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E596E">
      <w:pPr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胸心大血管外科科室2024年4月份培训考核汇总分析</w:t>
      </w:r>
    </w:p>
    <w:p w14:paraId="124C4A9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一、本月对16名护士进行理论考核结合平时晨会提问；对全员进行理论、操作考核，考核成绩汇总如下，原始资料详见科室培训考核记录</w:t>
      </w:r>
    </w:p>
    <w:tbl>
      <w:tblPr>
        <w:tblStyle w:val="8"/>
        <w:tblW w:w="7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0"/>
        <w:gridCol w:w="698"/>
        <w:gridCol w:w="993"/>
        <w:gridCol w:w="1134"/>
        <w:gridCol w:w="1134"/>
        <w:gridCol w:w="850"/>
        <w:gridCol w:w="709"/>
        <w:gridCol w:w="694"/>
        <w:gridCol w:w="15"/>
      </w:tblGrid>
      <w:tr w14:paraId="7DC27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06" w:type="dxa"/>
            <w:vMerge w:val="restart"/>
            <w:vAlign w:val="center"/>
          </w:tcPr>
          <w:p w14:paraId="4E5FD32F">
            <w:r>
              <w:rPr>
                <w:rFonts w:hint="eastAsia"/>
              </w:rPr>
              <w:t>姓名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 w14:paraId="2BFAFEE5">
            <w:r>
              <w:rPr>
                <w:rFonts w:hint="eastAsia"/>
              </w:rPr>
              <w:t>理论考核成绩</w:t>
            </w:r>
          </w:p>
        </w:tc>
        <w:tc>
          <w:tcPr>
            <w:tcW w:w="993" w:type="dxa"/>
            <w:vMerge w:val="restart"/>
            <w:vAlign w:val="center"/>
          </w:tcPr>
          <w:p w14:paraId="57E9D9CE">
            <w:r>
              <w:rPr>
                <w:rFonts w:hint="eastAsia"/>
              </w:rPr>
              <w:t>专科操作考核（高光治疗仪的使用</w:t>
            </w:r>
          </w:p>
        </w:tc>
        <w:tc>
          <w:tcPr>
            <w:tcW w:w="2268" w:type="dxa"/>
            <w:gridSpan w:val="2"/>
            <w:vAlign w:val="center"/>
          </w:tcPr>
          <w:p w14:paraId="1F8CD073">
            <w:pPr>
              <w:ind w:firstLine="420" w:firstLineChars="200"/>
            </w:pPr>
            <w:r>
              <w:rPr>
                <w:rFonts w:hint="eastAsia"/>
              </w:rPr>
              <w:t>基础操作成绩</w:t>
            </w:r>
          </w:p>
        </w:tc>
        <w:tc>
          <w:tcPr>
            <w:tcW w:w="850" w:type="dxa"/>
            <w:vMerge w:val="restart"/>
            <w:vAlign w:val="center"/>
          </w:tcPr>
          <w:p w14:paraId="09618891">
            <w:r>
              <w:rPr>
                <w:rFonts w:hint="eastAsia"/>
              </w:rPr>
              <w:t>急救操作考核</w:t>
            </w:r>
          </w:p>
          <w:p w14:paraId="192D3F02">
            <w:r>
              <w:rPr>
                <w:rFonts w:hint="eastAsia"/>
              </w:rPr>
              <w:t>（除颤仪）</w:t>
            </w:r>
          </w:p>
        </w:tc>
        <w:tc>
          <w:tcPr>
            <w:tcW w:w="709" w:type="dxa"/>
            <w:vMerge w:val="restart"/>
            <w:vAlign w:val="center"/>
          </w:tcPr>
          <w:p w14:paraId="4314E1BA">
            <w:r>
              <w:rPr>
                <w:rFonts w:hint="eastAsia"/>
              </w:rPr>
              <w:t>床边综合能力</w:t>
            </w:r>
          </w:p>
        </w:tc>
        <w:tc>
          <w:tcPr>
            <w:tcW w:w="709" w:type="dxa"/>
            <w:gridSpan w:val="2"/>
            <w:vMerge w:val="restart"/>
          </w:tcPr>
          <w:p w14:paraId="7533BAFC">
            <w:r>
              <w:rPr>
                <w:rFonts w:hint="eastAsia"/>
              </w:rPr>
              <w:t>O</w:t>
            </w:r>
            <w:r>
              <w:t>SCE</w:t>
            </w:r>
            <w:r>
              <w:rPr>
                <w:rFonts w:hint="eastAsia"/>
              </w:rPr>
              <w:t>考核</w:t>
            </w:r>
          </w:p>
        </w:tc>
      </w:tr>
      <w:tr w14:paraId="67440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  <w:jc w:val="center"/>
        </w:trPr>
        <w:tc>
          <w:tcPr>
            <w:tcW w:w="1206" w:type="dxa"/>
            <w:vMerge w:val="continue"/>
            <w:vAlign w:val="center"/>
          </w:tcPr>
          <w:p w14:paraId="697CCE2B"/>
        </w:tc>
        <w:tc>
          <w:tcPr>
            <w:tcW w:w="708" w:type="dxa"/>
            <w:gridSpan w:val="2"/>
            <w:vMerge w:val="continue"/>
            <w:vAlign w:val="center"/>
          </w:tcPr>
          <w:p w14:paraId="00093489"/>
        </w:tc>
        <w:tc>
          <w:tcPr>
            <w:tcW w:w="993" w:type="dxa"/>
            <w:vMerge w:val="continue"/>
            <w:vAlign w:val="center"/>
          </w:tcPr>
          <w:p w14:paraId="687E6D33"/>
        </w:tc>
        <w:tc>
          <w:tcPr>
            <w:tcW w:w="1134" w:type="dxa"/>
            <w:vAlign w:val="center"/>
          </w:tcPr>
          <w:p w14:paraId="322B8AC7">
            <w:pPr>
              <w:ind w:firstLine="210" w:firstLineChars="100"/>
            </w:pPr>
            <w:r>
              <w:rPr>
                <w:rFonts w:hint="eastAsia"/>
              </w:rPr>
              <w:t>氧气瓶氧气吸入</w:t>
            </w:r>
          </w:p>
        </w:tc>
        <w:tc>
          <w:tcPr>
            <w:tcW w:w="1134" w:type="dxa"/>
            <w:vAlign w:val="center"/>
          </w:tcPr>
          <w:p w14:paraId="3C82CA4D">
            <w:r>
              <w:rPr>
                <w:rFonts w:hint="eastAsia"/>
              </w:rPr>
              <w:t>血糖监测</w:t>
            </w:r>
          </w:p>
        </w:tc>
        <w:tc>
          <w:tcPr>
            <w:tcW w:w="850" w:type="dxa"/>
            <w:vMerge w:val="continue"/>
            <w:vAlign w:val="center"/>
          </w:tcPr>
          <w:p w14:paraId="682597B3"/>
        </w:tc>
        <w:tc>
          <w:tcPr>
            <w:tcW w:w="709" w:type="dxa"/>
            <w:vMerge w:val="continue"/>
            <w:vAlign w:val="center"/>
          </w:tcPr>
          <w:p w14:paraId="36C43E59"/>
        </w:tc>
        <w:tc>
          <w:tcPr>
            <w:tcW w:w="709" w:type="dxa"/>
            <w:gridSpan w:val="2"/>
            <w:vMerge w:val="continue"/>
          </w:tcPr>
          <w:p w14:paraId="0160E46D"/>
        </w:tc>
      </w:tr>
      <w:tr w14:paraId="72F4C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6760608A">
            <w:bookmarkStart w:id="0" w:name="_Hlk96102777"/>
            <w:r>
              <w:rPr>
                <w:rFonts w:hint="eastAsia"/>
              </w:rPr>
              <w:t>李静</w:t>
            </w:r>
          </w:p>
        </w:tc>
        <w:tc>
          <w:tcPr>
            <w:tcW w:w="708" w:type="dxa"/>
            <w:gridSpan w:val="2"/>
          </w:tcPr>
          <w:p w14:paraId="56233BE1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993" w:type="dxa"/>
          </w:tcPr>
          <w:p w14:paraId="7DF9FF81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0244E34A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55586127">
            <w:r>
              <w:rPr>
                <w:rFonts w:hint="eastAsia"/>
              </w:rPr>
              <w:t>96</w:t>
            </w:r>
          </w:p>
        </w:tc>
        <w:tc>
          <w:tcPr>
            <w:tcW w:w="850" w:type="dxa"/>
          </w:tcPr>
          <w:p w14:paraId="37311951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21FF37B2">
            <w:r>
              <w:rPr>
                <w:rFonts w:hint="eastAsia"/>
              </w:rPr>
              <w:t>84</w:t>
            </w:r>
          </w:p>
        </w:tc>
        <w:tc>
          <w:tcPr>
            <w:tcW w:w="709" w:type="dxa"/>
            <w:gridSpan w:val="2"/>
          </w:tcPr>
          <w:p w14:paraId="231940A8">
            <w:r>
              <w:rPr>
                <w:rFonts w:hint="eastAsia"/>
              </w:rPr>
              <w:t>/</w:t>
            </w:r>
          </w:p>
        </w:tc>
      </w:tr>
      <w:bookmarkEnd w:id="0"/>
      <w:tr w14:paraId="6554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30432424">
            <w:r>
              <w:rPr>
                <w:rFonts w:hint="eastAsia"/>
              </w:rPr>
              <w:t>古菊</w:t>
            </w:r>
          </w:p>
        </w:tc>
        <w:tc>
          <w:tcPr>
            <w:tcW w:w="708" w:type="dxa"/>
            <w:gridSpan w:val="2"/>
          </w:tcPr>
          <w:p w14:paraId="5158766C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993" w:type="dxa"/>
          </w:tcPr>
          <w:p w14:paraId="2A9601CF">
            <w:r>
              <w:rPr>
                <w:rFonts w:hint="eastAsia"/>
              </w:rPr>
              <w:t>96</w:t>
            </w:r>
          </w:p>
        </w:tc>
        <w:tc>
          <w:tcPr>
            <w:tcW w:w="1134" w:type="dxa"/>
          </w:tcPr>
          <w:p w14:paraId="6F47C268">
            <w:r>
              <w:rPr>
                <w:rFonts w:hint="eastAsia"/>
              </w:rPr>
              <w:t>96</w:t>
            </w:r>
          </w:p>
        </w:tc>
        <w:tc>
          <w:tcPr>
            <w:tcW w:w="1134" w:type="dxa"/>
          </w:tcPr>
          <w:p w14:paraId="13AEAB0F">
            <w:r>
              <w:rPr>
                <w:rFonts w:hint="eastAsia"/>
              </w:rPr>
              <w:t>94</w:t>
            </w:r>
          </w:p>
        </w:tc>
        <w:tc>
          <w:tcPr>
            <w:tcW w:w="850" w:type="dxa"/>
          </w:tcPr>
          <w:p w14:paraId="2474B993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6E8BCC8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gridSpan w:val="2"/>
          </w:tcPr>
          <w:p w14:paraId="0FDE535A">
            <w:r>
              <w:t>78</w:t>
            </w:r>
          </w:p>
        </w:tc>
      </w:tr>
      <w:tr w14:paraId="45CD4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7C6B103A">
            <w:r>
              <w:rPr>
                <w:rFonts w:hint="eastAsia"/>
              </w:rPr>
              <w:t>朱艳</w:t>
            </w:r>
          </w:p>
        </w:tc>
        <w:tc>
          <w:tcPr>
            <w:tcW w:w="708" w:type="dxa"/>
            <w:gridSpan w:val="2"/>
          </w:tcPr>
          <w:p w14:paraId="13150989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2E23A74F">
            <w:r>
              <w:rPr>
                <w:rFonts w:hint="eastAsia"/>
              </w:rPr>
              <w:t>96</w:t>
            </w:r>
          </w:p>
        </w:tc>
        <w:tc>
          <w:tcPr>
            <w:tcW w:w="1134" w:type="dxa"/>
          </w:tcPr>
          <w:p w14:paraId="44480AB8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17602960">
            <w:r>
              <w:rPr>
                <w:rFonts w:hint="eastAsia"/>
              </w:rPr>
              <w:t>94</w:t>
            </w:r>
          </w:p>
        </w:tc>
        <w:tc>
          <w:tcPr>
            <w:tcW w:w="850" w:type="dxa"/>
          </w:tcPr>
          <w:p w14:paraId="171E695B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4A368476">
            <w:r>
              <w:rPr>
                <w:rFonts w:hint="eastAsia"/>
              </w:rPr>
              <w:t>84</w:t>
            </w:r>
          </w:p>
        </w:tc>
        <w:tc>
          <w:tcPr>
            <w:tcW w:w="709" w:type="dxa"/>
            <w:gridSpan w:val="2"/>
          </w:tcPr>
          <w:p w14:paraId="354E7FA9">
            <w:r>
              <w:rPr>
                <w:rFonts w:hint="eastAsia"/>
              </w:rPr>
              <w:t>/</w:t>
            </w:r>
          </w:p>
        </w:tc>
      </w:tr>
      <w:tr w14:paraId="18608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52385C8F">
            <w:r>
              <w:rPr>
                <w:rFonts w:hint="eastAsia"/>
              </w:rPr>
              <w:t>庄琦</w:t>
            </w:r>
          </w:p>
        </w:tc>
        <w:tc>
          <w:tcPr>
            <w:tcW w:w="708" w:type="dxa"/>
            <w:gridSpan w:val="2"/>
          </w:tcPr>
          <w:p w14:paraId="58CCEB76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993" w:type="dxa"/>
          </w:tcPr>
          <w:p w14:paraId="713EC145">
            <w:r>
              <w:rPr>
                <w:rFonts w:hint="eastAsia"/>
              </w:rPr>
              <w:t>93</w:t>
            </w:r>
          </w:p>
        </w:tc>
        <w:tc>
          <w:tcPr>
            <w:tcW w:w="1134" w:type="dxa"/>
          </w:tcPr>
          <w:p w14:paraId="26C3D0CA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744686BC">
            <w:r>
              <w:rPr>
                <w:rFonts w:hint="eastAsia"/>
              </w:rPr>
              <w:t>95</w:t>
            </w:r>
          </w:p>
        </w:tc>
        <w:tc>
          <w:tcPr>
            <w:tcW w:w="850" w:type="dxa"/>
          </w:tcPr>
          <w:p w14:paraId="0F8157CE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76AC7FA1">
            <w:r>
              <w:rPr>
                <w:rFonts w:hint="eastAsia"/>
              </w:rPr>
              <w:t>85</w:t>
            </w:r>
          </w:p>
        </w:tc>
        <w:tc>
          <w:tcPr>
            <w:tcW w:w="709" w:type="dxa"/>
            <w:gridSpan w:val="2"/>
          </w:tcPr>
          <w:p w14:paraId="0AD4E3AD">
            <w:r>
              <w:t>/</w:t>
            </w:r>
          </w:p>
        </w:tc>
      </w:tr>
      <w:tr w14:paraId="42551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6B728D81">
            <w:r>
              <w:rPr>
                <w:rFonts w:hint="eastAsia"/>
              </w:rPr>
              <w:t>顾晴悦</w:t>
            </w:r>
          </w:p>
        </w:tc>
        <w:tc>
          <w:tcPr>
            <w:tcW w:w="698" w:type="dxa"/>
          </w:tcPr>
          <w:p w14:paraId="34E9F88C">
            <w:r>
              <w:rPr>
                <w:rFonts w:hint="eastAsia"/>
              </w:rPr>
              <w:t>88</w:t>
            </w:r>
          </w:p>
        </w:tc>
        <w:tc>
          <w:tcPr>
            <w:tcW w:w="993" w:type="dxa"/>
          </w:tcPr>
          <w:p w14:paraId="13D53543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60718F46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134" w:type="dxa"/>
          </w:tcPr>
          <w:p w14:paraId="64AA2DAF">
            <w:r>
              <w:rPr>
                <w:rFonts w:hint="eastAsia"/>
              </w:rPr>
              <w:t>95</w:t>
            </w:r>
          </w:p>
        </w:tc>
        <w:tc>
          <w:tcPr>
            <w:tcW w:w="850" w:type="dxa"/>
          </w:tcPr>
          <w:p w14:paraId="4854B8F3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1B73A8B6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72ABB0A9">
            <w:r>
              <w:t>83</w:t>
            </w:r>
          </w:p>
        </w:tc>
      </w:tr>
      <w:tr w14:paraId="62F52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36D88763">
            <w:r>
              <w:rPr>
                <w:rFonts w:hint="eastAsia"/>
              </w:rPr>
              <w:t>郑心雨</w:t>
            </w:r>
          </w:p>
        </w:tc>
        <w:tc>
          <w:tcPr>
            <w:tcW w:w="698" w:type="dxa"/>
          </w:tcPr>
          <w:p w14:paraId="5D3E2FDD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493C742D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7B232370">
            <w:r>
              <w:rPr>
                <w:rFonts w:hint="eastAsia"/>
              </w:rPr>
              <w:t>93</w:t>
            </w:r>
          </w:p>
        </w:tc>
        <w:tc>
          <w:tcPr>
            <w:tcW w:w="1134" w:type="dxa"/>
          </w:tcPr>
          <w:p w14:paraId="33B7AD60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850" w:type="dxa"/>
          </w:tcPr>
          <w:p w14:paraId="438CFE2A">
            <w:r>
              <w:rPr>
                <w:rFonts w:hint="eastAsia"/>
              </w:rPr>
              <w:t>94</w:t>
            </w:r>
          </w:p>
        </w:tc>
        <w:tc>
          <w:tcPr>
            <w:tcW w:w="709" w:type="dxa"/>
          </w:tcPr>
          <w:p w14:paraId="3636D6F6">
            <w:r>
              <w:rPr>
                <w:rFonts w:hint="eastAsia"/>
              </w:rPr>
              <w:t>87</w:t>
            </w:r>
          </w:p>
        </w:tc>
        <w:tc>
          <w:tcPr>
            <w:tcW w:w="694" w:type="dxa"/>
          </w:tcPr>
          <w:p w14:paraId="66598282">
            <w:r>
              <w:rPr>
                <w:rFonts w:hint="eastAsia"/>
              </w:rPr>
              <w:t>/</w:t>
            </w:r>
          </w:p>
        </w:tc>
      </w:tr>
      <w:tr w14:paraId="1DA9D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35" w:hRule="atLeast"/>
          <w:jc w:val="center"/>
        </w:trPr>
        <w:tc>
          <w:tcPr>
            <w:tcW w:w="1216" w:type="dxa"/>
            <w:gridSpan w:val="2"/>
          </w:tcPr>
          <w:p w14:paraId="706A70CF">
            <w:r>
              <w:rPr>
                <w:rFonts w:hint="eastAsia"/>
              </w:rPr>
              <w:t>高凤</w:t>
            </w:r>
          </w:p>
        </w:tc>
        <w:tc>
          <w:tcPr>
            <w:tcW w:w="698" w:type="dxa"/>
          </w:tcPr>
          <w:p w14:paraId="1831948C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993" w:type="dxa"/>
          </w:tcPr>
          <w:p w14:paraId="4E0B4397">
            <w:r>
              <w:rPr>
                <w:rFonts w:hint="eastAsia"/>
              </w:rPr>
              <w:t>93</w:t>
            </w:r>
          </w:p>
        </w:tc>
        <w:tc>
          <w:tcPr>
            <w:tcW w:w="1134" w:type="dxa"/>
          </w:tcPr>
          <w:p w14:paraId="36D9FE9F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7035C30C">
            <w:r>
              <w:rPr>
                <w:rFonts w:hint="eastAsia"/>
              </w:rPr>
              <w:t>94</w:t>
            </w:r>
          </w:p>
        </w:tc>
        <w:tc>
          <w:tcPr>
            <w:tcW w:w="850" w:type="dxa"/>
          </w:tcPr>
          <w:p w14:paraId="11ECFE5D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709" w:type="dxa"/>
          </w:tcPr>
          <w:p w14:paraId="02CF399D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099A414D"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14:paraId="00639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20C38EEC">
            <w:r>
              <w:rPr>
                <w:rFonts w:hint="eastAsia"/>
              </w:rPr>
              <w:t>刘晶晶</w:t>
            </w:r>
          </w:p>
        </w:tc>
        <w:tc>
          <w:tcPr>
            <w:tcW w:w="698" w:type="dxa"/>
          </w:tcPr>
          <w:p w14:paraId="1ADFBDD7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993" w:type="dxa"/>
          </w:tcPr>
          <w:p w14:paraId="56284E83">
            <w:r>
              <w:rPr>
                <w:rFonts w:hint="eastAsia"/>
              </w:rPr>
              <w:t>92</w:t>
            </w:r>
          </w:p>
        </w:tc>
        <w:tc>
          <w:tcPr>
            <w:tcW w:w="1134" w:type="dxa"/>
          </w:tcPr>
          <w:p w14:paraId="57F8E5D5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134" w:type="dxa"/>
          </w:tcPr>
          <w:p w14:paraId="39CDFB58">
            <w:r>
              <w:rPr>
                <w:rFonts w:hint="eastAsia"/>
              </w:rPr>
              <w:t>95</w:t>
            </w:r>
          </w:p>
        </w:tc>
        <w:tc>
          <w:tcPr>
            <w:tcW w:w="850" w:type="dxa"/>
          </w:tcPr>
          <w:p w14:paraId="66FF112E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437FF55B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75F58E25"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14:paraId="049C9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7302AA1F">
            <w:r>
              <w:rPr>
                <w:rFonts w:hint="eastAsia"/>
              </w:rPr>
              <w:t>李浩</w:t>
            </w:r>
          </w:p>
        </w:tc>
        <w:tc>
          <w:tcPr>
            <w:tcW w:w="698" w:type="dxa"/>
          </w:tcPr>
          <w:p w14:paraId="44E6AA08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993" w:type="dxa"/>
          </w:tcPr>
          <w:p w14:paraId="75CC3A20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10449FFD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4E9EC403">
            <w:r>
              <w:rPr>
                <w:rFonts w:hint="eastAsia"/>
              </w:rPr>
              <w:t>94</w:t>
            </w:r>
          </w:p>
        </w:tc>
        <w:tc>
          <w:tcPr>
            <w:tcW w:w="850" w:type="dxa"/>
          </w:tcPr>
          <w:p w14:paraId="524C4677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5CEF0B01">
            <w:r>
              <w:rPr>
                <w:rFonts w:hint="eastAsia"/>
              </w:rPr>
              <w:t>86</w:t>
            </w:r>
          </w:p>
        </w:tc>
        <w:tc>
          <w:tcPr>
            <w:tcW w:w="694" w:type="dxa"/>
          </w:tcPr>
          <w:p w14:paraId="7E990474">
            <w:r>
              <w:rPr>
                <w:rFonts w:hint="eastAsia"/>
              </w:rPr>
              <w:t>/</w:t>
            </w:r>
          </w:p>
        </w:tc>
      </w:tr>
      <w:tr w14:paraId="35658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736BE533">
            <w:r>
              <w:rPr>
                <w:rFonts w:hint="eastAsia"/>
              </w:rPr>
              <w:t>府夏玥</w:t>
            </w:r>
          </w:p>
        </w:tc>
        <w:tc>
          <w:tcPr>
            <w:tcW w:w="698" w:type="dxa"/>
          </w:tcPr>
          <w:p w14:paraId="204E0238">
            <w:pPr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</w:t>
            </w:r>
          </w:p>
        </w:tc>
        <w:tc>
          <w:tcPr>
            <w:tcW w:w="993" w:type="dxa"/>
          </w:tcPr>
          <w:p w14:paraId="3DD4DD86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59B634B9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08E1F927">
            <w:r>
              <w:rPr>
                <w:rFonts w:hint="eastAsia"/>
              </w:rPr>
              <w:t>95</w:t>
            </w:r>
          </w:p>
        </w:tc>
        <w:tc>
          <w:tcPr>
            <w:tcW w:w="850" w:type="dxa"/>
          </w:tcPr>
          <w:p w14:paraId="5F643E07">
            <w:r>
              <w:rPr>
                <w:rFonts w:hint="eastAsia"/>
              </w:rPr>
              <w:t>93</w:t>
            </w:r>
          </w:p>
        </w:tc>
        <w:tc>
          <w:tcPr>
            <w:tcW w:w="709" w:type="dxa"/>
          </w:tcPr>
          <w:p w14:paraId="211AE696">
            <w:r>
              <w:t>83</w:t>
            </w:r>
          </w:p>
        </w:tc>
        <w:tc>
          <w:tcPr>
            <w:tcW w:w="694" w:type="dxa"/>
          </w:tcPr>
          <w:p w14:paraId="26E9DF08">
            <w:r>
              <w:rPr>
                <w:rFonts w:hint="eastAsia"/>
              </w:rPr>
              <w:t>/</w:t>
            </w:r>
          </w:p>
        </w:tc>
      </w:tr>
      <w:tr w14:paraId="034AC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4DCECAAC">
            <w:r>
              <w:rPr>
                <w:rFonts w:hint="eastAsia"/>
              </w:rPr>
              <w:t>金添</w:t>
            </w:r>
          </w:p>
        </w:tc>
        <w:tc>
          <w:tcPr>
            <w:tcW w:w="698" w:type="dxa"/>
          </w:tcPr>
          <w:p w14:paraId="65E90AFB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4759928F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7FB4E83D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134" w:type="dxa"/>
          </w:tcPr>
          <w:p w14:paraId="25FD9D15">
            <w:r>
              <w:rPr>
                <w:rFonts w:hint="eastAsia"/>
              </w:rPr>
              <w:t>94</w:t>
            </w:r>
          </w:p>
        </w:tc>
        <w:tc>
          <w:tcPr>
            <w:tcW w:w="850" w:type="dxa"/>
          </w:tcPr>
          <w:p w14:paraId="02532C81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62F247D4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4221B40C">
            <w:r>
              <w:rPr>
                <w:rFonts w:hint="eastAsia"/>
              </w:rPr>
              <w:t>7</w:t>
            </w:r>
            <w:r>
              <w:t>6</w:t>
            </w:r>
          </w:p>
        </w:tc>
      </w:tr>
      <w:tr w14:paraId="708DC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1D27D3E6">
            <w:r>
              <w:rPr>
                <w:rFonts w:hint="eastAsia"/>
              </w:rPr>
              <w:t>张梦成</w:t>
            </w:r>
          </w:p>
        </w:tc>
        <w:tc>
          <w:tcPr>
            <w:tcW w:w="698" w:type="dxa"/>
          </w:tcPr>
          <w:p w14:paraId="39AF051F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993" w:type="dxa"/>
          </w:tcPr>
          <w:p w14:paraId="5C0C782F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1B78CB15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1F1666A6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850" w:type="dxa"/>
          </w:tcPr>
          <w:p w14:paraId="6E36DA82"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14:paraId="17D219D6">
            <w:r>
              <w:rPr>
                <w:rFonts w:hint="eastAsia"/>
              </w:rPr>
              <w:t>84</w:t>
            </w:r>
          </w:p>
        </w:tc>
        <w:tc>
          <w:tcPr>
            <w:tcW w:w="694" w:type="dxa"/>
          </w:tcPr>
          <w:p w14:paraId="04CEAB63">
            <w:r>
              <w:rPr>
                <w:rFonts w:hint="eastAsia"/>
              </w:rPr>
              <w:t>/</w:t>
            </w:r>
          </w:p>
        </w:tc>
      </w:tr>
      <w:tr w14:paraId="1B742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47681C8C">
            <w:r>
              <w:rPr>
                <w:rFonts w:hint="eastAsia"/>
              </w:rPr>
              <w:t>朱子文</w:t>
            </w:r>
          </w:p>
        </w:tc>
        <w:tc>
          <w:tcPr>
            <w:tcW w:w="698" w:type="dxa"/>
          </w:tcPr>
          <w:p w14:paraId="0CFD1F6B">
            <w:r>
              <w:rPr>
                <w:rFonts w:hint="eastAsia"/>
              </w:rPr>
              <w:t>82</w:t>
            </w:r>
          </w:p>
        </w:tc>
        <w:tc>
          <w:tcPr>
            <w:tcW w:w="993" w:type="dxa"/>
          </w:tcPr>
          <w:p w14:paraId="0103CE0A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23BB240E">
            <w:r>
              <w:rPr>
                <w:rFonts w:hint="eastAsia"/>
              </w:rPr>
              <w:t>95</w:t>
            </w:r>
          </w:p>
        </w:tc>
        <w:tc>
          <w:tcPr>
            <w:tcW w:w="1134" w:type="dxa"/>
          </w:tcPr>
          <w:p w14:paraId="0B368821">
            <w:r>
              <w:rPr>
                <w:rFonts w:hint="eastAsia"/>
              </w:rPr>
              <w:t>95</w:t>
            </w:r>
          </w:p>
        </w:tc>
        <w:tc>
          <w:tcPr>
            <w:tcW w:w="850" w:type="dxa"/>
          </w:tcPr>
          <w:p w14:paraId="3E2E9343">
            <w:r>
              <w:rPr>
                <w:rFonts w:hint="eastAsia"/>
              </w:rPr>
              <w:t>94</w:t>
            </w:r>
          </w:p>
        </w:tc>
        <w:tc>
          <w:tcPr>
            <w:tcW w:w="709" w:type="dxa"/>
          </w:tcPr>
          <w:p w14:paraId="74B33230">
            <w:r>
              <w:rPr>
                <w:rFonts w:hint="eastAsia"/>
              </w:rPr>
              <w:t>85</w:t>
            </w:r>
          </w:p>
        </w:tc>
        <w:tc>
          <w:tcPr>
            <w:tcW w:w="694" w:type="dxa"/>
          </w:tcPr>
          <w:p w14:paraId="714EBCF8">
            <w:r>
              <w:rPr>
                <w:rFonts w:hint="eastAsia"/>
              </w:rPr>
              <w:t>/</w:t>
            </w:r>
          </w:p>
        </w:tc>
      </w:tr>
      <w:tr w14:paraId="792CC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56CC73D5">
            <w:r>
              <w:rPr>
                <w:rFonts w:hint="eastAsia"/>
              </w:rPr>
              <w:t>房淑静</w:t>
            </w:r>
          </w:p>
        </w:tc>
        <w:tc>
          <w:tcPr>
            <w:tcW w:w="698" w:type="dxa"/>
          </w:tcPr>
          <w:p w14:paraId="7DD1B3B7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35400732">
            <w:r>
              <w:rPr>
                <w:rFonts w:hint="eastAsia"/>
              </w:rPr>
              <w:t>91</w:t>
            </w:r>
          </w:p>
        </w:tc>
        <w:tc>
          <w:tcPr>
            <w:tcW w:w="1134" w:type="dxa"/>
          </w:tcPr>
          <w:p w14:paraId="294509BC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134" w:type="dxa"/>
          </w:tcPr>
          <w:p w14:paraId="44899BA5">
            <w:r>
              <w:rPr>
                <w:rFonts w:hint="eastAsia"/>
              </w:rPr>
              <w:t>95</w:t>
            </w:r>
          </w:p>
        </w:tc>
        <w:tc>
          <w:tcPr>
            <w:tcW w:w="850" w:type="dxa"/>
          </w:tcPr>
          <w:p w14:paraId="24F3306D">
            <w:r>
              <w:rPr>
                <w:rFonts w:hint="eastAsia"/>
              </w:rPr>
              <w:t>92</w:t>
            </w:r>
          </w:p>
        </w:tc>
        <w:tc>
          <w:tcPr>
            <w:tcW w:w="709" w:type="dxa"/>
          </w:tcPr>
          <w:p w14:paraId="23E00B20">
            <w:r>
              <w:rPr>
                <w:rFonts w:hint="eastAsia"/>
              </w:rPr>
              <w:t>84</w:t>
            </w:r>
          </w:p>
        </w:tc>
        <w:tc>
          <w:tcPr>
            <w:tcW w:w="694" w:type="dxa"/>
          </w:tcPr>
          <w:p w14:paraId="23DAA76A">
            <w:r>
              <w:rPr>
                <w:rFonts w:hint="eastAsia"/>
              </w:rPr>
              <w:t>/</w:t>
            </w:r>
          </w:p>
        </w:tc>
      </w:tr>
      <w:tr w14:paraId="50800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33C54051">
            <w:r>
              <w:rPr>
                <w:rFonts w:hint="eastAsia"/>
              </w:rPr>
              <w:t>曹广莲</w:t>
            </w:r>
          </w:p>
        </w:tc>
        <w:tc>
          <w:tcPr>
            <w:tcW w:w="698" w:type="dxa"/>
          </w:tcPr>
          <w:p w14:paraId="6313ED45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535752B6">
            <w:r>
              <w:rPr>
                <w:rFonts w:hint="eastAsia"/>
              </w:rPr>
              <w:t>92</w:t>
            </w:r>
          </w:p>
        </w:tc>
        <w:tc>
          <w:tcPr>
            <w:tcW w:w="1134" w:type="dxa"/>
          </w:tcPr>
          <w:p w14:paraId="3CAF8D94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134" w:type="dxa"/>
          </w:tcPr>
          <w:p w14:paraId="5B0708AC">
            <w:r>
              <w:rPr>
                <w:rFonts w:hint="eastAsia"/>
              </w:rPr>
              <w:t>94</w:t>
            </w:r>
          </w:p>
        </w:tc>
        <w:tc>
          <w:tcPr>
            <w:tcW w:w="850" w:type="dxa"/>
          </w:tcPr>
          <w:p w14:paraId="2F10E89E">
            <w:r>
              <w:rPr>
                <w:rFonts w:hint="eastAsia"/>
              </w:rPr>
              <w:t>91</w:t>
            </w:r>
          </w:p>
        </w:tc>
        <w:tc>
          <w:tcPr>
            <w:tcW w:w="709" w:type="dxa"/>
          </w:tcPr>
          <w:p w14:paraId="642F1C5E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694" w:type="dxa"/>
          </w:tcPr>
          <w:p w14:paraId="2AEBD80F">
            <w:r>
              <w:rPr>
                <w:rFonts w:hint="eastAsia"/>
              </w:rPr>
              <w:t>/</w:t>
            </w:r>
          </w:p>
        </w:tc>
      </w:tr>
      <w:tr w14:paraId="3E19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6745AE95">
            <w:r>
              <w:rPr>
                <w:rFonts w:hint="eastAsia"/>
              </w:rPr>
              <w:t>李林玉洁</w:t>
            </w:r>
          </w:p>
        </w:tc>
        <w:tc>
          <w:tcPr>
            <w:tcW w:w="698" w:type="dxa"/>
          </w:tcPr>
          <w:p w14:paraId="79A386E1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281CB6AF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40CC8BD1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707D7B75">
            <w:r>
              <w:rPr>
                <w:rFonts w:hint="eastAsia"/>
              </w:rPr>
              <w:t>97</w:t>
            </w:r>
          </w:p>
        </w:tc>
        <w:tc>
          <w:tcPr>
            <w:tcW w:w="850" w:type="dxa"/>
          </w:tcPr>
          <w:p w14:paraId="0F6D4BA3">
            <w:r>
              <w:rPr>
                <w:rFonts w:hint="eastAsia"/>
              </w:rPr>
              <w:t>92</w:t>
            </w:r>
          </w:p>
        </w:tc>
        <w:tc>
          <w:tcPr>
            <w:tcW w:w="709" w:type="dxa"/>
          </w:tcPr>
          <w:p w14:paraId="477D5220">
            <w:r>
              <w:rPr>
                <w:rFonts w:hint="eastAsia"/>
              </w:rPr>
              <w:t>83</w:t>
            </w:r>
          </w:p>
        </w:tc>
        <w:tc>
          <w:tcPr>
            <w:tcW w:w="694" w:type="dxa"/>
          </w:tcPr>
          <w:p w14:paraId="7C4F92F0">
            <w:r>
              <w:rPr>
                <w:rFonts w:hint="eastAsia"/>
              </w:rPr>
              <w:t>/</w:t>
            </w:r>
          </w:p>
        </w:tc>
      </w:tr>
      <w:tr w14:paraId="18865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45" w:hRule="atLeast"/>
          <w:jc w:val="center"/>
        </w:trPr>
        <w:tc>
          <w:tcPr>
            <w:tcW w:w="1216" w:type="dxa"/>
            <w:gridSpan w:val="2"/>
          </w:tcPr>
          <w:p w14:paraId="51F29883">
            <w:bookmarkStart w:id="1" w:name="_GoBack" w:colFirst="0" w:colLast="7"/>
            <w:r>
              <w:rPr>
                <w:rFonts w:hint="eastAsia"/>
              </w:rPr>
              <w:t>平均分</w:t>
            </w:r>
          </w:p>
        </w:tc>
        <w:tc>
          <w:tcPr>
            <w:tcW w:w="698" w:type="dxa"/>
          </w:tcPr>
          <w:p w14:paraId="29D7953B"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</w:rPr>
              <w:t>8</w:t>
            </w:r>
            <w:r>
              <w:t>5.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3" w:type="dxa"/>
          </w:tcPr>
          <w:p w14:paraId="3347C2C4"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14:paraId="00DCC870">
            <w:r>
              <w:rPr>
                <w:rFonts w:hint="eastAsia"/>
              </w:rPr>
              <w:t>94.4</w:t>
            </w:r>
          </w:p>
        </w:tc>
        <w:tc>
          <w:tcPr>
            <w:tcW w:w="1134" w:type="dxa"/>
          </w:tcPr>
          <w:p w14:paraId="5463C3C7">
            <w:r>
              <w:rPr>
                <w:rFonts w:hint="eastAsia"/>
              </w:rPr>
              <w:t>94.6</w:t>
            </w:r>
          </w:p>
        </w:tc>
        <w:tc>
          <w:tcPr>
            <w:tcW w:w="850" w:type="dxa"/>
          </w:tcPr>
          <w:p w14:paraId="6EB68F74">
            <w:r>
              <w:rPr>
                <w:rFonts w:hint="eastAsia"/>
              </w:rPr>
              <w:t>9</w:t>
            </w:r>
            <w:r>
              <w:t>4.1</w:t>
            </w:r>
          </w:p>
        </w:tc>
        <w:tc>
          <w:tcPr>
            <w:tcW w:w="709" w:type="dxa"/>
          </w:tcPr>
          <w:p w14:paraId="18140A4A">
            <w:r>
              <w:rPr>
                <w:rFonts w:hint="eastAsia"/>
              </w:rPr>
              <w:t>8</w:t>
            </w:r>
            <w:r>
              <w:t>4.3</w:t>
            </w:r>
          </w:p>
        </w:tc>
        <w:tc>
          <w:tcPr>
            <w:tcW w:w="694" w:type="dxa"/>
          </w:tcPr>
          <w:p w14:paraId="7596737E">
            <w:r>
              <w:rPr>
                <w:rFonts w:hint="eastAsia"/>
              </w:rPr>
              <w:t>80.8</w:t>
            </w:r>
          </w:p>
        </w:tc>
      </w:tr>
      <w:bookmarkEnd w:id="1"/>
    </w:tbl>
    <w:p w14:paraId="699B77AB">
      <w:pPr>
        <w:pStyle w:val="11"/>
        <w:ind w:firstLine="0" w:firstLineChars="0"/>
        <w:rPr>
          <w:rFonts w:hint="eastAsia"/>
        </w:rPr>
      </w:pPr>
    </w:p>
    <w:p w14:paraId="3155AB7F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二、存在问题分析</w:t>
      </w:r>
    </w:p>
    <w:p w14:paraId="3E4E2857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1、理论考核：</w:t>
      </w:r>
    </w:p>
    <w:p w14:paraId="275A909D"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床位护士岗位职责掌握不全</w:t>
      </w:r>
    </w:p>
    <w:p w14:paraId="5A3119E3"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科室质量持续改进项目采集方法不知晓</w:t>
      </w:r>
    </w:p>
    <w:p w14:paraId="3CE4C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2、专科操作考核（高光治疗仪的使用）：</w:t>
      </w:r>
    </w:p>
    <w:p w14:paraId="4B7A3E50"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关机顺序错误</w:t>
      </w:r>
    </w:p>
    <w:p w14:paraId="5FD389A6"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未评估环境</w:t>
      </w:r>
    </w:p>
    <w:p w14:paraId="013B6A62"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3、基础操作考核</w:t>
      </w:r>
    </w:p>
    <w:p w14:paraId="2F4E4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氧气瓶氧气吸入：</w:t>
      </w:r>
    </w:p>
    <w:p w14:paraId="05B7BE17">
      <w:pPr>
        <w:pStyle w:val="1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未评估周围环境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B5DD9D">
      <w:pPr>
        <w:pStyle w:val="11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未检查氧气流出是否通畅</w:t>
      </w:r>
    </w:p>
    <w:p w14:paraId="00124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血糖监测：</w:t>
      </w:r>
    </w:p>
    <w:p w14:paraId="24A081E2">
      <w:pPr>
        <w:pStyle w:val="11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操作前双手手指评估不全</w:t>
      </w:r>
    </w:p>
    <w:p w14:paraId="69A81BB1">
      <w:pPr>
        <w:pStyle w:val="11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未告知患者血糖值及健康教育</w:t>
      </w:r>
    </w:p>
    <w:p w14:paraId="688D1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4、急救操作考核（除颤仪的使用）：</w:t>
      </w:r>
    </w:p>
    <w:p w14:paraId="2209F51A">
      <w:pPr>
        <w:pStyle w:val="1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操作后未检测心率、心律，并遵医嘱用药</w:t>
      </w:r>
    </w:p>
    <w:p w14:paraId="19D00F65">
      <w:pPr>
        <w:pStyle w:val="11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除颤前未确认除颤方式</w:t>
      </w:r>
    </w:p>
    <w:p w14:paraId="1AA13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5、床边综合能力：</w:t>
      </w:r>
    </w:p>
    <w:p w14:paraId="55923120">
      <w:pPr>
        <w:pStyle w:val="11"/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缺乏适切的健康教育</w:t>
      </w:r>
    </w:p>
    <w:p w14:paraId="4485FF81">
      <w:pPr>
        <w:pStyle w:val="11"/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洗手的次数少不规范</w:t>
      </w:r>
    </w:p>
    <w:p w14:paraId="5994D8B2">
      <w:pPr>
        <w:pStyle w:val="11"/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体检顺序混乱</w:t>
      </w:r>
    </w:p>
    <w:p w14:paraId="7D096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6、OSCE考核（食管癌）：</w:t>
      </w:r>
    </w:p>
    <w:p w14:paraId="68D182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健康评估站：</w:t>
      </w:r>
    </w:p>
    <w:p w14:paraId="73C613ED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未评估患者疼痛部位及性质</w:t>
      </w:r>
    </w:p>
    <w:p w14:paraId="595FCEFE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未评估患者服药史</w:t>
      </w:r>
    </w:p>
    <w:p w14:paraId="64F0A53C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未提出需测量血常规、痰培养检查</w:t>
      </w:r>
    </w:p>
    <w:p w14:paraId="23AA7291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未评估有无消瘦、贫血等全身表现</w:t>
      </w:r>
    </w:p>
    <w:p w14:paraId="2D602D88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未评估家族史</w:t>
      </w:r>
    </w:p>
    <w:p w14:paraId="66549628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未评估个人生活史</w:t>
      </w:r>
    </w:p>
    <w:p w14:paraId="31FCFCD0">
      <w:pPr>
        <w:pStyle w:val="11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未评估患者心理状态</w:t>
      </w:r>
    </w:p>
    <w:p w14:paraId="60994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复训站：</w:t>
      </w:r>
    </w:p>
    <w:p w14:paraId="04311782">
      <w:pPr>
        <w:pStyle w:val="11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未评估患者对复训知识的掌握情况</w:t>
      </w:r>
    </w:p>
    <w:p w14:paraId="3DAEC799">
      <w:pPr>
        <w:pStyle w:val="11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未评估患者对肢体功能锻炼的掌握情况</w:t>
      </w:r>
    </w:p>
    <w:p w14:paraId="6D77E57F">
      <w:pPr>
        <w:pStyle w:val="11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未指导患者夜间疼痛加剧时可加服1粒止疼药</w:t>
      </w:r>
    </w:p>
    <w:p w14:paraId="63796DF1">
      <w:pPr>
        <w:pStyle w:val="11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未指导缩唇呼吸</w:t>
      </w:r>
    </w:p>
    <w:p w14:paraId="0EAEFABF">
      <w:pPr>
        <w:pStyle w:val="11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未指导休息情况：夜间保证6-8小时睡眠</w:t>
      </w:r>
    </w:p>
    <w:p w14:paraId="7E609C58">
      <w:pPr>
        <w:pStyle w:val="11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未指导患者戒烟，预防上呼吸道感染</w:t>
      </w:r>
    </w:p>
    <w:p w14:paraId="06E28E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三、整改措施</w:t>
      </w:r>
    </w:p>
    <w:p w14:paraId="588F5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理论考核整改措施：</w:t>
      </w:r>
    </w:p>
    <w:p w14:paraId="4DE692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1、督促护士学习本月理论知识，晨间时提问查看其掌握情况。</w:t>
      </w:r>
    </w:p>
    <w:p w14:paraId="2A51E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2、科会时对质量持续改进项目进行讨论，有不懂的及时提问，知晓采集方式和合格率。</w:t>
      </w:r>
    </w:p>
    <w:p w14:paraId="4114F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专科操作整改措施：</w:t>
      </w:r>
    </w:p>
    <w:p w14:paraId="58C5E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高光治疗仪操作开始前应全面做好评估，包括病房环境、电源插座、仪器性能及皮肤粘膜情况等，操作考试时带教老师可加重对细节的扣分，以此加深印象，对于特殊的开关机顺序带教老师培训时可抽取1名护士现场演示，操作错误时再次讲解并示范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2、在使用高光治疗仪前应对患者的皮肤进行评估，如有皮肤破损、炎症等情况，应避免使用，若在使用过程中患者年出现皮肤刺激症状应汇报医生并停止操作，对症处理等，向患者及家属交待高光治疗仪的作用及操作流程、目的、注意事项等，遵医嘱调节合适的高度，并取得配合，高度的调节范围，带教老师可不定时抽问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3、任何操作开始前都应详细做好评估，护士应重视全面评估的重要性，环境温湿度是否适宜操作，电源、插座是否完好等，操作结束后为患者取舒适体位，并再次做好皮肤的评估，操作前后做对比看是否存在异常。</w:t>
      </w:r>
    </w:p>
    <w:p w14:paraId="13E294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基础操作整改措施：</w:t>
      </w:r>
    </w:p>
    <w:p w14:paraId="0334D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1、护士在日常护理操作中规范操作，养成良好的行为习惯。</w:t>
      </w:r>
    </w:p>
    <w:p w14:paraId="5A32E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2、规范操作的同时，也要加强健康宣教，告知患者低糖饮食和运动护理。</w:t>
      </w:r>
    </w:p>
    <w:p w14:paraId="5D9F1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急救操作整改措施：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1、加强理论知识学习培训，组织学习关于心电图的识别。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2、除颤仪终末处理培训后及时反馈掌握情况。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3、对于出现频次高的问题组织再培训，加强操作前的评估。</w:t>
      </w:r>
    </w:p>
    <w:p w14:paraId="44A25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床边综合整改措施：</w:t>
      </w:r>
    </w:p>
    <w:p w14:paraId="1022A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1、加强护士自身的专业素养，掌握好专科的健康宣教。</w:t>
      </w:r>
    </w:p>
    <w:p w14:paraId="2D650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2、强调手卫生的重要性，督促护士加强手卫生，勤洗手。</w:t>
      </w:r>
    </w:p>
    <w:p w14:paraId="5658F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3、合理安排体检顺序，遵守节力原则，放松心态，避免因紧张导致手忙脚乱。</w:t>
      </w:r>
    </w:p>
    <w:p w14:paraId="63DF5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OSCE考核整改措施：</w:t>
      </w:r>
    </w:p>
    <w:p w14:paraId="4D158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1、加强食管癌理论知识的培训，掌握食管癌入院评估和功能锻炼的要点。</w:t>
      </w:r>
    </w:p>
    <w:p w14:paraId="4AB5B7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2、带教老师督促护士学习并反馈知识掌握情况。</w:t>
      </w:r>
    </w:p>
    <w:p w14:paraId="066C2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3、晨会时护士长提问护士食管癌相关知识。</w:t>
      </w:r>
    </w:p>
    <w:p w14:paraId="678BC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 w14:paraId="26E28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胸心大血管外科</w:t>
      </w:r>
    </w:p>
    <w:p w14:paraId="18E665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2024年4月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5"/>
    <w:multiLevelType w:val="multilevel"/>
    <w:tmpl w:val="0000000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6"/>
    <w:multiLevelType w:val="multilevel"/>
    <w:tmpl w:val="0000000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7"/>
    <w:multiLevelType w:val="multilevel"/>
    <w:tmpl w:val="0000000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8"/>
    <w:multiLevelType w:val="multilevel"/>
    <w:tmpl w:val="0000000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32754C"/>
    <w:multiLevelType w:val="multilevel"/>
    <w:tmpl w:val="4032754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F47138"/>
    <w:multiLevelType w:val="multilevel"/>
    <w:tmpl w:val="75F4713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NDEyN2RhY2U4OWYyZDZmZWY1NTk0YWJjYTAxYTEifQ=="/>
  </w:docVars>
  <w:rsids>
    <w:rsidRoot w:val="00B95646"/>
    <w:rsid w:val="0006275D"/>
    <w:rsid w:val="001306F8"/>
    <w:rsid w:val="001A32E9"/>
    <w:rsid w:val="00286191"/>
    <w:rsid w:val="004359A3"/>
    <w:rsid w:val="00465482"/>
    <w:rsid w:val="004F3C00"/>
    <w:rsid w:val="00573F28"/>
    <w:rsid w:val="00594D08"/>
    <w:rsid w:val="006674D0"/>
    <w:rsid w:val="006A20C4"/>
    <w:rsid w:val="006B77DE"/>
    <w:rsid w:val="007B7E33"/>
    <w:rsid w:val="007E41D9"/>
    <w:rsid w:val="00A8461F"/>
    <w:rsid w:val="00B306F2"/>
    <w:rsid w:val="00B33B46"/>
    <w:rsid w:val="00B95646"/>
    <w:rsid w:val="00BB586F"/>
    <w:rsid w:val="00C345EA"/>
    <w:rsid w:val="00C84F2D"/>
    <w:rsid w:val="00CD1A5A"/>
    <w:rsid w:val="00D260AE"/>
    <w:rsid w:val="00DD0923"/>
    <w:rsid w:val="00EC5888"/>
    <w:rsid w:val="4B70601E"/>
    <w:rsid w:val="65082BB3"/>
    <w:rsid w:val="7BE0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99"/>
  </w:style>
  <w:style w:type="paragraph" w:styleId="3">
    <w:name w:val="Balloon Text"/>
    <w:basedOn w:val="1"/>
    <w:link w:val="16"/>
    <w:autoRedefine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uiPriority w:val="99"/>
    <w:rPr>
      <w:b/>
      <w:bCs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autoRedefine/>
    <w:qFormat/>
    <w:uiPriority w:val="99"/>
    <w:rPr>
      <w:sz w:val="21"/>
      <w:szCs w:val="21"/>
    </w:rPr>
  </w:style>
  <w:style w:type="paragraph" w:customStyle="1" w:styleId="11">
    <w:name w:val="列表段落1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autoRedefine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autoRedefine/>
    <w:qFormat/>
    <w:uiPriority w:val="99"/>
    <w:rPr>
      <w:kern w:val="2"/>
      <w:sz w:val="21"/>
      <w:szCs w:val="22"/>
    </w:rPr>
  </w:style>
  <w:style w:type="character" w:customStyle="1" w:styleId="15">
    <w:name w:val="批注主题 字符"/>
    <w:basedOn w:val="14"/>
    <w:link w:val="6"/>
    <w:autoRedefine/>
    <w:qFormat/>
    <w:uiPriority w:val="99"/>
    <w:rPr>
      <w:b/>
      <w:bCs/>
      <w:kern w:val="2"/>
      <w:sz w:val="21"/>
      <w:szCs w:val="22"/>
    </w:rPr>
  </w:style>
  <w:style w:type="character" w:customStyle="1" w:styleId="16">
    <w:name w:val="批注框文本 字符"/>
    <w:basedOn w:val="9"/>
    <w:link w:val="3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1491</Words>
  <Characters>1622</Characters>
  <Lines>16</Lines>
  <Paragraphs>4</Paragraphs>
  <TotalTime>3</TotalTime>
  <ScaleCrop>false</ScaleCrop>
  <LinksUpToDate>false</LinksUpToDate>
  <CharactersWithSpaces>2106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2024-05-06T00:44:00Z</dcterms:created>
  <dc:creator>Administrator</dc:creator>
  <cp:lastModifiedBy>凌</cp:lastModifiedBy>
  <cp:lastPrinted>2024-03-12T07:42:00Z</cp:lastPrinted>
  <dcterms:modified xsi:type="dcterms:W3CDTF">2025-02-17T03:24:13Z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95151832f6b44baba808f4c9ffb82ebc</vt:lpwstr>
  </property>
  <property fmtid="{D5CDD505-2E9C-101B-9397-08002B2CF9AE}" pid="4" name="KSOTemplateDocerSaveRecord">
    <vt:lpwstr>eyJoZGlkIjoiNzczYTVmNDVkNTNmMDUyYjdhN2YyMGFjODAyZjE5M2MiLCJ1c2VySWQiOiIzMTE2Nzk1NjAifQ==</vt:lpwstr>
  </property>
</Properties>
</file>