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09962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0"/>
          <w:szCs w:val="30"/>
        </w:rPr>
        <w:t>2024年第</w:t>
      </w:r>
      <w:r>
        <w:rPr>
          <w:rFonts w:hint="eastAsia"/>
          <w:b/>
          <w:bCs/>
          <w:sz w:val="30"/>
          <w:szCs w:val="30"/>
          <w:lang w:val="en-US" w:eastAsia="zh-CN"/>
        </w:rPr>
        <w:t>二</w:t>
      </w:r>
      <w:r>
        <w:rPr>
          <w:rFonts w:hint="eastAsia"/>
          <w:b/>
          <w:bCs/>
          <w:sz w:val="30"/>
          <w:szCs w:val="30"/>
        </w:rPr>
        <w:t>季度胸心大血管外科考核汇总分析表</w:t>
      </w:r>
    </w:p>
    <w:p w14:paraId="43791BF8">
      <w:pPr>
        <w:pStyle w:val="7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本季度对科室</w:t>
      </w:r>
      <w:r>
        <w:rPr>
          <w:szCs w:val="21"/>
        </w:rPr>
        <w:t>1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名护士进行理论、操作考核、综合能力考核，成绩汇总如下：</w:t>
      </w:r>
    </w:p>
    <w:tbl>
      <w:tblPr>
        <w:tblStyle w:val="5"/>
        <w:tblpPr w:leftFromText="180" w:rightFromText="180" w:vertAnchor="text" w:horzAnchor="page" w:tblpX="735" w:tblpY="284"/>
        <w:tblOverlap w:val="never"/>
        <w:tblW w:w="10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9"/>
        <w:gridCol w:w="519"/>
        <w:gridCol w:w="331"/>
        <w:gridCol w:w="188"/>
        <w:gridCol w:w="519"/>
        <w:gridCol w:w="519"/>
        <w:gridCol w:w="519"/>
        <w:gridCol w:w="519"/>
        <w:gridCol w:w="848"/>
        <w:gridCol w:w="729"/>
        <w:gridCol w:w="689"/>
        <w:gridCol w:w="682"/>
        <w:gridCol w:w="709"/>
        <w:gridCol w:w="877"/>
        <w:gridCol w:w="567"/>
        <w:gridCol w:w="567"/>
        <w:gridCol w:w="624"/>
      </w:tblGrid>
      <w:tr w14:paraId="5E8C3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3" w:hRule="atLeast"/>
        </w:trPr>
        <w:tc>
          <w:tcPr>
            <w:tcW w:w="999" w:type="dxa"/>
            <w:vMerge w:val="restart"/>
            <w:vAlign w:val="center"/>
          </w:tcPr>
          <w:p w14:paraId="2A7269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850" w:type="dxa"/>
            <w:gridSpan w:val="2"/>
          </w:tcPr>
          <w:p w14:paraId="1FE29C43">
            <w:pPr>
              <w:jc w:val="center"/>
              <w:rPr>
                <w:sz w:val="24"/>
              </w:rPr>
            </w:pPr>
          </w:p>
        </w:tc>
        <w:tc>
          <w:tcPr>
            <w:tcW w:w="8556" w:type="dxa"/>
            <w:gridSpan w:val="14"/>
          </w:tcPr>
          <w:p w14:paraId="7FE55FD7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理论、操作、综合能力考核</w:t>
            </w:r>
          </w:p>
        </w:tc>
      </w:tr>
      <w:tr w14:paraId="127D8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43" w:hRule="atLeast"/>
        </w:trPr>
        <w:tc>
          <w:tcPr>
            <w:tcW w:w="999" w:type="dxa"/>
            <w:vMerge w:val="continue"/>
            <w:vAlign w:val="center"/>
          </w:tcPr>
          <w:p w14:paraId="1B56D4FD">
            <w:pPr>
              <w:rPr>
                <w:szCs w:val="21"/>
              </w:rPr>
            </w:pPr>
          </w:p>
        </w:tc>
        <w:tc>
          <w:tcPr>
            <w:tcW w:w="1557" w:type="dxa"/>
            <w:gridSpan w:val="4"/>
            <w:vAlign w:val="center"/>
          </w:tcPr>
          <w:p w14:paraId="0ADB29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理论</w:t>
            </w:r>
          </w:p>
        </w:tc>
        <w:tc>
          <w:tcPr>
            <w:tcW w:w="1557" w:type="dxa"/>
            <w:gridSpan w:val="3"/>
            <w:vAlign w:val="center"/>
          </w:tcPr>
          <w:p w14:paraId="34957279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/>
              </w:rPr>
              <w:t>专科操作</w:t>
            </w:r>
          </w:p>
        </w:tc>
        <w:tc>
          <w:tcPr>
            <w:tcW w:w="2266" w:type="dxa"/>
            <w:gridSpan w:val="3"/>
          </w:tcPr>
          <w:p w14:paraId="2B2B108E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/>
              </w:rPr>
              <w:t>基础操作</w:t>
            </w:r>
          </w:p>
        </w:tc>
        <w:tc>
          <w:tcPr>
            <w:tcW w:w="2268" w:type="dxa"/>
            <w:gridSpan w:val="3"/>
            <w:vAlign w:val="center"/>
          </w:tcPr>
          <w:p w14:paraId="527D1DA5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急救操作</w:t>
            </w:r>
          </w:p>
        </w:tc>
        <w:tc>
          <w:tcPr>
            <w:tcW w:w="1758" w:type="dxa"/>
            <w:gridSpan w:val="3"/>
            <w:vAlign w:val="center"/>
          </w:tcPr>
          <w:p w14:paraId="7DCE2845"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OSCE</w:t>
            </w:r>
            <w:r>
              <w:rPr>
                <w:rFonts w:hint="eastAsia" w:ascii="宋体" w:hAnsi="宋体" w:eastAsia="宋体"/>
              </w:rPr>
              <w:t>/综合能力</w:t>
            </w:r>
          </w:p>
        </w:tc>
      </w:tr>
      <w:tr w14:paraId="6035B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43" w:hRule="atLeast"/>
        </w:trPr>
        <w:tc>
          <w:tcPr>
            <w:tcW w:w="999" w:type="dxa"/>
            <w:vMerge w:val="continue"/>
            <w:vAlign w:val="center"/>
          </w:tcPr>
          <w:p w14:paraId="605CDA50">
            <w:pPr>
              <w:rPr>
                <w:szCs w:val="21"/>
              </w:rPr>
            </w:pPr>
          </w:p>
        </w:tc>
        <w:tc>
          <w:tcPr>
            <w:tcW w:w="519" w:type="dxa"/>
            <w:vAlign w:val="center"/>
          </w:tcPr>
          <w:p w14:paraId="03E5836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9" w:type="dxa"/>
            <w:gridSpan w:val="2"/>
            <w:vAlign w:val="center"/>
          </w:tcPr>
          <w:p w14:paraId="1EAD24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9" w:type="dxa"/>
            <w:vAlign w:val="center"/>
          </w:tcPr>
          <w:p w14:paraId="2599AF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9" w:type="dxa"/>
            <w:vAlign w:val="center"/>
          </w:tcPr>
          <w:p w14:paraId="41D20216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9" w:type="dxa"/>
            <w:vAlign w:val="center"/>
          </w:tcPr>
          <w:p w14:paraId="5E446108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9" w:type="dxa"/>
            <w:vAlign w:val="center"/>
          </w:tcPr>
          <w:p w14:paraId="3D783893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8" w:type="dxa"/>
            <w:vAlign w:val="center"/>
          </w:tcPr>
          <w:p w14:paraId="7A0BD8C2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729" w:type="dxa"/>
            <w:vAlign w:val="center"/>
          </w:tcPr>
          <w:p w14:paraId="5284AA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89" w:type="dxa"/>
            <w:vAlign w:val="center"/>
          </w:tcPr>
          <w:p w14:paraId="46D01A9F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82" w:type="dxa"/>
            <w:vAlign w:val="center"/>
          </w:tcPr>
          <w:p w14:paraId="15E557D8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709" w:type="dxa"/>
            <w:vAlign w:val="center"/>
          </w:tcPr>
          <w:p w14:paraId="4E2CB47E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77" w:type="dxa"/>
            <w:vAlign w:val="center"/>
          </w:tcPr>
          <w:p w14:paraId="701130C0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7" w:type="dxa"/>
            <w:vAlign w:val="center"/>
          </w:tcPr>
          <w:p w14:paraId="0ADD3C3E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7" w:type="dxa"/>
            <w:vAlign w:val="center"/>
          </w:tcPr>
          <w:p w14:paraId="74855EAA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24" w:type="dxa"/>
            <w:vAlign w:val="center"/>
          </w:tcPr>
          <w:p w14:paraId="720EA7CF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</w:tr>
      <w:tr w14:paraId="3F93C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43" w:hRule="atLeast"/>
        </w:trPr>
        <w:tc>
          <w:tcPr>
            <w:tcW w:w="999" w:type="dxa"/>
            <w:vMerge w:val="continue"/>
            <w:vAlign w:val="center"/>
          </w:tcPr>
          <w:p w14:paraId="4D30A9F2">
            <w:pPr>
              <w:rPr>
                <w:szCs w:val="21"/>
              </w:rPr>
            </w:pPr>
          </w:p>
        </w:tc>
        <w:tc>
          <w:tcPr>
            <w:tcW w:w="519" w:type="dxa"/>
            <w:vAlign w:val="center"/>
          </w:tcPr>
          <w:p w14:paraId="0E78824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19" w:type="dxa"/>
            <w:gridSpan w:val="2"/>
            <w:vAlign w:val="center"/>
          </w:tcPr>
          <w:p w14:paraId="72FC723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19" w:type="dxa"/>
            <w:vAlign w:val="center"/>
          </w:tcPr>
          <w:p w14:paraId="6180C22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19" w:type="dxa"/>
            <w:vAlign w:val="center"/>
          </w:tcPr>
          <w:p w14:paraId="3649CF97">
            <w:pPr>
              <w:jc w:val="center"/>
              <w:rPr>
                <w:rFonts w:hint="eastAsia" w:ascii="宋体" w:hAnsi="宋体" w:eastAsia="宋体" w:cs="宋体"/>
                <w:kern w:val="16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高光治疗仪</w:t>
            </w:r>
          </w:p>
        </w:tc>
        <w:tc>
          <w:tcPr>
            <w:tcW w:w="519" w:type="dxa"/>
            <w:vAlign w:val="center"/>
          </w:tcPr>
          <w:p w14:paraId="3E0095A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呼吸训练器</w:t>
            </w:r>
          </w:p>
        </w:tc>
        <w:tc>
          <w:tcPr>
            <w:tcW w:w="519" w:type="dxa"/>
            <w:vAlign w:val="center"/>
          </w:tcPr>
          <w:p w14:paraId="0E4CB3F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吸痰技术</w:t>
            </w:r>
          </w:p>
        </w:tc>
        <w:tc>
          <w:tcPr>
            <w:tcW w:w="848" w:type="dxa"/>
            <w:vAlign w:val="center"/>
          </w:tcPr>
          <w:p w14:paraId="0FD93CC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血糖监测</w:t>
            </w:r>
          </w:p>
        </w:tc>
        <w:tc>
          <w:tcPr>
            <w:tcW w:w="729" w:type="dxa"/>
            <w:vAlign w:val="center"/>
          </w:tcPr>
          <w:p w14:paraId="1434915B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输液泵的使用</w:t>
            </w:r>
          </w:p>
        </w:tc>
        <w:tc>
          <w:tcPr>
            <w:tcW w:w="689" w:type="dxa"/>
            <w:vAlign w:val="center"/>
          </w:tcPr>
          <w:p w14:paraId="69673E00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鼻饲技术</w:t>
            </w:r>
          </w:p>
        </w:tc>
        <w:tc>
          <w:tcPr>
            <w:tcW w:w="682" w:type="dxa"/>
            <w:vAlign w:val="center"/>
          </w:tcPr>
          <w:p w14:paraId="770FEC6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除颤仪</w:t>
            </w:r>
          </w:p>
        </w:tc>
        <w:tc>
          <w:tcPr>
            <w:tcW w:w="709" w:type="dxa"/>
            <w:vAlign w:val="center"/>
          </w:tcPr>
          <w:p w14:paraId="3AB08F4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紧急吸痰</w:t>
            </w:r>
          </w:p>
        </w:tc>
        <w:tc>
          <w:tcPr>
            <w:tcW w:w="877" w:type="dxa"/>
            <w:vAlign w:val="center"/>
          </w:tcPr>
          <w:p w14:paraId="6C8090D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除颤仪</w:t>
            </w:r>
          </w:p>
        </w:tc>
        <w:tc>
          <w:tcPr>
            <w:tcW w:w="567" w:type="dxa"/>
            <w:vAlign w:val="center"/>
          </w:tcPr>
          <w:p w14:paraId="6E486FB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E574AC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14:paraId="040B99A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 w14:paraId="15E9B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5" w:hRule="atLeast"/>
        </w:trPr>
        <w:tc>
          <w:tcPr>
            <w:tcW w:w="999" w:type="dxa"/>
            <w:vAlign w:val="center"/>
          </w:tcPr>
          <w:p w14:paraId="2FAE6592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李静N</w:t>
            </w:r>
            <w:r>
              <w:rPr>
                <w:rFonts w:ascii="宋体" w:hAnsi="宋体" w:eastAsia="宋体" w:cs="宋体"/>
              </w:rPr>
              <w:t>2</w:t>
            </w:r>
          </w:p>
        </w:tc>
        <w:tc>
          <w:tcPr>
            <w:tcW w:w="519" w:type="dxa"/>
            <w:vAlign w:val="top"/>
          </w:tcPr>
          <w:p w14:paraId="496E55D9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519" w:type="dxa"/>
            <w:gridSpan w:val="2"/>
            <w:vAlign w:val="top"/>
          </w:tcPr>
          <w:p w14:paraId="3BEF4514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519" w:type="dxa"/>
            <w:vAlign w:val="top"/>
          </w:tcPr>
          <w:p w14:paraId="4EFFE004"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85</w:t>
            </w:r>
          </w:p>
        </w:tc>
        <w:tc>
          <w:tcPr>
            <w:tcW w:w="519" w:type="dxa"/>
            <w:vAlign w:val="top"/>
          </w:tcPr>
          <w:p w14:paraId="17C2FE7B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94</w:t>
            </w:r>
          </w:p>
        </w:tc>
        <w:tc>
          <w:tcPr>
            <w:tcW w:w="519" w:type="dxa"/>
            <w:vAlign w:val="top"/>
          </w:tcPr>
          <w:p w14:paraId="1381A8A1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519" w:type="dxa"/>
            <w:vAlign w:val="top"/>
          </w:tcPr>
          <w:p w14:paraId="57623E33"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91</w:t>
            </w:r>
          </w:p>
        </w:tc>
        <w:tc>
          <w:tcPr>
            <w:tcW w:w="848" w:type="dxa"/>
            <w:vAlign w:val="top"/>
          </w:tcPr>
          <w:p w14:paraId="379FBA46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729" w:type="dxa"/>
            <w:vAlign w:val="top"/>
          </w:tcPr>
          <w:p w14:paraId="3332EA49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689" w:type="dxa"/>
            <w:vAlign w:val="top"/>
          </w:tcPr>
          <w:p w14:paraId="26448F45"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682" w:type="dxa"/>
            <w:vAlign w:val="top"/>
          </w:tcPr>
          <w:p w14:paraId="0E8028EE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vAlign w:val="top"/>
          </w:tcPr>
          <w:p w14:paraId="60D598F1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877" w:type="dxa"/>
            <w:vAlign w:val="top"/>
          </w:tcPr>
          <w:p w14:paraId="6B167531"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567" w:type="dxa"/>
            <w:vAlign w:val="top"/>
          </w:tcPr>
          <w:p w14:paraId="593B19CA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567" w:type="dxa"/>
            <w:vAlign w:val="top"/>
          </w:tcPr>
          <w:p w14:paraId="5D550A4F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624" w:type="dxa"/>
            <w:vAlign w:val="top"/>
          </w:tcPr>
          <w:p w14:paraId="334E499F"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88</w:t>
            </w:r>
          </w:p>
        </w:tc>
      </w:tr>
      <w:tr w14:paraId="6A867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09" w:hRule="atLeast"/>
        </w:trPr>
        <w:tc>
          <w:tcPr>
            <w:tcW w:w="999" w:type="dxa"/>
          </w:tcPr>
          <w:p w14:paraId="10A284E7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朱艳N</w:t>
            </w:r>
            <w:r>
              <w:rPr>
                <w:rFonts w:ascii="宋体" w:hAnsi="宋体" w:eastAsia="宋体" w:cs="宋体"/>
              </w:rPr>
              <w:t>2</w:t>
            </w:r>
          </w:p>
        </w:tc>
        <w:tc>
          <w:tcPr>
            <w:tcW w:w="519" w:type="dxa"/>
            <w:vAlign w:val="top"/>
          </w:tcPr>
          <w:p w14:paraId="0D95FB58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519" w:type="dxa"/>
            <w:gridSpan w:val="2"/>
            <w:vAlign w:val="top"/>
          </w:tcPr>
          <w:p w14:paraId="106BF9F3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519" w:type="dxa"/>
            <w:vAlign w:val="top"/>
          </w:tcPr>
          <w:p w14:paraId="176CDBCC"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86</w:t>
            </w:r>
          </w:p>
        </w:tc>
        <w:tc>
          <w:tcPr>
            <w:tcW w:w="519" w:type="dxa"/>
            <w:vAlign w:val="top"/>
          </w:tcPr>
          <w:p w14:paraId="3EAB43A1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519" w:type="dxa"/>
            <w:vAlign w:val="top"/>
          </w:tcPr>
          <w:p w14:paraId="4256D507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519" w:type="dxa"/>
            <w:vAlign w:val="top"/>
          </w:tcPr>
          <w:p w14:paraId="035A0C1F"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848" w:type="dxa"/>
            <w:vAlign w:val="top"/>
          </w:tcPr>
          <w:p w14:paraId="67970581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94</w:t>
            </w:r>
          </w:p>
        </w:tc>
        <w:tc>
          <w:tcPr>
            <w:tcW w:w="729" w:type="dxa"/>
            <w:vAlign w:val="top"/>
          </w:tcPr>
          <w:p w14:paraId="5E15C253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689" w:type="dxa"/>
            <w:vAlign w:val="top"/>
          </w:tcPr>
          <w:p w14:paraId="166F0284"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682" w:type="dxa"/>
            <w:vAlign w:val="top"/>
          </w:tcPr>
          <w:p w14:paraId="3909EDB9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vAlign w:val="top"/>
          </w:tcPr>
          <w:p w14:paraId="195140DA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877" w:type="dxa"/>
            <w:vAlign w:val="top"/>
          </w:tcPr>
          <w:p w14:paraId="7A21994E"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92</w:t>
            </w:r>
          </w:p>
        </w:tc>
        <w:tc>
          <w:tcPr>
            <w:tcW w:w="567" w:type="dxa"/>
            <w:vAlign w:val="top"/>
          </w:tcPr>
          <w:p w14:paraId="6B5DD18B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567" w:type="dxa"/>
            <w:vAlign w:val="top"/>
          </w:tcPr>
          <w:p w14:paraId="68067C12">
            <w:pPr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8</w:t>
            </w:r>
            <w:r>
              <w:t>7.5</w:t>
            </w:r>
          </w:p>
        </w:tc>
        <w:tc>
          <w:tcPr>
            <w:tcW w:w="624" w:type="dxa"/>
            <w:vAlign w:val="top"/>
          </w:tcPr>
          <w:p w14:paraId="2D584C7F"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80</w:t>
            </w:r>
          </w:p>
        </w:tc>
      </w:tr>
    </w:tbl>
    <w:p w14:paraId="251CC246">
      <w:pPr>
        <w:rPr>
          <w:szCs w:val="21"/>
        </w:rPr>
      </w:pPr>
    </w:p>
    <w:p w14:paraId="7A80AB0F">
      <w:pPr>
        <w:rPr>
          <w:szCs w:val="21"/>
        </w:rPr>
      </w:pPr>
    </w:p>
    <w:tbl>
      <w:tblPr>
        <w:tblStyle w:val="5"/>
        <w:tblW w:w="11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1"/>
        <w:gridCol w:w="510"/>
        <w:gridCol w:w="57"/>
        <w:gridCol w:w="453"/>
        <w:gridCol w:w="510"/>
        <w:gridCol w:w="510"/>
        <w:gridCol w:w="510"/>
        <w:gridCol w:w="510"/>
        <w:gridCol w:w="510"/>
        <w:gridCol w:w="510"/>
        <w:gridCol w:w="789"/>
        <w:gridCol w:w="815"/>
        <w:gridCol w:w="567"/>
        <w:gridCol w:w="567"/>
        <w:gridCol w:w="567"/>
        <w:gridCol w:w="567"/>
        <w:gridCol w:w="709"/>
        <w:gridCol w:w="576"/>
        <w:gridCol w:w="510"/>
        <w:gridCol w:w="510"/>
      </w:tblGrid>
      <w:tr w14:paraId="355D5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6" w:hRule="atLeast"/>
          <w:jc w:val="center"/>
        </w:trPr>
        <w:tc>
          <w:tcPr>
            <w:tcW w:w="1121" w:type="dxa"/>
            <w:vMerge w:val="restart"/>
            <w:vAlign w:val="center"/>
          </w:tcPr>
          <w:p w14:paraId="352F6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567" w:type="dxa"/>
            <w:gridSpan w:val="2"/>
          </w:tcPr>
          <w:p w14:paraId="0117DBE9">
            <w:pPr>
              <w:jc w:val="center"/>
              <w:rPr>
                <w:sz w:val="24"/>
              </w:rPr>
            </w:pPr>
          </w:p>
        </w:tc>
        <w:tc>
          <w:tcPr>
            <w:tcW w:w="9690" w:type="dxa"/>
            <w:gridSpan w:val="17"/>
          </w:tcPr>
          <w:p w14:paraId="75EA376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理论、操作、综合能力考核</w:t>
            </w:r>
          </w:p>
        </w:tc>
      </w:tr>
      <w:tr w14:paraId="2C99B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 w14:paraId="5A10E1B3">
            <w:pPr>
              <w:rPr>
                <w:szCs w:val="21"/>
              </w:rPr>
            </w:pPr>
          </w:p>
        </w:tc>
        <w:tc>
          <w:tcPr>
            <w:tcW w:w="1530" w:type="dxa"/>
            <w:gridSpan w:val="4"/>
            <w:vAlign w:val="center"/>
          </w:tcPr>
          <w:p w14:paraId="54AF84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理论</w:t>
            </w:r>
          </w:p>
        </w:tc>
        <w:tc>
          <w:tcPr>
            <w:tcW w:w="1530" w:type="dxa"/>
            <w:gridSpan w:val="3"/>
            <w:vAlign w:val="center"/>
          </w:tcPr>
          <w:p w14:paraId="6C6E2DED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/>
              </w:rPr>
              <w:t>专科操作</w:t>
            </w:r>
          </w:p>
        </w:tc>
        <w:tc>
          <w:tcPr>
            <w:tcW w:w="3758" w:type="dxa"/>
            <w:gridSpan w:val="6"/>
          </w:tcPr>
          <w:p w14:paraId="59E4C1CD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/>
              </w:rPr>
              <w:t>基础操作</w:t>
            </w:r>
          </w:p>
        </w:tc>
        <w:tc>
          <w:tcPr>
            <w:tcW w:w="1843" w:type="dxa"/>
            <w:gridSpan w:val="3"/>
            <w:vAlign w:val="center"/>
          </w:tcPr>
          <w:p w14:paraId="37EBB41C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急救操作</w:t>
            </w:r>
          </w:p>
        </w:tc>
        <w:tc>
          <w:tcPr>
            <w:tcW w:w="1596" w:type="dxa"/>
            <w:gridSpan w:val="3"/>
            <w:vAlign w:val="center"/>
          </w:tcPr>
          <w:p w14:paraId="68695975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OSCE</w:t>
            </w:r>
            <w:r>
              <w:rPr>
                <w:rFonts w:hint="eastAsia" w:ascii="宋体" w:hAnsi="宋体" w:eastAsia="宋体"/>
              </w:rPr>
              <w:t>/综合能力</w:t>
            </w:r>
          </w:p>
        </w:tc>
      </w:tr>
      <w:tr w14:paraId="0EA6D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 w14:paraId="20C23524">
            <w:pPr>
              <w:rPr>
                <w:szCs w:val="21"/>
              </w:rPr>
            </w:pPr>
          </w:p>
        </w:tc>
        <w:tc>
          <w:tcPr>
            <w:tcW w:w="510" w:type="dxa"/>
            <w:vAlign w:val="center"/>
          </w:tcPr>
          <w:p w14:paraId="557D76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gridSpan w:val="2"/>
            <w:vAlign w:val="center"/>
          </w:tcPr>
          <w:p w14:paraId="493CBC1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3A0830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674A7A0B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2F38F8C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37AD8D2A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020" w:type="dxa"/>
            <w:gridSpan w:val="2"/>
            <w:vAlign w:val="center"/>
          </w:tcPr>
          <w:p w14:paraId="180D630B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604" w:type="dxa"/>
            <w:gridSpan w:val="2"/>
            <w:vAlign w:val="center"/>
          </w:tcPr>
          <w:p w14:paraId="0D0046D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134" w:type="dxa"/>
            <w:gridSpan w:val="2"/>
            <w:vAlign w:val="center"/>
          </w:tcPr>
          <w:p w14:paraId="369A304A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7" w:type="dxa"/>
            <w:vAlign w:val="center"/>
          </w:tcPr>
          <w:p w14:paraId="543B4778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7" w:type="dxa"/>
            <w:vAlign w:val="center"/>
          </w:tcPr>
          <w:p w14:paraId="0131B677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709" w:type="dxa"/>
            <w:vAlign w:val="center"/>
          </w:tcPr>
          <w:p w14:paraId="6B31ADF9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76" w:type="dxa"/>
            <w:vAlign w:val="center"/>
          </w:tcPr>
          <w:p w14:paraId="6BEC12E1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5A9D3CFE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5D39D4D5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</w:tr>
      <w:tr w14:paraId="439F7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 w14:paraId="310089D1">
            <w:pPr>
              <w:rPr>
                <w:szCs w:val="21"/>
              </w:rPr>
            </w:pPr>
          </w:p>
        </w:tc>
        <w:tc>
          <w:tcPr>
            <w:tcW w:w="510" w:type="dxa"/>
            <w:vAlign w:val="center"/>
          </w:tcPr>
          <w:p w14:paraId="7CB3E54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C7094A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2604019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02BD0048">
            <w:pPr>
              <w:jc w:val="center"/>
              <w:rPr>
                <w:rFonts w:hint="eastAsia" w:ascii="宋体" w:hAnsi="宋体" w:eastAsia="宋体" w:cs="宋体"/>
                <w:kern w:val="16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高光治疗仪</w:t>
            </w:r>
          </w:p>
        </w:tc>
        <w:tc>
          <w:tcPr>
            <w:tcW w:w="510" w:type="dxa"/>
            <w:vAlign w:val="center"/>
          </w:tcPr>
          <w:p w14:paraId="27C06D2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呼吸训练器</w:t>
            </w:r>
          </w:p>
        </w:tc>
        <w:tc>
          <w:tcPr>
            <w:tcW w:w="510" w:type="dxa"/>
            <w:vAlign w:val="center"/>
          </w:tcPr>
          <w:p w14:paraId="1C281DF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吸痰技术</w:t>
            </w:r>
          </w:p>
        </w:tc>
        <w:tc>
          <w:tcPr>
            <w:tcW w:w="510" w:type="dxa"/>
            <w:vAlign w:val="center"/>
          </w:tcPr>
          <w:p w14:paraId="4A12E22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血糖监测</w:t>
            </w:r>
          </w:p>
        </w:tc>
        <w:tc>
          <w:tcPr>
            <w:tcW w:w="510" w:type="dxa"/>
            <w:vAlign w:val="center"/>
          </w:tcPr>
          <w:p w14:paraId="5179CB7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氧气瓶氧气吸入</w:t>
            </w:r>
          </w:p>
        </w:tc>
        <w:tc>
          <w:tcPr>
            <w:tcW w:w="789" w:type="dxa"/>
            <w:vAlign w:val="center"/>
          </w:tcPr>
          <w:p w14:paraId="487EF53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输液泵的使用</w:t>
            </w:r>
          </w:p>
        </w:tc>
        <w:tc>
          <w:tcPr>
            <w:tcW w:w="815" w:type="dxa"/>
            <w:vAlign w:val="center"/>
          </w:tcPr>
          <w:p w14:paraId="4739852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心电监测</w:t>
            </w:r>
          </w:p>
          <w:p w14:paraId="7113995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vAlign w:val="top"/>
          </w:tcPr>
          <w:p w14:paraId="7DEA115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鼻饲技术</w:t>
            </w:r>
          </w:p>
        </w:tc>
        <w:tc>
          <w:tcPr>
            <w:tcW w:w="567" w:type="dxa"/>
            <w:vAlign w:val="center"/>
          </w:tcPr>
          <w:p w14:paraId="17A91AE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无菌技术</w:t>
            </w:r>
          </w:p>
        </w:tc>
        <w:tc>
          <w:tcPr>
            <w:tcW w:w="567" w:type="dxa"/>
            <w:vAlign w:val="center"/>
          </w:tcPr>
          <w:p w14:paraId="4D796B4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除颤仪</w:t>
            </w:r>
          </w:p>
        </w:tc>
        <w:tc>
          <w:tcPr>
            <w:tcW w:w="567" w:type="dxa"/>
            <w:vAlign w:val="center"/>
          </w:tcPr>
          <w:p w14:paraId="4615637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紧急吸痰</w:t>
            </w:r>
          </w:p>
        </w:tc>
        <w:tc>
          <w:tcPr>
            <w:tcW w:w="709" w:type="dxa"/>
            <w:vAlign w:val="center"/>
          </w:tcPr>
          <w:p w14:paraId="3D9518C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除颤仪</w:t>
            </w:r>
          </w:p>
        </w:tc>
        <w:tc>
          <w:tcPr>
            <w:tcW w:w="576" w:type="dxa"/>
            <w:vAlign w:val="center"/>
          </w:tcPr>
          <w:p w14:paraId="1BE3861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029D1D3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6076AB8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 w14:paraId="34394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7" w:hRule="atLeast"/>
          <w:jc w:val="center"/>
        </w:trPr>
        <w:tc>
          <w:tcPr>
            <w:tcW w:w="1121" w:type="dxa"/>
            <w:vAlign w:val="center"/>
          </w:tcPr>
          <w:p w14:paraId="57B71920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顾晴悦N</w:t>
            </w:r>
            <w:r>
              <w:rPr>
                <w:rFonts w:ascii="宋体" w:hAnsi="宋体" w:eastAsia="宋体" w:cs="宋体"/>
              </w:rPr>
              <w:t>1</w:t>
            </w:r>
          </w:p>
        </w:tc>
        <w:tc>
          <w:tcPr>
            <w:tcW w:w="510" w:type="dxa"/>
            <w:vAlign w:val="center"/>
          </w:tcPr>
          <w:p w14:paraId="264BB4F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87</w:t>
            </w:r>
          </w:p>
        </w:tc>
        <w:tc>
          <w:tcPr>
            <w:tcW w:w="510" w:type="dxa"/>
            <w:gridSpan w:val="2"/>
            <w:vAlign w:val="center"/>
          </w:tcPr>
          <w:p w14:paraId="416B625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81</w:t>
            </w:r>
          </w:p>
        </w:tc>
        <w:tc>
          <w:tcPr>
            <w:tcW w:w="510" w:type="dxa"/>
            <w:vAlign w:val="center"/>
          </w:tcPr>
          <w:p w14:paraId="4FA89D4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  <w:vAlign w:val="center"/>
          </w:tcPr>
          <w:p w14:paraId="12A6F92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  <w:vAlign w:val="center"/>
          </w:tcPr>
          <w:p w14:paraId="2AB000E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96</w:t>
            </w:r>
          </w:p>
        </w:tc>
        <w:tc>
          <w:tcPr>
            <w:tcW w:w="510" w:type="dxa"/>
            <w:vAlign w:val="center"/>
          </w:tcPr>
          <w:p w14:paraId="3D1FE50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  <w:vAlign w:val="center"/>
          </w:tcPr>
          <w:p w14:paraId="0BA1229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  <w:vAlign w:val="center"/>
          </w:tcPr>
          <w:p w14:paraId="3FB8E2C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789" w:type="dxa"/>
            <w:vAlign w:val="center"/>
          </w:tcPr>
          <w:p w14:paraId="32E0EA06">
            <w:pPr>
              <w:ind w:firstLine="105" w:firstLineChars="5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815" w:type="dxa"/>
            <w:vAlign w:val="center"/>
          </w:tcPr>
          <w:p w14:paraId="797EBA1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  <w:p w14:paraId="6E5EDBC5">
            <w:pPr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567" w:type="dxa"/>
            <w:vAlign w:val="center"/>
          </w:tcPr>
          <w:p w14:paraId="0DB5593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67" w:type="dxa"/>
            <w:vAlign w:val="center"/>
          </w:tcPr>
          <w:p w14:paraId="012BBB6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67" w:type="dxa"/>
            <w:vAlign w:val="center"/>
          </w:tcPr>
          <w:p w14:paraId="05C0B83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67" w:type="dxa"/>
            <w:vAlign w:val="center"/>
          </w:tcPr>
          <w:p w14:paraId="4D678AA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709" w:type="dxa"/>
          </w:tcPr>
          <w:p w14:paraId="183F970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76" w:type="dxa"/>
            <w:vAlign w:val="center"/>
          </w:tcPr>
          <w:p w14:paraId="5A92888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88</w:t>
            </w:r>
          </w:p>
        </w:tc>
        <w:tc>
          <w:tcPr>
            <w:tcW w:w="510" w:type="dxa"/>
            <w:vAlign w:val="center"/>
          </w:tcPr>
          <w:p w14:paraId="428D068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88</w:t>
            </w:r>
          </w:p>
        </w:tc>
        <w:tc>
          <w:tcPr>
            <w:tcW w:w="510" w:type="dxa"/>
            <w:vAlign w:val="center"/>
          </w:tcPr>
          <w:p w14:paraId="37402E3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85</w:t>
            </w:r>
          </w:p>
        </w:tc>
      </w:tr>
      <w:tr w14:paraId="2FA57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1" w:type="dxa"/>
          </w:tcPr>
          <w:p w14:paraId="155DC080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高凤N</w:t>
            </w:r>
            <w:r>
              <w:rPr>
                <w:rFonts w:ascii="宋体" w:hAnsi="宋体" w:eastAsia="宋体" w:cs="宋体"/>
              </w:rPr>
              <w:t>1</w:t>
            </w:r>
          </w:p>
        </w:tc>
        <w:tc>
          <w:tcPr>
            <w:tcW w:w="510" w:type="dxa"/>
          </w:tcPr>
          <w:p w14:paraId="48AEA20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82</w:t>
            </w:r>
          </w:p>
        </w:tc>
        <w:tc>
          <w:tcPr>
            <w:tcW w:w="510" w:type="dxa"/>
            <w:gridSpan w:val="2"/>
          </w:tcPr>
          <w:p w14:paraId="6E8BA55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85</w:t>
            </w:r>
          </w:p>
        </w:tc>
        <w:tc>
          <w:tcPr>
            <w:tcW w:w="510" w:type="dxa"/>
          </w:tcPr>
          <w:p w14:paraId="7E53B60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85</w:t>
            </w:r>
          </w:p>
        </w:tc>
        <w:tc>
          <w:tcPr>
            <w:tcW w:w="510" w:type="dxa"/>
          </w:tcPr>
          <w:p w14:paraId="6C7C05D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6CF8B8FB">
            <w:pPr>
              <w:ind w:firstLine="105" w:firstLineChars="5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1CDD781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7754A40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0526928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789" w:type="dxa"/>
          </w:tcPr>
          <w:p w14:paraId="33D08FE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815" w:type="dxa"/>
          </w:tcPr>
          <w:p w14:paraId="5A4ACBF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67" w:type="dxa"/>
          </w:tcPr>
          <w:p w14:paraId="366F697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67" w:type="dxa"/>
          </w:tcPr>
          <w:p w14:paraId="6B2CD7C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67" w:type="dxa"/>
          </w:tcPr>
          <w:p w14:paraId="325F1BA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67" w:type="dxa"/>
          </w:tcPr>
          <w:p w14:paraId="05B4A33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709" w:type="dxa"/>
          </w:tcPr>
          <w:p w14:paraId="7DE6751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76" w:type="dxa"/>
          </w:tcPr>
          <w:p w14:paraId="0D277DE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87</w:t>
            </w:r>
          </w:p>
        </w:tc>
        <w:tc>
          <w:tcPr>
            <w:tcW w:w="510" w:type="dxa"/>
          </w:tcPr>
          <w:p w14:paraId="3F14D7F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83</w:t>
            </w:r>
          </w:p>
        </w:tc>
        <w:tc>
          <w:tcPr>
            <w:tcW w:w="510" w:type="dxa"/>
          </w:tcPr>
          <w:p w14:paraId="1DADCD3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82</w:t>
            </w:r>
          </w:p>
        </w:tc>
      </w:tr>
      <w:tr w14:paraId="6C7B4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1" w:type="dxa"/>
          </w:tcPr>
          <w:p w14:paraId="799D02C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刘晶晶N</w:t>
            </w:r>
            <w:r>
              <w:rPr>
                <w:rFonts w:ascii="宋体" w:hAnsi="宋体" w:eastAsia="宋体" w:cs="宋体"/>
              </w:rPr>
              <w:t>1</w:t>
            </w:r>
          </w:p>
        </w:tc>
        <w:tc>
          <w:tcPr>
            <w:tcW w:w="510" w:type="dxa"/>
          </w:tcPr>
          <w:p w14:paraId="1781C10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91</w:t>
            </w:r>
          </w:p>
        </w:tc>
        <w:tc>
          <w:tcPr>
            <w:tcW w:w="510" w:type="dxa"/>
            <w:gridSpan w:val="2"/>
          </w:tcPr>
          <w:p w14:paraId="67D7E15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88</w:t>
            </w:r>
          </w:p>
        </w:tc>
        <w:tc>
          <w:tcPr>
            <w:tcW w:w="510" w:type="dxa"/>
          </w:tcPr>
          <w:p w14:paraId="5FEBD93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90</w:t>
            </w:r>
          </w:p>
        </w:tc>
        <w:tc>
          <w:tcPr>
            <w:tcW w:w="510" w:type="dxa"/>
          </w:tcPr>
          <w:p w14:paraId="75F8BEF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62C2D51B">
            <w:pPr>
              <w:ind w:firstLine="105" w:firstLineChars="5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677662D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43B9EF5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</w:tcPr>
          <w:p w14:paraId="4F201A1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789" w:type="dxa"/>
          </w:tcPr>
          <w:p w14:paraId="1D96191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815" w:type="dxa"/>
          </w:tcPr>
          <w:p w14:paraId="4FA1291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67" w:type="dxa"/>
          </w:tcPr>
          <w:p w14:paraId="02C3898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67" w:type="dxa"/>
          </w:tcPr>
          <w:p w14:paraId="227F088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67" w:type="dxa"/>
          </w:tcPr>
          <w:p w14:paraId="7E772E1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67" w:type="dxa"/>
          </w:tcPr>
          <w:p w14:paraId="3D30DDC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709" w:type="dxa"/>
          </w:tcPr>
          <w:p w14:paraId="16BA2EE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76" w:type="dxa"/>
          </w:tcPr>
          <w:p w14:paraId="7FA74D6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82</w:t>
            </w:r>
          </w:p>
        </w:tc>
        <w:tc>
          <w:tcPr>
            <w:tcW w:w="510" w:type="dxa"/>
          </w:tcPr>
          <w:p w14:paraId="50516CA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  <w:tc>
          <w:tcPr>
            <w:tcW w:w="510" w:type="dxa"/>
          </w:tcPr>
          <w:p w14:paraId="5EC2A68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</w:tr>
      <w:tr w14:paraId="0FE57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1" w:type="dxa"/>
          </w:tcPr>
          <w:p w14:paraId="50ECD38C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郑心雨N</w:t>
            </w:r>
            <w:r>
              <w:rPr>
                <w:rFonts w:ascii="宋体" w:hAnsi="宋体" w:eastAsia="宋体" w:cs="宋体"/>
              </w:rPr>
              <w:t>1</w:t>
            </w:r>
          </w:p>
        </w:tc>
        <w:tc>
          <w:tcPr>
            <w:tcW w:w="510" w:type="dxa"/>
          </w:tcPr>
          <w:p w14:paraId="287C6FB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87</w:t>
            </w:r>
          </w:p>
        </w:tc>
        <w:tc>
          <w:tcPr>
            <w:tcW w:w="510" w:type="dxa"/>
            <w:gridSpan w:val="2"/>
          </w:tcPr>
          <w:p w14:paraId="48D6686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91</w:t>
            </w:r>
          </w:p>
        </w:tc>
        <w:tc>
          <w:tcPr>
            <w:tcW w:w="510" w:type="dxa"/>
          </w:tcPr>
          <w:p w14:paraId="646FA4E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91</w:t>
            </w:r>
          </w:p>
        </w:tc>
        <w:tc>
          <w:tcPr>
            <w:tcW w:w="510" w:type="dxa"/>
          </w:tcPr>
          <w:p w14:paraId="2A165DA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3713B5CC">
            <w:pPr>
              <w:ind w:firstLine="105" w:firstLineChars="5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0A321CB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3F83740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31067C6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789" w:type="dxa"/>
          </w:tcPr>
          <w:p w14:paraId="60DEF85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815" w:type="dxa"/>
          </w:tcPr>
          <w:p w14:paraId="7F7E84E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67" w:type="dxa"/>
          </w:tcPr>
          <w:p w14:paraId="084D4F4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67" w:type="dxa"/>
          </w:tcPr>
          <w:p w14:paraId="18E6FA7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67" w:type="dxa"/>
          </w:tcPr>
          <w:p w14:paraId="7023460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67" w:type="dxa"/>
          </w:tcPr>
          <w:p w14:paraId="1442471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709" w:type="dxa"/>
          </w:tcPr>
          <w:p w14:paraId="4DAF3C5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76" w:type="dxa"/>
          </w:tcPr>
          <w:p w14:paraId="56A9B0E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88</w:t>
            </w:r>
          </w:p>
        </w:tc>
        <w:tc>
          <w:tcPr>
            <w:tcW w:w="510" w:type="dxa"/>
          </w:tcPr>
          <w:p w14:paraId="46F4D16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  <w:tc>
          <w:tcPr>
            <w:tcW w:w="510" w:type="dxa"/>
          </w:tcPr>
          <w:p w14:paraId="391258C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87</w:t>
            </w:r>
          </w:p>
        </w:tc>
      </w:tr>
      <w:tr w14:paraId="48529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1" w:type="dxa"/>
          </w:tcPr>
          <w:p w14:paraId="0096876C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庄琦N1</w:t>
            </w:r>
          </w:p>
        </w:tc>
        <w:tc>
          <w:tcPr>
            <w:tcW w:w="510" w:type="dxa"/>
          </w:tcPr>
          <w:p w14:paraId="29D5EE1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90</w:t>
            </w:r>
          </w:p>
        </w:tc>
        <w:tc>
          <w:tcPr>
            <w:tcW w:w="510" w:type="dxa"/>
            <w:gridSpan w:val="2"/>
          </w:tcPr>
          <w:p w14:paraId="0F1B902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</w:tcPr>
          <w:p w14:paraId="2F75ABB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</w:tcPr>
          <w:p w14:paraId="5049DD5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3CBC4D59">
            <w:pPr>
              <w:ind w:firstLine="105" w:firstLineChars="5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1EF0141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</w:tcPr>
          <w:p w14:paraId="7B4092F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7754212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789" w:type="dxa"/>
          </w:tcPr>
          <w:p w14:paraId="7188607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815" w:type="dxa"/>
          </w:tcPr>
          <w:p w14:paraId="332A2DE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67" w:type="dxa"/>
          </w:tcPr>
          <w:p w14:paraId="0F99D1F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67" w:type="dxa"/>
          </w:tcPr>
          <w:p w14:paraId="1B192BE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67" w:type="dxa"/>
          </w:tcPr>
          <w:p w14:paraId="2FB60CB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67" w:type="dxa"/>
          </w:tcPr>
          <w:p w14:paraId="7612B37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709" w:type="dxa"/>
          </w:tcPr>
          <w:p w14:paraId="467C37D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76" w:type="dxa"/>
          </w:tcPr>
          <w:p w14:paraId="2677424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87</w:t>
            </w:r>
          </w:p>
        </w:tc>
        <w:tc>
          <w:tcPr>
            <w:tcW w:w="510" w:type="dxa"/>
          </w:tcPr>
          <w:p w14:paraId="4837158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85</w:t>
            </w:r>
          </w:p>
        </w:tc>
        <w:tc>
          <w:tcPr>
            <w:tcW w:w="510" w:type="dxa"/>
          </w:tcPr>
          <w:p w14:paraId="0440E30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</w:tr>
    </w:tbl>
    <w:p w14:paraId="718E2F93">
      <w:pPr>
        <w:rPr>
          <w:szCs w:val="21"/>
        </w:rPr>
      </w:pPr>
    </w:p>
    <w:tbl>
      <w:tblPr>
        <w:tblStyle w:val="5"/>
        <w:tblpPr w:leftFromText="180" w:rightFromText="180" w:vertAnchor="text" w:horzAnchor="page" w:tblpX="594" w:tblpY="67"/>
        <w:tblOverlap w:val="never"/>
        <w:tblW w:w="11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2"/>
        <w:gridCol w:w="510"/>
        <w:gridCol w:w="58"/>
        <w:gridCol w:w="567"/>
        <w:gridCol w:w="567"/>
        <w:gridCol w:w="624"/>
        <w:gridCol w:w="652"/>
        <w:gridCol w:w="615"/>
        <w:gridCol w:w="510"/>
        <w:gridCol w:w="652"/>
        <w:gridCol w:w="614"/>
        <w:gridCol w:w="264"/>
        <w:gridCol w:w="422"/>
        <w:gridCol w:w="598"/>
        <w:gridCol w:w="510"/>
        <w:gridCol w:w="510"/>
        <w:gridCol w:w="510"/>
        <w:gridCol w:w="510"/>
        <w:gridCol w:w="510"/>
        <w:gridCol w:w="510"/>
        <w:gridCol w:w="510"/>
      </w:tblGrid>
      <w:tr w14:paraId="16160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6" w:hRule="atLeast"/>
        </w:trPr>
        <w:tc>
          <w:tcPr>
            <w:tcW w:w="992" w:type="dxa"/>
            <w:vMerge w:val="restart"/>
            <w:vAlign w:val="center"/>
          </w:tcPr>
          <w:p w14:paraId="6EBE48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510" w:type="dxa"/>
          </w:tcPr>
          <w:p w14:paraId="6AFB5D79">
            <w:pPr>
              <w:jc w:val="center"/>
              <w:rPr>
                <w:sz w:val="24"/>
              </w:rPr>
            </w:pPr>
          </w:p>
        </w:tc>
        <w:tc>
          <w:tcPr>
            <w:tcW w:w="9713" w:type="dxa"/>
            <w:gridSpan w:val="19"/>
            <w:vAlign w:val="center"/>
          </w:tcPr>
          <w:p w14:paraId="14EAFDC4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理论、操作、综合能力考核</w:t>
            </w:r>
          </w:p>
        </w:tc>
      </w:tr>
      <w:tr w14:paraId="5D06B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992" w:type="dxa"/>
            <w:vMerge w:val="continue"/>
            <w:vAlign w:val="center"/>
          </w:tcPr>
          <w:p w14:paraId="65A145A8">
            <w:pPr>
              <w:rPr>
                <w:szCs w:val="21"/>
              </w:rPr>
            </w:pPr>
          </w:p>
        </w:tc>
        <w:tc>
          <w:tcPr>
            <w:tcW w:w="1702" w:type="dxa"/>
            <w:gridSpan w:val="4"/>
            <w:vAlign w:val="center"/>
          </w:tcPr>
          <w:p w14:paraId="76FA1E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理论</w:t>
            </w:r>
          </w:p>
        </w:tc>
        <w:tc>
          <w:tcPr>
            <w:tcW w:w="1891" w:type="dxa"/>
            <w:gridSpan w:val="3"/>
            <w:vAlign w:val="center"/>
          </w:tcPr>
          <w:p w14:paraId="746F8C4D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/>
              </w:rPr>
              <w:t>专科操作</w:t>
            </w:r>
          </w:p>
        </w:tc>
        <w:tc>
          <w:tcPr>
            <w:tcW w:w="3570" w:type="dxa"/>
            <w:gridSpan w:val="7"/>
          </w:tcPr>
          <w:p w14:paraId="7666547D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/>
              </w:rPr>
              <w:t>基础操作</w:t>
            </w:r>
          </w:p>
        </w:tc>
        <w:tc>
          <w:tcPr>
            <w:tcW w:w="1530" w:type="dxa"/>
            <w:gridSpan w:val="3"/>
            <w:vAlign w:val="center"/>
          </w:tcPr>
          <w:p w14:paraId="4EC43C9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急救操作</w:t>
            </w:r>
          </w:p>
        </w:tc>
        <w:tc>
          <w:tcPr>
            <w:tcW w:w="1530" w:type="dxa"/>
            <w:gridSpan w:val="3"/>
            <w:vAlign w:val="center"/>
          </w:tcPr>
          <w:p w14:paraId="595640F4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OSCE</w:t>
            </w:r>
            <w:r>
              <w:rPr>
                <w:rFonts w:hint="eastAsia" w:ascii="宋体" w:hAnsi="宋体" w:eastAsia="宋体"/>
              </w:rPr>
              <w:t>/综合能力</w:t>
            </w:r>
            <w:bookmarkStart w:id="0" w:name="_GoBack"/>
            <w:bookmarkEnd w:id="0"/>
          </w:p>
        </w:tc>
      </w:tr>
      <w:tr w14:paraId="7CB69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992" w:type="dxa"/>
            <w:vMerge w:val="continue"/>
            <w:vAlign w:val="center"/>
          </w:tcPr>
          <w:p w14:paraId="66760372">
            <w:pPr>
              <w:rPr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586F12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7" w:type="dxa"/>
            <w:vAlign w:val="center"/>
          </w:tcPr>
          <w:p w14:paraId="381E88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7" w:type="dxa"/>
            <w:vAlign w:val="center"/>
          </w:tcPr>
          <w:p w14:paraId="06660B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24" w:type="dxa"/>
            <w:vAlign w:val="center"/>
          </w:tcPr>
          <w:p w14:paraId="13CC9385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52" w:type="dxa"/>
            <w:vAlign w:val="center"/>
          </w:tcPr>
          <w:p w14:paraId="2A44032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15" w:type="dxa"/>
            <w:vAlign w:val="center"/>
          </w:tcPr>
          <w:p w14:paraId="0E3A8F1F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162" w:type="dxa"/>
            <w:gridSpan w:val="2"/>
            <w:vAlign w:val="center"/>
          </w:tcPr>
          <w:p w14:paraId="77914D75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0" w:type="dxa"/>
            <w:gridSpan w:val="3"/>
            <w:vAlign w:val="center"/>
          </w:tcPr>
          <w:p w14:paraId="07B98C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108" w:type="dxa"/>
            <w:gridSpan w:val="2"/>
            <w:vAlign w:val="center"/>
          </w:tcPr>
          <w:p w14:paraId="172A10D5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43D472D3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4845F260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3E703207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713C189F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2989830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10" w:type="dxa"/>
            <w:vAlign w:val="center"/>
          </w:tcPr>
          <w:p w14:paraId="1B7543CB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</w:tr>
      <w:tr w14:paraId="2C409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992" w:type="dxa"/>
            <w:vMerge w:val="continue"/>
            <w:vAlign w:val="center"/>
          </w:tcPr>
          <w:p w14:paraId="0351A74D">
            <w:pPr>
              <w:rPr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6E8BD78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5D7B2A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EEE91F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14:paraId="61622830">
            <w:pPr>
              <w:jc w:val="center"/>
              <w:rPr>
                <w:rFonts w:hint="eastAsia" w:ascii="宋体" w:hAnsi="宋体" w:eastAsia="宋体" w:cs="宋体"/>
                <w:kern w:val="16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高光治疗仪</w:t>
            </w:r>
          </w:p>
        </w:tc>
        <w:tc>
          <w:tcPr>
            <w:tcW w:w="652" w:type="dxa"/>
            <w:vAlign w:val="center"/>
          </w:tcPr>
          <w:p w14:paraId="0DAC9E8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呼吸训练器</w:t>
            </w:r>
          </w:p>
        </w:tc>
        <w:tc>
          <w:tcPr>
            <w:tcW w:w="615" w:type="dxa"/>
            <w:vAlign w:val="center"/>
          </w:tcPr>
          <w:p w14:paraId="324A091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吸痰技术</w:t>
            </w:r>
          </w:p>
        </w:tc>
        <w:tc>
          <w:tcPr>
            <w:tcW w:w="510" w:type="dxa"/>
            <w:vAlign w:val="center"/>
          </w:tcPr>
          <w:p w14:paraId="5D4AA63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血糖监测</w:t>
            </w:r>
          </w:p>
        </w:tc>
        <w:tc>
          <w:tcPr>
            <w:tcW w:w="652" w:type="dxa"/>
            <w:vAlign w:val="center"/>
          </w:tcPr>
          <w:p w14:paraId="13D7926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氧气瓶氧气吸入</w:t>
            </w:r>
          </w:p>
        </w:tc>
        <w:tc>
          <w:tcPr>
            <w:tcW w:w="614" w:type="dxa"/>
            <w:vAlign w:val="center"/>
          </w:tcPr>
          <w:p w14:paraId="50184E03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输液泵的使用</w:t>
            </w:r>
          </w:p>
        </w:tc>
        <w:tc>
          <w:tcPr>
            <w:tcW w:w="686" w:type="dxa"/>
            <w:gridSpan w:val="2"/>
            <w:vAlign w:val="center"/>
          </w:tcPr>
          <w:p w14:paraId="4F75A5B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心电监测</w:t>
            </w:r>
          </w:p>
          <w:p w14:paraId="365D064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598" w:type="dxa"/>
            <w:vAlign w:val="top"/>
          </w:tcPr>
          <w:p w14:paraId="6F62B15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鼻饲技术</w:t>
            </w:r>
          </w:p>
        </w:tc>
        <w:tc>
          <w:tcPr>
            <w:tcW w:w="510" w:type="dxa"/>
            <w:vAlign w:val="center"/>
          </w:tcPr>
          <w:p w14:paraId="383A7DB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无菌技术</w:t>
            </w:r>
          </w:p>
        </w:tc>
        <w:tc>
          <w:tcPr>
            <w:tcW w:w="510" w:type="dxa"/>
            <w:vAlign w:val="center"/>
          </w:tcPr>
          <w:p w14:paraId="36F4F1E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除颤仪</w:t>
            </w:r>
          </w:p>
        </w:tc>
        <w:tc>
          <w:tcPr>
            <w:tcW w:w="510" w:type="dxa"/>
            <w:vAlign w:val="center"/>
          </w:tcPr>
          <w:p w14:paraId="6DF0F56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紧急吸痰</w:t>
            </w:r>
          </w:p>
        </w:tc>
        <w:tc>
          <w:tcPr>
            <w:tcW w:w="510" w:type="dxa"/>
            <w:vAlign w:val="center"/>
          </w:tcPr>
          <w:p w14:paraId="500312A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除颤仪</w:t>
            </w:r>
          </w:p>
        </w:tc>
        <w:tc>
          <w:tcPr>
            <w:tcW w:w="510" w:type="dxa"/>
            <w:vAlign w:val="center"/>
          </w:tcPr>
          <w:p w14:paraId="20EFB7A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276689B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23BD325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 w14:paraId="2FCC3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440716E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李浩</w:t>
            </w:r>
            <w:r>
              <w:rPr>
                <w:rFonts w:ascii="宋体" w:hAnsi="宋体" w:eastAsia="宋体" w:cs="宋体"/>
              </w:rPr>
              <w:t>N0</w:t>
            </w:r>
          </w:p>
        </w:tc>
        <w:tc>
          <w:tcPr>
            <w:tcW w:w="568" w:type="dxa"/>
            <w:gridSpan w:val="2"/>
          </w:tcPr>
          <w:p w14:paraId="5F0638F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67" w:type="dxa"/>
          </w:tcPr>
          <w:p w14:paraId="0CC52E0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83</w:t>
            </w:r>
          </w:p>
        </w:tc>
        <w:tc>
          <w:tcPr>
            <w:tcW w:w="567" w:type="dxa"/>
          </w:tcPr>
          <w:p w14:paraId="0383C6D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624" w:type="dxa"/>
          </w:tcPr>
          <w:p w14:paraId="717103F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52" w:type="dxa"/>
          </w:tcPr>
          <w:p w14:paraId="17B137D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15" w:type="dxa"/>
          </w:tcPr>
          <w:p w14:paraId="04B77C7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91</w:t>
            </w:r>
          </w:p>
        </w:tc>
        <w:tc>
          <w:tcPr>
            <w:tcW w:w="510" w:type="dxa"/>
          </w:tcPr>
          <w:p w14:paraId="0E2F6AE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52" w:type="dxa"/>
          </w:tcPr>
          <w:p w14:paraId="4C25E3A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14" w:type="dxa"/>
          </w:tcPr>
          <w:p w14:paraId="649C856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86" w:type="dxa"/>
            <w:gridSpan w:val="2"/>
          </w:tcPr>
          <w:p w14:paraId="3CDA1D6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98" w:type="dxa"/>
          </w:tcPr>
          <w:p w14:paraId="6195C56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91</w:t>
            </w:r>
          </w:p>
        </w:tc>
        <w:tc>
          <w:tcPr>
            <w:tcW w:w="510" w:type="dxa"/>
          </w:tcPr>
          <w:p w14:paraId="49C3C21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75F9978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03366E6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5A36625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7366DC2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  <w:tc>
          <w:tcPr>
            <w:tcW w:w="510" w:type="dxa"/>
          </w:tcPr>
          <w:p w14:paraId="4C179D8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82</w:t>
            </w:r>
          </w:p>
        </w:tc>
        <w:tc>
          <w:tcPr>
            <w:tcW w:w="510" w:type="dxa"/>
          </w:tcPr>
          <w:p w14:paraId="41031F1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82</w:t>
            </w:r>
          </w:p>
        </w:tc>
      </w:tr>
      <w:tr w14:paraId="79B78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485B7B92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府夏玥</w:t>
            </w:r>
            <w:r>
              <w:rPr>
                <w:rFonts w:ascii="宋体" w:hAnsi="宋体" w:eastAsia="宋体" w:cs="宋体"/>
              </w:rPr>
              <w:t>N0</w:t>
            </w:r>
          </w:p>
        </w:tc>
        <w:tc>
          <w:tcPr>
            <w:tcW w:w="568" w:type="dxa"/>
            <w:gridSpan w:val="2"/>
          </w:tcPr>
          <w:p w14:paraId="78A0644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86</w:t>
            </w:r>
          </w:p>
        </w:tc>
        <w:tc>
          <w:tcPr>
            <w:tcW w:w="567" w:type="dxa"/>
          </w:tcPr>
          <w:p w14:paraId="3C33181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89</w:t>
            </w:r>
          </w:p>
        </w:tc>
        <w:tc>
          <w:tcPr>
            <w:tcW w:w="567" w:type="dxa"/>
          </w:tcPr>
          <w:p w14:paraId="0F30C5D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</w:t>
            </w:r>
            <w:r>
              <w:rPr>
                <w:rFonts w:ascii="宋体" w:hAnsi="宋体" w:eastAsia="宋体"/>
              </w:rPr>
              <w:t>2</w:t>
            </w:r>
          </w:p>
        </w:tc>
        <w:tc>
          <w:tcPr>
            <w:tcW w:w="624" w:type="dxa"/>
          </w:tcPr>
          <w:p w14:paraId="5D2175A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652" w:type="dxa"/>
          </w:tcPr>
          <w:p w14:paraId="67AB979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615" w:type="dxa"/>
          </w:tcPr>
          <w:p w14:paraId="3CE3EC8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0EF5BB0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52" w:type="dxa"/>
          </w:tcPr>
          <w:p w14:paraId="0413E58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14" w:type="dxa"/>
          </w:tcPr>
          <w:p w14:paraId="0A59A04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86" w:type="dxa"/>
            <w:gridSpan w:val="2"/>
          </w:tcPr>
          <w:p w14:paraId="44C445F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</w:t>
            </w:r>
            <w:r>
              <w:rPr>
                <w:rFonts w:ascii="宋体" w:hAnsi="宋体" w:eastAsia="宋体"/>
              </w:rPr>
              <w:t>4</w:t>
            </w:r>
          </w:p>
        </w:tc>
        <w:tc>
          <w:tcPr>
            <w:tcW w:w="598" w:type="dxa"/>
          </w:tcPr>
          <w:p w14:paraId="6BD91D7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</w:tcPr>
          <w:p w14:paraId="034BFD8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154AE15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74B4902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4E0AA06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08B760E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  <w:tc>
          <w:tcPr>
            <w:tcW w:w="510" w:type="dxa"/>
          </w:tcPr>
          <w:p w14:paraId="7E0DA2E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  <w:tc>
          <w:tcPr>
            <w:tcW w:w="510" w:type="dxa"/>
          </w:tcPr>
          <w:p w14:paraId="6C2F9D6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81</w:t>
            </w:r>
          </w:p>
        </w:tc>
      </w:tr>
      <w:tr w14:paraId="7EE56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11E69DB6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古菊</w:t>
            </w:r>
            <w:r>
              <w:rPr>
                <w:rFonts w:ascii="宋体" w:hAnsi="宋体" w:eastAsia="宋体" w:cs="宋体"/>
              </w:rPr>
              <w:t>N0</w:t>
            </w:r>
          </w:p>
        </w:tc>
        <w:tc>
          <w:tcPr>
            <w:tcW w:w="568" w:type="dxa"/>
            <w:gridSpan w:val="2"/>
          </w:tcPr>
          <w:p w14:paraId="573D1B0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85</w:t>
            </w:r>
          </w:p>
        </w:tc>
        <w:tc>
          <w:tcPr>
            <w:tcW w:w="567" w:type="dxa"/>
          </w:tcPr>
          <w:p w14:paraId="5E4268B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96</w:t>
            </w:r>
          </w:p>
        </w:tc>
        <w:tc>
          <w:tcPr>
            <w:tcW w:w="567" w:type="dxa"/>
          </w:tcPr>
          <w:p w14:paraId="34B8A69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88</w:t>
            </w:r>
          </w:p>
        </w:tc>
        <w:tc>
          <w:tcPr>
            <w:tcW w:w="624" w:type="dxa"/>
          </w:tcPr>
          <w:p w14:paraId="2ADB2AA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52" w:type="dxa"/>
          </w:tcPr>
          <w:p w14:paraId="3500D71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615" w:type="dxa"/>
          </w:tcPr>
          <w:p w14:paraId="7C482F3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</w:tcPr>
          <w:p w14:paraId="78487B7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652" w:type="dxa"/>
          </w:tcPr>
          <w:p w14:paraId="0FB480E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614" w:type="dxa"/>
          </w:tcPr>
          <w:p w14:paraId="1AC1280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86" w:type="dxa"/>
            <w:gridSpan w:val="2"/>
          </w:tcPr>
          <w:p w14:paraId="5FA9DFB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98" w:type="dxa"/>
          </w:tcPr>
          <w:p w14:paraId="1D55B54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96</w:t>
            </w:r>
          </w:p>
        </w:tc>
        <w:tc>
          <w:tcPr>
            <w:tcW w:w="510" w:type="dxa"/>
          </w:tcPr>
          <w:p w14:paraId="7C18306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4705771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37B6BCD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78777E3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1B32C6D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86</w:t>
            </w:r>
          </w:p>
        </w:tc>
        <w:tc>
          <w:tcPr>
            <w:tcW w:w="510" w:type="dxa"/>
          </w:tcPr>
          <w:p w14:paraId="060340D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87</w:t>
            </w:r>
          </w:p>
        </w:tc>
        <w:tc>
          <w:tcPr>
            <w:tcW w:w="510" w:type="dxa"/>
          </w:tcPr>
          <w:p w14:paraId="45DB089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89</w:t>
            </w:r>
          </w:p>
        </w:tc>
      </w:tr>
      <w:tr w14:paraId="7AD03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40CE9AEC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张梦成</w:t>
            </w:r>
            <w:r>
              <w:rPr>
                <w:rFonts w:ascii="宋体" w:hAnsi="宋体" w:eastAsia="宋体" w:cs="宋体"/>
              </w:rPr>
              <w:t>N0</w:t>
            </w:r>
          </w:p>
        </w:tc>
        <w:tc>
          <w:tcPr>
            <w:tcW w:w="568" w:type="dxa"/>
            <w:gridSpan w:val="2"/>
          </w:tcPr>
          <w:p w14:paraId="511A2EF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89</w:t>
            </w:r>
          </w:p>
        </w:tc>
        <w:tc>
          <w:tcPr>
            <w:tcW w:w="567" w:type="dxa"/>
          </w:tcPr>
          <w:p w14:paraId="7488B4C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96</w:t>
            </w:r>
          </w:p>
        </w:tc>
        <w:tc>
          <w:tcPr>
            <w:tcW w:w="567" w:type="dxa"/>
          </w:tcPr>
          <w:p w14:paraId="3B8B806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24" w:type="dxa"/>
          </w:tcPr>
          <w:p w14:paraId="71CA722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91</w:t>
            </w:r>
          </w:p>
        </w:tc>
        <w:tc>
          <w:tcPr>
            <w:tcW w:w="652" w:type="dxa"/>
          </w:tcPr>
          <w:p w14:paraId="7E89D72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15" w:type="dxa"/>
          </w:tcPr>
          <w:p w14:paraId="090FA14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</w:tcPr>
          <w:p w14:paraId="37A9E30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652" w:type="dxa"/>
          </w:tcPr>
          <w:p w14:paraId="0B764D2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14" w:type="dxa"/>
          </w:tcPr>
          <w:p w14:paraId="547B401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86" w:type="dxa"/>
            <w:gridSpan w:val="2"/>
          </w:tcPr>
          <w:p w14:paraId="4CF2F84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98" w:type="dxa"/>
          </w:tcPr>
          <w:p w14:paraId="123E6DD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0009962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0AD1E1A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30C9D5A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97</w:t>
            </w:r>
          </w:p>
        </w:tc>
        <w:tc>
          <w:tcPr>
            <w:tcW w:w="510" w:type="dxa"/>
          </w:tcPr>
          <w:p w14:paraId="4A171C7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73ABE7F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  <w:tc>
          <w:tcPr>
            <w:tcW w:w="510" w:type="dxa"/>
          </w:tcPr>
          <w:p w14:paraId="24EE7CF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  <w:tc>
          <w:tcPr>
            <w:tcW w:w="510" w:type="dxa"/>
          </w:tcPr>
          <w:p w14:paraId="6C3CFD5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</w:tr>
      <w:tr w14:paraId="64C2C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20A3EDCB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李姚</w:t>
            </w:r>
            <w:r>
              <w:rPr>
                <w:rFonts w:ascii="宋体" w:hAnsi="宋体" w:eastAsia="宋体" w:cs="宋体"/>
              </w:rPr>
              <w:t>N0</w:t>
            </w:r>
          </w:p>
        </w:tc>
        <w:tc>
          <w:tcPr>
            <w:tcW w:w="568" w:type="dxa"/>
            <w:gridSpan w:val="2"/>
          </w:tcPr>
          <w:p w14:paraId="4BE650C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70</w:t>
            </w:r>
          </w:p>
        </w:tc>
        <w:tc>
          <w:tcPr>
            <w:tcW w:w="567" w:type="dxa"/>
          </w:tcPr>
          <w:p w14:paraId="5DB689F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85</w:t>
            </w:r>
          </w:p>
        </w:tc>
        <w:tc>
          <w:tcPr>
            <w:tcW w:w="567" w:type="dxa"/>
          </w:tcPr>
          <w:p w14:paraId="3ED772C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  <w:tc>
          <w:tcPr>
            <w:tcW w:w="624" w:type="dxa"/>
          </w:tcPr>
          <w:p w14:paraId="6A5A9F3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52" w:type="dxa"/>
          </w:tcPr>
          <w:p w14:paraId="319B154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15" w:type="dxa"/>
          </w:tcPr>
          <w:p w14:paraId="258B971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  <w:tc>
          <w:tcPr>
            <w:tcW w:w="510" w:type="dxa"/>
          </w:tcPr>
          <w:p w14:paraId="7730087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90</w:t>
            </w:r>
          </w:p>
        </w:tc>
        <w:tc>
          <w:tcPr>
            <w:tcW w:w="652" w:type="dxa"/>
          </w:tcPr>
          <w:p w14:paraId="08C1EFD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90</w:t>
            </w:r>
          </w:p>
        </w:tc>
        <w:tc>
          <w:tcPr>
            <w:tcW w:w="614" w:type="dxa"/>
          </w:tcPr>
          <w:p w14:paraId="131BA5F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686" w:type="dxa"/>
            <w:gridSpan w:val="2"/>
          </w:tcPr>
          <w:p w14:paraId="54ECEC2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98" w:type="dxa"/>
          </w:tcPr>
          <w:p w14:paraId="60107F3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  <w:tc>
          <w:tcPr>
            <w:tcW w:w="510" w:type="dxa"/>
          </w:tcPr>
          <w:p w14:paraId="73EDCEA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  <w:tc>
          <w:tcPr>
            <w:tcW w:w="510" w:type="dxa"/>
          </w:tcPr>
          <w:p w14:paraId="051DBCC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90</w:t>
            </w:r>
          </w:p>
        </w:tc>
        <w:tc>
          <w:tcPr>
            <w:tcW w:w="510" w:type="dxa"/>
          </w:tcPr>
          <w:p w14:paraId="60E0E01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2E0271A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  <w:tc>
          <w:tcPr>
            <w:tcW w:w="510" w:type="dxa"/>
          </w:tcPr>
          <w:p w14:paraId="2ECE171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82</w:t>
            </w:r>
          </w:p>
        </w:tc>
        <w:tc>
          <w:tcPr>
            <w:tcW w:w="510" w:type="dxa"/>
          </w:tcPr>
          <w:p w14:paraId="3357980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82</w:t>
            </w:r>
          </w:p>
        </w:tc>
        <w:tc>
          <w:tcPr>
            <w:tcW w:w="510" w:type="dxa"/>
          </w:tcPr>
          <w:p w14:paraId="42702ED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</w:tr>
      <w:tr w14:paraId="5FAE9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1FEBC1C4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金添</w:t>
            </w:r>
            <w:r>
              <w:rPr>
                <w:rFonts w:ascii="宋体" w:hAnsi="宋体" w:eastAsia="宋体" w:cs="宋体"/>
              </w:rPr>
              <w:t>N0</w:t>
            </w:r>
          </w:p>
        </w:tc>
        <w:tc>
          <w:tcPr>
            <w:tcW w:w="568" w:type="dxa"/>
            <w:gridSpan w:val="2"/>
          </w:tcPr>
          <w:p w14:paraId="3275502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88</w:t>
            </w:r>
          </w:p>
        </w:tc>
        <w:tc>
          <w:tcPr>
            <w:tcW w:w="567" w:type="dxa"/>
          </w:tcPr>
          <w:p w14:paraId="598F9FE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91</w:t>
            </w:r>
          </w:p>
        </w:tc>
        <w:tc>
          <w:tcPr>
            <w:tcW w:w="567" w:type="dxa"/>
          </w:tcPr>
          <w:p w14:paraId="75F58D2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90</w:t>
            </w:r>
          </w:p>
        </w:tc>
        <w:tc>
          <w:tcPr>
            <w:tcW w:w="624" w:type="dxa"/>
          </w:tcPr>
          <w:p w14:paraId="6834C1C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52" w:type="dxa"/>
          </w:tcPr>
          <w:p w14:paraId="4AFB849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15" w:type="dxa"/>
          </w:tcPr>
          <w:p w14:paraId="2E1AEB7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59C77D0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52" w:type="dxa"/>
          </w:tcPr>
          <w:p w14:paraId="5513949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14" w:type="dxa"/>
          </w:tcPr>
          <w:p w14:paraId="6B3816A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86" w:type="dxa"/>
            <w:gridSpan w:val="2"/>
          </w:tcPr>
          <w:p w14:paraId="65D539C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98" w:type="dxa"/>
          </w:tcPr>
          <w:p w14:paraId="45344F0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02C838C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</w:t>
            </w:r>
            <w:r>
              <w:rPr>
                <w:rFonts w:ascii="宋体" w:hAnsi="宋体" w:eastAsia="宋体"/>
              </w:rPr>
              <w:t>5</w:t>
            </w:r>
          </w:p>
        </w:tc>
        <w:tc>
          <w:tcPr>
            <w:tcW w:w="510" w:type="dxa"/>
          </w:tcPr>
          <w:p w14:paraId="5637DCF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382527C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04730C2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4CA6035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85</w:t>
            </w:r>
          </w:p>
        </w:tc>
        <w:tc>
          <w:tcPr>
            <w:tcW w:w="510" w:type="dxa"/>
          </w:tcPr>
          <w:p w14:paraId="17DC06C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  <w:tc>
          <w:tcPr>
            <w:tcW w:w="510" w:type="dxa"/>
          </w:tcPr>
          <w:p w14:paraId="6EFC49F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</w:tr>
      <w:tr w14:paraId="61D4D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4791161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常啊慧</w:t>
            </w:r>
            <w:r>
              <w:rPr>
                <w:rFonts w:ascii="宋体" w:hAnsi="宋体" w:eastAsia="宋体" w:cs="宋体"/>
              </w:rPr>
              <w:t>N0</w:t>
            </w:r>
          </w:p>
        </w:tc>
        <w:tc>
          <w:tcPr>
            <w:tcW w:w="568" w:type="dxa"/>
            <w:gridSpan w:val="2"/>
          </w:tcPr>
          <w:p w14:paraId="240907E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83</w:t>
            </w:r>
          </w:p>
        </w:tc>
        <w:tc>
          <w:tcPr>
            <w:tcW w:w="567" w:type="dxa"/>
          </w:tcPr>
          <w:p w14:paraId="0980444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85</w:t>
            </w:r>
          </w:p>
        </w:tc>
        <w:tc>
          <w:tcPr>
            <w:tcW w:w="567" w:type="dxa"/>
          </w:tcPr>
          <w:p w14:paraId="18C8A6E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  <w:tc>
          <w:tcPr>
            <w:tcW w:w="624" w:type="dxa"/>
          </w:tcPr>
          <w:p w14:paraId="64B77B2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652" w:type="dxa"/>
          </w:tcPr>
          <w:p w14:paraId="6DFB75F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15" w:type="dxa"/>
          </w:tcPr>
          <w:p w14:paraId="62E9111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  <w:tc>
          <w:tcPr>
            <w:tcW w:w="510" w:type="dxa"/>
          </w:tcPr>
          <w:p w14:paraId="22419E8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652" w:type="dxa"/>
          </w:tcPr>
          <w:p w14:paraId="4A6AC46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14" w:type="dxa"/>
          </w:tcPr>
          <w:p w14:paraId="7CFE9CA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86" w:type="dxa"/>
            <w:gridSpan w:val="2"/>
          </w:tcPr>
          <w:p w14:paraId="180B7B6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98" w:type="dxa"/>
          </w:tcPr>
          <w:p w14:paraId="43AE546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  <w:tc>
          <w:tcPr>
            <w:tcW w:w="510" w:type="dxa"/>
          </w:tcPr>
          <w:p w14:paraId="11E9C77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  <w:tc>
          <w:tcPr>
            <w:tcW w:w="510" w:type="dxa"/>
          </w:tcPr>
          <w:p w14:paraId="50951ED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03CC909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59D4E2E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  <w:tc>
          <w:tcPr>
            <w:tcW w:w="510" w:type="dxa"/>
          </w:tcPr>
          <w:p w14:paraId="57127CA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86</w:t>
            </w:r>
          </w:p>
        </w:tc>
        <w:tc>
          <w:tcPr>
            <w:tcW w:w="510" w:type="dxa"/>
          </w:tcPr>
          <w:p w14:paraId="7B451BB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84</w:t>
            </w:r>
          </w:p>
        </w:tc>
        <w:tc>
          <w:tcPr>
            <w:tcW w:w="510" w:type="dxa"/>
          </w:tcPr>
          <w:p w14:paraId="2544F76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调</w:t>
            </w:r>
          </w:p>
        </w:tc>
      </w:tr>
      <w:tr w14:paraId="27AE1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3C3EC9E2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朱子文</w:t>
            </w:r>
            <w:r>
              <w:rPr>
                <w:rFonts w:ascii="宋体" w:hAnsi="宋体" w:eastAsia="宋体" w:cs="宋体"/>
              </w:rPr>
              <w:t>N0</w:t>
            </w:r>
          </w:p>
        </w:tc>
        <w:tc>
          <w:tcPr>
            <w:tcW w:w="568" w:type="dxa"/>
            <w:gridSpan w:val="2"/>
          </w:tcPr>
          <w:p w14:paraId="4FD3B54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76</w:t>
            </w:r>
          </w:p>
        </w:tc>
        <w:tc>
          <w:tcPr>
            <w:tcW w:w="567" w:type="dxa"/>
          </w:tcPr>
          <w:p w14:paraId="07DF086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76</w:t>
            </w:r>
          </w:p>
        </w:tc>
        <w:tc>
          <w:tcPr>
            <w:tcW w:w="567" w:type="dxa"/>
          </w:tcPr>
          <w:p w14:paraId="1252A24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624" w:type="dxa"/>
          </w:tcPr>
          <w:p w14:paraId="07273FA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652" w:type="dxa"/>
          </w:tcPr>
          <w:p w14:paraId="07C0B6D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615" w:type="dxa"/>
          </w:tcPr>
          <w:p w14:paraId="073233A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2BF4BC0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52" w:type="dxa"/>
          </w:tcPr>
          <w:p w14:paraId="66DE2604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614" w:type="dxa"/>
          </w:tcPr>
          <w:p w14:paraId="7365609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264" w:type="dxa"/>
          </w:tcPr>
          <w:p w14:paraId="133835D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422" w:type="dxa"/>
          </w:tcPr>
          <w:p w14:paraId="50ED1B9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98" w:type="dxa"/>
          </w:tcPr>
          <w:p w14:paraId="6E77160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91</w:t>
            </w:r>
          </w:p>
        </w:tc>
        <w:tc>
          <w:tcPr>
            <w:tcW w:w="510" w:type="dxa"/>
          </w:tcPr>
          <w:p w14:paraId="69960ED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</w:tcPr>
          <w:p w14:paraId="3CC3725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31057A1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3A28ECE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</w:tcPr>
          <w:p w14:paraId="4F15A7D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82</w:t>
            </w:r>
          </w:p>
        </w:tc>
        <w:tc>
          <w:tcPr>
            <w:tcW w:w="510" w:type="dxa"/>
          </w:tcPr>
          <w:p w14:paraId="0CD402D3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83</w:t>
            </w:r>
          </w:p>
        </w:tc>
        <w:tc>
          <w:tcPr>
            <w:tcW w:w="510" w:type="dxa"/>
          </w:tcPr>
          <w:p w14:paraId="3C7D22D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82</w:t>
            </w:r>
          </w:p>
        </w:tc>
      </w:tr>
      <w:tr w14:paraId="1B598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5A79EBE7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房淑静</w:t>
            </w:r>
            <w:r>
              <w:rPr>
                <w:rFonts w:ascii="宋体" w:hAnsi="宋体" w:eastAsia="宋体" w:cs="宋体"/>
              </w:rPr>
              <w:t>N0</w:t>
            </w:r>
          </w:p>
        </w:tc>
        <w:tc>
          <w:tcPr>
            <w:tcW w:w="568" w:type="dxa"/>
            <w:gridSpan w:val="2"/>
          </w:tcPr>
          <w:p w14:paraId="125BF03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67" w:type="dxa"/>
          </w:tcPr>
          <w:p w14:paraId="6C1BF62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67" w:type="dxa"/>
          </w:tcPr>
          <w:p w14:paraId="07C0080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89</w:t>
            </w:r>
          </w:p>
        </w:tc>
        <w:tc>
          <w:tcPr>
            <w:tcW w:w="624" w:type="dxa"/>
          </w:tcPr>
          <w:p w14:paraId="6D008267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52" w:type="dxa"/>
          </w:tcPr>
          <w:p w14:paraId="47979A6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15" w:type="dxa"/>
          </w:tcPr>
          <w:p w14:paraId="1E0B84B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90</w:t>
            </w:r>
          </w:p>
        </w:tc>
        <w:tc>
          <w:tcPr>
            <w:tcW w:w="510" w:type="dxa"/>
          </w:tcPr>
          <w:p w14:paraId="3AEE25E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52" w:type="dxa"/>
          </w:tcPr>
          <w:p w14:paraId="5D312A8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14" w:type="dxa"/>
          </w:tcPr>
          <w:p w14:paraId="4239FA9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264" w:type="dxa"/>
          </w:tcPr>
          <w:p w14:paraId="454FB33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422" w:type="dxa"/>
          </w:tcPr>
          <w:p w14:paraId="6D24F7B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98" w:type="dxa"/>
          </w:tcPr>
          <w:p w14:paraId="1D9A696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</w:t>
            </w:r>
            <w:r>
              <w:rPr>
                <w:rFonts w:ascii="宋体" w:hAnsi="宋体" w:eastAsia="宋体"/>
              </w:rPr>
              <w:t>2</w:t>
            </w:r>
          </w:p>
        </w:tc>
        <w:tc>
          <w:tcPr>
            <w:tcW w:w="510" w:type="dxa"/>
          </w:tcPr>
          <w:p w14:paraId="47CB090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5327607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28AC6AC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798A35C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463EF8E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78E074E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55F10BA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80</w:t>
            </w:r>
          </w:p>
        </w:tc>
      </w:tr>
      <w:tr w14:paraId="16465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6A5483B2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曹广莲N0</w:t>
            </w:r>
          </w:p>
        </w:tc>
        <w:tc>
          <w:tcPr>
            <w:tcW w:w="568" w:type="dxa"/>
            <w:gridSpan w:val="2"/>
          </w:tcPr>
          <w:p w14:paraId="474D273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67" w:type="dxa"/>
          </w:tcPr>
          <w:p w14:paraId="75E75EB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67" w:type="dxa"/>
          </w:tcPr>
          <w:p w14:paraId="4829B9F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88</w:t>
            </w:r>
          </w:p>
        </w:tc>
        <w:tc>
          <w:tcPr>
            <w:tcW w:w="624" w:type="dxa"/>
          </w:tcPr>
          <w:p w14:paraId="03CF518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52" w:type="dxa"/>
          </w:tcPr>
          <w:p w14:paraId="437889D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15" w:type="dxa"/>
          </w:tcPr>
          <w:p w14:paraId="024D652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90</w:t>
            </w:r>
          </w:p>
        </w:tc>
        <w:tc>
          <w:tcPr>
            <w:tcW w:w="510" w:type="dxa"/>
          </w:tcPr>
          <w:p w14:paraId="6E2E9E1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52" w:type="dxa"/>
          </w:tcPr>
          <w:p w14:paraId="0D750F5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14" w:type="dxa"/>
          </w:tcPr>
          <w:p w14:paraId="5EDB362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264" w:type="dxa"/>
          </w:tcPr>
          <w:p w14:paraId="1ABA62E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422" w:type="dxa"/>
          </w:tcPr>
          <w:p w14:paraId="4D95C5A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98" w:type="dxa"/>
          </w:tcPr>
          <w:p w14:paraId="7B71B3E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91</w:t>
            </w:r>
          </w:p>
        </w:tc>
        <w:tc>
          <w:tcPr>
            <w:tcW w:w="510" w:type="dxa"/>
          </w:tcPr>
          <w:p w14:paraId="540F7949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70ACD3B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3143DAE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13323A8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510" w:type="dxa"/>
          </w:tcPr>
          <w:p w14:paraId="08FBCF4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3F4C34F5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6998642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80</w:t>
            </w:r>
          </w:p>
        </w:tc>
      </w:tr>
      <w:tr w14:paraId="16103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20" w:hRule="atLeast"/>
        </w:trPr>
        <w:tc>
          <w:tcPr>
            <w:tcW w:w="992" w:type="dxa"/>
          </w:tcPr>
          <w:p w14:paraId="5AE1865C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李林玉洁</w:t>
            </w:r>
          </w:p>
        </w:tc>
        <w:tc>
          <w:tcPr>
            <w:tcW w:w="568" w:type="dxa"/>
            <w:gridSpan w:val="2"/>
          </w:tcPr>
          <w:p w14:paraId="18EC692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67" w:type="dxa"/>
          </w:tcPr>
          <w:p w14:paraId="408B3FC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67" w:type="dxa"/>
          </w:tcPr>
          <w:p w14:paraId="3919C49A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95</w:t>
            </w:r>
          </w:p>
        </w:tc>
        <w:tc>
          <w:tcPr>
            <w:tcW w:w="624" w:type="dxa"/>
          </w:tcPr>
          <w:p w14:paraId="2C981A98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52" w:type="dxa"/>
          </w:tcPr>
          <w:p w14:paraId="6240FA1B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15" w:type="dxa"/>
          </w:tcPr>
          <w:p w14:paraId="71C7C32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92</w:t>
            </w:r>
          </w:p>
        </w:tc>
        <w:tc>
          <w:tcPr>
            <w:tcW w:w="510" w:type="dxa"/>
          </w:tcPr>
          <w:p w14:paraId="1797D910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52" w:type="dxa"/>
          </w:tcPr>
          <w:p w14:paraId="376EFF5F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614" w:type="dxa"/>
          </w:tcPr>
          <w:p w14:paraId="3847C112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264" w:type="dxa"/>
          </w:tcPr>
          <w:p w14:paraId="33C6960C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422" w:type="dxa"/>
          </w:tcPr>
          <w:p w14:paraId="6477214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98" w:type="dxa"/>
          </w:tcPr>
          <w:p w14:paraId="49446F3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94</w:t>
            </w:r>
          </w:p>
        </w:tc>
        <w:tc>
          <w:tcPr>
            <w:tcW w:w="510" w:type="dxa"/>
          </w:tcPr>
          <w:p w14:paraId="616C7E2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93</w:t>
            </w:r>
          </w:p>
        </w:tc>
        <w:tc>
          <w:tcPr>
            <w:tcW w:w="510" w:type="dxa"/>
          </w:tcPr>
          <w:p w14:paraId="1A3190B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7A8891F1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6453BADE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96</w:t>
            </w:r>
          </w:p>
        </w:tc>
        <w:tc>
          <w:tcPr>
            <w:tcW w:w="510" w:type="dxa"/>
          </w:tcPr>
          <w:p w14:paraId="7B34BB4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31016A76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</w:p>
        </w:tc>
        <w:tc>
          <w:tcPr>
            <w:tcW w:w="510" w:type="dxa"/>
          </w:tcPr>
          <w:p w14:paraId="1E5DF86D"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82</w:t>
            </w:r>
          </w:p>
        </w:tc>
      </w:tr>
    </w:tbl>
    <w:p w14:paraId="5556A673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二、存在问题及分析</w:t>
      </w:r>
    </w:p>
    <w:p w14:paraId="3F4DBB81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本季度对科室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7名护士进行理论、操作考核、综合能力考核，其中N2护士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人、N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护士5人、N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护士11人。</w:t>
      </w:r>
    </w:p>
    <w:p w14:paraId="55E3752B"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理论考核：</w:t>
      </w:r>
      <w:r>
        <w:rPr>
          <w:rFonts w:hint="eastAsia" w:ascii="宋体" w:hAnsi="宋体" w:eastAsia="宋体"/>
        </w:rPr>
        <w:t>存在一部分N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、N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护士岗位职责掌握不全，专科检测指标与质量持续改进项目收集方法和目标值混淆；部分低年资N0护士窒息应急预案和级别护理要点掌握不全。</w:t>
      </w:r>
    </w:p>
    <w:p w14:paraId="1212DF32"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操作考核：</w:t>
      </w:r>
      <w:r>
        <w:rPr>
          <w:rFonts w:hint="eastAsia" w:ascii="宋体" w:hAnsi="宋体" w:eastAsia="宋体"/>
        </w:rPr>
        <w:t>本季度对胸心大血管外科全体护士进行了护理操作考核。</w:t>
      </w:r>
    </w:p>
    <w:p w14:paraId="79093C34">
      <w:pPr>
        <w:pStyle w:val="7"/>
        <w:spacing w:line="360" w:lineRule="auto"/>
        <w:ind w:firstLine="0" w:firstLineChars="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对N</w:t>
      </w:r>
      <w:r>
        <w:rPr>
          <w:rFonts w:ascii="宋体" w:hAnsi="宋体" w:eastAsia="宋体"/>
          <w:b/>
          <w:bCs/>
        </w:rPr>
        <w:t>0</w:t>
      </w:r>
      <w:r>
        <w:rPr>
          <w:rFonts w:hint="eastAsia" w:ascii="宋体" w:hAnsi="宋体" w:eastAsia="宋体"/>
          <w:b/>
          <w:bCs/>
        </w:rPr>
        <w:t>护士进行基本操作考核：</w:t>
      </w:r>
    </w:p>
    <w:p w14:paraId="24D6C513">
      <w:pPr>
        <w:pStyle w:val="7"/>
        <w:numPr>
          <w:ilvl w:val="0"/>
          <w:numId w:val="3"/>
        </w:numPr>
        <w:spacing w:line="360" w:lineRule="auto"/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基础操作分析如下：①</w:t>
      </w:r>
      <w:r>
        <w:rPr>
          <w:rFonts w:hint="eastAsia" w:ascii="宋体" w:hAnsi="宋体" w:eastAsia="宋体"/>
          <w:lang w:eastAsia="zh-CN"/>
        </w:rPr>
        <w:t>血糖监测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未检查手指皮肤颜色温度、未确认进餐时间、未查看试纸有效期</w:t>
      </w:r>
      <w:r>
        <w:rPr>
          <w:rFonts w:hint="eastAsia" w:ascii="宋体" w:hAnsi="宋体" w:eastAsia="宋体"/>
        </w:rPr>
        <w:t>；②</w:t>
      </w:r>
      <w:r>
        <w:rPr>
          <w:rFonts w:hint="eastAsia" w:ascii="宋体" w:hAnsi="宋体" w:eastAsia="宋体"/>
          <w:lang w:eastAsia="zh-CN"/>
        </w:rPr>
        <w:t>氧气瓶氧气吸入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环境未评估、吸氧后未记录</w:t>
      </w:r>
      <w:r>
        <w:rPr>
          <w:rFonts w:hint="eastAsia" w:ascii="宋体" w:hAnsi="宋体" w:eastAsia="宋体"/>
        </w:rPr>
        <w:t>；</w:t>
      </w:r>
      <w:r>
        <w:rPr>
          <w:rFonts w:hint="eastAsia" w:ascii="宋体" w:hAnsi="宋体" w:eastAsia="宋体"/>
          <w:lang w:eastAsia="zh-CN"/>
        </w:rPr>
        <w:t>③输液泵的使用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未准备输液架、未再次核对药液有无气泡</w:t>
      </w:r>
      <w:r>
        <w:rPr>
          <w:rFonts w:hint="eastAsia" w:ascii="宋体" w:hAnsi="宋体" w:eastAsia="宋体"/>
        </w:rPr>
        <w:t>；④</w:t>
      </w:r>
      <w:r>
        <w:rPr>
          <w:rFonts w:hint="eastAsia" w:ascii="宋体" w:hAnsi="宋体" w:eastAsia="宋体"/>
          <w:lang w:eastAsia="zh-CN"/>
        </w:rPr>
        <w:t>心电监测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未询问酒精过敏史、未清洁指甲</w:t>
      </w:r>
      <w:r>
        <w:rPr>
          <w:rFonts w:hint="eastAsia" w:ascii="宋体" w:hAnsi="宋体" w:eastAsia="宋体"/>
        </w:rPr>
        <w:t>；⑤</w:t>
      </w:r>
      <w:r>
        <w:rPr>
          <w:rFonts w:hint="eastAsia" w:ascii="宋体" w:hAnsi="宋体" w:eastAsia="宋体"/>
          <w:lang w:eastAsia="zh-CN"/>
        </w:rPr>
        <w:t>鼻饲技术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评估不全、胃管末端未夹紧固定</w:t>
      </w:r>
      <w:r>
        <w:rPr>
          <w:rFonts w:hint="eastAsia" w:ascii="宋体" w:hAnsi="宋体" w:eastAsia="宋体"/>
        </w:rPr>
        <w:t>；⑥</w:t>
      </w:r>
      <w:r>
        <w:rPr>
          <w:rFonts w:hint="eastAsia" w:ascii="宋体" w:hAnsi="宋体" w:eastAsia="宋体"/>
          <w:lang w:eastAsia="zh-CN"/>
        </w:rPr>
        <w:t>无菌技术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无菌包未注明四小时、未用安尔碘消毒2次。</w:t>
      </w:r>
    </w:p>
    <w:p w14:paraId="767E8277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专科操作具体分析如下：</w:t>
      </w:r>
      <w:r>
        <w:rPr>
          <w:rFonts w:hint="eastAsia" w:ascii="宋体" w:hAnsi="宋体" w:eastAsia="宋体"/>
          <w:szCs w:val="21"/>
        </w:rPr>
        <w:t>①高光治疗仪：</w:t>
      </w:r>
      <w:r>
        <w:rPr>
          <w:rFonts w:hint="eastAsia" w:ascii="宋体" w:hAnsi="宋体" w:eastAsia="宋体" w:cs="宋体"/>
          <w:szCs w:val="21"/>
        </w:rPr>
        <w:t>评估不全：未评估环境及高光治疗仪性能；关机顺序错误。</w:t>
      </w:r>
      <w:r>
        <w:rPr>
          <w:rFonts w:hint="eastAsia" w:ascii="宋体" w:hAnsi="宋体" w:eastAsia="宋体"/>
          <w:szCs w:val="21"/>
        </w:rPr>
        <w:t>②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呼吸训练器的使用</w:t>
      </w:r>
      <w:r>
        <w:rPr>
          <w:rFonts w:hint="eastAsia" w:ascii="宋体" w:hAnsi="宋体" w:eastAsia="宋体"/>
          <w:szCs w:val="21"/>
        </w:rPr>
        <w:t>：评估不全：未评估患者意识、呼吸功能、患者配合等情况；未取合适体位；呼吸频率不正确。</w:t>
      </w:r>
      <w:r>
        <w:rPr>
          <w:rFonts w:hint="eastAsia" w:ascii="宋体" w:hAnsi="宋体" w:eastAsia="宋体"/>
        </w:rPr>
        <w:t>③</w:t>
      </w:r>
      <w:r>
        <w:rPr>
          <w:rFonts w:hint="eastAsia" w:ascii="宋体" w:hAnsi="宋体" w:eastAsia="宋体"/>
          <w:lang w:eastAsia="zh-CN"/>
        </w:rPr>
        <w:t>吸痰技术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未再次检查吸引性能、未评价吸痰效果。</w:t>
      </w:r>
    </w:p>
    <w:p w14:paraId="1E9D0B50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（3）急救操作分析如下①除颤仪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</w:rPr>
        <w:t>除颤部位不知晓；除颤能量不知晓；未评估皮肤；除颤仪终末处理不正确；除颤前未再评估心律。②</w:t>
      </w:r>
      <w:r>
        <w:rPr>
          <w:rFonts w:hint="eastAsia" w:ascii="宋体" w:hAnsi="宋体"/>
          <w:lang w:val="en-US" w:eastAsia="zh-CN"/>
        </w:rPr>
        <w:t>紧急吸痰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 w:cs="宋体"/>
          <w:sz w:val="21"/>
          <w:szCs w:val="21"/>
        </w:rPr>
        <w:t>吸痰前未头偏向一侧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sz w:val="21"/>
          <w:szCs w:val="21"/>
        </w:rPr>
        <w:t>吸痰过程中观察内容不全，容易遗漏痰液性状的观察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/>
        </w:rPr>
        <w:t>③</w:t>
      </w:r>
      <w:r>
        <w:rPr>
          <w:rFonts w:hint="eastAsia" w:ascii="宋体" w:hAnsi="宋体" w:eastAsia="宋体"/>
          <w:lang w:val="en-US" w:eastAsia="zh-CN"/>
        </w:rPr>
        <w:t>除颤仪：未</w:t>
      </w:r>
      <w:r>
        <w:rPr>
          <w:rFonts w:hint="eastAsia" w:ascii="宋体" w:hAnsi="宋体" w:eastAsia="宋体"/>
        </w:rPr>
        <w:t>评估环境</w:t>
      </w:r>
      <w:r>
        <w:rPr>
          <w:rFonts w:hint="eastAsia" w:ascii="宋体" w:hAnsi="宋体" w:eastAsia="宋体"/>
          <w:lang w:val="en-US" w:eastAsia="zh-CN"/>
        </w:rPr>
        <w:t>和</w:t>
      </w:r>
      <w:r>
        <w:rPr>
          <w:rFonts w:hint="eastAsia" w:ascii="宋体" w:hAnsi="宋体" w:eastAsia="宋体"/>
        </w:rPr>
        <w:t>电源</w:t>
      </w:r>
      <w:r>
        <w:rPr>
          <w:rFonts w:hint="eastAsia" w:ascii="宋体" w:hAnsi="宋体" w:eastAsia="宋体"/>
          <w:lang w:eastAsia="zh-CN"/>
        </w:rPr>
        <w:t>；</w:t>
      </w:r>
      <w:r>
        <w:rPr>
          <w:rFonts w:hint="eastAsia" w:ascii="宋体" w:hAnsi="宋体" w:eastAsia="宋体"/>
        </w:rPr>
        <w:t>未记录</w:t>
      </w:r>
      <w:r>
        <w:rPr>
          <w:rFonts w:hint="eastAsia" w:ascii="宋体" w:hAnsi="宋体"/>
          <w:lang w:val="en-US" w:eastAsia="zh-CN"/>
        </w:rPr>
        <w:t>抢救</w:t>
      </w:r>
      <w:r>
        <w:rPr>
          <w:rFonts w:hint="eastAsia" w:ascii="宋体" w:hAnsi="宋体" w:eastAsia="宋体"/>
        </w:rPr>
        <w:t>时</w:t>
      </w:r>
      <w:r>
        <w:rPr>
          <w:rFonts w:hint="eastAsia" w:ascii="宋体" w:hAnsi="宋体" w:eastAsia="宋体"/>
          <w:lang w:val="en-US" w:eastAsia="zh-CN"/>
        </w:rPr>
        <w:t>间。</w:t>
      </w:r>
    </w:p>
    <w:p w14:paraId="7744869E">
      <w:pPr>
        <w:pStyle w:val="7"/>
        <w:spacing w:line="360" w:lineRule="auto"/>
        <w:ind w:firstLine="0" w:firstLineChars="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对N</w:t>
      </w:r>
      <w:r>
        <w:rPr>
          <w:rFonts w:ascii="宋体" w:hAnsi="宋体" w:eastAsia="宋体"/>
          <w:b/>
          <w:bCs/>
        </w:rPr>
        <w:t>1</w:t>
      </w:r>
      <w:r>
        <w:rPr>
          <w:rFonts w:hint="eastAsia" w:ascii="宋体" w:hAnsi="宋体" w:eastAsia="宋体"/>
          <w:b/>
          <w:bCs/>
        </w:rPr>
        <w:t>护士进行基本操作考核:</w:t>
      </w:r>
    </w:p>
    <w:p w14:paraId="6B5EAE2F">
      <w:pPr>
        <w:pStyle w:val="7"/>
        <w:numPr>
          <w:ilvl w:val="0"/>
          <w:numId w:val="4"/>
        </w:numPr>
        <w:spacing w:line="360" w:lineRule="auto"/>
        <w:ind w:firstLine="0" w:firstLineChars="0"/>
        <w:rPr>
          <w:rFonts w:hint="default" w:ascii="宋体" w:hAnsi="宋体" w:eastAsia="宋体"/>
          <w:lang w:val="en-US"/>
        </w:rPr>
      </w:pPr>
      <w:r>
        <w:rPr>
          <w:rFonts w:hint="eastAsia" w:ascii="宋体" w:hAnsi="宋体" w:eastAsia="宋体"/>
        </w:rPr>
        <w:t>基础操作分析如下：①</w:t>
      </w:r>
      <w:r>
        <w:rPr>
          <w:rFonts w:hint="eastAsia" w:ascii="宋体" w:hAnsi="宋体" w:eastAsia="宋体"/>
          <w:lang w:eastAsia="zh-CN"/>
        </w:rPr>
        <w:t>血糖监测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未确认进餐时间、注意事项宣教不全</w:t>
      </w:r>
      <w:r>
        <w:rPr>
          <w:rFonts w:hint="eastAsia" w:ascii="宋体" w:hAnsi="宋体" w:eastAsia="宋体"/>
        </w:rPr>
        <w:t>；②</w:t>
      </w:r>
      <w:r>
        <w:rPr>
          <w:rFonts w:hint="eastAsia" w:ascii="宋体" w:hAnsi="宋体" w:eastAsia="宋体"/>
          <w:lang w:eastAsia="zh-CN"/>
        </w:rPr>
        <w:t>氧气瓶氧气吸入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检查漏气顺序错误</w:t>
      </w:r>
      <w:r>
        <w:rPr>
          <w:rFonts w:hint="eastAsia" w:ascii="宋体" w:hAnsi="宋体" w:eastAsia="宋体"/>
        </w:rPr>
        <w:t>；</w:t>
      </w:r>
      <w:r>
        <w:rPr>
          <w:rFonts w:hint="eastAsia" w:ascii="宋体" w:hAnsi="宋体" w:eastAsia="宋体"/>
          <w:lang w:eastAsia="zh-CN"/>
        </w:rPr>
        <w:t>③输液泵的使用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评估不全、未再次核对药物</w:t>
      </w:r>
      <w:r>
        <w:rPr>
          <w:rFonts w:hint="eastAsia" w:ascii="宋体" w:hAnsi="宋体" w:eastAsia="宋体"/>
        </w:rPr>
        <w:t>；④</w:t>
      </w:r>
      <w:r>
        <w:rPr>
          <w:rFonts w:hint="eastAsia" w:ascii="宋体" w:hAnsi="宋体" w:eastAsia="宋体"/>
          <w:lang w:eastAsia="zh-CN"/>
        </w:rPr>
        <w:t>心电监测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未拉隔帘、宣教不全</w:t>
      </w:r>
      <w:r>
        <w:rPr>
          <w:rFonts w:hint="eastAsia" w:ascii="宋体" w:hAnsi="宋体" w:eastAsia="宋体"/>
        </w:rPr>
        <w:t>；⑤</w:t>
      </w:r>
      <w:r>
        <w:rPr>
          <w:rFonts w:hint="eastAsia" w:ascii="宋体" w:hAnsi="宋体" w:eastAsia="宋体"/>
          <w:lang w:eastAsia="zh-CN"/>
        </w:rPr>
        <w:t>鼻饲技术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未润滑胃管、未洗手</w:t>
      </w:r>
      <w:r>
        <w:rPr>
          <w:rFonts w:hint="eastAsia" w:ascii="宋体" w:hAnsi="宋体" w:eastAsia="宋体"/>
        </w:rPr>
        <w:t>；⑥</w:t>
      </w:r>
      <w:r>
        <w:rPr>
          <w:rFonts w:hint="eastAsia" w:ascii="宋体" w:hAnsi="宋体" w:eastAsia="宋体"/>
          <w:lang w:eastAsia="zh-CN"/>
        </w:rPr>
        <w:t>无菌技术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评估内容不全、无菌包未写开启日期。</w:t>
      </w:r>
    </w:p>
    <w:p w14:paraId="128510D6"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</w:rPr>
        <w:t>（2）专科操作具体分析如下：</w:t>
      </w:r>
      <w:r>
        <w:rPr>
          <w:rFonts w:hint="eastAsia" w:ascii="宋体" w:hAnsi="宋体" w:eastAsia="宋体"/>
          <w:szCs w:val="21"/>
        </w:rPr>
        <w:t>①高光治疗仪：</w:t>
      </w:r>
      <w:r>
        <w:rPr>
          <w:rFonts w:hint="eastAsia" w:ascii="宋体" w:hAnsi="宋体" w:eastAsia="宋体" w:cs="宋体"/>
          <w:szCs w:val="21"/>
        </w:rPr>
        <w:t>评估不全：未评估操作部位皮肤情况；高光治疗仪高度调节不正确；</w:t>
      </w:r>
      <w:r>
        <w:rPr>
          <w:rFonts w:hint="eastAsia" w:ascii="宋体" w:hAnsi="宋体" w:eastAsia="宋体"/>
          <w:szCs w:val="21"/>
        </w:rPr>
        <w:t>②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呼吸训练器的使用</w:t>
      </w:r>
      <w:r>
        <w:rPr>
          <w:rFonts w:hint="eastAsia" w:ascii="宋体" w:hAnsi="宋体" w:eastAsia="宋体"/>
          <w:szCs w:val="21"/>
        </w:rPr>
        <w:t>：评估不全：未指导合适的体位；未终末处理。</w:t>
      </w:r>
    </w:p>
    <w:p w14:paraId="220465EF">
      <w:pPr>
        <w:pStyle w:val="7"/>
        <w:numPr>
          <w:ilvl w:val="0"/>
          <w:numId w:val="0"/>
        </w:numPr>
        <w:spacing w:line="360" w:lineRule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③</w:t>
      </w:r>
      <w:r>
        <w:rPr>
          <w:rFonts w:hint="eastAsia" w:ascii="宋体" w:hAnsi="宋体" w:eastAsia="宋体"/>
          <w:lang w:eastAsia="zh-CN"/>
        </w:rPr>
        <w:t>吸痰技术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吸痰前未拍背、观察不全面。</w:t>
      </w:r>
    </w:p>
    <w:p w14:paraId="48AB5619">
      <w:pPr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</w:rPr>
        <w:t>（3）急救操作分析如下：①除颤仪检测：</w:t>
      </w:r>
      <w:r>
        <w:rPr>
          <w:rFonts w:hint="eastAsia" w:ascii="宋体" w:hAnsi="宋体" w:eastAsia="宋体"/>
          <w:lang w:val="en-US" w:eastAsia="zh-CN"/>
        </w:rPr>
        <w:t>操作后未检测心率、心律，并遵医嘱用药；除颤仪终末处理不熟练。</w:t>
      </w:r>
      <w:r>
        <w:rPr>
          <w:rFonts w:hint="eastAsia" w:ascii="宋体" w:hAnsi="宋体" w:eastAsia="宋体"/>
        </w:rPr>
        <w:t>②</w:t>
      </w:r>
      <w:r>
        <w:rPr>
          <w:rFonts w:hint="eastAsia" w:ascii="宋体" w:hAnsi="宋体"/>
          <w:lang w:val="en-US" w:eastAsia="zh-CN"/>
        </w:rPr>
        <w:t>紧急吸痰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 w:cs="宋体"/>
          <w:sz w:val="21"/>
          <w:szCs w:val="21"/>
        </w:rPr>
        <w:t>吸痰后未观察口鼻腔黏膜情况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sz w:val="21"/>
          <w:szCs w:val="21"/>
        </w:rPr>
        <w:t>吸痰后未听诊呼吸音评价吸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痰</w:t>
      </w:r>
      <w:r>
        <w:rPr>
          <w:rFonts w:ascii="宋体" w:hAnsi="宋体" w:eastAsia="宋体" w:cs="宋体"/>
          <w:sz w:val="21"/>
          <w:szCs w:val="21"/>
        </w:rPr>
        <w:t>效果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/>
        </w:rPr>
        <w:t>③</w:t>
      </w:r>
      <w:r>
        <w:rPr>
          <w:rFonts w:hint="eastAsia" w:ascii="宋体" w:hAnsi="宋体" w:eastAsia="宋体"/>
          <w:lang w:val="en-US" w:eastAsia="zh-CN"/>
        </w:rPr>
        <w:t>除颤仪</w:t>
      </w:r>
      <w:r>
        <w:rPr>
          <w:rFonts w:hint="eastAsia" w:ascii="宋体" w:hAnsi="宋体" w:eastAsia="宋体"/>
        </w:rPr>
        <w:t>：除颤部位回答不正确</w:t>
      </w:r>
      <w:r>
        <w:rPr>
          <w:rFonts w:hint="eastAsia" w:ascii="宋体" w:hAnsi="宋体" w:eastAsia="宋体"/>
          <w:lang w:eastAsia="zh-CN"/>
        </w:rPr>
        <w:t>；</w:t>
      </w:r>
      <w:r>
        <w:rPr>
          <w:rFonts w:hint="eastAsia" w:ascii="宋体" w:hAnsi="宋体" w:eastAsia="宋体"/>
        </w:rPr>
        <w:t>周围人员闪开1.2.3顺序不正确</w:t>
      </w:r>
      <w:r>
        <w:rPr>
          <w:rFonts w:hint="eastAsia" w:ascii="宋体" w:hAnsi="宋体" w:eastAsia="宋体"/>
        </w:rPr>
        <w:br w:type="textWrapping"/>
      </w:r>
      <w:r>
        <w:rPr>
          <w:rFonts w:hint="eastAsia" w:ascii="宋体" w:hAnsi="宋体" w:eastAsia="宋体"/>
          <w:b/>
          <w:bCs/>
        </w:rPr>
        <w:t>对N</w:t>
      </w:r>
      <w:r>
        <w:rPr>
          <w:rFonts w:ascii="宋体" w:hAnsi="宋体" w:eastAsia="宋体"/>
          <w:b/>
          <w:bCs/>
        </w:rPr>
        <w:t>2</w:t>
      </w:r>
      <w:r>
        <w:rPr>
          <w:rFonts w:hint="eastAsia" w:ascii="宋体" w:hAnsi="宋体" w:eastAsia="宋体"/>
          <w:b/>
          <w:bCs/>
        </w:rPr>
        <w:t>护士进行基本操作考核:</w:t>
      </w:r>
    </w:p>
    <w:p w14:paraId="4AC2E0DF">
      <w:pPr>
        <w:pStyle w:val="7"/>
        <w:numPr>
          <w:ilvl w:val="0"/>
          <w:numId w:val="5"/>
        </w:numPr>
        <w:spacing w:line="360" w:lineRule="auto"/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基础操作分析如下：①</w:t>
      </w:r>
      <w:r>
        <w:rPr>
          <w:rFonts w:hint="eastAsia" w:ascii="宋体" w:hAnsi="宋体" w:eastAsia="宋体"/>
          <w:lang w:eastAsia="zh-CN"/>
        </w:rPr>
        <w:t>血糖监测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未检查双手情况、未确认进餐时间</w:t>
      </w:r>
      <w:r>
        <w:rPr>
          <w:rFonts w:hint="eastAsia" w:ascii="宋体" w:hAnsi="宋体" w:eastAsia="宋体"/>
        </w:rPr>
        <w:t>；②</w:t>
      </w:r>
      <w:r>
        <w:rPr>
          <w:rFonts w:hint="eastAsia" w:ascii="宋体" w:hAnsi="宋体" w:eastAsia="宋体"/>
          <w:lang w:val="en-US" w:eastAsia="zh-CN"/>
        </w:rPr>
        <w:t>输液泵的使用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未评估输液架、未及时关闭调节器</w:t>
      </w:r>
      <w:r>
        <w:rPr>
          <w:rFonts w:hint="eastAsia" w:ascii="宋体" w:hAnsi="宋体" w:eastAsia="宋体"/>
        </w:rPr>
        <w:t>；③</w:t>
      </w:r>
      <w:r>
        <w:rPr>
          <w:rFonts w:hint="eastAsia" w:ascii="宋体" w:hAnsi="宋体" w:eastAsia="宋体"/>
          <w:lang w:eastAsia="zh-CN"/>
        </w:rPr>
        <w:t>鼻饲技术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未定位剑突</w:t>
      </w:r>
      <w:r>
        <w:rPr>
          <w:rFonts w:hint="eastAsia" w:ascii="宋体" w:hAnsi="宋体" w:eastAsia="宋体"/>
        </w:rPr>
        <w:t>；</w:t>
      </w:r>
    </w:p>
    <w:p w14:paraId="22B75000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（2）专科操作具体分析如下：</w:t>
      </w:r>
      <w:r>
        <w:rPr>
          <w:rFonts w:hint="eastAsia" w:ascii="宋体" w:hAnsi="宋体" w:eastAsia="宋体"/>
          <w:szCs w:val="21"/>
        </w:rPr>
        <w:t>①高光治疗仪：</w:t>
      </w:r>
      <w:r>
        <w:rPr>
          <w:rFonts w:hint="eastAsia" w:ascii="宋体" w:hAnsi="宋体" w:eastAsia="宋体" w:cs="宋体"/>
          <w:szCs w:val="21"/>
        </w:rPr>
        <w:t>评估不全：未评估环境温湿度及电源；操作结束后未安置体位再次查看皮肤。</w:t>
      </w:r>
      <w:r>
        <w:rPr>
          <w:rFonts w:hint="eastAsia" w:ascii="宋体" w:hAnsi="宋体" w:eastAsia="宋体"/>
          <w:szCs w:val="21"/>
        </w:rPr>
        <w:t>②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呼吸训练器的使用</w:t>
      </w:r>
      <w:r>
        <w:rPr>
          <w:rFonts w:hint="eastAsia" w:ascii="宋体" w:hAnsi="宋体" w:eastAsia="宋体"/>
          <w:szCs w:val="21"/>
        </w:rPr>
        <w:t>：未采取合适的体位。</w:t>
      </w:r>
      <w:r>
        <w:rPr>
          <w:rFonts w:hint="eastAsia" w:ascii="宋体" w:hAnsi="宋体" w:eastAsia="宋体"/>
        </w:rPr>
        <w:t>③</w:t>
      </w:r>
      <w:r>
        <w:rPr>
          <w:rFonts w:hint="eastAsia" w:ascii="宋体" w:hAnsi="宋体" w:eastAsia="宋体"/>
          <w:lang w:eastAsia="zh-CN"/>
        </w:rPr>
        <w:t>吸痰技术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吸氧前未提高氧流量</w:t>
      </w:r>
      <w:r>
        <w:rPr>
          <w:rFonts w:hint="eastAsia" w:ascii="宋体" w:hAnsi="宋体" w:eastAsia="宋体"/>
        </w:rPr>
        <w:t xml:space="preserve">。 </w:t>
      </w:r>
    </w:p>
    <w:p w14:paraId="0E94AFF5"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（3）急救操作分析如下：①除颤仪：未再确认周围人员有无离开；②</w:t>
      </w:r>
      <w:r>
        <w:rPr>
          <w:rFonts w:hint="eastAsia" w:ascii="宋体" w:hAnsi="宋体"/>
          <w:lang w:val="en-US" w:eastAsia="zh-CN"/>
        </w:rPr>
        <w:t>紧急吸痰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 w:cs="宋体"/>
          <w:sz w:val="21"/>
          <w:szCs w:val="21"/>
        </w:rPr>
        <w:t>吸痰后未听诊呼吸音评价吸痰效果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/>
        </w:rPr>
        <w:t>③</w:t>
      </w:r>
      <w:r>
        <w:rPr>
          <w:rFonts w:hint="eastAsia" w:ascii="宋体" w:hAnsi="宋体"/>
          <w:lang w:val="en-US" w:eastAsia="zh-CN"/>
        </w:rPr>
        <w:t>除颤仪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/>
          <w:lang w:val="en-US" w:eastAsia="zh-CN"/>
        </w:rPr>
        <w:t>终末处理不正确。</w:t>
      </w:r>
    </w:p>
    <w:p w14:paraId="671E7446">
      <w:p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3.综合能力：</w:t>
      </w:r>
      <w:r>
        <w:rPr>
          <w:rFonts w:hint="eastAsia"/>
          <w:szCs w:val="21"/>
        </w:rPr>
        <w:t>本季度对胸心大血管外科全体护士进行了床边综合能力考核。</w:t>
      </w:r>
    </w:p>
    <w:p w14:paraId="165F90C7">
      <w:pPr>
        <w:pStyle w:val="7"/>
        <w:spacing w:line="360" w:lineRule="auto"/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="宋体"/>
          <w:b/>
          <w:bCs/>
          <w:szCs w:val="21"/>
        </w:rPr>
        <w:t>对N0护士进行床边综合能力考核：</w:t>
      </w:r>
      <w:r>
        <w:rPr>
          <w:rFonts w:hint="eastAsia" w:ascii="宋体" w:hAnsi="宋体" w:eastAsia="宋体"/>
        </w:rPr>
        <w:t>对体位、饮食关注不足；汇报病史重点不突出；既往史汇报不全；缺饮食宣教；健康宣教不全面。</w:t>
      </w:r>
    </w:p>
    <w:p w14:paraId="6138C6E9">
      <w:pPr>
        <w:pStyle w:val="7"/>
        <w:spacing w:line="360" w:lineRule="auto"/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="宋体"/>
          <w:b/>
          <w:bCs/>
          <w:szCs w:val="21"/>
        </w:rPr>
        <w:t>对N1护士进行床边综合能力考核：</w:t>
      </w:r>
      <w:r>
        <w:rPr>
          <w:rFonts w:hint="eastAsia" w:ascii="宋体" w:hAnsi="宋体" w:eastAsia="宋体"/>
        </w:rPr>
        <w:t>对体位、饮食关注不足；既往史汇报不全；健康宣教不全面。</w:t>
      </w:r>
    </w:p>
    <w:p w14:paraId="1F31E663">
      <w:pPr>
        <w:pStyle w:val="7"/>
        <w:spacing w:line="360" w:lineRule="auto"/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="宋体"/>
          <w:b/>
          <w:bCs/>
          <w:szCs w:val="21"/>
        </w:rPr>
        <w:t>对N2护士进行床边综合能力考核：</w:t>
      </w:r>
      <w:r>
        <w:rPr>
          <w:rFonts w:hint="eastAsia" w:ascii="宋体" w:hAnsi="宋体" w:eastAsia="宋体"/>
        </w:rPr>
        <w:t>对体位、饮食关注不足；健康宣教不全面。</w:t>
      </w:r>
    </w:p>
    <w:p w14:paraId="66C57624">
      <w:pPr>
        <w:pStyle w:val="7"/>
        <w:spacing w:line="360" w:lineRule="auto"/>
        <w:ind w:firstLine="0" w:firstLineChars="0"/>
        <w:rPr>
          <w:rFonts w:hint="eastAsia" w:ascii="宋体" w:hAnsi="宋体" w:eastAsia="宋体"/>
        </w:rPr>
      </w:pPr>
    </w:p>
    <w:p w14:paraId="405227EF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三、整改措施</w:t>
      </w:r>
    </w:p>
    <w:p w14:paraId="2AD2C209">
      <w:pPr>
        <w:pStyle w:val="7"/>
        <w:numPr>
          <w:ilvl w:val="0"/>
          <w:numId w:val="6"/>
        </w:numPr>
        <w:spacing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="Times New Roman"/>
          <w:szCs w:val="22"/>
        </w:rPr>
        <w:t>加强核心制度、输血情景内容的学习，不定时进行抽问，加强背诵质量</w:t>
      </w:r>
      <w:r>
        <w:rPr>
          <w:rFonts w:hint="eastAsia" w:ascii="宋体" w:hAnsi="宋体" w:eastAsia="宋体"/>
        </w:rPr>
        <w:t>。</w:t>
      </w:r>
    </w:p>
    <w:p w14:paraId="726A8E4F">
      <w:pPr>
        <w:pStyle w:val="7"/>
        <w:numPr>
          <w:ilvl w:val="0"/>
          <w:numId w:val="6"/>
        </w:numPr>
        <w:spacing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="Times New Roman"/>
          <w:szCs w:val="22"/>
        </w:rPr>
        <w:t>床边查体，每更换操作部位应该做好手卫生操作，避免不必要的感染。宣教内容不能只重在专科知识，应做到全面护理，加强饮食与药物的宣教知识</w:t>
      </w:r>
    </w:p>
    <w:p w14:paraId="7CE271FE">
      <w:pPr>
        <w:pStyle w:val="7"/>
        <w:numPr>
          <w:ilvl w:val="0"/>
          <w:numId w:val="6"/>
        </w:numPr>
        <w:spacing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对于专科挤捏胸管的手法再次进行培训，人人掌握，除了术后相关专业知识的宣教，也要了解患者需求，进行有针对性的讲解。</w:t>
      </w:r>
    </w:p>
    <w:p w14:paraId="163C22E0">
      <w:pPr>
        <w:pStyle w:val="7"/>
        <w:numPr>
          <w:ilvl w:val="0"/>
          <w:numId w:val="6"/>
        </w:numPr>
        <w:spacing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带教老师正确示范C</w:t>
      </w:r>
      <w:r>
        <w:rPr>
          <w:rFonts w:ascii="宋体" w:hAnsi="宋体" w:eastAsia="宋体"/>
        </w:rPr>
        <w:t>E</w:t>
      </w:r>
      <w:r>
        <w:rPr>
          <w:rFonts w:hint="eastAsia" w:ascii="宋体" w:hAnsi="宋体" w:eastAsia="宋体"/>
        </w:rPr>
        <w:t>手法 并交流保证有效通气的注意点及相关操作技巧。</w:t>
      </w:r>
    </w:p>
    <w:p w14:paraId="1C1299C2">
      <w:pPr>
        <w:pStyle w:val="7"/>
        <w:numPr>
          <w:ilvl w:val="0"/>
          <w:numId w:val="6"/>
        </w:numPr>
        <w:spacing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床边查体，强调操作中突出专科特点，讲求针对性，对于影响患者生存质量的列为重点，并针对患者的主诉作相关的检查</w:t>
      </w:r>
      <w:r>
        <w:rPr>
          <w:rFonts w:ascii="宋体" w:hAnsi="宋体" w:eastAsia="宋体"/>
        </w:rPr>
        <w:t>。</w:t>
      </w:r>
    </w:p>
    <w:p w14:paraId="10A16BAA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</w:p>
    <w:p w14:paraId="1BAC177A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</w:t>
      </w:r>
      <w:r>
        <w:rPr>
          <w:rFonts w:hint="eastAsia"/>
          <w:szCs w:val="21"/>
        </w:rPr>
        <w:t>北1</w:t>
      </w:r>
      <w:r>
        <w:rPr>
          <w:szCs w:val="21"/>
        </w:rPr>
        <w:t>0</w:t>
      </w:r>
      <w:r>
        <w:rPr>
          <w:rFonts w:hint="eastAsia"/>
          <w:szCs w:val="21"/>
        </w:rPr>
        <w:t>区胸心大血管外科</w:t>
      </w:r>
    </w:p>
    <w:p w14:paraId="340D5812">
      <w:pPr>
        <w:spacing w:line="360" w:lineRule="auto"/>
        <w:ind w:firstLine="6930" w:firstLineChars="330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02</w:t>
      </w:r>
      <w:r>
        <w:rPr>
          <w:rFonts w:hint="eastAsia"/>
          <w:szCs w:val="21"/>
        </w:rPr>
        <w:t>4年</w:t>
      </w:r>
      <w:r>
        <w:rPr>
          <w:szCs w:val="21"/>
        </w:rPr>
        <w:t>03</w:t>
      </w:r>
      <w:r>
        <w:rPr>
          <w:rFonts w:hint="eastAsia"/>
          <w:szCs w:val="21"/>
        </w:rPr>
        <w:t>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92243"/>
    <w:multiLevelType w:val="singleLevel"/>
    <w:tmpl w:val="8A39224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8599020"/>
    <w:multiLevelType w:val="singleLevel"/>
    <w:tmpl w:val="F859902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499BFFA"/>
    <w:multiLevelType w:val="singleLevel"/>
    <w:tmpl w:val="0499BFF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9283EC9"/>
    <w:multiLevelType w:val="multilevel"/>
    <w:tmpl w:val="19283E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宋体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21BF61F6"/>
    <w:multiLevelType w:val="multilevel"/>
    <w:tmpl w:val="21BF61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宋体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22E84CA0"/>
    <w:multiLevelType w:val="multilevel"/>
    <w:tmpl w:val="22E84CA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jZTI2YmQ1ZDQyMzliN2M1YzA2YjdjMTY0NTBiMDcifQ=="/>
  </w:docVars>
  <w:rsids>
    <w:rsidRoot w:val="00172A27"/>
    <w:rsid w:val="0000006D"/>
    <w:rsid w:val="00040EA3"/>
    <w:rsid w:val="0005683F"/>
    <w:rsid w:val="00066A7D"/>
    <w:rsid w:val="000976E5"/>
    <w:rsid w:val="000A5770"/>
    <w:rsid w:val="000B0F8B"/>
    <w:rsid w:val="000B3BED"/>
    <w:rsid w:val="000D6F85"/>
    <w:rsid w:val="000E27DC"/>
    <w:rsid w:val="000F7E3D"/>
    <w:rsid w:val="0011173B"/>
    <w:rsid w:val="00131DF3"/>
    <w:rsid w:val="0013523C"/>
    <w:rsid w:val="0013542F"/>
    <w:rsid w:val="001461A0"/>
    <w:rsid w:val="001543B0"/>
    <w:rsid w:val="00172A27"/>
    <w:rsid w:val="001749D2"/>
    <w:rsid w:val="00174BC9"/>
    <w:rsid w:val="00180050"/>
    <w:rsid w:val="001A0BD2"/>
    <w:rsid w:val="001C2224"/>
    <w:rsid w:val="001E15B8"/>
    <w:rsid w:val="001F08F6"/>
    <w:rsid w:val="001F3F01"/>
    <w:rsid w:val="001F3F9D"/>
    <w:rsid w:val="001F6EDB"/>
    <w:rsid w:val="00205252"/>
    <w:rsid w:val="00216ACA"/>
    <w:rsid w:val="002201FE"/>
    <w:rsid w:val="00223443"/>
    <w:rsid w:val="002267A4"/>
    <w:rsid w:val="0023182E"/>
    <w:rsid w:val="0023714B"/>
    <w:rsid w:val="00244725"/>
    <w:rsid w:val="002515FD"/>
    <w:rsid w:val="00271E64"/>
    <w:rsid w:val="00286CBA"/>
    <w:rsid w:val="00294F98"/>
    <w:rsid w:val="002A50DB"/>
    <w:rsid w:val="002A53F7"/>
    <w:rsid w:val="002A57D8"/>
    <w:rsid w:val="002C56E4"/>
    <w:rsid w:val="002E13F0"/>
    <w:rsid w:val="002E3EC7"/>
    <w:rsid w:val="002F7709"/>
    <w:rsid w:val="00300953"/>
    <w:rsid w:val="003068D2"/>
    <w:rsid w:val="00323E04"/>
    <w:rsid w:val="00325B42"/>
    <w:rsid w:val="00332FC4"/>
    <w:rsid w:val="003459A7"/>
    <w:rsid w:val="00346DE7"/>
    <w:rsid w:val="00347A48"/>
    <w:rsid w:val="003508AE"/>
    <w:rsid w:val="003516F0"/>
    <w:rsid w:val="00357FBC"/>
    <w:rsid w:val="003A266D"/>
    <w:rsid w:val="003A36C3"/>
    <w:rsid w:val="003A6582"/>
    <w:rsid w:val="003B02EC"/>
    <w:rsid w:val="003B24C7"/>
    <w:rsid w:val="003D0B22"/>
    <w:rsid w:val="003D104F"/>
    <w:rsid w:val="003E76E9"/>
    <w:rsid w:val="003F42C4"/>
    <w:rsid w:val="0040568A"/>
    <w:rsid w:val="004124AD"/>
    <w:rsid w:val="00414466"/>
    <w:rsid w:val="0041623B"/>
    <w:rsid w:val="00417DDF"/>
    <w:rsid w:val="004334AB"/>
    <w:rsid w:val="00444D10"/>
    <w:rsid w:val="00476D71"/>
    <w:rsid w:val="004A01F3"/>
    <w:rsid w:val="004A1975"/>
    <w:rsid w:val="004C507C"/>
    <w:rsid w:val="004D1CB5"/>
    <w:rsid w:val="004D5F88"/>
    <w:rsid w:val="004E3B8E"/>
    <w:rsid w:val="004E548B"/>
    <w:rsid w:val="004F28B5"/>
    <w:rsid w:val="00503369"/>
    <w:rsid w:val="00503984"/>
    <w:rsid w:val="00515C04"/>
    <w:rsid w:val="005256C9"/>
    <w:rsid w:val="005316BA"/>
    <w:rsid w:val="005503CB"/>
    <w:rsid w:val="0056117C"/>
    <w:rsid w:val="00571281"/>
    <w:rsid w:val="00574555"/>
    <w:rsid w:val="00580494"/>
    <w:rsid w:val="005811E2"/>
    <w:rsid w:val="00590040"/>
    <w:rsid w:val="005A30C4"/>
    <w:rsid w:val="005B1F7A"/>
    <w:rsid w:val="005C1B74"/>
    <w:rsid w:val="005C5A34"/>
    <w:rsid w:val="005C7862"/>
    <w:rsid w:val="005D04F6"/>
    <w:rsid w:val="005D7000"/>
    <w:rsid w:val="005E0540"/>
    <w:rsid w:val="005E3782"/>
    <w:rsid w:val="006012D8"/>
    <w:rsid w:val="00605216"/>
    <w:rsid w:val="0061151C"/>
    <w:rsid w:val="0061599F"/>
    <w:rsid w:val="00621F34"/>
    <w:rsid w:val="00633577"/>
    <w:rsid w:val="0064227D"/>
    <w:rsid w:val="00654ACA"/>
    <w:rsid w:val="0067317A"/>
    <w:rsid w:val="00687ADB"/>
    <w:rsid w:val="006A5F91"/>
    <w:rsid w:val="006A60C6"/>
    <w:rsid w:val="006C3126"/>
    <w:rsid w:val="006C5894"/>
    <w:rsid w:val="006D3D40"/>
    <w:rsid w:val="006F2A13"/>
    <w:rsid w:val="006F703B"/>
    <w:rsid w:val="00700F19"/>
    <w:rsid w:val="007026DE"/>
    <w:rsid w:val="00705D69"/>
    <w:rsid w:val="00706C6B"/>
    <w:rsid w:val="00715940"/>
    <w:rsid w:val="00717D85"/>
    <w:rsid w:val="00723BB1"/>
    <w:rsid w:val="007304AC"/>
    <w:rsid w:val="007321A6"/>
    <w:rsid w:val="00733610"/>
    <w:rsid w:val="00734021"/>
    <w:rsid w:val="00745BF8"/>
    <w:rsid w:val="00772DDA"/>
    <w:rsid w:val="007B6C90"/>
    <w:rsid w:val="00805F4F"/>
    <w:rsid w:val="00820638"/>
    <w:rsid w:val="008240AE"/>
    <w:rsid w:val="00840647"/>
    <w:rsid w:val="0084549B"/>
    <w:rsid w:val="00872ADF"/>
    <w:rsid w:val="0088090F"/>
    <w:rsid w:val="00881E3D"/>
    <w:rsid w:val="008A4B02"/>
    <w:rsid w:val="00901436"/>
    <w:rsid w:val="00910937"/>
    <w:rsid w:val="00931530"/>
    <w:rsid w:val="0093688F"/>
    <w:rsid w:val="00936D67"/>
    <w:rsid w:val="00947A26"/>
    <w:rsid w:val="00974434"/>
    <w:rsid w:val="0097455F"/>
    <w:rsid w:val="00980157"/>
    <w:rsid w:val="00981924"/>
    <w:rsid w:val="009A1C94"/>
    <w:rsid w:val="009C73DC"/>
    <w:rsid w:val="009D252E"/>
    <w:rsid w:val="009D2FA7"/>
    <w:rsid w:val="009E1BAD"/>
    <w:rsid w:val="00A00FC1"/>
    <w:rsid w:val="00A23AA1"/>
    <w:rsid w:val="00A341C1"/>
    <w:rsid w:val="00A517A2"/>
    <w:rsid w:val="00A53E2C"/>
    <w:rsid w:val="00A5727B"/>
    <w:rsid w:val="00A57FCE"/>
    <w:rsid w:val="00A74CCA"/>
    <w:rsid w:val="00A77605"/>
    <w:rsid w:val="00A8404A"/>
    <w:rsid w:val="00A94A61"/>
    <w:rsid w:val="00AA1305"/>
    <w:rsid w:val="00AA31E1"/>
    <w:rsid w:val="00AA31FE"/>
    <w:rsid w:val="00AC74D4"/>
    <w:rsid w:val="00AD37D8"/>
    <w:rsid w:val="00AF6B5C"/>
    <w:rsid w:val="00B2332F"/>
    <w:rsid w:val="00B25185"/>
    <w:rsid w:val="00B420A4"/>
    <w:rsid w:val="00B51014"/>
    <w:rsid w:val="00B54DE0"/>
    <w:rsid w:val="00B674D4"/>
    <w:rsid w:val="00B806C7"/>
    <w:rsid w:val="00B9535B"/>
    <w:rsid w:val="00BA01CE"/>
    <w:rsid w:val="00BA3201"/>
    <w:rsid w:val="00BA49BB"/>
    <w:rsid w:val="00BB4049"/>
    <w:rsid w:val="00BC14B2"/>
    <w:rsid w:val="00BE6E0D"/>
    <w:rsid w:val="00BF34C3"/>
    <w:rsid w:val="00C00AB5"/>
    <w:rsid w:val="00C10FFC"/>
    <w:rsid w:val="00C12AEB"/>
    <w:rsid w:val="00C22B27"/>
    <w:rsid w:val="00C233CD"/>
    <w:rsid w:val="00C36A5E"/>
    <w:rsid w:val="00C62E7A"/>
    <w:rsid w:val="00C72CFE"/>
    <w:rsid w:val="00C846FD"/>
    <w:rsid w:val="00C86F7C"/>
    <w:rsid w:val="00C95700"/>
    <w:rsid w:val="00C96E07"/>
    <w:rsid w:val="00CB6DE9"/>
    <w:rsid w:val="00CE3D51"/>
    <w:rsid w:val="00CF0B6C"/>
    <w:rsid w:val="00D164EE"/>
    <w:rsid w:val="00D272B5"/>
    <w:rsid w:val="00D4662C"/>
    <w:rsid w:val="00D76925"/>
    <w:rsid w:val="00D93C1D"/>
    <w:rsid w:val="00D96B3D"/>
    <w:rsid w:val="00DA1209"/>
    <w:rsid w:val="00DB1997"/>
    <w:rsid w:val="00DB61AE"/>
    <w:rsid w:val="00DC17AC"/>
    <w:rsid w:val="00DC29CE"/>
    <w:rsid w:val="00DF548C"/>
    <w:rsid w:val="00DF7AAA"/>
    <w:rsid w:val="00E070E9"/>
    <w:rsid w:val="00E17C98"/>
    <w:rsid w:val="00E228E8"/>
    <w:rsid w:val="00E24247"/>
    <w:rsid w:val="00E342EF"/>
    <w:rsid w:val="00E4520B"/>
    <w:rsid w:val="00E60479"/>
    <w:rsid w:val="00E62F53"/>
    <w:rsid w:val="00E761A6"/>
    <w:rsid w:val="00E84A5E"/>
    <w:rsid w:val="00EB4A2F"/>
    <w:rsid w:val="00EE228D"/>
    <w:rsid w:val="00EE6CED"/>
    <w:rsid w:val="00EF0A26"/>
    <w:rsid w:val="00EF54CC"/>
    <w:rsid w:val="00EF5F9F"/>
    <w:rsid w:val="00F21252"/>
    <w:rsid w:val="00F230A1"/>
    <w:rsid w:val="00F2367A"/>
    <w:rsid w:val="00F3052C"/>
    <w:rsid w:val="00F36DF6"/>
    <w:rsid w:val="00F44876"/>
    <w:rsid w:val="00F51776"/>
    <w:rsid w:val="00F6152E"/>
    <w:rsid w:val="00F61A59"/>
    <w:rsid w:val="00F64FA3"/>
    <w:rsid w:val="00F91AB4"/>
    <w:rsid w:val="00F91BFA"/>
    <w:rsid w:val="00FA22AC"/>
    <w:rsid w:val="00FB401F"/>
    <w:rsid w:val="00FB6FF0"/>
    <w:rsid w:val="00FC2B8D"/>
    <w:rsid w:val="00FD3BE5"/>
    <w:rsid w:val="00FF7C7F"/>
    <w:rsid w:val="01C52551"/>
    <w:rsid w:val="04AF2227"/>
    <w:rsid w:val="064F1C56"/>
    <w:rsid w:val="0696086E"/>
    <w:rsid w:val="092C7268"/>
    <w:rsid w:val="0D0361A2"/>
    <w:rsid w:val="0EFD592E"/>
    <w:rsid w:val="0F026AA1"/>
    <w:rsid w:val="119D51A7"/>
    <w:rsid w:val="13203999"/>
    <w:rsid w:val="132A0434"/>
    <w:rsid w:val="1B2E6E70"/>
    <w:rsid w:val="1CBE1169"/>
    <w:rsid w:val="1D4F4D15"/>
    <w:rsid w:val="1DA11B7B"/>
    <w:rsid w:val="202645B9"/>
    <w:rsid w:val="20E849A7"/>
    <w:rsid w:val="27117D71"/>
    <w:rsid w:val="2984482A"/>
    <w:rsid w:val="2EBE7A66"/>
    <w:rsid w:val="32317C87"/>
    <w:rsid w:val="347D07F4"/>
    <w:rsid w:val="357E5DD5"/>
    <w:rsid w:val="36620B4E"/>
    <w:rsid w:val="38DE53D9"/>
    <w:rsid w:val="399F120C"/>
    <w:rsid w:val="3A29751F"/>
    <w:rsid w:val="3DF07F32"/>
    <w:rsid w:val="3FDD483D"/>
    <w:rsid w:val="40B0178B"/>
    <w:rsid w:val="44DA759D"/>
    <w:rsid w:val="4750714C"/>
    <w:rsid w:val="47B42327"/>
    <w:rsid w:val="4AF018C8"/>
    <w:rsid w:val="540C5299"/>
    <w:rsid w:val="54DB7B7F"/>
    <w:rsid w:val="56AB6FEB"/>
    <w:rsid w:val="56D007FF"/>
    <w:rsid w:val="5B222CE3"/>
    <w:rsid w:val="5B9C6F02"/>
    <w:rsid w:val="5E1C3BE5"/>
    <w:rsid w:val="641C5084"/>
    <w:rsid w:val="64616F3B"/>
    <w:rsid w:val="65CD15AA"/>
    <w:rsid w:val="65D24B51"/>
    <w:rsid w:val="66CC0FE3"/>
    <w:rsid w:val="68F82147"/>
    <w:rsid w:val="6A2829D5"/>
    <w:rsid w:val="6A8A7AA6"/>
    <w:rsid w:val="6D855A48"/>
    <w:rsid w:val="6E1B015A"/>
    <w:rsid w:val="71542301"/>
    <w:rsid w:val="75DF5F11"/>
    <w:rsid w:val="768014A2"/>
    <w:rsid w:val="771B0536"/>
    <w:rsid w:val="783651FC"/>
    <w:rsid w:val="78434E7D"/>
    <w:rsid w:val="78C32FBB"/>
    <w:rsid w:val="798E2128"/>
    <w:rsid w:val="7A1055E1"/>
    <w:rsid w:val="7C835849"/>
    <w:rsid w:val="7D4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1362</Words>
  <Characters>1670</Characters>
  <Lines>23</Lines>
  <Paragraphs>6</Paragraphs>
  <TotalTime>0</TotalTime>
  <ScaleCrop>false</ScaleCrop>
  <LinksUpToDate>false</LinksUpToDate>
  <CharactersWithSpaces>1670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2023-08-25T00:35:00Z</dcterms:created>
  <dc:creator>admin</dc:creator>
  <cp:lastModifiedBy>凌</cp:lastModifiedBy>
  <dcterms:modified xsi:type="dcterms:W3CDTF">2025-02-17T03:20:47Z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A285CA864AFC4632AA132615E7547D74_12</vt:lpwstr>
  </property>
  <property fmtid="{D5CDD505-2E9C-101B-9397-08002B2CF9AE}" pid="4" name="KSOTemplateDocerSaveRecord">
    <vt:lpwstr>eyJoZGlkIjoiNzczYTVmNDVkNTNmMDUyYjdhN2YyMGFjODAyZjE5M2MiLCJ1c2VySWQiOiIzMTE2Nzk1NjAifQ==</vt:lpwstr>
  </property>
</Properties>
</file>