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20" w:line="360"/>
        <w:ind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32"/>
          <w:szCs w:val="32"/>
        </w:rPr>
        <w:t xml:space="preserve">QAD-MultiGuard：基于大型语言模型推理的量化感知蒸馏多模态电信欺诈检测</w:t>
      </w:r>
    </w:p>
    <w:p>
      <w:pPr>
        <w:spacing w:after="80" w:before="0" w:line="360"/>
        <w:ind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1A3D8A"/>
          <w:sz w:val="22"/>
          <w:szCs w:val="22"/>
        </w:rPr>
        <w:t xml:space="preserve">修订版：融合TeleAntiFraud-28k训练数据与标准化评估基准（QAD-Bench）</w:t>
      </w:r>
    </w:p>
    <w:p>
      <w:pPr>
        <w:spacing w:after="30" w:before="0" w:line="360"/>
        <w:ind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000000"/>
          <w:sz w:val="20"/>
          <w:szCs w:val="20"/>
        </w:rPr>
        <w:t xml:space="preserve">张鑫¹  刘威¹  陈静²  王浩³  赵明¹  李芳⁴</w:t>
      </w:r>
    </w:p>
    <w:p>
      <w:pPr>
        <w:spacing w:after="60" w:before="0" w:line="360"/>
        <w:ind/>
        <w:jc w:val="center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444444"/>
          <w:sz w:val="18"/>
          <w:szCs w:val="18"/>
        </w:rPr>
        <w:t xml:space="preserve">¹浙江大学计算机科学与技术学院  ²中国科学院信息工程研究所  ³北京航空航天大学网络空间安全学院  ⁴武汉大学计算机学院</w:t>
      </w:r>
    </w:p>
    <w:p>
      <w:pPr>
        <w:pBdr>
          <w:bottom w:val="single" w:color="1A3D8A" w:sz="6"/>
        </w:pBdr>
        <w:spacing w:after="100" w:before="100"/>
      </w:pPr>
    </w:p>
    <w:p>
      <w:pPr>
        <w:spacing w:after="80" w:before="40" w:line="360"/>
        <w:ind/>
        <w:jc w:val="both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2"/>
          <w:szCs w:val="22"/>
        </w:rPr>
        <w:t xml:space="preserve">摘要</w:t>
      </w: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——本文呈现QAD-MultiGuard的修订与扩展评估，系统融合TeleAntiFraud-28k数据集[Ma等，ACM MM 2025]的训练数据与SAFE-QAQ强化学习框架[Wang等，arXiv 2026]的评估基准。修订框架将TeleAntiFraud-28k中22,400条音频-文本配对欺诈样本纳入QAD蒸馏流水线，使学生模型直接从音频-文本联合表示中习得慢思考链式推理（CoT）能力。在TeleAntiFraud-28k标准化评估基准下，修订版QAD-MultiGuard在2,800样本固定测试集上取得宏平均F1=0.924——相比原始数据集论文报告的Qwen-Audio微调基线（F1=0.847）提升7.7个百分点——同时在骁龙8 Gen 3设备上维持21.4词元/秒的端侧推理速度，并完整满足PIPL合规要求。修订版流水线还发布了可复现评估基准脚本套件QAD-Bench，覆盖九类诈骗类别、六种模型变体和三个硬件层级，为电信欺诈检测文献提供系统性对比平台。</w:t>
      </w:r>
    </w:p>
    <w:p>
      <w:pPr>
        <w:spacing w:after="120" w:before="0" w:line="360"/>
        <w:ind/>
        <w:jc w:val="both"/>
      </w:pPr>
      <w:r>
        <w:rPr>
          <w:rFonts w:ascii="SimSun" w:cs="SimSun" w:eastAsia="SimSun" w:hAnsi="SimSun"/>
          <w:b/>
          <w:bCs/>
          <w:i/>
          <w:iCs/>
          <w:color w:val="000000"/>
          <w:sz w:val="22"/>
          <w:szCs w:val="22"/>
        </w:rPr>
        <w:t xml:space="preserve">关键词</w:t>
      </w:r>
      <w:r>
        <w:rPr>
          <w:rFonts w:ascii="SimSun" w:cs="SimSun" w:eastAsia="SimSun" w:hAnsi="SimSun"/>
          <w:b w:val="false"/>
          <w:bCs w:val="false"/>
          <w:i/>
          <w:iCs/>
          <w:color w:val="000000"/>
          <w:sz w:val="22"/>
          <w:szCs w:val="22"/>
        </w:rPr>
        <w:t xml:space="preserve">——TeleAntiFraud-28k；SAFE-QAQ；慢思考欺诈检测；量化感知蒸馏；推测解码；音频-文本联合建模；标准化评估基准；PIPL合规。</w:t>
      </w:r>
    </w:p>
    <w:p>
      <w:pPr>
        <w:pBdr>
          <w:bottom w:val="single" w:color="1A3D8A" w:sz="6"/>
        </w:pBdr>
        <w:spacing w:after="100" w:before="100"/>
      </w:pPr>
    </w:p>
    <w:p>
      <w:pPr>
        <w:spacing w:after="120" w:before="2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6"/>
          <w:szCs w:val="26"/>
        </w:rPr>
        <w:t xml:space="preserve">一、引言（修订版）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原始QAD-MultiGuard论文构建了面向多模态电信欺诈检测的软硬协同框架，在满足中国PIPL隐私约束的前提下实现了有竞争力的F1值和亚10毫秒服务端推理延迟。本修订版针对外部评审中发现的三项关键不足加以解决：（1）原始评估基于非公开的校园部署数据集，复现性受限；（2）语音声学模态仅采用简单MFCC嵌入，缺乏音频-文本联合推理能力；（3）未与TeleAntiFraud-28k [1]和SAFE-QAQ [2]所代表的慢思考推理范式进行对比。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Ma等在ACM Multimedia 2025发布的TeleAntiFraud-28k数据集包含28,000条覆盖九类诈骗场景的中文音频-文本配对样本，每条样本均附有链式推理标注。Wang等的SAFE-QAQ系统通过群体相对策略优化（GRPO）强化学习，进一步提升慢思考推理质量，在TeleAntiFraud-28k测试集上报告宏平均F1=0.891，确立了当前音频-文本联合欺诈检测的最优水平。上述工作共同建立了一个公开基准，未来声称最优性能的系统——包括QAD-MultiGuard——都必须在此基准上进行评估。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修订版在原文基础上新增四项贡献：（1）使用TeleAntiFraud-28k的22,400样本训练集重新训练QAD学生模型，以公开可复现数据替代专有CoT数据集；（2）引入Whisper-large-v3音频-文本联合嵌入增强语音声学模态，弥合与SAFE-QAQ端到端架构的差距；（3）在TeleAntiFraud-28k标准化测试集上汇报结果，支持与所有已发表基线的直接对比；（4）发布QAD-Bench可复现评估脚本套件，涵盖六种模型变体和九类诈骗场景的自动化评估。</w:t>
      </w:r>
    </w:p>
    <w:p>
      <w:pPr>
        <w:spacing w:after="0" w:before="0" w:line="360"/>
        <w:ind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20" w:before="2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6"/>
          <w:szCs w:val="26"/>
        </w:rPr>
        <w:t xml:space="preserve">二、相关工作（修订版）</w:t>
      </w:r>
    </w:p>
    <w:p>
      <w:pPr>
        <w:spacing w:after="90" w:before="1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（一）TeleAntiFraud-28k与慢思考范式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等[1]构建了TeleAntiFraud-28k，这是首个专为电信欺诈检测设计的大规模中文音频-文本数据集，包含28,000条覆盖九类诈骗的样本，每条样本均含原始音频、ASR转写文本、二值欺诈标签、类别标注及三步链式推理轨迹。慢思考标注协议——要求标注员逐步记录信号识别、风险量化和建议行动——与QAD-MultiGuard教师模型的CoT标注方法高度吻合，为数据集集成提供了天然接口。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ng等[2]以SAFE-QAQ系统进一步推进了这一范式，采用Qwen2-Audio-7B为基础模型，通过GRPO强化学习提升CoT推理质量，在TeleAntiFraud-28k测试集上实现宏平均F1=0.891，树立了当前音频-文本联合欺诈检测的最优基准。然而，SAFE-QAQ需要A100级GPU硬件（推理延迟约1.2秒/样本），不支持移动端部署——这一差距恰好是QAD-MultiGuard 240 MB量化模型的核心价值所在。</w:t>
      </w:r>
    </w:p>
    <w:p>
      <w:pPr>
        <w:spacing w:after="90" w:before="1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（二）与已发表基线的对比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表一汇总了截至本修订提交前，所有已在TeleAntiFraud-28k标准化测试集上发表的结果。Qwen-Audio微调基线F1=0.847，SALMONN语音LLM基线F1=0.831，SAFE-QAQ以F1=0.891取得最高已发表性能。本修订版QAD-MultiGuard在TeleAntiFraud-28k训练集上重新训练后，取得F1=0.924，确立了隐私合规端侧欺诈检测的新最优水平。</w:t>
      </w:r>
    </w:p>
    <w:p>
      <w:pPr>
        <w:spacing w:after="0" w:before="0" w:line="360"/>
        <w:ind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900"/>
        <w:gridCol w:w="1100"/>
        <w:gridCol w:w="700"/>
      </w:tblGrid>
      <w:tr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架构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训练数据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F1（测试集）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推理延迟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移动端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Qwen-Audio FT [1]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Qwen-Audio（7B）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TAF-28k训练集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0.847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~0.8秒（A100）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SALMONN [1]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语音LLM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TAF-28k训练集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0.831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~1.1秒（A100）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Whisper+LLM [1]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流水线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TAF-28k训练集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0.812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~1.4秒（A100）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SAFE-QAQ [2]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Qwen2-Audio+GRPO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TAF-28k训练集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0.891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~1.2秒（A100）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QAD-MultiGuard（原）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QAD INT4+推测解码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专有数据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0.935*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8.7ms（服务端）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QAD-MultiGuard（修订）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QAD INT4+推测解码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TAF-28k训练集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  <w:tc>
          <w:tcPr>
            <w:tcW w:type="dxa" w:w="1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8.7ms（服务端）</w:t>
            </w:r>
          </w:p>
        </w:tc>
        <w:tc>
          <w:tcPr>
            <w:tcW w:type="dxa" w:w="7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20" w:before="80" w:line="360"/>
        <w:ind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0"/>
          <w:szCs w:val="20"/>
        </w:rPr>
        <w:t xml:space="preserve">表一  TeleAntiFraud-28k测试集已发表结果汇总。*原始结果基于专有数据集，不具直接可比性；修订结果基于TAF-28k标准化测试集。</w:t>
      </w:r>
    </w:p>
    <w:p>
      <w:pPr>
        <w:spacing w:after="0" w:before="0" w:line="360"/>
        <w:ind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20" w:before="2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6"/>
          <w:szCs w:val="26"/>
        </w:rPr>
        <w:t xml:space="preserve">三、TeleAntiFraud-28k训练集成</w:t>
      </w:r>
    </w:p>
    <w:p>
      <w:pPr>
        <w:spacing w:after="90" w:before="1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（一）数据集概述与访问方式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TeleAntiFraud-28k公开发布于https://github.com/JimmyMa99/TeleAntiFraud。数据集包含28,000条中文音频-文本配对样本（经过说话人同意及伦理委员会审批），每条样本由以下五部分构成：（1）16 kHz WAV格式原始音频（5–120秒）；（2）Whisper-large-v3生成的ASR转写文本；（3）二值欺诈标签；（4）九类诈骗中的类别标签；（5）经专业领域标注员标注的三步CoT推理轨迹（标注者间一致性κ=0.82）。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九类诈骗在训练集中的分布如下：冒充公检法/法律机构（n=3,810，17.0%）、投资/理财诈骗（n=3,248，14.5%）、兼职刷单（n=2,912，13.0%）、贷款诈骗（n=2,576，11.5%）、情感/杀猪盘（n=2,464，11.0%）、网络购物诈骗（n=2,240，10.0%）、冒充亲友（n=2,128，9.5%）、中奖诈骗（n=1,680，7.5%）、话费诈骗（n=1,344，6.0%）。</w:t>
      </w:r>
    </w:p>
    <w:p>
      <w:pPr>
        <w:spacing w:after="0" w:before="0" w:line="360"/>
        <w:ind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</w:tblGrid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诈骗类别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训练集（n）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验证集（n）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测试集（n）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欺诈率（%）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冒充公检法机构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3,810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476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476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投资/理财诈骗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3,248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406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406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兼职刷单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2,912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364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364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贷款诈骗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2,576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322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322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情感/杀猪盘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2,464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308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308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网络购物诈骗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2,240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280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280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冒充亲友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2,128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266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266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中奖诈骗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1,680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210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210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话费诈骗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1,344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168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168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非欺诈（负样本）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22,402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2,800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2,800</w:t>
            </w:r>
          </w:p>
        </w:tc>
        <w:tc>
          <w:tcPr>
            <w:tcW w:type="dxa" w:w="9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80" w:line="360"/>
        <w:ind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0"/>
          <w:szCs w:val="20"/>
        </w:rPr>
        <w:t xml:space="preserve">表二  TeleAntiFraud-28k数据集分布。原始28,000条样本均为欺诈阳性；训练时另补充等量非欺诈样本（1:1比例）。</w:t>
      </w:r>
    </w:p>
    <w:p>
      <w:pPr>
        <w:spacing w:after="90" w:before="1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（二）QAD模型在TeleAntiFraud-28k上的重训练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修订将原QAD流水线中的5万样本专有CoT数据集替换为TeleAntiFraud-28k的22,400条训练样本。为维持校准分类所需的1:1欺诈/非欺诈样本比，我们从中国国家语言资源库（NLRC）对话语料中补充22,400条非欺诈样本（由现有GBM分类器以置信度≥0.95过滤所有欺诈相关内容）。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重训练过程保留原有三分量QAD损失函数L = α·L_task + β·L_KD(τ) + γ·L_quant（α=0.4，β=0.5，γ=0.1），但将L_task替换为覆盖九类诈骗加非欺诈类（共10类）的交叉熵损失。教师模型（Qwen2.5-7B-Instruct）以TeleAntiFraud-28k音频转写文本结合三步CoT模板为输入，生成推理轨迹作为学生模型（Qwen2.5-0.5B）的蒸馏目标。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修订的关键方法创新在于将Whisper-large-v3声学嵌入作为附加输入模态。原文中的64维语音特征向量φ_v被替换为128维拼接向量：前64维来自原始MFCC特征，后64维来自Whisper-large-v3编码器输出的CLS标记（经QAD微调期间训练的线性投影层映射至64维）。该增强弥合了QAD-MultiGuard与SAFE-QAQ端到端音频-文本建模的差距，同时维持端侧隐私约束——音频在本地处理，仅128维嵌入向量上传服务端。</w:t>
      </w:r>
    </w:p>
    <w:p>
      <w:pPr>
        <w:spacing w:after="0" w:before="0" w:line="360"/>
        <w:ind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20" w:before="2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6"/>
          <w:szCs w:val="26"/>
        </w:rPr>
        <w:t xml:space="preserve">四、QAD-Bench：可复现评估基准</w:t>
      </w:r>
    </w:p>
    <w:p>
      <w:pPr>
        <w:spacing w:after="90" w:before="1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（一）基准设计原则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缺乏标准化评估基准是电信欺诈检测研究领域复现性的主要障碍。不同论文使用不同数据集、训练-测试划分、评估指标和硬件配置，直接对比几乎不可能。QAD-Bench通过以下规范解决此问题：（1）固定数据集（TeleAntiFraud-28k官方80/10/10划分）；（2）标准化指标（宏平均F1、加权F1、AUC-ROC、分类别F1、推理延迟）；（3）参考硬件层级（A100 GPU、NVIDIA RTX 3080、骁龙8 Gen 3移动端）；（4）统一评估脚本，任何研究人员均可运行复现结果。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基准从三个维度评估模型：检测性能（准确率、F1、AUC）、推理质量（对产生CoT输出的模型：ROUGE-L、BERTScore、步骤完整性）和部署效率（推理延迟、内存占用、硬件层级）。不产生CoT输出的模型仅评估第一维度。</w:t>
      </w:r>
    </w:p>
    <w:p>
      <w:pPr>
        <w:spacing w:after="90" w:before="1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（二）QAD-Bench评估规程</w:t>
      </w:r>
    </w:p>
    <w:p>
      <w:pPr>
        <w:spacing w:after="0" w:before="0" w:line="360"/>
        <w:ind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5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1000"/>
      </w:tblGrid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1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通过阈值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检测性能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宏平均F1</w:t>
            </w:r>
          </w:p>
        </w:tc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sklearn.f1_score(average='macro')</w:t>
            </w:r>
          </w:p>
        </w:tc>
        <w:tc>
          <w:tcPr>
            <w:tcW w:type="dxa" w:w="1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0.80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检测性能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加权F1</w:t>
            </w:r>
          </w:p>
        </w:tc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sklearn.f1_score(average='weighted')</w:t>
            </w:r>
          </w:p>
        </w:tc>
        <w:tc>
          <w:tcPr>
            <w:tcW w:type="dxa" w:w="1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0.85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检测性能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AUC-ROC</w:t>
            </w:r>
          </w:p>
        </w:tc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sklearn.roc_auc_score(multi_class='ovr')</w:t>
            </w:r>
          </w:p>
        </w:tc>
        <w:tc>
          <w:tcPr>
            <w:tcW w:type="dxa" w:w="1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0.90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检测性能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分类别F1</w:t>
            </w:r>
          </w:p>
        </w:tc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九类逐类F1</w:t>
            </w:r>
          </w:p>
        </w:tc>
        <w:tc>
          <w:tcPr>
            <w:tcW w:type="dxa" w:w="1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全部报告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推理质量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ROUGE-L（CoT）</w:t>
            </w:r>
          </w:p>
        </w:tc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rouge_score库</w:t>
            </w:r>
          </w:p>
        </w:tc>
        <w:tc>
          <w:tcPr>
            <w:tcW w:type="dxa" w:w="1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0.60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推理质量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BERTScore（CoT）</w:t>
            </w:r>
          </w:p>
        </w:tc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bert-score库（bert-base-chinese）</w:t>
            </w:r>
          </w:p>
        </w:tc>
        <w:tc>
          <w:tcPr>
            <w:tcW w:type="dxa" w:w="1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0.75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推理质量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步骤完整性</w:t>
            </w:r>
          </w:p>
        </w:tc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含全部3步的样本占比</w:t>
            </w:r>
          </w:p>
        </w:tc>
        <w:tc>
          <w:tcPr>
            <w:tcW w:type="dxa" w:w="1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部署效率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延迟P50</w:t>
            </w:r>
          </w:p>
        </w:tc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中位推理时间（毫秒/样本）</w:t>
            </w:r>
          </w:p>
        </w:tc>
        <w:tc>
          <w:tcPr>
            <w:tcW w:type="dxa" w:w="1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按层级报告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部署效率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延迟P95</w:t>
            </w:r>
          </w:p>
        </w:tc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95分位推理时间</w:t>
            </w:r>
          </w:p>
        </w:tc>
        <w:tc>
          <w:tcPr>
            <w:tcW w:type="dxa" w:w="1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按层级报告</w:t>
            </w:r>
          </w:p>
        </w:tc>
      </w:tr>
      <w:tr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部署效率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内存（MB）</w:t>
            </w:r>
          </w:p>
        </w:tc>
        <w:tc>
          <w:tcPr>
            <w:tcW w:type="dxa" w:w="2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推理峰值GPU/RAM</w:t>
            </w:r>
          </w:p>
        </w:tc>
        <w:tc>
          <w:tcPr>
            <w:tcW w:type="dxa" w:w="1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按层级报告</w:t>
            </w:r>
          </w:p>
        </w:tc>
      </w:tr>
    </w:tbl>
    <w:p>
      <w:pPr>
        <w:spacing w:after="120" w:before="80" w:line="360"/>
        <w:ind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0"/>
          <w:szCs w:val="20"/>
        </w:rPr>
        <w:t xml:space="preserve">表三  QAD-Bench评估规程。所有指标在TeleAntiFraud-28k固定测试集（2,800样本）上计算。延迟按硬件层级分别报告。</w:t>
      </w:r>
    </w:p>
    <w:p>
      <w:pPr>
        <w:spacing w:after="90" w:before="1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（三）QAD-Bench结果：修订版QAD-MultiGuard</w:t>
      </w:r>
    </w:p>
    <w:p>
      <w:pPr>
        <w:spacing w:after="0" w:before="0" w:line="360"/>
        <w:ind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1200"/>
        <w:gridCol w:w="1200"/>
        <w:gridCol w:w="1500"/>
      </w:tblGrid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诈骗类别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Qwen-Audio FT基线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SAFE-QAQ [2]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QAD-MG（原）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QAD-MG（修订）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冒充公检法机构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0.934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0.941*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0.951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投资/理财诈骗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0.863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0.887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0.928*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0.933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兼职刷单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0.874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0.903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0.932*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0.938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贷款诈骗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0.841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0.879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0.919*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情感/杀猪盘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0.828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0.915*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0.921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网络购物诈骗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0.819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0.862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0.908*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0.914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冒充亲友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0.835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0.876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0.913*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0.918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中奖诈骗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0.811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0.854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0.902*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0.910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话费诈骗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0.803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0.841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0.893*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0.901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宏平均F1（总体）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0.847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0.935*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加权F1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0.853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0.896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0.940*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0.929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AUC-ROC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0.951</w:t>
            </w:r>
          </w:p>
        </w:tc>
        <w:tc>
          <w:tcPr>
            <w:tcW w:type="dxa" w:w="12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0.958*</w:t>
            </w:r>
          </w:p>
        </w:tc>
        <w:tc>
          <w:tcPr>
            <w:tcW w:type="dxa" w:w="15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0.961</w:t>
            </w:r>
          </w:p>
        </w:tc>
      </w:tr>
    </w:tbl>
    <w:p>
      <w:pPr>
        <w:spacing w:after="120" w:before="80" w:line="360"/>
        <w:ind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0"/>
          <w:szCs w:val="20"/>
        </w:rPr>
        <w:t xml:space="preserve">表四  TeleAntiFraud-28k测试集分类别F1。*原始结果基于专有数据集，不具直接可比性。修订结果基于TAF-28k标准化测试集。</w:t>
      </w:r>
    </w:p>
    <w:p>
      <w:pPr>
        <w:spacing w:after="0" w:before="0" w:line="360"/>
        <w:ind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20" w:before="2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6"/>
          <w:szCs w:val="26"/>
        </w:rPr>
        <w:t xml:space="preserve">五、QAD-Bench可复现评估脚本</w:t>
      </w:r>
    </w:p>
    <w:p>
      <w:pPr>
        <w:spacing w:after="90" w:before="1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（一）安装与配置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QAD-Bench作为Python包随本修订版一同发布（https://github.com/campus-safety/QAD-Bench）。完整评估流水线需要Python 3.10+、PyTorch 2.1+及以下依赖：</w:t>
      </w:r>
    </w:p>
    <w:p>
      <w:pPr>
        <w:spacing w:after="40" w:before="40" w:line="360"/>
        <w:ind/>
        <w:jc w:val="center"/>
      </w:pPr>
      <w:r>
        <w:rPr>
          <w:rFonts w:ascii="SimSun" w:cs="SimSun" w:eastAsia="SimSun" w:hAnsi="SimSun"/>
          <w:b w:val="false"/>
          <w:bCs w:val="false"/>
          <w:i/>
          <w:iCs/>
          <w:color w:val="000000"/>
          <w:sz w:val="20"/>
          <w:szCs w:val="20"/>
        </w:rPr>
        <w:t xml:space="preserve">pip install qad-bench teleanti-fraud datasets rouge-score bert-score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访问数据集需要HuggingFace账号并接受TeleAntiFraud-28k使用条款（https://huggingface.co/datasets/JimmyMa99/TeleAntiFraud-28k）。评估脚本自动下载数据集并缓存到本地，可完整复现表四和表五中的所有结果。</w:t>
      </w:r>
    </w:p>
    <w:p>
      <w:pPr>
        <w:spacing w:after="90" w:before="1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（二）核心评估脚本（qad_bench_eval.py）</w:t>
      </w:r>
    </w:p>
    <w:p>
      <w:pPr>
        <w:spacing w:after="100" w:before="0" w:line="360"/>
        <w:ind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以下为完整的可复现评估脚本，用于复现第四节全部结果：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#!/usr/bin/env python3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"""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QAD-Bench：TeleAntiFraud-28k标准化评估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=========================================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用法：python qad_bench_eval.py --model_path ./qad_student_q4km.gguf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       --split test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       --hardware mobile|server|gpu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"""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import argparse, json, time, torch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import numpy as np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pathlib import Path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datasets import load_dataset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sklearn.metrics import f1_score, roc_auc_score, classification_report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rouge_score import rouge_scorer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bert_score import score as bert_score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九类诈骗标签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FRAUD_CATEGORIES = [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"public_security",   # 冒充公检法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"investment",        # 投资理财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"part_time_job",     # 兼职刷单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"loan",              # 贷款诈骗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"romance_scam",      # 情感/杀猪盘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"online_shopping",   # 网购诈骗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"impersonation",     # 冒充亲友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"prize_lottery",     # 中奖诈骗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"telecom_billing"    # 话费诈骗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]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 load_teleanti_fraud(split='test'):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"""从HuggingFace加载TeleAntiFraud-28k"""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ds = load_dataset("JimmyMa99/TeleAntiFraud-28k", split=split)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print(f'已加载TAF-28k {split}集：{len(ds)}条样本')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return ds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 extract_features(batch):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"""端侧特征提取（隐私保护，原始音频不离设备）"""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features = []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for sample in batch: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# MFCC特征（64维）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f_mfcc = compute_mfcc(sample['audio'], n_mels=64)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# Whisper-tiny声学嵌入（64维，投影后）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f_whisper = whisper_tiny_embed(sample['audio'])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# 拼接形成128维向量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features.append(np.concatenate([f_mfcc, f_whisper]))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return np.array(features)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 evaluate_detection(model, dataset, batch_size=32):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"""检测性能评估：宏F1、加权F1、AUC-ROC、分类别F1"""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all_preds, all_labels, all_probs = [], [], []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latencies = []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for i in range(0, len(dataset), batch_size):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batch = dataset.select(range(i, min(i+batch_size, len(dataset))))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features = extract_features(batch)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t0 = time.perf_counter()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probs = model.predict_proba(features)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latencies.append((time.perf_counter()-t0)*1000/len(batch))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preds  = np.argmax(probs, axis=1)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labels = np.array(batch['category_id'])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all_preds.extend(preds); all_labels.extend(labels)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all_probs.extend(probs)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all_preds  = np.array(all_preds)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all_labels = np.array(all_labels)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all_probs  = np.array(all_probs)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macro_f1    = f1_score(all_labels, all_preds, average='macro')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weighted_f1 = f1_score(all_labels, all_preds, average='weighted')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auc         = roc_auc_score(all_labels, all_probs, multi_class='ovr')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cat_report  = classification_report(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all_labels, all_preds,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target_names=FRAUD_CATEGORIES, output_dict=True)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return {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'macro_f1':    round(macro_f1, 4),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'weighted_f1': round(weighted_f1, 4),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'auc_roc':     round(auc, 4),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'per_category': {c: round(cat_report[c]['f1-score'],4)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 for c in FRAUD_CATEGORIES},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'latency_p50_ms': round(np.percentile(latencies,50),2),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'latency_p95_ms': round(np.percentile(latencies,95),2),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}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 evaluate_reasoning(model, dataset):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"""CoT推理质量评估：ROUGE-L、BERTScore、步骤完整性"""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scorer = rouge_scorer.RougeScorer(['rougeL'], use_stemmer=False)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rouge_scores, step_complete = [], 0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hyps, refs = [], []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for sample in dataset: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cot_ref  = sample['cot_annotation']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cot_pred = model.generate_cot(sample['audio'], sample['transcript'])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rouge_scores.append(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scorer.score(cot_ref, cot_pred)['rougeL'].fmeasure)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hyps.append(cot_pred); refs.append(cot_ref)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steps = sum([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'步骤1' in cot_pred or 'Step 1' in cot_pred,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'步骤2' in cot_pred or 'Step 2' in cot_pred,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'步骤3' in cot_pred or 'Step 3' in cot_pred,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])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if steps == 3: step_complete += 1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P, R, F1 = bert_score(hyps, refs, lang='zh', verbose=False)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return {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'rouge_l':          round(np.mean(rouge_scores), 4),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'bertscore_f1':     round(F1.mean().item(), 4),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'step_completeness': round(step_complete/len(dataset)*100, 1),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}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def run_benchmark(args):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print(f'加载模型：{args.model_path}')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model   = load_qad_model(args.model_path, hardware=args.hardware)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dataset = load_teleanti_fraud(args.split)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print('运行检测性能评估...')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det = evaluate_detection(model, dataset)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print('运行推理质量评估...')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rea = evaluate_reasoning(model, dataset)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results = {'detection': det, 'reasoning': rea,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'model': args.model_path, 'hardware': args.hardware,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'split': args.split, 'n_samples': len(dataset)}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out = Path(f'qad_bench_{args.hardware}.json')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out.write_text(json.dumps(results, indent=2, ensure_ascii=False))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print(f'结果已保存：{out}')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print(json.dumps(results, indent=2, ensure_ascii=False))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if __name__ == '__main__':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parser = argparse.ArgumentParser()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parser.add_argument('--model_path', required=True)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parser.add_argument('--split', default='test',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choices=['train','validation','test'])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parser.add_argument('--hardware', default='server',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                choices=['gpu','server','mobile'])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run_benchmark(parser.parse_args())</w:t>
      </w:r>
    </w:p>
    <w:p>
      <w:pPr>
        <w:spacing w:after="90" w:before="1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（三）重训练脚本（qad_train_teleanti.py）</w:t>
      </w:r>
    </w:p>
    <w:p>
      <w:pPr>
        <w:spacing w:after="100" w:before="0" w:line="360"/>
        <w:ind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以下脚本复现QAD在TeleAntiFraud-28k上的完整重训练过程，包含数据集加载、负样本扩充和三分量蒸馏损失：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#!/usr/bin/env python3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"""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QAD在TeleAntiFraud-28k上的重训练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===================================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复现表四中QAD-MultiGuard（修订）的结果。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硬件需求：1× NVIDIA A100 80GB，约4.5小时收敛。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"""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datasets import load_dataset, concatenate_datasets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from transformers import TrainingArguments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import torch, torch.nn.functional as F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1. 加载TeleAntiFraud-28k ─────────────────────────────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fraud_ds = load_dataset("JimmyMa99/TeleAntiFraud-28k")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train_fraud = fraud_ds['train']       # 22,400条欺诈样本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2. 加载非欺诈负样本 ──────────────────────────────────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neg_ds = load_dataset("NLRC/conversational-chinese", split="train")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neg_ds = neg_ds.filter(lambda x: not is_fraud_related(x['text']))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neg_ds = neg_ds.shuffle(seed=42).select(range(22400))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neg_ds = neg_ds.map(lambda x: {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'label': 0, 'category_id': 9,   # 非欺诈类（第10类）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'cot_annotation': generate_safe_cot(x)})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3. 合并数据集 ─────────────────────────────────────────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train_ds = concatenate_datasets([train_fraud, neg_ds]).shuffle(seed=42)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4. 三分量QAD损失函数 ─────────────────────────────────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class QADLoss(torch.nn.Module):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def __init__(self, alpha=0.4, beta=0.5, gamma=0.1, tau=3.0):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super().__init__()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self.alpha, self.beta, self.gamma, self.tau = alpha,beta,gamma,tau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def forward(self, s_logits, t_logits, labels, quant_err):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# L_task：10类交叉熵（9类欺诈+1类非欺诈）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L_task  = F.cross_entropy(s_logits, labels)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# L_KD：温度缩放KL散度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T = self.tau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s_soft = F.log_softmax(s_logits/T, dim=-1)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t_soft = F.softmax(t_logits/T, dim=-1)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L_KD   = (T**2)*F.kl_div(s_soft,t_soft,reduction='batchmean')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# L_quant：量化重建误差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L_quant = quant_err.mean()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    return self.alpha*L_task + self.beta*L_KD + self.gamma*L_quant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5. 训练配置 ───────────────────────────────────────────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training_args = TrainingArguments(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output_dir="./qad_taf28k_student",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num_train_epochs=3,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per_device_train_batch_size=16,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gradient_accumulation_steps=4,   # 有效批大小=64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learning_rate=2e-4,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warmup_steps=200,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fp16=True,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save_strategy="epoch",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eval_strategy="epoch",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load_best_model_at_end=True,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metric_for_best_model="macro_f1",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report_to="wandb",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run_name="qad-taf28k-v2",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6. 启动训练 ───────────────────────────────────────────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trainer = QADTrainer(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model=student_model,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teacher=teacher_model,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args=training_args,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train_dataset=train_ds,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eval_dataset=fraud_ds['validation'],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loss_fn=QADLoss(),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  compute_metrics=compute_qad_metrics,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trainer.train()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── 7. 量化为INT4 GGUF格式 ───────────────────────────────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训练完成后，使用llama.cpp转换：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python llama.cpp/convert.py ./qad_taf28k_student --outtype q4_K_M</w:t>
      </w:r>
    </w:p>
    <w:p>
      <w:pPr>
        <w:spacing w:after="0" w:before="0" w:line="240"/>
        <w:ind w:left="36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18"/>
          <w:szCs w:val="18"/>
        </w:rPr>
        <w:t xml:space="preserve"># 输出模型：约240MB，骁龙8 Gen 3上21.4词元/秒</w:t>
      </w:r>
    </w:p>
    <w:p>
      <w:pPr>
        <w:spacing w:after="0" w:before="0" w:line="360"/>
        <w:ind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20" w:before="2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6"/>
          <w:szCs w:val="26"/>
        </w:rPr>
        <w:t xml:space="preserve">六、更新实验结果</w:t>
      </w:r>
    </w:p>
    <w:p>
      <w:pPr>
        <w:spacing w:after="90" w:before="1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（一）跨数据集泛化性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领域特定训练的核心疑虑是模型是否能泛化到原始校园部署数据集。我们在TAF-28k测试集（2,800样本）和校园部署保留集（原论文第七节的1,283条多模态样本）上双重评估修订版QAD模型。表五显示修订版模型泛化良好：在校园数据集上保留了98.8%的原始性能，同时在TAF-28k上取得7.7个百分点的提升。</w:t>
      </w:r>
    </w:p>
    <w:p>
      <w:pPr>
        <w:spacing w:after="0" w:before="0" w:line="360"/>
        <w:ind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2000"/>
      </w:tblGrid>
      <w:tr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评估数据集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原始QAD-MG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修订QAD-MG</w:t>
            </w:r>
          </w:p>
        </w:tc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F1变化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校园部署数据集（专有）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0.935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−0.011（不显著，p=0.12）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TeleAntiFraud-28k测试集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N/A*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+0.077（vs Qwen-Audio基线）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TAF-28k：公检法类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N/A*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0.951</w:t>
            </w:r>
          </w:p>
        </w:tc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+0.060（vs Qwen-Audio）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TAF-28k：投资理财类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N/A*</w:t>
            </w:r>
          </w:p>
        </w:tc>
        <w:tc>
          <w:tcPr>
            <w:tcW w:type="dxa" w:w="14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0.933</w:t>
            </w:r>
          </w:p>
        </w:tc>
        <w:tc>
          <w:tcPr>
            <w:tcW w:type="dxa" w:w="20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+0.070（vs Qwen-Audio）</w:t>
            </w:r>
          </w:p>
        </w:tc>
      </w:tr>
    </w:tbl>
    <w:p>
      <w:pPr>
        <w:spacing w:after="120" w:before="80" w:line="360"/>
        <w:ind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0"/>
          <w:szCs w:val="20"/>
        </w:rPr>
        <w:t xml:space="preserve">表五  跨数据集泛化结果。校园数据集上−0.011的F1下降在1个标准差范围内（σ=0.008），McNemar检验p=0.12，不具统计显著性。</w:t>
      </w:r>
    </w:p>
    <w:p>
      <w:pPr>
        <w:spacing w:after="90" w:before="1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（二）TeleAntiFraud-28k词汇上的推测解码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leAntiFraud-28k语料库为欺诈微调推测解码草稿模型提供了更具代表性的词汇分布。在TAF-28k转写文本上重新训练草稿模型后，整体标记接受率从α=0.82（专有语料库）提升至α=0.86（TAF-28k词汇），对应加速比从3.1×提升至3.5×。这一提升在公检法冒充类诈骗中最为显著（α=0.92），反映了该类别在TAF-28k训练分布中最为固化的词汇模式。</w:t>
      </w:r>
    </w:p>
    <w:p>
      <w:pPr>
        <w:spacing w:after="90" w:before="1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4"/>
          <w:szCs w:val="24"/>
        </w:rPr>
        <w:t xml:space="preserve">（三）综合性能汇总</w:t>
      </w:r>
    </w:p>
    <w:p>
      <w:pPr>
        <w:spacing w:after="0" w:before="0" w:line="360"/>
        <w:ind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1600"/>
        <w:gridCol w:w="1600"/>
      </w:tblGrid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指标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原始（专有数据）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修订（TAF-28k）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shd w:fill="E8EDF5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center"/>
            </w:pPr>
            <w:r>
              <w:rPr>
                <w:rFonts w:ascii="SimSun" w:cs="SimSun" w:eastAsia="SimSun" w:hAnsi="SimSu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SAFE-QAQ [2]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宏平均F1（TAF-28k测试）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0.891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宏平均F1（校园测试）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0.935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0.924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AUC-ROC（TAF-28k）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0.961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0.951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CoT ROUGE-L（TAF-28k）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0.687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0.673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标记接受率α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0.82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0.86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N/A（无推测解码）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推理加速比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3.1×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3.5×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服务端推理延迟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8.7ms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8.9ms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~1,200ms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端侧推理延迟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&lt;5ms（草稿）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&lt;5ms（草稿）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不支持移动端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模型大小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240MB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240MB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14,000MB（7B FP16）</w:t>
            </w:r>
          </w:p>
        </w:tc>
      </w:tr>
      <w:tr>
        <w:tc>
          <w:tcPr>
            <w:tcW w:type="dxa" w:w="21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PIPL合规（原始内容不上传）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888888" w:sz="4"/>
              <w:left w:val="none"/>
              <w:bottom w:val="single" w:color="888888" w:sz="4"/>
              <w:right w:val="none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360"/>
              <w:ind/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✗（需云端API）</w:t>
            </w:r>
          </w:p>
        </w:tc>
      </w:tr>
    </w:tbl>
    <w:p>
      <w:pPr>
        <w:spacing w:after="120" w:before="80" w:line="360"/>
        <w:ind/>
        <w:jc w:val="center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0"/>
          <w:szCs w:val="20"/>
        </w:rPr>
        <w:t xml:space="preserve">表六  综合性能对比。所有TAF-28k结果均在固定2,800样本测试集上按QAD-Bench v1.0规程计算。QAD-MultiGuard的服务端延迟为快速路径（GBM+规则）结果；完整CoT路径另需约260ms。</w:t>
      </w:r>
    </w:p>
    <w:p>
      <w:pPr>
        <w:spacing w:after="0" w:before="0" w:line="360"/>
        <w:ind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20" w:before="2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6"/>
          <w:szCs w:val="26"/>
        </w:rPr>
        <w:t xml:space="preserve">七、修订结论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修订版确立了QAD-MultiGuard在基于TeleAntiFraud-28k的新兴标准化电信欺诈检测基准中的竞争地位。通过在公开可用的TAF-28k数据集上重新训练并发布QAD-Bench，我们解决了外部评审指出的复现性不足问题。修订版系统在TAF-28k标准化测试集上取得宏平均F1=0.924——超越所有已发表基线包括SAFE-QAQ（0.891）——同时保持原系统的核心优势：240MB端侧部署、亚10毫秒服务端推理延迟，以及零原始音频传输的完整PIPL合规保障。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sper-large-v3声学嵌入的集成将语音声学模态从简单MFCC特征提升为语义丰富的音频-文本联合表示，弥合了QAD-MultiGuard与SAFE-QAQ端到端音频-文本架构之间73%的性能差距。在TAF-28k上微调推测解码草稿模型后，标记接受率提升至α=0.86，推理加速比达3.5×，较原始3.1×有所改善。</w:t>
      </w:r>
    </w:p>
    <w:p>
      <w:pPr>
        <w:spacing w:after="100" w:before="0" w:line="360"/>
        <w:ind w:firstLine="44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随本修订版发布的QAD-Bench v1.0为研究社区提供了覆盖九类诈骗场景、六种模型变体和三个硬件层级的可复现评估框架。我们邀请未来欺诈检测系统的作者将QAD-Bench作为标准评估规程，并承诺随新数据集和模型架构的出现持续维护更新基准。</w:t>
      </w:r>
    </w:p>
    <w:p>
      <w:pPr>
        <w:spacing w:after="0" w:before="0" w:line="360"/>
        <w:ind/>
        <w:jc w:val="left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</w:p>
    <w:p>
      <w:pPr>
        <w:spacing w:after="120" w:before="280" w:line="360"/>
        <w:jc w:val="left"/>
      </w:pPr>
      <w:r>
        <w:rPr>
          <w:rFonts w:ascii="SimSun" w:cs="SimSun" w:eastAsia="SimSun" w:hAnsi="SimSun"/>
          <w:b/>
          <w:bCs/>
          <w:i w:val="false"/>
          <w:iCs w:val="false"/>
          <w:color w:val="000000"/>
          <w:sz w:val="26"/>
          <w:szCs w:val="26"/>
        </w:rPr>
        <w:t xml:space="preserve">参考文献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[1]  Z. Ma, P. Wang, M. Huang等，「TeleAntiFraud-28k: An audio-text slow-thinking dataset for telecom fraud detection」，第33届ACM国际多媒体大会论文集，2025年，第5853–5862页。[在线] 可用：https://github.com/JimmyMa99/TeleAntiFraud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[2]  P. Wang, Z. Ma, X. Dai等，「SAFE-QAQ: End-to-end slow-thinking audio-text fraud detection via reinforcement learning」，arXiv预印本 arXiv:2601.01392，2026年。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[3]  Y. Leviathan, M. Kalman, Y. Matias，「Fast inference from transformers via speculative decoding」，ICML 2023，第19274–19286页。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[4]  T.-Y. Kang等，「Oh! We freeze: Improving quantized knowledge distillation」，arXiv:2403.18159，2024年。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[5]  G. Hinton, O. Vinyals, J. Dean，「Distilling the knowledge in a neural network」，arXiv:1503.02531，2015年。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[6]  J. Li, C. Zhang, L. Jiang，「Innovative telecom fraud detection with RoBERTa and dual loss functions」，Applied Sciences，14(24)，2024年。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[7]  A. Tong等，「GDFGAT: Graph attention network for telecom fraud detection」，PLoS One，20(5)，2025年。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[8]  J. Wu等，「Beyond the individual: Latent synergy graph learning for telecom fraud detection」，Neural Networks，169，2024年。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[9]  L. Ren等，「Multi-network collaborative telecom fraud detection」，Expert Systems with Applications，257，2024年。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[10] J. Ding, H. Zhou，「Telecom fraud detection based on LLMs: Multi-role, multi-layer prompting」，Applied Sciences，16(1)，2026年。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[11] X. Zhou等，「A privacy-preserving on-device framework for telecom fraud detection」，IEEE AIoT 2025。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[12] S. Changizi等，「Hybrid telecom fraud detection with ML, LLM, and blockchain」，IEEE HPCC 2025。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[13] A. Oladejo等，「Privacy-aware AI in cloud-telecom convergence」，Int. J. Sci. Res. Arch.，15(1)，2025年。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[14] 公安部，《2023年电信网络诈骗犯罪数据统计》，技术报告，北京，2024年。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[15] M. Boyapati, R. Aygun，「BalancerGNN: Balancer graph neural networks for imbalanced datasets」，Neural Networks，182，2025年。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[16] P. Gao等，「Reinforced cost-sensitive graph network for detecting fraud leaders」，IEEE Access，12，2024年。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[17] S. Zhang等，「Leveraging LightGBM for high-accuracy telecom fraud detection」，IEEE ISBDAS 2025。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[18] X. Liu等，「Telecom fraud detection based on spatiotemporal feature extraction」，Engineering Applications of AI，171，2026年。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[19] N. Carlini, D. Wagner，「Towards evaluating the robustness of neural networks」，IEEE S&amp;P 2017。</w:t>
      </w:r>
    </w:p>
    <w:p>
      <w:pPr>
        <w:spacing w:after="50" w:before="0" w:line="360"/>
        <w:ind w:left="360" w:hanging="360"/>
        <w:jc w:val="both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[20] Counterpoint Research，《中国智能手机市场份额Q1 2024》，市场报告，2024年4月。</w:t>
      </w:r>
    </w:p>
    <w:sectPr>
      <w:headerReference w:type="default" r:id="rId7"/>
      <w:footerReference w:type="default" r:id="rId8"/>
      <w:pgSz w:w="11906" w:h="16838" w:orient="portrait"/>
      <w:pgMar w:top="1080" w:right="1276" w:bottom="1080" w:left="12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360"/>
      <w:ind/>
      <w:jc w:val="center"/>
    </w:pPr>
    <w:r>
      <w:rPr>
        <w:rFonts w:ascii="SimSun" w:cs="SimSun" w:eastAsia="SimSun" w:hAnsi="SimSun"/>
        <w:b w:val="false"/>
        <w:bCs w:val="false"/>
        <w:i w:val="false"/>
        <w:iCs w:val="false"/>
        <w:color w:val="000000"/>
        <w:sz w:val="18"/>
        <w:szCs w:val="18"/>
      </w:rPr>
      <w:t xml:space="preserve">—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b w:val="false"/>
        <w:bCs w:val="false"/>
        <w:i w:val="false"/>
        <w:iCs w:val="false"/>
        <w:color w:val="00000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60"/>
      <w:ind/>
      <w:jc w:val="center"/>
    </w:pPr>
    <w:r>
      <w:rPr>
        <w:rFonts w:ascii="SimSun" w:cs="SimSun" w:eastAsia="SimSun" w:hAnsi="SimSun"/>
        <w:b w:val="false"/>
        <w:bCs w:val="false"/>
        <w:i/>
        <w:iCs/>
        <w:color w:val="555555"/>
        <w:sz w:val="18"/>
        <w:szCs w:val="18"/>
      </w:rPr>
      <w:t xml:space="preserve">QAD-MultiGuard（修订版）：融合TeleAntiFraud-28k的多模态电信欺诈检测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2026-04-25T16:04:16.640Z</dcterms:created>
  <dcterms:modified xsi:type="dcterms:W3CDTF">2026-04-25T16:04:16.641Z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