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新人指引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🥳 欢迎新同学加入我们的团队，你可以先阅读本文档，快速了解和融入</w:t>
      </w:r>
      <w:r>
        <w:rPr>
          <w:rFonts w:eastAsia="等线" w:ascii="Arial" w:cs="Arial" w:hAnsi="Arial"/>
          <w:sz w:val="22"/>
        </w:rPr>
        <w:t>新环境</w:t>
      </w:r>
      <w:r>
        <w:rPr>
          <w:rFonts w:eastAsia="等线" w:ascii="Arial" w:cs="Arial" w:hAnsi="Arial"/>
          <w:sz w:val="22"/>
        </w:rPr>
        <w:t>～</w:t>
        <w:br/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3312"/>
        <w:gridCol w:w="1656"/>
        <w:gridCol w:w="3312"/>
      </w:tblGrid>
      <w:tr>
        <w:tc>
          <w:tcPr>
            <w:tcW w:w="3312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Bdr>
                <w:bottom w:val="single" w:color="dee0e3"/>
                <w:between w:val="single" w:color="dee0e3"/>
              </w:pBdr>
              <w:spacing w:before="120" w:after="120" w:line="288" w:lineRule="auto"/>
              <w:ind w:left="0"/>
            </w:pPr>
          </w:p>
        </w:tc>
        <w:tc>
          <w:tcPr>
            <w:tcW w:w="1656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1"/>
              <w:spacing w:before="380" w:after="140" w:line="288" w:lineRule="auto"/>
              <w:ind w:left="0"/>
              <w:jc w:val="center"/>
              <w:outlineLvl w:val="0"/>
            </w:pPr>
            <w:bookmarkStart w:name="heading_0" w:id="0"/>
            <w:r>
              <w:rPr>
                <w:rFonts w:eastAsia="等线" w:ascii="Arial" w:cs="Arial" w:hAnsi="Arial"/>
                <w:b w:val="true"/>
                <w:sz w:val="36"/>
              </w:rPr>
              <w:t xml:space="preserve">🖥  工作区 </w:t>
            </w:r>
            <w:bookmarkEnd w:id="0"/>
          </w:p>
        </w:tc>
        <w:tc>
          <w:tcPr>
            <w:tcW w:w="3312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Bdr>
                <w:bottom w:val="single" w:color="dee0e3"/>
                <w:between w:val="single" w:color="dee0e3"/>
              </w:pBdr>
              <w:spacing w:before="120" w:after="120" w:line="288" w:lineRule="auto"/>
              <w:ind w:left="0"/>
            </w:pP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熵增科技</w:t>
      </w:r>
      <w:bookmarkEnd w:id="1"/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我们是一支2023年底重新独立出来创业的精英团队，每个人都能独当一面。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创业，最重要的是timing，做这个时代刚需，却又还没人做出来或者做好的产品。</w:t>
            </w:r>
          </w:p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太晚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市场上已有成熟产品，创业公司很难追赶，除非你能做出10倍优于现有产品的东西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太早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技术不成熟，很难形成成熟的产品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或者需求不够，很难有足够的买家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现在咱们做的这个事情，我个人感觉是timing算比较合适的，能不能抓住机会就看大家的智慧和努力了</w:t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/>
    <w:tbl>
      <w:tblPr>
        <w:tblW w:w="0" w:type="auto"/>
        <w:tblInd w:w="0" w:type="dxa"/>
        <w:tblBorders>
          <w:top w:val="single" w:color="bacefd"/>
          <w:left w:val="single" w:color="bacefd"/>
          <w:bottom w:val="single" w:color="bacefd"/>
          <w:right w:val="single" w:color="bacefd"/>
          <w:insideH w:val="single" w:color="bacefd"/>
          <w:insideV w:val="single" w:color="bacefd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0f4f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这可能是最好的创业时机，也可能是最后一个创业时机了（以后都是AI在创业？）大家加油</w:t>
            </w:r>
            <w:r>
              <w:rPr>
                <w:rFonts w:eastAsia="等线" w:ascii="Arial" w:cs="Arial" w:hAnsi="Arial"/>
                <w:b w:val="true"/>
                <w:sz w:val="22"/>
              </w:rPr>
              <w:t>！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项目组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815"/>
        <w:gridCol w:w="6465"/>
      </w:tblGrid>
      <w:tr>
        <w:tc>
          <w:tcPr>
            <w:tcW w:w="1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小组</w:t>
            </w:r>
          </w:p>
        </w:tc>
        <w:tc>
          <w:tcPr>
            <w:tcW w:w="6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团队成员</w:t>
            </w:r>
          </w:p>
        </w:tc>
      </w:tr>
      <w:tr>
        <w:tc>
          <w:tcPr>
            <w:tcW w:w="1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devops</w:t>
            </w:r>
          </w:p>
        </w:tc>
        <w:tc>
          <w:tcPr>
            <w:tcW w:w="6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@cg</w:t>
            </w:r>
            <w:r>
              <w:rPr>
                <w:rFonts w:eastAsia="等线" w:ascii="Arial" w:cs="Arial" w:hAnsi="Arial"/>
                <w:color w:val="3370ff"/>
                <w:sz w:val="22"/>
              </w:rPr>
              <w:t>@潘永之</w:t>
            </w:r>
          </w:p>
        </w:tc>
      </w:tr>
      <w:tr>
        <w:tc>
          <w:tcPr>
            <w:tcW w:w="1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vuln-research</w:t>
            </w:r>
          </w:p>
        </w:tc>
        <w:tc>
          <w:tcPr>
            <w:tcW w:w="6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@Chris Zheng</w:t>
            </w:r>
            <w:r>
              <w:rPr>
                <w:rFonts w:eastAsia="等线" w:ascii="Arial" w:cs="Arial" w:hAnsi="Arial"/>
                <w:color w:val="3370ff"/>
                <w:sz w:val="22"/>
              </w:rPr>
              <w:t>@谢凯峰</w:t>
            </w:r>
          </w:p>
        </w:tc>
      </w:tr>
      <w:tr>
        <w:tc>
          <w:tcPr>
            <w:tcW w:w="1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candidates</w:t>
            </w:r>
          </w:p>
        </w:tc>
        <w:tc>
          <w:tcPr>
            <w:tcW w:w="6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@杨勤璞</w:t>
            </w:r>
            <w:r>
              <w:rPr>
                <w:rFonts w:eastAsia="等线" w:ascii="Arial" w:cs="Arial" w:hAnsi="Arial"/>
                <w:color w:val="3370ff"/>
                <w:sz w:val="22"/>
              </w:rPr>
              <w:t>@李鹏飞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@孙天宝</w:t>
            </w:r>
          </w:p>
        </w:tc>
      </w:tr>
      <w:tr>
        <w:tc>
          <w:tcPr>
            <w:tcW w:w="1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Benchmark</w:t>
            </w:r>
          </w:p>
        </w:tc>
        <w:tc>
          <w:tcPr>
            <w:tcW w:w="6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@潘永之</w:t>
            </w:r>
            <w:r>
              <w:rPr>
                <w:rFonts w:eastAsia="等线" w:ascii="Arial" w:cs="Arial" w:hAnsi="Arial"/>
                <w:color w:val="3370ff"/>
                <w:sz w:val="22"/>
              </w:rPr>
              <w:t>@谢凯峰</w:t>
            </w:r>
          </w:p>
        </w:tc>
      </w:tr>
      <w:tr>
        <w:tc>
          <w:tcPr>
            <w:tcW w:w="1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LLM + Agent</w:t>
            </w:r>
          </w:p>
        </w:tc>
        <w:tc>
          <w:tcPr>
            <w:tcW w:w="6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@赵崇斌</w:t>
            </w:r>
            <w:r>
              <w:rPr>
                <w:rFonts w:eastAsia="等线" w:ascii="Arial" w:cs="Arial" w:hAnsi="Arial"/>
                <w:color w:val="3370ff"/>
                <w:sz w:val="22"/>
              </w:rPr>
              <w:t>@思琦</w:t>
            </w:r>
          </w:p>
        </w:tc>
      </w:tr>
      <w:tr>
        <w:tc>
          <w:tcPr>
            <w:tcW w:w="1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</w:t>
            </w:r>
            <w:r>
              <w:rPr>
                <w:rFonts w:eastAsia="等线" w:ascii="Arial" w:cs="Arial" w:hAnsi="Arial"/>
                <w:sz w:val="22"/>
              </w:rPr>
              <w:t xml:space="preserve">aS </w:t>
            </w:r>
            <w:r>
              <w:rPr>
                <w:rFonts w:eastAsia="等线" w:ascii="Arial" w:cs="Arial" w:hAnsi="Arial"/>
                <w:sz w:val="22"/>
              </w:rPr>
              <w:t>web 小组</w:t>
            </w:r>
          </w:p>
        </w:tc>
        <w:tc>
          <w:tcPr>
            <w:tcW w:w="6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@王宠</w:t>
            </w:r>
            <w:r>
              <w:rPr>
                <w:rFonts w:eastAsia="等线" w:ascii="Arial" w:cs="Arial" w:hAnsi="Arial"/>
                <w:color w:val="3370ff"/>
                <w:sz w:val="22"/>
              </w:rPr>
              <w:t>@Judy G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@孙天宝</w:t>
            </w:r>
            <w:r>
              <w:rPr>
                <w:rFonts w:eastAsia="等线" w:ascii="Arial" w:cs="Arial" w:hAnsi="Arial"/>
                <w:color w:val="3370ff"/>
                <w:sz w:val="22"/>
              </w:rPr>
              <w:t>@杨金明</w:t>
            </w:r>
          </w:p>
        </w:tc>
      </w:tr>
      <w:tr>
        <w:tc>
          <w:tcPr>
            <w:tcW w:w="1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Marketing</w:t>
            </w:r>
          </w:p>
        </w:tc>
        <w:tc>
          <w:tcPr>
            <w:tcW w:w="6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@Judy G</w:t>
            </w:r>
            <w:r>
              <w:rPr>
                <w:rFonts w:eastAsia="等线" w:ascii="Arial" w:cs="Arial" w:hAnsi="Arial"/>
                <w:color w:val="3370ff"/>
                <w:sz w:val="22"/>
              </w:rPr>
              <w:t>@Chris Zheng</w:t>
            </w:r>
            <w:r>
              <w:rPr>
                <w:rFonts w:eastAsia="等线" w:ascii="Arial" w:cs="Arial" w:hAnsi="Arial"/>
                <w:color w:val="3370ff"/>
                <w:sz w:val="22"/>
              </w:rPr>
              <w:t>@杨更</w:t>
            </w:r>
          </w:p>
        </w:tc>
      </w:tr>
      <w:tr>
        <w:tc>
          <w:tcPr>
            <w:tcW w:w="1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crawler</w:t>
            </w:r>
          </w:p>
        </w:tc>
        <w:tc>
          <w:tcPr>
            <w:tcW w:w="6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@王宠</w:t>
            </w:r>
            <w:r>
              <w:rPr>
                <w:rFonts w:eastAsia="等线" w:ascii="Arial" w:cs="Arial" w:hAnsi="Arial"/>
                <w:color w:val="3370ff"/>
                <w:sz w:val="22"/>
              </w:rPr>
              <w:t>@杨更</w:t>
            </w:r>
          </w:p>
        </w:tc>
      </w:tr>
      <w:tr>
        <w:tc>
          <w:tcPr>
            <w:tcW w:w="18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CaaS</w:t>
            </w:r>
          </w:p>
        </w:tc>
        <w:tc>
          <w:tcPr>
            <w:tcW w:w="64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@杨金明</w:t>
            </w:r>
            <w:r>
              <w:rPr>
                <w:rFonts w:eastAsia="等线" w:ascii="Arial" w:cs="Arial" w:hAnsi="Arial"/>
                <w:color w:val="3370ff"/>
                <w:sz w:val="22"/>
              </w:rPr>
              <w:t>@孙天宝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员工信息表</w:t>
      </w:r>
      <w:bookmarkEnd w:id="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95"/>
        <w:gridCol w:w="795"/>
        <w:gridCol w:w="1410"/>
        <w:gridCol w:w="1200"/>
        <w:gridCol w:w="1620"/>
        <w:gridCol w:w="795"/>
        <w:gridCol w:w="1665"/>
      </w:tblGrid>
      <w:tr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团队成员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工作邮箱</w:t>
            </w:r>
          </w:p>
        </w:tc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GitHub Email</w:t>
            </w:r>
          </w:p>
        </w:tc>
        <w:tc>
          <w:tcPr>
            <w:tcW w:w="12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GitHub username</w:t>
            </w: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GitHub repository user.name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所在城市</w:t>
            </w: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主要负责项目/方向</w:t>
            </w:r>
          </w:p>
        </w:tc>
      </w:tr>
      <w:tr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@杨更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geng@zast.ai</w:t>
            </w:r>
          </w:p>
        </w:tc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guorbim@hotmail.com</w:t>
            </w:r>
          </w:p>
        </w:tc>
        <w:tc>
          <w:tcPr>
            <w:tcW w:w="12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guorbim</w:t>
            </w: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Geng Yang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福州/西雅图</w:t>
            </w: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啥都参与</w:t>
            </w:r>
          </w:p>
        </w:tc>
      </w:tr>
      <w:tr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@Chris Zheng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@孙天宝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tsun@zast.ai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8f959e"/>
                <w:sz w:val="22"/>
              </w:rPr>
              <w:t>tsun@entropool.ai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e415419@zast.ai</w:t>
            </w:r>
          </w:p>
        </w:tc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stick-stb@163.com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2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brsun</w:t>
            </w: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brsun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北京</w:t>
            </w: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主要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zast-engine-server</w:t>
              <w:br/>
            </w:r>
            <w:r>
              <w:rPr>
                <w:rFonts w:eastAsia="等线" w:ascii="Arial" w:cs="Arial" w:hAnsi="Arial"/>
                <w:sz w:val="22"/>
              </w:rPr>
              <w:t>(oxpecker)</w:t>
            </w:r>
          </w:p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zast-biz-server</w:t>
            </w:r>
          </w:p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pathfinder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参与</w:t>
            </w:r>
          </w:p>
          <w:p>
            <w:pPr>
              <w:numPr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llm-poc</w:t>
            </w:r>
          </w:p>
        </w:tc>
      </w:tr>
      <w:tr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@潘永之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ypan@zast.ai</w:t>
            </w:r>
          </w:p>
        </w:tc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panyongzhi@gmail.com</w:t>
            </w:r>
          </w:p>
        </w:tc>
        <w:tc>
          <w:tcPr>
            <w:tcW w:w="12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fossilet</w:t>
            </w: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fossilet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@杨勤璞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lbw_cappucino@outlook.com</w:t>
            </w:r>
          </w:p>
        </w:tc>
        <w:tc>
          <w:tcPr>
            <w:tcW w:w="12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e859127</w:t>
            </w: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e859127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北京</w:t>
            </w: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oxpk-queries</w:t>
            </w:r>
          </w:p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oxpecker-llm-poc</w:t>
            </w:r>
          </w:p>
        </w:tc>
      </w:tr>
      <w:tr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@cg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clv@zast.ai</w:t>
            </w:r>
          </w:p>
        </w:tc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rainsuner@gmail.com</w:t>
            </w:r>
          </w:p>
        </w:tc>
        <w:tc>
          <w:tcPr>
            <w:tcW w:w="12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rainsun</w:t>
            </w: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rainsun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北京</w:t>
            </w: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keycloak账号/邮箱申请</w:t>
            </w:r>
          </w:p>
        </w:tc>
      </w:tr>
      <w:tr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@谢凯峰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fkx@zast.ai</w:t>
            </w:r>
          </w:p>
        </w:tc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3209515223@qq.com</w:t>
            </w:r>
          </w:p>
        </w:tc>
        <w:tc>
          <w:tcPr>
            <w:tcW w:w="12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chongfujun</w:t>
            </w: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chongfujun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福州</w:t>
            </w: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benckmark-java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漏洞相关</w:t>
            </w:r>
          </w:p>
        </w:tc>
      </w:tr>
      <w:tr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@赵崇斌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zzzcb@zast.ai</w:t>
            </w:r>
          </w:p>
        </w:tc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2369148217@qq.com</w:t>
            </w:r>
          </w:p>
        </w:tc>
        <w:tc>
          <w:tcPr>
            <w:tcW w:w="12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zjxszzzcb</w:t>
            </w: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zzzcb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福州</w:t>
            </w: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oxpecker-llm-poc</w:t>
            </w:r>
          </w:p>
        </w:tc>
      </w:tr>
      <w:tr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@苏锦彦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brucesu@yahoo.com</w:t>
            </w:r>
          </w:p>
        </w:tc>
        <w:tc>
          <w:tcPr>
            <w:tcW w:w="12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jinyansu</w:t>
            </w: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Jinyan Su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Oxpecker-benchmark</w:t>
            </w:r>
          </w:p>
          <w:p>
            <w:pPr>
              <w:numPr>
                <w:numId w:val="1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Marketing activities</w:t>
            </w:r>
          </w:p>
        </w:tc>
      </w:tr>
      <w:tr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@王宠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chong@zast.ai</w:t>
            </w:r>
          </w:p>
        </w:tc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wangziyan92@outlook.com</w:t>
            </w:r>
          </w:p>
        </w:tc>
        <w:tc>
          <w:tcPr>
            <w:tcW w:w="12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kfayay</w:t>
            </w: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wangchong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武汉</w:t>
            </w: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Sass 前端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benchmark-node</w:t>
            </w:r>
          </w:p>
        </w:tc>
      </w:tr>
      <w:tr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3370ff"/>
                <w:sz w:val="22"/>
              </w:rPr>
              <w:t>@Judy G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chngqh@qq.com</w:t>
            </w:r>
          </w:p>
        </w:tc>
        <w:tc>
          <w:tcPr>
            <w:tcW w:w="12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Judy-GG</w:t>
            </w:r>
          </w:p>
        </w:tc>
        <w:tc>
          <w:tcPr>
            <w:tcW w:w="16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Judy-GG</w:t>
            </w:r>
          </w:p>
        </w:tc>
        <w:tc>
          <w:tcPr>
            <w:tcW w:w="7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福州</w:t>
            </w:r>
          </w:p>
        </w:tc>
        <w:tc>
          <w:tcPr>
            <w:tcW w:w="16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Marketing+OPS+BD+PR</w:t>
            </w:r>
          </w:p>
        </w:tc>
      </w:tr>
    </w:tbl>
    <w:p/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bookmarkStart w:name="heading_4" w:id="4"/>
            <w:r>
              <w:rPr>
                <w:rFonts w:eastAsia="等线" w:ascii="Arial" w:cs="Arial" w:hAnsi="Arial"/>
                <w:b w:val="true"/>
                <w:color w:val="245bdb"/>
                <w:sz w:val="30"/>
              </w:rPr>
              <w:t>常用资料</w:t>
            </w:r>
            <w:bookmarkEnd w:id="4"/>
          </w:p>
          <w:p>
            <w:pPr>
              <w:numPr>
                <w:numId w:val="15"/>
              </w:numPr>
              <w:spacing w:before="120" w:after="120" w:line="288" w:lineRule="auto"/>
              <w:ind w:left="0"/>
              <w:jc w:val="left"/>
            </w:pPr>
            <w:hyperlink r:id="rId5">
              <w:r>
                <w:rPr>
                  <w:rFonts w:eastAsia="等线" w:ascii="Arial" w:cs="Arial" w:hAnsi="Arial"/>
                  <w:color w:val="3370ff"/>
                  <w:sz w:val="22"/>
                </w:rPr>
                <w:t>IT资产</w:t>
              </w:r>
            </w:hyperlink>
          </w:p>
          <w:p>
            <w:pPr>
              <w:numPr>
                <w:numId w:val="16"/>
              </w:numPr>
              <w:spacing w:before="120" w:after="120" w:line="288" w:lineRule="auto"/>
              <w:ind w:left="0"/>
              <w:jc w:val="left"/>
            </w:pPr>
            <w:hyperlink r:id="rId6">
              <w:r>
                <w:rPr>
                  <w:rFonts w:eastAsia="等线" w:ascii="Arial" w:cs="Arial" w:hAnsi="Arial"/>
                  <w:color w:val="3370ff"/>
                  <w:sz w:val="22"/>
                </w:rPr>
                <w:t>如何拉取aws仓库镜像</w:t>
              </w:r>
            </w:hyperlink>
          </w:p>
          <w:p>
            <w:pPr>
              <w:numPr>
                <w:numId w:val="17"/>
              </w:numPr>
              <w:spacing w:before="120" w:after="120" w:line="288" w:lineRule="auto"/>
              <w:ind w:left="0"/>
              <w:jc w:val="left"/>
            </w:pPr>
            <w:hyperlink r:id="rId7">
              <w:r>
                <w:rPr>
                  <w:rFonts w:eastAsia="等线" w:ascii="Arial" w:cs="Arial" w:hAnsi="Arial"/>
                  <w:color w:val="3370ff"/>
                  <w:sz w:val="22"/>
                </w:rPr>
                <w:t>Engineering Practice MVP</w:t>
              </w:r>
            </w:hyperlink>
          </w:p>
          <w:p>
            <w:pPr>
              <w:numPr>
                <w:numId w:val="18"/>
              </w:numPr>
              <w:spacing w:before="120" w:after="120" w:line="288" w:lineRule="auto"/>
              <w:ind w:left="0"/>
              <w:jc w:val="left"/>
            </w:pPr>
            <w:hyperlink r:id="rId8">
              <w:r>
                <w:rPr>
                  <w:rFonts w:eastAsia="等线" w:ascii="Arial" w:cs="Arial" w:hAnsi="Arial"/>
                  <w:color w:val="3370ff"/>
                  <w:sz w:val="22"/>
                </w:rPr>
                <w:t>ZAST环境信息</w:t>
              </w:r>
            </w:hyperlink>
          </w:p>
          <w:p>
            <w:pPr>
              <w:numPr>
                <w:numId w:val="19"/>
              </w:numPr>
              <w:spacing w:before="120" w:after="120" w:line="288" w:lineRule="auto"/>
              <w:ind w:left="0"/>
              <w:jc w:val="left"/>
            </w:pPr>
            <w:hyperlink r:id="rId9">
              <w:r>
                <w:rPr>
                  <w:rFonts w:eastAsia="等线" w:ascii="Arial" w:cs="Arial" w:hAnsi="Arial"/>
                  <w:color w:val="3370ff"/>
                  <w:sz w:val="22"/>
                </w:rPr>
                <w:t>repo &amp; image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bookmarkStart w:name="heading_5" w:id="5"/>
            <w:r>
              <w:rPr>
                <w:rFonts w:eastAsia="等线" w:ascii="Arial" w:cs="Arial" w:hAnsi="Arial"/>
                <w:b w:val="true"/>
                <w:color w:val="de7802"/>
                <w:sz w:val="30"/>
              </w:rPr>
              <w:t>常用工具</w:t>
            </w:r>
            <w:bookmarkEnd w:id="5"/>
          </w:p>
          <w:p>
            <w:pPr>
              <w:numPr>
                <w:numId w:val="20"/>
              </w:numPr>
              <w:spacing w:before="120" w:after="120" w:line="288" w:lineRule="auto"/>
              <w:ind w:left="0"/>
              <w:jc w:val="left"/>
            </w:pPr>
            <w:hyperlink r:id="rId10">
              <w:r>
                <w:rPr>
                  <w:rFonts w:eastAsia="等线" w:ascii="Arial" w:cs="Arial" w:hAnsi="Arial"/>
                  <w:color w:val="3370ff"/>
                  <w:sz w:val="22"/>
                </w:rPr>
                <w:t>Tailscale 中继服务器</w:t>
              </w:r>
            </w:hyperlink>
          </w:p>
          <w:p>
            <w:pPr>
              <w:numPr>
                <w:numId w:val="21"/>
              </w:numPr>
              <w:spacing w:before="120" w:after="120" w:line="288" w:lineRule="auto"/>
              <w:ind w:left="0"/>
              <w:jc w:val="left"/>
            </w:pPr>
            <w:hyperlink r:id="rId11">
              <w:r>
                <w:rPr>
                  <w:rFonts w:eastAsia="等线" w:ascii="Arial" w:cs="Arial" w:hAnsi="Arial"/>
                  <w:color w:val="3370ff"/>
                  <w:sz w:val="22"/>
                </w:rPr>
                <w:t>内部 GPT 工具</w:t>
              </w:r>
            </w:hyperlink>
          </w:p>
          <w:p>
            <w:pPr>
              <w:numPr>
                <w:numId w:val="22"/>
              </w:numPr>
              <w:spacing w:before="120" w:after="120" w:line="288" w:lineRule="auto"/>
              <w:ind w:left="0"/>
              <w:jc w:val="left"/>
            </w:pPr>
            <w:hyperlink r:id="rId12">
              <w:r>
                <w:rPr>
                  <w:rFonts w:eastAsia="等线" w:ascii="Arial" w:cs="Arial" w:hAnsi="Arial"/>
                  <w:color w:val="3370ff"/>
                  <w:sz w:val="22"/>
                </w:rPr>
                <w:t>Keycloak 认证权限管理工具</w:t>
              </w:r>
            </w:hyperlink>
          </w:p>
          <w:p>
            <w:pPr>
              <w:numPr>
                <w:numId w:val="23"/>
              </w:numPr>
              <w:spacing w:before="120" w:after="120" w:line="288" w:lineRule="auto"/>
              <w:ind w:left="0"/>
              <w:jc w:val="left"/>
            </w:pPr>
            <w:hyperlink r:id="rId13">
              <w:r>
                <w:rPr>
                  <w:rFonts w:eastAsia="等线" w:ascii="Arial" w:cs="Arial" w:hAnsi="Arial"/>
                  <w:color w:val="3370ff"/>
                  <w:sz w:val="22"/>
                </w:rPr>
                <w:t>Github 代码管理</w:t>
              </w:r>
            </w:hyperlink>
          </w:p>
          <w:p>
            <w:pPr>
              <w:numPr>
                <w:numId w:val="24"/>
              </w:numPr>
              <w:spacing w:before="120" w:after="120" w:line="288" w:lineRule="auto"/>
              <w:ind w:left="0"/>
              <w:jc w:val="left"/>
            </w:pPr>
            <w:hyperlink r:id="rId14">
              <w:r>
                <w:rPr>
                  <w:rFonts w:eastAsia="等线" w:ascii="Arial" w:cs="Arial" w:hAnsi="Arial"/>
                  <w:color w:val="3370ff"/>
                  <w:sz w:val="22"/>
                </w:rPr>
                <w:t>如何报销</w:t>
              </w:r>
            </w:hyperlink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2988"/>
        <w:gridCol w:w="2332"/>
        <w:gridCol w:w="2958"/>
      </w:tblGrid>
      <w:tr>
        <w:tc>
          <w:tcPr>
            <w:tcW w:w="2988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Bdr>
                <w:bottom w:val="single" w:color="dee0e3"/>
                <w:between w:val="single" w:color="dee0e3"/>
              </w:pBdr>
              <w:spacing w:before="120" w:after="120" w:line="288" w:lineRule="auto"/>
              <w:ind w:left="0"/>
            </w:pPr>
          </w:p>
        </w:tc>
        <w:tc>
          <w:tcPr>
            <w:tcW w:w="2332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1"/>
              <w:spacing w:before="380" w:after="140" w:line="288" w:lineRule="auto"/>
              <w:ind w:left="0"/>
              <w:jc w:val="center"/>
              <w:outlineLvl w:val="0"/>
            </w:pPr>
            <w:bookmarkStart w:name="heading_6" w:id="6"/>
            <w:r>
              <w:rPr>
                <w:rFonts w:eastAsia="等线" w:ascii="Arial" w:cs="Arial" w:hAnsi="Arial"/>
                <w:b w:val="true"/>
                <w:sz w:val="36"/>
              </w:rPr>
              <w:t>🏠💻远程工作</w:t>
            </w:r>
            <w:bookmarkEnd w:id="6"/>
          </w:p>
        </w:tc>
        <w:tc>
          <w:tcPr>
            <w:tcW w:w="2958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Bdr>
                <w:bottom w:val="single" w:color="dee0e3"/>
                <w:between w:val="single" w:color="dee0e3"/>
              </w:pBdr>
              <w:spacing w:before="120" w:after="120" w:line="288" w:lineRule="auto"/>
              <w:ind w:left="0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eff0f1"/>
                <w:left w:val="single" w:color="eff0f1"/>
                <w:bottom w:val="single" w:color="eff0f1"/>
                <w:right w:val="single" w:color="eff0f1"/>
                <w:insideH w:val="single" w:color="eff0f1"/>
                <w:insideV w:val="single" w:color="eff0f1"/>
              </w:tblBorders>
              <w:tblLayout w:type="fixed"/>
            </w:tblPr>
            <w:tblGrid>
              <w:gridCol w:w="3900"/>
            </w:tblGrid>
            <w:tr>
              <w:tc>
                <w:tcPr>
                  <w:tcW w:w="3900" w:type="dxa"/>
                  <w:shd w:color="auto" w:val="clear" w:fill="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b w:val="true"/>
                      <w:sz w:val="22"/>
                    </w:rPr>
                    <w:t>工作时间</w:t>
                  </w:r>
                </w:p>
                <w:p>
                  <w:pPr>
                    <w:numPr>
                      <w:numId w:val="25"/>
                    </w:num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工作时间。一周6天，周一到周六，没有打卡。</w:t>
                  </w:r>
                </w:p>
                <w:p>
                  <w:pPr>
                    <w:numPr>
                      <w:numId w:val="26"/>
                    </w:num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早会。每天早上和自己相关的小组早会，同步一下工作进展和遇到的问题。</w:t>
                  </w:r>
                </w:p>
                <w:p>
                  <w:pPr>
                    <w:numPr>
                      <w:numId w:val="27"/>
                    </w:num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节假日。节假日和国内节假日同步。</w:t>
                  </w:r>
                </w:p>
                <w:p>
                  <w:pPr>
                    <w:numPr>
                      <w:numId w:val="28"/>
                    </w:num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请假。目前是在自己相关的工作群中，告知相关人员，请假时间以及后续的工作安排。</w:t>
                  </w:r>
                </w:p>
                <w:p>
                  <w:pPr>
                    <w:spacing w:before="120" w:after="120" w:line="288" w:lineRule="auto"/>
                    <w:ind w:left="0"/>
                    <w:jc w:val="left"/>
                  </w:pPr>
                </w:p>
              </w:tc>
            </w:tr>
          </w:tbl>
          <w:p/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eff0f1"/>
                <w:left w:val="single" w:color="eff0f1"/>
                <w:bottom w:val="single" w:color="eff0f1"/>
                <w:right w:val="single" w:color="eff0f1"/>
                <w:insideH w:val="single" w:color="eff0f1"/>
                <w:insideV w:val="single" w:color="eff0f1"/>
              </w:tblBorders>
              <w:tblLayout w:type="fixed"/>
            </w:tblPr>
            <w:tblGrid>
              <w:gridCol w:w="3900"/>
            </w:tblGrid>
            <w:tr>
              <w:tc>
                <w:tcPr>
                  <w:tcW w:w="3900" w:type="dxa"/>
                  <w:shd w:color="auto" w:val="clear" w:fill="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b w:val="true"/>
                      <w:sz w:val="22"/>
                    </w:rPr>
                    <w:t>工作方式</w:t>
                  </w:r>
                </w:p>
                <w:p>
                  <w:pPr>
                    <w:numPr>
                      <w:numId w:val="29"/>
                    </w:num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企业 IM 是飞书，在沟通过程中，尽量贴出问题截图提高沟通效率</w:t>
                  </w:r>
                </w:p>
                <w:p>
                  <w:pPr>
                    <w:numPr>
                      <w:numId w:val="30"/>
                    </w:num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IM 中讨论的待办事项，通过飞书任务的方式关联相关的同事。</w:t>
                  </w:r>
                </w:p>
                <w:p>
                  <w:pPr>
                    <w:numPr>
                      <w:numId w:val="31"/>
                    </w:num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碰到不知道找谁解决的问题，可以在大群中问所有人</w:t>
                  </w:r>
                </w:p>
                <w:p>
                  <w:pPr>
                    <w:numPr>
                      <w:numId w:val="32"/>
                    </w:num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>一定要用密码管理器，你用哪一款都可以，keepass/lastpass/leakzero etc.。不允许用弱密码, anywhere, period.</w:t>
                  </w:r>
                </w:p>
                <w:p>
                  <w:pPr>
                    <w:numPr>
                      <w:numId w:val="33"/>
                    </w:numPr>
                    <w:spacing w:before="120" w:after="120" w:line="288" w:lineRule="auto"/>
                    <w:ind w:left="0"/>
                    <w:jc w:val="left"/>
                  </w:pPr>
                  <w:hyperlink r:id="rId15">
                    <w:r>
                      <w:rPr>
                        <w:rFonts w:eastAsia="等线" w:ascii="Arial" w:cs="Arial" w:hAnsi="Arial"/>
                        <w:color w:val="3370ff"/>
                        <w:sz w:val="22"/>
                      </w:rPr>
                      <w:t>如何用飞书写报告并同步给相关人员。</w:t>
                    </w:r>
                  </w:hyperlink>
                </w:p>
              </w:tc>
            </w:tr>
          </w:tbl>
          <w:p/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3187"/>
        <w:gridCol w:w="1922"/>
        <w:gridCol w:w="3170"/>
      </w:tblGrid>
      <w:tr>
        <w:tc>
          <w:tcPr>
            <w:tcW w:w="3187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Bdr>
                <w:bottom w:val="single" w:color="dee0e3"/>
                <w:between w:val="single" w:color="dee0e3"/>
              </w:pBdr>
              <w:spacing w:before="120" w:after="120" w:line="288" w:lineRule="auto"/>
              <w:ind w:left="0"/>
            </w:pPr>
          </w:p>
        </w:tc>
        <w:tc>
          <w:tcPr>
            <w:tcW w:w="1922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1"/>
              <w:spacing w:before="380" w:after="140" w:line="288" w:lineRule="auto"/>
              <w:ind w:left="0"/>
              <w:jc w:val="center"/>
              <w:outlineLvl w:val="0"/>
            </w:pPr>
            <w:bookmarkStart w:name="heading_7" w:id="7"/>
            <w:r>
              <w:rPr>
                <w:rFonts w:eastAsia="等线" w:ascii="Arial" w:cs="Arial" w:hAnsi="Arial"/>
                <w:b w:val="true"/>
                <w:sz w:val="36"/>
              </w:rPr>
              <w:t>🔍  常见问题</w:t>
            </w:r>
            <w:bookmarkEnd w:id="7"/>
          </w:p>
        </w:tc>
        <w:tc>
          <w:tcPr>
            <w:tcW w:w="3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Bdr>
                <w:bottom w:val="single" w:color="dee0e3"/>
                <w:between w:val="single" w:color="dee0e3"/>
              </w:pBdr>
              <w:spacing w:before="120" w:after="120" w:line="288" w:lineRule="auto"/>
              <w:ind w:left="0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问题 1 :  工资发放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回答：每月10号，遇到周末会提前发放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问题 2 :  社保公积金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回答：目前只有福州和北京有注册公司，其他区域，需要在扣税后，自行购买社保公积金。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问题 3 :  劳动合同问题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回答：非北京和福州区域，需要盖章的劳动合同，可以远程邮寄签署。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问题 4 :  工作邮箱找不到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回答：如确定已经申请了工作邮箱请按照如下步骤操作：</w:t>
      </w:r>
      <w:r>
        <w:rPr>
          <w:rFonts w:eastAsia="等线" w:ascii="Arial" w:cs="Arial" w:hAnsi="Arial"/>
          <w:sz w:val="22"/>
        </w:rPr>
        <w:t>进入飞书桌面端,在头象处点击"设置"&gt;"内部设置"&gt;"获取配置",重复此操作2次。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3113"/>
        <w:gridCol w:w="2052"/>
        <w:gridCol w:w="3113"/>
      </w:tblGrid>
      <w:tr>
        <w:tc>
          <w:tcPr>
            <w:tcW w:w="3113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Bdr>
                <w:bottom w:val="single" w:color="dee0e3"/>
                <w:between w:val="single" w:color="dee0e3"/>
              </w:pBdr>
              <w:spacing w:before="120" w:after="120" w:line="288" w:lineRule="auto"/>
              <w:ind w:left="0"/>
            </w:pPr>
          </w:p>
        </w:tc>
        <w:tc>
          <w:tcPr>
            <w:tcW w:w="2052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1"/>
              <w:spacing w:before="380" w:after="140" w:line="288" w:lineRule="auto"/>
              <w:ind w:left="0"/>
              <w:jc w:val="center"/>
              <w:outlineLvl w:val="0"/>
            </w:pPr>
            <w:bookmarkStart w:name="heading_12" w:id="12"/>
            <w:r>
              <w:rPr>
                <w:rFonts w:eastAsia="等线" w:ascii="Arial" w:cs="Arial" w:hAnsi="Arial"/>
                <w:b w:val="true"/>
                <w:sz w:val="36"/>
              </w:rPr>
              <w:t xml:space="preserve">🎉  新人任务 </w:t>
            </w:r>
            <w:bookmarkEnd w:id="12"/>
          </w:p>
        </w:tc>
        <w:tc>
          <w:tcPr>
            <w:tcW w:w="3113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Bdr>
                <w:bottom w:val="single" w:color="dee0e3"/>
                <w:between w:val="single" w:color="dee0e3"/>
              </w:pBdr>
              <w:spacing w:before="120" w:after="120" w:line="288" w:lineRule="auto"/>
              <w:ind w:left="0"/>
            </w:pPr>
          </w:p>
        </w:tc>
      </w:tr>
    </w:tbl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写一份个人说明书，发到群里向大家介绍自己吧！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账号</w:t>
      </w:r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准备飞书/GitHub账号，提供给杨更，用于设置资源权限</w:t>
      </w:r>
    </w:p>
    <w:p>
      <w:pPr>
        <w:numPr>
          <w:numId w:val="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将个人情况填入上面项目组和员工信息表两张表格</w:t>
      </w:r>
    </w:p>
    <w:p>
      <w:pPr>
        <w:numPr>
          <w:numId w:val="3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向丛纲 CG 申请keycloak账号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工作环境搭建</w:t>
      </w:r>
    </w:p>
    <w:p>
      <w:pPr>
        <w:numPr>
          <w:numId w:val="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把你的工作终端的ssh key发给杨更</w:t>
      </w:r>
    </w:p>
    <w:p>
      <w:pPr>
        <w:numPr>
          <w:numId w:val="4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安装配置tailsgate  </w:t>
      </w:r>
      <w:hyperlink r:id="rId16">
        <w:r>
          <w:rPr>
            <w:rFonts w:eastAsia="等线" w:ascii="Arial" w:cs="Arial" w:hAnsi="Arial"/>
            <w:color w:val="3370ff"/>
            <w:sz w:val="22"/>
          </w:rPr>
          <w:t>连接 tailscale</w:t>
        </w:r>
      </w:hyperlink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根据所指派的项目，与项目负责工程师了解项目背景，获取相关文档清单并完成阅读工作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产品技术部工程师：阅读与参与改进  </w:t>
      </w:r>
      <w:hyperlink r:id="rId17">
        <w:r>
          <w:rPr>
            <w:rFonts w:eastAsia="等线" w:ascii="Arial" w:cs="Arial" w:hAnsi="Arial"/>
            <w:color w:val="3370ff"/>
            <w:sz w:val="22"/>
          </w:rPr>
          <w:t>Engineering Practice MVP</w:t>
        </w:r>
      </w:hyperlink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有任何问题或建议，可向</w:t>
      </w:r>
      <w:r>
        <w:rPr>
          <w:rFonts w:eastAsia="等线" w:ascii="Arial" w:cs="Arial" w:hAnsi="Arial"/>
          <w:color w:val="3370ff"/>
          <w:sz w:val="22"/>
        </w:rPr>
        <w:t>@杨更</w:t>
      </w:r>
      <w:r>
        <w:rPr>
          <w:rFonts w:eastAsia="等线" w:ascii="Arial" w:cs="Arial" w:hAnsi="Arial"/>
          <w:sz w:val="22"/>
        </w:rPr>
        <w:t>进行反馈哦！</w:t>
        <w:br/>
        <w:t>再次欢迎新同学来到我们的大家庭～👏</w:t>
        <w:br/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57911">
    <w:lvl>
      <w:numFmt w:val="bullet"/>
      <w:suff w:val="tab"/>
      <w:lvlText w:val="•"/>
      <w:rPr>
        <w:color w:val="3370ff"/>
      </w:rPr>
    </w:lvl>
  </w:abstractNum>
  <w:abstractNum w:abstractNumId="57912">
    <w:lvl>
      <w:numFmt w:val="bullet"/>
      <w:suff w:val="tab"/>
      <w:lvlText w:val="￮"/>
      <w:rPr>
        <w:color w:val="3370ff"/>
      </w:rPr>
    </w:lvl>
  </w:abstractNum>
  <w:abstractNum w:abstractNumId="57913">
    <w:lvl>
      <w:numFmt w:val="bullet"/>
      <w:suff w:val="tab"/>
      <w:lvlText w:val="•"/>
      <w:rPr>
        <w:color w:val="3370ff"/>
      </w:rPr>
    </w:lvl>
  </w:abstractNum>
  <w:abstractNum w:abstractNumId="57914">
    <w:lvl>
      <w:numFmt w:val="bullet"/>
      <w:suff w:val="tab"/>
      <w:lvlText w:val="￮"/>
      <w:rPr>
        <w:color w:val="3370ff"/>
      </w:rPr>
    </w:lvl>
  </w:abstractNum>
  <w:abstractNum w:abstractNumId="57915">
    <w:lvl>
      <w:numFmt w:val="bullet"/>
      <w:suff w:val="tab"/>
      <w:lvlText w:val="￮"/>
      <w:rPr>
        <w:color w:val="3370ff"/>
      </w:rPr>
    </w:lvl>
  </w:abstractNum>
  <w:abstractNum w:abstractNumId="57916">
    <w:lvl>
      <w:numFmt w:val="bullet"/>
      <w:suff w:val="tab"/>
      <w:lvlText w:val="•"/>
      <w:rPr>
        <w:color w:val="3370ff"/>
      </w:rPr>
    </w:lvl>
  </w:abstractNum>
  <w:abstractNum w:abstractNumId="57917">
    <w:lvl>
      <w:numFmt w:val="bullet"/>
      <w:suff w:val="tab"/>
      <w:lvlText w:val="•"/>
      <w:rPr>
        <w:color w:val="3370ff"/>
      </w:rPr>
    </w:lvl>
  </w:abstractNum>
  <w:abstractNum w:abstractNumId="57918">
    <w:lvl>
      <w:numFmt w:val="bullet"/>
      <w:suff w:val="tab"/>
      <w:lvlText w:val="•"/>
      <w:rPr>
        <w:color w:val="3370ff"/>
      </w:rPr>
    </w:lvl>
  </w:abstractNum>
  <w:abstractNum w:abstractNumId="57919">
    <w:lvl>
      <w:numFmt w:val="bullet"/>
      <w:suff w:val="tab"/>
      <w:lvlText w:val="•"/>
      <w:rPr>
        <w:color w:val="3370ff"/>
      </w:rPr>
    </w:lvl>
  </w:abstractNum>
  <w:abstractNum w:abstractNumId="57920">
    <w:lvl>
      <w:numFmt w:val="bullet"/>
      <w:suff w:val="tab"/>
      <w:lvlText w:val="•"/>
      <w:rPr>
        <w:color w:val="3370ff"/>
      </w:rPr>
    </w:lvl>
  </w:abstractNum>
  <w:abstractNum w:abstractNumId="57921">
    <w:lvl>
      <w:numFmt w:val="bullet"/>
      <w:suff w:val="tab"/>
      <w:lvlText w:val="•"/>
      <w:rPr>
        <w:color w:val="3370ff"/>
      </w:rPr>
    </w:lvl>
  </w:abstractNum>
  <w:abstractNum w:abstractNumId="57922">
    <w:lvl>
      <w:numFmt w:val="bullet"/>
      <w:suff w:val="tab"/>
      <w:lvlText w:val="•"/>
      <w:rPr>
        <w:color w:val="3370ff"/>
      </w:rPr>
    </w:lvl>
  </w:abstractNum>
  <w:abstractNum w:abstractNumId="57923">
    <w:lvl>
      <w:numFmt w:val="bullet"/>
      <w:suff w:val="tab"/>
      <w:lvlText w:val="•"/>
      <w:rPr>
        <w:color w:val="3370ff"/>
      </w:rPr>
    </w:lvl>
  </w:abstractNum>
  <w:abstractNum w:abstractNumId="57924">
    <w:lvl>
      <w:numFmt w:val="bullet"/>
      <w:suff w:val="tab"/>
      <w:lvlText w:val="•"/>
      <w:rPr>
        <w:color w:val="3370ff"/>
      </w:rPr>
    </w:lvl>
  </w:abstractNum>
  <w:abstractNum w:abstractNumId="57925">
    <w:lvl>
      <w:numFmt w:val="bullet"/>
      <w:suff w:val="tab"/>
      <w:lvlText w:val="•"/>
      <w:rPr>
        <w:color w:val="3370ff"/>
      </w:rPr>
    </w:lvl>
  </w:abstractNum>
  <w:abstractNum w:abstractNumId="57926">
    <w:lvl>
      <w:numFmt w:val="bullet"/>
      <w:suff w:val="tab"/>
      <w:lvlText w:val="•"/>
      <w:rPr>
        <w:color w:val="3370ff"/>
      </w:rPr>
    </w:lvl>
  </w:abstractNum>
  <w:abstractNum w:abstractNumId="57927">
    <w:lvl>
      <w:numFmt w:val="bullet"/>
      <w:suff w:val="tab"/>
      <w:lvlText w:val="•"/>
      <w:rPr>
        <w:color w:val="3370ff"/>
      </w:rPr>
    </w:lvl>
  </w:abstractNum>
  <w:abstractNum w:abstractNumId="57928">
    <w:lvl>
      <w:numFmt w:val="bullet"/>
      <w:suff w:val="tab"/>
      <w:lvlText w:val="•"/>
      <w:rPr>
        <w:color w:val="3370ff"/>
      </w:rPr>
    </w:lvl>
  </w:abstractNum>
  <w:abstractNum w:abstractNumId="57929">
    <w:lvl>
      <w:numFmt w:val="bullet"/>
      <w:suff w:val="tab"/>
      <w:lvlText w:val="•"/>
      <w:rPr>
        <w:color w:val="3370ff"/>
      </w:rPr>
    </w:lvl>
  </w:abstractNum>
  <w:abstractNum w:abstractNumId="57930">
    <w:lvl>
      <w:numFmt w:val="bullet"/>
      <w:suff w:val="tab"/>
      <w:lvlText w:val="•"/>
      <w:rPr>
        <w:color w:val="3370ff"/>
      </w:rPr>
    </w:lvl>
  </w:abstractNum>
  <w:abstractNum w:abstractNumId="57931">
    <w:lvl>
      <w:numFmt w:val="bullet"/>
      <w:suff w:val="tab"/>
      <w:lvlText w:val="•"/>
      <w:rPr>
        <w:color w:val="3370ff"/>
      </w:rPr>
    </w:lvl>
  </w:abstractNum>
  <w:abstractNum w:abstractNumId="57932">
    <w:lvl>
      <w:numFmt w:val="bullet"/>
      <w:suff w:val="tab"/>
      <w:lvlText w:val="•"/>
      <w:rPr>
        <w:color w:val="3370ff"/>
      </w:rPr>
    </w:lvl>
  </w:abstractNum>
  <w:abstractNum w:abstractNumId="57933">
    <w:lvl>
      <w:numFmt w:val="bullet"/>
      <w:suff w:val="tab"/>
      <w:lvlText w:val="•"/>
      <w:rPr>
        <w:color w:val="3370ff"/>
      </w:rPr>
    </w:lvl>
  </w:abstractNum>
  <w:abstractNum w:abstractNumId="57934">
    <w:lvl>
      <w:numFmt w:val="bullet"/>
      <w:suff w:val="tab"/>
      <w:lvlText w:val="•"/>
      <w:rPr>
        <w:color w:val="3370ff"/>
      </w:rPr>
    </w:lvl>
  </w:abstractNum>
  <w:abstractNum w:abstractNumId="57935">
    <w:lvl>
      <w:numFmt w:val="bullet"/>
      <w:suff w:val="tab"/>
      <w:lvlText w:val="•"/>
      <w:rPr>
        <w:color w:val="3370ff"/>
      </w:rPr>
    </w:lvl>
  </w:abstractNum>
  <w:abstractNum w:abstractNumId="57936">
    <w:lvl>
      <w:numFmt w:val="bullet"/>
      <w:suff w:val="tab"/>
      <w:lvlText w:val="•"/>
      <w:rPr>
        <w:color w:val="3370ff"/>
      </w:rPr>
    </w:lvl>
  </w:abstractNum>
  <w:abstractNum w:abstractNumId="57937">
    <w:lvl>
      <w:numFmt w:val="bullet"/>
      <w:suff w:val="tab"/>
      <w:lvlText w:val="•"/>
      <w:rPr>
        <w:color w:val="3370ff"/>
      </w:rPr>
    </w:lvl>
  </w:abstractNum>
  <w:abstractNum w:abstractNumId="57938">
    <w:lvl>
      <w:numFmt w:val="bullet"/>
      <w:suff w:val="tab"/>
      <w:lvlText w:val="•"/>
      <w:rPr>
        <w:color w:val="3370ff"/>
      </w:rPr>
    </w:lvl>
  </w:abstractNum>
  <w:abstractNum w:abstractNumId="57939">
    <w:lvl>
      <w:numFmt w:val="bullet"/>
      <w:suff w:val="tab"/>
      <w:lvlText w:val="•"/>
      <w:rPr>
        <w:color w:val="3370ff"/>
      </w:rPr>
    </w:lvl>
  </w:abstractNum>
  <w:abstractNum w:abstractNumId="57940">
    <w:lvl>
      <w:numFmt w:val="bullet"/>
      <w:suff w:val="tab"/>
      <w:lvlText w:val="•"/>
      <w:rPr>
        <w:color w:val="3370ff"/>
      </w:rPr>
    </w:lvl>
  </w:abstractNum>
  <w:abstractNum w:abstractNumId="57941">
    <w:lvl>
      <w:numFmt w:val="bullet"/>
      <w:suff w:val="tab"/>
      <w:lvlText w:val="•"/>
      <w:rPr>
        <w:color w:val="3370ff"/>
      </w:rPr>
    </w:lvl>
  </w:abstractNum>
  <w:abstractNum w:abstractNumId="57942">
    <w:lvl>
      <w:numFmt w:val="bullet"/>
      <w:suff w:val="tab"/>
      <w:lvlText w:val="•"/>
      <w:rPr>
        <w:color w:val="3370ff"/>
      </w:rPr>
    </w:lvl>
  </w:abstractNum>
  <w:abstractNum w:abstractNumId="57943">
    <w:lvl>
      <w:numFmt w:val="bullet"/>
      <w:suff w:val="tab"/>
      <w:lvlText w:val="•"/>
      <w:rPr>
        <w:color w:val="3370ff"/>
      </w:rPr>
    </w:lvl>
  </w:abstractNum>
  <w:abstractNum w:abstractNumId="57944">
    <w:lvl>
      <w:numFmt w:val="bullet"/>
      <w:suff w:val="space"/>
      <w:lvlText w:val="□"/>
    </w:lvl>
  </w:abstractNum>
  <w:abstractNum w:abstractNumId="57945">
    <w:lvl>
      <w:numFmt w:val="bullet"/>
      <w:suff w:val="space"/>
      <w:lvlText w:val="□"/>
    </w:lvl>
  </w:abstractNum>
  <w:abstractNum w:abstractNumId="57946">
    <w:lvl>
      <w:numFmt w:val="bullet"/>
      <w:suff w:val="space"/>
      <w:lvlText w:val="□"/>
    </w:lvl>
  </w:abstractNum>
  <w:abstractNum w:abstractNumId="57947">
    <w:lvl>
      <w:numFmt w:val="bullet"/>
      <w:suff w:val="space"/>
      <w:lvlText w:val="□"/>
    </w:lvl>
  </w:abstractNum>
  <w:abstractNum w:abstractNumId="57948">
    <w:lvl>
      <w:numFmt w:val="bullet"/>
      <w:suff w:val="space"/>
      <w:lvlText w:val="□"/>
    </w:lvl>
  </w:abstractNum>
  <w:abstractNum w:abstractNumId="57949">
    <w:lvl>
      <w:numFmt w:val="bullet"/>
      <w:suff w:val="space"/>
      <w:lvlText w:val="□"/>
    </w:lvl>
  </w:abstractNum>
  <w:abstractNum w:abstractNumId="57950">
    <w:lvl>
      <w:numFmt w:val="bullet"/>
      <w:suff w:val="space"/>
      <w:lvlText w:val="□"/>
    </w:lvl>
  </w:abstractNum>
  <w:abstractNum w:abstractNumId="57951">
    <w:lvl>
      <w:numFmt w:val="bullet"/>
      <w:suff w:val="space"/>
      <w:lvlText w:val="□"/>
    </w:lvl>
  </w:abstractNum>
  <w:abstractNum w:abstractNumId="57952">
    <w:lvl>
      <w:numFmt w:val="bullet"/>
      <w:suff w:val="space"/>
      <w:lvlText w:val="□"/>
    </w:lvl>
  </w:abstractNum>
  <w:abstractNum w:abstractNumId="57953">
    <w:lvl>
      <w:numFmt w:val="bullet"/>
      <w:suff w:val="space"/>
      <w:lvlText w:val="□"/>
    </w:lvl>
  </w:abstractNum>
  <w:num w:numId="1">
    <w:abstractNumId w:val="57911"/>
  </w:num>
  <w:num w:numId="2">
    <w:abstractNumId w:val="57912"/>
  </w:num>
  <w:num w:numId="3">
    <w:abstractNumId w:val="57913"/>
  </w:num>
  <w:num w:numId="4">
    <w:abstractNumId w:val="57914"/>
  </w:num>
  <w:num w:numId="5">
    <w:abstractNumId w:val="57915"/>
  </w:num>
  <w:num w:numId="6">
    <w:abstractNumId w:val="57916"/>
  </w:num>
  <w:num w:numId="7">
    <w:abstractNumId w:val="57917"/>
  </w:num>
  <w:num w:numId="8">
    <w:abstractNumId w:val="57918"/>
  </w:num>
  <w:num w:numId="9">
    <w:abstractNumId w:val="57919"/>
  </w:num>
  <w:num w:numId="10">
    <w:abstractNumId w:val="57920"/>
  </w:num>
  <w:num w:numId="11">
    <w:abstractNumId w:val="57921"/>
  </w:num>
  <w:num w:numId="12">
    <w:abstractNumId w:val="57922"/>
  </w:num>
  <w:num w:numId="13">
    <w:abstractNumId w:val="57923"/>
  </w:num>
  <w:num w:numId="14">
    <w:abstractNumId w:val="57924"/>
  </w:num>
  <w:num w:numId="15">
    <w:abstractNumId w:val="57925"/>
  </w:num>
  <w:num w:numId="16">
    <w:abstractNumId w:val="57926"/>
  </w:num>
  <w:num w:numId="17">
    <w:abstractNumId w:val="57927"/>
  </w:num>
  <w:num w:numId="18">
    <w:abstractNumId w:val="57928"/>
  </w:num>
  <w:num w:numId="19">
    <w:abstractNumId w:val="57929"/>
  </w:num>
  <w:num w:numId="20">
    <w:abstractNumId w:val="57930"/>
  </w:num>
  <w:num w:numId="21">
    <w:abstractNumId w:val="57931"/>
  </w:num>
  <w:num w:numId="22">
    <w:abstractNumId w:val="57932"/>
  </w:num>
  <w:num w:numId="23">
    <w:abstractNumId w:val="57933"/>
  </w:num>
  <w:num w:numId="24">
    <w:abstractNumId w:val="57934"/>
  </w:num>
  <w:num w:numId="25">
    <w:abstractNumId w:val="57935"/>
  </w:num>
  <w:num w:numId="26">
    <w:abstractNumId w:val="57936"/>
  </w:num>
  <w:num w:numId="27">
    <w:abstractNumId w:val="57937"/>
  </w:num>
  <w:num w:numId="28">
    <w:abstractNumId w:val="57938"/>
  </w:num>
  <w:num w:numId="29">
    <w:abstractNumId w:val="57939"/>
  </w:num>
  <w:num w:numId="30">
    <w:abstractNumId w:val="57940"/>
  </w:num>
  <w:num w:numId="31">
    <w:abstractNumId w:val="57941"/>
  </w:num>
  <w:num w:numId="32">
    <w:abstractNumId w:val="57942"/>
  </w:num>
  <w:num w:numId="33">
    <w:abstractNumId w:val="57943"/>
  </w:num>
  <w:num w:numId="34">
    <w:abstractNumId w:val="57944"/>
  </w:num>
  <w:num w:numId="35">
    <w:abstractNumId w:val="57945"/>
  </w:num>
  <w:num w:numId="36">
    <w:abstractNumId w:val="57946"/>
  </w:num>
  <w:num w:numId="37">
    <w:abstractNumId w:val="57947"/>
  </w:num>
  <w:num w:numId="38">
    <w:abstractNumId w:val="57948"/>
  </w:num>
  <w:num w:numId="39">
    <w:abstractNumId w:val="57949"/>
  </w:num>
  <w:num w:numId="40">
    <w:abstractNumId w:val="57950"/>
  </w:num>
  <w:num w:numId="41">
    <w:abstractNumId w:val="57951"/>
  </w:num>
  <w:num w:numId="42">
    <w:abstractNumId w:val="57952"/>
  </w:num>
  <w:num w:numId="43">
    <w:abstractNumId w:val="5795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entropage.feishu.cn/docx/Yl1HduZlkoJJdoxUjkbcnoehnYg" TargetMode="External" Type="http://schemas.openxmlformats.org/officeDocument/2006/relationships/hyperlink"/><Relationship Id="rId11" Target="http://gpt.entropass.com/" TargetMode="External" Type="http://schemas.openxmlformats.org/officeDocument/2006/relationships/hyperlink"/><Relationship Id="rId12" Target="https://kc.entropass.com/" TargetMode="External" Type="http://schemas.openxmlformats.org/officeDocument/2006/relationships/hyperlink"/><Relationship Id="rId13" Target="https://github.com/entropage" TargetMode="External" Type="http://schemas.openxmlformats.org/officeDocument/2006/relationships/hyperlink"/><Relationship Id="rId14" Target="https://entropage.feishu.cn/docx/Bm0fdKLTmotGJwx3HrhcGjAwnlb?from=from_copylink" TargetMode="External" Type="http://schemas.openxmlformats.org/officeDocument/2006/relationships/hyperlink"/><Relationship Id="rId15" Target="https://entropage.feishu.cn/docx/LSW9dSA4Do5R2wxuPL0cWklYnlf?from=from_copylink" TargetMode="External" Type="http://schemas.openxmlformats.org/officeDocument/2006/relationships/hyperlink"/><Relationship Id="rId16" Target="https://entropage.feishu.cn/docx/Yl1HduZlkoJJdoxUjkbcnoehnYg" TargetMode="External" Type="http://schemas.openxmlformats.org/officeDocument/2006/relationships/hyperlink"/><Relationship Id="rId17" Target="https://entropage.feishu.cn/docx/CSwZd2pQjoNc0QxOjsmc6ks3nwf?from=from_copylink" TargetMode="External" Type="http://schemas.openxmlformats.org/officeDocument/2006/relationships/hyperlink"/><Relationship Id="rId18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entropage.feishu.cn/sheets/Or5ysLYM9hRROutUKEhcfSHEnBf" TargetMode="External" Type="http://schemas.openxmlformats.org/officeDocument/2006/relationships/hyperlink"/><Relationship Id="rId6" Target="https://entropage.feishu.cn/docx/PorBdFkrboZ1dtxM2eycayIonqb" TargetMode="External" Type="http://schemas.openxmlformats.org/officeDocument/2006/relationships/hyperlink"/><Relationship Id="rId7" Target="https://entropage.feishu.cn/docx/CSwZd2pQjoNc0QxOjsmc6ks3nwf?from=from_copylink" TargetMode="External" Type="http://schemas.openxmlformats.org/officeDocument/2006/relationships/hyperlink"/><Relationship Id="rId8" Target="https://entropage.feishu.cn/docx/WmH0dR0choX0LBxVAfdcYCu8nfp?from=from_copylink" TargetMode="External" Type="http://schemas.openxmlformats.org/officeDocument/2006/relationships/hyperlink"/><Relationship Id="rId9" Target="https://entropage.feishu.cn/docx/MQwMdd5R7oSh9TxjwP1cMSSFndh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2025-01-15T02:17:32Z</dcterms:created>
  <dc:creator>Apache POI</dc:creator>
</cp:coreProperties>
</file>