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center"/>
        <w:rPr>
          <w:rFonts w:hint="eastAsia" w:ascii="微软雅黑" w:hAnsi="微软雅黑" w:eastAsia="微软雅黑" w:cs="微软雅黑"/>
          <w:sz w:val="32"/>
          <w:szCs w:val="32"/>
        </w:rPr>
      </w:pPr>
      <w:r>
        <w:rPr>
          <w:rFonts w:hint="eastAsia"/>
          <w:lang w:val="en-US" w:eastAsia="zh-CN"/>
        </w:rPr>
        <w:t xml:space="preserve"> </w:t>
      </w:r>
      <w:r>
        <w:rPr>
          <w:rFonts w:hint="eastAsia" w:ascii="微软雅黑" w:hAnsi="微软雅黑" w:eastAsia="微软雅黑" w:cs="微软雅黑"/>
          <w:sz w:val="32"/>
          <w:szCs w:val="32"/>
        </w:rPr>
        <w:t>【PRD】</w:t>
      </w:r>
      <w:r>
        <w:rPr>
          <w:rFonts w:hint="eastAsia" w:ascii="微软雅黑" w:hAnsi="微软雅黑" w:eastAsia="微软雅黑" w:cs="微软雅黑"/>
          <w:sz w:val="32"/>
          <w:szCs w:val="32"/>
          <w:lang w:eastAsia="zh-CN"/>
        </w:rPr>
        <w:t>社区后台</w:t>
      </w:r>
      <w:r>
        <w:rPr>
          <w:rFonts w:hint="eastAsia" w:ascii="微软雅黑" w:hAnsi="微软雅黑" w:eastAsia="微软雅黑" w:cs="微软雅黑"/>
          <w:sz w:val="32"/>
          <w:szCs w:val="32"/>
          <w:lang w:val="en-US" w:eastAsia="zh-CN"/>
        </w:rPr>
        <w:t>编辑器管理-文字管理</w:t>
      </w:r>
      <w:r>
        <w:rPr>
          <w:rFonts w:hint="eastAsia" w:ascii="微软雅黑" w:hAnsi="微软雅黑" w:eastAsia="微软雅黑" w:cs="微软雅黑"/>
          <w:sz w:val="32"/>
          <w:szCs w:val="32"/>
        </w:rPr>
        <w:t>需求文档</w:t>
      </w:r>
    </w:p>
    <w:p>
      <w:pPr>
        <w:rPr>
          <w:rFonts w:hint="eastAsia" w:ascii="微软雅黑" w:hAnsi="微软雅黑" w:eastAsia="微软雅黑" w:cs="微软雅黑"/>
          <w:sz w:val="32"/>
          <w:szCs w:val="32"/>
        </w:rPr>
      </w:pPr>
    </w:p>
    <w:p>
      <w:pPr>
        <w:rPr>
          <w:rFonts w:hint="eastAsia" w:ascii="微软雅黑" w:hAnsi="微软雅黑" w:eastAsia="微软雅黑" w:cs="微软雅黑"/>
          <w:sz w:val="32"/>
          <w:szCs w:val="32"/>
        </w:rPr>
      </w:pPr>
    </w:p>
    <w:tbl>
      <w:tblPr>
        <w:tblStyle w:val="9"/>
        <w:tblW w:w="78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2072"/>
        <w:gridCol w:w="1701"/>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Pr>
          <w:p>
            <w:pPr>
              <w:ind w:firstLine="0" w:firstLineChars="0"/>
              <w:jc w:val="left"/>
              <w:rPr>
                <w:rFonts w:ascii="微软雅黑" w:hAnsi="微软雅黑" w:eastAsia="微软雅黑"/>
                <w:szCs w:val="21"/>
              </w:rPr>
            </w:pPr>
            <w:r>
              <w:rPr>
                <w:rFonts w:hint="eastAsia" w:ascii="微软雅黑" w:hAnsi="微软雅黑" w:eastAsia="微软雅黑"/>
                <w:szCs w:val="21"/>
              </w:rPr>
              <w:t>文档版本：</w:t>
            </w:r>
          </w:p>
        </w:tc>
        <w:tc>
          <w:tcPr>
            <w:tcW w:w="2072" w:type="dxa"/>
          </w:tcPr>
          <w:p>
            <w:pPr>
              <w:ind w:firstLine="0" w:firstLineChars="0"/>
              <w:jc w:val="left"/>
              <w:rPr>
                <w:rFonts w:ascii="微软雅黑" w:hAnsi="微软雅黑" w:eastAsia="微软雅黑"/>
                <w:szCs w:val="21"/>
              </w:rPr>
            </w:pPr>
            <w:r>
              <w:rPr>
                <w:rFonts w:hint="eastAsia" w:ascii="微软雅黑" w:hAnsi="微软雅黑" w:eastAsia="微软雅黑"/>
                <w:szCs w:val="21"/>
              </w:rPr>
              <w:t>V1.0.0</w:t>
            </w:r>
          </w:p>
        </w:tc>
        <w:tc>
          <w:tcPr>
            <w:tcW w:w="1701" w:type="dxa"/>
          </w:tcPr>
          <w:p>
            <w:pPr>
              <w:ind w:firstLine="420"/>
              <w:jc w:val="left"/>
              <w:rPr>
                <w:rFonts w:ascii="微软雅黑" w:hAnsi="微软雅黑" w:eastAsia="微软雅黑"/>
                <w:szCs w:val="21"/>
              </w:rPr>
            </w:pPr>
            <w:r>
              <w:rPr>
                <w:rFonts w:hint="eastAsia" w:ascii="微软雅黑" w:hAnsi="微软雅黑" w:eastAsia="微软雅黑"/>
                <w:szCs w:val="21"/>
              </w:rPr>
              <w:t>文档编号：</w:t>
            </w:r>
          </w:p>
        </w:tc>
        <w:tc>
          <w:tcPr>
            <w:tcW w:w="2361" w:type="dxa"/>
          </w:tcPr>
          <w:p>
            <w:pPr>
              <w:ind w:firstLine="0" w:firstLineChars="0"/>
              <w:jc w:val="left"/>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Pr>
          <w:p>
            <w:pPr>
              <w:ind w:firstLine="0" w:firstLineChars="0"/>
              <w:jc w:val="left"/>
              <w:rPr>
                <w:rFonts w:ascii="微软雅黑" w:hAnsi="微软雅黑" w:eastAsia="微软雅黑"/>
                <w:szCs w:val="21"/>
              </w:rPr>
            </w:pPr>
            <w:r>
              <w:rPr>
                <w:rFonts w:hint="eastAsia" w:ascii="微软雅黑" w:hAnsi="微软雅黑" w:eastAsia="微软雅黑"/>
                <w:szCs w:val="21"/>
              </w:rPr>
              <w:t>文档密级：</w:t>
            </w:r>
          </w:p>
        </w:tc>
        <w:tc>
          <w:tcPr>
            <w:tcW w:w="2072" w:type="dxa"/>
          </w:tcPr>
          <w:p>
            <w:pPr>
              <w:ind w:firstLine="0" w:firstLineChars="0"/>
              <w:jc w:val="left"/>
              <w:rPr>
                <w:rFonts w:hint="eastAsia" w:ascii="微软雅黑" w:hAnsi="微软雅黑" w:eastAsia="微软雅黑"/>
                <w:szCs w:val="21"/>
                <w:lang w:eastAsia="zh-CN"/>
              </w:rPr>
            </w:pPr>
            <w:r>
              <w:rPr>
                <w:rFonts w:hint="eastAsia" w:ascii="微软雅黑" w:hAnsi="微软雅黑" w:eastAsia="微软雅黑"/>
                <w:szCs w:val="21"/>
                <w:lang w:eastAsia="zh-CN"/>
              </w:rPr>
              <w:t>保密</w:t>
            </w:r>
          </w:p>
        </w:tc>
        <w:tc>
          <w:tcPr>
            <w:tcW w:w="1701" w:type="dxa"/>
          </w:tcPr>
          <w:p>
            <w:pPr>
              <w:ind w:firstLine="420"/>
              <w:jc w:val="left"/>
              <w:rPr>
                <w:rFonts w:ascii="微软雅黑" w:hAnsi="微软雅黑" w:eastAsia="微软雅黑"/>
                <w:szCs w:val="21"/>
              </w:rPr>
            </w:pPr>
            <w:r>
              <w:rPr>
                <w:rFonts w:hint="eastAsia" w:ascii="微软雅黑" w:hAnsi="微软雅黑" w:eastAsia="微软雅黑"/>
                <w:szCs w:val="21"/>
              </w:rPr>
              <w:t>所属部门：</w:t>
            </w:r>
          </w:p>
        </w:tc>
        <w:tc>
          <w:tcPr>
            <w:tcW w:w="2361" w:type="dxa"/>
          </w:tcPr>
          <w:p>
            <w:pPr>
              <w:ind w:firstLine="0" w:firstLineChars="0"/>
              <w:jc w:val="left"/>
              <w:rPr>
                <w:rFonts w:ascii="微软雅黑" w:hAnsi="微软雅黑" w:eastAsia="微软雅黑"/>
                <w:szCs w:val="21"/>
              </w:rPr>
            </w:pPr>
            <w:r>
              <w:rPr>
                <w:rFonts w:hint="eastAsia" w:ascii="微软雅黑" w:hAnsi="微软雅黑" w:eastAsia="微软雅黑"/>
                <w:szCs w:val="21"/>
              </w:rPr>
              <w:t>研发三部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Pr>
          <w:p>
            <w:pPr>
              <w:ind w:firstLine="0" w:firstLineChars="0"/>
              <w:jc w:val="left"/>
              <w:rPr>
                <w:rFonts w:ascii="微软雅黑" w:hAnsi="微软雅黑" w:eastAsia="微软雅黑"/>
                <w:szCs w:val="21"/>
              </w:rPr>
            </w:pPr>
            <w:r>
              <w:rPr>
                <w:rFonts w:hint="eastAsia" w:ascii="微软雅黑" w:hAnsi="微软雅黑" w:eastAsia="微软雅黑"/>
                <w:szCs w:val="21"/>
              </w:rPr>
              <w:t>项目名称：</w:t>
            </w:r>
          </w:p>
        </w:tc>
        <w:tc>
          <w:tcPr>
            <w:tcW w:w="2072" w:type="dxa"/>
          </w:tcPr>
          <w:p>
            <w:pPr>
              <w:ind w:firstLine="0" w:firstLineChars="0"/>
              <w:jc w:val="left"/>
              <w:rPr>
                <w:rFonts w:hint="eastAsia" w:ascii="微软雅黑" w:hAnsi="微软雅黑" w:eastAsia="微软雅黑"/>
                <w:szCs w:val="21"/>
                <w:lang w:eastAsia="zh-CN"/>
              </w:rPr>
            </w:pPr>
            <w:r>
              <w:rPr>
                <w:rFonts w:hint="eastAsia" w:ascii="微软雅黑" w:hAnsi="微软雅黑" w:eastAsia="微软雅黑"/>
                <w:szCs w:val="21"/>
                <w:lang w:eastAsia="zh-CN"/>
              </w:rPr>
              <w:t>编辑器管理后台</w:t>
            </w:r>
          </w:p>
        </w:tc>
        <w:tc>
          <w:tcPr>
            <w:tcW w:w="1701" w:type="dxa"/>
          </w:tcPr>
          <w:p>
            <w:pPr>
              <w:ind w:firstLine="420"/>
              <w:jc w:val="left"/>
              <w:rPr>
                <w:rFonts w:ascii="微软雅黑" w:hAnsi="微软雅黑" w:eastAsia="微软雅黑"/>
                <w:szCs w:val="21"/>
              </w:rPr>
            </w:pPr>
            <w:r>
              <w:rPr>
                <w:rFonts w:hint="eastAsia" w:ascii="微软雅黑" w:hAnsi="微软雅黑" w:eastAsia="微软雅黑"/>
                <w:szCs w:val="21"/>
              </w:rPr>
              <w:t>系统名称：</w:t>
            </w:r>
          </w:p>
        </w:tc>
        <w:tc>
          <w:tcPr>
            <w:tcW w:w="2361" w:type="dxa"/>
          </w:tcPr>
          <w:p>
            <w:pPr>
              <w:ind w:firstLine="0" w:firstLineChars="0"/>
              <w:jc w:val="left"/>
              <w:rPr>
                <w:rFonts w:hint="default" w:ascii="微软雅黑" w:hAnsi="微软雅黑" w:eastAsia="微软雅黑"/>
                <w:szCs w:val="21"/>
                <w:lang w:val="en-US" w:eastAsia="zh-CN"/>
              </w:rPr>
            </w:pPr>
            <w:r>
              <w:rPr>
                <w:rFonts w:hint="eastAsia" w:ascii="微软雅黑" w:hAnsi="微软雅黑" w:eastAsia="微软雅黑"/>
                <w:szCs w:val="21"/>
                <w:lang w:eastAsia="zh-CN"/>
              </w:rPr>
              <w:t>智云社区后台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Pr>
          <w:p>
            <w:pPr>
              <w:ind w:firstLine="0" w:firstLineChars="0"/>
              <w:jc w:val="left"/>
              <w:rPr>
                <w:rFonts w:ascii="微软雅黑" w:hAnsi="微软雅黑" w:eastAsia="微软雅黑"/>
                <w:szCs w:val="21"/>
              </w:rPr>
            </w:pPr>
            <w:r>
              <w:rPr>
                <w:rFonts w:hint="eastAsia" w:ascii="微软雅黑" w:hAnsi="微软雅黑" w:eastAsia="微软雅黑"/>
                <w:szCs w:val="21"/>
              </w:rPr>
              <w:t>编写人员：</w:t>
            </w:r>
          </w:p>
        </w:tc>
        <w:tc>
          <w:tcPr>
            <w:tcW w:w="2072" w:type="dxa"/>
          </w:tcPr>
          <w:p>
            <w:pPr>
              <w:ind w:firstLine="0" w:firstLineChars="0"/>
              <w:jc w:val="left"/>
              <w:rPr>
                <w:rFonts w:hint="eastAsia" w:ascii="微软雅黑" w:hAnsi="微软雅黑" w:eastAsia="微软雅黑"/>
                <w:szCs w:val="21"/>
                <w:lang w:eastAsia="zh-CN"/>
              </w:rPr>
            </w:pPr>
            <w:r>
              <w:rPr>
                <w:rFonts w:hint="eastAsia" w:ascii="微软雅黑" w:hAnsi="微软雅黑" w:eastAsia="微软雅黑"/>
                <w:szCs w:val="21"/>
                <w:lang w:eastAsia="zh-CN"/>
              </w:rPr>
              <w:t>蔡蓓蕾</w:t>
            </w:r>
          </w:p>
        </w:tc>
        <w:tc>
          <w:tcPr>
            <w:tcW w:w="1701" w:type="dxa"/>
          </w:tcPr>
          <w:p>
            <w:pPr>
              <w:ind w:firstLine="420"/>
              <w:jc w:val="left"/>
              <w:rPr>
                <w:rFonts w:ascii="微软雅黑" w:hAnsi="微软雅黑" w:eastAsia="微软雅黑"/>
                <w:szCs w:val="21"/>
              </w:rPr>
            </w:pPr>
            <w:r>
              <w:rPr>
                <w:rFonts w:hint="eastAsia" w:ascii="微软雅黑" w:hAnsi="微软雅黑" w:eastAsia="微软雅黑"/>
                <w:szCs w:val="21"/>
              </w:rPr>
              <w:t>编写日期：</w:t>
            </w:r>
          </w:p>
        </w:tc>
        <w:tc>
          <w:tcPr>
            <w:tcW w:w="2361" w:type="dxa"/>
          </w:tcPr>
          <w:p>
            <w:pPr>
              <w:ind w:firstLine="0" w:firstLineChars="0"/>
              <w:jc w:val="left"/>
              <w:rPr>
                <w:rFonts w:hint="default" w:ascii="微软雅黑" w:hAnsi="微软雅黑" w:eastAsia="微软雅黑"/>
                <w:szCs w:val="21"/>
                <w:lang w:val="en-US" w:eastAsia="zh-CN"/>
              </w:rPr>
            </w:pPr>
            <w:r>
              <w:rPr>
                <w:rFonts w:hint="eastAsia" w:ascii="微软雅黑" w:hAnsi="微软雅黑" w:eastAsia="微软雅黑"/>
                <w:szCs w:val="21"/>
              </w:rPr>
              <w:t>201</w:t>
            </w:r>
            <w:r>
              <w:rPr>
                <w:rFonts w:ascii="微软雅黑" w:hAnsi="微软雅黑" w:eastAsia="微软雅黑"/>
                <w:szCs w:val="21"/>
              </w:rPr>
              <w:t>9.</w:t>
            </w:r>
            <w:r>
              <w:rPr>
                <w:rFonts w:hint="eastAsia" w:ascii="微软雅黑" w:hAnsi="微软雅黑" w:eastAsia="微软雅黑"/>
                <w:szCs w:val="21"/>
                <w:lang w:val="en-US" w:eastAsia="zh-CN"/>
              </w:rPr>
              <w:t>12</w:t>
            </w:r>
            <w:r>
              <w:rPr>
                <w:rFonts w:ascii="微软雅黑" w:hAnsi="微软雅黑" w:eastAsia="微软雅黑"/>
                <w:szCs w:val="21"/>
              </w:rPr>
              <w:t>.</w:t>
            </w:r>
            <w:r>
              <w:rPr>
                <w:rFonts w:hint="eastAsia" w:ascii="微软雅黑" w:hAnsi="微软雅黑" w:eastAsia="微软雅黑"/>
                <w:szCs w:val="21"/>
                <w:lang w:val="en-US" w:eastAsia="zh-CN"/>
              </w:rPr>
              <w:t>17</w:t>
            </w:r>
          </w:p>
        </w:tc>
      </w:tr>
    </w:tbl>
    <w:p>
      <w:pPr>
        <w:rPr>
          <w:rFonts w:hint="eastAsia"/>
        </w:rPr>
      </w:pPr>
    </w:p>
    <w:p>
      <w:pPr>
        <w:rPr>
          <w:rFonts w:hint="eastAsia"/>
        </w:rPr>
      </w:pPr>
    </w:p>
    <w:p>
      <w:pPr>
        <w:rPr>
          <w:rFonts w:hint="eastAsia"/>
        </w:rPr>
      </w:pPr>
    </w:p>
    <w:p>
      <w:pPr>
        <w:rPr>
          <w:rFonts w:hint="eastAsia"/>
        </w:rPr>
      </w:pPr>
    </w:p>
    <w:p>
      <w:pPr>
        <w:jc w:val="center"/>
        <w:rPr>
          <w:rFonts w:hint="eastAsia"/>
        </w:rPr>
      </w:pPr>
      <w:r>
        <w:rPr>
          <w:rFonts w:hint="eastAsia" w:ascii="微软雅黑" w:hAnsi="微软雅黑" w:eastAsia="微软雅黑"/>
          <w:szCs w:val="21"/>
        </w:rPr>
        <w:t>修订记录</w:t>
      </w:r>
    </w:p>
    <w:p>
      <w:pPr>
        <w:rPr>
          <w:rFonts w:hint="eastAsia"/>
        </w:rPr>
      </w:pPr>
    </w:p>
    <w:tbl>
      <w:tblPr>
        <w:tblStyle w:val="9"/>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1"/>
        <w:gridCol w:w="1555"/>
        <w:gridCol w:w="1723"/>
        <w:gridCol w:w="3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411" w:type="dxa"/>
            <w:shd w:val="clear" w:color="auto" w:fill="D8D8D8" w:themeFill="background1" w:themeFillShade="D9"/>
          </w:tcPr>
          <w:p>
            <w:pPr>
              <w:ind w:firstLine="0" w:firstLineChars="0"/>
              <w:jc w:val="center"/>
              <w:rPr>
                <w:rFonts w:ascii="微软雅黑" w:hAnsi="微软雅黑" w:eastAsia="微软雅黑"/>
                <w:szCs w:val="21"/>
              </w:rPr>
            </w:pPr>
            <w:r>
              <w:rPr>
                <w:rFonts w:hint="eastAsia" w:ascii="微软雅黑" w:hAnsi="微软雅黑" w:eastAsia="微软雅黑"/>
                <w:szCs w:val="21"/>
              </w:rPr>
              <w:t>版本号</w:t>
            </w:r>
          </w:p>
        </w:tc>
        <w:tc>
          <w:tcPr>
            <w:tcW w:w="1555" w:type="dxa"/>
            <w:shd w:val="clear" w:color="auto" w:fill="D8D8D8" w:themeFill="background1" w:themeFillShade="D9"/>
          </w:tcPr>
          <w:p>
            <w:pPr>
              <w:ind w:firstLine="0" w:firstLineChars="0"/>
              <w:jc w:val="center"/>
              <w:rPr>
                <w:rFonts w:ascii="微软雅黑" w:hAnsi="微软雅黑" w:eastAsia="微软雅黑"/>
                <w:szCs w:val="21"/>
              </w:rPr>
            </w:pPr>
            <w:r>
              <w:rPr>
                <w:rFonts w:hint="eastAsia" w:ascii="微软雅黑" w:hAnsi="微软雅黑" w:eastAsia="微软雅黑"/>
                <w:szCs w:val="21"/>
              </w:rPr>
              <w:t>修订人</w:t>
            </w:r>
          </w:p>
        </w:tc>
        <w:tc>
          <w:tcPr>
            <w:tcW w:w="1723" w:type="dxa"/>
            <w:shd w:val="clear" w:color="auto" w:fill="D8D8D8" w:themeFill="background1" w:themeFillShade="D9"/>
          </w:tcPr>
          <w:p>
            <w:pPr>
              <w:ind w:firstLine="0" w:firstLineChars="0"/>
              <w:jc w:val="center"/>
              <w:rPr>
                <w:rFonts w:ascii="微软雅黑" w:hAnsi="微软雅黑" w:eastAsia="微软雅黑"/>
                <w:szCs w:val="21"/>
              </w:rPr>
            </w:pPr>
            <w:r>
              <w:rPr>
                <w:rFonts w:hint="eastAsia" w:ascii="微软雅黑" w:hAnsi="微软雅黑" w:eastAsia="微软雅黑"/>
                <w:szCs w:val="21"/>
              </w:rPr>
              <w:t>修订日期</w:t>
            </w:r>
          </w:p>
        </w:tc>
        <w:tc>
          <w:tcPr>
            <w:tcW w:w="3601" w:type="dxa"/>
            <w:shd w:val="clear" w:color="auto" w:fill="D8D8D8" w:themeFill="background1" w:themeFillShade="D9"/>
          </w:tcPr>
          <w:p>
            <w:pPr>
              <w:ind w:firstLine="0" w:firstLineChars="0"/>
              <w:jc w:val="center"/>
              <w:rPr>
                <w:rFonts w:ascii="微软雅黑" w:hAnsi="微软雅黑" w:eastAsia="微软雅黑"/>
                <w:szCs w:val="21"/>
              </w:rPr>
            </w:pPr>
            <w:r>
              <w:rPr>
                <w:rFonts w:hint="eastAsia" w:ascii="微软雅黑" w:hAnsi="微软雅黑" w:eastAsia="微软雅黑"/>
                <w:szCs w:val="21"/>
              </w:rPr>
              <w:t>修订描述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ind w:firstLine="0" w:firstLineChars="0"/>
              <w:jc w:val="center"/>
              <w:rPr>
                <w:rFonts w:ascii="微软雅黑" w:hAnsi="微软雅黑" w:eastAsia="微软雅黑"/>
                <w:szCs w:val="21"/>
              </w:rPr>
            </w:pPr>
            <w:r>
              <w:rPr>
                <w:rFonts w:hint="eastAsia" w:ascii="微软雅黑" w:hAnsi="微软雅黑" w:eastAsia="微软雅黑"/>
                <w:szCs w:val="21"/>
              </w:rPr>
              <w:t>V1</w:t>
            </w:r>
            <w:r>
              <w:rPr>
                <w:rFonts w:hint="eastAsia" w:ascii="微软雅黑" w:hAnsi="微软雅黑" w:eastAsia="微软雅黑"/>
                <w:szCs w:val="21"/>
                <w:lang w:val="en-US" w:eastAsia="zh-CN"/>
              </w:rPr>
              <w:t>.</w:t>
            </w:r>
            <w:r>
              <w:rPr>
                <w:rFonts w:hint="eastAsia" w:ascii="微软雅黑" w:hAnsi="微软雅黑" w:eastAsia="微软雅黑"/>
                <w:szCs w:val="21"/>
              </w:rPr>
              <w:t>0</w:t>
            </w:r>
          </w:p>
        </w:tc>
        <w:tc>
          <w:tcPr>
            <w:tcW w:w="1555" w:type="dxa"/>
          </w:tcPr>
          <w:p>
            <w:pPr>
              <w:ind w:firstLine="0" w:firstLineChars="0"/>
              <w:jc w:val="center"/>
              <w:rPr>
                <w:rFonts w:hint="eastAsia" w:ascii="微软雅黑" w:hAnsi="微软雅黑" w:eastAsia="微软雅黑"/>
                <w:szCs w:val="21"/>
                <w:lang w:eastAsia="zh-CN"/>
              </w:rPr>
            </w:pPr>
            <w:r>
              <w:rPr>
                <w:rFonts w:hint="eastAsia" w:ascii="微软雅黑" w:hAnsi="微软雅黑" w:eastAsia="微软雅黑"/>
                <w:szCs w:val="21"/>
                <w:lang w:eastAsia="zh-CN"/>
              </w:rPr>
              <w:t>蔡蓓蕾</w:t>
            </w:r>
          </w:p>
        </w:tc>
        <w:tc>
          <w:tcPr>
            <w:tcW w:w="1723" w:type="dxa"/>
          </w:tcPr>
          <w:p>
            <w:pPr>
              <w:ind w:firstLine="0" w:firstLineChars="0"/>
              <w:jc w:val="left"/>
              <w:rPr>
                <w:rFonts w:hint="default" w:ascii="微软雅黑" w:hAnsi="微软雅黑" w:eastAsia="微软雅黑"/>
                <w:szCs w:val="21"/>
                <w:lang w:val="en-US" w:eastAsia="zh-CN"/>
              </w:rPr>
            </w:pPr>
            <w:r>
              <w:rPr>
                <w:rFonts w:ascii="微软雅黑" w:hAnsi="微软雅黑" w:eastAsia="微软雅黑"/>
                <w:szCs w:val="21"/>
              </w:rPr>
              <w:t>2019.</w:t>
            </w:r>
            <w:r>
              <w:rPr>
                <w:rFonts w:hint="eastAsia" w:ascii="微软雅黑" w:hAnsi="微软雅黑" w:eastAsia="微软雅黑"/>
                <w:szCs w:val="21"/>
                <w:lang w:val="en-US" w:eastAsia="zh-CN"/>
              </w:rPr>
              <w:t>12</w:t>
            </w:r>
            <w:r>
              <w:rPr>
                <w:rFonts w:ascii="微软雅黑" w:hAnsi="微软雅黑" w:eastAsia="微软雅黑"/>
                <w:szCs w:val="21"/>
              </w:rPr>
              <w:t>.</w:t>
            </w:r>
            <w:r>
              <w:rPr>
                <w:rFonts w:hint="eastAsia" w:ascii="微软雅黑" w:hAnsi="微软雅黑" w:eastAsia="微软雅黑"/>
                <w:szCs w:val="21"/>
                <w:lang w:val="en-US" w:eastAsia="zh-CN"/>
              </w:rPr>
              <w:t>17</w:t>
            </w:r>
          </w:p>
        </w:tc>
        <w:tc>
          <w:tcPr>
            <w:tcW w:w="3601" w:type="dxa"/>
          </w:tcPr>
          <w:p>
            <w:pPr>
              <w:ind w:firstLine="0" w:firstLineChars="0"/>
              <w:jc w:val="left"/>
              <w:rPr>
                <w:rFonts w:ascii="微软雅黑" w:hAnsi="微软雅黑" w:eastAsia="微软雅黑"/>
                <w:szCs w:val="21"/>
              </w:rPr>
            </w:pPr>
            <w:r>
              <w:rPr>
                <w:rFonts w:hint="eastAsia" w:ascii="微软雅黑" w:hAnsi="微软雅黑" w:eastAsia="微软雅黑"/>
                <w:szCs w:val="21"/>
              </w:rPr>
              <w:t>1.创建文档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vAlign w:val="top"/>
          </w:tcPr>
          <w:p>
            <w:pPr>
              <w:ind w:firstLine="0" w:firstLineChars="0"/>
              <w:jc w:val="center"/>
              <w:rPr>
                <w:rFonts w:hint="eastAsia" w:ascii="微软雅黑" w:hAnsi="微软雅黑" w:eastAsia="微软雅黑" w:cstheme="minorBidi"/>
                <w:kern w:val="2"/>
                <w:sz w:val="21"/>
                <w:szCs w:val="21"/>
                <w:lang w:val="en-US" w:eastAsia="zh-CN" w:bidi="ar-SA"/>
              </w:rPr>
            </w:pPr>
            <w:r>
              <w:rPr>
                <w:rFonts w:hint="eastAsia" w:ascii="微软雅黑" w:hAnsi="微软雅黑" w:eastAsia="微软雅黑"/>
                <w:szCs w:val="21"/>
              </w:rPr>
              <w:t>V1</w:t>
            </w:r>
            <w:r>
              <w:rPr>
                <w:rFonts w:hint="eastAsia" w:ascii="微软雅黑" w:hAnsi="微软雅黑" w:eastAsia="微软雅黑"/>
                <w:szCs w:val="21"/>
                <w:lang w:val="en-US" w:eastAsia="zh-CN"/>
              </w:rPr>
              <w:t>.</w:t>
            </w:r>
            <w:r>
              <w:rPr>
                <w:rFonts w:hint="eastAsia" w:ascii="微软雅黑" w:hAnsi="微软雅黑" w:eastAsia="微软雅黑"/>
                <w:szCs w:val="21"/>
              </w:rPr>
              <w:t>0</w:t>
            </w:r>
          </w:p>
        </w:tc>
        <w:tc>
          <w:tcPr>
            <w:tcW w:w="1555" w:type="dxa"/>
            <w:vAlign w:val="top"/>
          </w:tcPr>
          <w:p>
            <w:pPr>
              <w:ind w:firstLine="0" w:firstLineChars="0"/>
              <w:jc w:val="center"/>
              <w:rPr>
                <w:rFonts w:hint="eastAsia" w:ascii="微软雅黑" w:hAnsi="微软雅黑" w:eastAsia="微软雅黑" w:cstheme="minorBidi"/>
                <w:kern w:val="2"/>
                <w:sz w:val="21"/>
                <w:szCs w:val="21"/>
                <w:lang w:val="en-US" w:eastAsia="zh-CN" w:bidi="ar-SA"/>
              </w:rPr>
            </w:pPr>
            <w:r>
              <w:rPr>
                <w:rFonts w:hint="eastAsia" w:ascii="微软雅黑" w:hAnsi="微软雅黑" w:eastAsia="微软雅黑"/>
                <w:szCs w:val="21"/>
                <w:lang w:eastAsia="zh-CN"/>
              </w:rPr>
              <w:t>蔡蓓蕾</w:t>
            </w:r>
          </w:p>
        </w:tc>
        <w:tc>
          <w:tcPr>
            <w:tcW w:w="1723" w:type="dxa"/>
            <w:vAlign w:val="top"/>
          </w:tcPr>
          <w:p>
            <w:pPr>
              <w:ind w:firstLine="0" w:firstLineChars="0"/>
              <w:jc w:val="left"/>
              <w:rPr>
                <w:rFonts w:hint="default" w:ascii="微软雅黑" w:hAnsi="微软雅黑" w:eastAsia="微软雅黑" w:cstheme="minorBidi"/>
                <w:kern w:val="2"/>
                <w:sz w:val="21"/>
                <w:szCs w:val="21"/>
                <w:lang w:val="en-US" w:eastAsia="zh-CN" w:bidi="ar-SA"/>
              </w:rPr>
            </w:pPr>
            <w:r>
              <w:rPr>
                <w:rFonts w:ascii="微软雅黑" w:hAnsi="微软雅黑" w:eastAsia="微软雅黑"/>
                <w:szCs w:val="21"/>
              </w:rPr>
              <w:t>20</w:t>
            </w:r>
            <w:r>
              <w:rPr>
                <w:rFonts w:hint="eastAsia" w:ascii="微软雅黑" w:hAnsi="微软雅黑" w:eastAsia="微软雅黑"/>
                <w:szCs w:val="21"/>
                <w:lang w:val="en-US" w:eastAsia="zh-CN"/>
              </w:rPr>
              <w:t>20</w:t>
            </w:r>
            <w:r>
              <w:rPr>
                <w:rFonts w:ascii="微软雅黑" w:hAnsi="微软雅黑" w:eastAsia="微软雅黑"/>
                <w:szCs w:val="21"/>
              </w:rPr>
              <w:t>.</w:t>
            </w:r>
            <w:r>
              <w:rPr>
                <w:rFonts w:hint="eastAsia" w:ascii="微软雅黑" w:hAnsi="微软雅黑" w:eastAsia="微软雅黑"/>
                <w:szCs w:val="21"/>
                <w:lang w:val="en-US" w:eastAsia="zh-CN"/>
              </w:rPr>
              <w:t>03</w:t>
            </w:r>
            <w:r>
              <w:rPr>
                <w:rFonts w:ascii="微软雅黑" w:hAnsi="微软雅黑" w:eastAsia="微软雅黑"/>
                <w:szCs w:val="21"/>
              </w:rPr>
              <w:t>.</w:t>
            </w:r>
            <w:r>
              <w:rPr>
                <w:rFonts w:hint="eastAsia" w:ascii="微软雅黑" w:hAnsi="微软雅黑" w:eastAsia="微软雅黑"/>
                <w:szCs w:val="21"/>
                <w:lang w:val="en-US" w:eastAsia="zh-CN"/>
              </w:rPr>
              <w:t>11</w:t>
            </w:r>
          </w:p>
        </w:tc>
        <w:tc>
          <w:tcPr>
            <w:tcW w:w="3601" w:type="dxa"/>
            <w:vAlign w:val="top"/>
          </w:tcPr>
          <w:p>
            <w:pPr>
              <w:ind w:firstLine="0" w:firstLineChars="0"/>
              <w:jc w:val="left"/>
              <w:rPr>
                <w:rFonts w:hint="eastAsia" w:ascii="微软雅黑" w:hAnsi="微软雅黑" w:eastAsia="微软雅黑" w:cstheme="minorBidi"/>
                <w:kern w:val="2"/>
                <w:sz w:val="21"/>
                <w:szCs w:val="21"/>
                <w:lang w:val="en-US" w:eastAsia="zh-CN" w:bidi="ar-SA"/>
              </w:rPr>
            </w:pPr>
            <w:r>
              <w:rPr>
                <w:rFonts w:hint="eastAsia" w:ascii="微软雅黑" w:hAnsi="微软雅黑" w:eastAsia="微软雅黑"/>
                <w:szCs w:val="21"/>
              </w:rPr>
              <w:t>1.</w:t>
            </w:r>
            <w:r>
              <w:rPr>
                <w:rFonts w:hint="eastAsia" w:ascii="微软雅黑" w:hAnsi="微软雅黑" w:eastAsia="微软雅黑"/>
                <w:szCs w:val="21"/>
                <w:lang w:eastAsia="zh-CN"/>
              </w:rPr>
              <w:t>更新文档内容</w:t>
            </w:r>
          </w:p>
        </w:tc>
      </w:tr>
    </w:tbl>
    <w:p>
      <w:pPr>
        <w:rPr>
          <w:rFonts w:hint="eastAsia" w:eastAsiaTheme="minorEastAsia"/>
          <w:lang w:val="en-US" w:eastAsia="zh-CN"/>
        </w:rPr>
        <w:sectPr>
          <w:headerReference r:id="rId3" w:type="default"/>
          <w:footerReference r:id="rId4" w:type="default"/>
          <w:pgSz w:w="11906" w:h="16838"/>
          <w:pgMar w:top="1440" w:right="1800" w:bottom="1440" w:left="1800" w:header="0" w:footer="964" w:gutter="0"/>
          <w:pgNumType w:fmt="decimal"/>
          <w:cols w:space="425" w:num="1"/>
          <w:docGrid w:type="lines" w:linePitch="312" w:charSpace="0"/>
        </w:sectPr>
      </w:pPr>
    </w:p>
    <w:p>
      <w:pPr>
        <w:pStyle w:val="2"/>
        <w:bidi w:val="0"/>
        <w:rPr>
          <w:rFonts w:hint="eastAsia" w:ascii="微软雅黑" w:hAnsi="微软雅黑" w:eastAsia="微软雅黑" w:cs="微软雅黑"/>
          <w:lang w:val="en-US" w:eastAsia="zh-CN"/>
        </w:rPr>
      </w:pPr>
      <w:bookmarkStart w:id="0" w:name="_Toc31077"/>
      <w:r>
        <w:rPr>
          <w:rFonts w:hint="eastAsia" w:ascii="微软雅黑" w:hAnsi="微软雅黑" w:eastAsia="微软雅黑" w:cs="微软雅黑"/>
          <w:lang w:val="en-US" w:eastAsia="zh-CN"/>
        </w:rPr>
        <w:t>目录</w:t>
      </w:r>
      <w:bookmarkEnd w:id="0"/>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TOC \o "1-3" \h \u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_Toc31077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目录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_Toc31077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_Toc12554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rPr>
        <w:t>1. 系统概述</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_Toc12554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_Toc11118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rPr>
        <w:t>1.1</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背景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_Toc11118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_Toc9654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rPr>
        <w:t>1.</w:t>
      </w:r>
      <w:r>
        <w:rPr>
          <w:rFonts w:hint="eastAsia" w:ascii="微软雅黑" w:hAnsi="微软雅黑" w:eastAsia="微软雅黑" w:cs="微软雅黑"/>
          <w:lang w:val="en-US" w:eastAsia="zh-CN"/>
        </w:rPr>
        <w:t xml:space="preserve">2 </w:t>
      </w:r>
      <w:r>
        <w:rPr>
          <w:rFonts w:hint="eastAsia" w:ascii="微软雅黑" w:hAnsi="微软雅黑" w:eastAsia="微软雅黑" w:cs="微软雅黑"/>
          <w:lang w:eastAsia="zh-CN"/>
        </w:rPr>
        <w:t>目标</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_Toc9654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_Toc21048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rPr>
        <w:t>1.</w:t>
      </w:r>
      <w:r>
        <w:rPr>
          <w:rFonts w:hint="eastAsia" w:ascii="微软雅黑" w:hAnsi="微软雅黑" w:eastAsia="微软雅黑" w:cs="微软雅黑"/>
          <w:lang w:val="en-US" w:eastAsia="zh-CN"/>
        </w:rPr>
        <w:t xml:space="preserve">3 </w:t>
      </w:r>
      <w:r>
        <w:rPr>
          <w:rFonts w:hint="eastAsia" w:ascii="微软雅黑" w:hAnsi="微软雅黑" w:eastAsia="微软雅黑" w:cs="微软雅黑"/>
          <w:lang w:eastAsia="zh-CN"/>
        </w:rPr>
        <w:t>功能需求</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_Toc21048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_Toc13204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eastAsia="zh-CN"/>
        </w:rPr>
        <w:t>2. 需求说明</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_Toc13204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_Toc28677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2.1 字体管理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_Toc28677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_Toc6547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2.2 样式管理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_Toc6547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rPr>
          <w:rFonts w:hint="eastAsia" w:eastAsiaTheme="minorEastAsia"/>
          <w:lang w:val="en-US" w:eastAsia="zh-CN"/>
        </w:rPr>
        <w:sectPr>
          <w:pgSz w:w="11906" w:h="16838"/>
          <w:pgMar w:top="1440" w:right="1800" w:bottom="1440" w:left="1800" w:header="0" w:footer="964" w:gutter="0"/>
          <w:pgNumType w:fmt="decimal"/>
          <w:cols w:space="425" w:num="1"/>
          <w:docGrid w:type="lines" w:linePitch="312" w:charSpace="0"/>
        </w:sectPr>
      </w:pPr>
      <w:r>
        <w:rPr>
          <w:rFonts w:hint="eastAsia" w:ascii="微软雅黑" w:hAnsi="微软雅黑" w:eastAsia="微软雅黑" w:cs="微软雅黑"/>
          <w:lang w:val="en-US" w:eastAsia="zh-CN"/>
        </w:rPr>
        <w:fldChar w:fldCharType="end"/>
      </w:r>
    </w:p>
    <w:p>
      <w:pPr>
        <w:pStyle w:val="2"/>
        <w:numPr>
          <w:ilvl w:val="0"/>
          <w:numId w:val="1"/>
        </w:numPr>
        <w:spacing w:before="163" w:after="163"/>
        <w:rPr>
          <w:rFonts w:hint="eastAsia" w:ascii="微软雅黑" w:hAnsi="微软雅黑" w:eastAsia="微软雅黑" w:cs="微软雅黑"/>
          <w:color w:val="000000" w:themeColor="text1"/>
          <w14:textFill>
            <w14:solidFill>
              <w14:schemeClr w14:val="tx1"/>
            </w14:solidFill>
          </w14:textFill>
        </w:rPr>
      </w:pPr>
      <w:bookmarkStart w:id="1" w:name="_Toc12554"/>
      <w:bookmarkStart w:id="2" w:name="_Toc20346281"/>
      <w:r>
        <w:rPr>
          <w:rFonts w:hint="eastAsia" w:ascii="微软雅黑" w:hAnsi="微软雅黑" w:eastAsia="微软雅黑" w:cs="微软雅黑"/>
          <w:color w:val="000000" w:themeColor="text1"/>
          <w14:textFill>
            <w14:solidFill>
              <w14:schemeClr w14:val="tx1"/>
            </w14:solidFill>
          </w14:textFill>
        </w:rPr>
        <w:t>系统概述</w:t>
      </w:r>
      <w:bookmarkEnd w:id="1"/>
      <w:bookmarkEnd w:id="2"/>
    </w:p>
    <w:p>
      <w:pPr>
        <w:pStyle w:val="3"/>
        <w:spacing w:before="163" w:after="163"/>
        <w:rPr>
          <w:rFonts w:hint="eastAsia" w:ascii="微软雅黑" w:hAnsi="微软雅黑" w:eastAsia="微软雅黑" w:cs="微软雅黑"/>
          <w:color w:val="000000" w:themeColor="text1"/>
          <w14:textFill>
            <w14:solidFill>
              <w14:schemeClr w14:val="tx1"/>
            </w14:solidFill>
          </w14:textFill>
        </w:rPr>
      </w:pPr>
      <w:bookmarkStart w:id="3" w:name="_Toc11118"/>
      <w:bookmarkStart w:id="4" w:name="_Toc20346282"/>
      <w:r>
        <w:rPr>
          <w:rFonts w:hint="eastAsia" w:ascii="微软雅黑" w:hAnsi="微软雅黑" w:eastAsia="微软雅黑" w:cs="微软雅黑"/>
          <w:color w:val="000000" w:themeColor="text1"/>
          <w14:textFill>
            <w14:solidFill>
              <w14:schemeClr w14:val="tx1"/>
            </w14:solidFill>
          </w14:textFill>
        </w:rPr>
        <w:t>1.1</w:t>
      </w:r>
      <w:r>
        <w:rPr>
          <w:rFonts w:hint="eastAsia" w:hAnsi="微软雅黑" w:eastAsia="微软雅黑" w:cs="微软雅黑"/>
          <w:color w:val="000000" w:themeColor="text1"/>
          <w:lang w:val="en-US" w:eastAsia="zh-CN"/>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背景</w:t>
      </w:r>
      <w:bookmarkEnd w:id="3"/>
      <w:bookmarkEnd w:id="4"/>
    </w:p>
    <w:p>
      <w:pPr>
        <w:numPr>
          <w:ilvl w:val="0"/>
          <w:numId w:val="2"/>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lang w:eastAsia="zh-CN"/>
        </w:rPr>
        <w:t>前台编辑器内置的文字不满足用户使用需求</w:t>
      </w:r>
    </w:p>
    <w:p>
      <w:pPr>
        <w:numPr>
          <w:ilvl w:val="0"/>
          <w:numId w:val="2"/>
        </w:numPr>
        <w:ind w:left="420" w:leftChars="0" w:hanging="420" w:firstLineChars="0"/>
        <w:jc w:val="left"/>
        <w:rPr>
          <w:rFonts w:hint="eastAsia" w:ascii="微软雅黑" w:hAnsi="微软雅黑" w:eastAsia="微软雅黑" w:cs="微软雅黑"/>
        </w:rPr>
      </w:pPr>
      <w:r>
        <w:rPr>
          <w:rFonts w:hint="eastAsia" w:ascii="微软雅黑" w:hAnsi="微软雅黑" w:eastAsia="微软雅黑" w:cs="微软雅黑"/>
          <w:lang w:eastAsia="zh-CN"/>
        </w:rPr>
        <w:t>需要后台统一管理编辑器的文字资源</w:t>
      </w:r>
    </w:p>
    <w:p>
      <w:pPr>
        <w:pStyle w:val="3"/>
        <w:spacing w:before="163" w:after="163"/>
        <w:rPr>
          <w:rFonts w:hint="eastAsia" w:ascii="微软雅黑" w:hAnsi="微软雅黑" w:eastAsia="微软雅黑" w:cs="微软雅黑"/>
          <w:b w:val="0"/>
          <w:bCs w:val="0"/>
          <w:lang w:val="en-US" w:eastAsia="zh-CN"/>
        </w:rPr>
      </w:pPr>
      <w:bookmarkStart w:id="5" w:name="_Toc9654"/>
      <w:r>
        <w:rPr>
          <w:rFonts w:hint="eastAsia" w:ascii="微软雅黑" w:hAnsi="微软雅黑" w:eastAsia="微软雅黑" w:cs="微软雅黑"/>
          <w:color w:val="000000" w:themeColor="text1"/>
          <w14:textFill>
            <w14:solidFill>
              <w14:schemeClr w14:val="tx1"/>
            </w14:solidFill>
          </w14:textFill>
        </w:rPr>
        <w:t>1.</w:t>
      </w:r>
      <w:r>
        <w:rPr>
          <w:rFonts w:hint="eastAsia" w:hAnsi="微软雅黑" w:eastAsia="微软雅黑" w:cs="微软雅黑"/>
          <w:color w:val="000000" w:themeColor="text1"/>
          <w:lang w:val="en-US" w:eastAsia="zh-CN"/>
          <w14:textFill>
            <w14:solidFill>
              <w14:schemeClr w14:val="tx1"/>
            </w14:solidFill>
          </w14:textFill>
        </w:rPr>
        <w:t xml:space="preserve">2 </w:t>
      </w:r>
      <w:r>
        <w:rPr>
          <w:rFonts w:hint="eastAsia" w:hAnsi="微软雅黑" w:eastAsia="微软雅黑" w:cs="微软雅黑"/>
          <w:color w:val="000000" w:themeColor="text1"/>
          <w:lang w:eastAsia="zh-CN"/>
          <w14:textFill>
            <w14:solidFill>
              <w14:schemeClr w14:val="tx1"/>
            </w14:solidFill>
          </w14:textFill>
        </w:rPr>
        <w:t>目标</w:t>
      </w:r>
      <w:bookmarkEnd w:id="5"/>
    </w:p>
    <w:p>
      <w:pPr>
        <w:numPr>
          <w:ilvl w:val="0"/>
          <w:numId w:val="2"/>
        </w:numPr>
        <w:ind w:left="420" w:leftChars="0" w:hanging="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前台可从服务器下载更多的编辑器文字资源</w:t>
      </w:r>
    </w:p>
    <w:p>
      <w:pPr>
        <w:numPr>
          <w:ilvl w:val="0"/>
          <w:numId w:val="2"/>
        </w:numPr>
        <w:ind w:left="420" w:leftChars="0" w:hanging="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后台可对下载编辑器文字资源进行管理</w:t>
      </w:r>
    </w:p>
    <w:p>
      <w:pPr>
        <w:pStyle w:val="3"/>
        <w:spacing w:before="163" w:after="163"/>
        <w:rPr>
          <w:rFonts w:hint="eastAsia"/>
          <w:lang w:val="en-US" w:eastAsia="zh-CN"/>
        </w:rPr>
      </w:pPr>
      <w:bookmarkStart w:id="6" w:name="_Toc21048"/>
      <w:r>
        <w:rPr>
          <w:rFonts w:hint="eastAsia" w:ascii="微软雅黑" w:hAnsi="微软雅黑" w:eastAsia="微软雅黑" w:cs="微软雅黑"/>
          <w:color w:val="000000" w:themeColor="text1"/>
          <w14:textFill>
            <w14:solidFill>
              <w14:schemeClr w14:val="tx1"/>
            </w14:solidFill>
          </w14:textFill>
        </w:rPr>
        <w:t>1.</w:t>
      </w:r>
      <w:r>
        <w:rPr>
          <w:rFonts w:hint="eastAsia" w:hAnsi="微软雅黑" w:eastAsia="微软雅黑" w:cs="微软雅黑"/>
          <w:color w:val="000000" w:themeColor="text1"/>
          <w:lang w:val="en-US" w:eastAsia="zh-CN"/>
          <w14:textFill>
            <w14:solidFill>
              <w14:schemeClr w14:val="tx1"/>
            </w14:solidFill>
          </w14:textFill>
        </w:rPr>
        <w:t xml:space="preserve">3 </w:t>
      </w:r>
      <w:r>
        <w:rPr>
          <w:rFonts w:hint="eastAsia" w:hAnsi="微软雅黑" w:eastAsia="微软雅黑" w:cs="微软雅黑"/>
          <w:color w:val="000000" w:themeColor="text1"/>
          <w:lang w:eastAsia="zh-CN"/>
          <w14:textFill>
            <w14:solidFill>
              <w14:schemeClr w14:val="tx1"/>
            </w14:solidFill>
          </w14:textFill>
        </w:rPr>
        <w:t>功能需求</w:t>
      </w:r>
      <w:bookmarkEnd w:id="6"/>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8"/>
        <w:gridCol w:w="6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shd w:val="clear" w:color="auto" w:fill="D8D8D8"/>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功能</w:t>
            </w:r>
          </w:p>
        </w:tc>
        <w:tc>
          <w:tcPr>
            <w:tcW w:w="6094" w:type="dxa"/>
            <w:shd w:val="clear" w:color="auto" w:fill="D8D8D8"/>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字体管理</w:t>
            </w:r>
          </w:p>
        </w:tc>
        <w:tc>
          <w:tcPr>
            <w:tcW w:w="6094" w:type="dxa"/>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管理编辑器字体，可新增、编辑、删除字体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样式管理</w:t>
            </w:r>
          </w:p>
        </w:tc>
        <w:tc>
          <w:tcPr>
            <w:tcW w:w="6094" w:type="dxa"/>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管理编辑器文字样式，可新增、删除样式</w:t>
            </w:r>
          </w:p>
        </w:tc>
      </w:tr>
    </w:tbl>
    <w:p>
      <w:pPr>
        <w:widowControl w:val="0"/>
        <w:numPr>
          <w:ilvl w:val="0"/>
          <w:numId w:val="0"/>
        </w:numPr>
        <w:jc w:val="both"/>
        <w:rPr>
          <w:rFonts w:hint="eastAsia" w:ascii="微软雅黑" w:hAnsi="微软雅黑" w:eastAsia="微软雅黑" w:cs="微软雅黑"/>
          <w:b w:val="0"/>
          <w:bCs w:val="0"/>
          <w:lang w:val="en-US" w:eastAsia="zh-CN"/>
        </w:rPr>
      </w:pPr>
    </w:p>
    <w:p>
      <w:pPr>
        <w:pStyle w:val="2"/>
        <w:numPr>
          <w:ilvl w:val="0"/>
          <w:numId w:val="1"/>
        </w:numPr>
        <w:spacing w:before="163" w:after="163"/>
        <w:ind w:left="0" w:leftChars="0" w:firstLine="0" w:firstLineChars="0"/>
        <w:rPr>
          <w:rFonts w:hint="eastAsia" w:ascii="微软雅黑" w:hAnsi="微软雅黑" w:eastAsia="微软雅黑" w:cs="微软雅黑"/>
          <w:color w:val="000000" w:themeColor="text1"/>
          <w:lang w:eastAsia="zh-CN"/>
          <w14:textFill>
            <w14:solidFill>
              <w14:schemeClr w14:val="tx1"/>
            </w14:solidFill>
          </w14:textFill>
        </w:rPr>
      </w:pPr>
      <w:bookmarkStart w:id="7" w:name="_Toc13204"/>
      <w:r>
        <w:rPr>
          <w:rFonts w:hint="eastAsia" w:ascii="微软雅黑" w:hAnsi="微软雅黑" w:eastAsia="微软雅黑" w:cs="微软雅黑"/>
          <w:color w:val="000000" w:themeColor="text1"/>
          <w:lang w:eastAsia="zh-CN"/>
          <w14:textFill>
            <w14:solidFill>
              <w14:schemeClr w14:val="tx1"/>
            </w14:solidFill>
          </w14:textFill>
        </w:rPr>
        <w:t>需求说明</w:t>
      </w:r>
      <w:bookmarkEnd w:id="7"/>
    </w:p>
    <w:p>
      <w:pPr>
        <w:pStyle w:val="3"/>
        <w:numPr>
          <w:ilvl w:val="1"/>
          <w:numId w:val="1"/>
        </w:numPr>
        <w:spacing w:before="163" w:after="163"/>
        <w:rPr>
          <w:rFonts w:hint="eastAsia" w:hAnsi="微软雅黑" w:eastAsia="微软雅黑" w:cs="微软雅黑"/>
          <w:color w:val="000000" w:themeColor="text1"/>
          <w:lang w:val="en-US" w:eastAsia="zh-CN"/>
          <w14:textFill>
            <w14:solidFill>
              <w14:schemeClr w14:val="tx1"/>
            </w14:solidFill>
          </w14:textFill>
        </w:rPr>
      </w:pPr>
      <w:bookmarkStart w:id="8" w:name="_Toc28677"/>
      <w:r>
        <w:rPr>
          <w:rFonts w:hint="eastAsia" w:hAnsi="微软雅黑" w:eastAsia="微软雅黑" w:cs="微软雅黑"/>
          <w:color w:val="000000" w:themeColor="text1"/>
          <w:lang w:val="en-US" w:eastAsia="zh-CN"/>
          <w14:textFill>
            <w14:solidFill>
              <w14:schemeClr w14:val="tx1"/>
            </w14:solidFill>
          </w14:textFill>
        </w:rPr>
        <w:t>字体管理</w:t>
      </w:r>
      <w:bookmarkEnd w:id="8"/>
    </w:p>
    <w:p>
      <w:pPr>
        <w:numPr>
          <w:ilvl w:val="0"/>
          <w:numId w:val="3"/>
        </w:numPr>
        <w:ind w:left="420" w:leftChars="0" w:hanging="420" w:firstLineChars="0"/>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简要说明：</w:t>
      </w:r>
    </w:p>
    <w:p>
      <w:pPr>
        <w:widowControl w:val="0"/>
        <w:numPr>
          <w:ilvl w:val="0"/>
          <w:numId w:val="4"/>
        </w:numPr>
        <w:ind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管理文字字体，可新增、编辑、删除字体</w:t>
      </w:r>
    </w:p>
    <w:p>
      <w:pPr>
        <w:widowControl w:val="0"/>
        <w:numPr>
          <w:ilvl w:val="0"/>
          <w:numId w:val="4"/>
        </w:numPr>
        <w:ind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可在列表中修改字体的排序值及上下架状态</w:t>
      </w:r>
    </w:p>
    <w:p>
      <w:pPr>
        <w:numPr>
          <w:ilvl w:val="0"/>
          <w:numId w:val="3"/>
        </w:numPr>
        <w:ind w:left="420" w:leftChars="0" w:hanging="42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界面原型：</w:t>
      </w:r>
    </w:p>
    <w:p>
      <w:pPr>
        <w:widowControl w:val="0"/>
        <w:numPr>
          <w:ilvl w:val="0"/>
          <w:numId w:val="0"/>
        </w:numPr>
        <w:jc w:val="both"/>
      </w:pPr>
    </w:p>
    <w:p>
      <w:pPr>
        <w:widowControl w:val="0"/>
        <w:numPr>
          <w:ilvl w:val="0"/>
          <w:numId w:val="0"/>
        </w:numPr>
        <w:jc w:val="both"/>
      </w:pPr>
      <w:r>
        <w:drawing>
          <wp:inline distT="0" distB="0" distL="114300" distR="114300">
            <wp:extent cx="5261610" cy="3101975"/>
            <wp:effectExtent l="0" t="0" r="15240"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5261610" cy="3101975"/>
                    </a:xfrm>
                    <a:prstGeom prst="rect">
                      <a:avLst/>
                    </a:prstGeom>
                    <a:noFill/>
                    <a:ln>
                      <a:noFill/>
                    </a:ln>
                  </pic:spPr>
                </pic:pic>
              </a:graphicData>
            </a:graphic>
          </wp:inline>
        </w:drawing>
      </w:r>
    </w:p>
    <w:p>
      <w:pPr>
        <w:widowControl w:val="0"/>
        <w:numPr>
          <w:ilvl w:val="0"/>
          <w:numId w:val="0"/>
        </w:numPr>
        <w:jc w:val="center"/>
      </w:pPr>
      <w:r>
        <w:rPr>
          <w:rFonts w:hint="eastAsia" w:ascii="微软雅黑" w:hAnsi="微软雅黑" w:eastAsia="微软雅黑" w:cs="微软雅黑"/>
          <w:lang w:eastAsia="zh-CN"/>
        </w:rPr>
        <w:t>图</w:t>
      </w:r>
      <w:r>
        <w:rPr>
          <w:rFonts w:hint="eastAsia" w:ascii="微软雅黑" w:hAnsi="微软雅黑" w:eastAsia="微软雅黑" w:cs="微软雅黑"/>
          <w:lang w:val="en-US" w:eastAsia="zh-CN"/>
        </w:rPr>
        <w:t>2.1-1 字体列表</w:t>
      </w:r>
    </w:p>
    <w:p>
      <w:pPr>
        <w:widowControl w:val="0"/>
        <w:numPr>
          <w:ilvl w:val="0"/>
          <w:numId w:val="0"/>
        </w:numPr>
        <w:jc w:val="both"/>
      </w:pPr>
      <w:r>
        <w:drawing>
          <wp:inline distT="0" distB="0" distL="114300" distR="114300">
            <wp:extent cx="5261610" cy="3101975"/>
            <wp:effectExtent l="0" t="0" r="15240" b="317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7"/>
                    <a:stretch>
                      <a:fillRect/>
                    </a:stretch>
                  </pic:blipFill>
                  <pic:spPr>
                    <a:xfrm>
                      <a:off x="0" y="0"/>
                      <a:ext cx="5261610" cy="3101975"/>
                    </a:xfrm>
                    <a:prstGeom prst="rect">
                      <a:avLst/>
                    </a:prstGeom>
                    <a:noFill/>
                    <a:ln>
                      <a:noFill/>
                    </a:ln>
                  </pic:spPr>
                </pic:pic>
              </a:graphicData>
            </a:graphic>
          </wp:inline>
        </w:drawing>
      </w:r>
    </w:p>
    <w:p>
      <w:pPr>
        <w:widowControl w:val="0"/>
        <w:numPr>
          <w:ilvl w:val="0"/>
          <w:numId w:val="0"/>
        </w:numPr>
        <w:jc w:val="center"/>
        <w:rPr>
          <w:rFonts w:hint="eastAsia"/>
          <w:lang w:val="en-US" w:eastAsia="zh-CN"/>
        </w:rPr>
      </w:pPr>
      <w:r>
        <w:rPr>
          <w:rFonts w:hint="eastAsia" w:ascii="微软雅黑" w:hAnsi="微软雅黑" w:eastAsia="微软雅黑" w:cs="微软雅黑"/>
          <w:lang w:eastAsia="zh-CN"/>
        </w:rPr>
        <w:t>图</w:t>
      </w:r>
      <w:r>
        <w:rPr>
          <w:rFonts w:hint="eastAsia" w:ascii="微软雅黑" w:hAnsi="微软雅黑" w:eastAsia="微软雅黑" w:cs="微软雅黑"/>
          <w:lang w:val="en-US" w:eastAsia="zh-CN"/>
        </w:rPr>
        <w:t>2.1-2 新增字体</w:t>
      </w:r>
    </w:p>
    <w:p>
      <w:pPr>
        <w:numPr>
          <w:ilvl w:val="0"/>
          <w:numId w:val="3"/>
        </w:numPr>
        <w:ind w:left="420" w:leftChars="0" w:hanging="42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逻辑规则：</w:t>
      </w:r>
    </w:p>
    <w:p>
      <w:pPr>
        <w:numPr>
          <w:ilvl w:val="0"/>
          <w:numId w:val="0"/>
        </w:numPr>
        <w:ind w:left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（一）字体列表</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前置条件</w:t>
      </w:r>
    </w:p>
    <w:p>
      <w:pPr>
        <w:widowControl w:val="0"/>
        <w:numPr>
          <w:ilvl w:val="0"/>
          <w:numId w:val="6"/>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登录社区后台，且有相应的操作权限</w:t>
      </w:r>
    </w:p>
    <w:p>
      <w:pPr>
        <w:widowControl w:val="0"/>
        <w:numPr>
          <w:ilvl w:val="0"/>
          <w:numId w:val="6"/>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点击编辑器管理--文字管理--字体列表</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规则说明</w:t>
      </w:r>
    </w:p>
    <w:p>
      <w:pPr>
        <w:widowControl w:val="0"/>
        <w:numPr>
          <w:ilvl w:val="0"/>
          <w:numId w:val="7"/>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筛选项说明：</w:t>
      </w:r>
    </w:p>
    <w:p>
      <w:pPr>
        <w:widowControl w:val="0"/>
        <w:numPr>
          <w:ilvl w:val="0"/>
          <w:numId w:val="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搜索：可搜索编号和字体名称，模糊搜索</w:t>
      </w:r>
    </w:p>
    <w:p>
      <w:pPr>
        <w:widowControl w:val="0"/>
        <w:numPr>
          <w:ilvl w:val="0"/>
          <w:numId w:val="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上架状态：选项包括全部、上架、下架，不选择默认为全部</w:t>
      </w:r>
    </w:p>
    <w:p>
      <w:pPr>
        <w:widowControl w:val="0"/>
        <w:numPr>
          <w:ilvl w:val="0"/>
          <w:numId w:val="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创建日期：根据选择的日期对列表进行筛选，不可选择未来的日期，日期顺序不可颠倒选择</w:t>
      </w:r>
    </w:p>
    <w:p>
      <w:pPr>
        <w:widowControl w:val="0"/>
        <w:numPr>
          <w:ilvl w:val="0"/>
          <w:numId w:val="7"/>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每页最多显示10条数据</w:t>
      </w:r>
    </w:p>
    <w:p>
      <w:pPr>
        <w:widowControl w:val="0"/>
        <w:numPr>
          <w:ilvl w:val="0"/>
          <w:numId w:val="7"/>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列表排序：</w:t>
      </w:r>
    </w:p>
    <w:p>
      <w:pPr>
        <w:widowControl w:val="0"/>
        <w:numPr>
          <w:ilvl w:val="0"/>
          <w:numId w:val="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默认按编号的倒序排</w:t>
      </w:r>
    </w:p>
    <w:p>
      <w:pPr>
        <w:widowControl w:val="0"/>
        <w:numPr>
          <w:ilvl w:val="0"/>
          <w:numId w:val="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点击编号排序按钮或排序值排序按钮可按数值大小的正序或倒序进行排序</w:t>
      </w:r>
    </w:p>
    <w:p>
      <w:pPr>
        <w:widowControl w:val="0"/>
        <w:numPr>
          <w:ilvl w:val="0"/>
          <w:numId w:val="7"/>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列表信息说明：</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编号：按创建时间顺序生成</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标题：最多显示20字符，超过20个字符标题末尾用“...”代替，名称语言展示的优先级为简体中文&gt;繁体中文&gt;英文</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下载量：该字体下载量之和，该字体在前台被下载时，下载量+1</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创建时间：字体成功创建的时间</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w:t>
      </w:r>
    </w:p>
    <w:p>
      <w:pPr>
        <w:widowControl w:val="0"/>
        <w:numPr>
          <w:ilvl w:val="0"/>
          <w:numId w:val="1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鼠标悬浮在排序值上显示提示信息（如原型所示）</w:t>
      </w:r>
    </w:p>
    <w:p>
      <w:pPr>
        <w:widowControl w:val="0"/>
        <w:numPr>
          <w:ilvl w:val="0"/>
          <w:numId w:val="1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点击显示输入框可修改排序值，修改数值后回车或输入框光标失去焦点时完成修改，此时输入框隐藏，只显示数值</w:t>
      </w:r>
    </w:p>
    <w:p>
      <w:pPr>
        <w:widowControl w:val="0"/>
        <w:numPr>
          <w:ilvl w:val="0"/>
          <w:numId w:val="1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排序值范围为1-9999，只可填写整数，填写小数后回车，排序值取四舍五入的整数</w:t>
      </w:r>
    </w:p>
    <w:p>
      <w:pPr>
        <w:widowControl w:val="0"/>
        <w:numPr>
          <w:ilvl w:val="0"/>
          <w:numId w:val="1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排序值填写不在范围内，弹框提示“排序值输入范围为1-9999”，点击确定后返回修改前的数值</w:t>
      </w:r>
    </w:p>
    <w:p>
      <w:pPr>
        <w:widowControl w:val="0"/>
        <w:numPr>
          <w:ilvl w:val="0"/>
          <w:numId w:val="1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排序值影响前台字体的排列顺序，数值大的在前，数值相同时按创建时间倒序展示</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上架状态：显示字体的上下架状态</w:t>
      </w:r>
    </w:p>
    <w:p>
      <w:pPr>
        <w:widowControl w:val="0"/>
        <w:numPr>
          <w:ilvl w:val="0"/>
          <w:numId w:val="7"/>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列表操作：</w:t>
      </w:r>
    </w:p>
    <w:p>
      <w:pPr>
        <w:widowControl w:val="0"/>
        <w:numPr>
          <w:ilvl w:val="0"/>
          <w:numId w:val="12"/>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上架/下架：点击修改上下架状态</w:t>
      </w:r>
    </w:p>
    <w:p>
      <w:pPr>
        <w:widowControl w:val="0"/>
        <w:numPr>
          <w:ilvl w:val="0"/>
          <w:numId w:val="12"/>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编辑：点击进入编辑字体页面</w:t>
      </w:r>
    </w:p>
    <w:p>
      <w:pPr>
        <w:widowControl w:val="0"/>
        <w:numPr>
          <w:ilvl w:val="0"/>
          <w:numId w:val="12"/>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删除：点击弹框“是否确定删除？”，点击确定后删除该字体</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后置条件 </w:t>
      </w:r>
    </w:p>
    <w:p>
      <w:pPr>
        <w:widowControl w:val="0"/>
        <w:numPr>
          <w:ilvl w:val="0"/>
          <w:numId w:val="13"/>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点击“新增字体”，跳转到新增字体页面</w:t>
      </w:r>
    </w:p>
    <w:p>
      <w:pPr>
        <w:widowControl w:val="0"/>
        <w:numPr>
          <w:ilvl w:val="0"/>
          <w:numId w:val="13"/>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点击“编辑”，跳转到编辑字体页面</w:t>
      </w:r>
    </w:p>
    <w:p>
      <w:pPr>
        <w:numPr>
          <w:ilvl w:val="0"/>
          <w:numId w:val="0"/>
        </w:numPr>
        <w:ind w:leftChars="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（二）新增/编辑字体</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前置条件</w:t>
      </w:r>
    </w:p>
    <w:p>
      <w:pPr>
        <w:widowControl w:val="0"/>
        <w:numPr>
          <w:ilvl w:val="0"/>
          <w:numId w:val="14"/>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在字体列表点击“新增字体”</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规则说明</w:t>
      </w:r>
    </w:p>
    <w:p>
      <w:pPr>
        <w:widowControl w:val="0"/>
        <w:numPr>
          <w:ilvl w:val="0"/>
          <w:numId w:val="15"/>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点击“编辑”进入该页面时，带上上一次提交的信息，上传字体按钮置灰无法修改</w:t>
      </w:r>
    </w:p>
    <w:p>
      <w:pPr>
        <w:widowControl w:val="0"/>
        <w:numPr>
          <w:ilvl w:val="0"/>
          <w:numId w:val="15"/>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字体名称：</w:t>
      </w:r>
    </w:p>
    <w:p>
      <w:pPr>
        <w:widowControl w:val="0"/>
        <w:numPr>
          <w:ilvl w:val="0"/>
          <w:numId w:val="16"/>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显示3种语言的输入框，必填一项</w:t>
      </w:r>
    </w:p>
    <w:p>
      <w:pPr>
        <w:widowControl w:val="0"/>
        <w:numPr>
          <w:ilvl w:val="0"/>
          <w:numId w:val="16"/>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限制字符为50，超过则无法继续输入字符</w:t>
      </w:r>
    </w:p>
    <w:p>
      <w:pPr>
        <w:widowControl w:val="0"/>
        <w:numPr>
          <w:ilvl w:val="0"/>
          <w:numId w:val="16"/>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没有填的语言，在前台App语言设置为该语言时，不显示该字体</w:t>
      </w:r>
    </w:p>
    <w:p>
      <w:pPr>
        <w:widowControl w:val="0"/>
        <w:numPr>
          <w:ilvl w:val="0"/>
          <w:numId w:val="15"/>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字体文件：</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ZYPlay和Z-Film的文件格式不一样，需要上传两套不同的格式，但对应的是一个字体</w:t>
      </w:r>
      <w:bookmarkStart w:id="10" w:name="_GoBack"/>
      <w:bookmarkEnd w:id="10"/>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可上传文件后缀格式为ttf（根据前台开发规定的格式）</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点击“选择文件”打开系统文档，文档中只显示可上传的文件，不可上传的隐藏</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上传过程中：显示上传进度条、文件名称及后缀、字体文件大小，此时选择文件按钮置灰</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上传完成：进度条显示100%的进度，此时选择文件按钮可点击，点击可重新上传</w:t>
      </w:r>
    </w:p>
    <w:p>
      <w:pPr>
        <w:widowControl w:val="0"/>
        <w:numPr>
          <w:ilvl w:val="0"/>
          <w:numId w:val="15"/>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预览图：</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可上传文件后缀为png、jpg</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点击“选择文件”打开系统文档，文档中只显示可上传的文件，不可上传的隐藏</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上传过程中：显示上传进度条、缩略图，此时选择文件按钮置灰</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上传完成：进度条显示100%的进度，此时缩略图点击可放大查看，选择文件按钮可点击，点击可重新上传</w:t>
      </w:r>
    </w:p>
    <w:p>
      <w:pPr>
        <w:widowControl w:val="0"/>
        <w:numPr>
          <w:ilvl w:val="0"/>
          <w:numId w:val="15"/>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投放：</w:t>
      </w:r>
      <w:r>
        <w:rPr>
          <w:rFonts w:hint="eastAsia" w:ascii="微软雅黑" w:hAnsi="微软雅黑" w:eastAsia="微软雅黑" w:cs="微软雅黑"/>
          <w:b w:val="0"/>
          <w:bCs w:val="0"/>
          <w:sz w:val="21"/>
          <w:szCs w:val="21"/>
          <w:lang w:val="en-US" w:eastAsia="zh-CN"/>
        </w:rPr>
        <w:t>选项包括Z-Film、ZYPlay、莱塔社，可多选</w:t>
      </w:r>
    </w:p>
    <w:p>
      <w:pPr>
        <w:widowControl w:val="0"/>
        <w:numPr>
          <w:ilvl w:val="0"/>
          <w:numId w:val="15"/>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排序：</w:t>
      </w:r>
    </w:p>
    <w:p>
      <w:pPr>
        <w:widowControl w:val="0"/>
        <w:numPr>
          <w:ilvl w:val="0"/>
          <w:numId w:val="1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lang w:val="en-US" w:eastAsia="zh-CN"/>
        </w:rPr>
        <w:t>默认显示排序值为1</w:t>
      </w:r>
    </w:p>
    <w:p>
      <w:pPr>
        <w:widowControl w:val="0"/>
        <w:numPr>
          <w:ilvl w:val="0"/>
          <w:numId w:val="1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排序值范围为1-9999，只可填写整数</w:t>
      </w:r>
    </w:p>
    <w:p>
      <w:pPr>
        <w:widowControl w:val="0"/>
        <w:numPr>
          <w:ilvl w:val="0"/>
          <w:numId w:val="1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输入框填写小数后，光标失去焦点时，排序值自动取四舍五入的整数</w:t>
      </w:r>
    </w:p>
    <w:p>
      <w:pPr>
        <w:widowControl w:val="0"/>
        <w:numPr>
          <w:ilvl w:val="0"/>
          <w:numId w:val="1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排序数值不在范围内，光标失去焦点后，弹框提示“排序值输入范围为1-9999”，点击确定后排序值返回修改前的数值</w:t>
      </w:r>
    </w:p>
    <w:p>
      <w:pPr>
        <w:widowControl w:val="0"/>
        <w:numPr>
          <w:ilvl w:val="0"/>
          <w:numId w:val="15"/>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lang w:val="en-US" w:eastAsia="zh-CN"/>
        </w:rPr>
        <w:t>上架状态：新建时默认选中“上架”</w:t>
      </w:r>
    </w:p>
    <w:p>
      <w:pPr>
        <w:widowControl w:val="0"/>
        <w:numPr>
          <w:ilvl w:val="0"/>
          <w:numId w:val="15"/>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提交：点击提交，校验必填项是否填写</w:t>
      </w:r>
    </w:p>
    <w:p>
      <w:pPr>
        <w:widowControl w:val="0"/>
        <w:numPr>
          <w:ilvl w:val="0"/>
          <w:numId w:val="20"/>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必填项未填：弹框提示“必填项不能为空”</w:t>
      </w:r>
    </w:p>
    <w:p>
      <w:pPr>
        <w:widowControl w:val="0"/>
        <w:numPr>
          <w:ilvl w:val="0"/>
          <w:numId w:val="20"/>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校验成功，创建字体并返回字体列表页</w:t>
      </w:r>
    </w:p>
    <w:p>
      <w:pPr>
        <w:widowControl w:val="0"/>
        <w:numPr>
          <w:ilvl w:val="0"/>
          <w:numId w:val="15"/>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lang w:val="en-US" w:eastAsia="zh-CN"/>
        </w:rPr>
        <w:t>异常情况导致失败，弹框提示“提交失败，请重试”，点击确定后关闭弹框停留在当前页面</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后置条件 </w:t>
      </w:r>
    </w:p>
    <w:p>
      <w:pPr>
        <w:widowControl w:val="0"/>
        <w:numPr>
          <w:ilvl w:val="0"/>
          <w:numId w:val="2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点击“返回”返回字体列表页</w:t>
      </w:r>
    </w:p>
    <w:p>
      <w:pPr>
        <w:widowControl w:val="0"/>
        <w:numPr>
          <w:ilvl w:val="0"/>
          <w:numId w:val="13"/>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点击“取消”返回字体列表页</w:t>
      </w:r>
    </w:p>
    <w:p>
      <w:pPr>
        <w:widowControl w:val="0"/>
        <w:numPr>
          <w:ilvl w:val="0"/>
          <w:numId w:val="13"/>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点击“提交”字体创建成功返回字体列表页</w:t>
      </w:r>
    </w:p>
    <w:p>
      <w:pPr>
        <w:widowControl w:val="0"/>
        <w:numPr>
          <w:ilvl w:val="0"/>
          <w:numId w:val="0"/>
        </w:numPr>
        <w:jc w:val="both"/>
        <w:rPr>
          <w:rFonts w:hint="default" w:ascii="微软雅黑" w:hAnsi="微软雅黑" w:eastAsia="微软雅黑" w:cs="微软雅黑"/>
          <w:b w:val="0"/>
          <w:bCs w:val="0"/>
          <w:sz w:val="21"/>
          <w:szCs w:val="21"/>
          <w:lang w:val="en-US" w:eastAsia="zh-CN"/>
        </w:rPr>
      </w:pPr>
    </w:p>
    <w:p>
      <w:pPr>
        <w:pStyle w:val="3"/>
        <w:numPr>
          <w:ilvl w:val="1"/>
          <w:numId w:val="1"/>
        </w:numPr>
        <w:spacing w:before="163" w:after="163"/>
        <w:rPr>
          <w:rFonts w:hint="eastAsia" w:hAnsi="微软雅黑" w:eastAsia="微软雅黑" w:cs="微软雅黑"/>
          <w:color w:val="000000" w:themeColor="text1"/>
          <w:lang w:val="en-US" w:eastAsia="zh-CN"/>
          <w14:textFill>
            <w14:solidFill>
              <w14:schemeClr w14:val="tx1"/>
            </w14:solidFill>
          </w14:textFill>
        </w:rPr>
      </w:pPr>
      <w:bookmarkStart w:id="9" w:name="_Toc6547"/>
      <w:r>
        <w:rPr>
          <w:rFonts w:hint="eastAsia" w:hAnsi="微软雅黑" w:eastAsia="微软雅黑" w:cs="微软雅黑"/>
          <w:color w:val="000000" w:themeColor="text1"/>
          <w:lang w:val="en-US" w:eastAsia="zh-CN"/>
          <w14:textFill>
            <w14:solidFill>
              <w14:schemeClr w14:val="tx1"/>
            </w14:solidFill>
          </w14:textFill>
        </w:rPr>
        <w:t>样式管理</w:t>
      </w:r>
      <w:bookmarkEnd w:id="9"/>
    </w:p>
    <w:p>
      <w:pPr>
        <w:numPr>
          <w:ilvl w:val="0"/>
          <w:numId w:val="3"/>
        </w:numPr>
        <w:ind w:left="420" w:leftChars="0" w:hanging="420" w:firstLineChars="0"/>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简要说明：</w:t>
      </w:r>
    </w:p>
    <w:p>
      <w:pPr>
        <w:widowControl w:val="0"/>
        <w:numPr>
          <w:ilvl w:val="0"/>
          <w:numId w:val="22"/>
        </w:numPr>
        <w:ind w:left="420" w:left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管理文字样式，可新增、删除字体</w:t>
      </w:r>
    </w:p>
    <w:p>
      <w:pPr>
        <w:widowControl w:val="0"/>
        <w:numPr>
          <w:ilvl w:val="0"/>
          <w:numId w:val="22"/>
        </w:numPr>
        <w:ind w:left="420" w:left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可在列表中修改文字样式的排序值及上下架状态</w:t>
      </w:r>
    </w:p>
    <w:p>
      <w:pPr>
        <w:numPr>
          <w:ilvl w:val="0"/>
          <w:numId w:val="3"/>
        </w:numPr>
        <w:ind w:left="420" w:leftChars="0" w:hanging="42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界面原型：</w:t>
      </w:r>
    </w:p>
    <w:p>
      <w:pPr>
        <w:widowControl w:val="0"/>
        <w:numPr>
          <w:ilvl w:val="0"/>
          <w:numId w:val="0"/>
        </w:numPr>
        <w:jc w:val="both"/>
      </w:pPr>
    </w:p>
    <w:p>
      <w:pPr>
        <w:widowControl w:val="0"/>
        <w:numPr>
          <w:ilvl w:val="0"/>
          <w:numId w:val="0"/>
        </w:numPr>
        <w:jc w:val="both"/>
      </w:pPr>
      <w:r>
        <w:drawing>
          <wp:inline distT="0" distB="0" distL="114300" distR="114300">
            <wp:extent cx="5261610" cy="3101975"/>
            <wp:effectExtent l="0" t="0" r="15240" b="317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5261610" cy="3101975"/>
                    </a:xfrm>
                    <a:prstGeom prst="rect">
                      <a:avLst/>
                    </a:prstGeom>
                    <a:noFill/>
                    <a:ln>
                      <a:noFill/>
                    </a:ln>
                  </pic:spPr>
                </pic:pic>
              </a:graphicData>
            </a:graphic>
          </wp:inline>
        </w:drawing>
      </w:r>
    </w:p>
    <w:p>
      <w:pPr>
        <w:widowControl w:val="0"/>
        <w:numPr>
          <w:ilvl w:val="0"/>
          <w:numId w:val="0"/>
        </w:numPr>
        <w:jc w:val="center"/>
      </w:pPr>
      <w:r>
        <w:rPr>
          <w:rFonts w:hint="eastAsia" w:ascii="微软雅黑" w:hAnsi="微软雅黑" w:eastAsia="微软雅黑" w:cs="微软雅黑"/>
          <w:lang w:eastAsia="zh-CN"/>
        </w:rPr>
        <w:t>图</w:t>
      </w:r>
      <w:r>
        <w:rPr>
          <w:rFonts w:hint="eastAsia" w:ascii="微软雅黑" w:hAnsi="微软雅黑" w:eastAsia="微软雅黑" w:cs="微软雅黑"/>
          <w:lang w:val="en-US" w:eastAsia="zh-CN"/>
        </w:rPr>
        <w:t>2.1-1 文字样式列表</w:t>
      </w:r>
    </w:p>
    <w:p>
      <w:pPr>
        <w:widowControl w:val="0"/>
        <w:numPr>
          <w:ilvl w:val="0"/>
          <w:numId w:val="0"/>
        </w:numPr>
        <w:jc w:val="both"/>
      </w:pPr>
      <w:r>
        <w:drawing>
          <wp:inline distT="0" distB="0" distL="114300" distR="114300">
            <wp:extent cx="5261610" cy="3101975"/>
            <wp:effectExtent l="0" t="0" r="15240" b="317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9"/>
                    <a:stretch>
                      <a:fillRect/>
                    </a:stretch>
                  </pic:blipFill>
                  <pic:spPr>
                    <a:xfrm>
                      <a:off x="0" y="0"/>
                      <a:ext cx="5261610" cy="3101975"/>
                    </a:xfrm>
                    <a:prstGeom prst="rect">
                      <a:avLst/>
                    </a:prstGeom>
                    <a:noFill/>
                    <a:ln>
                      <a:noFill/>
                    </a:ln>
                  </pic:spPr>
                </pic:pic>
              </a:graphicData>
            </a:graphic>
          </wp:inline>
        </w:drawing>
      </w:r>
    </w:p>
    <w:p>
      <w:pPr>
        <w:widowControl w:val="0"/>
        <w:numPr>
          <w:ilvl w:val="0"/>
          <w:numId w:val="0"/>
        </w:numPr>
        <w:jc w:val="center"/>
        <w:rPr>
          <w:rFonts w:hint="eastAsia"/>
          <w:lang w:val="en-US" w:eastAsia="zh-CN"/>
        </w:rPr>
      </w:pPr>
      <w:r>
        <w:rPr>
          <w:rFonts w:hint="eastAsia" w:ascii="微软雅黑" w:hAnsi="微软雅黑" w:eastAsia="微软雅黑" w:cs="微软雅黑"/>
          <w:lang w:eastAsia="zh-CN"/>
        </w:rPr>
        <w:t>图</w:t>
      </w:r>
      <w:r>
        <w:rPr>
          <w:rFonts w:hint="eastAsia" w:ascii="微软雅黑" w:hAnsi="微软雅黑" w:eastAsia="微软雅黑" w:cs="微软雅黑"/>
          <w:lang w:val="en-US" w:eastAsia="zh-CN"/>
        </w:rPr>
        <w:t>2.1-2 新增文字样式</w:t>
      </w:r>
    </w:p>
    <w:p>
      <w:pPr>
        <w:numPr>
          <w:ilvl w:val="0"/>
          <w:numId w:val="3"/>
        </w:numPr>
        <w:ind w:left="420" w:leftChars="0" w:hanging="42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逻辑规则：</w:t>
      </w:r>
    </w:p>
    <w:p>
      <w:pPr>
        <w:numPr>
          <w:ilvl w:val="0"/>
          <w:numId w:val="0"/>
        </w:numPr>
        <w:ind w:left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（一）文字样式列表</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前置条件</w:t>
      </w:r>
    </w:p>
    <w:p>
      <w:pPr>
        <w:widowControl w:val="0"/>
        <w:numPr>
          <w:ilvl w:val="0"/>
          <w:numId w:val="23"/>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登录社区后台，且有相应的操作权限</w:t>
      </w:r>
    </w:p>
    <w:p>
      <w:pPr>
        <w:widowControl w:val="0"/>
        <w:numPr>
          <w:ilvl w:val="0"/>
          <w:numId w:val="23"/>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点击编辑器管理--文字管理--样式列表</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规则说明</w:t>
      </w:r>
    </w:p>
    <w:p>
      <w:pPr>
        <w:widowControl w:val="0"/>
        <w:numPr>
          <w:ilvl w:val="0"/>
          <w:numId w:val="24"/>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筛选项说明：</w:t>
      </w:r>
    </w:p>
    <w:p>
      <w:pPr>
        <w:widowControl w:val="0"/>
        <w:numPr>
          <w:ilvl w:val="0"/>
          <w:numId w:val="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搜索：可搜索编号和样式名称，模糊搜索</w:t>
      </w:r>
    </w:p>
    <w:p>
      <w:pPr>
        <w:widowControl w:val="0"/>
        <w:numPr>
          <w:ilvl w:val="0"/>
          <w:numId w:val="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上架状态：选项包括全部、上架、下架，不选择默认为全部</w:t>
      </w:r>
    </w:p>
    <w:p>
      <w:pPr>
        <w:widowControl w:val="0"/>
        <w:numPr>
          <w:ilvl w:val="0"/>
          <w:numId w:val="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创建日期：根据选择的日期对列表进行筛选，不可选择未来的日期，日期顺序不可颠倒选择</w:t>
      </w:r>
    </w:p>
    <w:p>
      <w:pPr>
        <w:widowControl w:val="0"/>
        <w:numPr>
          <w:ilvl w:val="0"/>
          <w:numId w:val="24"/>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每页最多显示10条数据</w:t>
      </w:r>
    </w:p>
    <w:p>
      <w:pPr>
        <w:widowControl w:val="0"/>
        <w:numPr>
          <w:ilvl w:val="0"/>
          <w:numId w:val="24"/>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列表排序：</w:t>
      </w:r>
    </w:p>
    <w:p>
      <w:pPr>
        <w:widowControl w:val="0"/>
        <w:numPr>
          <w:ilvl w:val="0"/>
          <w:numId w:val="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默认按编号的倒序排</w:t>
      </w:r>
    </w:p>
    <w:p>
      <w:pPr>
        <w:widowControl w:val="0"/>
        <w:numPr>
          <w:ilvl w:val="0"/>
          <w:numId w:val="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点击编号排序按钮或排序值排序按钮可按数值大小的正序或倒序进行排序</w:t>
      </w:r>
    </w:p>
    <w:p>
      <w:pPr>
        <w:widowControl w:val="0"/>
        <w:numPr>
          <w:ilvl w:val="0"/>
          <w:numId w:val="24"/>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列表信息说明：</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编号：按创建时间顺序生成</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标题：最多显示20字符，超过20个字符标题末尾用“...”代替</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预览图：点击可放大查看图片</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下载大小：文字样式的文件大小</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下载量：该样式总下载量，样式在前台被下载时，下载量+1</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创建时间：样式成功创建的时间</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排序值：同字体列表排序值规则，排序值影响样式在前台的排列顺序</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上架状态：显示样式的上下架状态</w:t>
      </w:r>
    </w:p>
    <w:p>
      <w:pPr>
        <w:widowControl w:val="0"/>
        <w:numPr>
          <w:ilvl w:val="0"/>
          <w:numId w:val="7"/>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列表操作：</w:t>
      </w:r>
    </w:p>
    <w:p>
      <w:pPr>
        <w:widowControl w:val="0"/>
        <w:numPr>
          <w:ilvl w:val="0"/>
          <w:numId w:val="12"/>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上架/下架：点击修改上下架状态</w:t>
      </w:r>
    </w:p>
    <w:p>
      <w:pPr>
        <w:widowControl w:val="0"/>
        <w:numPr>
          <w:ilvl w:val="0"/>
          <w:numId w:val="12"/>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删除：点击弹框“是否确定删除？”，点击确定后删除</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后置条件 </w:t>
      </w:r>
    </w:p>
    <w:p>
      <w:pPr>
        <w:widowControl w:val="0"/>
        <w:numPr>
          <w:ilvl w:val="0"/>
          <w:numId w:val="25"/>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点击“新增样式”，跳转到新增样式页面</w:t>
      </w:r>
    </w:p>
    <w:p>
      <w:pPr>
        <w:numPr>
          <w:ilvl w:val="0"/>
          <w:numId w:val="0"/>
        </w:numPr>
        <w:ind w:leftChars="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（二）新增/编辑样式</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前置条件</w:t>
      </w:r>
    </w:p>
    <w:p>
      <w:pPr>
        <w:widowControl w:val="0"/>
        <w:numPr>
          <w:ilvl w:val="0"/>
          <w:numId w:val="26"/>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在文字样式列表点击“新增样式”</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规则说明</w:t>
      </w:r>
    </w:p>
    <w:p>
      <w:pPr>
        <w:widowControl w:val="0"/>
        <w:numPr>
          <w:ilvl w:val="0"/>
          <w:numId w:val="27"/>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样式名称：限制字符为50，超过则无法继续输入字符</w:t>
      </w:r>
    </w:p>
    <w:p>
      <w:pPr>
        <w:widowControl w:val="0"/>
        <w:numPr>
          <w:ilvl w:val="0"/>
          <w:numId w:val="27"/>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样式文件：</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ZYPlay和Z-Film文件格式不一样，需要上传不同的两套，但对应的是一个文字样式</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可上文件后缀格式为ttf（根据前台开发规定的格式）</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点击“选择文件”打开系统文档，文档中只显示可上传的文件，不可上传的隐藏</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上传过程中：显示上传进度条、文件名称及后缀、文件大小，此时选择文件按钮置灰</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上传完成：进度条显示100%的进度，此时选择文件按钮可点击，点击可重新上传</w:t>
      </w:r>
    </w:p>
    <w:p>
      <w:pPr>
        <w:widowControl w:val="0"/>
        <w:numPr>
          <w:ilvl w:val="0"/>
          <w:numId w:val="2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预览图：</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可上传文件后缀为png、jpg</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点击“选择文件”打开系统文档，文档中只显示可上传的文件，不可上传的隐藏</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上传过程中：显示上传进度条、缩略图，此时选择文件按钮置灰</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上传完成：进度条显示100%的进度，此时缩略图点击可放大查看，选择文件按钮可点击，点击可重新上传</w:t>
      </w:r>
    </w:p>
    <w:p>
      <w:pPr>
        <w:widowControl w:val="0"/>
        <w:numPr>
          <w:ilvl w:val="0"/>
          <w:numId w:val="2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投放：</w:t>
      </w:r>
      <w:r>
        <w:rPr>
          <w:rFonts w:hint="eastAsia" w:ascii="微软雅黑" w:hAnsi="微软雅黑" w:eastAsia="微软雅黑" w:cs="微软雅黑"/>
          <w:b w:val="0"/>
          <w:bCs w:val="0"/>
          <w:sz w:val="21"/>
          <w:szCs w:val="21"/>
          <w:lang w:val="en-US" w:eastAsia="zh-CN"/>
        </w:rPr>
        <w:t>选项包括Z-Film、ZYPlay、莱塔社，可多选</w:t>
      </w:r>
    </w:p>
    <w:p>
      <w:pPr>
        <w:widowControl w:val="0"/>
        <w:numPr>
          <w:ilvl w:val="0"/>
          <w:numId w:val="2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排序：</w:t>
      </w:r>
    </w:p>
    <w:p>
      <w:pPr>
        <w:widowControl w:val="0"/>
        <w:numPr>
          <w:ilvl w:val="0"/>
          <w:numId w:val="1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lang w:val="en-US" w:eastAsia="zh-CN"/>
        </w:rPr>
        <w:t>默认显示排序值为1</w:t>
      </w:r>
    </w:p>
    <w:p>
      <w:pPr>
        <w:widowControl w:val="0"/>
        <w:numPr>
          <w:ilvl w:val="0"/>
          <w:numId w:val="1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排序值范围为1-9999，只可填写整数</w:t>
      </w:r>
    </w:p>
    <w:p>
      <w:pPr>
        <w:widowControl w:val="0"/>
        <w:numPr>
          <w:ilvl w:val="0"/>
          <w:numId w:val="1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输入框填写小数后，光标失去焦点时，排序值自动取四舍五入的整数</w:t>
      </w:r>
    </w:p>
    <w:p>
      <w:pPr>
        <w:widowControl w:val="0"/>
        <w:numPr>
          <w:ilvl w:val="0"/>
          <w:numId w:val="1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排序数值不在范围内，光标失去焦点后，弹框提示“排序值输入范围为1-9999”，点击确定后排序值返回修改前的数值</w:t>
      </w:r>
    </w:p>
    <w:p>
      <w:pPr>
        <w:widowControl w:val="0"/>
        <w:numPr>
          <w:ilvl w:val="0"/>
          <w:numId w:val="27"/>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lang w:val="en-US" w:eastAsia="zh-CN"/>
        </w:rPr>
        <w:t>上架状态：新建时默认选中“上架”</w:t>
      </w:r>
    </w:p>
    <w:p>
      <w:pPr>
        <w:widowControl w:val="0"/>
        <w:numPr>
          <w:ilvl w:val="0"/>
          <w:numId w:val="2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提交：点击提交，校验必填项是否填写</w:t>
      </w:r>
    </w:p>
    <w:p>
      <w:pPr>
        <w:widowControl w:val="0"/>
        <w:numPr>
          <w:ilvl w:val="0"/>
          <w:numId w:val="20"/>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必填项未填：弹框提示“必填项不能为空”</w:t>
      </w:r>
    </w:p>
    <w:p>
      <w:pPr>
        <w:widowControl w:val="0"/>
        <w:numPr>
          <w:ilvl w:val="0"/>
          <w:numId w:val="20"/>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校验成功，创建样式并返回样式列表页</w:t>
      </w:r>
    </w:p>
    <w:p>
      <w:pPr>
        <w:widowControl w:val="0"/>
        <w:numPr>
          <w:ilvl w:val="0"/>
          <w:numId w:val="27"/>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lang w:val="en-US" w:eastAsia="zh-CN"/>
        </w:rPr>
        <w:t>异常情况导致失败，弹框提示“提交失败，请重试”，点击确定后关闭弹框停留在当前页面</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后置条件 </w:t>
      </w:r>
    </w:p>
    <w:p>
      <w:pPr>
        <w:widowControl w:val="0"/>
        <w:numPr>
          <w:ilvl w:val="0"/>
          <w:numId w:val="28"/>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点击“返回”返回样式列表页</w:t>
      </w:r>
    </w:p>
    <w:p>
      <w:pPr>
        <w:widowControl w:val="0"/>
        <w:numPr>
          <w:ilvl w:val="0"/>
          <w:numId w:val="28"/>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点击“取消”返回样式列表页</w:t>
      </w:r>
    </w:p>
    <w:p>
      <w:pPr>
        <w:widowControl w:val="0"/>
        <w:numPr>
          <w:ilvl w:val="0"/>
          <w:numId w:val="28"/>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点击“提交”创建成功返回样式列表页</w:t>
      </w:r>
    </w:p>
    <w:p>
      <w:pPr>
        <w:widowControl w:val="0"/>
        <w:numPr>
          <w:ilvl w:val="0"/>
          <w:numId w:val="0"/>
        </w:numPr>
        <w:jc w:val="both"/>
        <w:rPr>
          <w:rFonts w:hint="eastAsia" w:ascii="微软雅黑" w:hAnsi="微软雅黑" w:eastAsia="微软雅黑" w:cs="微软雅黑"/>
          <w:b w:val="0"/>
          <w:bCs w:val="0"/>
          <w:lang w:val="en-US" w:eastAsia="zh-CN"/>
        </w:rPr>
      </w:pPr>
    </w:p>
    <w:p>
      <w:pPr>
        <w:widowControl w:val="0"/>
        <w:numPr>
          <w:ilvl w:val="0"/>
          <w:numId w:val="0"/>
        </w:numPr>
        <w:jc w:val="both"/>
        <w:rPr>
          <w:rFonts w:hint="eastAsia" w:ascii="微软雅黑" w:hAnsi="微软雅黑" w:eastAsia="微软雅黑" w:cs="微软雅黑"/>
          <w:b w:val="0"/>
          <w:bCs w:val="0"/>
          <w:lang w:val="en-US" w:eastAsia="zh-CN"/>
        </w:rPr>
      </w:pPr>
    </w:p>
    <w:sectPr>
      <w:pgSz w:w="11906" w:h="16838"/>
      <w:pgMar w:top="1440" w:right="1800" w:bottom="1440" w:left="1800" w:header="0" w:footer="964"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10602"/>
      </w:tabs>
      <w:rPr>
        <w:rFonts w:ascii="Arial" w:hAnsi="Arial" w:eastAsia="黑体" w:cs="Arial"/>
        <w:bCs/>
        <w:color w:val="292929"/>
        <w:sz w:val="15"/>
        <w:szCs w:val="15"/>
      </w:rPr>
    </w:pPr>
    <w:r>
      <w:rPr>
        <w:rFonts w:hint="eastAsia" w:ascii="Arial" w:hAnsi="Arial" w:eastAsia="黑体" w:cs="Arial"/>
        <w:bCs/>
        <w:color w:val="292929"/>
        <w:sz w:val="15"/>
        <w:szCs w:val="15"/>
      </w:rPr>
      <w:drawing>
        <wp:inline distT="0" distB="0" distL="0" distR="0">
          <wp:extent cx="544195" cy="542290"/>
          <wp:effectExtent l="0" t="0" r="8255"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8537" cy="596879"/>
                  </a:xfrm>
                  <a:prstGeom prst="rect">
                    <a:avLst/>
                  </a:prstGeom>
                  <a:noFill/>
                  <a:ln>
                    <a:noFill/>
                  </a:ln>
                </pic:spPr>
              </pic:pic>
            </a:graphicData>
          </a:graphic>
        </wp:inline>
      </w:drawing>
    </w:r>
  </w:p>
  <w:p>
    <w:pPr>
      <w:tabs>
        <w:tab w:val="right" w:pos="10602"/>
      </w:tabs>
      <w:rPr>
        <w:rFonts w:ascii="Arial" w:hAnsi="Arial" w:eastAsia="黑体" w:cs="Arial"/>
        <w:bCs/>
        <w:color w:val="292929"/>
        <w:sz w:val="15"/>
        <w:szCs w:val="15"/>
      </w:rPr>
    </w:pPr>
    <w:r>
      <w:rPr>
        <w:rFonts w:hint="eastAsia" w:ascii="Arial" w:hAnsi="Arial" w:eastAsia="黑体" w:cs="Arial"/>
        <w:bCs/>
        <w:color w:val="292929"/>
        <w:sz w:val="15"/>
        <w:szCs w:val="15"/>
      </w:rPr>
      <w:t>桂林智神信息技术股份有限公司</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82B9DA"/>
    <w:multiLevelType w:val="singleLevel"/>
    <w:tmpl w:val="8882B9DA"/>
    <w:lvl w:ilvl="0" w:tentative="0">
      <w:start w:val="1"/>
      <w:numFmt w:val="decimal"/>
      <w:suff w:val="space"/>
      <w:lvlText w:val="%1."/>
      <w:lvlJc w:val="left"/>
    </w:lvl>
  </w:abstractNum>
  <w:abstractNum w:abstractNumId="1">
    <w:nsid w:val="9ABE0AB0"/>
    <w:multiLevelType w:val="singleLevel"/>
    <w:tmpl w:val="9ABE0AB0"/>
    <w:lvl w:ilvl="0" w:tentative="0">
      <w:start w:val="1"/>
      <w:numFmt w:val="decimal"/>
      <w:suff w:val="space"/>
      <w:lvlText w:val="%1."/>
      <w:lvlJc w:val="left"/>
    </w:lvl>
  </w:abstractNum>
  <w:abstractNum w:abstractNumId="2">
    <w:nsid w:val="AA5187A8"/>
    <w:multiLevelType w:val="singleLevel"/>
    <w:tmpl w:val="AA5187A8"/>
    <w:lvl w:ilvl="0" w:tentative="0">
      <w:start w:val="1"/>
      <w:numFmt w:val="bullet"/>
      <w:lvlText w:val=""/>
      <w:lvlJc w:val="left"/>
      <w:pPr>
        <w:ind w:left="420" w:hanging="420"/>
      </w:pPr>
      <w:rPr>
        <w:rFonts w:hint="default" w:ascii="Wingdings" w:hAnsi="Wingdings"/>
      </w:rPr>
    </w:lvl>
  </w:abstractNum>
  <w:abstractNum w:abstractNumId="3">
    <w:nsid w:val="AF645EEF"/>
    <w:multiLevelType w:val="singleLevel"/>
    <w:tmpl w:val="AF645EEF"/>
    <w:lvl w:ilvl="0" w:tentative="0">
      <w:start w:val="1"/>
      <w:numFmt w:val="bullet"/>
      <w:lvlText w:val=""/>
      <w:lvlJc w:val="left"/>
      <w:pPr>
        <w:ind w:left="420" w:hanging="420"/>
      </w:pPr>
      <w:rPr>
        <w:rFonts w:hint="default" w:ascii="Wingdings" w:hAnsi="Wingdings"/>
      </w:rPr>
    </w:lvl>
  </w:abstractNum>
  <w:abstractNum w:abstractNumId="4">
    <w:nsid w:val="C3E8808B"/>
    <w:multiLevelType w:val="singleLevel"/>
    <w:tmpl w:val="C3E8808B"/>
    <w:lvl w:ilvl="0" w:tentative="0">
      <w:start w:val="1"/>
      <w:numFmt w:val="decimal"/>
      <w:suff w:val="space"/>
      <w:lvlText w:val="%1."/>
      <w:lvlJc w:val="left"/>
    </w:lvl>
  </w:abstractNum>
  <w:abstractNum w:abstractNumId="5">
    <w:nsid w:val="D050CB2C"/>
    <w:multiLevelType w:val="singleLevel"/>
    <w:tmpl w:val="D050CB2C"/>
    <w:lvl w:ilvl="0" w:tentative="0">
      <w:start w:val="1"/>
      <w:numFmt w:val="bullet"/>
      <w:lvlText w:val=""/>
      <w:lvlJc w:val="left"/>
      <w:pPr>
        <w:ind w:left="420" w:hanging="420"/>
      </w:pPr>
      <w:rPr>
        <w:rFonts w:hint="default" w:ascii="Wingdings" w:hAnsi="Wingdings"/>
      </w:rPr>
    </w:lvl>
  </w:abstractNum>
  <w:abstractNum w:abstractNumId="6">
    <w:nsid w:val="D271D406"/>
    <w:multiLevelType w:val="singleLevel"/>
    <w:tmpl w:val="D271D406"/>
    <w:lvl w:ilvl="0" w:tentative="0">
      <w:start w:val="1"/>
      <w:numFmt w:val="decimal"/>
      <w:suff w:val="space"/>
      <w:lvlText w:val="%1."/>
      <w:lvlJc w:val="left"/>
    </w:lvl>
  </w:abstractNum>
  <w:abstractNum w:abstractNumId="7">
    <w:nsid w:val="D579C9DE"/>
    <w:multiLevelType w:val="singleLevel"/>
    <w:tmpl w:val="D579C9DE"/>
    <w:lvl w:ilvl="0" w:tentative="0">
      <w:start w:val="1"/>
      <w:numFmt w:val="decimal"/>
      <w:suff w:val="space"/>
      <w:lvlText w:val="%1."/>
      <w:lvlJc w:val="left"/>
    </w:lvl>
  </w:abstractNum>
  <w:abstractNum w:abstractNumId="8">
    <w:nsid w:val="D9093C7B"/>
    <w:multiLevelType w:val="singleLevel"/>
    <w:tmpl w:val="D9093C7B"/>
    <w:lvl w:ilvl="0" w:tentative="0">
      <w:start w:val="1"/>
      <w:numFmt w:val="decimal"/>
      <w:suff w:val="space"/>
      <w:lvlText w:val="%1."/>
      <w:lvlJc w:val="left"/>
    </w:lvl>
  </w:abstractNum>
  <w:abstractNum w:abstractNumId="9">
    <w:nsid w:val="E1866285"/>
    <w:multiLevelType w:val="singleLevel"/>
    <w:tmpl w:val="E1866285"/>
    <w:lvl w:ilvl="0" w:tentative="0">
      <w:start w:val="1"/>
      <w:numFmt w:val="bullet"/>
      <w:lvlText w:val=""/>
      <w:lvlJc w:val="left"/>
      <w:pPr>
        <w:ind w:left="420" w:hanging="420"/>
      </w:pPr>
      <w:rPr>
        <w:rFonts w:hint="default" w:ascii="Wingdings" w:hAnsi="Wingdings"/>
      </w:rPr>
    </w:lvl>
  </w:abstractNum>
  <w:abstractNum w:abstractNumId="10">
    <w:nsid w:val="E361DD69"/>
    <w:multiLevelType w:val="singleLevel"/>
    <w:tmpl w:val="E361DD69"/>
    <w:lvl w:ilvl="0" w:tentative="0">
      <w:start w:val="1"/>
      <w:numFmt w:val="decimal"/>
      <w:suff w:val="space"/>
      <w:lvlText w:val="%1."/>
      <w:lvlJc w:val="left"/>
    </w:lvl>
  </w:abstractNum>
  <w:abstractNum w:abstractNumId="11">
    <w:nsid w:val="E9A216DF"/>
    <w:multiLevelType w:val="singleLevel"/>
    <w:tmpl w:val="E9A216DF"/>
    <w:lvl w:ilvl="0" w:tentative="0">
      <w:start w:val="1"/>
      <w:numFmt w:val="bullet"/>
      <w:lvlText w:val=""/>
      <w:lvlJc w:val="left"/>
      <w:pPr>
        <w:ind w:left="420" w:hanging="420"/>
      </w:pPr>
      <w:rPr>
        <w:rFonts w:hint="default" w:ascii="Wingdings" w:hAnsi="Wingdings"/>
      </w:rPr>
    </w:lvl>
  </w:abstractNum>
  <w:abstractNum w:abstractNumId="12">
    <w:nsid w:val="F75717DD"/>
    <w:multiLevelType w:val="singleLevel"/>
    <w:tmpl w:val="F75717DD"/>
    <w:lvl w:ilvl="0" w:tentative="0">
      <w:start w:val="1"/>
      <w:numFmt w:val="decimal"/>
      <w:suff w:val="space"/>
      <w:lvlText w:val="%1."/>
      <w:lvlJc w:val="left"/>
    </w:lvl>
  </w:abstractNum>
  <w:abstractNum w:abstractNumId="13">
    <w:nsid w:val="FA6D028F"/>
    <w:multiLevelType w:val="singleLevel"/>
    <w:tmpl w:val="FA6D028F"/>
    <w:lvl w:ilvl="0" w:tentative="0">
      <w:start w:val="1"/>
      <w:numFmt w:val="decimal"/>
      <w:suff w:val="space"/>
      <w:lvlText w:val="%1."/>
      <w:lvlJc w:val="left"/>
    </w:lvl>
  </w:abstractNum>
  <w:abstractNum w:abstractNumId="14">
    <w:nsid w:val="00278530"/>
    <w:multiLevelType w:val="singleLevel"/>
    <w:tmpl w:val="00278530"/>
    <w:lvl w:ilvl="0" w:tentative="0">
      <w:start w:val="1"/>
      <w:numFmt w:val="bullet"/>
      <w:lvlText w:val=""/>
      <w:lvlJc w:val="left"/>
      <w:pPr>
        <w:ind w:left="420" w:hanging="420"/>
      </w:pPr>
      <w:rPr>
        <w:rFonts w:hint="default" w:ascii="Wingdings" w:hAnsi="Wingdings"/>
      </w:rPr>
    </w:lvl>
  </w:abstractNum>
  <w:abstractNum w:abstractNumId="15">
    <w:nsid w:val="2D1FE8C4"/>
    <w:multiLevelType w:val="singleLevel"/>
    <w:tmpl w:val="2D1FE8C4"/>
    <w:lvl w:ilvl="0" w:tentative="0">
      <w:start w:val="1"/>
      <w:numFmt w:val="bullet"/>
      <w:lvlText w:val=""/>
      <w:lvlJc w:val="left"/>
      <w:pPr>
        <w:ind w:left="420" w:hanging="420"/>
      </w:pPr>
      <w:rPr>
        <w:rFonts w:hint="default" w:ascii="Wingdings" w:hAnsi="Wingdings"/>
      </w:rPr>
    </w:lvl>
  </w:abstractNum>
  <w:abstractNum w:abstractNumId="16">
    <w:nsid w:val="2DBA5742"/>
    <w:multiLevelType w:val="singleLevel"/>
    <w:tmpl w:val="2DBA5742"/>
    <w:lvl w:ilvl="0" w:tentative="0">
      <w:start w:val="1"/>
      <w:numFmt w:val="decimal"/>
      <w:suff w:val="space"/>
      <w:lvlText w:val="%1."/>
      <w:lvlJc w:val="left"/>
    </w:lvl>
  </w:abstractNum>
  <w:abstractNum w:abstractNumId="17">
    <w:nsid w:val="312E30DC"/>
    <w:multiLevelType w:val="singleLevel"/>
    <w:tmpl w:val="312E30DC"/>
    <w:lvl w:ilvl="0" w:tentative="0">
      <w:start w:val="1"/>
      <w:numFmt w:val="upperLetter"/>
      <w:suff w:val="space"/>
      <w:lvlText w:val="%1."/>
      <w:lvlJc w:val="left"/>
    </w:lvl>
  </w:abstractNum>
  <w:abstractNum w:abstractNumId="18">
    <w:nsid w:val="3549C4A0"/>
    <w:multiLevelType w:val="multilevel"/>
    <w:tmpl w:val="3549C4A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9">
    <w:nsid w:val="3816F338"/>
    <w:multiLevelType w:val="singleLevel"/>
    <w:tmpl w:val="3816F338"/>
    <w:lvl w:ilvl="0" w:tentative="0">
      <w:start w:val="1"/>
      <w:numFmt w:val="bullet"/>
      <w:lvlText w:val=""/>
      <w:lvlJc w:val="left"/>
      <w:pPr>
        <w:ind w:left="420" w:hanging="420"/>
      </w:pPr>
      <w:rPr>
        <w:rFonts w:hint="default" w:ascii="Wingdings" w:hAnsi="Wingdings"/>
      </w:rPr>
    </w:lvl>
  </w:abstractNum>
  <w:abstractNum w:abstractNumId="20">
    <w:nsid w:val="434F4085"/>
    <w:multiLevelType w:val="singleLevel"/>
    <w:tmpl w:val="434F4085"/>
    <w:lvl w:ilvl="0" w:tentative="0">
      <w:start w:val="1"/>
      <w:numFmt w:val="bullet"/>
      <w:lvlText w:val=""/>
      <w:lvlJc w:val="left"/>
      <w:pPr>
        <w:ind w:left="420" w:hanging="420"/>
      </w:pPr>
      <w:rPr>
        <w:rFonts w:hint="default" w:ascii="Wingdings" w:hAnsi="Wingdings"/>
      </w:rPr>
    </w:lvl>
  </w:abstractNum>
  <w:abstractNum w:abstractNumId="21">
    <w:nsid w:val="45A2AA74"/>
    <w:multiLevelType w:val="singleLevel"/>
    <w:tmpl w:val="45A2AA74"/>
    <w:lvl w:ilvl="0" w:tentative="0">
      <w:start w:val="1"/>
      <w:numFmt w:val="decimal"/>
      <w:suff w:val="space"/>
      <w:lvlText w:val="%1."/>
      <w:lvlJc w:val="left"/>
    </w:lvl>
  </w:abstractNum>
  <w:abstractNum w:abstractNumId="22">
    <w:nsid w:val="4B3B0F08"/>
    <w:multiLevelType w:val="singleLevel"/>
    <w:tmpl w:val="4B3B0F08"/>
    <w:lvl w:ilvl="0" w:tentative="0">
      <w:start w:val="1"/>
      <w:numFmt w:val="bullet"/>
      <w:lvlText w:val=""/>
      <w:lvlJc w:val="left"/>
      <w:pPr>
        <w:ind w:left="420" w:hanging="420"/>
      </w:pPr>
      <w:rPr>
        <w:rFonts w:hint="default" w:ascii="Wingdings" w:hAnsi="Wingdings"/>
      </w:rPr>
    </w:lvl>
  </w:abstractNum>
  <w:abstractNum w:abstractNumId="23">
    <w:nsid w:val="5209B5DC"/>
    <w:multiLevelType w:val="singleLevel"/>
    <w:tmpl w:val="5209B5DC"/>
    <w:lvl w:ilvl="0" w:tentative="0">
      <w:start w:val="1"/>
      <w:numFmt w:val="decimal"/>
      <w:suff w:val="space"/>
      <w:lvlText w:val="%1."/>
      <w:lvlJc w:val="left"/>
    </w:lvl>
  </w:abstractNum>
  <w:abstractNum w:abstractNumId="24">
    <w:nsid w:val="54DD8FBD"/>
    <w:multiLevelType w:val="singleLevel"/>
    <w:tmpl w:val="54DD8FBD"/>
    <w:lvl w:ilvl="0" w:tentative="0">
      <w:start w:val="1"/>
      <w:numFmt w:val="decimal"/>
      <w:suff w:val="space"/>
      <w:lvlText w:val="%1."/>
      <w:lvlJc w:val="left"/>
    </w:lvl>
  </w:abstractNum>
  <w:abstractNum w:abstractNumId="25">
    <w:nsid w:val="64166BA7"/>
    <w:multiLevelType w:val="singleLevel"/>
    <w:tmpl w:val="64166BA7"/>
    <w:lvl w:ilvl="0" w:tentative="0">
      <w:start w:val="1"/>
      <w:numFmt w:val="bullet"/>
      <w:lvlText w:val=""/>
      <w:lvlJc w:val="left"/>
      <w:pPr>
        <w:ind w:left="420" w:hanging="420"/>
      </w:pPr>
      <w:rPr>
        <w:rFonts w:hint="default" w:ascii="Wingdings" w:hAnsi="Wingdings"/>
      </w:rPr>
    </w:lvl>
  </w:abstractNum>
  <w:abstractNum w:abstractNumId="26">
    <w:nsid w:val="64F245E6"/>
    <w:multiLevelType w:val="singleLevel"/>
    <w:tmpl w:val="64F245E6"/>
    <w:lvl w:ilvl="0" w:tentative="0">
      <w:start w:val="1"/>
      <w:numFmt w:val="decimal"/>
      <w:suff w:val="space"/>
      <w:lvlText w:val="%1."/>
      <w:lvlJc w:val="left"/>
    </w:lvl>
  </w:abstractNum>
  <w:abstractNum w:abstractNumId="27">
    <w:nsid w:val="6C750A86"/>
    <w:multiLevelType w:val="singleLevel"/>
    <w:tmpl w:val="6C750A86"/>
    <w:lvl w:ilvl="0" w:tentative="0">
      <w:start w:val="1"/>
      <w:numFmt w:val="bullet"/>
      <w:lvlText w:val=""/>
      <w:lvlJc w:val="left"/>
      <w:pPr>
        <w:ind w:left="420" w:hanging="420"/>
      </w:pPr>
      <w:rPr>
        <w:rFonts w:hint="default" w:ascii="Wingdings" w:hAnsi="Wingdings"/>
      </w:rPr>
    </w:lvl>
  </w:abstractNum>
  <w:num w:numId="1">
    <w:abstractNumId w:val="18"/>
  </w:num>
  <w:num w:numId="2">
    <w:abstractNumId w:val="5"/>
  </w:num>
  <w:num w:numId="3">
    <w:abstractNumId w:val="11"/>
  </w:num>
  <w:num w:numId="4">
    <w:abstractNumId w:val="12"/>
  </w:num>
  <w:num w:numId="5">
    <w:abstractNumId w:val="14"/>
  </w:num>
  <w:num w:numId="6">
    <w:abstractNumId w:val="21"/>
  </w:num>
  <w:num w:numId="7">
    <w:abstractNumId w:val="6"/>
  </w:num>
  <w:num w:numId="8">
    <w:abstractNumId w:val="25"/>
  </w:num>
  <w:num w:numId="9">
    <w:abstractNumId w:val="27"/>
  </w:num>
  <w:num w:numId="10">
    <w:abstractNumId w:val="20"/>
  </w:num>
  <w:num w:numId="11">
    <w:abstractNumId w:val="17"/>
  </w:num>
  <w:num w:numId="12">
    <w:abstractNumId w:val="22"/>
  </w:num>
  <w:num w:numId="13">
    <w:abstractNumId w:val="4"/>
  </w:num>
  <w:num w:numId="14">
    <w:abstractNumId w:val="13"/>
  </w:num>
  <w:num w:numId="15">
    <w:abstractNumId w:val="10"/>
  </w:num>
  <w:num w:numId="16">
    <w:abstractNumId w:val="2"/>
  </w:num>
  <w:num w:numId="17">
    <w:abstractNumId w:val="19"/>
  </w:num>
  <w:num w:numId="18">
    <w:abstractNumId w:val="9"/>
  </w:num>
  <w:num w:numId="19">
    <w:abstractNumId w:val="3"/>
  </w:num>
  <w:num w:numId="20">
    <w:abstractNumId w:val="15"/>
  </w:num>
  <w:num w:numId="21">
    <w:abstractNumId w:val="26"/>
  </w:num>
  <w:num w:numId="22">
    <w:abstractNumId w:val="7"/>
  </w:num>
  <w:num w:numId="23">
    <w:abstractNumId w:val="24"/>
  </w:num>
  <w:num w:numId="24">
    <w:abstractNumId w:val="1"/>
  </w:num>
  <w:num w:numId="25">
    <w:abstractNumId w:val="23"/>
  </w:num>
  <w:num w:numId="26">
    <w:abstractNumId w:val="16"/>
  </w:num>
  <w:num w:numId="27">
    <w:abstractNumId w:val="8"/>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B76CD1"/>
    <w:rsid w:val="02C565A8"/>
    <w:rsid w:val="053E260F"/>
    <w:rsid w:val="0A2650DD"/>
    <w:rsid w:val="0BE909E7"/>
    <w:rsid w:val="10EF1CE0"/>
    <w:rsid w:val="18935AA9"/>
    <w:rsid w:val="195C6AB9"/>
    <w:rsid w:val="233D67B2"/>
    <w:rsid w:val="2CC15DE5"/>
    <w:rsid w:val="2CCC22D9"/>
    <w:rsid w:val="2F83392F"/>
    <w:rsid w:val="44B76CD1"/>
    <w:rsid w:val="4EC17214"/>
    <w:rsid w:val="53986FA1"/>
    <w:rsid w:val="54D16750"/>
    <w:rsid w:val="5DD9732F"/>
    <w:rsid w:val="5E59020B"/>
    <w:rsid w:val="6991777D"/>
    <w:rsid w:val="6F9E04D4"/>
    <w:rsid w:val="71A37E47"/>
    <w:rsid w:val="759F34AF"/>
    <w:rsid w:val="760A09CE"/>
    <w:rsid w:val="79732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Lines="50" w:afterLines="50"/>
      <w:outlineLvl w:val="0"/>
    </w:pPr>
    <w:rPr>
      <w:rFonts w:ascii="Cambria" w:hAnsi="Cambria" w:cs="Times New Roman"/>
      <w:b/>
      <w:bCs/>
      <w:sz w:val="32"/>
      <w:szCs w:val="28"/>
    </w:rPr>
  </w:style>
  <w:style w:type="paragraph" w:styleId="3">
    <w:name w:val="heading 2"/>
    <w:basedOn w:val="1"/>
    <w:next w:val="1"/>
    <w:unhideWhenUsed/>
    <w:qFormat/>
    <w:uiPriority w:val="9"/>
    <w:pPr>
      <w:keepNext/>
      <w:keepLines/>
      <w:widowControl w:val="0"/>
      <w:tabs>
        <w:tab w:val="left" w:pos="576"/>
      </w:tabs>
      <w:spacing w:beforeLines="50" w:afterLines="50"/>
      <w:outlineLvl w:val="1"/>
    </w:pPr>
    <w:rPr>
      <w:rFonts w:ascii="微软雅黑" w:cs="微软雅黑"/>
      <w:b/>
      <w:color w:val="000000"/>
      <w:sz w:val="30"/>
      <w:szCs w:val="24"/>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2019-12-10T03:44:00Z</dcterms:created>
  <dc:creator>Administrator</dc:creator>
  <cp:lastModifiedBy>Administrator</cp:lastModifiedBy>
  <dcterms:modified xsi:type="dcterms:W3CDTF">2020-03-16T08:00:21Z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