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  <w:bookmarkStart w:id="0" w:name="_Toc12554"/>
      <w:bookmarkStart w:id="1" w:name="_Toc20346281"/>
      <w:bookmarkStart w:id="2" w:name="_Toc22618"/>
      <w:bookmarkStart w:id="3" w:name="_Toc1371"/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 w:val="32"/>
          <w:szCs w:val="32"/>
        </w:rPr>
      </w:pPr>
    </w:p>
    <w:p w:rsidR="00493D7D" w:rsidRPr="00B96FD2" w:rsidRDefault="00522119">
      <w:pPr>
        <w:jc w:val="center"/>
        <w:rPr>
          <w:rFonts w:ascii="微软雅黑" w:hAnsi="微软雅黑" w:cs="微软雅黑"/>
          <w:sz w:val="32"/>
          <w:szCs w:val="32"/>
        </w:rPr>
      </w:pPr>
      <w:r w:rsidRPr="00B96FD2">
        <w:rPr>
          <w:rFonts w:ascii="微软雅黑" w:hAnsi="微软雅黑" w:cs="微软雅黑" w:hint="eastAsia"/>
          <w:sz w:val="32"/>
          <w:szCs w:val="32"/>
        </w:rPr>
        <w:t xml:space="preserve">【PRD】ZY </w:t>
      </w:r>
      <w:proofErr w:type="spellStart"/>
      <w:r w:rsidRPr="00B96FD2">
        <w:rPr>
          <w:rFonts w:ascii="微软雅黑" w:hAnsi="微软雅黑" w:cs="微软雅黑" w:hint="eastAsia"/>
          <w:sz w:val="32"/>
          <w:szCs w:val="32"/>
        </w:rPr>
        <w:t>Cami</w:t>
      </w:r>
      <w:proofErr w:type="spellEnd"/>
      <w:r w:rsidRPr="00B96FD2">
        <w:rPr>
          <w:rFonts w:ascii="微软雅黑" w:hAnsi="微软雅黑" w:cs="微软雅黑" w:hint="eastAsia"/>
          <w:sz w:val="32"/>
          <w:szCs w:val="32"/>
        </w:rPr>
        <w:t>相机</w:t>
      </w:r>
      <w:r w:rsidR="005C150B" w:rsidRPr="00B96FD2">
        <w:rPr>
          <w:rFonts w:ascii="微软雅黑" w:hAnsi="微软雅黑" w:cs="微软雅黑" w:hint="eastAsia"/>
          <w:sz w:val="32"/>
          <w:szCs w:val="32"/>
        </w:rPr>
        <w:t>-</w:t>
      </w:r>
      <w:r w:rsidRPr="00B96FD2">
        <w:rPr>
          <w:rFonts w:ascii="微软雅黑" w:hAnsi="微软雅黑" w:cs="微软雅黑" w:hint="eastAsia"/>
          <w:sz w:val="32"/>
          <w:szCs w:val="32"/>
        </w:rPr>
        <w:t>变焦需求文档</w:t>
      </w:r>
    </w:p>
    <w:p w:rsidR="00493D7D" w:rsidRPr="00B96FD2" w:rsidRDefault="00493D7D">
      <w:pPr>
        <w:jc w:val="center"/>
        <w:rPr>
          <w:rFonts w:ascii="微软雅黑" w:hAnsi="微软雅黑" w:cs="微软雅黑"/>
          <w:sz w:val="32"/>
          <w:szCs w:val="32"/>
        </w:rPr>
      </w:pPr>
    </w:p>
    <w:p w:rsidR="00493D7D" w:rsidRPr="00B96FD2" w:rsidRDefault="00493D7D">
      <w:pPr>
        <w:pStyle w:val="30"/>
        <w:tabs>
          <w:tab w:val="right" w:leader="dot" w:pos="8306"/>
        </w:tabs>
        <w:ind w:leftChars="0" w:left="0"/>
        <w:rPr>
          <w:rFonts w:ascii="微软雅黑" w:hAnsi="微软雅黑" w:cs="微软雅黑"/>
          <w:sz w:val="32"/>
          <w:szCs w:val="32"/>
        </w:rPr>
      </w:pPr>
    </w:p>
    <w:p w:rsidR="00493D7D" w:rsidRPr="00B96FD2" w:rsidRDefault="00493D7D">
      <w:pPr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rPr>
          <w:rFonts w:ascii="微软雅黑" w:hAnsi="微软雅黑" w:cs="微软雅黑"/>
          <w:sz w:val="32"/>
          <w:szCs w:val="32"/>
        </w:rPr>
      </w:pPr>
    </w:p>
    <w:p w:rsidR="005C150B" w:rsidRPr="00B96FD2" w:rsidRDefault="005C150B">
      <w:pPr>
        <w:rPr>
          <w:rFonts w:ascii="微软雅黑" w:hAnsi="微软雅黑" w:cs="微软雅黑"/>
          <w:sz w:val="32"/>
          <w:szCs w:val="32"/>
        </w:rPr>
      </w:pPr>
    </w:p>
    <w:p w:rsidR="00493D7D" w:rsidRPr="00B96FD2" w:rsidRDefault="00493D7D">
      <w:pPr>
        <w:rPr>
          <w:rFonts w:ascii="微软雅黑" w:hAnsi="微软雅黑" w:cs="微软雅黑"/>
          <w:sz w:val="32"/>
          <w:szCs w:val="32"/>
        </w:rPr>
      </w:pPr>
    </w:p>
    <w:tbl>
      <w:tblPr>
        <w:tblStyle w:val="a4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742"/>
        <w:gridCol w:w="250"/>
        <w:gridCol w:w="1418"/>
        <w:gridCol w:w="404"/>
        <w:gridCol w:w="1701"/>
        <w:gridCol w:w="2361"/>
        <w:gridCol w:w="637"/>
      </w:tblGrid>
      <w:tr w:rsidR="00B96FD2" w:rsidRPr="00B96FD2" w:rsidTr="00B673DE">
        <w:trPr>
          <w:gridAfter w:val="1"/>
          <w:wAfter w:w="637" w:type="dxa"/>
          <w:jc w:val="center"/>
        </w:trPr>
        <w:tc>
          <w:tcPr>
            <w:tcW w:w="1701" w:type="dxa"/>
            <w:gridSpan w:val="2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文档版本：</w:t>
            </w:r>
          </w:p>
        </w:tc>
        <w:tc>
          <w:tcPr>
            <w:tcW w:w="2072" w:type="dxa"/>
            <w:gridSpan w:val="3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V1.0.0</w:t>
            </w:r>
          </w:p>
        </w:tc>
        <w:tc>
          <w:tcPr>
            <w:tcW w:w="1701" w:type="dxa"/>
          </w:tcPr>
          <w:p w:rsidR="00493D7D" w:rsidRPr="00B96FD2" w:rsidRDefault="00522119">
            <w:pPr>
              <w:ind w:firstLine="420"/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文档编号：</w:t>
            </w:r>
          </w:p>
        </w:tc>
        <w:tc>
          <w:tcPr>
            <w:tcW w:w="2361" w:type="dxa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ZY-202005001</w:t>
            </w:r>
          </w:p>
        </w:tc>
      </w:tr>
      <w:tr w:rsidR="00B96FD2" w:rsidRPr="00B96FD2" w:rsidTr="00B673DE">
        <w:trPr>
          <w:gridAfter w:val="1"/>
          <w:wAfter w:w="637" w:type="dxa"/>
          <w:jc w:val="center"/>
        </w:trPr>
        <w:tc>
          <w:tcPr>
            <w:tcW w:w="1701" w:type="dxa"/>
            <w:gridSpan w:val="2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文档密级：</w:t>
            </w:r>
          </w:p>
        </w:tc>
        <w:tc>
          <w:tcPr>
            <w:tcW w:w="2072" w:type="dxa"/>
            <w:gridSpan w:val="3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保密</w:t>
            </w:r>
          </w:p>
        </w:tc>
        <w:tc>
          <w:tcPr>
            <w:tcW w:w="1701" w:type="dxa"/>
          </w:tcPr>
          <w:p w:rsidR="00493D7D" w:rsidRPr="00B96FD2" w:rsidRDefault="00522119">
            <w:pPr>
              <w:ind w:firstLine="420"/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所属部门：</w:t>
            </w:r>
          </w:p>
        </w:tc>
        <w:tc>
          <w:tcPr>
            <w:tcW w:w="2361" w:type="dxa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研发三部</w:t>
            </w:r>
          </w:p>
        </w:tc>
      </w:tr>
      <w:tr w:rsidR="00B96FD2" w:rsidRPr="00B96FD2" w:rsidTr="00B673DE">
        <w:trPr>
          <w:gridAfter w:val="1"/>
          <w:wAfter w:w="637" w:type="dxa"/>
          <w:jc w:val="center"/>
        </w:trPr>
        <w:tc>
          <w:tcPr>
            <w:tcW w:w="1701" w:type="dxa"/>
            <w:gridSpan w:val="2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项目名称：</w:t>
            </w:r>
          </w:p>
        </w:tc>
        <w:tc>
          <w:tcPr>
            <w:tcW w:w="2072" w:type="dxa"/>
            <w:gridSpan w:val="3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 xml:space="preserve">ZY </w:t>
            </w:r>
            <w:proofErr w:type="spellStart"/>
            <w:r w:rsidRPr="00B96FD2">
              <w:rPr>
                <w:rFonts w:ascii="微软雅黑" w:hAnsi="微软雅黑" w:cs="微软雅黑" w:hint="eastAsia"/>
                <w:szCs w:val="21"/>
              </w:rPr>
              <w:t>Cami</w:t>
            </w:r>
            <w:proofErr w:type="spellEnd"/>
          </w:p>
        </w:tc>
        <w:tc>
          <w:tcPr>
            <w:tcW w:w="1701" w:type="dxa"/>
          </w:tcPr>
          <w:p w:rsidR="00493D7D" w:rsidRPr="00B96FD2" w:rsidRDefault="00522119">
            <w:pPr>
              <w:ind w:firstLine="420"/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系统名称：</w:t>
            </w:r>
          </w:p>
        </w:tc>
        <w:tc>
          <w:tcPr>
            <w:tcW w:w="2361" w:type="dxa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 xml:space="preserve">ZY </w:t>
            </w:r>
            <w:proofErr w:type="spellStart"/>
            <w:r w:rsidRPr="00B96FD2">
              <w:rPr>
                <w:rFonts w:ascii="微软雅黑" w:hAnsi="微软雅黑" w:cs="微软雅黑" w:hint="eastAsia"/>
                <w:szCs w:val="21"/>
              </w:rPr>
              <w:t>Cami</w:t>
            </w:r>
            <w:proofErr w:type="spellEnd"/>
            <w:r w:rsidRPr="00B96FD2">
              <w:rPr>
                <w:rFonts w:ascii="微软雅黑" w:hAnsi="微软雅黑" w:cs="微软雅黑" w:hint="eastAsia"/>
                <w:szCs w:val="21"/>
              </w:rPr>
              <w:t>相机模块</w:t>
            </w:r>
          </w:p>
        </w:tc>
      </w:tr>
      <w:tr w:rsidR="00B96FD2" w:rsidRPr="00B96FD2" w:rsidTr="00B673DE">
        <w:trPr>
          <w:gridAfter w:val="1"/>
          <w:wAfter w:w="637" w:type="dxa"/>
          <w:jc w:val="center"/>
        </w:trPr>
        <w:tc>
          <w:tcPr>
            <w:tcW w:w="1701" w:type="dxa"/>
            <w:gridSpan w:val="2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编写人员：</w:t>
            </w:r>
          </w:p>
        </w:tc>
        <w:tc>
          <w:tcPr>
            <w:tcW w:w="2072" w:type="dxa"/>
            <w:gridSpan w:val="3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蔡</w:t>
            </w:r>
            <w:proofErr w:type="gramEnd"/>
            <w:r w:rsidRPr="00B96FD2">
              <w:rPr>
                <w:rFonts w:ascii="微软雅黑" w:hAnsi="微软雅黑" w:cs="微软雅黑" w:hint="eastAsia"/>
                <w:szCs w:val="21"/>
              </w:rPr>
              <w:t>蓓蕾</w:t>
            </w:r>
          </w:p>
        </w:tc>
        <w:tc>
          <w:tcPr>
            <w:tcW w:w="1701" w:type="dxa"/>
          </w:tcPr>
          <w:p w:rsidR="00493D7D" w:rsidRPr="00B96FD2" w:rsidRDefault="00522119">
            <w:pPr>
              <w:ind w:firstLine="420"/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编写日期：</w:t>
            </w:r>
          </w:p>
        </w:tc>
        <w:tc>
          <w:tcPr>
            <w:tcW w:w="2361" w:type="dxa"/>
          </w:tcPr>
          <w:p w:rsidR="00493D7D" w:rsidRPr="00B96FD2" w:rsidRDefault="00522119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2020.05.20</w:t>
            </w:r>
          </w:p>
        </w:tc>
      </w:tr>
      <w:tr w:rsidR="00B96FD2" w:rsidRPr="00B96FD2" w:rsidTr="00B673DE">
        <w:tblPrEx>
          <w:jc w:val="left"/>
        </w:tblPrEx>
        <w:trPr>
          <w:trHeight w:val="212"/>
        </w:trPr>
        <w:tc>
          <w:tcPr>
            <w:tcW w:w="959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lastRenderedPageBreak/>
              <w:t>版本号</w:t>
            </w:r>
          </w:p>
        </w:tc>
        <w:tc>
          <w:tcPr>
            <w:tcW w:w="992" w:type="dxa"/>
            <w:gridSpan w:val="2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修订日期</w:t>
            </w:r>
          </w:p>
        </w:tc>
        <w:tc>
          <w:tcPr>
            <w:tcW w:w="5103" w:type="dxa"/>
            <w:gridSpan w:val="4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修订描述</w:t>
            </w:r>
          </w:p>
        </w:tc>
      </w:tr>
      <w:tr w:rsidR="00B96FD2" w:rsidRPr="00B96FD2" w:rsidTr="00B673DE">
        <w:tblPrEx>
          <w:jc w:val="left"/>
        </w:tblPrEx>
        <w:trPr>
          <w:trHeight w:val="212"/>
        </w:trPr>
        <w:tc>
          <w:tcPr>
            <w:tcW w:w="959" w:type="dxa"/>
          </w:tcPr>
          <w:p w:rsidR="00A318AC" w:rsidRPr="00B96FD2" w:rsidRDefault="00A318AC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</w:t>
            </w:r>
            <w:r w:rsidRPr="00B96FD2">
              <w:rPr>
                <w:rFonts w:ascii="微软雅黑" w:hAnsi="微软雅黑" w:cs="微软雅黑"/>
                <w:szCs w:val="21"/>
              </w:rPr>
              <w:t>1.4</w:t>
            </w:r>
          </w:p>
        </w:tc>
        <w:tc>
          <w:tcPr>
            <w:tcW w:w="992" w:type="dxa"/>
            <w:gridSpan w:val="2"/>
          </w:tcPr>
          <w:p w:rsidR="00A318AC" w:rsidRPr="00B96FD2" w:rsidRDefault="00A318AC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刘美明</w:t>
            </w:r>
            <w:proofErr w:type="gramEnd"/>
          </w:p>
        </w:tc>
        <w:tc>
          <w:tcPr>
            <w:tcW w:w="1418" w:type="dxa"/>
          </w:tcPr>
          <w:p w:rsidR="00A318AC" w:rsidRPr="00B96FD2" w:rsidRDefault="00A318AC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</w:t>
            </w:r>
            <w:r w:rsidRPr="00B96FD2">
              <w:rPr>
                <w:rFonts w:ascii="微软雅黑" w:hAnsi="微软雅黑" w:cs="微软雅黑"/>
                <w:szCs w:val="21"/>
              </w:rPr>
              <w:t>020.7.7</w:t>
            </w:r>
          </w:p>
        </w:tc>
        <w:tc>
          <w:tcPr>
            <w:tcW w:w="5103" w:type="dxa"/>
            <w:gridSpan w:val="4"/>
          </w:tcPr>
          <w:p w:rsidR="00A318AC" w:rsidRPr="00B96FD2" w:rsidRDefault="00A318AC" w:rsidP="00A318AC">
            <w:pPr>
              <w:jc w:val="left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1</w:t>
            </w:r>
            <w:r w:rsidRPr="00B96FD2">
              <w:rPr>
                <w:rFonts w:ascii="微软雅黑" w:hAnsi="微软雅黑" w:cs="微软雅黑"/>
                <w:szCs w:val="21"/>
              </w:rPr>
              <w:t>.录像状态规则修改</w:t>
            </w:r>
          </w:p>
        </w:tc>
      </w:tr>
      <w:tr w:rsidR="00B96FD2" w:rsidRPr="00B96FD2" w:rsidTr="00B673DE">
        <w:tblPrEx>
          <w:jc w:val="left"/>
        </w:tblPrEx>
        <w:tc>
          <w:tcPr>
            <w:tcW w:w="959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V1.3</w:t>
            </w:r>
          </w:p>
        </w:tc>
        <w:tc>
          <w:tcPr>
            <w:tcW w:w="992" w:type="dxa"/>
            <w:gridSpan w:val="2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李泽鹏</w:t>
            </w:r>
            <w:proofErr w:type="gramEnd"/>
          </w:p>
        </w:tc>
        <w:tc>
          <w:tcPr>
            <w:tcW w:w="1418" w:type="dxa"/>
          </w:tcPr>
          <w:p w:rsidR="00B673DE" w:rsidRPr="00B96FD2" w:rsidRDefault="0063240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2020.06.</w:t>
            </w:r>
            <w:r w:rsidRPr="00B96FD2">
              <w:rPr>
                <w:rFonts w:ascii="微软雅黑" w:hAnsi="微软雅黑" w:cs="微软雅黑"/>
                <w:szCs w:val="21"/>
              </w:rPr>
              <w:t>30</w:t>
            </w:r>
          </w:p>
        </w:tc>
        <w:tc>
          <w:tcPr>
            <w:tcW w:w="5103" w:type="dxa"/>
            <w:gridSpan w:val="4"/>
          </w:tcPr>
          <w:p w:rsidR="00B673DE" w:rsidRPr="00B96FD2" w:rsidRDefault="00B673DE" w:rsidP="00B27840">
            <w:pPr>
              <w:numPr>
                <w:ilvl w:val="0"/>
                <w:numId w:val="22"/>
              </w:numPr>
              <w:jc w:val="left"/>
              <w:rPr>
                <w:rFonts w:ascii="微软雅黑" w:hAnsi="微软雅黑" w:cs="微软雅黑"/>
                <w:sz w:val="20"/>
                <w:szCs w:val="20"/>
              </w:rPr>
            </w:pPr>
            <w:r w:rsidRPr="00B96FD2">
              <w:rPr>
                <w:rFonts w:ascii="微软雅黑" w:hAnsi="微软雅黑" w:cs="微软雅黑" w:hint="eastAsia"/>
                <w:sz w:val="20"/>
                <w:szCs w:val="20"/>
              </w:rPr>
              <w:t>重新调整内容，补充拍照、视频录制、慢动作的变焦范围规则</w:t>
            </w:r>
          </w:p>
        </w:tc>
      </w:tr>
      <w:tr w:rsidR="00B96FD2" w:rsidRPr="00B96FD2" w:rsidTr="00B673DE">
        <w:tblPrEx>
          <w:jc w:val="left"/>
        </w:tblPrEx>
        <w:tc>
          <w:tcPr>
            <w:tcW w:w="959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V1.2</w:t>
            </w:r>
          </w:p>
        </w:tc>
        <w:tc>
          <w:tcPr>
            <w:tcW w:w="992" w:type="dxa"/>
            <w:gridSpan w:val="2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李泽鹏</w:t>
            </w:r>
            <w:proofErr w:type="gramEnd"/>
          </w:p>
        </w:tc>
        <w:tc>
          <w:tcPr>
            <w:tcW w:w="1418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2020.06.22</w:t>
            </w:r>
          </w:p>
        </w:tc>
        <w:tc>
          <w:tcPr>
            <w:tcW w:w="5103" w:type="dxa"/>
            <w:gridSpan w:val="4"/>
          </w:tcPr>
          <w:p w:rsidR="00B673DE" w:rsidRPr="00B96FD2" w:rsidRDefault="00B673DE" w:rsidP="00B27840">
            <w:pPr>
              <w:jc w:val="left"/>
              <w:rPr>
                <w:rFonts w:ascii="微软雅黑" w:hAnsi="微软雅黑" w:cs="微软雅黑"/>
                <w:bCs/>
                <w:sz w:val="20"/>
                <w:szCs w:val="20"/>
              </w:rPr>
            </w:pPr>
            <w:r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>1</w:t>
            </w:r>
            <w:r w:rsidR="00CC77EB"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>．</w:t>
            </w:r>
            <w:r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>超广角变焦修改规则：</w:t>
            </w:r>
          </w:p>
          <w:p w:rsidR="00B673DE" w:rsidRPr="00B96FD2" w:rsidRDefault="00CC77EB" w:rsidP="00B27840">
            <w:pPr>
              <w:jc w:val="left"/>
              <w:rPr>
                <w:rFonts w:ascii="微软雅黑" w:hAnsi="微软雅黑" w:cs="微软雅黑"/>
                <w:bCs/>
                <w:sz w:val="20"/>
                <w:szCs w:val="20"/>
              </w:rPr>
            </w:pPr>
            <w:r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>2．</w:t>
            </w:r>
            <w:r w:rsidR="00B673DE"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>长焦变焦</w:t>
            </w:r>
          </w:p>
          <w:p w:rsidR="00B673DE" w:rsidRPr="00B96FD2" w:rsidRDefault="00CC77EB" w:rsidP="009D727F">
            <w:pPr>
              <w:jc w:val="left"/>
              <w:rPr>
                <w:rFonts w:ascii="微软雅黑" w:hAnsi="微软雅黑" w:cs="微软雅黑"/>
                <w:bCs/>
                <w:sz w:val="20"/>
                <w:szCs w:val="20"/>
              </w:rPr>
            </w:pPr>
            <w:r w:rsidRPr="00B96FD2">
              <w:rPr>
                <w:rFonts w:ascii="微软雅黑" w:hAnsi="微软雅黑" w:cs="微软雅黑"/>
                <w:bCs/>
                <w:sz w:val="20"/>
                <w:szCs w:val="20"/>
              </w:rPr>
              <w:t>3.</w:t>
            </w:r>
            <w:r w:rsidR="00B673DE" w:rsidRPr="00B96FD2">
              <w:rPr>
                <w:rFonts w:ascii="微软雅黑" w:hAnsi="微软雅黑" w:cs="微软雅黑" w:hint="eastAsia"/>
                <w:bCs/>
                <w:sz w:val="20"/>
                <w:szCs w:val="20"/>
              </w:rPr>
              <w:t xml:space="preserve"> 不同拍摄模式下的变焦范围：</w:t>
            </w:r>
          </w:p>
        </w:tc>
      </w:tr>
      <w:tr w:rsidR="00B96FD2" w:rsidRPr="00B96FD2" w:rsidTr="00B673DE">
        <w:tblPrEx>
          <w:jc w:val="left"/>
        </w:tblPrEx>
        <w:tc>
          <w:tcPr>
            <w:tcW w:w="959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V1.1</w:t>
            </w:r>
          </w:p>
        </w:tc>
        <w:tc>
          <w:tcPr>
            <w:tcW w:w="992" w:type="dxa"/>
            <w:gridSpan w:val="2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李泽鹏</w:t>
            </w:r>
            <w:proofErr w:type="gramEnd"/>
          </w:p>
        </w:tc>
        <w:tc>
          <w:tcPr>
            <w:tcW w:w="1418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2020.06.18</w:t>
            </w:r>
          </w:p>
        </w:tc>
        <w:tc>
          <w:tcPr>
            <w:tcW w:w="5103" w:type="dxa"/>
            <w:gridSpan w:val="4"/>
          </w:tcPr>
          <w:p w:rsidR="00B673DE" w:rsidRPr="00B96FD2" w:rsidRDefault="0063240E" w:rsidP="0063240E">
            <w:pPr>
              <w:jc w:val="left"/>
              <w:rPr>
                <w:rFonts w:ascii="微软雅黑" w:hAnsi="微软雅黑" w:cs="微软雅黑"/>
                <w:bCs/>
                <w:sz w:val="20"/>
                <w:szCs w:val="20"/>
              </w:rPr>
            </w:pPr>
            <w:r w:rsidRPr="00B96FD2">
              <w:rPr>
                <w:rFonts w:ascii="微软雅黑" w:hAnsi="微软雅黑" w:cs="微软雅黑"/>
                <w:bCs/>
                <w:sz w:val="20"/>
                <w:szCs w:val="20"/>
              </w:rPr>
              <w:t>文档完善</w:t>
            </w:r>
          </w:p>
        </w:tc>
      </w:tr>
      <w:tr w:rsidR="00B673DE" w:rsidRPr="00B96FD2" w:rsidTr="00B673DE">
        <w:tblPrEx>
          <w:jc w:val="left"/>
        </w:tblPrEx>
        <w:tc>
          <w:tcPr>
            <w:tcW w:w="959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V1.0</w:t>
            </w:r>
          </w:p>
        </w:tc>
        <w:tc>
          <w:tcPr>
            <w:tcW w:w="992" w:type="dxa"/>
            <w:gridSpan w:val="2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proofErr w:type="gramStart"/>
            <w:r w:rsidRPr="00B96FD2">
              <w:rPr>
                <w:rFonts w:ascii="微软雅黑" w:hAnsi="微软雅黑" w:cs="微软雅黑" w:hint="eastAsia"/>
                <w:szCs w:val="21"/>
              </w:rPr>
              <w:t>蔡</w:t>
            </w:r>
            <w:proofErr w:type="gramEnd"/>
            <w:r w:rsidRPr="00B96FD2">
              <w:rPr>
                <w:rFonts w:ascii="微软雅黑" w:hAnsi="微软雅黑" w:cs="微软雅黑" w:hint="eastAsia"/>
                <w:szCs w:val="21"/>
              </w:rPr>
              <w:t>蓓蕾</w:t>
            </w:r>
          </w:p>
        </w:tc>
        <w:tc>
          <w:tcPr>
            <w:tcW w:w="1418" w:type="dxa"/>
          </w:tcPr>
          <w:p w:rsidR="00B673DE" w:rsidRPr="00B96FD2" w:rsidRDefault="00B673DE" w:rsidP="00B27840">
            <w:pPr>
              <w:jc w:val="center"/>
              <w:rPr>
                <w:rFonts w:ascii="微软雅黑" w:hAnsi="微软雅黑" w:cs="微软雅黑"/>
                <w:szCs w:val="21"/>
              </w:rPr>
            </w:pPr>
            <w:r w:rsidRPr="00B96FD2">
              <w:rPr>
                <w:rFonts w:ascii="微软雅黑" w:hAnsi="微软雅黑" w:cs="微软雅黑" w:hint="eastAsia"/>
                <w:szCs w:val="21"/>
              </w:rPr>
              <w:t>2020.05.20</w:t>
            </w:r>
          </w:p>
        </w:tc>
        <w:tc>
          <w:tcPr>
            <w:tcW w:w="5103" w:type="dxa"/>
            <w:gridSpan w:val="4"/>
          </w:tcPr>
          <w:p w:rsidR="00B673DE" w:rsidRPr="00B96FD2" w:rsidRDefault="00B673DE" w:rsidP="00B27840">
            <w:pPr>
              <w:jc w:val="left"/>
              <w:rPr>
                <w:rFonts w:ascii="微软雅黑" w:hAnsi="微软雅黑" w:cs="微软雅黑"/>
                <w:sz w:val="20"/>
                <w:szCs w:val="20"/>
              </w:rPr>
            </w:pPr>
            <w:r w:rsidRPr="00B96FD2">
              <w:rPr>
                <w:rFonts w:ascii="微软雅黑" w:hAnsi="微软雅黑" w:cs="微软雅黑" w:hint="eastAsia"/>
                <w:sz w:val="20"/>
                <w:szCs w:val="20"/>
              </w:rPr>
              <w:t>1.创建文档</w:t>
            </w:r>
          </w:p>
        </w:tc>
      </w:tr>
    </w:tbl>
    <w:p w:rsidR="005C150B" w:rsidRPr="00B96FD2" w:rsidRDefault="005C150B" w:rsidP="005C150B">
      <w:pPr>
        <w:rPr>
          <w:rFonts w:ascii="微软雅黑" w:hAnsi="微软雅黑" w:cs="微软雅黑"/>
          <w:szCs w:val="21"/>
        </w:rPr>
      </w:pPr>
    </w:p>
    <w:p w:rsidR="00B673DE" w:rsidRPr="00B96FD2" w:rsidRDefault="00B673DE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p w:rsidR="00E70FCA" w:rsidRPr="00B96FD2" w:rsidRDefault="00E70FCA" w:rsidP="005C150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4"/>
          <w:lang w:val="zh-CN"/>
        </w:rPr>
        <w:id w:val="-168789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150B" w:rsidRPr="00B96FD2" w:rsidRDefault="005C150B">
          <w:pPr>
            <w:pStyle w:val="TOC"/>
            <w:rPr>
              <w:color w:val="auto"/>
            </w:rPr>
          </w:pPr>
          <w:r w:rsidRPr="00B96FD2">
            <w:rPr>
              <w:color w:val="auto"/>
              <w:lang w:val="zh-CN"/>
            </w:rPr>
            <w:t>目录</w:t>
          </w:r>
        </w:p>
        <w:p w:rsidR="002A1984" w:rsidRPr="00B96FD2" w:rsidRDefault="005C150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 w:rsidRPr="00B96FD2">
            <w:fldChar w:fldCharType="begin"/>
          </w:r>
          <w:r w:rsidRPr="00B96FD2">
            <w:instrText xml:space="preserve"> TOC \o "1-3" \h \z \u </w:instrText>
          </w:r>
          <w:r w:rsidRPr="00B96FD2">
            <w:fldChar w:fldCharType="separate"/>
          </w:r>
          <w:hyperlink w:anchor="_Toc44775087" w:history="1">
            <w:r w:rsidR="002A1984" w:rsidRPr="00B96FD2">
              <w:rPr>
                <w:rStyle w:val="a6"/>
                <w:rFonts w:cs="微软雅黑"/>
                <w:noProof/>
                <w:color w:val="auto"/>
              </w:rPr>
              <w:t>1.</w:t>
            </w:r>
            <w:r w:rsidR="002A1984" w:rsidRPr="00B96FD2">
              <w:rPr>
                <w:rStyle w:val="a6"/>
                <w:rFonts w:cs="微软雅黑" w:hint="eastAsia"/>
                <w:noProof/>
                <w:color w:val="auto"/>
              </w:rPr>
              <w:t xml:space="preserve"> </w:t>
            </w:r>
            <w:r w:rsidR="002A1984" w:rsidRPr="00B96FD2">
              <w:rPr>
                <w:rStyle w:val="a6"/>
                <w:rFonts w:cs="微软雅黑" w:hint="eastAsia"/>
                <w:noProof/>
                <w:color w:val="auto"/>
              </w:rPr>
              <w:t>系统概述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_Toc44775087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4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2A1984" w:rsidRPr="00B96FD2" w:rsidRDefault="00B96FD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4775088" w:history="1">
            <w:r w:rsidR="002A1984" w:rsidRPr="00B96FD2">
              <w:rPr>
                <w:rStyle w:val="a6"/>
                <w:noProof/>
                <w:color w:val="auto"/>
              </w:rPr>
              <w:t xml:space="preserve">1.1 </w:t>
            </w:r>
            <w:r w:rsidR="002A1984" w:rsidRPr="00B96FD2">
              <w:rPr>
                <w:rStyle w:val="a6"/>
                <w:rFonts w:hint="eastAsia"/>
                <w:noProof/>
                <w:color w:val="auto"/>
              </w:rPr>
              <w:t>背景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_Toc44775088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4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2A1984" w:rsidRPr="00B96FD2" w:rsidRDefault="00B96FD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4775089" w:history="1">
            <w:r w:rsidR="002A1984" w:rsidRPr="00B96FD2">
              <w:rPr>
                <w:rStyle w:val="a6"/>
                <w:noProof/>
                <w:color w:val="auto"/>
              </w:rPr>
              <w:t xml:space="preserve">1.2 </w:t>
            </w:r>
            <w:r w:rsidR="002A1984" w:rsidRPr="00B96FD2">
              <w:rPr>
                <w:rStyle w:val="a6"/>
                <w:rFonts w:hint="eastAsia"/>
                <w:noProof/>
                <w:color w:val="auto"/>
              </w:rPr>
              <w:t>目标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_Toc44775089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4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2A1984" w:rsidRPr="00B96FD2" w:rsidRDefault="00B96FD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4775090" w:history="1">
            <w:r w:rsidR="002A1984" w:rsidRPr="00B96FD2">
              <w:rPr>
                <w:rStyle w:val="a6"/>
                <w:noProof/>
                <w:color w:val="auto"/>
              </w:rPr>
              <w:t xml:space="preserve">1.3 </w:t>
            </w:r>
            <w:r w:rsidR="002A1984" w:rsidRPr="00B96FD2">
              <w:rPr>
                <w:rStyle w:val="a6"/>
                <w:rFonts w:hint="eastAsia"/>
                <w:noProof/>
                <w:color w:val="auto"/>
              </w:rPr>
              <w:t>功能需求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_Toc44775090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4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2A1984" w:rsidRPr="00B96FD2" w:rsidRDefault="00B96FD2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4775091" w:history="1">
            <w:r w:rsidR="002A1984" w:rsidRPr="00B96FD2">
              <w:rPr>
                <w:rStyle w:val="a6"/>
                <w:noProof/>
                <w:color w:val="auto"/>
              </w:rPr>
              <w:t>2.</w:t>
            </w:r>
            <w:r w:rsidR="002A1984" w:rsidRPr="00B96FD2">
              <w:rPr>
                <w:rStyle w:val="a6"/>
                <w:rFonts w:hint="eastAsia"/>
                <w:noProof/>
                <w:color w:val="auto"/>
              </w:rPr>
              <w:t>需求说明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_Toc44775091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5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2A1984" w:rsidRPr="00B96FD2" w:rsidRDefault="00B96FD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4775092" w:history="1">
            <w:r w:rsidR="002A1984" w:rsidRPr="00B96FD2">
              <w:rPr>
                <w:rStyle w:val="a6"/>
                <w:noProof/>
                <w:color w:val="auto"/>
              </w:rPr>
              <w:t>2.1</w:t>
            </w:r>
            <w:r w:rsidR="002A1984" w:rsidRPr="00B96FD2">
              <w:rPr>
                <w:rStyle w:val="a6"/>
                <w:rFonts w:hint="eastAsia"/>
                <w:noProof/>
                <w:color w:val="auto"/>
              </w:rPr>
              <w:t>变焦功能</w:t>
            </w:r>
            <w:r w:rsidR="002A1984" w:rsidRPr="00B96FD2">
              <w:rPr>
                <w:noProof/>
                <w:webHidden/>
              </w:rPr>
              <w:tab/>
            </w:r>
            <w:r w:rsidR="002A1984" w:rsidRPr="00B96FD2">
              <w:rPr>
                <w:noProof/>
                <w:webHidden/>
              </w:rPr>
              <w:fldChar w:fldCharType="begin"/>
            </w:r>
            <w:r w:rsidR="002A1984" w:rsidRPr="00B96FD2">
              <w:rPr>
                <w:noProof/>
                <w:webHidden/>
              </w:rPr>
              <w:instrText xml:space="preserve"> PAGEREF _Toc44775092 \h </w:instrText>
            </w:r>
            <w:r w:rsidR="002A1984" w:rsidRPr="00B96FD2">
              <w:rPr>
                <w:noProof/>
                <w:webHidden/>
              </w:rPr>
            </w:r>
            <w:r w:rsidR="002A1984" w:rsidRPr="00B96FD2">
              <w:rPr>
                <w:noProof/>
                <w:webHidden/>
              </w:rPr>
              <w:fldChar w:fldCharType="separate"/>
            </w:r>
            <w:r w:rsidR="002A1984" w:rsidRPr="00B96FD2">
              <w:rPr>
                <w:noProof/>
                <w:webHidden/>
              </w:rPr>
              <w:t>5</w:t>
            </w:r>
            <w:r w:rsidR="002A1984" w:rsidRPr="00B96FD2">
              <w:rPr>
                <w:noProof/>
                <w:webHidden/>
              </w:rPr>
              <w:fldChar w:fldCharType="end"/>
            </w:r>
          </w:hyperlink>
        </w:p>
        <w:p w:rsidR="005C150B" w:rsidRPr="00B96FD2" w:rsidRDefault="005C150B">
          <w:r w:rsidRPr="00B96FD2">
            <w:rPr>
              <w:b/>
              <w:bCs/>
              <w:lang w:val="zh-CN"/>
            </w:rPr>
            <w:fldChar w:fldCharType="end"/>
          </w:r>
        </w:p>
      </w:sdtContent>
    </w:sdt>
    <w:p w:rsidR="00493D7D" w:rsidRPr="00B96FD2" w:rsidRDefault="00493D7D">
      <w:pPr>
        <w:jc w:val="center"/>
        <w:rPr>
          <w:rFonts w:ascii="微软雅黑" w:hAnsi="微软雅黑" w:cs="微软雅黑"/>
          <w:szCs w:val="21"/>
        </w:rPr>
      </w:pPr>
    </w:p>
    <w:p w:rsidR="00493D7D" w:rsidRPr="00B96FD2" w:rsidRDefault="00493D7D">
      <w:pPr>
        <w:jc w:val="center"/>
        <w:rPr>
          <w:rFonts w:ascii="微软雅黑" w:hAnsi="微软雅黑" w:cs="微软雅黑"/>
          <w:szCs w:val="21"/>
        </w:rPr>
      </w:pPr>
    </w:p>
    <w:p w:rsidR="00493D7D" w:rsidRPr="00B96FD2" w:rsidRDefault="00493D7D">
      <w:pPr>
        <w:jc w:val="center"/>
        <w:rPr>
          <w:rFonts w:ascii="微软雅黑" w:hAnsi="微软雅黑" w:cs="微软雅黑"/>
          <w:szCs w:val="21"/>
        </w:rPr>
      </w:pPr>
    </w:p>
    <w:p w:rsidR="00493D7D" w:rsidRPr="00B96FD2" w:rsidRDefault="00493D7D">
      <w:pPr>
        <w:jc w:val="center"/>
        <w:rPr>
          <w:rFonts w:ascii="微软雅黑" w:hAnsi="微软雅黑" w:cs="微软雅黑"/>
          <w:szCs w:val="21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Cs w:val="21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Cs w:val="21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Cs w:val="21"/>
        </w:rPr>
      </w:pPr>
    </w:p>
    <w:p w:rsidR="005C150B" w:rsidRPr="00B96FD2" w:rsidRDefault="005C150B">
      <w:pPr>
        <w:jc w:val="center"/>
        <w:rPr>
          <w:rFonts w:ascii="微软雅黑" w:hAnsi="微软雅黑" w:cs="微软雅黑"/>
          <w:szCs w:val="21"/>
        </w:rPr>
      </w:pPr>
    </w:p>
    <w:p w:rsidR="00493D7D" w:rsidRPr="00B96FD2" w:rsidRDefault="00493D7D">
      <w:pPr>
        <w:pStyle w:val="1"/>
        <w:spacing w:before="156" w:after="156"/>
        <w:rPr>
          <w:rFonts w:cs="微软雅黑"/>
          <w:b w:val="0"/>
          <w:bCs w:val="0"/>
          <w:sz w:val="21"/>
          <w:szCs w:val="21"/>
        </w:rPr>
      </w:pPr>
    </w:p>
    <w:p w:rsidR="00E70FCA" w:rsidRPr="00B96FD2" w:rsidRDefault="00E70FCA" w:rsidP="00E70FCA"/>
    <w:p w:rsidR="00E70FCA" w:rsidRPr="00B96FD2" w:rsidRDefault="00E70FCA" w:rsidP="00E70FCA"/>
    <w:p w:rsidR="00E70FCA" w:rsidRPr="00B96FD2" w:rsidRDefault="00E70FCA" w:rsidP="00E70FCA"/>
    <w:p w:rsidR="00E70FCA" w:rsidRPr="00B96FD2" w:rsidRDefault="00E70FCA" w:rsidP="00E70FCA"/>
    <w:p w:rsidR="005C150B" w:rsidRPr="00B96FD2" w:rsidRDefault="005C150B" w:rsidP="005C150B"/>
    <w:p w:rsidR="00493D7D" w:rsidRPr="00B96FD2" w:rsidRDefault="00522119">
      <w:pPr>
        <w:pStyle w:val="1"/>
        <w:numPr>
          <w:ilvl w:val="0"/>
          <w:numId w:val="1"/>
        </w:numPr>
        <w:spacing w:before="156" w:after="156"/>
        <w:rPr>
          <w:rFonts w:cs="微软雅黑"/>
        </w:rPr>
      </w:pPr>
      <w:bookmarkStart w:id="4" w:name="_Toc44775087"/>
      <w:r w:rsidRPr="00B96FD2">
        <w:rPr>
          <w:rFonts w:cs="微软雅黑" w:hint="eastAsia"/>
        </w:rPr>
        <w:lastRenderedPageBreak/>
        <w:t>系统概述</w:t>
      </w:r>
      <w:bookmarkEnd w:id="0"/>
      <w:bookmarkEnd w:id="1"/>
      <w:bookmarkEnd w:id="2"/>
      <w:bookmarkEnd w:id="3"/>
      <w:bookmarkEnd w:id="4"/>
    </w:p>
    <w:p w:rsidR="00493D7D" w:rsidRPr="00B96FD2" w:rsidRDefault="00522119">
      <w:pPr>
        <w:pStyle w:val="2"/>
        <w:spacing w:before="156" w:after="156"/>
        <w:rPr>
          <w:color w:val="auto"/>
        </w:rPr>
      </w:pPr>
      <w:bookmarkStart w:id="5" w:name="_Toc20346282"/>
      <w:bookmarkStart w:id="6" w:name="_Toc15133"/>
      <w:bookmarkStart w:id="7" w:name="_Toc2922"/>
      <w:bookmarkStart w:id="8" w:name="_Toc11118"/>
      <w:bookmarkStart w:id="9" w:name="_Toc44775088"/>
      <w:r w:rsidRPr="00B96FD2">
        <w:rPr>
          <w:rFonts w:hint="eastAsia"/>
          <w:color w:val="auto"/>
        </w:rPr>
        <w:t>1.1 背景</w:t>
      </w:r>
      <w:bookmarkEnd w:id="5"/>
      <w:bookmarkEnd w:id="6"/>
      <w:bookmarkEnd w:id="7"/>
      <w:bookmarkEnd w:id="8"/>
      <w:bookmarkEnd w:id="9"/>
    </w:p>
    <w:p w:rsidR="00493D7D" w:rsidRPr="00B96FD2" w:rsidRDefault="00522119">
      <w:pPr>
        <w:numPr>
          <w:ilvl w:val="0"/>
          <w:numId w:val="2"/>
        </w:numPr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市面上越来越多的双摄、三摄手机，且带有超广角摄像头的手机机型越来越多</w:t>
      </w:r>
    </w:p>
    <w:p w:rsidR="00493D7D" w:rsidRPr="00B96FD2" w:rsidRDefault="00522119">
      <w:pPr>
        <w:numPr>
          <w:ilvl w:val="0"/>
          <w:numId w:val="2"/>
        </w:numPr>
        <w:jc w:val="left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满足用户对超广角变焦的需求</w:t>
      </w:r>
    </w:p>
    <w:p w:rsidR="00493D7D" w:rsidRPr="00B96FD2" w:rsidRDefault="00522119">
      <w:pPr>
        <w:pStyle w:val="2"/>
        <w:spacing w:before="156" w:after="156"/>
        <w:jc w:val="left"/>
        <w:rPr>
          <w:b w:val="0"/>
          <w:color w:val="auto"/>
        </w:rPr>
      </w:pPr>
      <w:bookmarkStart w:id="10" w:name="_Toc9654"/>
      <w:bookmarkStart w:id="11" w:name="_Toc25339"/>
      <w:bookmarkStart w:id="12" w:name="_Toc13984"/>
      <w:bookmarkStart w:id="13" w:name="_Toc44775089"/>
      <w:r w:rsidRPr="00B96FD2">
        <w:rPr>
          <w:rFonts w:hint="eastAsia"/>
          <w:color w:val="auto"/>
        </w:rPr>
        <w:t>1.2 目标</w:t>
      </w:r>
      <w:bookmarkEnd w:id="10"/>
      <w:bookmarkEnd w:id="11"/>
      <w:bookmarkEnd w:id="12"/>
      <w:bookmarkEnd w:id="13"/>
    </w:p>
    <w:p w:rsidR="00493D7D" w:rsidRPr="00B96FD2" w:rsidRDefault="00522119">
      <w:pPr>
        <w:numPr>
          <w:ilvl w:val="0"/>
          <w:numId w:val="2"/>
        </w:numPr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 xml:space="preserve">配合拥有超广角摄像头的手机，在使用ZY </w:t>
      </w:r>
      <w:proofErr w:type="spellStart"/>
      <w:r w:rsidRPr="00B96FD2">
        <w:rPr>
          <w:rFonts w:ascii="微软雅黑" w:hAnsi="微软雅黑" w:cs="微软雅黑" w:hint="eastAsia"/>
        </w:rPr>
        <w:t>Cami</w:t>
      </w:r>
      <w:proofErr w:type="spellEnd"/>
      <w:r w:rsidRPr="00B96FD2">
        <w:rPr>
          <w:rFonts w:ascii="微软雅黑" w:hAnsi="微软雅黑" w:cs="微软雅黑" w:hint="eastAsia"/>
        </w:rPr>
        <w:t>相机界面可以实现超广角变焦</w:t>
      </w:r>
    </w:p>
    <w:p w:rsidR="00493D7D" w:rsidRPr="00B96FD2" w:rsidRDefault="00522119">
      <w:pPr>
        <w:pStyle w:val="2"/>
        <w:spacing w:before="156" w:after="156"/>
        <w:rPr>
          <w:color w:val="auto"/>
        </w:rPr>
      </w:pPr>
      <w:bookmarkStart w:id="14" w:name="_Toc21048"/>
      <w:bookmarkStart w:id="15" w:name="_Toc9918"/>
      <w:bookmarkStart w:id="16" w:name="_Toc11559"/>
      <w:bookmarkStart w:id="17" w:name="_Toc44775090"/>
      <w:r w:rsidRPr="00B96FD2">
        <w:rPr>
          <w:rFonts w:hint="eastAsia"/>
          <w:color w:val="auto"/>
        </w:rPr>
        <w:t>1.3 功能需求</w:t>
      </w:r>
      <w:bookmarkEnd w:id="14"/>
      <w:bookmarkEnd w:id="15"/>
      <w:bookmarkEnd w:id="16"/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8"/>
        <w:gridCol w:w="6094"/>
      </w:tblGrid>
      <w:tr w:rsidR="00B96FD2" w:rsidRPr="00B96FD2">
        <w:tc>
          <w:tcPr>
            <w:tcW w:w="2428" w:type="dxa"/>
            <w:shd w:val="clear" w:color="auto" w:fill="D8D8D8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功能</w:t>
            </w:r>
          </w:p>
        </w:tc>
        <w:tc>
          <w:tcPr>
            <w:tcW w:w="6094" w:type="dxa"/>
            <w:shd w:val="clear" w:color="auto" w:fill="D8D8D8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功能说明</w:t>
            </w:r>
          </w:p>
        </w:tc>
      </w:tr>
      <w:tr w:rsidR="00B96FD2" w:rsidRPr="00B96FD2">
        <w:tc>
          <w:tcPr>
            <w:tcW w:w="2428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拍照变焦功能</w:t>
            </w:r>
          </w:p>
        </w:tc>
        <w:tc>
          <w:tcPr>
            <w:tcW w:w="6094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拍照支持光学变焦和数字变焦</w:t>
            </w:r>
          </w:p>
        </w:tc>
      </w:tr>
      <w:tr w:rsidR="00B96FD2" w:rsidRPr="00B96FD2">
        <w:tc>
          <w:tcPr>
            <w:tcW w:w="2428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录制变焦功能</w:t>
            </w:r>
          </w:p>
        </w:tc>
        <w:tc>
          <w:tcPr>
            <w:tcW w:w="6094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视频录制支持光学变焦和数字变焦</w:t>
            </w:r>
          </w:p>
        </w:tc>
      </w:tr>
      <w:tr w:rsidR="00B96FD2" w:rsidRPr="00B96FD2">
        <w:trPr>
          <w:trHeight w:val="90"/>
        </w:trPr>
        <w:tc>
          <w:tcPr>
            <w:tcW w:w="2428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慢动作变焦功能</w:t>
            </w:r>
          </w:p>
        </w:tc>
        <w:tc>
          <w:tcPr>
            <w:tcW w:w="6094" w:type="dxa"/>
          </w:tcPr>
          <w:p w:rsidR="00493D7D" w:rsidRPr="00B96FD2" w:rsidRDefault="00522119">
            <w:pPr>
              <w:rPr>
                <w:rFonts w:ascii="微软雅黑" w:hAnsi="微软雅黑" w:cs="微软雅黑"/>
              </w:rPr>
            </w:pPr>
            <w:r w:rsidRPr="00B96FD2">
              <w:rPr>
                <w:rFonts w:ascii="微软雅黑" w:hAnsi="微软雅黑" w:cs="微软雅黑" w:hint="eastAsia"/>
              </w:rPr>
              <w:t>慢动作录制支持光学变焦和数字变焦</w:t>
            </w:r>
          </w:p>
        </w:tc>
      </w:tr>
    </w:tbl>
    <w:p w:rsidR="00493D7D" w:rsidRPr="00B96FD2" w:rsidRDefault="00522119">
      <w:r w:rsidRPr="00B96FD2">
        <w:rPr>
          <w:rFonts w:hint="eastAsia"/>
        </w:rPr>
        <w:br w:type="page"/>
      </w:r>
    </w:p>
    <w:p w:rsidR="00493D7D" w:rsidRPr="00B96FD2" w:rsidRDefault="00522119">
      <w:pPr>
        <w:pStyle w:val="1"/>
        <w:spacing w:before="156" w:after="156"/>
      </w:pPr>
      <w:bookmarkStart w:id="18" w:name="_Toc44775091"/>
      <w:r w:rsidRPr="00B96FD2">
        <w:rPr>
          <w:rFonts w:hint="eastAsia"/>
        </w:rPr>
        <w:lastRenderedPageBreak/>
        <w:t>2.需求说明</w:t>
      </w:r>
      <w:bookmarkEnd w:id="18"/>
    </w:p>
    <w:p w:rsidR="00493D7D" w:rsidRPr="00B96FD2" w:rsidRDefault="00522119">
      <w:pPr>
        <w:pStyle w:val="2"/>
        <w:spacing w:before="156" w:after="156"/>
        <w:rPr>
          <w:color w:val="auto"/>
        </w:rPr>
      </w:pPr>
      <w:bookmarkStart w:id="19" w:name="_Toc44775092"/>
      <w:r w:rsidRPr="00B96FD2">
        <w:rPr>
          <w:rFonts w:hint="eastAsia"/>
          <w:color w:val="auto"/>
        </w:rPr>
        <w:t>2.1变焦功能</w:t>
      </w:r>
      <w:bookmarkEnd w:id="19"/>
    </w:p>
    <w:p w:rsidR="00493D7D" w:rsidRPr="00B96FD2" w:rsidRDefault="00FB203C">
      <w:pPr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界面原型：</w:t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noProof/>
        </w:rPr>
        <w:drawing>
          <wp:inline distT="0" distB="0" distL="114300" distR="114300" wp14:anchorId="37E4E203" wp14:editId="62BF6C52">
            <wp:extent cx="5266055" cy="33458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图2.1 1 变焦入口</w:t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noProof/>
        </w:rPr>
        <w:drawing>
          <wp:inline distT="0" distB="0" distL="114300" distR="114300" wp14:anchorId="64AB80D2" wp14:editId="2279DBDF">
            <wp:extent cx="5267960" cy="321500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图2.1 2 变焦滑块交互</w:t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noProof/>
        </w:rPr>
        <w:lastRenderedPageBreak/>
        <w:drawing>
          <wp:inline distT="0" distB="0" distL="114300" distR="114300" wp14:anchorId="37F4BCD9" wp14:editId="42FDAB92">
            <wp:extent cx="5270500" cy="21475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D" w:rsidRPr="00B96FD2" w:rsidRDefault="00522119">
      <w:pPr>
        <w:jc w:val="center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图2.1 3 变焦范围</w:t>
      </w:r>
    </w:p>
    <w:p w:rsidR="00493D7D" w:rsidRPr="00B96FD2" w:rsidRDefault="00522119">
      <w:r w:rsidRPr="00B96FD2">
        <w:rPr>
          <w:noProof/>
        </w:rPr>
        <w:drawing>
          <wp:inline distT="0" distB="0" distL="114300" distR="114300" wp14:anchorId="18ABD89B" wp14:editId="13A1809D">
            <wp:extent cx="5264150" cy="2994660"/>
            <wp:effectExtent l="0" t="0" r="1270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D" w:rsidRPr="00B96FD2" w:rsidRDefault="00522119">
      <w:pPr>
        <w:jc w:val="center"/>
      </w:pPr>
      <w:r w:rsidRPr="00B96FD2">
        <w:rPr>
          <w:rFonts w:hint="eastAsia"/>
        </w:rPr>
        <w:t>图</w:t>
      </w:r>
      <w:r w:rsidRPr="00B96FD2">
        <w:rPr>
          <w:rFonts w:hint="eastAsia"/>
        </w:rPr>
        <w:t xml:space="preserve">2.1 3 </w:t>
      </w:r>
      <w:r w:rsidRPr="00B96FD2">
        <w:rPr>
          <w:rFonts w:hint="eastAsia"/>
        </w:rPr>
        <w:t>拍摄状态下变焦</w:t>
      </w:r>
    </w:p>
    <w:p w:rsidR="00493D7D" w:rsidRPr="00B96FD2" w:rsidRDefault="00522119">
      <w:pPr>
        <w:jc w:val="center"/>
      </w:pPr>
      <w:r w:rsidRPr="00B96FD2">
        <w:rPr>
          <w:noProof/>
        </w:rPr>
        <w:lastRenderedPageBreak/>
        <w:drawing>
          <wp:inline distT="0" distB="0" distL="114300" distR="114300" wp14:anchorId="35CFB365" wp14:editId="7C21F18B">
            <wp:extent cx="2947035" cy="3084830"/>
            <wp:effectExtent l="0" t="0" r="571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7D" w:rsidRPr="00B96FD2" w:rsidRDefault="00522119">
      <w:pPr>
        <w:jc w:val="center"/>
      </w:pPr>
      <w:r w:rsidRPr="00B96FD2">
        <w:rPr>
          <w:rFonts w:hint="eastAsia"/>
        </w:rPr>
        <w:t>图</w:t>
      </w:r>
      <w:r w:rsidRPr="00B96FD2">
        <w:rPr>
          <w:rFonts w:hint="eastAsia"/>
        </w:rPr>
        <w:t xml:space="preserve">2.1 3 </w:t>
      </w:r>
      <w:r w:rsidRPr="00B96FD2">
        <w:rPr>
          <w:rFonts w:hint="eastAsia"/>
        </w:rPr>
        <w:t>部分变焦范围禁用</w:t>
      </w:r>
    </w:p>
    <w:p w:rsidR="00493D7D" w:rsidRPr="00B96FD2" w:rsidRDefault="00493D7D">
      <w:pPr>
        <w:jc w:val="center"/>
      </w:pPr>
    </w:p>
    <w:p w:rsidR="00493D7D" w:rsidRPr="00B96FD2" w:rsidRDefault="00522119">
      <w:pPr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逻辑规则</w:t>
      </w:r>
      <w:r w:rsidR="00FB203C" w:rsidRPr="00B96FD2">
        <w:rPr>
          <w:rFonts w:ascii="微软雅黑" w:hAnsi="微软雅黑" w:cs="微软雅黑" w:hint="eastAsia"/>
          <w:b/>
          <w:bCs/>
        </w:rPr>
        <w:t>：</w:t>
      </w:r>
    </w:p>
    <w:p w:rsidR="00493D7D" w:rsidRPr="00B96FD2" w:rsidRDefault="00522119" w:rsidP="000526C8">
      <w:pPr>
        <w:pStyle w:val="a5"/>
        <w:numPr>
          <w:ilvl w:val="0"/>
          <w:numId w:val="14"/>
        </w:numPr>
        <w:ind w:firstLineChars="0"/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前置条件</w:t>
      </w:r>
    </w:p>
    <w:p w:rsidR="00493D7D" w:rsidRPr="00B96FD2" w:rsidRDefault="00522119" w:rsidP="00F00477">
      <w:pPr>
        <w:numPr>
          <w:ilvl w:val="0"/>
          <w:numId w:val="3"/>
        </w:numPr>
        <w:ind w:leftChars="200" w:left="42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用户当前使用的是后置镜头</w:t>
      </w:r>
    </w:p>
    <w:p w:rsidR="00493D7D" w:rsidRPr="00B96FD2" w:rsidRDefault="00522119" w:rsidP="00F00477">
      <w:pPr>
        <w:numPr>
          <w:ilvl w:val="0"/>
          <w:numId w:val="3"/>
        </w:numPr>
        <w:ind w:leftChars="200" w:left="42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当前在相机界面-拍照、视频、慢动作模式</w:t>
      </w:r>
    </w:p>
    <w:p w:rsidR="00493D7D" w:rsidRPr="00B96FD2" w:rsidRDefault="00522119" w:rsidP="00F00477">
      <w:pPr>
        <w:pStyle w:val="a5"/>
        <w:numPr>
          <w:ilvl w:val="0"/>
          <w:numId w:val="14"/>
        </w:numPr>
        <w:ind w:firstLineChars="0"/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交互说明</w:t>
      </w:r>
      <w:r w:rsidR="00F00477" w:rsidRPr="00B96FD2">
        <w:rPr>
          <w:rFonts w:ascii="微软雅黑" w:hAnsi="微软雅黑" w:cs="微软雅黑" w:hint="eastAsia"/>
          <w:b/>
          <w:bCs/>
        </w:rPr>
        <w:t>：</w:t>
      </w:r>
    </w:p>
    <w:p w:rsidR="00493D7D" w:rsidRPr="00B96FD2" w:rsidRDefault="00522119" w:rsidP="00F00477">
      <w:pPr>
        <w:pStyle w:val="a5"/>
        <w:numPr>
          <w:ilvl w:val="0"/>
          <w:numId w:val="16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触发变焦方式：</w:t>
      </w:r>
    </w:p>
    <w:p w:rsidR="00493D7D" w:rsidRPr="00B96FD2" w:rsidRDefault="00522119" w:rsidP="000760F0">
      <w:pPr>
        <w:numPr>
          <w:ilvl w:val="0"/>
          <w:numId w:val="5"/>
        </w:numPr>
        <w:ind w:leftChars="371" w:left="1204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连接稳定器，使用稳定器的变焦滑块可触发变焦</w:t>
      </w:r>
    </w:p>
    <w:p w:rsidR="00493D7D" w:rsidRPr="00B96FD2" w:rsidRDefault="00522119" w:rsidP="000760F0">
      <w:pPr>
        <w:numPr>
          <w:ilvl w:val="0"/>
          <w:numId w:val="5"/>
        </w:numPr>
        <w:ind w:leftChars="371" w:left="1204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在取景画面内，双指捏合缩放画面可触发变焦</w:t>
      </w:r>
    </w:p>
    <w:p w:rsidR="00493D7D" w:rsidRPr="00B96FD2" w:rsidRDefault="00522119" w:rsidP="000760F0">
      <w:pPr>
        <w:numPr>
          <w:ilvl w:val="0"/>
          <w:numId w:val="5"/>
        </w:numPr>
        <w:ind w:leftChars="371" w:left="1204"/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</w:rPr>
        <w:t>点击界面底部的变焦倍数，展开变焦滑动条，用户通过在变焦滑动条上滑动，或拖动滑块进行变焦，见图2.1 2（红色区域代表手势滑动时的热区区域，热区位</w:t>
      </w:r>
      <w:proofErr w:type="gramStart"/>
      <w:r w:rsidRPr="00B96FD2">
        <w:rPr>
          <w:rFonts w:ascii="微软雅黑" w:hAnsi="微软雅黑" w:cs="微软雅黑" w:hint="eastAsia"/>
        </w:rPr>
        <w:t>于图层顶层</w:t>
      </w:r>
      <w:proofErr w:type="gramEnd"/>
      <w:r w:rsidRPr="00B96FD2">
        <w:rPr>
          <w:rFonts w:ascii="微软雅黑" w:hAnsi="微软雅黑" w:cs="微软雅黑" w:hint="eastAsia"/>
        </w:rPr>
        <w:t>优先响应）。</w:t>
      </w:r>
    </w:p>
    <w:p w:rsidR="00493D7D" w:rsidRPr="00B96FD2" w:rsidRDefault="00522119" w:rsidP="00106CF8">
      <w:pPr>
        <w:pStyle w:val="a5"/>
        <w:numPr>
          <w:ilvl w:val="0"/>
          <w:numId w:val="16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变焦滑块</w:t>
      </w:r>
      <w:r w:rsidR="005D4448" w:rsidRPr="00B96FD2">
        <w:rPr>
          <w:rFonts w:ascii="微软雅黑" w:hAnsi="微软雅黑" w:cs="微软雅黑" w:hint="eastAsia"/>
          <w:bCs/>
        </w:rPr>
        <w:t>变焦值显示</w:t>
      </w:r>
      <w:r w:rsidRPr="00B96FD2">
        <w:rPr>
          <w:rFonts w:ascii="微软雅黑" w:hAnsi="微软雅黑" w:cs="微软雅黑" w:hint="eastAsia"/>
          <w:bCs/>
        </w:rPr>
        <w:t>：</w:t>
      </w:r>
    </w:p>
    <w:p w:rsidR="00493D7D" w:rsidRPr="00B96FD2" w:rsidRDefault="00522119" w:rsidP="00591DBE">
      <w:pPr>
        <w:numPr>
          <w:ilvl w:val="0"/>
          <w:numId w:val="6"/>
        </w:numPr>
        <w:ind w:leftChars="371" w:left="1204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变焦滑块上显示</w:t>
      </w:r>
      <w:r w:rsidR="005D4448" w:rsidRPr="00B96FD2">
        <w:rPr>
          <w:rFonts w:ascii="微软雅黑" w:hAnsi="微软雅黑" w:cs="微软雅黑" w:hint="eastAsia"/>
        </w:rPr>
        <w:t>当前</w:t>
      </w:r>
      <w:r w:rsidRPr="00B96FD2">
        <w:rPr>
          <w:rFonts w:ascii="微软雅黑" w:hAnsi="微软雅黑" w:cs="微软雅黑" w:hint="eastAsia"/>
        </w:rPr>
        <w:t>变焦</w:t>
      </w:r>
      <w:r w:rsidR="005D4448" w:rsidRPr="00B96FD2">
        <w:rPr>
          <w:rFonts w:ascii="微软雅黑" w:hAnsi="微软雅黑" w:cs="微软雅黑" w:hint="eastAsia"/>
        </w:rPr>
        <w:t>缩放对应的值</w:t>
      </w:r>
      <w:r w:rsidRPr="00B96FD2">
        <w:rPr>
          <w:rFonts w:ascii="微软雅黑" w:hAnsi="微软雅黑" w:cs="微软雅黑" w:hint="eastAsia"/>
        </w:rPr>
        <w:t>，显示的变焦</w:t>
      </w:r>
      <w:r w:rsidR="00644E89" w:rsidRPr="00B96FD2">
        <w:rPr>
          <w:rFonts w:ascii="微软雅黑" w:hAnsi="微软雅黑" w:cs="微软雅黑" w:hint="eastAsia"/>
        </w:rPr>
        <w:t>值精确到小数点后</w:t>
      </w:r>
      <w:r w:rsidRPr="00B96FD2">
        <w:rPr>
          <w:rFonts w:ascii="微软雅黑" w:hAnsi="微软雅黑" w:cs="微软雅黑" w:hint="eastAsia"/>
        </w:rPr>
        <w:t>一位小</w:t>
      </w:r>
      <w:r w:rsidRPr="00B96FD2">
        <w:rPr>
          <w:rFonts w:ascii="微软雅黑" w:hAnsi="微软雅黑" w:cs="微软雅黑" w:hint="eastAsia"/>
        </w:rPr>
        <w:lastRenderedPageBreak/>
        <w:t>数（无需四舍五入），如1.2X，2.0X；</w:t>
      </w:r>
    </w:p>
    <w:p w:rsidR="00493D7D" w:rsidRPr="00B96FD2" w:rsidRDefault="00522119" w:rsidP="00591DBE">
      <w:pPr>
        <w:numPr>
          <w:ilvl w:val="0"/>
          <w:numId w:val="6"/>
        </w:numPr>
        <w:ind w:leftChars="371" w:left="1204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在支持变焦的情况下，变焦滑块始终显示，不会隐藏</w:t>
      </w:r>
    </w:p>
    <w:p w:rsidR="00493D7D" w:rsidRPr="00B96FD2" w:rsidRDefault="00522119" w:rsidP="008D5FEC">
      <w:pPr>
        <w:pStyle w:val="a5"/>
        <w:numPr>
          <w:ilvl w:val="0"/>
          <w:numId w:val="16"/>
        </w:numPr>
        <w:ind w:firstLineChars="0"/>
        <w:rPr>
          <w:rFonts w:ascii="微软雅黑" w:hAnsi="微软雅黑" w:cs="微软雅黑"/>
          <w:bCs/>
        </w:rPr>
      </w:pPr>
      <w:r w:rsidRPr="00B96FD2">
        <w:rPr>
          <w:rFonts w:ascii="微软雅黑" w:hAnsi="微软雅黑" w:cs="微软雅黑" w:hint="eastAsia"/>
          <w:bCs/>
        </w:rPr>
        <w:t>变焦滑动条</w:t>
      </w:r>
      <w:r w:rsidR="0034507C" w:rsidRPr="00B96FD2">
        <w:rPr>
          <w:rFonts w:ascii="微软雅黑" w:hAnsi="微软雅黑" w:cs="微软雅黑" w:hint="eastAsia"/>
          <w:bCs/>
        </w:rPr>
        <w:t>滑动效果</w:t>
      </w:r>
      <w:r w:rsidRPr="00B96FD2">
        <w:rPr>
          <w:rFonts w:ascii="微软雅黑" w:hAnsi="微软雅黑" w:cs="微软雅黑" w:hint="eastAsia"/>
          <w:bCs/>
        </w:rPr>
        <w:t>：</w:t>
      </w:r>
    </w:p>
    <w:p w:rsidR="0034507C" w:rsidRPr="00B96FD2" w:rsidRDefault="00522119" w:rsidP="0034507C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变焦时展开滑动条，</w:t>
      </w:r>
      <w:proofErr w:type="gramStart"/>
      <w:r w:rsidRPr="00B96FD2">
        <w:rPr>
          <w:rFonts w:ascii="微软雅黑" w:hAnsi="微软雅黑" w:cs="微软雅黑" w:hint="eastAsia"/>
        </w:rPr>
        <w:t>滑动条向两边</w:t>
      </w:r>
      <w:proofErr w:type="gramEnd"/>
      <w:r w:rsidRPr="00B96FD2">
        <w:rPr>
          <w:rFonts w:ascii="微软雅黑" w:hAnsi="微软雅黑" w:cs="微软雅黑" w:hint="eastAsia"/>
        </w:rPr>
        <w:t>展开，滑动块自动定位到当前变焦</w:t>
      </w:r>
      <w:proofErr w:type="gramStart"/>
      <w:r w:rsidRPr="00B96FD2">
        <w:rPr>
          <w:rFonts w:ascii="微软雅黑" w:hAnsi="微软雅黑" w:cs="微软雅黑" w:hint="eastAsia"/>
        </w:rPr>
        <w:t>值所在</w:t>
      </w:r>
      <w:proofErr w:type="gramEnd"/>
      <w:r w:rsidRPr="00B96FD2">
        <w:rPr>
          <w:rFonts w:ascii="微软雅黑" w:hAnsi="微软雅黑" w:cs="微软雅黑" w:hint="eastAsia"/>
        </w:rPr>
        <w:t>的位置</w:t>
      </w:r>
    </w:p>
    <w:p w:rsidR="0034507C" w:rsidRPr="00B96FD2" w:rsidRDefault="00522119" w:rsidP="0034507C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变焦时，滑动条上方会显示当前的焦值，</w:t>
      </w:r>
      <w:proofErr w:type="gramStart"/>
      <w:r w:rsidRPr="00B96FD2">
        <w:rPr>
          <w:rFonts w:ascii="微软雅黑" w:hAnsi="微软雅黑" w:cs="微软雅黑" w:hint="eastAsia"/>
        </w:rPr>
        <w:t>当焦值在</w:t>
      </w:r>
      <w:proofErr w:type="gramEnd"/>
      <w:r w:rsidRPr="00B96FD2">
        <w:rPr>
          <w:rFonts w:ascii="微软雅黑" w:hAnsi="微软雅黑" w:cs="微软雅黑" w:hint="eastAsia"/>
        </w:rPr>
        <w:t>1s内无变化，则隐藏当前焦值。</w:t>
      </w:r>
    </w:p>
    <w:p w:rsidR="00ED28FD" w:rsidRPr="00B96FD2" w:rsidRDefault="00522119" w:rsidP="00ED28FD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变焦条的刻度单位为0.1，以小圆点表示，</w:t>
      </w:r>
      <w:proofErr w:type="gramStart"/>
      <w:r w:rsidRPr="00B96FD2">
        <w:rPr>
          <w:rFonts w:ascii="微软雅黑" w:hAnsi="微软雅黑" w:cs="微软雅黑" w:hint="eastAsia"/>
        </w:rPr>
        <w:t>当</w:t>
      </w:r>
      <w:r w:rsidR="00931B8A" w:rsidRPr="00B96FD2">
        <w:rPr>
          <w:rFonts w:ascii="微软雅黑" w:hAnsi="微软雅黑" w:cs="微软雅黑" w:hint="eastAsia"/>
        </w:rPr>
        <w:t>焦值是</w:t>
      </w:r>
      <w:proofErr w:type="gramEnd"/>
      <w:r w:rsidR="00931B8A" w:rsidRPr="00B96FD2">
        <w:rPr>
          <w:rFonts w:ascii="微软雅黑" w:hAnsi="微软雅黑" w:cs="微软雅黑" w:hint="eastAsia"/>
        </w:rPr>
        <w:t>两个镜头切换</w:t>
      </w:r>
      <w:proofErr w:type="gramStart"/>
      <w:r w:rsidR="00931B8A" w:rsidRPr="00B96FD2">
        <w:rPr>
          <w:rFonts w:ascii="微软雅黑" w:hAnsi="微软雅黑" w:cs="微软雅黑" w:hint="eastAsia"/>
        </w:rPr>
        <w:t>的焦值时</w:t>
      </w:r>
      <w:proofErr w:type="gramEnd"/>
      <w:r w:rsidR="00931B8A" w:rsidRPr="00B96FD2">
        <w:rPr>
          <w:rFonts w:ascii="微软雅黑" w:hAnsi="微软雅黑" w:cs="微软雅黑" w:hint="eastAsia"/>
        </w:rPr>
        <w:t>，</w:t>
      </w:r>
      <w:r w:rsidRPr="00B96FD2">
        <w:rPr>
          <w:rFonts w:ascii="微软雅黑" w:hAnsi="微软雅黑" w:cs="微软雅黑" w:hint="eastAsia"/>
        </w:rPr>
        <w:t>使用实心圆点表示，如1.0和2.0；</w:t>
      </w:r>
    </w:p>
    <w:p w:rsidR="008C7EB3" w:rsidRPr="00B96FD2" w:rsidRDefault="00522119" w:rsidP="008C7EB3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变焦滑块的最小滑动范围为刻度的</w:t>
      </w:r>
      <w:r w:rsidR="00ED28FD" w:rsidRPr="00B96FD2">
        <w:rPr>
          <w:rFonts w:ascii="微软雅黑" w:hAnsi="微软雅黑" w:cs="微软雅黑" w:hint="eastAsia"/>
        </w:rPr>
        <w:t>0.1</w:t>
      </w:r>
      <w:r w:rsidRPr="00B96FD2">
        <w:rPr>
          <w:rFonts w:ascii="微软雅黑" w:hAnsi="微软雅黑" w:cs="微软雅黑" w:hint="eastAsia"/>
        </w:rPr>
        <w:t>，</w:t>
      </w:r>
      <w:r w:rsidR="00ED28FD" w:rsidRPr="00B96FD2">
        <w:rPr>
          <w:rFonts w:ascii="微软雅黑" w:hAnsi="微软雅黑" w:cs="微软雅黑" w:hint="eastAsia"/>
        </w:rPr>
        <w:t>实际取值的最小刻度为0.01</w:t>
      </w:r>
      <w:r w:rsidRPr="00B96FD2">
        <w:rPr>
          <w:rFonts w:ascii="微软雅黑" w:hAnsi="微软雅黑" w:cs="微软雅黑" w:hint="eastAsia"/>
        </w:rPr>
        <w:t>；</w:t>
      </w:r>
    </w:p>
    <w:p w:rsidR="002704A8" w:rsidRPr="00B96FD2" w:rsidRDefault="002704A8" w:rsidP="008C7EB3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如果当前模式不支持某个镜头的变焦，则对应的变焦区域灰态，无法滑动</w:t>
      </w:r>
      <w:proofErr w:type="gramStart"/>
      <w:r w:rsidRPr="00B96FD2">
        <w:rPr>
          <w:rFonts w:ascii="微软雅黑" w:hAnsi="微软雅黑" w:cs="微软雅黑" w:hint="eastAsia"/>
        </w:rPr>
        <w:t>到灰态的</w:t>
      </w:r>
      <w:proofErr w:type="gramEnd"/>
      <w:r w:rsidRPr="00B96FD2">
        <w:rPr>
          <w:rFonts w:ascii="微软雅黑" w:hAnsi="微软雅黑" w:cs="微软雅黑" w:hint="eastAsia"/>
        </w:rPr>
        <w:t>区域；</w:t>
      </w:r>
    </w:p>
    <w:p w:rsidR="00493D7D" w:rsidRPr="00B96FD2" w:rsidRDefault="00522119" w:rsidP="008C7EB3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变焦结束：</w:t>
      </w:r>
    </w:p>
    <w:p w:rsidR="00493D7D" w:rsidRPr="00B96FD2" w:rsidRDefault="00522119" w:rsidP="00D552EF">
      <w:pPr>
        <w:numPr>
          <w:ilvl w:val="2"/>
          <w:numId w:val="7"/>
        </w:numPr>
        <w:tabs>
          <w:tab w:val="left" w:pos="1832"/>
        </w:tabs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当数值不再发生变化，且变焦滑动条的热区</w:t>
      </w:r>
      <w:proofErr w:type="gramStart"/>
      <w:r w:rsidRPr="00B96FD2">
        <w:rPr>
          <w:rFonts w:ascii="微软雅黑" w:hAnsi="微软雅黑" w:cs="微软雅黑" w:hint="eastAsia"/>
        </w:rPr>
        <w:t>无长按或</w:t>
      </w:r>
      <w:proofErr w:type="gramEnd"/>
      <w:r w:rsidRPr="00B96FD2">
        <w:rPr>
          <w:rFonts w:ascii="微软雅黑" w:hAnsi="微软雅黑" w:cs="微软雅黑" w:hint="eastAsia"/>
        </w:rPr>
        <w:t>点击事件，时间持续2s，则视为变焦结束；</w:t>
      </w:r>
    </w:p>
    <w:p w:rsidR="00493D7D" w:rsidRPr="00B96FD2" w:rsidRDefault="00522119" w:rsidP="00D552EF">
      <w:pPr>
        <w:numPr>
          <w:ilvl w:val="2"/>
          <w:numId w:val="7"/>
        </w:numPr>
        <w:tabs>
          <w:tab w:val="left" w:pos="1832"/>
        </w:tabs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变焦结束后将收起滑动条（收起时进行其他操作，滑动条也收起），滑动条以及滑动块向中心收起，只显示滑动块</w:t>
      </w:r>
    </w:p>
    <w:p w:rsidR="00493D7D" w:rsidRPr="00B96FD2" w:rsidRDefault="00522119" w:rsidP="00CB3CFA">
      <w:pPr>
        <w:pStyle w:val="a5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设备</w:t>
      </w:r>
      <w:proofErr w:type="gramStart"/>
      <w:r w:rsidRPr="00B96FD2">
        <w:rPr>
          <w:rFonts w:ascii="微软雅黑" w:hAnsi="微软雅黑" w:cs="微软雅黑" w:hint="eastAsia"/>
        </w:rPr>
        <w:t>的焦值范围</w:t>
      </w:r>
      <w:proofErr w:type="gramEnd"/>
      <w:r w:rsidRPr="00B96FD2">
        <w:rPr>
          <w:rFonts w:ascii="微软雅黑" w:hAnsi="微软雅黑" w:cs="微软雅黑" w:hint="eastAsia"/>
        </w:rPr>
        <w:t>如下</w:t>
      </w:r>
    </w:p>
    <w:p w:rsidR="002B1706" w:rsidRPr="00B96FD2" w:rsidRDefault="002B1706">
      <w:pPr>
        <w:numPr>
          <w:ilvl w:val="2"/>
          <w:numId w:val="8"/>
        </w:numPr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进入相机界面时，获取相机设备的镜头参数（如几个镜头，支持</w:t>
      </w:r>
      <w:proofErr w:type="gramStart"/>
      <w:r w:rsidRPr="00B96FD2">
        <w:rPr>
          <w:rFonts w:ascii="微软雅黑" w:hAnsi="微软雅黑" w:cs="微软雅黑" w:hint="eastAsia"/>
        </w:rPr>
        <w:t>的焦值范围</w:t>
      </w:r>
      <w:proofErr w:type="gramEnd"/>
      <w:r w:rsidRPr="00B96FD2">
        <w:rPr>
          <w:rFonts w:ascii="微软雅黑" w:hAnsi="微软雅黑" w:cs="微软雅黑" w:hint="eastAsia"/>
        </w:rPr>
        <w:t>）</w:t>
      </w:r>
    </w:p>
    <w:p w:rsidR="002B1706" w:rsidRPr="00B96FD2" w:rsidRDefault="002B1706">
      <w:pPr>
        <w:numPr>
          <w:ilvl w:val="2"/>
          <w:numId w:val="8"/>
        </w:numPr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需要根据获取到的参数在相机界面对应显示正确的</w:t>
      </w:r>
      <w:proofErr w:type="gramStart"/>
      <w:r w:rsidRPr="00B96FD2">
        <w:rPr>
          <w:rFonts w:ascii="微软雅黑" w:hAnsi="微软雅黑" w:cs="微软雅黑" w:hint="eastAsia"/>
        </w:rPr>
        <w:t>镜头焦值区间</w:t>
      </w:r>
      <w:proofErr w:type="gramEnd"/>
      <w:r w:rsidRPr="00B96FD2">
        <w:rPr>
          <w:rFonts w:ascii="微软雅黑" w:hAnsi="微软雅黑" w:cs="微软雅黑" w:hint="eastAsia"/>
        </w:rPr>
        <w:t>；例如：设备有2个摄像头，</w:t>
      </w:r>
      <w:proofErr w:type="gramStart"/>
      <w:r w:rsidRPr="00B96FD2">
        <w:rPr>
          <w:rFonts w:ascii="微软雅黑" w:hAnsi="微软雅黑" w:cs="微软雅黑" w:hint="eastAsia"/>
        </w:rPr>
        <w:t>焦值区间</w:t>
      </w:r>
      <w:proofErr w:type="gramEnd"/>
      <w:r w:rsidRPr="00B96FD2">
        <w:rPr>
          <w:rFonts w:ascii="微软雅黑" w:hAnsi="微软雅黑" w:cs="微软雅黑" w:hint="eastAsia"/>
        </w:rPr>
        <w:t>分别对应为[0.5-1.0</w:t>
      </w:r>
      <w:r w:rsidRPr="00B96FD2">
        <w:rPr>
          <w:rFonts w:ascii="微软雅黑" w:hAnsi="微软雅黑" w:cs="微软雅黑"/>
        </w:rPr>
        <w:t>]</w:t>
      </w:r>
      <w:r w:rsidRPr="00B96FD2">
        <w:rPr>
          <w:rFonts w:ascii="微软雅黑" w:hAnsi="微软雅黑" w:cs="微软雅黑" w:hint="eastAsia"/>
        </w:rPr>
        <w:t>和[</w:t>
      </w:r>
      <w:r w:rsidRPr="00B96FD2">
        <w:rPr>
          <w:rFonts w:ascii="微软雅黑" w:hAnsi="微软雅黑" w:cs="微软雅黑"/>
        </w:rPr>
        <w:t>1.0-6.0]</w:t>
      </w:r>
      <w:proofErr w:type="gramStart"/>
      <w:r w:rsidRPr="00B96FD2">
        <w:rPr>
          <w:rFonts w:ascii="微软雅黑" w:hAnsi="微软雅黑" w:cs="微软雅黑" w:hint="eastAsia"/>
        </w:rPr>
        <w:t>的焦值范围</w:t>
      </w:r>
      <w:proofErr w:type="gramEnd"/>
      <w:r w:rsidRPr="00B96FD2">
        <w:rPr>
          <w:rFonts w:ascii="微软雅黑" w:hAnsi="微软雅黑" w:cs="微软雅黑"/>
        </w:rPr>
        <w:t>，</w:t>
      </w:r>
      <w:r w:rsidRPr="00B96FD2">
        <w:rPr>
          <w:rFonts w:ascii="微软雅黑" w:hAnsi="微软雅黑" w:cs="微软雅黑" w:hint="eastAsia"/>
        </w:rPr>
        <w:lastRenderedPageBreak/>
        <w:t>则应在界面上显示</w:t>
      </w:r>
      <w:proofErr w:type="gramStart"/>
      <w:r w:rsidRPr="00B96FD2">
        <w:rPr>
          <w:rFonts w:ascii="微软雅黑" w:hAnsi="微软雅黑" w:cs="微软雅黑" w:hint="eastAsia"/>
        </w:rPr>
        <w:t>2段焦值区间</w:t>
      </w:r>
      <w:proofErr w:type="gramEnd"/>
      <w:r w:rsidRPr="00B96FD2">
        <w:rPr>
          <w:rFonts w:ascii="微软雅黑" w:hAnsi="微软雅黑" w:cs="微软雅黑" w:hint="eastAsia"/>
        </w:rPr>
        <w:t>，</w:t>
      </w:r>
      <w:proofErr w:type="gramStart"/>
      <w:r w:rsidRPr="00B96FD2">
        <w:rPr>
          <w:rFonts w:ascii="微软雅黑" w:hAnsi="微软雅黑" w:cs="微软雅黑" w:hint="eastAsia"/>
        </w:rPr>
        <w:t>以及焦值范围</w:t>
      </w:r>
      <w:proofErr w:type="gramEnd"/>
      <w:r w:rsidRPr="00B96FD2">
        <w:rPr>
          <w:rFonts w:ascii="微软雅黑" w:hAnsi="微软雅黑" w:cs="微软雅黑" w:hint="eastAsia"/>
        </w:rPr>
        <w:t>为0.5-6.0</w:t>
      </w:r>
    </w:p>
    <w:p w:rsidR="00493D7D" w:rsidRPr="00B96FD2" w:rsidRDefault="00522119" w:rsidP="00C01B52">
      <w:pPr>
        <w:pStyle w:val="a5"/>
        <w:numPr>
          <w:ilvl w:val="0"/>
          <w:numId w:val="14"/>
        </w:numPr>
        <w:ind w:firstLineChars="0"/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规则说明</w:t>
      </w:r>
      <w:r w:rsidR="00407891" w:rsidRPr="00B96FD2">
        <w:rPr>
          <w:rFonts w:ascii="微软雅黑" w:hAnsi="微软雅黑" w:cs="微软雅黑" w:hint="eastAsia"/>
          <w:b/>
          <w:bCs/>
        </w:rPr>
        <w:t>：</w:t>
      </w:r>
    </w:p>
    <w:p w:rsidR="00BC4822" w:rsidRPr="00B96FD2" w:rsidRDefault="00BC4822" w:rsidP="00C01B52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/>
        </w:rPr>
        <w:t>只有后置摄像头才有调焦功能</w:t>
      </w:r>
    </w:p>
    <w:p w:rsidR="00493D7D" w:rsidRPr="00B96FD2" w:rsidRDefault="00522119" w:rsidP="00C01B52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相机</w:t>
      </w:r>
      <w:r w:rsidR="00B6402A" w:rsidRPr="00B96FD2">
        <w:rPr>
          <w:rFonts w:ascii="微软雅黑" w:hAnsi="微软雅黑" w:cs="微软雅黑" w:hint="eastAsia"/>
        </w:rPr>
        <w:t>默认显示的</w:t>
      </w:r>
      <w:r w:rsidRPr="00B96FD2">
        <w:rPr>
          <w:rFonts w:ascii="微软雅黑" w:hAnsi="微软雅黑" w:cs="微软雅黑" w:hint="eastAsia"/>
        </w:rPr>
        <w:t>变焦值都为1.0，不保存</w:t>
      </w:r>
      <w:r w:rsidR="00B6402A" w:rsidRPr="00B96FD2">
        <w:rPr>
          <w:rFonts w:ascii="微软雅黑" w:hAnsi="微软雅黑" w:cs="微软雅黑" w:hint="eastAsia"/>
        </w:rPr>
        <w:t>之前对变焦值</w:t>
      </w:r>
      <w:r w:rsidRPr="00B96FD2">
        <w:rPr>
          <w:rFonts w:ascii="微软雅黑" w:hAnsi="微软雅黑" w:cs="微软雅黑" w:hint="eastAsia"/>
        </w:rPr>
        <w:t>设置</w:t>
      </w:r>
      <w:r w:rsidR="00B6402A" w:rsidRPr="00B96FD2">
        <w:rPr>
          <w:rFonts w:ascii="微软雅黑" w:hAnsi="微软雅黑" w:cs="微软雅黑" w:hint="eastAsia"/>
        </w:rPr>
        <w:t>的值</w:t>
      </w:r>
    </w:p>
    <w:p w:rsidR="00B45F4D" w:rsidRPr="00B96FD2" w:rsidRDefault="00522119" w:rsidP="0096259D">
      <w:pPr>
        <w:pStyle w:val="a5"/>
        <w:numPr>
          <w:ilvl w:val="0"/>
          <w:numId w:val="9"/>
        </w:numPr>
        <w:ind w:firstLineChars="0"/>
        <w:jc w:val="left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切换前后置摄像头、切换拍摄模式、切换参数控制方式、设置分辨率和</w:t>
      </w:r>
      <w:proofErr w:type="gramStart"/>
      <w:r w:rsidRPr="00B96FD2">
        <w:rPr>
          <w:rFonts w:ascii="微软雅黑" w:hAnsi="微软雅黑" w:cs="微软雅黑" w:hint="eastAsia"/>
        </w:rPr>
        <w:t>帧率</w:t>
      </w:r>
      <w:proofErr w:type="gramEnd"/>
      <w:r w:rsidRPr="00B96FD2">
        <w:rPr>
          <w:rFonts w:ascii="微软雅黑" w:hAnsi="微软雅黑" w:cs="微软雅黑" w:hint="eastAsia"/>
        </w:rPr>
        <w:t>、重新</w:t>
      </w:r>
      <w:r w:rsidR="0096259D" w:rsidRPr="00B96FD2">
        <w:rPr>
          <w:rFonts w:ascii="微软雅黑" w:hAnsi="微软雅黑" w:cs="微软雅黑" w:hint="eastAsia"/>
        </w:rPr>
        <w:t xml:space="preserve"> </w:t>
      </w:r>
      <w:r w:rsidR="0096259D" w:rsidRPr="00B96FD2">
        <w:rPr>
          <w:rFonts w:ascii="微软雅黑" w:hAnsi="微软雅黑" w:cs="微软雅黑"/>
        </w:rPr>
        <w:t xml:space="preserve">            </w:t>
      </w:r>
      <w:r w:rsidRPr="00B96FD2">
        <w:rPr>
          <w:rFonts w:ascii="微软雅黑" w:hAnsi="微软雅黑" w:cs="微软雅黑" w:hint="eastAsia"/>
        </w:rPr>
        <w:t>进入相机</w:t>
      </w:r>
      <w:r w:rsidR="00423E8F" w:rsidRPr="00B96FD2">
        <w:rPr>
          <w:rFonts w:ascii="微软雅黑" w:hAnsi="微软雅黑" w:cs="微软雅黑" w:hint="eastAsia"/>
        </w:rPr>
        <w:t>界面，变焦值都</w:t>
      </w:r>
      <w:r w:rsidRPr="00B96FD2">
        <w:rPr>
          <w:rFonts w:ascii="微软雅黑" w:hAnsi="微软雅黑" w:cs="微软雅黑" w:hint="eastAsia"/>
        </w:rPr>
        <w:t>会回到默认</w:t>
      </w:r>
      <w:r w:rsidR="00423E8F" w:rsidRPr="00B96FD2">
        <w:rPr>
          <w:rFonts w:ascii="微软雅黑" w:hAnsi="微软雅黑" w:cs="微软雅黑" w:hint="eastAsia"/>
        </w:rPr>
        <w:t>的</w:t>
      </w:r>
      <w:r w:rsidRPr="00B96FD2">
        <w:rPr>
          <w:rFonts w:ascii="微软雅黑" w:hAnsi="微软雅黑" w:cs="微软雅黑" w:hint="eastAsia"/>
        </w:rPr>
        <w:t>1.0。</w:t>
      </w:r>
    </w:p>
    <w:p w:rsidR="00493D7D" w:rsidRPr="00B96FD2" w:rsidRDefault="00522119" w:rsidP="00B45F4D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变焦数值与滑动条位置：</w:t>
      </w:r>
    </w:p>
    <w:p w:rsidR="00041B74" w:rsidRPr="00B96FD2" w:rsidRDefault="00041B74" w:rsidP="00041B74">
      <w:pPr>
        <w:pStyle w:val="a5"/>
        <w:numPr>
          <w:ilvl w:val="1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滑动条从左到右，对应变焦数值从小到大连续显示；</w:t>
      </w:r>
    </w:p>
    <w:p w:rsidR="00041B74" w:rsidRPr="00B96FD2" w:rsidRDefault="00041B74" w:rsidP="00041B74">
      <w:pPr>
        <w:pStyle w:val="a5"/>
        <w:numPr>
          <w:ilvl w:val="1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为了保障缩放变焦倍数时相机界面画面不卡顿，变焦操作的</w:t>
      </w:r>
      <w:proofErr w:type="gramStart"/>
      <w:r w:rsidRPr="00B96FD2">
        <w:rPr>
          <w:rFonts w:ascii="微软雅黑" w:hAnsi="微软雅黑" w:cs="微软雅黑" w:hint="eastAsia"/>
        </w:rPr>
        <w:t>实际单位</w:t>
      </w:r>
      <w:proofErr w:type="gramEnd"/>
      <w:r w:rsidRPr="00B96FD2">
        <w:rPr>
          <w:rFonts w:ascii="微软雅黑" w:hAnsi="微软雅黑" w:cs="微软雅黑" w:hint="eastAsia"/>
        </w:rPr>
        <w:t>为0.01，界面上实际展示的变焦单位为0.1，当滑动变焦滑块时，只需精确显示到0.1即可</w:t>
      </w:r>
    </w:p>
    <w:p w:rsidR="009A3CF0" w:rsidRPr="00B96FD2" w:rsidRDefault="009A3CF0" w:rsidP="009A3CF0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变焦</w:t>
      </w:r>
      <w:r w:rsidR="00801534" w:rsidRPr="00B96FD2">
        <w:rPr>
          <w:rFonts w:ascii="微软雅黑" w:hAnsi="微软雅黑" w:cs="微软雅黑" w:hint="eastAsia"/>
          <w:bCs/>
        </w:rPr>
        <w:t>区域对应的镜头：</w:t>
      </w:r>
    </w:p>
    <w:p w:rsidR="00801534" w:rsidRPr="00B96FD2" w:rsidRDefault="00801534" w:rsidP="00801534">
      <w:pPr>
        <w:pStyle w:val="a5"/>
        <w:numPr>
          <w:ilvl w:val="1"/>
          <w:numId w:val="16"/>
        </w:numPr>
        <w:ind w:firstLineChars="0"/>
        <w:rPr>
          <w:rFonts w:ascii="微软雅黑" w:hAnsi="微软雅黑" w:cs="微软雅黑"/>
          <w:bCs/>
        </w:rPr>
      </w:pPr>
      <w:r w:rsidRPr="00B96FD2">
        <w:rPr>
          <w:rFonts w:ascii="微软雅黑" w:hAnsi="微软雅黑" w:cs="微软雅黑" w:hint="eastAsia"/>
          <w:bCs/>
        </w:rPr>
        <w:t>某个镜头对应</w:t>
      </w:r>
      <w:proofErr w:type="gramStart"/>
      <w:r w:rsidRPr="00B96FD2">
        <w:rPr>
          <w:rFonts w:ascii="微软雅黑" w:hAnsi="微软雅黑" w:cs="微软雅黑" w:hint="eastAsia"/>
          <w:bCs/>
        </w:rPr>
        <w:t>的焦值默认</w:t>
      </w:r>
      <w:proofErr w:type="gramEnd"/>
      <w:r w:rsidRPr="00B96FD2">
        <w:rPr>
          <w:rFonts w:ascii="微软雅黑" w:hAnsi="微软雅黑" w:cs="微软雅黑" w:hint="eastAsia"/>
          <w:bCs/>
        </w:rPr>
        <w:t>区域为[最小焦值，</w:t>
      </w:r>
      <w:proofErr w:type="gramStart"/>
      <w:r w:rsidRPr="00B96FD2">
        <w:rPr>
          <w:rFonts w:ascii="微软雅黑" w:hAnsi="微软雅黑" w:cs="微软雅黑" w:hint="eastAsia"/>
          <w:bCs/>
        </w:rPr>
        <w:t>最大焦值</w:t>
      </w:r>
      <w:proofErr w:type="gramEnd"/>
      <w:r w:rsidRPr="00B96FD2">
        <w:rPr>
          <w:rFonts w:ascii="微软雅黑" w:hAnsi="微软雅黑" w:cs="微软雅黑"/>
          <w:bCs/>
        </w:rPr>
        <w:t xml:space="preserve">) </w:t>
      </w:r>
      <w:r w:rsidRPr="00B96FD2">
        <w:rPr>
          <w:rFonts w:ascii="微软雅黑" w:hAnsi="微软雅黑" w:cs="微软雅黑" w:hint="eastAsia"/>
          <w:bCs/>
        </w:rPr>
        <w:t>即包含当前镜头所支持的最小焦值，不包含最大焦值；</w:t>
      </w:r>
    </w:p>
    <w:p w:rsidR="009A3CF0" w:rsidRPr="00B96FD2" w:rsidRDefault="00801534" w:rsidP="008472D9">
      <w:pPr>
        <w:pStyle w:val="a5"/>
        <w:numPr>
          <w:ilvl w:val="1"/>
          <w:numId w:val="16"/>
        </w:numPr>
        <w:tabs>
          <w:tab w:val="left" w:pos="1270"/>
        </w:tabs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如果当前镜头所对应的</w:t>
      </w:r>
      <w:proofErr w:type="gramStart"/>
      <w:r w:rsidRPr="00B96FD2">
        <w:rPr>
          <w:rFonts w:ascii="微软雅黑" w:hAnsi="微软雅黑" w:cs="微软雅黑" w:hint="eastAsia"/>
          <w:bCs/>
        </w:rPr>
        <w:t>焦值区域</w:t>
      </w:r>
      <w:proofErr w:type="gramEnd"/>
      <w:r w:rsidRPr="00B96FD2">
        <w:rPr>
          <w:rFonts w:ascii="微软雅黑" w:hAnsi="微软雅黑" w:cs="微软雅黑" w:hint="eastAsia"/>
          <w:bCs/>
        </w:rPr>
        <w:t>后边没有镜头对应</w:t>
      </w:r>
      <w:proofErr w:type="gramStart"/>
      <w:r w:rsidRPr="00B96FD2">
        <w:rPr>
          <w:rFonts w:ascii="微软雅黑" w:hAnsi="微软雅黑" w:cs="微软雅黑" w:hint="eastAsia"/>
          <w:bCs/>
        </w:rPr>
        <w:t>焦值区域</w:t>
      </w:r>
      <w:proofErr w:type="gramEnd"/>
      <w:r w:rsidRPr="00B96FD2">
        <w:rPr>
          <w:rFonts w:ascii="微软雅黑" w:hAnsi="微软雅黑" w:cs="微软雅黑" w:hint="eastAsia"/>
          <w:bCs/>
        </w:rPr>
        <w:t>了，则该镜头对应的</w:t>
      </w:r>
      <w:proofErr w:type="gramStart"/>
      <w:r w:rsidRPr="00B96FD2">
        <w:rPr>
          <w:rFonts w:ascii="微软雅黑" w:hAnsi="微软雅黑" w:cs="微软雅黑" w:hint="eastAsia"/>
          <w:bCs/>
        </w:rPr>
        <w:t>焦值区域</w:t>
      </w:r>
      <w:proofErr w:type="gramEnd"/>
      <w:r w:rsidRPr="00B96FD2">
        <w:rPr>
          <w:rFonts w:ascii="微软雅黑" w:hAnsi="微软雅黑" w:cs="微软雅黑" w:hint="eastAsia"/>
          <w:bCs/>
        </w:rPr>
        <w:t>为[最小焦值，</w:t>
      </w:r>
      <w:proofErr w:type="gramStart"/>
      <w:r w:rsidRPr="00B96FD2">
        <w:rPr>
          <w:rFonts w:ascii="微软雅黑" w:hAnsi="微软雅黑" w:cs="微软雅黑" w:hint="eastAsia"/>
          <w:bCs/>
        </w:rPr>
        <w:t>最大焦值</w:t>
      </w:r>
      <w:proofErr w:type="gramEnd"/>
      <w:r w:rsidRPr="00B96FD2">
        <w:rPr>
          <w:rFonts w:ascii="微软雅黑" w:hAnsi="微软雅黑" w:cs="微软雅黑" w:hint="eastAsia"/>
          <w:bCs/>
        </w:rPr>
        <w:t>]</w:t>
      </w:r>
      <w:r w:rsidRPr="00B96FD2">
        <w:rPr>
          <w:rFonts w:ascii="微软雅黑" w:hAnsi="微软雅黑" w:cs="微软雅黑"/>
          <w:bCs/>
        </w:rPr>
        <w:t xml:space="preserve"> </w:t>
      </w:r>
      <w:r w:rsidRPr="00B96FD2">
        <w:rPr>
          <w:rFonts w:ascii="微软雅黑" w:hAnsi="微软雅黑" w:cs="微软雅黑" w:hint="eastAsia"/>
          <w:bCs/>
        </w:rPr>
        <w:t>即包含当前镜头所支持的</w:t>
      </w:r>
      <w:proofErr w:type="gramStart"/>
      <w:r w:rsidRPr="00B96FD2">
        <w:rPr>
          <w:rFonts w:ascii="微软雅黑" w:hAnsi="微软雅黑" w:cs="微软雅黑" w:hint="eastAsia"/>
          <w:bCs/>
        </w:rPr>
        <w:t>最小焦值与</w:t>
      </w:r>
      <w:proofErr w:type="gramEnd"/>
      <w:r w:rsidRPr="00B96FD2">
        <w:rPr>
          <w:rFonts w:ascii="微软雅黑" w:hAnsi="微软雅黑" w:cs="微软雅黑" w:hint="eastAsia"/>
          <w:bCs/>
        </w:rPr>
        <w:t>最大焦值</w:t>
      </w:r>
    </w:p>
    <w:p w:rsidR="006D2C27" w:rsidRPr="00B96FD2" w:rsidRDefault="003950DB" w:rsidP="008472D9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非拍摄</w:t>
      </w:r>
      <w:r w:rsidR="00B107F3" w:rsidRPr="00B96FD2">
        <w:rPr>
          <w:rFonts w:ascii="微软雅黑" w:hAnsi="微软雅黑" w:cs="微软雅黑" w:hint="eastAsia"/>
          <w:bCs/>
        </w:rPr>
        <w:t>（拍照、录像）</w:t>
      </w:r>
      <w:r w:rsidRPr="00B96FD2">
        <w:rPr>
          <w:rFonts w:ascii="微软雅黑" w:hAnsi="微软雅黑" w:cs="微软雅黑" w:hint="eastAsia"/>
          <w:bCs/>
        </w:rPr>
        <w:t>状态</w:t>
      </w:r>
      <w:r w:rsidR="006D2C27" w:rsidRPr="00B96FD2">
        <w:rPr>
          <w:rFonts w:ascii="微软雅黑" w:hAnsi="微软雅黑" w:cs="微软雅黑" w:hint="eastAsia"/>
          <w:bCs/>
        </w:rPr>
        <w:t>下</w:t>
      </w:r>
    </w:p>
    <w:p w:rsidR="006D2C27" w:rsidRPr="00B96FD2" w:rsidRDefault="00B4244A" w:rsidP="00B4244A">
      <w:pPr>
        <w:pStyle w:val="a5"/>
        <w:numPr>
          <w:ilvl w:val="0"/>
          <w:numId w:val="20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获取到的</w:t>
      </w:r>
      <w:proofErr w:type="gramStart"/>
      <w:r w:rsidRPr="00B96FD2">
        <w:rPr>
          <w:rFonts w:ascii="微软雅黑" w:hAnsi="微软雅黑" w:cs="微软雅黑" w:hint="eastAsia"/>
          <w:bCs/>
        </w:rPr>
        <w:t>整个焦值区域</w:t>
      </w:r>
      <w:proofErr w:type="gramEnd"/>
      <w:r w:rsidRPr="00B96FD2">
        <w:rPr>
          <w:rFonts w:ascii="微软雅黑" w:hAnsi="微软雅黑" w:cs="微软雅黑" w:hint="eastAsia"/>
          <w:bCs/>
        </w:rPr>
        <w:t>（相机所有镜头组成的</w:t>
      </w:r>
      <w:proofErr w:type="gramStart"/>
      <w:r w:rsidRPr="00B96FD2">
        <w:rPr>
          <w:rFonts w:ascii="微软雅黑" w:hAnsi="微软雅黑" w:cs="微软雅黑" w:hint="eastAsia"/>
          <w:bCs/>
        </w:rPr>
        <w:t>连续焦值区域</w:t>
      </w:r>
      <w:proofErr w:type="gramEnd"/>
      <w:r w:rsidRPr="00B96FD2">
        <w:rPr>
          <w:rFonts w:ascii="微软雅黑" w:hAnsi="微软雅黑" w:cs="微软雅黑" w:hint="eastAsia"/>
          <w:bCs/>
        </w:rPr>
        <w:t>）可正常调节</w:t>
      </w:r>
    </w:p>
    <w:p w:rsidR="00B4244A" w:rsidRPr="00B96FD2" w:rsidRDefault="00B4244A" w:rsidP="00B4244A">
      <w:pPr>
        <w:pStyle w:val="a5"/>
        <w:numPr>
          <w:ilvl w:val="0"/>
          <w:numId w:val="20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变焦范围</w:t>
      </w:r>
      <w:r w:rsidR="00EC41B1" w:rsidRPr="00B96FD2">
        <w:rPr>
          <w:rFonts w:ascii="微软雅黑" w:hAnsi="微软雅黑" w:cs="微软雅黑" w:hint="eastAsia"/>
          <w:bCs/>
        </w:rPr>
        <w:t>的调节</w:t>
      </w:r>
      <w:r w:rsidRPr="00B96FD2">
        <w:rPr>
          <w:rFonts w:ascii="微软雅黑" w:hAnsi="微软雅黑" w:cs="微软雅黑" w:hint="eastAsia"/>
          <w:bCs/>
        </w:rPr>
        <w:t>不受分辨率/</w:t>
      </w:r>
      <w:proofErr w:type="gramStart"/>
      <w:r w:rsidRPr="00B96FD2">
        <w:rPr>
          <w:rFonts w:ascii="微软雅黑" w:hAnsi="微软雅黑" w:cs="微软雅黑" w:hint="eastAsia"/>
          <w:bCs/>
        </w:rPr>
        <w:t>帧率的</w:t>
      </w:r>
      <w:proofErr w:type="gramEnd"/>
      <w:r w:rsidRPr="00B96FD2">
        <w:rPr>
          <w:rFonts w:ascii="微软雅黑" w:hAnsi="微软雅黑" w:cs="微软雅黑" w:hint="eastAsia"/>
          <w:bCs/>
        </w:rPr>
        <w:t>影响</w:t>
      </w:r>
    </w:p>
    <w:p w:rsidR="00EC41B1" w:rsidRPr="00B96FD2" w:rsidRDefault="00EC41B1" w:rsidP="00B4244A">
      <w:pPr>
        <w:pStyle w:val="a5"/>
        <w:numPr>
          <w:ilvl w:val="0"/>
          <w:numId w:val="20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  <w:bCs/>
        </w:rPr>
        <w:t>变焦范围的调节不受M</w:t>
      </w:r>
      <w:r w:rsidRPr="00B96FD2">
        <w:rPr>
          <w:rFonts w:ascii="微软雅黑" w:hAnsi="微软雅黑" w:cs="微软雅黑"/>
          <w:bCs/>
        </w:rPr>
        <w:t>/A</w:t>
      </w:r>
      <w:r w:rsidRPr="00B96FD2">
        <w:rPr>
          <w:rFonts w:ascii="微软雅黑" w:hAnsi="微软雅黑" w:cs="微软雅黑" w:hint="eastAsia"/>
          <w:bCs/>
        </w:rPr>
        <w:t>档的影响</w:t>
      </w:r>
    </w:p>
    <w:p w:rsidR="009A3CF0" w:rsidRPr="00B96FD2" w:rsidRDefault="003950DB" w:rsidP="009A3CF0">
      <w:pPr>
        <w:pStyle w:val="a5"/>
        <w:numPr>
          <w:ilvl w:val="0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拍摄状态</w:t>
      </w:r>
      <w:r w:rsidR="00EC41B1" w:rsidRPr="00B96FD2">
        <w:rPr>
          <w:rFonts w:ascii="微软雅黑" w:hAnsi="微软雅黑" w:cs="微软雅黑" w:hint="eastAsia"/>
        </w:rPr>
        <w:t>下</w:t>
      </w:r>
    </w:p>
    <w:p w:rsidR="00EC41B1" w:rsidRPr="00B96FD2" w:rsidRDefault="00EC41B1" w:rsidP="00323906">
      <w:pPr>
        <w:pStyle w:val="a5"/>
        <w:numPr>
          <w:ilvl w:val="0"/>
          <w:numId w:val="21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lastRenderedPageBreak/>
        <w:t>如果当前参数设置是A档，则</w:t>
      </w:r>
    </w:p>
    <w:p w:rsidR="00E95041" w:rsidRPr="00B96FD2" w:rsidRDefault="00E95041" w:rsidP="00C1106E">
      <w:pPr>
        <w:pStyle w:val="a5"/>
        <w:numPr>
          <w:ilvl w:val="5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/>
        </w:rPr>
        <w:t>需要根据当前录像状态支持的变焦范围</w:t>
      </w:r>
      <w:r w:rsidR="00D910B3" w:rsidRPr="00B96FD2">
        <w:rPr>
          <w:rFonts w:ascii="微软雅黑" w:hAnsi="微软雅黑" w:cs="微软雅黑"/>
        </w:rPr>
        <w:t>正常</w:t>
      </w:r>
      <w:r w:rsidRPr="00B96FD2">
        <w:rPr>
          <w:rFonts w:ascii="微软雅黑" w:hAnsi="微软雅黑" w:cs="微软雅黑"/>
        </w:rPr>
        <w:t>显示可调节区域</w:t>
      </w:r>
      <w:r w:rsidRPr="00B96FD2">
        <w:rPr>
          <w:rFonts w:ascii="微软雅黑" w:hAnsi="微软雅黑" w:cs="微软雅黑" w:hint="eastAsia"/>
        </w:rPr>
        <w:t>，</w:t>
      </w:r>
      <w:r w:rsidR="00DC269F" w:rsidRPr="00B96FD2">
        <w:rPr>
          <w:rFonts w:ascii="微软雅黑" w:hAnsi="微软雅黑" w:cs="微软雅黑" w:hint="eastAsia"/>
        </w:rPr>
        <w:t>当前录像状态下</w:t>
      </w:r>
      <w:r w:rsidR="00DC269F" w:rsidRPr="00B96FD2">
        <w:rPr>
          <w:rFonts w:ascii="微软雅黑" w:hAnsi="微软雅黑" w:cs="微软雅黑"/>
        </w:rPr>
        <w:t>不支持的变焦范围</w:t>
      </w:r>
      <w:r w:rsidRPr="00B96FD2">
        <w:rPr>
          <w:rFonts w:ascii="微软雅黑" w:hAnsi="微软雅黑" w:cs="微软雅黑" w:hint="eastAsia"/>
        </w:rPr>
        <w:t>，</w:t>
      </w:r>
      <w:r w:rsidRPr="00B96FD2">
        <w:rPr>
          <w:rFonts w:ascii="微软雅黑" w:hAnsi="微软雅黑" w:cs="微软雅黑"/>
        </w:rPr>
        <w:t>需要置灰显示</w:t>
      </w:r>
      <w:r w:rsidR="00DC269F" w:rsidRPr="00B96FD2">
        <w:rPr>
          <w:rFonts w:ascii="微软雅黑" w:hAnsi="微软雅黑" w:cs="微软雅黑" w:hint="eastAsia"/>
        </w:rPr>
        <w:t>，</w:t>
      </w:r>
      <w:r w:rsidRPr="00B96FD2">
        <w:rPr>
          <w:rFonts w:ascii="微软雅黑" w:hAnsi="微软雅黑" w:cs="微软雅黑" w:hint="eastAsia"/>
        </w:rPr>
        <w:t>无法</w:t>
      </w:r>
      <w:proofErr w:type="gramStart"/>
      <w:r w:rsidR="00DC269F" w:rsidRPr="00B96FD2">
        <w:rPr>
          <w:rFonts w:ascii="微软雅黑" w:hAnsi="微软雅黑" w:cs="微软雅黑" w:hint="eastAsia"/>
        </w:rPr>
        <w:t>将</w:t>
      </w:r>
      <w:r w:rsidR="009278C8" w:rsidRPr="00B96FD2">
        <w:rPr>
          <w:rFonts w:ascii="微软雅黑" w:hAnsi="微软雅黑" w:cs="微软雅黑" w:hint="eastAsia"/>
        </w:rPr>
        <w:t>焦值</w:t>
      </w:r>
      <w:r w:rsidR="00DC269F" w:rsidRPr="00B96FD2">
        <w:rPr>
          <w:rFonts w:ascii="微软雅黑" w:hAnsi="微软雅黑" w:cs="微软雅黑" w:hint="eastAsia"/>
        </w:rPr>
        <w:t>滑块</w:t>
      </w:r>
      <w:proofErr w:type="gramEnd"/>
      <w:r w:rsidR="00DC269F" w:rsidRPr="00B96FD2">
        <w:rPr>
          <w:rFonts w:ascii="微软雅黑" w:hAnsi="微软雅黑" w:cs="微软雅黑" w:hint="eastAsia"/>
        </w:rPr>
        <w:t>移动到此区域即无法</w:t>
      </w:r>
      <w:proofErr w:type="gramStart"/>
      <w:r w:rsidR="006240DE" w:rsidRPr="00B96FD2">
        <w:rPr>
          <w:rFonts w:ascii="微软雅黑" w:hAnsi="微软雅黑" w:cs="微软雅黑" w:hint="eastAsia"/>
        </w:rPr>
        <w:t>调节此</w:t>
      </w:r>
      <w:proofErr w:type="gramEnd"/>
      <w:r w:rsidR="006240DE" w:rsidRPr="00B96FD2">
        <w:rPr>
          <w:rFonts w:ascii="微软雅黑" w:hAnsi="微软雅黑" w:cs="微软雅黑" w:hint="eastAsia"/>
        </w:rPr>
        <w:t>区域</w:t>
      </w:r>
      <w:r w:rsidR="00676845" w:rsidRPr="00B96FD2">
        <w:rPr>
          <w:rFonts w:ascii="微软雅黑" w:hAnsi="微软雅黑" w:cs="微软雅黑" w:hint="eastAsia"/>
        </w:rPr>
        <w:t>的焦值</w:t>
      </w:r>
      <w:r w:rsidRPr="00B96FD2">
        <w:rPr>
          <w:rFonts w:ascii="微软雅黑" w:hAnsi="微软雅黑" w:cs="微软雅黑" w:hint="eastAsia"/>
        </w:rPr>
        <w:t>；</w:t>
      </w:r>
    </w:p>
    <w:p w:rsidR="00E95041" w:rsidRPr="00B96FD2" w:rsidRDefault="00E95041" w:rsidP="00C1106E">
      <w:pPr>
        <w:pStyle w:val="a5"/>
        <w:numPr>
          <w:ilvl w:val="5"/>
          <w:numId w:val="9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/>
        </w:rPr>
        <w:t>如果当前录像状态不支持切换镜头</w:t>
      </w:r>
      <w:r w:rsidRPr="00B96FD2">
        <w:rPr>
          <w:rFonts w:ascii="微软雅黑" w:hAnsi="微软雅黑" w:cs="微软雅黑" w:hint="eastAsia"/>
        </w:rPr>
        <w:t>，只能使用当前镜头，</w:t>
      </w:r>
      <w:r w:rsidR="009278C8" w:rsidRPr="00B96FD2">
        <w:rPr>
          <w:rFonts w:ascii="微软雅黑" w:hAnsi="微软雅黑" w:cs="微软雅黑" w:hint="eastAsia"/>
        </w:rPr>
        <w:t>那么</w:t>
      </w:r>
      <w:r w:rsidRPr="00B96FD2">
        <w:rPr>
          <w:rFonts w:ascii="微软雅黑" w:hAnsi="微软雅黑" w:cs="微软雅黑" w:hint="eastAsia"/>
        </w:rPr>
        <w:t>只能在当前镜头</w:t>
      </w:r>
      <w:proofErr w:type="gramStart"/>
      <w:r w:rsidRPr="00B96FD2">
        <w:rPr>
          <w:rFonts w:ascii="微软雅黑" w:hAnsi="微软雅黑" w:cs="微软雅黑" w:hint="eastAsia"/>
        </w:rPr>
        <w:t>的焦值范围</w:t>
      </w:r>
      <w:proofErr w:type="gramEnd"/>
      <w:r w:rsidRPr="00B96FD2">
        <w:rPr>
          <w:rFonts w:ascii="微软雅黑" w:hAnsi="微软雅黑" w:cs="微软雅黑" w:hint="eastAsia"/>
        </w:rPr>
        <w:t>内调焦，</w:t>
      </w:r>
      <w:proofErr w:type="gramStart"/>
      <w:r w:rsidRPr="00B96FD2">
        <w:rPr>
          <w:rFonts w:ascii="微软雅黑" w:hAnsi="微软雅黑" w:cs="微软雅黑" w:hint="eastAsia"/>
        </w:rPr>
        <w:t>其他焦值对应</w:t>
      </w:r>
      <w:proofErr w:type="gramEnd"/>
      <w:r w:rsidR="009278C8" w:rsidRPr="00B96FD2">
        <w:rPr>
          <w:rFonts w:ascii="微软雅黑" w:hAnsi="微软雅黑" w:cs="微软雅黑" w:hint="eastAsia"/>
        </w:rPr>
        <w:t>的区域</w:t>
      </w:r>
      <w:r w:rsidRPr="00B96FD2">
        <w:rPr>
          <w:rFonts w:ascii="微软雅黑" w:hAnsi="微软雅黑" w:cs="微软雅黑" w:hint="eastAsia"/>
        </w:rPr>
        <w:t>禁用</w:t>
      </w:r>
      <w:r w:rsidRPr="00B96FD2">
        <w:rPr>
          <w:rFonts w:ascii="微软雅黑" w:hAnsi="微软雅黑" w:cs="微软雅黑"/>
        </w:rPr>
        <w:t>，</w:t>
      </w:r>
      <w:r w:rsidRPr="00B96FD2">
        <w:rPr>
          <w:rFonts w:ascii="微软雅黑" w:hAnsi="微软雅黑" w:cs="微软雅黑" w:hint="eastAsia"/>
        </w:rPr>
        <w:t>禁用的</w:t>
      </w:r>
      <w:proofErr w:type="gramStart"/>
      <w:r w:rsidRPr="00B96FD2">
        <w:rPr>
          <w:rFonts w:ascii="微软雅黑" w:hAnsi="微软雅黑" w:cs="微软雅黑" w:hint="eastAsia"/>
        </w:rPr>
        <w:t>焦值</w:t>
      </w:r>
      <w:r w:rsidR="009278C8" w:rsidRPr="00B96FD2">
        <w:rPr>
          <w:rFonts w:ascii="微软雅黑" w:hAnsi="微软雅黑" w:cs="微软雅黑" w:hint="eastAsia"/>
        </w:rPr>
        <w:t>区域</w:t>
      </w:r>
      <w:r w:rsidRPr="00B96FD2">
        <w:rPr>
          <w:rFonts w:ascii="微软雅黑" w:hAnsi="微软雅黑" w:cs="微软雅黑" w:hint="eastAsia"/>
        </w:rPr>
        <w:t>置</w:t>
      </w:r>
      <w:proofErr w:type="gramEnd"/>
      <w:r w:rsidRPr="00B96FD2">
        <w:rPr>
          <w:rFonts w:ascii="微软雅黑" w:hAnsi="微软雅黑" w:cs="微软雅黑" w:hint="eastAsia"/>
        </w:rPr>
        <w:t>灰显示，</w:t>
      </w:r>
      <w:proofErr w:type="gramStart"/>
      <w:r w:rsidRPr="00B96FD2">
        <w:rPr>
          <w:rFonts w:ascii="微软雅黑" w:hAnsi="微软雅黑" w:cs="微软雅黑" w:hint="eastAsia"/>
        </w:rPr>
        <w:t>焦值滑块</w:t>
      </w:r>
      <w:proofErr w:type="gramEnd"/>
      <w:r w:rsidRPr="00B96FD2">
        <w:rPr>
          <w:rFonts w:ascii="微软雅黑" w:hAnsi="微软雅黑" w:cs="微软雅黑" w:hint="eastAsia"/>
        </w:rPr>
        <w:t>无法滑动到此区域</w:t>
      </w:r>
      <w:r w:rsidR="003D00D2" w:rsidRPr="00B96FD2">
        <w:rPr>
          <w:rFonts w:ascii="微软雅黑" w:hAnsi="微软雅黑" w:cs="微软雅黑" w:hint="eastAsia"/>
        </w:rPr>
        <w:t>即</w:t>
      </w:r>
      <w:r w:rsidR="007601CE" w:rsidRPr="00B96FD2">
        <w:rPr>
          <w:rFonts w:ascii="微软雅黑" w:hAnsi="微软雅黑" w:cs="微软雅黑" w:hint="eastAsia"/>
        </w:rPr>
        <w:t>无法</w:t>
      </w:r>
      <w:proofErr w:type="gramStart"/>
      <w:r w:rsidR="007601CE" w:rsidRPr="00B96FD2">
        <w:rPr>
          <w:rFonts w:ascii="微软雅黑" w:hAnsi="微软雅黑" w:cs="微软雅黑" w:hint="eastAsia"/>
        </w:rPr>
        <w:t>调节此</w:t>
      </w:r>
      <w:proofErr w:type="gramEnd"/>
      <w:r w:rsidR="007601CE" w:rsidRPr="00B96FD2">
        <w:rPr>
          <w:rFonts w:ascii="微软雅黑" w:hAnsi="微软雅黑" w:cs="微软雅黑" w:hint="eastAsia"/>
        </w:rPr>
        <w:t>区域</w:t>
      </w:r>
      <w:r w:rsidR="00676845" w:rsidRPr="00B96FD2">
        <w:rPr>
          <w:rFonts w:ascii="微软雅黑" w:hAnsi="微软雅黑" w:cs="微软雅黑" w:hint="eastAsia"/>
        </w:rPr>
        <w:t>的焦值。</w:t>
      </w:r>
    </w:p>
    <w:p w:rsidR="00B75D0E" w:rsidRPr="00B96FD2" w:rsidRDefault="00323906" w:rsidP="00B75D0E">
      <w:pPr>
        <w:pStyle w:val="a5"/>
        <w:numPr>
          <w:ilvl w:val="0"/>
          <w:numId w:val="21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如果当前参数设置是M档，则，变焦</w:t>
      </w:r>
    </w:p>
    <w:p w:rsidR="007A3B6D" w:rsidRPr="00B96FD2" w:rsidRDefault="007A3B6D" w:rsidP="003D16D7">
      <w:pPr>
        <w:pStyle w:val="a5"/>
        <w:numPr>
          <w:ilvl w:val="6"/>
          <w:numId w:val="8"/>
        </w:numPr>
        <w:ind w:firstLineChars="0"/>
        <w:rPr>
          <w:rFonts w:ascii="微软雅黑" w:hAnsi="微软雅黑" w:cs="微软雅黑"/>
        </w:rPr>
      </w:pPr>
      <w:r w:rsidRPr="00B96FD2">
        <w:rPr>
          <w:rFonts w:ascii="微软雅黑" w:hAnsi="微软雅黑" w:cs="微软雅黑" w:hint="eastAsia"/>
        </w:rPr>
        <w:t>无法进行镜头切换，只能在当前的镜头变焦范围内进行变焦；</w:t>
      </w:r>
    </w:p>
    <w:p w:rsidR="00493D7D" w:rsidRPr="00B96FD2" w:rsidRDefault="003D00D2" w:rsidP="003D16D7">
      <w:pPr>
        <w:pStyle w:val="a5"/>
        <w:numPr>
          <w:ilvl w:val="6"/>
          <w:numId w:val="8"/>
        </w:numPr>
        <w:ind w:firstLineChars="0"/>
        <w:rPr>
          <w:rFonts w:ascii="微软雅黑" w:hAnsi="微软雅黑" w:cs="微软雅黑"/>
        </w:rPr>
      </w:pPr>
      <w:proofErr w:type="gramStart"/>
      <w:r w:rsidRPr="00B96FD2">
        <w:rPr>
          <w:rFonts w:ascii="微软雅黑" w:hAnsi="微软雅黑" w:cs="微软雅黑" w:hint="eastAsia"/>
        </w:rPr>
        <w:t>其他焦值对应</w:t>
      </w:r>
      <w:proofErr w:type="gramEnd"/>
      <w:r w:rsidRPr="00B96FD2">
        <w:rPr>
          <w:rFonts w:ascii="微软雅黑" w:hAnsi="微软雅黑" w:cs="微软雅黑" w:hint="eastAsia"/>
        </w:rPr>
        <w:t>的区域</w:t>
      </w:r>
      <w:r w:rsidR="00B75D0E" w:rsidRPr="00B96FD2">
        <w:rPr>
          <w:rFonts w:ascii="微软雅黑" w:hAnsi="微软雅黑" w:cs="微软雅黑" w:hint="eastAsia"/>
        </w:rPr>
        <w:t>禁用</w:t>
      </w:r>
      <w:r w:rsidR="00B75D0E" w:rsidRPr="00B96FD2">
        <w:rPr>
          <w:rFonts w:ascii="微软雅黑" w:hAnsi="微软雅黑" w:cs="微软雅黑"/>
        </w:rPr>
        <w:t>，</w:t>
      </w:r>
      <w:r w:rsidR="00B75D0E" w:rsidRPr="00B96FD2">
        <w:rPr>
          <w:rFonts w:ascii="微软雅黑" w:hAnsi="微软雅黑" w:cs="微软雅黑" w:hint="eastAsia"/>
        </w:rPr>
        <w:t>禁用的</w:t>
      </w:r>
      <w:proofErr w:type="gramStart"/>
      <w:r w:rsidR="00B75D0E" w:rsidRPr="00B96FD2">
        <w:rPr>
          <w:rFonts w:ascii="微软雅黑" w:hAnsi="微软雅黑" w:cs="微软雅黑" w:hint="eastAsia"/>
        </w:rPr>
        <w:t>焦值</w:t>
      </w:r>
      <w:r w:rsidRPr="00B96FD2">
        <w:rPr>
          <w:rFonts w:ascii="微软雅黑" w:hAnsi="微软雅黑" w:cs="微软雅黑" w:hint="eastAsia"/>
        </w:rPr>
        <w:t>区域</w:t>
      </w:r>
      <w:r w:rsidR="00B75D0E" w:rsidRPr="00B96FD2">
        <w:rPr>
          <w:rFonts w:ascii="微软雅黑" w:hAnsi="微软雅黑" w:cs="微软雅黑" w:hint="eastAsia"/>
        </w:rPr>
        <w:t>置</w:t>
      </w:r>
      <w:proofErr w:type="gramEnd"/>
      <w:r w:rsidR="00B75D0E" w:rsidRPr="00B96FD2">
        <w:rPr>
          <w:rFonts w:ascii="微软雅黑" w:hAnsi="微软雅黑" w:cs="微软雅黑" w:hint="eastAsia"/>
        </w:rPr>
        <w:t>灰显示，</w:t>
      </w:r>
      <w:proofErr w:type="gramStart"/>
      <w:r w:rsidR="00B75D0E" w:rsidRPr="00B96FD2">
        <w:rPr>
          <w:rFonts w:ascii="微软雅黑" w:hAnsi="微软雅黑" w:cs="微软雅黑" w:hint="eastAsia"/>
        </w:rPr>
        <w:t>焦值滑块</w:t>
      </w:r>
      <w:proofErr w:type="gramEnd"/>
      <w:r w:rsidR="00B75D0E" w:rsidRPr="00B96FD2">
        <w:rPr>
          <w:rFonts w:ascii="微软雅黑" w:hAnsi="微软雅黑" w:cs="微软雅黑" w:hint="eastAsia"/>
        </w:rPr>
        <w:t>无法滑</w:t>
      </w:r>
      <w:bookmarkStart w:id="20" w:name="_GoBack"/>
      <w:bookmarkEnd w:id="20"/>
      <w:r w:rsidR="00B75D0E" w:rsidRPr="00B96FD2">
        <w:rPr>
          <w:rFonts w:ascii="微软雅黑" w:hAnsi="微软雅黑" w:cs="微软雅黑" w:hint="eastAsia"/>
        </w:rPr>
        <w:t>动到此</w:t>
      </w:r>
      <w:r w:rsidR="003D16D7" w:rsidRPr="00B96FD2">
        <w:rPr>
          <w:rFonts w:ascii="微软雅黑" w:hAnsi="微软雅黑" w:cs="微软雅黑"/>
        </w:rPr>
        <w:t>区域</w:t>
      </w:r>
      <w:r w:rsidR="007601CE" w:rsidRPr="00B96FD2">
        <w:rPr>
          <w:rFonts w:ascii="微软雅黑" w:hAnsi="微软雅黑" w:cs="微软雅黑"/>
        </w:rPr>
        <w:t>即无法</w:t>
      </w:r>
      <w:proofErr w:type="gramStart"/>
      <w:r w:rsidR="007601CE" w:rsidRPr="00B96FD2">
        <w:rPr>
          <w:rFonts w:ascii="微软雅黑" w:hAnsi="微软雅黑" w:cs="微软雅黑"/>
        </w:rPr>
        <w:t>调节此</w:t>
      </w:r>
      <w:proofErr w:type="gramEnd"/>
      <w:r w:rsidR="007601CE" w:rsidRPr="00B96FD2">
        <w:rPr>
          <w:rFonts w:ascii="微软雅黑" w:hAnsi="微软雅黑" w:cs="微软雅黑"/>
        </w:rPr>
        <w:t>区域</w:t>
      </w:r>
      <w:r w:rsidRPr="00B96FD2">
        <w:rPr>
          <w:rFonts w:ascii="微软雅黑" w:hAnsi="微软雅黑" w:cs="微软雅黑"/>
        </w:rPr>
        <w:t>的焦值</w:t>
      </w:r>
      <w:r w:rsidRPr="00B96FD2">
        <w:rPr>
          <w:rFonts w:ascii="微软雅黑" w:hAnsi="微软雅黑" w:cs="微软雅黑" w:hint="eastAsia"/>
        </w:rPr>
        <w:t>。</w:t>
      </w:r>
    </w:p>
    <w:p w:rsidR="005F79BA" w:rsidRPr="00B96FD2" w:rsidRDefault="005F79BA" w:rsidP="00907C2E">
      <w:pPr>
        <w:pStyle w:val="a5"/>
        <w:numPr>
          <w:ilvl w:val="0"/>
          <w:numId w:val="14"/>
        </w:numPr>
        <w:ind w:firstLineChars="0"/>
        <w:rPr>
          <w:rFonts w:ascii="微软雅黑" w:hAnsi="微软雅黑" w:cs="微软雅黑"/>
          <w:b/>
          <w:bCs/>
        </w:rPr>
      </w:pPr>
      <w:r w:rsidRPr="00B96FD2">
        <w:rPr>
          <w:rFonts w:ascii="微软雅黑" w:hAnsi="微软雅黑" w:cs="微软雅黑" w:hint="eastAsia"/>
          <w:b/>
          <w:bCs/>
        </w:rPr>
        <w:t>后置条件：</w:t>
      </w:r>
    </w:p>
    <w:p w:rsidR="005F79BA" w:rsidRPr="00B96FD2" w:rsidRDefault="005F79BA" w:rsidP="00514211">
      <w:pPr>
        <w:ind w:firstLine="420"/>
        <w:rPr>
          <w:rFonts w:ascii="微软雅黑" w:hAnsi="微软雅黑" w:cs="微软雅黑"/>
        </w:rPr>
      </w:pPr>
      <w:r w:rsidRPr="00B96FD2">
        <w:rPr>
          <w:rFonts w:ascii="微软雅黑" w:hAnsi="微软雅黑" w:cs="微软雅黑"/>
          <w:bCs/>
        </w:rPr>
        <w:t>无</w:t>
      </w:r>
    </w:p>
    <w:p w:rsidR="00493D7D" w:rsidRPr="00B96FD2" w:rsidRDefault="00493D7D">
      <w:pPr>
        <w:jc w:val="center"/>
      </w:pPr>
    </w:p>
    <w:sectPr w:rsidR="00493D7D" w:rsidRPr="00B9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07DC63"/>
    <w:multiLevelType w:val="singleLevel"/>
    <w:tmpl w:val="9507DC63"/>
    <w:lvl w:ilvl="0">
      <w:start w:val="1"/>
      <w:numFmt w:val="decimal"/>
      <w:suff w:val="nothing"/>
      <w:lvlText w:val="%1、"/>
      <w:lvlJc w:val="left"/>
    </w:lvl>
  </w:abstractNum>
  <w:abstractNum w:abstractNumId="1">
    <w:nsid w:val="A2656D08"/>
    <w:multiLevelType w:val="multilevel"/>
    <w:tmpl w:val="A2656D0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>
    <w:nsid w:val="C6296C96"/>
    <w:multiLevelType w:val="singleLevel"/>
    <w:tmpl w:val="74AAF980"/>
    <w:lvl w:ilvl="0">
      <w:start w:val="1"/>
      <w:numFmt w:val="decimal"/>
      <w:lvlText w:val="%1)"/>
      <w:lvlJc w:val="left"/>
      <w:pPr>
        <w:ind w:left="1276" w:hanging="425"/>
      </w:pPr>
      <w:rPr>
        <w:rFonts w:hint="default"/>
        <w:b w:val="0"/>
        <w:color w:val="000000" w:themeColor="text1"/>
      </w:rPr>
    </w:lvl>
  </w:abstractNum>
  <w:abstractNum w:abstractNumId="3">
    <w:nsid w:val="CA3971F0"/>
    <w:multiLevelType w:val="multilevel"/>
    <w:tmpl w:val="CA3971F0"/>
    <w:lvl w:ilvl="0">
      <w:start w:val="1"/>
      <w:numFmt w:val="decimal"/>
      <w:suff w:val="space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5056"/>
        </w:tabs>
        <w:ind w:left="5056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5476"/>
        </w:tabs>
        <w:ind w:left="5476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5896"/>
        </w:tabs>
        <w:ind w:left="5896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316"/>
        </w:tabs>
        <w:ind w:left="6316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6736"/>
        </w:tabs>
        <w:ind w:left="6736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7156"/>
        </w:tabs>
        <w:ind w:left="7156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7576"/>
        </w:tabs>
        <w:ind w:left="7576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7996"/>
        </w:tabs>
        <w:ind w:left="7996" w:hanging="420"/>
      </w:pPr>
      <w:rPr>
        <w:rFonts w:hint="default"/>
      </w:rPr>
    </w:lvl>
  </w:abstractNum>
  <w:abstractNum w:abstractNumId="4">
    <w:nsid w:val="D050CB2C"/>
    <w:multiLevelType w:val="singleLevel"/>
    <w:tmpl w:val="D050CB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DBC211CE"/>
    <w:multiLevelType w:val="singleLevel"/>
    <w:tmpl w:val="DBC211CE"/>
    <w:lvl w:ilvl="0">
      <w:start w:val="1"/>
      <w:numFmt w:val="decimal"/>
      <w:suff w:val="nothing"/>
      <w:lvlText w:val="%1、"/>
      <w:lvlJc w:val="left"/>
    </w:lvl>
  </w:abstractNum>
  <w:abstractNum w:abstractNumId="6">
    <w:nsid w:val="E086EA0B"/>
    <w:multiLevelType w:val="multilevel"/>
    <w:tmpl w:val="E086EA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E17185E6"/>
    <w:multiLevelType w:val="multilevel"/>
    <w:tmpl w:val="E17185E6"/>
    <w:lvl w:ilvl="0">
      <w:start w:val="1"/>
      <w:numFmt w:val="decimal"/>
      <w:lvlText w:val="%1)"/>
      <w:lvlJc w:val="left"/>
      <w:pPr>
        <w:ind w:left="337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790"/>
        </w:tabs>
        <w:ind w:left="379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4210"/>
        </w:tabs>
        <w:ind w:left="421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4630"/>
        </w:tabs>
        <w:ind w:left="463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5050"/>
        </w:tabs>
        <w:ind w:left="505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5470"/>
        </w:tabs>
        <w:ind w:left="547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5890"/>
        </w:tabs>
        <w:ind w:left="589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6310"/>
        </w:tabs>
        <w:ind w:left="631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6730"/>
        </w:tabs>
        <w:ind w:left="6730" w:hanging="420"/>
      </w:pPr>
      <w:rPr>
        <w:rFonts w:hint="default"/>
      </w:rPr>
    </w:lvl>
  </w:abstractNum>
  <w:abstractNum w:abstractNumId="8">
    <w:nsid w:val="E27CA1CD"/>
    <w:multiLevelType w:val="singleLevel"/>
    <w:tmpl w:val="E27CA1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FD995810"/>
    <w:multiLevelType w:val="multilevel"/>
    <w:tmpl w:val="FD995810"/>
    <w:lvl w:ilvl="0">
      <w:start w:val="5"/>
      <w:numFmt w:val="decimal"/>
      <w:suff w:val="space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554"/>
        </w:tabs>
        <w:ind w:left="1554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1696"/>
        </w:tabs>
        <w:ind w:left="169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08157F55"/>
    <w:multiLevelType w:val="singleLevel"/>
    <w:tmpl w:val="08157F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0D4AE329"/>
    <w:multiLevelType w:val="singleLevel"/>
    <w:tmpl w:val="0D4AE329"/>
    <w:lvl w:ilvl="0">
      <w:start w:val="1"/>
      <w:numFmt w:val="decimal"/>
      <w:suff w:val="nothing"/>
      <w:lvlText w:val="%1、"/>
      <w:lvlJc w:val="left"/>
    </w:lvl>
  </w:abstractNum>
  <w:abstractNum w:abstractNumId="12">
    <w:nsid w:val="0E5B714D"/>
    <w:multiLevelType w:val="hybridMultilevel"/>
    <w:tmpl w:val="B978CC9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1EE26D11"/>
    <w:multiLevelType w:val="hybridMultilevel"/>
    <w:tmpl w:val="DC02C50A"/>
    <w:lvl w:ilvl="0" w:tplc="58242E1D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55A631D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CF005E"/>
    <w:multiLevelType w:val="singleLevel"/>
    <w:tmpl w:val="25CF005E"/>
    <w:lvl w:ilvl="0">
      <w:start w:val="1"/>
      <w:numFmt w:val="decimal"/>
      <w:suff w:val="space"/>
      <w:lvlText w:val="%1."/>
      <w:lvlJc w:val="left"/>
    </w:lvl>
  </w:abstractNum>
  <w:abstractNum w:abstractNumId="15">
    <w:nsid w:val="2AE96770"/>
    <w:multiLevelType w:val="hybridMultilevel"/>
    <w:tmpl w:val="18BEA2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10B858"/>
    <w:multiLevelType w:val="multilevel"/>
    <w:tmpl w:val="2E10B858"/>
    <w:lvl w:ilvl="0">
      <w:start w:val="1"/>
      <w:numFmt w:val="decimal"/>
      <w:lvlText w:val="%1)"/>
      <w:lvlJc w:val="left"/>
      <w:pPr>
        <w:ind w:left="141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832"/>
        </w:tabs>
        <w:ind w:left="1832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554"/>
        </w:tabs>
        <w:ind w:left="1554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2672"/>
        </w:tabs>
        <w:ind w:left="2672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3092"/>
        </w:tabs>
        <w:ind w:left="3092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3512"/>
        </w:tabs>
        <w:ind w:left="3512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3932"/>
        </w:tabs>
        <w:ind w:left="3932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4352"/>
        </w:tabs>
        <w:ind w:left="4352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4772"/>
        </w:tabs>
        <w:ind w:left="4772" w:hanging="420"/>
      </w:pPr>
      <w:rPr>
        <w:rFonts w:hint="default"/>
      </w:rPr>
    </w:lvl>
  </w:abstractNum>
  <w:abstractNum w:abstractNumId="17">
    <w:nsid w:val="33966410"/>
    <w:multiLevelType w:val="singleLevel"/>
    <w:tmpl w:val="33966410"/>
    <w:lvl w:ilvl="0">
      <w:start w:val="1"/>
      <w:numFmt w:val="decimal"/>
      <w:suff w:val="nothing"/>
      <w:lvlText w:val="%1、"/>
      <w:lvlJc w:val="left"/>
    </w:lvl>
  </w:abstractNum>
  <w:abstractNum w:abstractNumId="18">
    <w:nsid w:val="3B00426A"/>
    <w:multiLevelType w:val="singleLevel"/>
    <w:tmpl w:val="3B00426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45BB5E89"/>
    <w:multiLevelType w:val="hybridMultilevel"/>
    <w:tmpl w:val="BDAE602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1">
      <w:start w:val="1"/>
      <w:numFmt w:val="decimal"/>
      <w:lvlText w:val="%2)"/>
      <w:lvlJc w:val="left"/>
      <w:pPr>
        <w:ind w:left="1129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91271BF"/>
    <w:multiLevelType w:val="hybridMultilevel"/>
    <w:tmpl w:val="10CE2490"/>
    <w:lvl w:ilvl="0" w:tplc="C972986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CE52A1C"/>
    <w:multiLevelType w:val="hybridMultilevel"/>
    <w:tmpl w:val="75A23FCE"/>
    <w:lvl w:ilvl="0" w:tplc="AA1463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8242E1D"/>
    <w:multiLevelType w:val="singleLevel"/>
    <w:tmpl w:val="58242E1D"/>
    <w:lvl w:ilvl="0">
      <w:start w:val="1"/>
      <w:numFmt w:val="decimal"/>
      <w:suff w:val="nothing"/>
      <w:lvlText w:val="%1、"/>
      <w:lvlJc w:val="left"/>
    </w:lvl>
  </w:abstractNum>
  <w:abstractNum w:abstractNumId="23">
    <w:nsid w:val="5DFD77FC"/>
    <w:multiLevelType w:val="hybridMultilevel"/>
    <w:tmpl w:val="6EE6F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98FAAAF"/>
    <w:multiLevelType w:val="singleLevel"/>
    <w:tmpl w:val="698FAAAF"/>
    <w:lvl w:ilvl="0">
      <w:start w:val="1"/>
      <w:numFmt w:val="decimal"/>
      <w:suff w:val="space"/>
      <w:lvlText w:val="%1、"/>
      <w:lvlJc w:val="left"/>
    </w:lvl>
  </w:abstractNum>
  <w:abstractNum w:abstractNumId="25">
    <w:nsid w:val="6A14A73F"/>
    <w:multiLevelType w:val="multilevel"/>
    <w:tmpl w:val="8B441DD4"/>
    <w:lvl w:ilvl="0">
      <w:start w:val="1"/>
      <w:numFmt w:val="decimal"/>
      <w:suff w:val="space"/>
      <w:lvlText w:val="%1、"/>
      <w:lvlJc w:val="left"/>
    </w:lvl>
    <w:lvl w:ilvl="1">
      <w:start w:val="1"/>
      <w:numFmt w:val="decimal"/>
      <w:lvlText w:val="%2)"/>
      <w:lvlJc w:val="left"/>
      <w:pPr>
        <w:tabs>
          <w:tab w:val="left" w:pos="1270"/>
        </w:tabs>
        <w:ind w:left="127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643"/>
        </w:tabs>
        <w:ind w:left="364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4063"/>
        </w:tabs>
        <w:ind w:left="406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483"/>
        </w:tabs>
        <w:ind w:left="448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1696"/>
        </w:tabs>
        <w:ind w:left="1696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5323"/>
        </w:tabs>
        <w:ind w:left="532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743"/>
        </w:tabs>
        <w:ind w:left="574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6163"/>
        </w:tabs>
        <w:ind w:left="6163" w:hanging="420"/>
      </w:pPr>
      <w:rPr>
        <w:rFonts w:hint="default"/>
      </w:rPr>
    </w:lvl>
  </w:abstractNum>
  <w:abstractNum w:abstractNumId="26">
    <w:nsid w:val="7C2B5468"/>
    <w:multiLevelType w:val="hybridMultilevel"/>
    <w:tmpl w:val="C930E2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4"/>
  </w:num>
  <w:num w:numId="3">
    <w:abstractNumId w:val="24"/>
  </w:num>
  <w:num w:numId="4">
    <w:abstractNumId w:val="3"/>
  </w:num>
  <w:num w:numId="5">
    <w:abstractNumId w:val="2"/>
  </w:num>
  <w:num w:numId="6">
    <w:abstractNumId w:val="10"/>
  </w:num>
  <w:num w:numId="7">
    <w:abstractNumId w:val="16"/>
  </w:num>
  <w:num w:numId="8">
    <w:abstractNumId w:val="9"/>
  </w:num>
  <w:num w:numId="9">
    <w:abstractNumId w:val="25"/>
  </w:num>
  <w:num w:numId="10">
    <w:abstractNumId w:val="7"/>
  </w:num>
  <w:num w:numId="11">
    <w:abstractNumId w:val="8"/>
  </w:num>
  <w:num w:numId="12">
    <w:abstractNumId w:val="18"/>
  </w:num>
  <w:num w:numId="13">
    <w:abstractNumId w:val="6"/>
  </w:num>
  <w:num w:numId="14">
    <w:abstractNumId w:val="23"/>
  </w:num>
  <w:num w:numId="15">
    <w:abstractNumId w:val="15"/>
  </w:num>
  <w:num w:numId="16">
    <w:abstractNumId w:val="13"/>
  </w:num>
  <w:num w:numId="17">
    <w:abstractNumId w:val="19"/>
  </w:num>
  <w:num w:numId="18">
    <w:abstractNumId w:val="12"/>
  </w:num>
  <w:num w:numId="19">
    <w:abstractNumId w:val="26"/>
  </w:num>
  <w:num w:numId="20">
    <w:abstractNumId w:val="21"/>
  </w:num>
  <w:num w:numId="21">
    <w:abstractNumId w:val="20"/>
  </w:num>
  <w:num w:numId="22">
    <w:abstractNumId w:val="22"/>
  </w:num>
  <w:num w:numId="23">
    <w:abstractNumId w:val="0"/>
  </w:num>
  <w:num w:numId="24">
    <w:abstractNumId w:val="17"/>
  </w:num>
  <w:num w:numId="25">
    <w:abstractNumId w:val="11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C6D04"/>
    <w:rsid w:val="0002742D"/>
    <w:rsid w:val="00041B74"/>
    <w:rsid w:val="000526C8"/>
    <w:rsid w:val="000760F0"/>
    <w:rsid w:val="000E32DB"/>
    <w:rsid w:val="00106CF8"/>
    <w:rsid w:val="00112822"/>
    <w:rsid w:val="00147DC2"/>
    <w:rsid w:val="001B11BE"/>
    <w:rsid w:val="0023540F"/>
    <w:rsid w:val="002704A8"/>
    <w:rsid w:val="002A1984"/>
    <w:rsid w:val="002B1706"/>
    <w:rsid w:val="00323906"/>
    <w:rsid w:val="00333EEF"/>
    <w:rsid w:val="0034507C"/>
    <w:rsid w:val="003950DB"/>
    <w:rsid w:val="003C320D"/>
    <w:rsid w:val="003D00D2"/>
    <w:rsid w:val="003D16D7"/>
    <w:rsid w:val="00407891"/>
    <w:rsid w:val="00423E8F"/>
    <w:rsid w:val="004610D3"/>
    <w:rsid w:val="00480313"/>
    <w:rsid w:val="00485314"/>
    <w:rsid w:val="00493D7D"/>
    <w:rsid w:val="00496D58"/>
    <w:rsid w:val="004C44B4"/>
    <w:rsid w:val="004D2AAF"/>
    <w:rsid w:val="004D65ED"/>
    <w:rsid w:val="00514211"/>
    <w:rsid w:val="00522119"/>
    <w:rsid w:val="00570A02"/>
    <w:rsid w:val="00591DBE"/>
    <w:rsid w:val="005922DD"/>
    <w:rsid w:val="005B2C91"/>
    <w:rsid w:val="005B47CF"/>
    <w:rsid w:val="005C150B"/>
    <w:rsid w:val="005D4448"/>
    <w:rsid w:val="005E7B50"/>
    <w:rsid w:val="005F3037"/>
    <w:rsid w:val="005F79BA"/>
    <w:rsid w:val="0061636C"/>
    <w:rsid w:val="006240DE"/>
    <w:rsid w:val="0063240E"/>
    <w:rsid w:val="00644E89"/>
    <w:rsid w:val="006650A9"/>
    <w:rsid w:val="00676845"/>
    <w:rsid w:val="006B43EB"/>
    <w:rsid w:val="006C113F"/>
    <w:rsid w:val="006C67BF"/>
    <w:rsid w:val="006D2C27"/>
    <w:rsid w:val="006E2BA8"/>
    <w:rsid w:val="007152EF"/>
    <w:rsid w:val="007176A2"/>
    <w:rsid w:val="007601CE"/>
    <w:rsid w:val="0078658B"/>
    <w:rsid w:val="007A3B6D"/>
    <w:rsid w:val="007B30D9"/>
    <w:rsid w:val="007C23DE"/>
    <w:rsid w:val="00801534"/>
    <w:rsid w:val="00812DFB"/>
    <w:rsid w:val="008472D9"/>
    <w:rsid w:val="008C7EB3"/>
    <w:rsid w:val="008D5FEC"/>
    <w:rsid w:val="008E7969"/>
    <w:rsid w:val="00907C2E"/>
    <w:rsid w:val="00911273"/>
    <w:rsid w:val="00914E15"/>
    <w:rsid w:val="00915925"/>
    <w:rsid w:val="009278C8"/>
    <w:rsid w:val="00931B8A"/>
    <w:rsid w:val="0094563C"/>
    <w:rsid w:val="0096259D"/>
    <w:rsid w:val="00982306"/>
    <w:rsid w:val="009A28F3"/>
    <w:rsid w:val="009A3CF0"/>
    <w:rsid w:val="009D727F"/>
    <w:rsid w:val="009E525D"/>
    <w:rsid w:val="00A10E28"/>
    <w:rsid w:val="00A228EC"/>
    <w:rsid w:val="00A318AC"/>
    <w:rsid w:val="00A34868"/>
    <w:rsid w:val="00A367D1"/>
    <w:rsid w:val="00AB34EB"/>
    <w:rsid w:val="00AC3F36"/>
    <w:rsid w:val="00AD34E4"/>
    <w:rsid w:val="00AD51B7"/>
    <w:rsid w:val="00AD6DD1"/>
    <w:rsid w:val="00AF6A7E"/>
    <w:rsid w:val="00B107F3"/>
    <w:rsid w:val="00B1197A"/>
    <w:rsid w:val="00B3426B"/>
    <w:rsid w:val="00B406CC"/>
    <w:rsid w:val="00B4244A"/>
    <w:rsid w:val="00B45F4D"/>
    <w:rsid w:val="00B6402A"/>
    <w:rsid w:val="00B673DE"/>
    <w:rsid w:val="00B75D0E"/>
    <w:rsid w:val="00B96FD2"/>
    <w:rsid w:val="00BC0A9A"/>
    <w:rsid w:val="00BC4822"/>
    <w:rsid w:val="00C01442"/>
    <w:rsid w:val="00C01B52"/>
    <w:rsid w:val="00C1106E"/>
    <w:rsid w:val="00C13E3B"/>
    <w:rsid w:val="00C37E9E"/>
    <w:rsid w:val="00C91FEE"/>
    <w:rsid w:val="00CB3CFA"/>
    <w:rsid w:val="00CC77EB"/>
    <w:rsid w:val="00CD0724"/>
    <w:rsid w:val="00D24444"/>
    <w:rsid w:val="00D552EF"/>
    <w:rsid w:val="00D64492"/>
    <w:rsid w:val="00D739BE"/>
    <w:rsid w:val="00D910B3"/>
    <w:rsid w:val="00DC269F"/>
    <w:rsid w:val="00E70FCA"/>
    <w:rsid w:val="00E75665"/>
    <w:rsid w:val="00E95041"/>
    <w:rsid w:val="00EC41B1"/>
    <w:rsid w:val="00ED28FD"/>
    <w:rsid w:val="00F00477"/>
    <w:rsid w:val="00F302BD"/>
    <w:rsid w:val="00F3542B"/>
    <w:rsid w:val="00F62311"/>
    <w:rsid w:val="00F90F6B"/>
    <w:rsid w:val="00FB203C"/>
    <w:rsid w:val="00FC3E58"/>
    <w:rsid w:val="0FE151EC"/>
    <w:rsid w:val="1A857034"/>
    <w:rsid w:val="2E6B7788"/>
    <w:rsid w:val="2F65330D"/>
    <w:rsid w:val="2FFB3691"/>
    <w:rsid w:val="43C8327F"/>
    <w:rsid w:val="4EDC6D04"/>
    <w:rsid w:val="58AF0CB0"/>
    <w:rsid w:val="65434CFB"/>
    <w:rsid w:val="726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507BD4-A85A-4EA3-81C2-40A98527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50" w:before="50" w:afterLines="50" w:after="50"/>
      <w:outlineLvl w:val="0"/>
    </w:pPr>
    <w:rPr>
      <w:rFonts w:ascii="微软雅黑" w:hAnsi="微软雅黑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tabs>
        <w:tab w:val="left" w:pos="576"/>
      </w:tabs>
      <w:spacing w:beforeLines="50" w:before="50" w:afterLines="50" w:after="50"/>
      <w:outlineLvl w:val="1"/>
    </w:pPr>
    <w:rPr>
      <w:rFonts w:ascii="微软雅黑" w:hAnsi="微软雅黑" w:cs="微软雅黑"/>
      <w:b/>
      <w:color w:val="000000"/>
      <w:sz w:val="30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Pr>
      <w:rFonts w:ascii="微软雅黑" w:eastAsia="微软雅黑" w:hAnsi="微软雅黑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qFormat/>
    <w:rPr>
      <w:rFonts w:ascii="微软雅黑" w:eastAsia="微软雅黑" w:hAnsi="微软雅黑" w:cs="微软雅黑"/>
      <w:b/>
      <w:color w:val="000000"/>
      <w:sz w:val="30"/>
      <w:szCs w:val="24"/>
    </w:rPr>
  </w:style>
  <w:style w:type="paragraph" w:customStyle="1" w:styleId="10">
    <w:name w:val="文字段落1"/>
    <w:basedOn w:val="a"/>
    <w:uiPriority w:val="34"/>
    <w:qFormat/>
    <w:pPr>
      <w:ind w:left="720"/>
      <w:contextualSpacing/>
    </w:pPr>
    <w:rPr>
      <w:sz w:val="24"/>
      <w:szCs w:val="22"/>
    </w:rPr>
  </w:style>
  <w:style w:type="paragraph" w:styleId="a5">
    <w:name w:val="List Paragraph"/>
    <w:basedOn w:val="a"/>
    <w:uiPriority w:val="99"/>
    <w:rsid w:val="000526C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C150B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5C150B"/>
  </w:style>
  <w:style w:type="paragraph" w:styleId="20">
    <w:name w:val="toc 2"/>
    <w:basedOn w:val="a"/>
    <w:next w:val="a"/>
    <w:autoRedefine/>
    <w:uiPriority w:val="39"/>
    <w:rsid w:val="005C150B"/>
    <w:pPr>
      <w:ind w:leftChars="200" w:left="420"/>
    </w:pPr>
  </w:style>
  <w:style w:type="character" w:styleId="a6">
    <w:name w:val="Hyperlink"/>
    <w:basedOn w:val="a0"/>
    <w:uiPriority w:val="99"/>
    <w:unhideWhenUsed/>
    <w:rsid w:val="005C1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56C46-50D3-493C-B224-347FB34D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392</Words>
  <Characters>2238</Characters>
  <Application>Microsoft Office Word</Application>
  <DocSecurity>0</DocSecurity>
  <Lines>18</Lines>
  <Paragraphs>5</Paragraphs>
  <ScaleCrop>false</ScaleCrop>
  <Company>微软中国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微软用户</cp:lastModifiedBy>
  <cp:revision>134</cp:revision>
  <dcterms:created xsi:type="dcterms:W3CDTF">2020-06-28T09:22:00Z</dcterms:created>
  <dcterms:modified xsi:type="dcterms:W3CDTF">2020-07-08T12:59:00Z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