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0FDB7A7C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3A400D">
        <w:rPr>
          <w:rFonts w:ascii="微软雅黑" w:hAnsi="微软雅黑" w:hint="eastAsia"/>
          <w:b/>
          <w:color w:val="000000" w:themeColor="text1"/>
          <w:sz w:val="36"/>
          <w:szCs w:val="36"/>
        </w:rPr>
        <w:t>切割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4B085EE0" w:rsidR="00573333" w:rsidRPr="00975246" w:rsidRDefault="00573333" w:rsidP="003A400D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 w:rsidR="003A400D">
              <w:rPr>
                <w:rFonts w:ascii="微软雅黑" w:hAnsi="微软雅黑"/>
                <w:color w:val="000000" w:themeColor="text1"/>
                <w:szCs w:val="21"/>
              </w:rPr>
              <w:t>20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3A400D">
              <w:rPr>
                <w:rFonts w:ascii="微软雅黑" w:hAnsi="微软雅黑"/>
                <w:color w:val="000000" w:themeColor="text1"/>
                <w:szCs w:val="21"/>
              </w:rPr>
              <w:t>02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 w:rsidR="003A400D">
              <w:rPr>
                <w:rFonts w:ascii="微软雅黑" w:hAnsi="微软雅黑"/>
                <w:color w:val="000000" w:themeColor="text1"/>
                <w:szCs w:val="21"/>
              </w:rPr>
              <w:t>13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0AAB5804" w:rsidR="008B55B8" w:rsidRPr="00975246" w:rsidRDefault="00C91F3D" w:rsidP="003A400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</w:t>
            </w:r>
            <w:r w:rsidR="003A400D">
              <w:rPr>
                <w:rFonts w:ascii="微软雅黑" w:hAnsi="微软雅黑"/>
                <w:color w:val="000000" w:themeColor="text1"/>
                <w:sz w:val="21"/>
                <w:szCs w:val="21"/>
              </w:rPr>
              <w:t>20.02.13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  <w:bookmarkStart w:id="0" w:name="_GoBack"/>
      <w:bookmarkEnd w:id="0"/>
    </w:p>
    <w:bookmarkStart w:id="1" w:name="_Toc382492389" w:displacedByCustomXml="next"/>
    <w:bookmarkStart w:id="2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4DF79377" w14:textId="77777777" w:rsidR="00A61589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34670355" w:history="1">
            <w:r w:rsidR="00A61589" w:rsidRPr="00456E7D">
              <w:rPr>
                <w:rStyle w:val="af2"/>
                <w:rFonts w:ascii="微软雅黑" w:hAnsi="微软雅黑"/>
                <w:noProof/>
              </w:rPr>
              <w:t xml:space="preserve">1. </w:t>
            </w:r>
            <w:r w:rsidR="00A61589" w:rsidRPr="00456E7D">
              <w:rPr>
                <w:rStyle w:val="af2"/>
                <w:rFonts w:ascii="微软雅黑" w:hAnsi="微软雅黑" w:hint="eastAsia"/>
                <w:noProof/>
              </w:rPr>
              <w:t>系统概述</w:t>
            </w:r>
            <w:r w:rsidR="00A61589">
              <w:rPr>
                <w:noProof/>
                <w:webHidden/>
              </w:rPr>
              <w:tab/>
            </w:r>
            <w:r w:rsidR="00A61589">
              <w:rPr>
                <w:noProof/>
                <w:webHidden/>
              </w:rPr>
              <w:fldChar w:fldCharType="begin"/>
            </w:r>
            <w:r w:rsidR="00A61589">
              <w:rPr>
                <w:noProof/>
                <w:webHidden/>
              </w:rPr>
              <w:instrText xml:space="preserve"> PAGEREF _Toc34670355 \h </w:instrText>
            </w:r>
            <w:r w:rsidR="00A61589">
              <w:rPr>
                <w:noProof/>
                <w:webHidden/>
              </w:rPr>
            </w:r>
            <w:r w:rsidR="00A61589">
              <w:rPr>
                <w:noProof/>
                <w:webHidden/>
              </w:rPr>
              <w:fldChar w:fldCharType="separate"/>
            </w:r>
            <w:r w:rsidR="00A61589">
              <w:rPr>
                <w:noProof/>
                <w:webHidden/>
              </w:rPr>
              <w:t>4</w:t>
            </w:r>
            <w:r w:rsidR="00A61589">
              <w:rPr>
                <w:noProof/>
                <w:webHidden/>
              </w:rPr>
              <w:fldChar w:fldCharType="end"/>
            </w:r>
          </w:hyperlink>
        </w:p>
        <w:p w14:paraId="2DE11C37" w14:textId="77777777" w:rsidR="00A61589" w:rsidRDefault="00A61589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4670356" w:history="1">
            <w:r w:rsidRPr="00456E7D">
              <w:rPr>
                <w:rStyle w:val="af2"/>
                <w:rFonts w:hAnsi="微软雅黑"/>
                <w:noProof/>
              </w:rPr>
              <w:t xml:space="preserve">1.1  </w:t>
            </w:r>
            <w:r w:rsidRPr="00456E7D">
              <w:rPr>
                <w:rStyle w:val="af2"/>
                <w:rFonts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379C" w14:textId="77777777" w:rsidR="00A61589" w:rsidRDefault="00A61589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4670357" w:history="1">
            <w:r w:rsidRPr="00456E7D">
              <w:rPr>
                <w:rStyle w:val="af2"/>
                <w:rFonts w:hAnsi="微软雅黑"/>
                <w:noProof/>
              </w:rPr>
              <w:t xml:space="preserve">1.2  </w:t>
            </w:r>
            <w:r w:rsidRPr="00456E7D">
              <w:rPr>
                <w:rStyle w:val="af2"/>
                <w:rFonts w:hAnsi="微软雅黑"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160B" w14:textId="77777777" w:rsidR="00A61589" w:rsidRDefault="00A61589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4670358" w:history="1">
            <w:r w:rsidRPr="00456E7D">
              <w:rPr>
                <w:rStyle w:val="af2"/>
                <w:rFonts w:hAnsi="微软雅黑"/>
                <w:noProof/>
              </w:rPr>
              <w:t xml:space="preserve">1.3  </w:t>
            </w:r>
            <w:r w:rsidRPr="00456E7D">
              <w:rPr>
                <w:rStyle w:val="af2"/>
                <w:rFonts w:hAnsi="微软雅黑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6A95" w14:textId="77777777" w:rsidR="00A61589" w:rsidRDefault="00A61589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34670359" w:history="1">
            <w:r w:rsidRPr="00456E7D">
              <w:rPr>
                <w:rStyle w:val="af2"/>
                <w:rFonts w:ascii="微软雅黑" w:hAnsi="微软雅黑"/>
                <w:noProof/>
              </w:rPr>
              <w:t xml:space="preserve">2.  </w:t>
            </w:r>
            <w:r w:rsidRPr="00456E7D">
              <w:rPr>
                <w:rStyle w:val="af2"/>
                <w:rFonts w:ascii="微软雅黑" w:hAnsi="微软雅黑" w:hint="eastAsia"/>
                <w:noProof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8DA7" w14:textId="77777777" w:rsidR="00A61589" w:rsidRDefault="00A61589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4670360" w:history="1">
            <w:r w:rsidRPr="00456E7D">
              <w:rPr>
                <w:rStyle w:val="af2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456E7D">
              <w:rPr>
                <w:rStyle w:val="af2"/>
                <w:rFonts w:hint="eastAsia"/>
                <w:noProof/>
              </w:rPr>
              <w:t>切割全局说明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D7DE" w14:textId="028AC91E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3" w:name="_Toc34670355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3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4" w:name="_Toc34670356"/>
      <w:r w:rsidRPr="00975246">
        <w:rPr>
          <w:rFonts w:hAnsi="微软雅黑" w:hint="eastAsia"/>
          <w:color w:val="000000" w:themeColor="text1"/>
        </w:rPr>
        <w:t>1.1  背景</w:t>
      </w:r>
      <w:bookmarkStart w:id="5" w:name="_Toc358051017"/>
      <w:bookmarkEnd w:id="1"/>
      <w:bookmarkEnd w:id="4"/>
    </w:p>
    <w:p w14:paraId="48DCBD8D" w14:textId="5CB03616" w:rsidR="008B55B8" w:rsidRDefault="00B96C5F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一段视频</w:t>
      </w:r>
      <w:r w:rsidR="00F85B6A">
        <w:rPr>
          <w:rFonts w:ascii="微软雅黑" w:hAnsi="微软雅黑" w:hint="eastAsia"/>
          <w:color w:val="000000" w:themeColor="text1"/>
          <w:sz w:val="21"/>
          <w:szCs w:val="21"/>
        </w:rPr>
        <w:t>中可能包含用户不想要的部分，就需要对多余的内容进行裁剪</w:t>
      </w:r>
      <w:r w:rsidR="00A1024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F17CD45" w14:textId="3657D130" w:rsidR="00A1024B" w:rsidRDefault="00A1024B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000000" w:themeColor="text1"/>
          <w:sz w:val="21"/>
          <w:szCs w:val="21"/>
        </w:rPr>
        <w:t>一段视频</w:t>
      </w:r>
      <w:r w:rsidR="007A63A1">
        <w:rPr>
          <w:rFonts w:ascii="微软雅黑" w:hAnsi="微软雅黑"/>
          <w:color w:val="000000" w:themeColor="text1"/>
          <w:sz w:val="21"/>
          <w:szCs w:val="21"/>
        </w:rPr>
        <w:t>由于内容需要转场衔接</w:t>
      </w:r>
      <w:r w:rsidR="00575554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200F487" w14:textId="03DDC17E" w:rsidR="00575554" w:rsidRPr="0087498E" w:rsidRDefault="00575554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一段视频中间需要插入其他视频；</w:t>
      </w:r>
    </w:p>
    <w:p w14:paraId="576098BF" w14:textId="57B6161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34670357"/>
      <w:bookmarkEnd w:id="5"/>
      <w:r w:rsidRPr="00975246">
        <w:rPr>
          <w:rFonts w:hAnsi="微软雅黑" w:hint="eastAsia"/>
          <w:color w:val="000000" w:themeColor="text1"/>
        </w:rPr>
        <w:t>1.2  目标</w:t>
      </w:r>
      <w:bookmarkEnd w:id="6"/>
    </w:p>
    <w:p w14:paraId="023A3638" w14:textId="1E939F1C" w:rsidR="002933B8" w:rsidRDefault="0071260A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提供切割的功能，使用户</w:t>
      </w:r>
      <w:r w:rsidR="00A1024B">
        <w:rPr>
          <w:rFonts w:ascii="微软雅黑" w:hAnsi="微软雅黑" w:hint="eastAsia"/>
          <w:color w:val="000000" w:themeColor="text1"/>
          <w:sz w:val="21"/>
          <w:szCs w:val="21"/>
        </w:rPr>
        <w:t>对视频中冗余的部分进行切割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67C87B4" w14:textId="2398E1EC" w:rsidR="00E16EC4" w:rsidRPr="000C0566" w:rsidRDefault="00E16EC4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对视频内容进行衔接、视频中间插入其他视频；</w:t>
      </w:r>
    </w:p>
    <w:p w14:paraId="5B1F494B" w14:textId="4AFB48C9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 w:rsidR="0061439D">
        <w:rPr>
          <w:rFonts w:ascii="微软雅黑" w:hAnsi="微软雅黑" w:hint="eastAsia"/>
          <w:color w:val="000000" w:themeColor="text1"/>
          <w:sz w:val="21"/>
          <w:szCs w:val="21"/>
        </w:rPr>
        <w:t>比例切换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的操作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7" w:name="_Toc34670358"/>
      <w:r w:rsidRPr="00975246">
        <w:rPr>
          <w:rFonts w:hAnsi="微软雅黑" w:hint="eastAsia"/>
          <w:color w:val="000000" w:themeColor="text1"/>
        </w:rPr>
        <w:t>1.3  功能需求</w:t>
      </w:r>
      <w:bookmarkEnd w:id="7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37C29AF3" w:rsidR="008B55B8" w:rsidRPr="00975246" w:rsidRDefault="006144CA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切割</w:t>
            </w:r>
          </w:p>
        </w:tc>
        <w:tc>
          <w:tcPr>
            <w:tcW w:w="7432" w:type="dxa"/>
          </w:tcPr>
          <w:p w14:paraId="0428979D" w14:textId="6D015DA6" w:rsidR="00E161D4" w:rsidRPr="00975246" w:rsidRDefault="006144CA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将一段视频切割为2段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8" w:name="_Toc382492392"/>
      <w:bookmarkStart w:id="9" w:name="_Toc34670359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9"/>
    </w:p>
    <w:p w14:paraId="4904ADDA" w14:textId="427B33D6" w:rsidR="008B55B8" w:rsidRPr="00975246" w:rsidRDefault="00A36B7D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10" w:name="_Toc34670360"/>
      <w:r>
        <w:rPr>
          <w:rFonts w:hint="eastAsia"/>
          <w:color w:val="000000" w:themeColor="text1"/>
        </w:rPr>
        <w:t>切割全局</w:t>
      </w:r>
      <w:r w:rsidRPr="00975246">
        <w:rPr>
          <w:rFonts w:hint="eastAsia"/>
          <w:color w:val="000000" w:themeColor="text1"/>
        </w:rPr>
        <w:t>说明</w:t>
      </w:r>
      <w:bookmarkEnd w:id="10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7A2E58F" w14:textId="605CBADE" w:rsidR="000C0566" w:rsidRDefault="000C0566" w:rsidP="002B192E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对视频片段进行</w:t>
      </w:r>
      <w:r w:rsidR="00B22829">
        <w:rPr>
          <w:rFonts w:ascii="微软雅黑" w:hAnsi="微软雅黑" w:hint="eastAsia"/>
          <w:color w:val="000000" w:themeColor="text1"/>
          <w:sz w:val="21"/>
          <w:szCs w:val="21"/>
        </w:rPr>
        <w:t>切割</w:t>
      </w:r>
      <w:r w:rsidR="000B108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8861027" w14:textId="71DD7F2B" w:rsidR="00B02BC8" w:rsidRPr="00B02BC8" w:rsidRDefault="00B02BC8" w:rsidP="00B02BC8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视频的</w:t>
      </w:r>
      <w:r w:rsidR="00217D25">
        <w:rPr>
          <w:rFonts w:ascii="微软雅黑" w:hAnsi="微软雅黑" w:hint="eastAsia"/>
          <w:color w:val="000000" w:themeColor="text1"/>
          <w:sz w:val="21"/>
          <w:szCs w:val="21"/>
        </w:rPr>
        <w:t>切割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347EA">
        <w:rPr>
          <w:rFonts w:ascii="微软雅黑" w:hAnsi="微软雅黑" w:hint="eastAsia"/>
          <w:color w:val="000000" w:themeColor="text1"/>
          <w:sz w:val="21"/>
          <w:szCs w:val="21"/>
        </w:rPr>
        <w:t>将一段视频切割为2段视频</w:t>
      </w:r>
      <w:r w:rsidR="000B1085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19B16F44" w:rsidR="008B55B8" w:rsidRPr="00975246" w:rsidRDefault="00203E24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70649B0" wp14:editId="3891607B">
            <wp:extent cx="5731510" cy="429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4438F886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203E24">
        <w:rPr>
          <w:rFonts w:ascii="微软雅黑" w:hAnsi="微软雅黑" w:hint="eastAsia"/>
          <w:color w:val="000000" w:themeColor="text1"/>
          <w:sz w:val="21"/>
          <w:szCs w:val="21"/>
        </w:rPr>
        <w:t>切割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25F8A845" w:rsidR="008B55B8" w:rsidRPr="00975246" w:rsidRDefault="00C41274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排序</w:t>
      </w:r>
    </w:p>
    <w:bookmarkEnd w:id="2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07CA80AE" w14:textId="3277855F" w:rsidR="00991919" w:rsidRDefault="00991919" w:rsidP="00526BD1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处于中线内的视频，点击“切割”按钮， 可以将视频切割为两段；</w:t>
      </w:r>
    </w:p>
    <w:p w14:paraId="20E42C1D" w14:textId="02B27CB1" w:rsidR="00B50A2A" w:rsidRDefault="00B50A2A" w:rsidP="00526BD1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切割的位置为中线处</w:t>
      </w:r>
      <w:r w:rsidR="00A758E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C01C870" w14:textId="07A0F9E9" w:rsidR="00757A7E" w:rsidRDefault="00757A7E" w:rsidP="00526BD1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如果视频处于选中状态，切割完视频后，默认选中中线前边的视频</w:t>
      </w:r>
      <w:r w:rsidR="00466FCE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067158B6" w14:textId="599140CD" w:rsidR="00466FCE" w:rsidRDefault="00832A2C" w:rsidP="00466FCE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被切割的视频，从中线处断开</w:t>
      </w:r>
      <w:r w:rsidR="00D321B3">
        <w:rPr>
          <w:rFonts w:ascii="微软雅黑" w:hAnsi="微软雅黑" w:hint="eastAsia"/>
          <w:color w:val="000000" w:themeColor="text1"/>
          <w:sz w:val="21"/>
          <w:szCs w:val="21"/>
        </w:rPr>
        <w:t>分为两段；</w:t>
      </w:r>
    </w:p>
    <w:p w14:paraId="0AB7C8CF" w14:textId="597BB270" w:rsidR="00D321B3" w:rsidRDefault="00C94F03" w:rsidP="00466FCE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被切割</w:t>
      </w:r>
      <w:r w:rsidR="00CD73AD">
        <w:rPr>
          <w:rFonts w:ascii="微软雅黑" w:hAnsi="微软雅黑" w:hint="eastAsia"/>
          <w:color w:val="000000" w:themeColor="text1"/>
          <w:sz w:val="21"/>
          <w:szCs w:val="21"/>
        </w:rPr>
        <w:t>出来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的这</w:t>
      </w:r>
      <w:r w:rsidR="004D7B5D">
        <w:rPr>
          <w:rFonts w:ascii="微软雅黑" w:hAnsi="微软雅黑" w:hint="eastAsia"/>
          <w:color w:val="000000" w:themeColor="text1"/>
          <w:sz w:val="21"/>
          <w:szCs w:val="21"/>
        </w:rPr>
        <w:t>两段视频均可通过左右拉动恢复为视频的原时长；</w:t>
      </w:r>
    </w:p>
    <w:p w14:paraId="4ED73A93" w14:textId="22F9E978" w:rsidR="004D7B5D" w:rsidRDefault="003137DD" w:rsidP="00466FCE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被切割的视频如果左侧或者右侧时长不满足大于等于0</w:t>
      </w:r>
      <w:r>
        <w:rPr>
          <w:rFonts w:ascii="微软雅黑" w:hAnsi="微软雅黑"/>
          <w:color w:val="000000" w:themeColor="text1"/>
          <w:sz w:val="21"/>
          <w:szCs w:val="21"/>
        </w:rPr>
        <w:t>.5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s，将不可切割，切割按钮置灰；</w:t>
      </w:r>
    </w:p>
    <w:p w14:paraId="436B5419" w14:textId="419C58C3" w:rsidR="001F4426" w:rsidRPr="00292851" w:rsidRDefault="00BF21ED" w:rsidP="00292851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切割视频时不会切割视频上添加的字幕、装饰、音乐、录音</w:t>
      </w:r>
      <w:r w:rsidR="002E30D4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2220E0C4" w14:textId="194EE947" w:rsidR="00EA474A" w:rsidRPr="00070D70" w:rsidRDefault="00927E8C" w:rsidP="00927E8C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完成视频的切割。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F2EE2" w14:textId="77777777" w:rsidR="00CD5D0A" w:rsidRDefault="00CD5D0A">
      <w:r>
        <w:separator/>
      </w:r>
    </w:p>
  </w:endnote>
  <w:endnote w:type="continuationSeparator" w:id="0">
    <w:p w14:paraId="019E1A85" w14:textId="77777777" w:rsidR="00CD5D0A" w:rsidRDefault="00CD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589" w:rsidRPr="00A61589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1C5F9" w14:textId="77777777" w:rsidR="00CD5D0A" w:rsidRDefault="00CD5D0A">
      <w:r>
        <w:separator/>
      </w:r>
    </w:p>
  </w:footnote>
  <w:footnote w:type="continuationSeparator" w:id="0">
    <w:p w14:paraId="08A4AF09" w14:textId="77777777" w:rsidR="00CD5D0A" w:rsidRDefault="00CD5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8B4"/>
    <w:rsid w:val="00002E68"/>
    <w:rsid w:val="00002FB6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5FAD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242C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C1D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A3B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2C58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085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68B8"/>
    <w:rsid w:val="000D7283"/>
    <w:rsid w:val="000D7866"/>
    <w:rsid w:val="000D7B2E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16CF7"/>
    <w:rsid w:val="0012046E"/>
    <w:rsid w:val="00121872"/>
    <w:rsid w:val="00121A4A"/>
    <w:rsid w:val="00121B05"/>
    <w:rsid w:val="00121FB3"/>
    <w:rsid w:val="001232BE"/>
    <w:rsid w:val="0012338C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6626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690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77B"/>
    <w:rsid w:val="001418BC"/>
    <w:rsid w:val="00142219"/>
    <w:rsid w:val="00143A26"/>
    <w:rsid w:val="001446C8"/>
    <w:rsid w:val="0014515F"/>
    <w:rsid w:val="00145723"/>
    <w:rsid w:val="00145937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5FCE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5D30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402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426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3E24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1793F"/>
    <w:rsid w:val="00217D25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2DFF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4D8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1497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851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92E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30D4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7DD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2DA2"/>
    <w:rsid w:val="00353269"/>
    <w:rsid w:val="00353A3C"/>
    <w:rsid w:val="00354418"/>
    <w:rsid w:val="003545A8"/>
    <w:rsid w:val="00354DFB"/>
    <w:rsid w:val="003550FB"/>
    <w:rsid w:val="00355108"/>
    <w:rsid w:val="0035547A"/>
    <w:rsid w:val="00355641"/>
    <w:rsid w:val="00357127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4BDC"/>
    <w:rsid w:val="0039536C"/>
    <w:rsid w:val="003956E0"/>
    <w:rsid w:val="00395998"/>
    <w:rsid w:val="003964DD"/>
    <w:rsid w:val="003966F8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00D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B7FAC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755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1DBA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17D5F"/>
    <w:rsid w:val="004204AC"/>
    <w:rsid w:val="00420C59"/>
    <w:rsid w:val="00420DF0"/>
    <w:rsid w:val="00420E03"/>
    <w:rsid w:val="004216D0"/>
    <w:rsid w:val="0042196E"/>
    <w:rsid w:val="00421C1C"/>
    <w:rsid w:val="00421E99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999"/>
    <w:rsid w:val="00456C04"/>
    <w:rsid w:val="00456C53"/>
    <w:rsid w:val="0045713E"/>
    <w:rsid w:val="00457345"/>
    <w:rsid w:val="00457AE0"/>
    <w:rsid w:val="00460517"/>
    <w:rsid w:val="0046076C"/>
    <w:rsid w:val="00460C03"/>
    <w:rsid w:val="00461747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6FCE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45E3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D7B5D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5347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8B"/>
    <w:rsid w:val="004F34F7"/>
    <w:rsid w:val="004F3AB1"/>
    <w:rsid w:val="004F44BF"/>
    <w:rsid w:val="004F453A"/>
    <w:rsid w:val="004F47F2"/>
    <w:rsid w:val="004F4912"/>
    <w:rsid w:val="004F4AEF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137"/>
    <w:rsid w:val="005263B1"/>
    <w:rsid w:val="00526568"/>
    <w:rsid w:val="00526BD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7EA"/>
    <w:rsid w:val="00534902"/>
    <w:rsid w:val="00534D75"/>
    <w:rsid w:val="00534D98"/>
    <w:rsid w:val="0053599B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5554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B57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850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A7EDF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2C3C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39D"/>
    <w:rsid w:val="006144CA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30F9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2DA2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3D38"/>
    <w:rsid w:val="006A43CA"/>
    <w:rsid w:val="006A4EC7"/>
    <w:rsid w:val="006A57B0"/>
    <w:rsid w:val="006A5BCF"/>
    <w:rsid w:val="006A5FAA"/>
    <w:rsid w:val="006A5FD2"/>
    <w:rsid w:val="006A63BB"/>
    <w:rsid w:val="006A67D8"/>
    <w:rsid w:val="006A6E0F"/>
    <w:rsid w:val="006A6E20"/>
    <w:rsid w:val="006B100E"/>
    <w:rsid w:val="006B1355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5E6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09"/>
    <w:rsid w:val="00703F2C"/>
    <w:rsid w:val="00704F1C"/>
    <w:rsid w:val="007055D5"/>
    <w:rsid w:val="00705BC8"/>
    <w:rsid w:val="007065D4"/>
    <w:rsid w:val="007072B1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60A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6B9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A7E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07C9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59A9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3A1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523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33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A2C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2875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0373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4274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B22"/>
    <w:rsid w:val="008B6CAF"/>
    <w:rsid w:val="008B6ECC"/>
    <w:rsid w:val="008B6FD2"/>
    <w:rsid w:val="008B7227"/>
    <w:rsid w:val="008C0E82"/>
    <w:rsid w:val="008C1363"/>
    <w:rsid w:val="008C152F"/>
    <w:rsid w:val="008C227E"/>
    <w:rsid w:val="008C23EE"/>
    <w:rsid w:val="008C2C86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A74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5BD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27E8C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258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BE6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1919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3C4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529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64E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24B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B7D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589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8EB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00E9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34D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BC8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829"/>
    <w:rsid w:val="00B22FA8"/>
    <w:rsid w:val="00B2328A"/>
    <w:rsid w:val="00B23F62"/>
    <w:rsid w:val="00B25466"/>
    <w:rsid w:val="00B25526"/>
    <w:rsid w:val="00B25B69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0A2A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AF1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C5F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0F29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1ED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B63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75E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274"/>
    <w:rsid w:val="00C414B0"/>
    <w:rsid w:val="00C414C4"/>
    <w:rsid w:val="00C41AE0"/>
    <w:rsid w:val="00C4204C"/>
    <w:rsid w:val="00C42F6E"/>
    <w:rsid w:val="00C4352B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4F03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A5A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43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459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5D0A"/>
    <w:rsid w:val="00CD68E5"/>
    <w:rsid w:val="00CD6B1B"/>
    <w:rsid w:val="00CD72D7"/>
    <w:rsid w:val="00CD73AD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21B3"/>
    <w:rsid w:val="00D325B3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28CF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0926"/>
    <w:rsid w:val="00D91A54"/>
    <w:rsid w:val="00D91D43"/>
    <w:rsid w:val="00D92F18"/>
    <w:rsid w:val="00D93047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1B9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995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476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1D4"/>
    <w:rsid w:val="00E166EA"/>
    <w:rsid w:val="00E16EC4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04D8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196"/>
    <w:rsid w:val="00EB18AC"/>
    <w:rsid w:val="00EB2071"/>
    <w:rsid w:val="00EB21AB"/>
    <w:rsid w:val="00EB3A4B"/>
    <w:rsid w:val="00EB3FDA"/>
    <w:rsid w:val="00EB4099"/>
    <w:rsid w:val="00EB40A3"/>
    <w:rsid w:val="00EB42F8"/>
    <w:rsid w:val="00EB4C9B"/>
    <w:rsid w:val="00EB5977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513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059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56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23E"/>
    <w:rsid w:val="00F54A29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7AF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07"/>
    <w:rsid w:val="00F81D7D"/>
    <w:rsid w:val="00F820A1"/>
    <w:rsid w:val="00F825FD"/>
    <w:rsid w:val="00F82C88"/>
    <w:rsid w:val="00F82D20"/>
    <w:rsid w:val="00F85183"/>
    <w:rsid w:val="00F85222"/>
    <w:rsid w:val="00F85860"/>
    <w:rsid w:val="00F85B6A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2AE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B7447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58D9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B4339D-F866-4EFA-B19A-80AEE982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10052</TotalTime>
  <Pages>6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1781</cp:revision>
  <cp:lastPrinted>2015-07-23T08:28:00Z</cp:lastPrinted>
  <dcterms:created xsi:type="dcterms:W3CDTF">2016-10-08T07:58:00Z</dcterms:created>
  <dcterms:modified xsi:type="dcterms:W3CDTF">2020-03-09T10:19:00Z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