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【PRD】ZHIYUN Prim</w:t>
      </w:r>
      <w:r>
        <w:rPr>
          <w:rFonts w:ascii="微软雅黑" w:hAnsi="微软雅黑" w:eastAsia="微软雅黑" w:cs="微软雅黑"/>
          <w:color w:val="auto"/>
          <w:sz w:val="32"/>
          <w:szCs w:val="32"/>
        </w:rPr>
        <w:t>e管理后台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1.0需求文档</w:t>
      </w:r>
    </w:p>
    <w:p>
      <w:pPr>
        <w:jc w:val="center"/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/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rPr>
          <w:rFonts w:ascii="微软雅黑" w:hAnsi="微软雅黑" w:eastAsia="微软雅黑" w:cs="微软雅黑"/>
          <w:color w:val="auto"/>
          <w:sz w:val="32"/>
          <w:szCs w:val="32"/>
        </w:rPr>
      </w:pPr>
    </w:p>
    <w:tbl>
      <w:tblPr>
        <w:tblStyle w:val="13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ZY-2020032301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智云Prime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ZY Cama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auto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  <w:lang w:eastAsia="zh-CN"/>
              </w:rPr>
              <w:t>李泽鹏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2020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03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23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center"/>
        <w:rPr>
          <w:color w:val="auto"/>
        </w:rPr>
      </w:pPr>
      <w:r>
        <w:rPr>
          <w:rFonts w:hint="eastAsia" w:ascii="微软雅黑" w:hAnsi="微软雅黑" w:eastAsia="微软雅黑"/>
          <w:color w:val="auto"/>
          <w:szCs w:val="21"/>
        </w:rPr>
        <w:t>修订记录</w:t>
      </w:r>
    </w:p>
    <w:p>
      <w:pPr>
        <w:rPr>
          <w:color w:val="auto"/>
        </w:rPr>
      </w:pPr>
    </w:p>
    <w:tbl>
      <w:tblPr>
        <w:tblStyle w:val="1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auto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  <w:lang w:eastAsia="zh-CN"/>
              </w:rPr>
              <w:t>李泽鹏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03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23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hint="default" w:ascii="微软雅黑" w:hAnsi="微软雅黑" w:eastAsia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  <w:lang w:val="en-US" w:eastAsia="zh-CN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auto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hint="default" w:ascii="微软雅黑" w:hAnsi="微软雅黑" w:eastAsia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  <w:lang w:val="en-US" w:eastAsia="zh-CN"/>
              </w:rPr>
              <w:t>2020.06.22</w:t>
            </w:r>
          </w:p>
        </w:tc>
        <w:tc>
          <w:tcPr>
            <w:tcW w:w="3601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 w:ascii="微软雅黑" w:hAnsi="微软雅黑" w:eastAsia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  <w:lang w:val="en-US" w:eastAsia="zh-CN"/>
              </w:rPr>
              <w:t>修改激活设备赠送prime规则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hint="default" w:ascii="微软雅黑" w:hAnsi="微软雅黑" w:eastAsia="微软雅黑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hint="default" w:ascii="微软雅黑" w:hAnsi="微软雅黑" w:eastAsia="微软雅黑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2020.07.07</w:t>
            </w:r>
          </w:p>
        </w:tc>
        <w:tc>
          <w:tcPr>
            <w:tcW w:w="3601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="微软雅黑" w:hAnsi="微软雅黑" w:eastAsia="微软雅黑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激活管理增加激活赠送Prime的设置</w:t>
            </w:r>
          </w:p>
        </w:tc>
      </w:tr>
    </w:tbl>
    <w:p>
      <w:pPr>
        <w:pStyle w:val="9"/>
        <w:tabs>
          <w:tab w:val="right" w:leader="dot" w:pos="8306"/>
        </w:tabs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9"/>
        <w:tabs>
          <w:tab w:val="right" w:leader="dot" w:pos="8306"/>
        </w:tabs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9"/>
        <w:tabs>
          <w:tab w:val="right" w:leader="dot" w:pos="8306"/>
        </w:tabs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9"/>
        <w:tabs>
          <w:tab w:val="right" w:leader="dot" w:pos="8306"/>
        </w:tabs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9"/>
        <w:tabs>
          <w:tab w:val="right" w:leader="dot" w:pos="8306"/>
        </w:tabs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9"/>
        <w:tabs>
          <w:tab w:val="right" w:leader="dot" w:pos="8306"/>
        </w:tabs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9"/>
        <w:tabs>
          <w:tab w:val="right" w:leader="dot" w:pos="8306"/>
        </w:tabs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 w:val="32"/>
          <w:szCs w:val="32"/>
        </w:rPr>
        <w:fldChar w:fldCharType="begin"/>
      </w:r>
      <w:r>
        <w:rPr>
          <w:rFonts w:ascii="微软雅黑" w:hAnsi="微软雅黑" w:eastAsia="微软雅黑" w:cs="微软雅黑"/>
          <w:color w:val="auto"/>
          <w:sz w:val="32"/>
          <w:szCs w:val="32"/>
        </w:rPr>
        <w:instrText xml:space="preserve">TOC \o "1-3" \h \u </w:instrText>
      </w:r>
      <w:r>
        <w:rPr>
          <w:rFonts w:ascii="微软雅黑" w:hAnsi="微软雅黑" w:eastAsia="微软雅黑" w:cs="微软雅黑"/>
          <w:color w:val="auto"/>
          <w:sz w:val="32"/>
          <w:szCs w:val="32"/>
        </w:rPr>
        <w:fldChar w:fldCharType="separate"/>
      </w: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_Toc11496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ascii="微软雅黑" w:hAnsi="微软雅黑" w:eastAsia="微软雅黑" w:cs="微软雅黑"/>
        </w:rPr>
        <w:t xml:space="preserve">1. </w:t>
      </w:r>
      <w:r>
        <w:rPr>
          <w:rFonts w:hint="eastAsia" w:ascii="微软雅黑" w:hAnsi="微软雅黑" w:eastAsia="微软雅黑" w:cs="微软雅黑"/>
        </w:rPr>
        <w:t>系统概述</w:t>
      </w:r>
      <w:r>
        <w:tab/>
      </w:r>
      <w:r>
        <w:fldChar w:fldCharType="begin"/>
      </w:r>
      <w:r>
        <w:instrText xml:space="preserve"> PAGEREF _Toc11496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_Toc19996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hint="eastAsia" w:ascii="微软雅黑" w:hAnsi="微软雅黑" w:eastAsia="微软雅黑" w:cs="微软雅黑"/>
        </w:rPr>
        <w:t>1.1 背景</w:t>
      </w:r>
      <w:r>
        <w:tab/>
      </w:r>
      <w:r>
        <w:fldChar w:fldCharType="begin"/>
      </w:r>
      <w:r>
        <w:instrText xml:space="preserve"> PAGEREF _Toc19996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_Toc29563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hint="eastAsia" w:ascii="微软雅黑" w:hAnsi="微软雅黑" w:eastAsia="微软雅黑" w:cs="微软雅黑"/>
        </w:rPr>
        <w:t>1.2 目标</w:t>
      </w:r>
      <w:r>
        <w:tab/>
      </w:r>
      <w:r>
        <w:fldChar w:fldCharType="begin"/>
      </w:r>
      <w:r>
        <w:instrText xml:space="preserve"> PAGEREF _Toc29563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_Toc23962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hint="eastAsia" w:ascii="微软雅黑" w:hAnsi="微软雅黑" w:eastAsia="微软雅黑" w:cs="微软雅黑"/>
        </w:rPr>
        <w:t>1.3 功能需求</w:t>
      </w:r>
      <w:r>
        <w:tab/>
      </w:r>
      <w:r>
        <w:fldChar w:fldCharType="begin"/>
      </w:r>
      <w:r>
        <w:instrText xml:space="preserve"> PAGEREF _Toc23962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_Toc28916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ascii="微软雅黑" w:hAnsi="微软雅黑" w:eastAsia="微软雅黑" w:cs="微软雅黑"/>
        </w:rPr>
        <w:t xml:space="preserve">2. </w:t>
      </w:r>
      <w:r>
        <w:rPr>
          <w:rFonts w:hint="eastAsia" w:ascii="微软雅黑" w:hAnsi="微软雅黑" w:eastAsia="微软雅黑" w:cs="微软雅黑"/>
        </w:rPr>
        <w:t>需求说明</w:t>
      </w:r>
      <w:r>
        <w:tab/>
      </w:r>
      <w:r>
        <w:fldChar w:fldCharType="begin"/>
      </w:r>
      <w:r>
        <w:instrText xml:space="preserve"> PAGEREF _Toc28916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_Toc24687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hint="default" w:ascii="微软雅黑" w:hAnsi="微软雅黑" w:eastAsia="微软雅黑" w:cs="微软雅黑"/>
        </w:rPr>
        <w:t xml:space="preserve">2.1 </w:t>
      </w:r>
      <w:r>
        <w:rPr>
          <w:rFonts w:ascii="微软雅黑" w:hAnsi="微软雅黑" w:eastAsia="微软雅黑" w:cs="微软雅黑"/>
        </w:rPr>
        <w:t>用户的Prime状态流程</w:t>
      </w:r>
      <w:r>
        <w:tab/>
      </w:r>
      <w:r>
        <w:fldChar w:fldCharType="begin"/>
      </w:r>
      <w:r>
        <w:instrText xml:space="preserve"> PAGEREF _Toc24687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_Toc31063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hint="default" w:ascii="微软雅黑" w:hAnsi="微软雅黑" w:eastAsia="微软雅黑" w:cs="微软雅黑"/>
        </w:rPr>
        <w:t xml:space="preserve">2.2 </w:t>
      </w:r>
      <w:r>
        <w:rPr>
          <w:rFonts w:ascii="微软雅黑" w:hAnsi="微软雅黑" w:eastAsia="微软雅黑" w:cs="微软雅黑"/>
        </w:rPr>
        <w:t>Prime用户管理</w:t>
      </w:r>
      <w:r>
        <w:tab/>
      </w:r>
      <w:r>
        <w:fldChar w:fldCharType="begin"/>
      </w:r>
      <w:r>
        <w:instrText xml:space="preserve"> PAGEREF _Toc31063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_Toc3273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hint="default" w:ascii="微软雅黑" w:hAnsi="微软雅黑" w:eastAsia="微软雅黑" w:cs="微软雅黑"/>
        </w:rPr>
        <w:t xml:space="preserve">2.3 </w:t>
      </w:r>
      <w:r>
        <w:rPr>
          <w:rFonts w:ascii="微软雅黑" w:hAnsi="微软雅黑" w:eastAsia="微软雅黑" w:cs="微软雅黑"/>
        </w:rPr>
        <w:t>Prime用户详情</w:t>
      </w:r>
      <w:r>
        <w:tab/>
      </w:r>
      <w:r>
        <w:fldChar w:fldCharType="begin"/>
      </w:r>
      <w:r>
        <w:instrText xml:space="preserve"> PAGEREF _Toc3273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_Toc15204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hint="default" w:ascii="微软雅黑" w:hAnsi="微软雅黑" w:eastAsia="微软雅黑" w:cs="微软雅黑"/>
        </w:rPr>
        <w:t xml:space="preserve">2.4 </w:t>
      </w:r>
      <w:r>
        <w:rPr>
          <w:rFonts w:ascii="微软雅黑" w:hAnsi="微软雅黑" w:eastAsia="微软雅黑" w:cs="微软雅黑"/>
        </w:rPr>
        <w:t>开通Prime</w:t>
      </w:r>
      <w:r>
        <w:tab/>
      </w:r>
      <w:r>
        <w:fldChar w:fldCharType="begin"/>
      </w:r>
      <w:r>
        <w:instrText xml:space="preserve"> PAGEREF _Toc15204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_Toc10863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hint="default" w:ascii="微软雅黑" w:hAnsi="微软雅黑" w:eastAsia="微软雅黑" w:cs="微软雅黑"/>
        </w:rPr>
        <w:t xml:space="preserve">2.5 </w:t>
      </w:r>
      <w:r>
        <w:rPr>
          <w:rFonts w:ascii="微软雅黑" w:hAnsi="微软雅黑" w:eastAsia="微软雅黑" w:cs="微软雅黑"/>
        </w:rPr>
        <w:t>激活管理</w:t>
      </w:r>
      <w:r>
        <w:tab/>
      </w:r>
      <w:r>
        <w:fldChar w:fldCharType="begin"/>
      </w:r>
      <w:r>
        <w:instrText xml:space="preserve"> PAGEREF _Toc10863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_Toc2989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hint="default" w:ascii="微软雅黑" w:hAnsi="微软雅黑" w:eastAsia="微软雅黑" w:cs="微软雅黑"/>
        </w:rPr>
        <w:t xml:space="preserve">2.6 </w:t>
      </w:r>
      <w:r>
        <w:rPr>
          <w:rFonts w:hint="eastAsia" w:ascii="微软雅黑" w:hAnsi="微软雅黑" w:eastAsia="微软雅黑" w:cs="微软雅黑"/>
        </w:rPr>
        <w:t>概率配置</w:t>
      </w:r>
      <w:r>
        <w:tab/>
      </w:r>
      <w:r>
        <w:fldChar w:fldCharType="begin"/>
      </w:r>
      <w:r>
        <w:instrText xml:space="preserve"> PAGEREF _Toc2989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 w:cs="微软雅黑"/>
          <w:color w:val="auto"/>
          <w:szCs w:val="32"/>
        </w:rPr>
        <w:fldChar w:fldCharType="begin"/>
      </w:r>
      <w:r>
        <w:rPr>
          <w:rFonts w:ascii="微软雅黑" w:hAnsi="微软雅黑" w:eastAsia="微软雅黑" w:cs="微软雅黑"/>
          <w:szCs w:val="32"/>
        </w:rPr>
        <w:instrText xml:space="preserve"> HYPERLINK \l _Toc16390 </w:instrText>
      </w:r>
      <w:r>
        <w:rPr>
          <w:rFonts w:ascii="微软雅黑" w:hAnsi="微软雅黑" w:eastAsia="微软雅黑" w:cs="微软雅黑"/>
          <w:szCs w:val="32"/>
        </w:rPr>
        <w:fldChar w:fldCharType="separate"/>
      </w:r>
      <w:r>
        <w:rPr>
          <w:rFonts w:hint="default" w:ascii="微软雅黑" w:hAnsi="微软雅黑" w:eastAsia="微软雅黑" w:cs="微软雅黑"/>
        </w:rPr>
        <w:t xml:space="preserve">2.7 </w:t>
      </w:r>
      <w:r>
        <w:rPr>
          <w:rFonts w:hint="eastAsia" w:ascii="微软雅黑" w:hAnsi="微软雅黑" w:eastAsia="微软雅黑" w:cs="微软雅黑"/>
          <w:lang w:val="en-US" w:eastAsia="zh-CN"/>
        </w:rPr>
        <w:t>权限设置</w:t>
      </w:r>
      <w:r>
        <w:tab/>
      </w:r>
      <w:r>
        <w:fldChar w:fldCharType="begin"/>
      </w:r>
      <w:r>
        <w:instrText xml:space="preserve"> PAGEREF _Toc16390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jc w:val="center"/>
        <w:rPr>
          <w:rFonts w:ascii="微软雅黑" w:hAnsi="微软雅黑" w:eastAsia="微软雅黑" w:cs="微软雅黑"/>
          <w:color w:val="auto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1020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 w:cs="微软雅黑"/>
          <w:color w:val="auto"/>
          <w:szCs w:val="32"/>
        </w:rPr>
        <w:fldChar w:fldCharType="end"/>
      </w:r>
    </w:p>
    <w:p>
      <w:pPr>
        <w:pStyle w:val="2"/>
        <w:numPr>
          <w:ilvl w:val="0"/>
          <w:numId w:val="3"/>
        </w:numPr>
        <w:spacing w:before="163" w:after="163"/>
        <w:rPr>
          <w:rFonts w:ascii="微软雅黑" w:hAnsi="微软雅黑" w:eastAsia="微软雅黑" w:cs="微软雅黑"/>
          <w:color w:val="auto"/>
        </w:rPr>
      </w:pPr>
      <w:bookmarkStart w:id="0" w:name="_Toc20346281"/>
      <w:bookmarkStart w:id="1" w:name="_Toc29289"/>
      <w:bookmarkStart w:id="2" w:name="_Toc11496"/>
      <w:r>
        <w:rPr>
          <w:rFonts w:hint="eastAsia" w:ascii="微软雅黑" w:hAnsi="微软雅黑" w:eastAsia="微软雅黑" w:cs="微软雅黑"/>
          <w:color w:val="auto"/>
        </w:rPr>
        <w:t>系统概述</w:t>
      </w:r>
      <w:bookmarkEnd w:id="0"/>
      <w:bookmarkEnd w:id="1"/>
      <w:bookmarkEnd w:id="2"/>
    </w:p>
    <w:p>
      <w:pPr>
        <w:pStyle w:val="3"/>
        <w:tabs>
          <w:tab w:val="left" w:pos="576"/>
        </w:tabs>
        <w:spacing w:before="163" w:after="163"/>
        <w:rPr>
          <w:rFonts w:ascii="微软雅黑" w:hAnsi="微软雅黑" w:eastAsia="微软雅黑" w:cs="微软雅黑"/>
          <w:color w:val="auto"/>
        </w:rPr>
      </w:pPr>
      <w:bookmarkStart w:id="3" w:name="_Toc19996"/>
      <w:bookmarkStart w:id="4" w:name="_Toc20346282"/>
      <w:bookmarkStart w:id="5" w:name="_Toc22728"/>
      <w:r>
        <w:rPr>
          <w:rFonts w:hint="eastAsia" w:ascii="微软雅黑" w:hAnsi="微软雅黑" w:eastAsia="微软雅黑" w:cs="微软雅黑"/>
          <w:color w:val="auto"/>
        </w:rPr>
        <w:t>1.1 背景</w:t>
      </w:r>
      <w:bookmarkEnd w:id="3"/>
      <w:bookmarkEnd w:id="4"/>
      <w:bookmarkEnd w:id="5"/>
    </w:p>
    <w:p>
      <w:pPr>
        <w:numPr>
          <w:ilvl w:val="0"/>
          <w:numId w:val="4"/>
        </w:numPr>
        <w:rPr>
          <w:rFonts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拓展智云的账号体系，为后续搭建智云软件生态和增加盈利能力打下基础</w:t>
      </w:r>
    </w:p>
    <w:p>
      <w:pPr>
        <w:pStyle w:val="3"/>
        <w:tabs>
          <w:tab w:val="left" w:pos="576"/>
        </w:tabs>
        <w:spacing w:before="163" w:after="163"/>
        <w:rPr>
          <w:rFonts w:ascii="微软雅黑" w:hAnsi="微软雅黑" w:eastAsia="微软雅黑" w:cs="微软雅黑"/>
          <w:b w:val="0"/>
          <w:color w:val="auto"/>
        </w:rPr>
      </w:pPr>
      <w:bookmarkStart w:id="6" w:name="_Toc29563"/>
      <w:bookmarkStart w:id="7" w:name="_Toc9821"/>
      <w:r>
        <w:rPr>
          <w:rFonts w:hint="eastAsia" w:ascii="微软雅黑" w:hAnsi="微软雅黑" w:eastAsia="微软雅黑" w:cs="微软雅黑"/>
          <w:color w:val="auto"/>
        </w:rPr>
        <w:t>1.2 目标</w:t>
      </w:r>
      <w:bookmarkEnd w:id="6"/>
      <w:bookmarkEnd w:id="7"/>
    </w:p>
    <w:p>
      <w:pPr>
        <w:numPr>
          <w:ilvl w:val="0"/>
          <w:numId w:val="4"/>
        </w:numPr>
        <w:rPr>
          <w:rFonts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搭建会员特权体系，分化用户，为核心用户提供更多的功能权限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color w:val="auto"/>
        </w:rPr>
      </w:pPr>
      <w:r>
        <w:rPr>
          <w:rFonts w:ascii="微软雅黑" w:hAnsi="微软雅黑" w:eastAsia="微软雅黑" w:cs="微软雅黑"/>
          <w:color w:val="auto"/>
        </w:rPr>
        <w:t>灵活可变的后台管理模式，满足运营需求</w:t>
      </w:r>
    </w:p>
    <w:p>
      <w:pPr>
        <w:pStyle w:val="3"/>
        <w:tabs>
          <w:tab w:val="left" w:pos="576"/>
        </w:tabs>
        <w:spacing w:before="163" w:after="163"/>
        <w:rPr>
          <w:rFonts w:ascii="微软雅黑" w:hAnsi="微软雅黑" w:eastAsia="微软雅黑" w:cs="微软雅黑"/>
          <w:color w:val="auto"/>
        </w:rPr>
      </w:pPr>
      <w:bookmarkStart w:id="8" w:name="_Toc23962"/>
      <w:bookmarkStart w:id="9" w:name="_Toc24311"/>
      <w:r>
        <w:rPr>
          <w:rFonts w:hint="eastAsia" w:ascii="微软雅黑" w:hAnsi="微软雅黑" w:eastAsia="微软雅黑" w:cs="微软雅黑"/>
          <w:color w:val="auto"/>
        </w:rPr>
        <w:t>1.3 功能需求</w:t>
      </w:r>
      <w:bookmarkEnd w:id="8"/>
      <w:bookmarkEnd w:id="9"/>
    </w:p>
    <w:tbl>
      <w:tblPr>
        <w:tblStyle w:val="13"/>
        <w:tblW w:w="8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96" w:type="dxa"/>
            <w:shd w:val="clear" w:color="auto" w:fill="FBD4B4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auto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Cs w:val="21"/>
              </w:rPr>
              <w:t>模块</w:t>
            </w:r>
          </w:p>
        </w:tc>
        <w:tc>
          <w:tcPr>
            <w:tcW w:w="6963" w:type="dxa"/>
            <w:shd w:val="clear" w:color="auto" w:fill="FBD4B4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auto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Cs w:val="21"/>
              </w:rPr>
              <w:t xml:space="preserve">功能描述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96" w:type="dxa"/>
          </w:tcPr>
          <w:p>
            <w:pPr>
              <w:rPr>
                <w:rFonts w:ascii="微软雅黑" w:hAnsi="微软雅黑" w:eastAsia="微软雅黑" w:cs="Times New Roman"/>
                <w:color w:val="auto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auto"/>
                <w:kern w:val="0"/>
                <w:szCs w:val="21"/>
              </w:rPr>
              <w:t>Prime用户管理</w:t>
            </w:r>
          </w:p>
        </w:tc>
        <w:tc>
          <w:tcPr>
            <w:tcW w:w="6963" w:type="dxa"/>
          </w:tcPr>
          <w:p>
            <w:pPr>
              <w:rPr>
                <w:rFonts w:ascii="微软雅黑" w:hAnsi="微软雅黑" w:eastAsia="微软雅黑" w:cs="Times New Roman"/>
                <w:color w:val="auto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kern w:val="0"/>
                <w:szCs w:val="21"/>
              </w:rPr>
              <w:t>激活设备的用户有Prime试用期，由系统推送进行领取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96" w:type="dxa"/>
          </w:tcPr>
          <w:p>
            <w:pPr>
              <w:rPr>
                <w:rFonts w:ascii="微软雅黑" w:hAnsi="微软雅黑" w:eastAsia="微软雅黑" w:cs="Times New Roman"/>
                <w:color w:val="auto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auto"/>
                <w:kern w:val="0"/>
                <w:szCs w:val="21"/>
              </w:rPr>
              <w:t>Prime用户详情</w:t>
            </w:r>
          </w:p>
        </w:tc>
        <w:tc>
          <w:tcPr>
            <w:tcW w:w="6963" w:type="dxa"/>
          </w:tcPr>
          <w:p>
            <w:pPr>
              <w:contextualSpacing/>
              <w:rPr>
                <w:rFonts w:ascii="微软雅黑" w:hAnsi="微软雅黑" w:eastAsia="微软雅黑" w:cs="Times New Roman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</w:rPr>
              <w:t>Prime用户昵称后有标识，可使用云剪辑功能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96" w:type="dxa"/>
          </w:tcPr>
          <w:p>
            <w:pPr>
              <w:rPr>
                <w:rFonts w:ascii="微软雅黑" w:hAnsi="微软雅黑" w:eastAsia="微软雅黑" w:cs="Times New Roman"/>
                <w:color w:val="auto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auto"/>
                <w:kern w:val="0"/>
                <w:szCs w:val="21"/>
              </w:rPr>
              <w:t>开通Prime</w:t>
            </w:r>
          </w:p>
        </w:tc>
        <w:tc>
          <w:tcPr>
            <w:tcW w:w="6963" w:type="dxa"/>
          </w:tcPr>
          <w:p>
            <w:pPr>
              <w:contextualSpacing/>
              <w:rPr>
                <w:rFonts w:ascii="微软雅黑" w:hAnsi="微软雅黑" w:eastAsia="微软雅黑" w:cs="Times New Roman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</w:rPr>
              <w:t>上传视频或照片，通过第三方服务商提供的云剪辑模板合成视频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696" w:type="dxa"/>
          </w:tcPr>
          <w:p>
            <w:pPr>
              <w:rPr>
                <w:rFonts w:ascii="微软雅黑" w:hAnsi="微软雅黑" w:eastAsia="微软雅黑" w:cs="Times New Roman"/>
                <w:color w:val="auto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auto"/>
                <w:kern w:val="0"/>
                <w:szCs w:val="21"/>
              </w:rPr>
              <w:t>激活信息管理</w:t>
            </w:r>
          </w:p>
        </w:tc>
        <w:tc>
          <w:tcPr>
            <w:tcW w:w="6963" w:type="dxa"/>
          </w:tcPr>
          <w:p>
            <w:pPr>
              <w:rPr>
                <w:rFonts w:ascii="微软雅黑" w:hAnsi="微软雅黑" w:eastAsia="微软雅黑" w:cs="Times New Roman"/>
                <w:color w:val="auto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kern w:val="0"/>
                <w:szCs w:val="21"/>
              </w:rPr>
              <w:t>可直接上传作品，限制上传时长、上传分辨率和帧率</w:t>
            </w:r>
          </w:p>
        </w:tc>
      </w:tr>
    </w:tbl>
    <w:p>
      <w:pPr>
        <w:rPr>
          <w:color w:val="auto"/>
        </w:rPr>
      </w:pPr>
    </w:p>
    <w:p>
      <w:pPr>
        <w:pStyle w:val="2"/>
        <w:numPr>
          <w:ilvl w:val="0"/>
          <w:numId w:val="3"/>
        </w:numPr>
        <w:spacing w:before="163" w:after="163"/>
        <w:rPr>
          <w:rFonts w:ascii="微软雅黑" w:hAnsi="微软雅黑" w:eastAsia="微软雅黑" w:cs="微软雅黑"/>
          <w:color w:val="auto"/>
        </w:rPr>
      </w:pPr>
      <w:bookmarkStart w:id="10" w:name="_Toc28916"/>
      <w:bookmarkStart w:id="11" w:name="_Toc9932"/>
      <w:r>
        <w:rPr>
          <w:rFonts w:hint="eastAsia" w:ascii="微软雅黑" w:hAnsi="微软雅黑" w:eastAsia="微软雅黑" w:cs="微软雅黑"/>
          <w:color w:val="auto"/>
        </w:rPr>
        <w:t>需求说明</w:t>
      </w:r>
      <w:bookmarkEnd w:id="10"/>
      <w:bookmarkEnd w:id="11"/>
    </w:p>
    <w:p>
      <w:pPr>
        <w:pStyle w:val="3"/>
        <w:numPr>
          <w:ilvl w:val="1"/>
          <w:numId w:val="3"/>
        </w:numPr>
        <w:tabs>
          <w:tab w:val="left" w:pos="576"/>
        </w:tabs>
        <w:spacing w:before="163" w:after="163"/>
        <w:rPr>
          <w:rFonts w:ascii="微软雅黑" w:hAnsi="微软雅黑" w:eastAsia="微软雅黑" w:cs="微软雅黑"/>
          <w:color w:val="auto"/>
        </w:rPr>
      </w:pPr>
      <w:bookmarkStart w:id="12" w:name="_Toc24687"/>
      <w:r>
        <w:rPr>
          <w:rFonts w:ascii="微软雅黑" w:hAnsi="微软雅黑" w:eastAsia="微软雅黑" w:cs="微软雅黑"/>
          <w:color w:val="auto"/>
        </w:rPr>
        <w:t>用户的Prime状态流程</w:t>
      </w:r>
      <w:bookmarkEnd w:id="12"/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简要说明：</w:t>
      </w:r>
    </w:p>
    <w:p>
      <w:pPr>
        <w:numPr>
          <w:ilvl w:val="0"/>
          <w:numId w:val="6"/>
        </w:numPr>
        <w:ind w:left="42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后台主要有两个管理流程：分别为激活信息管理和Prime用户管理</w:t>
      </w:r>
    </w:p>
    <w:p>
      <w:pPr>
        <w:numPr>
          <w:ilvl w:val="0"/>
          <w:numId w:val="6"/>
        </w:numPr>
        <w:ind w:left="42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激活状态的管理，管理员需要手动激活在活动前已购买但未赠送资格的用户</w:t>
      </w:r>
    </w:p>
    <w:p>
      <w:pPr>
        <w:numPr>
          <w:ilvl w:val="0"/>
          <w:numId w:val="6"/>
        </w:numPr>
        <w:ind w:left="42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Prime用户管理，主要管理拥有Prime资格用户的领取状态，管理员也可以赠送Prime资格给未开通</w:t>
      </w:r>
      <w:r>
        <w:rPr>
          <w:rFonts w:hint="eastAsia" w:ascii="微软雅黑" w:hAnsi="微软雅黑" w:eastAsia="微软雅黑" w:cs="微软雅黑"/>
          <w:color w:val="auto"/>
          <w:szCs w:val="21"/>
        </w:rPr>
        <w:t>的</w:t>
      </w:r>
      <w:r>
        <w:rPr>
          <w:rFonts w:ascii="微软雅黑" w:hAnsi="微软雅黑" w:eastAsia="微软雅黑" w:cs="微软雅黑"/>
          <w:color w:val="auto"/>
          <w:szCs w:val="21"/>
        </w:rPr>
        <w:t>用户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流程图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：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2423160" cy="2430780"/>
            <wp:effectExtent l="0" t="0" r="1524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auto"/>
        </w:rPr>
      </w:pPr>
      <w:r>
        <w:rPr>
          <w:color w:val="auto"/>
        </w:rPr>
        <w:t>图2.1 1激活信息管理流程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71135" cy="1819910"/>
            <wp:effectExtent l="0" t="0" r="1206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auto"/>
        </w:rPr>
      </w:pPr>
      <w:r>
        <w:rPr>
          <w:color w:val="auto"/>
        </w:rPr>
        <w:t>图2.1 2 Prime用户管理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逻辑规则</w:t>
      </w:r>
    </w:p>
    <w:p>
      <w:pPr>
        <w:ind w:firstLine="420"/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激活管理</w:t>
      </w:r>
    </w:p>
    <w:p>
      <w:pPr>
        <w:ind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激活管理主要是用于处理已经购买了设备，如果是活动上线后激活的，则可自动赠送资格，如果是活动上线前购买且激活的，需要管理员手动选择赠送；见图2.1 1激活管理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激活成功</w:t>
      </w:r>
    </w:p>
    <w:p>
      <w:pPr>
        <w:numPr>
          <w:ilvl w:val="1"/>
          <w:numId w:val="7"/>
        </w:numPr>
        <w:ind w:left="42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hint="eastAsia" w:ascii="微软雅黑" w:hAnsi="微软雅黑" w:eastAsia="微软雅黑" w:cs="Times New Roman"/>
          <w:color w:val="auto"/>
          <w:szCs w:val="21"/>
        </w:rPr>
        <w:t>功能上线前已购买且激活新设备的用户，</w:t>
      </w:r>
      <w:r>
        <w:rPr>
          <w:rFonts w:ascii="微软雅黑" w:hAnsi="微软雅黑" w:eastAsia="微软雅黑" w:cs="Times New Roman"/>
          <w:color w:val="auto"/>
          <w:szCs w:val="21"/>
        </w:rPr>
        <w:t>属于激活成功的用户，但是Prime资格未赠送，此处需要管理员从</w:t>
      </w:r>
      <w:r>
        <w:rPr>
          <w:rFonts w:hint="eastAsia" w:ascii="微软雅黑" w:hAnsi="微软雅黑" w:eastAsia="微软雅黑" w:cs="Times New Roman"/>
          <w:color w:val="auto"/>
          <w:szCs w:val="21"/>
        </w:rPr>
        <w:t>后台选取用户进行推送</w:t>
      </w:r>
    </w:p>
    <w:p>
      <w:pPr>
        <w:numPr>
          <w:ilvl w:val="1"/>
          <w:numId w:val="7"/>
        </w:numPr>
        <w:ind w:left="42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hint="eastAsia" w:ascii="微软雅黑" w:hAnsi="微软雅黑" w:eastAsia="微软雅黑" w:cs="Times New Roman"/>
          <w:color w:val="auto"/>
          <w:szCs w:val="21"/>
        </w:rPr>
        <w:t>功能上线后，购买新设备且激活设备成功后，</w:t>
      </w:r>
      <w:r>
        <w:rPr>
          <w:rFonts w:ascii="微软雅黑" w:hAnsi="微软雅黑" w:eastAsia="微软雅黑" w:cs="Times New Roman"/>
          <w:color w:val="auto"/>
          <w:szCs w:val="21"/>
        </w:rPr>
        <w:t>属于激活成功且自动赠送Prime资格；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激活失败</w:t>
      </w:r>
    </w:p>
    <w:p>
      <w:pPr>
        <w:numPr>
          <w:ilvl w:val="1"/>
          <w:numId w:val="7"/>
        </w:numPr>
        <w:ind w:left="42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用户存在异常原因，导致激活失败的，则无Prime资格，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需要用户手动激活才能成功</w:t>
      </w:r>
    </w:p>
    <w:p>
      <w:pPr>
        <w:ind w:firstLine="420"/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用户管理（资格赠品管理）</w:t>
      </w:r>
    </w:p>
    <w:p>
      <w:pPr>
        <w:ind w:left="420" w:leftChars="0" w:firstLine="420" w:firstLineChars="0"/>
        <w:rPr>
          <w:rFonts w:hint="default" w:ascii="微软雅黑" w:hAnsi="微软雅黑" w:eastAsia="微软雅黑" w:cs="Times New Roman"/>
          <w:color w:val="auto"/>
          <w:szCs w:val="21"/>
          <w:lang w:val="en-US" w:eastAsia="zh-CN"/>
        </w:rPr>
      </w:pPr>
      <w:r>
        <w:rPr>
          <w:rFonts w:ascii="微软雅黑" w:hAnsi="微软雅黑" w:eastAsia="微软雅黑" w:cs="Times New Roman"/>
          <w:color w:val="auto"/>
          <w:szCs w:val="21"/>
        </w:rPr>
        <w:t>用户管理-Prime用户管理，主要是针对有领取Prime资格的用户进行管理，其中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由</w:t>
      </w:r>
      <w:r>
        <w:rPr>
          <w:rFonts w:ascii="微软雅黑" w:hAnsi="微软雅黑" w:eastAsia="微软雅黑" w:cs="Times New Roman"/>
          <w:color w:val="auto"/>
          <w:szCs w:val="21"/>
        </w:rPr>
        <w:t>后台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记录</w:t>
      </w:r>
      <w:r>
        <w:rPr>
          <w:rFonts w:ascii="微软雅黑" w:hAnsi="微软雅黑" w:eastAsia="微软雅黑" w:cs="Times New Roman"/>
          <w:color w:val="auto"/>
          <w:szCs w:val="21"/>
        </w:rPr>
        <w:t>用户的当Prime领取状态，管理员也可以根据用户的状态，进行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状态调整。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未领取</w:t>
      </w:r>
      <w:r>
        <w:rPr>
          <w:rFonts w:hint="eastAsia" w:ascii="微软雅黑" w:hAnsi="微软雅黑" w:eastAsia="微软雅黑" w:cs="Times New Roman"/>
          <w:color w:val="auto"/>
          <w:szCs w:val="21"/>
        </w:rPr>
        <w:t>：</w:t>
      </w:r>
      <w:r>
        <w:rPr>
          <w:rFonts w:ascii="微软雅黑" w:hAnsi="微软雅黑" w:eastAsia="微软雅黑" w:cs="Times New Roman"/>
          <w:color w:val="auto"/>
          <w:szCs w:val="21"/>
        </w:rPr>
        <w:t>已经下发了Prime领取通知，但是用户还未领取，此时该拥有有Prime资格，但是无Prime权益：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已领取：兑现了Prime资格，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将激活Prime状态，变成正式的</w:t>
      </w:r>
      <w:r>
        <w:rPr>
          <w:rFonts w:ascii="微软雅黑" w:hAnsi="微软雅黑" w:eastAsia="微软雅黑" w:cs="Times New Roman"/>
          <w:color w:val="auto"/>
          <w:szCs w:val="21"/>
        </w:rPr>
        <w:t>Prime用户，可以使用Prime的用户权限；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已失效：用户在未领取的状态下，被管理员手动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点击”</w:t>
      </w:r>
      <w:r>
        <w:rPr>
          <w:rFonts w:ascii="微软雅黑" w:hAnsi="微软雅黑" w:eastAsia="微软雅黑" w:cs="Times New Roman"/>
          <w:color w:val="auto"/>
          <w:szCs w:val="21"/>
        </w:rPr>
        <w:t>失效</w:t>
      </w:r>
      <w:r>
        <w:rPr>
          <w:rFonts w:hint="eastAsia" w:ascii="微软雅黑" w:hAnsi="微软雅黑" w:eastAsia="微软雅黑" w:cs="Times New Roman"/>
          <w:color w:val="auto"/>
          <w:szCs w:val="21"/>
          <w:lang w:eastAsia="zh-CN"/>
        </w:rPr>
        <w:t>“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操作</w:t>
      </w:r>
      <w:r>
        <w:rPr>
          <w:rFonts w:ascii="微软雅黑" w:hAnsi="微软雅黑" w:eastAsia="微软雅黑" w:cs="Times New Roman"/>
          <w:color w:val="auto"/>
          <w:szCs w:val="21"/>
        </w:rPr>
        <w:t>，变成失效用户，此类用户也会出现在未开通用户名单内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Prime用户：已领取，且当前是Prime的用户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未开通用户：包含未有领取Prime资格的用户、Prime资格失效用户</w:t>
      </w:r>
    </w:p>
    <w:p>
      <w:pPr>
        <w:ind w:firstLine="420"/>
        <w:rPr>
          <w:rFonts w:ascii="微软雅黑" w:hAnsi="微软雅黑" w:eastAsia="微软雅黑" w:cs="Times New Roman"/>
          <w:b/>
          <w:bCs/>
          <w:color w:val="auto"/>
          <w:sz w:val="24"/>
        </w:rPr>
      </w:pPr>
      <w:r>
        <w:rPr>
          <w:rFonts w:hint="eastAsia" w:ascii="微软雅黑" w:hAnsi="微软雅黑" w:eastAsia="微软雅黑" w:cs="Times New Roman"/>
          <w:b/>
          <w:bCs/>
          <w:color w:val="auto"/>
          <w:sz w:val="24"/>
        </w:rPr>
        <w:t>领取通知推送的时机：</w:t>
      </w:r>
    </w:p>
    <w:p>
      <w:pPr>
        <w:numPr>
          <w:ilvl w:val="0"/>
          <w:numId w:val="7"/>
        </w:numPr>
        <w:tabs>
          <w:tab w:val="left" w:pos="840"/>
        </w:tabs>
        <w:ind w:left="0" w:leftChars="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hint="eastAsia" w:ascii="微软雅黑" w:hAnsi="微软雅黑" w:eastAsia="微软雅黑" w:cs="Times New Roman"/>
          <w:color w:val="auto"/>
          <w:szCs w:val="21"/>
        </w:rPr>
        <w:t>功能上线后，成功激活设备的用户：设备激活成功进入相机界面，再次返回App首页或者下一次打开App时弹出领取提示</w:t>
      </w:r>
    </w:p>
    <w:p>
      <w:pPr>
        <w:numPr>
          <w:ilvl w:val="0"/>
          <w:numId w:val="7"/>
        </w:numPr>
        <w:tabs>
          <w:tab w:val="left" w:pos="840"/>
        </w:tabs>
        <w:ind w:left="0" w:leftChars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Times New Roman"/>
          <w:color w:val="auto"/>
          <w:szCs w:val="21"/>
        </w:rPr>
        <w:t>由后台赠送或开通Prime的用户：后台操作完成后，用户在下一次打开App时弹出领取提示</w:t>
      </w:r>
    </w:p>
    <w:p>
      <w:pPr>
        <w:pStyle w:val="3"/>
        <w:numPr>
          <w:ilvl w:val="1"/>
          <w:numId w:val="3"/>
        </w:numPr>
        <w:tabs>
          <w:tab w:val="left" w:pos="576"/>
        </w:tabs>
        <w:spacing w:before="163" w:after="163"/>
        <w:rPr>
          <w:rFonts w:ascii="微软雅黑" w:hAnsi="微软雅黑" w:eastAsia="微软雅黑" w:cs="微软雅黑"/>
          <w:color w:val="auto"/>
        </w:rPr>
      </w:pPr>
      <w:bookmarkStart w:id="13" w:name="_Toc31063"/>
      <w:r>
        <w:rPr>
          <w:rFonts w:ascii="微软雅黑" w:hAnsi="微软雅黑" w:eastAsia="微软雅黑" w:cs="微软雅黑"/>
          <w:color w:val="auto"/>
        </w:rPr>
        <w:t>Prime用户管理</w:t>
      </w:r>
      <w:bookmarkEnd w:id="13"/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简要说明：</w:t>
      </w:r>
    </w:p>
    <w:p>
      <w:p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后台-账号管理-用户列表，新增一个Tab为“Prime用户”</w:t>
      </w:r>
    </w:p>
    <w:p>
      <w:p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拥有Prime领取资格的用户，将会出现该Tab下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原型图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：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1610" cy="3498215"/>
            <wp:effectExtent l="0" t="0" r="21590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auto"/>
        </w:rPr>
      </w:pPr>
      <w:r>
        <w:rPr>
          <w:color w:val="auto"/>
        </w:rPr>
        <w:t>图2.2 1 Prime用户管理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逻辑规则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  <w:b/>
          <w:bCs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Cs w:val="21"/>
        </w:rPr>
        <w:t>前置条件</w:t>
      </w:r>
    </w:p>
    <w:p>
      <w:pPr>
        <w:numPr>
          <w:ilvl w:val="0"/>
          <w:numId w:val="9"/>
        </w:numPr>
        <w:ind w:left="420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ascii="微软雅黑" w:hAnsi="微软雅黑" w:eastAsia="微软雅黑" w:cs="微软雅黑"/>
          <w:color w:val="auto"/>
          <w:szCs w:val="21"/>
        </w:rPr>
        <w:t>管理员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已登录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管理员的用户权限内容中，开启了”查看Prime用户列表“、”Prime列表-开通用户“、”Prime用户-概率配置“、”Prime列表-导出用户“权限（任一一项权限即可，相关内容可见2.7权限配置）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点击“用户列表”进入用户列表页面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  <w:b/>
          <w:bCs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Cs w:val="21"/>
        </w:rPr>
        <w:t>规则说明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用户列表：主要记录有Prime领取资格的用户，这类用户主要来源于购买激活、管理员开通和管理员赠送这三种渠道；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字段说明</w:t>
      </w:r>
    </w:p>
    <w:tbl>
      <w:tblPr>
        <w:tblStyle w:val="13"/>
        <w:tblW w:w="10440" w:type="dxa"/>
        <w:tblInd w:w="-9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3073"/>
        <w:gridCol w:w="6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30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6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领取时间</w:t>
            </w:r>
          </w:p>
        </w:tc>
        <w:tc>
          <w:tcPr>
            <w:tcW w:w="30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指的是用户首次领取了Prime资格的时间</w:t>
            </w:r>
          </w:p>
        </w:tc>
        <w:tc>
          <w:tcPr>
            <w:tcW w:w="6180" w:type="dxa"/>
          </w:tcPr>
          <w:p>
            <w:pPr>
              <w:numPr>
                <w:ilvl w:val="0"/>
                <w:numId w:val="0"/>
              </w:numPr>
              <w:ind w:left="220" w:leftChars="0"/>
              <w:jc w:val="left"/>
              <w:rPr>
                <w:rFonts w:ascii="微软雅黑" w:hAnsi="微软雅黑" w:eastAsia="微软雅黑" w:cs="Times New Roman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1、如果未领取，则用“-”代替；</w:t>
            </w:r>
          </w:p>
          <w:p>
            <w:pPr>
              <w:numPr>
                <w:ilvl w:val="0"/>
                <w:numId w:val="0"/>
              </w:numPr>
              <w:ind w:left="220" w:leftChars="0"/>
              <w:jc w:val="left"/>
              <w:rPr>
                <w:rFonts w:ascii="微软雅黑" w:hAnsi="微软雅黑" w:eastAsia="微软雅黑" w:cs="Times New Roman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2、如果已领取，则显示领取时间，时间具体到当天时分；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到期时间</w:t>
            </w:r>
          </w:p>
        </w:tc>
        <w:tc>
          <w:tcPr>
            <w:tcW w:w="30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有效截止日期为该用户最新一次Prime资格的有效截止日期</w:t>
            </w:r>
          </w:p>
        </w:tc>
        <w:tc>
          <w:tcPr>
            <w:tcW w:w="6180" w:type="dxa"/>
          </w:tcPr>
          <w:p>
            <w:pPr>
              <w:numPr>
                <w:ilvl w:val="0"/>
                <w:numId w:val="0"/>
              </w:numPr>
              <w:ind w:left="220" w:leftChars="0"/>
              <w:rPr>
                <w:rFonts w:ascii="微软雅黑" w:hAnsi="微软雅黑" w:eastAsia="微软雅黑" w:cs="Times New Roman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1、如果未领取，则用”-“代替，如果已领取，需要显示具体的有效截止日期</w:t>
            </w:r>
          </w:p>
          <w:p>
            <w:pPr>
              <w:numPr>
                <w:ilvl w:val="0"/>
                <w:numId w:val="0"/>
              </w:numPr>
              <w:ind w:left="220" w:leftChars="0"/>
              <w:rPr>
                <w:rFonts w:ascii="微软雅黑" w:hAnsi="微软雅黑" w:eastAsia="微软雅黑" w:cs="Times New Roman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2、如果Prime已过期了，字体颜色将会标红显示；</w:t>
            </w:r>
          </w:p>
          <w:p>
            <w:pPr>
              <w:numPr>
                <w:ilvl w:val="0"/>
                <w:numId w:val="0"/>
              </w:numPr>
              <w:ind w:left="220" w:leftChars="0"/>
              <w:rPr>
                <w:rFonts w:ascii="微软雅黑" w:hAnsi="微软雅黑" w:eastAsia="微软雅黑" w:cs="Times New Roman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3、日期格式需具体到当天的时分，格式为年-月-日 时-分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领取状态</w:t>
            </w:r>
          </w:p>
        </w:tc>
        <w:tc>
          <w:tcPr>
            <w:tcW w:w="30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  <w:t>指Prime资格的领取状态</w:t>
            </w:r>
          </w:p>
        </w:tc>
        <w:tc>
          <w:tcPr>
            <w:tcW w:w="6180" w:type="dxa"/>
          </w:tcPr>
          <w:p>
            <w:pPr>
              <w:numPr>
                <w:ilvl w:val="0"/>
                <w:numId w:val="0"/>
              </w:numPr>
              <w:ind w:leftChars="103"/>
              <w:rPr>
                <w:rFonts w:ascii="微软雅黑" w:hAnsi="微软雅黑" w:eastAsia="微软雅黑" w:cs="Times New Roman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1、</w:t>
            </w: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未领取</w:t>
            </w:r>
            <w:r>
              <w:rPr>
                <w:rFonts w:hint="eastAsia" w:ascii="微软雅黑" w:hAnsi="微软雅黑" w:eastAsia="微软雅黑" w:cs="Times New Roman"/>
                <w:color w:val="auto"/>
                <w:szCs w:val="21"/>
              </w:rPr>
              <w:t>：</w:t>
            </w: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经过系统推送，但用户未领取时，领取状态为”未领取“；</w:t>
            </w:r>
          </w:p>
          <w:p>
            <w:pPr>
              <w:numPr>
                <w:ilvl w:val="0"/>
                <w:numId w:val="0"/>
              </w:numPr>
              <w:ind w:leftChars="103"/>
              <w:rPr>
                <w:rFonts w:ascii="微软雅黑" w:hAnsi="微软雅黑" w:eastAsia="微软雅黑" w:cs="Times New Roman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2、</w:t>
            </w: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已领取：</w:t>
            </w: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经过领取操作，</w:t>
            </w: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兑现了Prime资格，</w:t>
            </w: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领取状态变更为”已领取“，</w:t>
            </w: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该状态用户为Prime用户，可以使用Prime的用户权限；</w:t>
            </w:r>
          </w:p>
          <w:p>
            <w:pPr>
              <w:widowControl w:val="0"/>
              <w:numPr>
                <w:ilvl w:val="0"/>
                <w:numId w:val="0"/>
              </w:numPr>
              <w:ind w:left="216" w:leftChars="103" w:firstLine="0" w:firstLineChars="0"/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3、</w:t>
            </w: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已失效：用户在未领取的状态下，被管理员手动失效，</w:t>
            </w: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则无领取资格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  <w:t>无效</w:t>
            </w:r>
          </w:p>
        </w:tc>
        <w:tc>
          <w:tcPr>
            <w:tcW w:w="30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点击”失效“操作，管理员可将”未领取“状态变更为”已失效“</w:t>
            </w:r>
          </w:p>
        </w:tc>
        <w:tc>
          <w:tcPr>
            <w:tcW w:w="6180" w:type="dxa"/>
          </w:tcPr>
          <w:p>
            <w:pPr>
              <w:numPr>
                <w:ilvl w:val="0"/>
                <w:numId w:val="0"/>
              </w:numPr>
              <w:ind w:left="220" w:leftChars="0"/>
              <w:rPr>
                <w:rFonts w:ascii="微软雅黑" w:hAnsi="微软雅黑" w:eastAsia="微软雅黑" w:cs="Times New Roman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失效后，系统将会撤销该用户的领取资格；</w:t>
            </w:r>
          </w:p>
          <w:p>
            <w:pPr>
              <w:numPr>
                <w:ilvl w:val="0"/>
                <w:numId w:val="0"/>
              </w:numPr>
              <w:tabs>
                <w:tab w:val="left" w:pos="220"/>
              </w:tabs>
              <w:ind w:left="220" w:leftChars="0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该用户将会变更为“无领取Prime资格”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  <w:t>查看</w:t>
            </w:r>
          </w:p>
        </w:tc>
        <w:tc>
          <w:tcPr>
            <w:tcW w:w="30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点击查看后，将会在当前页面</w:t>
            </w: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跳转</w:t>
            </w: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该用户的用户详情；</w:t>
            </w:r>
          </w:p>
        </w:tc>
        <w:tc>
          <w:tcPr>
            <w:tcW w:w="6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  <w:t>编辑</w:t>
            </w:r>
          </w:p>
        </w:tc>
        <w:tc>
          <w:tcPr>
            <w:tcW w:w="30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按钮操作，点击后</w:t>
            </w: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将会</w:t>
            </w: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在新标签页打开</w:t>
            </w: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该用户的用户</w:t>
            </w: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信息</w:t>
            </w: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编辑页</w:t>
            </w:r>
          </w:p>
        </w:tc>
        <w:tc>
          <w:tcPr>
            <w:tcW w:w="6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Times New Roman"/>
                <w:color w:val="auto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  <w:t>移除</w:t>
            </w:r>
          </w:p>
        </w:tc>
        <w:tc>
          <w:tcPr>
            <w:tcW w:w="30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vertAlign w:val="baseline"/>
                <w:lang w:val="en-US" w:eastAsia="zh-CN"/>
              </w:rPr>
              <w:t>按钮操作，点击后，</w:t>
            </w: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该用户将会被移除当前列表</w:t>
            </w:r>
          </w:p>
        </w:tc>
        <w:tc>
          <w:tcPr>
            <w:tcW w:w="6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触发移除操作，</w:t>
            </w:r>
            <w:r>
              <w:rPr>
                <w:rFonts w:ascii="微软雅黑" w:hAnsi="微软雅黑" w:eastAsia="微软雅黑" w:cs="Times New Roman"/>
                <w:color w:val="auto"/>
                <w:szCs w:val="21"/>
              </w:rPr>
              <w:t>将会取消该用户的prime资格</w:t>
            </w:r>
            <w:r>
              <w:rPr>
                <w:rFonts w:hint="eastAsia" w:ascii="微软雅黑" w:hAnsi="微软雅黑" w:eastAsia="微软雅黑" w:cs="Times New Roman"/>
                <w:color w:val="auto"/>
                <w:szCs w:val="21"/>
                <w:lang w:val="en-US" w:eastAsia="zh-CN"/>
              </w:rPr>
              <w:t>或状态，变成未有Prime领取资格的普通用户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Times New Roman"/>
          <w:color w:val="auto"/>
          <w:szCs w:val="21"/>
        </w:rPr>
      </w:pPr>
    </w:p>
    <w:p>
      <w:pPr>
        <w:numPr>
          <w:ilvl w:val="0"/>
          <w:numId w:val="10"/>
        </w:numPr>
        <w:rPr>
          <w:rFonts w:ascii="微软雅黑" w:hAnsi="微软雅黑" w:eastAsia="微软雅黑" w:cs="微软雅黑"/>
          <w:b/>
          <w:bCs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Cs w:val="21"/>
        </w:rPr>
        <w:t>后置条件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点击移除，将会弹出确认询问：是否移除该用户？确认移除后，将会把该用户从列表中移除；</w:t>
      </w:r>
    </w:p>
    <w:p>
      <w:pPr>
        <w:numPr>
          <w:ilvl w:val="0"/>
          <w:numId w:val="11"/>
        </w:numPr>
        <w:ind w:left="0" w:leftChars="0" w:firstLine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点击导出，将会把已选的用户信息进行导出；</w:t>
      </w:r>
    </w:p>
    <w:p>
      <w:pPr>
        <w:numPr>
          <w:ilvl w:val="0"/>
          <w:numId w:val="11"/>
        </w:numPr>
        <w:ind w:left="0" w:leftChars="0" w:firstLine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点击“编辑”跳转到用户信息编辑页面</w:t>
      </w:r>
    </w:p>
    <w:p>
      <w:pPr>
        <w:numPr>
          <w:ilvl w:val="0"/>
          <w:numId w:val="11"/>
        </w:numPr>
        <w:ind w:left="0" w:leftChars="0" w:firstLine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点击“查看”跳转到用户详情页面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color w:val="auto"/>
          <w:szCs w:val="21"/>
        </w:rPr>
      </w:pPr>
    </w:p>
    <w:p>
      <w:pPr>
        <w:pStyle w:val="3"/>
        <w:numPr>
          <w:ilvl w:val="1"/>
          <w:numId w:val="3"/>
        </w:numPr>
        <w:tabs>
          <w:tab w:val="left" w:pos="576"/>
        </w:tabs>
        <w:spacing w:before="163" w:after="163"/>
        <w:rPr>
          <w:rFonts w:ascii="微软雅黑" w:hAnsi="微软雅黑" w:eastAsia="微软雅黑" w:cs="微软雅黑"/>
          <w:color w:val="auto"/>
        </w:rPr>
      </w:pPr>
      <w:bookmarkStart w:id="14" w:name="_Toc3273"/>
      <w:r>
        <w:rPr>
          <w:rFonts w:ascii="微软雅黑" w:hAnsi="微软雅黑" w:eastAsia="微软雅黑" w:cs="微软雅黑"/>
          <w:color w:val="auto"/>
        </w:rPr>
        <w:t>Prime用户详情</w:t>
      </w:r>
      <w:bookmarkEnd w:id="14"/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简要说明：</w:t>
      </w:r>
    </w:p>
    <w:p>
      <w:pPr>
        <w:ind w:firstLine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在用户详情页面中，增加Prime详情信息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原型图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：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1610" cy="5882005"/>
            <wp:effectExtent l="0" t="0" r="21590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88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auto"/>
        </w:rPr>
      </w:pPr>
      <w:r>
        <w:rPr>
          <w:color w:val="auto"/>
        </w:rPr>
        <w:t>图2.3 1 Prime用户详情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914775" cy="2752725"/>
            <wp:effectExtent l="0" t="0" r="22225" b="158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auto"/>
        </w:rPr>
      </w:pPr>
      <w:r>
        <w:rPr>
          <w:color w:val="auto"/>
        </w:rPr>
        <w:t>图2.3 2 Prime续期</w:t>
      </w:r>
    </w:p>
    <w:p>
      <w:pPr>
        <w:rPr>
          <w:color w:val="auto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逻辑规则</w:t>
      </w:r>
    </w:p>
    <w:p>
      <w:pPr>
        <w:numPr>
          <w:ilvl w:val="0"/>
          <w:numId w:val="12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前置条件</w:t>
      </w:r>
    </w:p>
    <w:p>
      <w:pPr>
        <w:numPr>
          <w:ilvl w:val="0"/>
          <w:numId w:val="13"/>
        </w:numPr>
        <w:ind w:firstLine="420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管理员已登录，且在权限内容中，激活信息管理-激活设备管理被开启，拥有该模块管理和查看权限（见2.7权限设置）；</w:t>
      </w:r>
    </w:p>
    <w:p>
      <w:pPr>
        <w:numPr>
          <w:ilvl w:val="0"/>
          <w:numId w:val="13"/>
        </w:numPr>
        <w:ind w:firstLine="420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点击“查看”进入用户详情页面</w:t>
      </w:r>
    </w:p>
    <w:p>
      <w:pPr>
        <w:numPr>
          <w:ilvl w:val="0"/>
          <w:numId w:val="12"/>
        </w:numPr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规则说明</w:t>
      </w:r>
    </w:p>
    <w:p>
      <w:pPr>
        <w:numPr>
          <w:ilvl w:val="0"/>
          <w:numId w:val="14"/>
        </w:numPr>
        <w:ind w:left="420" w:leftChars="0" w:hanging="420" w:firstLineChars="0"/>
        <w:rPr>
          <w:rFonts w:ascii="微软雅黑" w:hAnsi="微软雅黑" w:eastAsia="微软雅黑" w:cs="微软雅黑"/>
          <w:b/>
          <w:bCs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Cs w:val="21"/>
        </w:rPr>
        <w:t>首次开通Prime</w:t>
      </w:r>
    </w:p>
    <w:p>
      <w:pPr>
        <w:numPr>
          <w:ilvl w:val="0"/>
          <w:numId w:val="15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激活时间：用户激活了Q3设备的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具体日期和时间，时间格式为年-月-日 时:分</w:t>
      </w:r>
    </w:p>
    <w:p>
      <w:pPr>
        <w:numPr>
          <w:ilvl w:val="0"/>
          <w:numId w:val="15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领取时间：用户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首次</w:t>
      </w:r>
      <w:r>
        <w:rPr>
          <w:rFonts w:ascii="微软雅黑" w:hAnsi="微软雅黑" w:eastAsia="微软雅黑" w:cs="微软雅黑"/>
          <w:color w:val="auto"/>
          <w:szCs w:val="21"/>
        </w:rPr>
        <w:t>领取了Prime资格的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日期</w:t>
      </w:r>
      <w:r>
        <w:rPr>
          <w:rFonts w:ascii="微软雅黑" w:hAnsi="微软雅黑" w:eastAsia="微软雅黑" w:cs="微软雅黑"/>
          <w:color w:val="auto"/>
          <w:szCs w:val="21"/>
        </w:rPr>
        <w:t>时间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，时间格式为年-月-日 时:分</w:t>
      </w:r>
    </w:p>
    <w:p>
      <w:pPr>
        <w:numPr>
          <w:ilvl w:val="0"/>
          <w:numId w:val="15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推送时间：系统推送领取资格给用户的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日期</w:t>
      </w:r>
      <w:r>
        <w:rPr>
          <w:rFonts w:ascii="微软雅黑" w:hAnsi="微软雅黑" w:eastAsia="微软雅黑" w:cs="微软雅黑"/>
          <w:color w:val="auto"/>
          <w:szCs w:val="21"/>
        </w:rPr>
        <w:t>时间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，时间格式为年-月-日 时:分</w:t>
      </w:r>
    </w:p>
    <w:p>
      <w:pPr>
        <w:numPr>
          <w:ilvl w:val="0"/>
          <w:numId w:val="15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领取状态：首次推送后，用户的领取状态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；</w:t>
      </w:r>
      <w:r>
        <w:rPr>
          <w:rFonts w:ascii="微软雅黑" w:hAnsi="微软雅黑" w:eastAsia="微软雅黑" w:cs="微软雅黑"/>
          <w:color w:val="auto"/>
          <w:szCs w:val="21"/>
        </w:rPr>
        <w:t>分为已领取、未领取、已失效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与Prime用户列表一致；</w:t>
      </w:r>
    </w:p>
    <w:p>
      <w:pPr>
        <w:numPr>
          <w:ilvl w:val="0"/>
          <w:numId w:val="14"/>
        </w:numPr>
        <w:ind w:left="420" w:leftChars="0" w:hanging="420" w:firstLineChars="0"/>
        <w:rPr>
          <w:rFonts w:ascii="微软雅黑" w:hAnsi="微软雅黑" w:eastAsia="微软雅黑" w:cs="微软雅黑"/>
          <w:b/>
          <w:bCs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Cs w:val="21"/>
        </w:rPr>
        <w:t>Prime开通详情</w:t>
      </w:r>
    </w:p>
    <w:p>
      <w:pPr>
        <w:numPr>
          <w:ilvl w:val="0"/>
          <w:numId w:val="16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开通次数：代表该用户开通Prime的次数，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首次开通标记为第1次，（由管理员开通或用户自行领取Prime资格）；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ascii="微软雅黑" w:hAnsi="微软雅黑" w:eastAsia="微软雅黑" w:cs="微软雅黑"/>
          <w:color w:val="auto"/>
          <w:szCs w:val="21"/>
        </w:rPr>
        <w:t>开始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时间：本次</w:t>
      </w:r>
      <w:r>
        <w:rPr>
          <w:rFonts w:ascii="微软雅黑" w:hAnsi="微软雅黑" w:eastAsia="微软雅黑" w:cs="微软雅黑"/>
          <w:color w:val="auto"/>
          <w:szCs w:val="21"/>
        </w:rPr>
        <w:t>开通Prime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时的具体时间，具体到当天时分；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ascii="微软雅黑" w:hAnsi="微软雅黑" w:eastAsia="微软雅黑" w:cs="微软雅黑"/>
          <w:color w:val="auto"/>
          <w:szCs w:val="21"/>
        </w:rPr>
        <w:t>结束时间：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本次Prime资格的有效截止日期；</w:t>
      </w:r>
    </w:p>
    <w:p>
      <w:pPr>
        <w:numPr>
          <w:ilvl w:val="1"/>
          <w:numId w:val="16"/>
        </w:numPr>
        <w:ind w:left="1260" w:leftChars="0" w:hanging="420" w:firstLineChars="0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如果是首次领取而开通的Prime资格，截止日期计算规则为开通时间（领取了资格的时间）+领取时长（系统随机赠送的X个月）</w:t>
      </w:r>
    </w:p>
    <w:p>
      <w:pPr>
        <w:numPr>
          <w:ilvl w:val="1"/>
          <w:numId w:val="16"/>
        </w:numPr>
        <w:ind w:left="1260" w:leftChars="0" w:hanging="420" w:firstLineChars="0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如果管理员手动续期，那么截止日期为管理员设置的续期到期时长（见图2.3）</w:t>
      </w:r>
    </w:p>
    <w:p>
      <w:pPr>
        <w:numPr>
          <w:ilvl w:val="0"/>
          <w:numId w:val="16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开通时长：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本次Prime资格的有效时长，单位为“天”。</w:t>
      </w:r>
    </w:p>
    <w:p>
      <w:pPr>
        <w:numPr>
          <w:ilvl w:val="0"/>
          <w:numId w:val="14"/>
        </w:numPr>
        <w:ind w:left="42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Cs w:val="21"/>
        </w:rPr>
        <w:t>续期操作</w:t>
      </w:r>
      <w:r>
        <w:rPr>
          <w:rFonts w:ascii="微软雅黑" w:hAnsi="微软雅黑" w:eastAsia="微软雅黑" w:cs="微软雅黑"/>
          <w:color w:val="auto"/>
          <w:szCs w:val="21"/>
        </w:rPr>
        <w:t>：</w:t>
      </w:r>
    </w:p>
    <w:p>
      <w:pPr>
        <w:numPr>
          <w:ilvl w:val="1"/>
          <w:numId w:val="14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管理员可以给用户进行续期，点击续期，将弹出弹层，如图2.3 2Prime续期</w:t>
      </w:r>
    </w:p>
    <w:p>
      <w:pPr>
        <w:numPr>
          <w:ilvl w:val="1"/>
          <w:numId w:val="14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输入时间默认为空，点击输入时间，将会弹出设置时间小弹层（该交互线上已有，在版本管理-编辑-设置时间处交互）</w:t>
      </w:r>
    </w:p>
    <w:p>
      <w:pPr>
        <w:numPr>
          <w:ilvl w:val="1"/>
          <w:numId w:val="14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输入为空时，确定按钮处于灰色禁用状态；</w:t>
      </w:r>
    </w:p>
    <w:p>
      <w:pPr>
        <w:numPr>
          <w:ilvl w:val="1"/>
          <w:numId w:val="14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当有输入时间后，确定按钮释放为可点状态，用户点击确定后，需要判断输入时间，规则如下</w:t>
      </w:r>
    </w:p>
    <w:p>
      <w:pPr>
        <w:numPr>
          <w:ilvl w:val="0"/>
          <w:numId w:val="17"/>
        </w:numPr>
        <w:ind w:left="126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如果输入时间比当前实际时间（北京时间）早，点击确定后将会弹出确认提示，提示内容：输入时间不得早于当前时间，请重新输入</w:t>
      </w:r>
    </w:p>
    <w:p>
      <w:pPr>
        <w:numPr>
          <w:ilvl w:val="0"/>
          <w:numId w:val="17"/>
        </w:numPr>
        <w:ind w:left="126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如果输入时间或比用户当前到期时间早，点击确定将会弹出确认提示弹层，提示文案：输入时间不得早于当前到期时间，请重新输入；</w:t>
      </w:r>
    </w:p>
    <w:p>
      <w:pPr>
        <w:numPr>
          <w:ilvl w:val="0"/>
          <w:numId w:val="17"/>
        </w:numPr>
        <w:ind w:left="126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如果无以上异常，则将时间提交到后台</w:t>
      </w:r>
    </w:p>
    <w:p>
      <w:pPr>
        <w:numPr>
          <w:ilvl w:val="0"/>
          <w:numId w:val="18"/>
        </w:numPr>
        <w:ind w:left="420" w:leftChars="0" w:firstLine="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后台根据设置的续期日期，将Prime有效日期延长：</w:t>
      </w:r>
    </w:p>
    <w:p>
      <w:pPr>
        <w:numPr>
          <w:ilvl w:val="2"/>
          <w:numId w:val="18"/>
        </w:numPr>
        <w:ind w:left="1260" w:leftChars="0" w:hanging="420" w:firstLineChars="0"/>
        <w:rPr>
          <w:rFonts w:ascii="微软雅黑" w:hAnsi="微软雅黑" w:eastAsia="微软雅黑" w:cs="微软雅黑"/>
          <w:b w:val="0"/>
          <w:bCs w:val="0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当前还是prime用户，那么将延续本次资格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的结束</w:t>
      </w:r>
      <w:r>
        <w:rPr>
          <w:rFonts w:ascii="微软雅黑" w:hAnsi="微软雅黑" w:eastAsia="微软雅黑" w:cs="微软雅黑"/>
          <w:color w:val="auto"/>
          <w:szCs w:val="21"/>
        </w:rPr>
        <w:t>时长；</w:t>
      </w:r>
    </w:p>
    <w:p>
      <w:pPr>
        <w:numPr>
          <w:ilvl w:val="2"/>
          <w:numId w:val="18"/>
        </w:numPr>
        <w:ind w:left="1260" w:leftChars="0" w:hanging="420" w:firstLineChars="0"/>
        <w:rPr>
          <w:rFonts w:ascii="微软雅黑" w:hAnsi="微软雅黑" w:eastAsia="微软雅黑" w:cs="微软雅黑"/>
          <w:b w:val="0"/>
          <w:bCs w:val="0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如果用户非prime用户，那么将开启新的Prime记录，开通次数加1；</w:t>
      </w:r>
    </w:p>
    <w:p>
      <w:pPr>
        <w:numPr>
          <w:ilvl w:val="0"/>
          <w:numId w:val="14"/>
        </w:numPr>
        <w:ind w:left="420" w:leftChars="0" w:hanging="420" w:firstLineChars="0"/>
        <w:rPr>
          <w:rFonts w:ascii="微软雅黑" w:hAnsi="微软雅黑" w:eastAsia="微软雅黑" w:cs="微软雅黑"/>
          <w:b w:val="0"/>
          <w:bCs w:val="0"/>
          <w:color w:val="auto"/>
          <w:szCs w:val="21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Cs w:val="21"/>
        </w:rPr>
        <w:t>续期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  <w:t>后，如果该用户是延续Prime时长，那么该用户登记在Prime用户列表里的到期时间需要调整</w:t>
      </w:r>
    </w:p>
    <w:p>
      <w:pPr>
        <w:numPr>
          <w:ilvl w:val="0"/>
          <w:numId w:val="14"/>
        </w:numPr>
        <w:ind w:left="42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  <w:t>如果用户是开启新的Prime记录，那么在Prime用户的领取时间为本次Prime的开始时间，到期时间为本次Prime的有效截止日期，领取状态为“已领取”</w:t>
      </w:r>
    </w:p>
    <w:p>
      <w:pPr>
        <w:numPr>
          <w:ilvl w:val="0"/>
          <w:numId w:val="12"/>
        </w:numPr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后置条件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/>
          <w:bCs/>
          <w:color w:val="auto"/>
          <w:sz w:val="24"/>
        </w:rPr>
      </w:pPr>
    </w:p>
    <w:p>
      <w:pPr>
        <w:pStyle w:val="3"/>
        <w:numPr>
          <w:ilvl w:val="1"/>
          <w:numId w:val="3"/>
        </w:numPr>
        <w:tabs>
          <w:tab w:val="left" w:pos="576"/>
        </w:tabs>
        <w:spacing w:before="163" w:after="163"/>
        <w:rPr>
          <w:rFonts w:ascii="微软雅黑" w:hAnsi="微软雅黑" w:eastAsia="微软雅黑" w:cs="微软雅黑"/>
          <w:color w:val="auto"/>
        </w:rPr>
      </w:pPr>
      <w:bookmarkStart w:id="15" w:name="_Toc15204"/>
      <w:r>
        <w:rPr>
          <w:rFonts w:ascii="微软雅黑" w:hAnsi="微软雅黑" w:eastAsia="微软雅黑" w:cs="微软雅黑"/>
          <w:color w:val="auto"/>
        </w:rPr>
        <w:t>开通Prime</w:t>
      </w:r>
      <w:bookmarkEnd w:id="15"/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简要说明：</w:t>
      </w:r>
    </w:p>
    <w:p>
      <w:p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给未开通Prime的用户开通Prime领取资格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原型图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：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1610" cy="3498215"/>
            <wp:effectExtent l="0" t="0" r="21590" b="698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auto"/>
        </w:rPr>
      </w:pPr>
      <w:r>
        <w:rPr>
          <w:color w:val="auto"/>
        </w:rPr>
        <w:t>图2.4 1 未开通用户列表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861435" cy="2117725"/>
            <wp:effectExtent l="0" t="0" r="24765" b="158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auto"/>
        </w:rPr>
      </w:pPr>
      <w:r>
        <w:rPr>
          <w:color w:val="auto"/>
        </w:rPr>
        <w:t>图2.4 2 用户筛选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逻辑规则</w:t>
      </w:r>
    </w:p>
    <w:p>
      <w:pPr>
        <w:numPr>
          <w:ilvl w:val="0"/>
          <w:numId w:val="19"/>
        </w:numPr>
        <w:ind w:left="840"/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前置条件</w:t>
      </w:r>
    </w:p>
    <w:p>
      <w:pPr>
        <w:numPr>
          <w:ilvl w:val="0"/>
          <w:numId w:val="20"/>
        </w:numPr>
        <w:ind w:left="420" w:leftChars="0"/>
        <w:rPr>
          <w:rStyle w:val="15"/>
          <w:rFonts w:hint="eastAsia" w:ascii="微软雅黑" w:hAnsi="微软雅黑" w:eastAsia="微软雅黑" w:cs="微软雅黑"/>
          <w:color w:val="auto"/>
        </w:rPr>
      </w:pPr>
      <w:r>
        <w:rPr>
          <w:rStyle w:val="15"/>
          <w:rFonts w:hint="eastAsia" w:ascii="微软雅黑" w:hAnsi="微软雅黑" w:eastAsia="微软雅黑" w:cs="微软雅黑"/>
          <w:color w:val="auto"/>
          <w:lang w:eastAsia="zh-CN"/>
        </w:rPr>
        <w:t>管理员已登录且有开通</w:t>
      </w:r>
      <w:r>
        <w:rPr>
          <w:rStyle w:val="15"/>
          <w:rFonts w:hint="eastAsia" w:ascii="微软雅黑" w:hAnsi="微软雅黑" w:eastAsia="微软雅黑" w:cs="微软雅黑"/>
          <w:color w:val="auto"/>
          <w:lang w:val="en-US" w:eastAsia="zh-CN"/>
        </w:rPr>
        <w:t>prime权限</w:t>
      </w:r>
    </w:p>
    <w:p>
      <w:pPr>
        <w:numPr>
          <w:ilvl w:val="0"/>
          <w:numId w:val="20"/>
        </w:numPr>
        <w:ind w:left="420" w:leftChars="0"/>
        <w:rPr>
          <w:rStyle w:val="15"/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点击开通Prime，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进入</w:t>
      </w:r>
      <w:r>
        <w:rPr>
          <w:rFonts w:hint="eastAsia" w:ascii="微软雅黑" w:hAnsi="微软雅黑" w:eastAsia="微软雅黑" w:cs="微软雅黑"/>
          <w:color w:val="auto"/>
          <w:szCs w:val="21"/>
        </w:rPr>
        <w:t>开通Prime用户的列表页面，见图2.4 1；</w:t>
      </w:r>
    </w:p>
    <w:p>
      <w:pPr>
        <w:numPr>
          <w:ilvl w:val="0"/>
          <w:numId w:val="19"/>
        </w:numPr>
        <w:ind w:left="84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逻辑规则</w:t>
      </w:r>
    </w:p>
    <w:p>
      <w:pPr>
        <w:numPr>
          <w:ilvl w:val="0"/>
          <w:numId w:val="21"/>
        </w:numPr>
        <w:ind w:left="84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可开通用户：包含所有无</w:t>
      </w:r>
      <w:r>
        <w:rPr>
          <w:rFonts w:ascii="微软雅黑" w:hAnsi="微软雅黑" w:eastAsia="微软雅黑" w:cs="Times New Roman"/>
          <w:color w:val="auto"/>
          <w:szCs w:val="21"/>
        </w:rPr>
        <w:t>领取资格的用户、Prime资格失效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的</w:t>
      </w:r>
      <w:r>
        <w:rPr>
          <w:rFonts w:ascii="微软雅黑" w:hAnsi="微软雅黑" w:eastAsia="微软雅黑" w:cs="Times New Roman"/>
          <w:color w:val="auto"/>
          <w:szCs w:val="21"/>
        </w:rPr>
        <w:t>用户</w:t>
      </w:r>
      <w:r>
        <w:rPr>
          <w:rFonts w:hint="eastAsia" w:ascii="微软雅黑" w:hAnsi="微软雅黑" w:eastAsia="微软雅黑" w:cs="Times New Roman"/>
          <w:color w:val="auto"/>
          <w:szCs w:val="21"/>
          <w:lang w:eastAsia="zh-CN"/>
        </w:rPr>
        <w:t>、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领取过Prime但已过有效期的用户</w:t>
      </w:r>
    </w:p>
    <w:p>
      <w:pPr>
        <w:numPr>
          <w:ilvl w:val="0"/>
          <w:numId w:val="21"/>
        </w:numPr>
        <w:ind w:left="84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管理员复选列表中的用户后，点击“确定选择”即可即时生效，</w:t>
      </w:r>
    </w:p>
    <w:p>
      <w:pPr>
        <w:numPr>
          <w:ilvl w:val="0"/>
          <w:numId w:val="21"/>
        </w:numPr>
        <w:ind w:left="84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确定后，系统将会即刻</w:t>
      </w:r>
      <w:r>
        <w:rPr>
          <w:rFonts w:ascii="微软雅黑" w:hAnsi="微软雅黑" w:eastAsia="微软雅黑" w:cs="Times New Roman"/>
          <w:color w:val="auto"/>
          <w:szCs w:val="21"/>
        </w:rPr>
        <w:t>推送prime领取资格给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选中</w:t>
      </w:r>
      <w:r>
        <w:rPr>
          <w:rFonts w:ascii="微软雅黑" w:hAnsi="微软雅黑" w:eastAsia="微软雅黑" w:cs="Times New Roman"/>
          <w:color w:val="auto"/>
          <w:szCs w:val="21"/>
        </w:rPr>
        <w:t>用户</w:t>
      </w:r>
    </w:p>
    <w:p>
      <w:pPr>
        <w:numPr>
          <w:ilvl w:val="0"/>
          <w:numId w:val="21"/>
        </w:numPr>
        <w:ind w:left="84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推送了Prime领取资格后的用户，将会被添加入Prime用户列表内</w:t>
      </w:r>
      <w:r>
        <w:rPr>
          <w:rFonts w:hint="eastAsia" w:ascii="微软雅黑" w:hAnsi="微软雅黑" w:eastAsia="微软雅黑" w:cs="Times New Roman"/>
          <w:color w:val="auto"/>
          <w:szCs w:val="21"/>
          <w:lang w:eastAsia="zh-CN"/>
        </w:rPr>
        <w:t>，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领取状态设置为“未领取”</w:t>
      </w:r>
      <w:r>
        <w:rPr>
          <w:rFonts w:ascii="微软雅黑" w:hAnsi="微软雅黑" w:eastAsia="微软雅黑" w:cs="Times New Roman"/>
          <w:color w:val="auto"/>
          <w:szCs w:val="21"/>
        </w:rPr>
        <w:t>；</w:t>
      </w:r>
    </w:p>
    <w:p>
      <w:pPr>
        <w:numPr>
          <w:ilvl w:val="0"/>
          <w:numId w:val="19"/>
        </w:numPr>
        <w:ind w:left="840"/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后置条件</w:t>
      </w:r>
    </w:p>
    <w:p>
      <w:pPr>
        <w:numPr>
          <w:ilvl w:val="0"/>
          <w:numId w:val="22"/>
        </w:numPr>
        <w:ind w:left="84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系统在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ZY Cami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为开通用户推送领取通知</w:t>
      </w:r>
    </w:p>
    <w:p>
      <w:pPr>
        <w:numPr>
          <w:ilvl w:val="0"/>
          <w:numId w:val="22"/>
        </w:numPr>
        <w:ind w:left="84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Prime列表新增一条已开通的用户数据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color w:val="auto"/>
          <w:szCs w:val="21"/>
        </w:rPr>
      </w:pPr>
    </w:p>
    <w:p>
      <w:pPr>
        <w:pStyle w:val="3"/>
        <w:numPr>
          <w:ilvl w:val="1"/>
          <w:numId w:val="3"/>
        </w:numPr>
        <w:tabs>
          <w:tab w:val="left" w:pos="576"/>
        </w:tabs>
        <w:spacing w:before="163" w:after="163"/>
        <w:rPr>
          <w:rFonts w:ascii="微软雅黑" w:hAnsi="微软雅黑" w:eastAsia="微软雅黑" w:cs="微软雅黑"/>
          <w:color w:val="auto"/>
        </w:rPr>
      </w:pPr>
      <w:bookmarkStart w:id="16" w:name="_Toc10863"/>
      <w:r>
        <w:rPr>
          <w:rFonts w:ascii="微软雅黑" w:hAnsi="微软雅黑" w:eastAsia="微软雅黑" w:cs="微软雅黑"/>
          <w:color w:val="auto"/>
        </w:rPr>
        <w:t>激活管理</w:t>
      </w:r>
      <w:bookmarkEnd w:id="16"/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简要说明：</w:t>
      </w:r>
    </w:p>
    <w:p>
      <w:p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在激活设备管理中，新增激活状态的管理，便于管理员需要手动激活在活动前已购买但未赠送资格的用户</w:t>
      </w:r>
      <w:r>
        <w:rPr>
          <w:rFonts w:ascii="微软雅黑" w:hAnsi="微软雅黑" w:eastAsia="微软雅黑" w:cs="微软雅黑"/>
          <w:color w:val="auto"/>
          <w:szCs w:val="21"/>
        </w:rPr>
        <w:tab/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原型图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：</w:t>
      </w:r>
    </w:p>
    <w:p>
      <w:pPr>
        <w:jc w:val="center"/>
        <w:rPr>
          <w:color w:val="auto"/>
        </w:rPr>
      </w:pPr>
      <w:r>
        <w:drawing>
          <wp:inline distT="0" distB="0" distL="114300" distR="114300">
            <wp:extent cx="5261610" cy="3248025"/>
            <wp:effectExtent l="0" t="0" r="1524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</w:rPr>
      </w:pPr>
      <w:r>
        <w:rPr>
          <w:color w:val="FF0000"/>
        </w:rPr>
        <w:t>图2.5 1 激活信息管理</w:t>
      </w:r>
    </w:p>
    <w:p>
      <w:pPr>
        <w:jc w:val="center"/>
      </w:pPr>
      <w:r>
        <w:drawing>
          <wp:inline distT="0" distB="0" distL="114300" distR="114300">
            <wp:extent cx="5261610" cy="3248025"/>
            <wp:effectExtent l="0" t="0" r="1524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图</w:t>
      </w:r>
      <w:r>
        <w:rPr>
          <w:rFonts w:hint="eastAsia"/>
          <w:color w:val="FF0000"/>
          <w:lang w:val="en-US" w:eastAsia="zh-CN"/>
        </w:rPr>
        <w:t>2.5 2 Prime赠送设置</w:t>
      </w:r>
    </w:p>
    <w:p>
      <w:pPr>
        <w:jc w:val="center"/>
      </w:pPr>
      <w:r>
        <w:drawing>
          <wp:inline distT="0" distB="0" distL="114300" distR="114300">
            <wp:extent cx="3393440" cy="1990725"/>
            <wp:effectExtent l="0" t="0" r="1651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eastAsia="zh-CN"/>
        </w:rPr>
        <w:t>图</w:t>
      </w:r>
      <w:r>
        <w:rPr>
          <w:rFonts w:hint="eastAsia"/>
          <w:color w:val="FF0000"/>
          <w:lang w:val="en-US" w:eastAsia="zh-CN"/>
        </w:rPr>
        <w:t>2.5 3 选择激活自动赠送Prime的设备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逻辑规则</w:t>
      </w:r>
    </w:p>
    <w:p>
      <w:pPr>
        <w:numPr>
          <w:ilvl w:val="0"/>
          <w:numId w:val="19"/>
        </w:numPr>
        <w:ind w:left="840"/>
        <w:rPr>
          <w:rFonts w:ascii="微软雅黑" w:hAnsi="微软雅黑" w:eastAsia="微软雅黑" w:cs="微软雅黑"/>
          <w:b/>
          <w:bCs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前置条件</w:t>
      </w:r>
    </w:p>
    <w:p>
      <w:pPr>
        <w:numPr>
          <w:ilvl w:val="0"/>
          <w:numId w:val="23"/>
        </w:numPr>
        <w:ind w:left="420" w:firstLine="420"/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  <w:t>管理员已登录</w:t>
      </w:r>
    </w:p>
    <w:p>
      <w:pPr>
        <w:numPr>
          <w:ilvl w:val="0"/>
          <w:numId w:val="23"/>
        </w:numPr>
        <w:ind w:left="420" w:firstLine="420"/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  <w:t>管理员的权限，</w:t>
      </w:r>
      <w:r>
        <w:rPr>
          <w:rFonts w:ascii="微软雅黑" w:hAnsi="微软雅黑" w:eastAsia="微软雅黑" w:cs="微软雅黑"/>
          <w:b w:val="0"/>
          <w:bCs w:val="0"/>
          <w:color w:val="auto"/>
          <w:szCs w:val="21"/>
        </w:rPr>
        <w:t>激活设备管理-激活信息管理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  <w:t>项被开启，用于该模块查看和管理权限（见2.7权限配置）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Cs w:val="21"/>
        </w:rPr>
        <w:t>管理员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eastAsia="zh-CN"/>
        </w:rPr>
        <w:t>点击</w:t>
      </w:r>
      <w:r>
        <w:rPr>
          <w:rFonts w:ascii="微软雅黑" w:hAnsi="微软雅黑" w:eastAsia="微软雅黑" w:cs="微软雅黑"/>
          <w:b w:val="0"/>
          <w:bCs w:val="0"/>
          <w:color w:val="auto"/>
          <w:szCs w:val="21"/>
        </w:rPr>
        <w:t>进入激活设备管理-激活信息管理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eastAsia="zh-CN"/>
        </w:rPr>
        <w:t>页面</w:t>
      </w:r>
    </w:p>
    <w:p>
      <w:pPr>
        <w:numPr>
          <w:ilvl w:val="0"/>
          <w:numId w:val="19"/>
        </w:numPr>
        <w:ind w:left="840"/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逻辑规则</w:t>
      </w:r>
    </w:p>
    <w:p>
      <w:pPr>
        <w:numPr>
          <w:ilvl w:val="0"/>
          <w:numId w:val="24"/>
        </w:numPr>
        <w:ind w:left="840"/>
        <w:rPr>
          <w:rFonts w:ascii="微软雅黑" w:hAnsi="微软雅黑" w:eastAsia="微软雅黑" w:cs="Times New Roman"/>
          <w:color w:val="FF0000"/>
          <w:szCs w:val="21"/>
        </w:rPr>
      </w:pPr>
      <w:r>
        <w:rPr>
          <w:rFonts w:hint="eastAsia" w:ascii="微软雅黑" w:hAnsi="微软雅黑" w:eastAsia="微软雅黑" w:cs="Times New Roman"/>
          <w:color w:val="FF0000"/>
          <w:szCs w:val="21"/>
          <w:lang w:val="en-US" w:eastAsia="zh-CN"/>
        </w:rPr>
        <w:t>Prime赠送设置</w:t>
      </w:r>
    </w:p>
    <w:p>
      <w:pPr>
        <w:numPr>
          <w:ilvl w:val="0"/>
          <w:numId w:val="25"/>
        </w:numPr>
        <w:ind w:left="1260" w:leftChars="0" w:hanging="420" w:firstLineChars="0"/>
        <w:rPr>
          <w:rFonts w:ascii="微软雅黑" w:hAnsi="微软雅黑" w:eastAsia="微软雅黑" w:cs="Times New Roman"/>
          <w:color w:val="FF0000"/>
          <w:szCs w:val="21"/>
        </w:rPr>
      </w:pPr>
      <w:r>
        <w:rPr>
          <w:rFonts w:hint="eastAsia" w:ascii="微软雅黑" w:hAnsi="微软雅黑" w:eastAsia="微软雅黑" w:cs="Times New Roman"/>
          <w:color w:val="FF0000"/>
          <w:szCs w:val="21"/>
          <w:lang w:eastAsia="zh-CN"/>
        </w:rPr>
        <w:t>点击“</w:t>
      </w:r>
      <w:r>
        <w:rPr>
          <w:rFonts w:hint="eastAsia" w:ascii="微软雅黑" w:hAnsi="微软雅黑" w:eastAsia="微软雅黑" w:cs="Times New Roman"/>
          <w:color w:val="FF0000"/>
          <w:szCs w:val="21"/>
          <w:lang w:val="en-US" w:eastAsia="zh-CN"/>
        </w:rPr>
        <w:t>Prime赠送设置</w:t>
      </w:r>
      <w:r>
        <w:rPr>
          <w:rFonts w:hint="eastAsia" w:ascii="微软雅黑" w:hAnsi="微软雅黑" w:eastAsia="微软雅黑" w:cs="Times New Roman"/>
          <w:color w:val="FF0000"/>
          <w:szCs w:val="21"/>
          <w:lang w:eastAsia="zh-CN"/>
        </w:rPr>
        <w:t>”按钮，弹出设置弹窗，选择框内为已选中设备，可多选；点击选框显示下拉框，可输入关键字模糊搜索设备名称，未输入搜索内容时显示提示文案“搜索设备名称”；已选中的设备显示选中状态，如图</w:t>
      </w:r>
      <w:r>
        <w:rPr>
          <w:rFonts w:hint="eastAsia" w:ascii="微软雅黑" w:hAnsi="微软雅黑" w:eastAsia="微软雅黑" w:cs="Times New Roman"/>
          <w:color w:val="FF0000"/>
          <w:szCs w:val="21"/>
          <w:lang w:val="en-US" w:eastAsia="zh-CN"/>
        </w:rPr>
        <w:t>2.5 2和图2.5 3，选择数据来自“硬件设备管理”模块</w:t>
      </w:r>
    </w:p>
    <w:p>
      <w:pPr>
        <w:numPr>
          <w:ilvl w:val="0"/>
          <w:numId w:val="25"/>
        </w:numPr>
        <w:ind w:left="1260" w:leftChars="0" w:hanging="420" w:firstLineChars="0"/>
        <w:rPr>
          <w:rFonts w:ascii="微软雅黑" w:hAnsi="微软雅黑" w:eastAsia="微软雅黑" w:cs="Times New Roman"/>
          <w:color w:val="FF0000"/>
          <w:szCs w:val="21"/>
        </w:rPr>
      </w:pPr>
      <w:r>
        <w:rPr>
          <w:rFonts w:hint="eastAsia" w:ascii="微软雅黑" w:hAnsi="微软雅黑" w:eastAsia="微软雅黑" w:cs="Times New Roman"/>
          <w:color w:val="FF0000"/>
          <w:szCs w:val="21"/>
          <w:lang w:eastAsia="zh-CN"/>
        </w:rPr>
        <w:t>选中的设备，在</w:t>
      </w:r>
      <w:r>
        <w:rPr>
          <w:rFonts w:hint="eastAsia" w:ascii="微软雅黑" w:hAnsi="微软雅黑" w:eastAsia="微软雅黑" w:cs="Times New Roman"/>
          <w:color w:val="FF0000"/>
          <w:szCs w:val="21"/>
          <w:lang w:val="en-US" w:eastAsia="zh-CN"/>
        </w:rPr>
        <w:t>APP端完成激活后，激活账号登录ZY Cami将会自动赠送Prime，激活设备列表中该设备Prime状态为“已赠送”</w:t>
      </w:r>
    </w:p>
    <w:p>
      <w:pPr>
        <w:numPr>
          <w:ilvl w:val="0"/>
          <w:numId w:val="25"/>
        </w:numPr>
        <w:ind w:left="1260" w:leftChars="0" w:hanging="420" w:firstLineChars="0"/>
        <w:rPr>
          <w:rFonts w:ascii="微软雅黑" w:hAnsi="微软雅黑" w:eastAsia="微软雅黑" w:cs="Times New Roman"/>
          <w:color w:val="FF0000"/>
          <w:szCs w:val="21"/>
        </w:rPr>
      </w:pPr>
      <w:r>
        <w:rPr>
          <w:rFonts w:hint="eastAsia" w:ascii="微软雅黑" w:hAnsi="微软雅黑" w:eastAsia="微软雅黑" w:cs="Times New Roman"/>
          <w:color w:val="FF0000"/>
          <w:szCs w:val="21"/>
          <w:lang w:val="en-US" w:eastAsia="zh-CN"/>
        </w:rPr>
        <w:t>未选中的设备，在APP端完成激活后，激活账号登录ZY Cami不会自动赠送Prime，激活设备列表中该设备Prime状态为“未赠送”，同时操作栏显示“赠送Prime”按钮</w:t>
      </w:r>
    </w:p>
    <w:p>
      <w:pPr>
        <w:numPr>
          <w:ilvl w:val="0"/>
          <w:numId w:val="25"/>
        </w:numPr>
        <w:ind w:left="1260" w:leftChars="0" w:hanging="420" w:firstLineChars="0"/>
        <w:rPr>
          <w:rFonts w:ascii="微软雅黑" w:hAnsi="微软雅黑" w:eastAsia="微软雅黑" w:cs="Times New Roman"/>
          <w:color w:val="FF0000"/>
          <w:szCs w:val="21"/>
        </w:rPr>
      </w:pPr>
      <w:r>
        <w:rPr>
          <w:rFonts w:hint="eastAsia" w:ascii="微软雅黑" w:hAnsi="微软雅黑" w:eastAsia="微软雅黑" w:cs="Times New Roman"/>
          <w:color w:val="FF0000"/>
          <w:szCs w:val="21"/>
          <w:lang w:eastAsia="zh-CN"/>
        </w:rPr>
        <w:t>设置完成，点“提交”后生效，即该设备在设置生效后激活的设备会自动赠送</w:t>
      </w:r>
      <w:r>
        <w:rPr>
          <w:rFonts w:hint="eastAsia" w:ascii="微软雅黑" w:hAnsi="微软雅黑" w:eastAsia="微软雅黑" w:cs="Times New Roman"/>
          <w:color w:val="FF0000"/>
          <w:szCs w:val="21"/>
          <w:lang w:val="en-US" w:eastAsia="zh-CN"/>
        </w:rPr>
        <w:t>Prime，</w:t>
      </w:r>
      <w:bookmarkStart w:id="19" w:name="_GoBack"/>
      <w:bookmarkEnd w:id="19"/>
      <w:r>
        <w:rPr>
          <w:rFonts w:hint="eastAsia" w:ascii="微软雅黑" w:hAnsi="微软雅黑" w:eastAsia="微软雅黑" w:cs="Times New Roman"/>
          <w:color w:val="FF0000"/>
          <w:szCs w:val="21"/>
          <w:lang w:val="en-US" w:eastAsia="zh-CN"/>
        </w:rPr>
        <w:t>设置生效前已激活设备且Prime状态为“未赠送”的账户，在登录ZY Cami后也自动赠送Prime，赠送完成列表中设备Prime状态更新为“已赠送”</w:t>
      </w:r>
    </w:p>
    <w:p>
      <w:pPr>
        <w:numPr>
          <w:ilvl w:val="0"/>
          <w:numId w:val="25"/>
        </w:numPr>
        <w:ind w:left="1260" w:leftChars="0" w:hanging="420" w:firstLineChars="0"/>
        <w:rPr>
          <w:rFonts w:ascii="微软雅黑" w:hAnsi="微软雅黑" w:eastAsia="微软雅黑" w:cs="Times New Roman"/>
          <w:color w:val="FF0000"/>
          <w:szCs w:val="21"/>
        </w:rPr>
      </w:pPr>
      <w:r>
        <w:rPr>
          <w:rFonts w:hint="eastAsia" w:ascii="微软雅黑" w:hAnsi="微软雅黑" w:eastAsia="微软雅黑" w:cs="Times New Roman"/>
          <w:color w:val="FF0000"/>
          <w:szCs w:val="21"/>
          <w:lang w:eastAsia="zh-CN"/>
        </w:rPr>
        <w:t>该设置对无需激活的设备不起作用</w:t>
      </w:r>
    </w:p>
    <w:p>
      <w:pPr>
        <w:numPr>
          <w:ilvl w:val="0"/>
          <w:numId w:val="25"/>
        </w:numPr>
        <w:ind w:left="1260" w:leftChars="0" w:hanging="420" w:firstLineChars="0"/>
        <w:rPr>
          <w:rFonts w:ascii="微软雅黑" w:hAnsi="微软雅黑" w:eastAsia="微软雅黑" w:cs="Times New Roman"/>
          <w:color w:val="FF0000"/>
          <w:szCs w:val="21"/>
        </w:rPr>
      </w:pPr>
      <w:r>
        <w:rPr>
          <w:rFonts w:hint="eastAsia" w:ascii="微软雅黑" w:hAnsi="微软雅黑" w:eastAsia="微软雅黑" w:cs="Times New Roman"/>
          <w:color w:val="FF0000"/>
          <w:szCs w:val="21"/>
          <w:lang w:eastAsia="zh-CN"/>
        </w:rPr>
        <w:t>该功能上线后，弹窗设置默认选中“</w:t>
      </w:r>
      <w:r>
        <w:rPr>
          <w:rFonts w:hint="eastAsia" w:ascii="微软雅黑" w:hAnsi="微软雅黑" w:eastAsia="微软雅黑" w:cs="Times New Roman"/>
          <w:color w:val="FF0000"/>
          <w:szCs w:val="21"/>
          <w:lang w:val="en-US" w:eastAsia="zh-CN"/>
        </w:rPr>
        <w:t>SMOOTH-X</w:t>
      </w:r>
      <w:r>
        <w:rPr>
          <w:rFonts w:hint="eastAsia" w:ascii="微软雅黑" w:hAnsi="微软雅黑" w:eastAsia="微软雅黑" w:cs="Times New Roman"/>
          <w:color w:val="FF0000"/>
          <w:szCs w:val="21"/>
          <w:lang w:eastAsia="zh-CN"/>
        </w:rPr>
        <w:t>”</w:t>
      </w:r>
    </w:p>
    <w:p>
      <w:pPr>
        <w:numPr>
          <w:ilvl w:val="0"/>
          <w:numId w:val="25"/>
        </w:numPr>
        <w:ind w:left="1260" w:leftChars="0" w:hanging="420" w:firstLineChars="0"/>
        <w:rPr>
          <w:rFonts w:ascii="微软雅黑" w:hAnsi="微软雅黑" w:eastAsia="微软雅黑" w:cs="Times New Roman"/>
          <w:color w:val="FF0000"/>
          <w:szCs w:val="21"/>
        </w:rPr>
      </w:pPr>
      <w:r>
        <w:rPr>
          <w:rFonts w:hint="eastAsia" w:ascii="微软雅黑" w:hAnsi="微软雅黑" w:eastAsia="微软雅黑" w:cs="Times New Roman"/>
          <w:color w:val="FF0000"/>
          <w:szCs w:val="21"/>
          <w:lang w:eastAsia="zh-CN"/>
        </w:rPr>
        <w:t>账号权限增加“激活信息管理</w:t>
      </w:r>
      <w:r>
        <w:rPr>
          <w:rFonts w:hint="eastAsia" w:ascii="微软雅黑" w:hAnsi="微软雅黑" w:eastAsia="微软雅黑" w:cs="Times New Roman"/>
          <w:color w:val="FF0000"/>
          <w:szCs w:val="21"/>
          <w:lang w:val="en-US" w:eastAsia="zh-CN"/>
        </w:rPr>
        <w:t>-Prime赠送设置</w:t>
      </w:r>
      <w:r>
        <w:rPr>
          <w:rFonts w:hint="eastAsia" w:ascii="微软雅黑" w:hAnsi="微软雅黑" w:eastAsia="微软雅黑" w:cs="Times New Roman"/>
          <w:color w:val="FF0000"/>
          <w:szCs w:val="21"/>
          <w:lang w:eastAsia="zh-CN"/>
        </w:rPr>
        <w:t>”权限，对有权限的用户显示该按钮，对无权限的用户隐藏该按钮</w:t>
      </w:r>
    </w:p>
    <w:p>
      <w:pPr>
        <w:numPr>
          <w:ilvl w:val="0"/>
          <w:numId w:val="24"/>
        </w:numPr>
        <w:ind w:left="84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激活管理主要是用于处理已经购买了设备，如果是</w:t>
      </w:r>
      <w:r>
        <w:rPr>
          <w:rFonts w:hint="eastAsia" w:ascii="微软雅黑" w:hAnsi="微软雅黑" w:eastAsia="微软雅黑" w:cs="Times New Roman"/>
          <w:color w:val="auto"/>
          <w:szCs w:val="21"/>
          <w:lang w:eastAsia="zh-CN"/>
        </w:rPr>
        <w:t>该功能</w:t>
      </w:r>
      <w:r>
        <w:rPr>
          <w:rFonts w:ascii="微软雅黑" w:hAnsi="微软雅黑" w:eastAsia="微软雅黑" w:cs="Times New Roman"/>
          <w:color w:val="auto"/>
          <w:szCs w:val="21"/>
        </w:rPr>
        <w:t>上线后激活的，则可自动赠送资格，如果是</w:t>
      </w:r>
      <w:r>
        <w:rPr>
          <w:rFonts w:hint="eastAsia" w:ascii="微软雅黑" w:hAnsi="微软雅黑" w:eastAsia="微软雅黑" w:cs="Times New Roman"/>
          <w:color w:val="auto"/>
          <w:szCs w:val="21"/>
          <w:lang w:eastAsia="zh-CN"/>
        </w:rPr>
        <w:t>功能</w:t>
      </w:r>
      <w:r>
        <w:rPr>
          <w:rFonts w:ascii="微软雅黑" w:hAnsi="微软雅黑" w:eastAsia="微软雅黑" w:cs="Times New Roman"/>
          <w:color w:val="auto"/>
          <w:szCs w:val="21"/>
        </w:rPr>
        <w:t>上线前购买且激活的，需要管理员手动选择赠送；见图2.1 1激活管理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激活成功</w:t>
      </w:r>
    </w:p>
    <w:p>
      <w:pPr>
        <w:numPr>
          <w:ilvl w:val="1"/>
          <w:numId w:val="7"/>
        </w:numPr>
        <w:ind w:left="42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hint="eastAsia" w:ascii="微软雅黑" w:hAnsi="微软雅黑" w:eastAsia="微软雅黑" w:cs="Times New Roman"/>
          <w:color w:val="auto"/>
          <w:szCs w:val="21"/>
        </w:rPr>
        <w:t>功能上线前已购买且激活新设备的用户，</w:t>
      </w:r>
      <w:r>
        <w:rPr>
          <w:rFonts w:ascii="微软雅黑" w:hAnsi="微软雅黑" w:eastAsia="微软雅黑" w:cs="Times New Roman"/>
          <w:color w:val="auto"/>
          <w:szCs w:val="21"/>
        </w:rPr>
        <w:t>属于激活成功的用户，但是Prime资格未赠送，此处需要管理员从</w:t>
      </w:r>
      <w:r>
        <w:rPr>
          <w:rFonts w:hint="eastAsia" w:ascii="微软雅黑" w:hAnsi="微软雅黑" w:eastAsia="微软雅黑" w:cs="Times New Roman"/>
          <w:color w:val="auto"/>
          <w:szCs w:val="21"/>
        </w:rPr>
        <w:t>后台选取用户进行推送</w:t>
      </w:r>
    </w:p>
    <w:p>
      <w:pPr>
        <w:numPr>
          <w:ilvl w:val="1"/>
          <w:numId w:val="7"/>
        </w:numPr>
        <w:ind w:left="420" w:firstLine="420"/>
        <w:rPr>
          <w:rFonts w:ascii="微软雅黑" w:hAnsi="微软雅黑" w:eastAsia="微软雅黑" w:cs="Times New Roman"/>
          <w:color w:val="auto"/>
          <w:szCs w:val="21"/>
        </w:rPr>
      </w:pPr>
      <w:r>
        <w:rPr>
          <w:rFonts w:hint="eastAsia" w:ascii="微软雅黑" w:hAnsi="微软雅黑" w:eastAsia="微软雅黑" w:cs="Times New Roman"/>
          <w:color w:val="auto"/>
          <w:szCs w:val="21"/>
        </w:rPr>
        <w:t>功能上线后，购买新设备且激活设备成功后，</w:t>
      </w:r>
      <w:r>
        <w:rPr>
          <w:rFonts w:ascii="微软雅黑" w:hAnsi="微软雅黑" w:eastAsia="微软雅黑" w:cs="Times New Roman"/>
          <w:color w:val="auto"/>
          <w:szCs w:val="21"/>
        </w:rPr>
        <w:t>属于激活成功且自动赠送Prime资格；</w:t>
      </w:r>
    </w:p>
    <w:p>
      <w:pPr>
        <w:numPr>
          <w:ilvl w:val="0"/>
          <w:numId w:val="7"/>
        </w:numPr>
        <w:ind w:left="420" w:leftChars="20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Times New Roman"/>
          <w:color w:val="auto"/>
          <w:szCs w:val="21"/>
        </w:rPr>
        <w:t>激活失败：用户存在异常原因，导致激活失败的，则无Prime资格，需要</w:t>
      </w:r>
      <w:r>
        <w:rPr>
          <w:rFonts w:hint="eastAsia" w:ascii="微软雅黑" w:hAnsi="微软雅黑" w:eastAsia="微软雅黑" w:cs="Times New Roman"/>
          <w:color w:val="auto"/>
          <w:szCs w:val="21"/>
          <w:lang w:val="en-US" w:eastAsia="zh-CN"/>
        </w:rPr>
        <w:t>用户手动激活</w:t>
      </w:r>
    </w:p>
    <w:p>
      <w:pPr>
        <w:numPr>
          <w:ilvl w:val="0"/>
          <w:numId w:val="26"/>
        </w:numPr>
        <w:ind w:left="84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赠送Prime：针对激活成功但未赠送资格的用户，将会有赠送操作，管理员赠送后，将会推送Prime领取资格给该用户</w:t>
      </w:r>
    </w:p>
    <w:p>
      <w:pPr>
        <w:numPr>
          <w:ilvl w:val="0"/>
          <w:numId w:val="26"/>
        </w:numPr>
        <w:ind w:left="84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批量赠送Prime：批量复选用户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后</w:t>
      </w:r>
      <w:r>
        <w:rPr>
          <w:rFonts w:ascii="微软雅黑" w:hAnsi="微软雅黑" w:eastAsia="微软雅黑" w:cs="微软雅黑"/>
          <w:color w:val="auto"/>
          <w:szCs w:val="21"/>
        </w:rPr>
        <w:t>，并选择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“</w:t>
      </w:r>
      <w:r>
        <w:rPr>
          <w:rFonts w:ascii="微软雅黑" w:hAnsi="微软雅黑" w:eastAsia="微软雅黑" w:cs="微软雅黑"/>
          <w:color w:val="auto"/>
          <w:szCs w:val="21"/>
        </w:rPr>
        <w:t>赠送Prime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”</w:t>
      </w:r>
      <w:r>
        <w:rPr>
          <w:rFonts w:ascii="微软雅黑" w:hAnsi="微软雅黑" w:eastAsia="微软雅黑" w:cs="微软雅黑"/>
          <w:color w:val="auto"/>
          <w:szCs w:val="21"/>
        </w:rPr>
        <w:t>，将会筛选掉已选用户内已激活已赠送的用户，过滤筛选后，剩余的用户，将会赠送Prime资格</w:t>
      </w:r>
    </w:p>
    <w:p>
      <w:pPr>
        <w:numPr>
          <w:ilvl w:val="0"/>
          <w:numId w:val="26"/>
        </w:numPr>
        <w:ind w:left="84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查看：点击查看，将会跳转到用户详情页面；</w:t>
      </w:r>
    </w:p>
    <w:p>
      <w:pPr>
        <w:numPr>
          <w:ilvl w:val="0"/>
          <w:numId w:val="26"/>
        </w:numPr>
        <w:ind w:left="840"/>
        <w:rPr>
          <w:rFonts w:ascii="微软雅黑" w:hAnsi="微软雅黑" w:eastAsia="微软雅黑" w:cs="微软雅黑"/>
          <w:strike/>
          <w:dstrike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strike/>
          <w:dstrike w:val="0"/>
          <w:color w:val="auto"/>
          <w:szCs w:val="21"/>
          <w:lang w:val="en-US" w:eastAsia="zh-CN"/>
        </w:rPr>
        <w:t>Prime赠送是按照激活设备的维度进行赠送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ascii="微软雅黑" w:hAnsi="微软雅黑" w:eastAsia="微软雅黑" w:cs="微软雅黑"/>
          <w:strike/>
          <w:dstrike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strike/>
          <w:dstrike w:val="0"/>
          <w:color w:val="auto"/>
          <w:szCs w:val="21"/>
          <w:lang w:eastAsia="zh-CN"/>
        </w:rPr>
        <w:t>列表中一个设备对应一个用户，同时对应可</w:t>
      </w:r>
      <w:r>
        <w:rPr>
          <w:rFonts w:hint="eastAsia" w:ascii="微软雅黑" w:hAnsi="微软雅黑" w:eastAsia="微软雅黑" w:cs="微软雅黑"/>
          <w:strike/>
          <w:dstrike w:val="0"/>
          <w:color w:val="auto"/>
          <w:szCs w:val="21"/>
          <w:lang w:val="en-US" w:eastAsia="zh-CN"/>
        </w:rPr>
        <w:t>赠送一次Prime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ascii="微软雅黑" w:hAnsi="微软雅黑" w:eastAsia="微软雅黑" w:cs="微软雅黑"/>
          <w:strike/>
          <w:dstrike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strike/>
          <w:dstrike w:val="0"/>
          <w:color w:val="auto"/>
          <w:szCs w:val="21"/>
          <w:lang w:val="en-US" w:eastAsia="zh-CN"/>
        </w:rPr>
        <w:t>同一个用户激活多个设备，则可对应赠送多次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ascii="微软雅黑" w:hAnsi="微软雅黑" w:eastAsia="微软雅黑" w:cs="微软雅黑"/>
          <w:strike/>
          <w:dstrike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strike/>
          <w:dstrike w:val="0"/>
          <w:color w:val="auto"/>
          <w:szCs w:val="21"/>
          <w:lang w:eastAsia="zh-CN"/>
        </w:rPr>
        <w:t>对状态为“未赠送”的设备对应的用户进行赠送时，如果对一个用户同时赠送多次</w:t>
      </w:r>
      <w:r>
        <w:rPr>
          <w:rFonts w:hint="eastAsia" w:ascii="微软雅黑" w:hAnsi="微软雅黑" w:eastAsia="微软雅黑" w:cs="微软雅黑"/>
          <w:strike/>
          <w:dstrike w:val="0"/>
          <w:color w:val="auto"/>
          <w:szCs w:val="21"/>
          <w:lang w:val="en-US" w:eastAsia="zh-CN"/>
        </w:rPr>
        <w:t>，则当用户打开在客户端时，仍然只收到一条Prime领取的提示消息，但用户领取的体验期限为所能领取的Prime的期限之和，即假设用户激活3次设备，系统将赠送3次特权，第一次特权随机期限为1个月，第二次为2个月，第三次为3个月，则用户收到的总领取期限为6个月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ascii="微软雅黑" w:hAnsi="微软雅黑" w:eastAsia="微软雅黑" w:cs="微软雅黑"/>
          <w:strike/>
          <w:dstrike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strike/>
          <w:dstrike w:val="0"/>
          <w:color w:val="auto"/>
          <w:szCs w:val="21"/>
          <w:lang w:val="en-US" w:eastAsia="zh-CN"/>
        </w:rPr>
        <w:t>当用户已领取过Prime，再次激活设备时，系统仍然需要给用户赠送Prime，客户端会再次弹出领取提示，用户成功领取后，将在原来的Prime有效期上增加此次领取的期限，即假设用户第一次领取的时间为6月22日 10:20，领取1个月，到期期限为7月22日10:20，用户在6月30日14:20二次领取Prime2个月，则到期期限应为9月22日10:20</w:t>
      </w:r>
    </w:p>
    <w:p>
      <w:pPr>
        <w:numPr>
          <w:ilvl w:val="0"/>
          <w:numId w:val="19"/>
        </w:numPr>
        <w:ind w:left="840"/>
        <w:rPr>
          <w:rFonts w:ascii="微软雅黑" w:hAnsi="微软雅黑" w:eastAsia="微软雅黑" w:cs="微软雅黑"/>
          <w:b/>
          <w:bCs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后置条件</w:t>
      </w:r>
    </w:p>
    <w:p>
      <w:pPr>
        <w:numPr>
          <w:ilvl w:val="0"/>
          <w:numId w:val="28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color w:val="auto"/>
          <w:szCs w:val="21"/>
        </w:rPr>
        <w:t>赠送Prime后，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系统在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ZY Cami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向该</w:t>
      </w:r>
      <w:r>
        <w:rPr>
          <w:rFonts w:ascii="微软雅黑" w:hAnsi="微软雅黑" w:eastAsia="微软雅黑" w:cs="微软雅黑"/>
          <w:color w:val="auto"/>
          <w:szCs w:val="21"/>
        </w:rPr>
        <w:t>用户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推送</w:t>
      </w:r>
      <w:r>
        <w:rPr>
          <w:rFonts w:ascii="微软雅黑" w:hAnsi="微软雅黑" w:eastAsia="微软雅黑" w:cs="微软雅黑"/>
          <w:color w:val="auto"/>
          <w:szCs w:val="21"/>
        </w:rPr>
        <w:t>Prime领取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通知</w:t>
      </w:r>
    </w:p>
    <w:p>
      <w:pPr>
        <w:numPr>
          <w:ilvl w:val="0"/>
          <w:numId w:val="28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已赠送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Prime的用户</w:t>
      </w:r>
      <w:r>
        <w:rPr>
          <w:rFonts w:ascii="微软雅黑" w:hAnsi="微软雅黑" w:eastAsia="微软雅黑" w:cs="微软雅黑"/>
          <w:color w:val="auto"/>
          <w:szCs w:val="21"/>
        </w:rPr>
        <w:t>添加入Prime用户列表内。</w:t>
      </w:r>
    </w:p>
    <w:p>
      <w:pPr>
        <w:numPr>
          <w:ilvl w:val="0"/>
          <w:numId w:val="28"/>
        </w:numPr>
        <w:ind w:left="840" w:leftChars="0" w:hanging="420" w:firstLineChars="0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赠送了Prime后，列表内的赠送状态需要调整成”已赠送“</w:t>
      </w:r>
    </w:p>
    <w:p>
      <w:pPr>
        <w:pStyle w:val="3"/>
        <w:numPr>
          <w:ilvl w:val="1"/>
          <w:numId w:val="3"/>
        </w:numPr>
        <w:tabs>
          <w:tab w:val="left" w:pos="576"/>
        </w:tabs>
        <w:spacing w:before="163" w:after="163"/>
        <w:rPr>
          <w:rFonts w:ascii="微软雅黑" w:hAnsi="微软雅黑" w:eastAsia="微软雅黑" w:cs="微软雅黑"/>
          <w:color w:val="auto"/>
        </w:rPr>
      </w:pPr>
      <w:bookmarkStart w:id="17" w:name="_Toc2989"/>
      <w:r>
        <w:rPr>
          <w:rFonts w:hint="eastAsia" w:ascii="微软雅黑" w:hAnsi="微软雅黑" w:eastAsia="微软雅黑" w:cs="微软雅黑"/>
          <w:color w:val="auto"/>
        </w:rPr>
        <w:t>概率配置</w:t>
      </w:r>
      <w:bookmarkEnd w:id="17"/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简要说明：</w:t>
      </w:r>
    </w:p>
    <w:p>
      <w:p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后台可以配置用户获得各个月资格的概率，以便维护运营成本</w:t>
      </w:r>
      <w:r>
        <w:rPr>
          <w:rFonts w:ascii="微软雅黑" w:hAnsi="微软雅黑" w:eastAsia="微软雅黑" w:cs="微软雅黑"/>
          <w:color w:val="auto"/>
          <w:szCs w:val="21"/>
        </w:rPr>
        <w:tab/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原型图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：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1610" cy="3498215"/>
            <wp:effectExtent l="0" t="0" r="1524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auto"/>
        </w:rPr>
      </w:pPr>
      <w:r>
        <w:rPr>
          <w:color w:val="auto"/>
        </w:rPr>
        <w:t>图2.</w:t>
      </w:r>
      <w:r>
        <w:rPr>
          <w:rFonts w:hint="eastAsia"/>
          <w:color w:val="auto"/>
        </w:rPr>
        <w:t>6</w:t>
      </w:r>
      <w:r>
        <w:rPr>
          <w:color w:val="auto"/>
        </w:rPr>
        <w:t xml:space="preserve"> 1 </w:t>
      </w:r>
      <w:r>
        <w:rPr>
          <w:rFonts w:hint="eastAsia"/>
          <w:color w:val="auto"/>
        </w:rPr>
        <w:t>概率配置弹层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逻辑规则</w:t>
      </w:r>
    </w:p>
    <w:p>
      <w:pPr>
        <w:numPr>
          <w:ilvl w:val="0"/>
          <w:numId w:val="19"/>
        </w:numPr>
        <w:ind w:firstLine="0"/>
        <w:rPr>
          <w:rFonts w:ascii="微软雅黑" w:hAnsi="微软雅黑" w:eastAsia="微软雅黑" w:cs="微软雅黑"/>
          <w:b/>
          <w:bCs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前</w:t>
      </w:r>
      <w:r>
        <w:rPr>
          <w:rFonts w:ascii="微软雅黑" w:hAnsi="微软雅黑" w:eastAsia="微软雅黑" w:cs="微软雅黑"/>
          <w:b/>
          <w:bCs/>
          <w:color w:val="auto"/>
          <w:sz w:val="24"/>
        </w:rPr>
        <w:t>置条件</w:t>
      </w:r>
    </w:p>
    <w:p>
      <w:pPr>
        <w:numPr>
          <w:ilvl w:val="0"/>
          <w:numId w:val="29"/>
        </w:numPr>
        <w:ind w:left="420" w:leftChars="0"/>
        <w:rPr>
          <w:rFonts w:ascii="微软雅黑" w:hAnsi="微软雅黑" w:eastAsia="微软雅黑" w:cs="微软雅黑"/>
          <w:b w:val="0"/>
          <w:bCs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  <w:t>管理员有配置概率权限（见2.7权限配置）</w:t>
      </w:r>
    </w:p>
    <w:p>
      <w:pPr>
        <w:numPr>
          <w:ilvl w:val="0"/>
          <w:numId w:val="29"/>
        </w:numPr>
        <w:ind w:left="420" w:leftChars="0"/>
        <w:rPr>
          <w:rFonts w:ascii="微软雅黑" w:hAnsi="微软雅黑" w:eastAsia="微软雅黑" w:cs="微软雅黑"/>
          <w:b w:val="0"/>
          <w:bCs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</w:rPr>
        <w:t>在Prime用户列表中，点击概率配置，在当前页弹出概率配置弹层</w:t>
      </w:r>
    </w:p>
    <w:p>
      <w:pPr>
        <w:numPr>
          <w:ilvl w:val="0"/>
          <w:numId w:val="19"/>
        </w:numPr>
        <w:ind w:firstLine="0"/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规则说明</w:t>
      </w:r>
    </w:p>
    <w:p>
      <w:pPr>
        <w:numPr>
          <w:ilvl w:val="0"/>
          <w:numId w:val="26"/>
        </w:numPr>
        <w:ind w:left="84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管理员</w:t>
      </w:r>
      <w:r>
        <w:rPr>
          <w:rFonts w:hint="eastAsia" w:ascii="微软雅黑" w:hAnsi="微软雅黑" w:eastAsia="微软雅黑" w:cs="微软雅黑"/>
          <w:color w:val="auto"/>
          <w:szCs w:val="21"/>
        </w:rPr>
        <w:t>可以配置用户领取X个月（X=1，2，3，4，5，6）的获取概率；</w:t>
      </w:r>
    </w:p>
    <w:p>
      <w:pPr>
        <w:numPr>
          <w:ilvl w:val="0"/>
          <w:numId w:val="26"/>
        </w:numPr>
        <w:ind w:left="840"/>
        <w:rPr>
          <w:rFonts w:hint="eastAsia" w:ascii="微软雅黑" w:hAnsi="微软雅黑" w:eastAsia="微软雅黑" w:cs="微软雅黑"/>
          <w:color w:val="auto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初始从1-6个月，默认概率分别为：25%，25%，15%，15%，10%，10%</w:t>
      </w:r>
    </w:p>
    <w:p>
      <w:pPr>
        <w:numPr>
          <w:ilvl w:val="0"/>
          <w:numId w:val="26"/>
        </w:numPr>
        <w:ind w:left="840"/>
        <w:rPr>
          <w:rFonts w:hint="eastAsia" w:ascii="微软雅黑" w:hAnsi="微软雅黑" w:eastAsia="微软雅黑" w:cs="微软雅黑"/>
          <w:color w:val="auto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管理员可通过输入数字调整概率，输入数字必须为整数，最大为100，最小为0；</w:t>
      </w:r>
    </w:p>
    <w:p>
      <w:pPr>
        <w:numPr>
          <w:ilvl w:val="0"/>
          <w:numId w:val="26"/>
        </w:numPr>
        <w:ind w:left="840"/>
        <w:rPr>
          <w:rFonts w:hint="eastAsia" w:ascii="微软雅黑" w:hAnsi="微软雅黑" w:eastAsia="微软雅黑" w:cs="微软雅黑"/>
          <w:color w:val="auto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所有项目为必填项，如果有空，则确定按钮灰色禁用。直到所有输入非空，将释放“确定”按钮为可用状态</w:t>
      </w:r>
    </w:p>
    <w:p>
      <w:pPr>
        <w:numPr>
          <w:ilvl w:val="0"/>
          <w:numId w:val="26"/>
        </w:numPr>
        <w:ind w:left="840"/>
        <w:rPr>
          <w:rFonts w:hint="eastAsia" w:ascii="微软雅黑" w:hAnsi="微软雅黑" w:eastAsia="微软雅黑" w:cs="微软雅黑"/>
          <w:color w:val="auto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管理员</w:t>
      </w:r>
      <w:r>
        <w:rPr>
          <w:rFonts w:hint="eastAsia" w:ascii="微软雅黑" w:hAnsi="微软雅黑" w:eastAsia="微软雅黑" w:cs="微软雅黑"/>
          <w:color w:val="auto"/>
          <w:szCs w:val="21"/>
        </w:rPr>
        <w:t>点击确定后，</w:t>
      </w:r>
    </w:p>
    <w:p>
      <w:pPr>
        <w:numPr>
          <w:ilvl w:val="1"/>
          <w:numId w:val="26"/>
        </w:numPr>
        <w:tabs>
          <w:tab w:val="clear" w:pos="840"/>
        </w:tabs>
        <w:ind w:left="1260" w:leftChars="0"/>
        <w:rPr>
          <w:rFonts w:hint="eastAsia" w:ascii="微软雅黑" w:hAnsi="微软雅黑" w:eastAsia="微软雅黑" w:cs="微软雅黑"/>
          <w:color w:val="auto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判断全部概率加起来是否等于1，如果不是，则弹出提示：全部概率需要加起来等于1</w:t>
      </w:r>
    </w:p>
    <w:p>
      <w:pPr>
        <w:numPr>
          <w:ilvl w:val="1"/>
          <w:numId w:val="26"/>
        </w:numPr>
        <w:tabs>
          <w:tab w:val="clear" w:pos="840"/>
        </w:tabs>
        <w:ind w:left="1260" w:leftChars="0"/>
        <w:rPr>
          <w:rFonts w:hint="eastAsia" w:ascii="微软雅黑" w:hAnsi="微软雅黑" w:eastAsia="微软雅黑" w:cs="微软雅黑"/>
          <w:color w:val="auto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6"/>
          <w:szCs w:val="16"/>
          <w:lang w:val="en-US" w:eastAsia="zh-CN"/>
        </w:rPr>
        <w:t>如果有非整数存在，则会提示“概率数值必须为整数“</w:t>
      </w:r>
    </w:p>
    <w:p>
      <w:pPr>
        <w:numPr>
          <w:ilvl w:val="0"/>
          <w:numId w:val="26"/>
        </w:numPr>
        <w:ind w:left="84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概率设置参考规则：</w:t>
      </w:r>
    </w:p>
    <w:p>
      <w:pPr>
        <w:numPr>
          <w:ilvl w:val="0"/>
          <w:numId w:val="30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可以设置区间[1，100]，假设1、2个月概率为35%，25%；</w:t>
      </w:r>
    </w:p>
    <w:p>
      <w:pPr>
        <w:numPr>
          <w:ilvl w:val="0"/>
          <w:numId w:val="30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用户领取时，系统随机在[1,100]内随机获得一个数X，</w:t>
      </w:r>
    </w:p>
    <w:p>
      <w:pPr>
        <w:numPr>
          <w:ilvl w:val="0"/>
          <w:numId w:val="30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当X在[1，35]时，则可领1个月，</w:t>
      </w:r>
    </w:p>
    <w:p>
      <w:pPr>
        <w:numPr>
          <w:ilvl w:val="0"/>
          <w:numId w:val="30"/>
        </w:numPr>
        <w:ind w:left="1260" w:leftChars="0" w:hanging="420" w:firstLineChars="0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当X在[36，60]，则可领取2个月</w:t>
      </w:r>
    </w:p>
    <w:p>
      <w:pPr>
        <w:numPr>
          <w:ilvl w:val="0"/>
          <w:numId w:val="30"/>
        </w:numPr>
        <w:ind w:left="1260" w:leftChars="0" w:hanging="420" w:firstLineChars="0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此规则以此类推，当设置概率时，就是设置区间范围</w:t>
      </w:r>
    </w:p>
    <w:p>
      <w:pPr>
        <w:numPr>
          <w:ilvl w:val="0"/>
          <w:numId w:val="19"/>
        </w:numPr>
        <w:ind w:firstLine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后置条件</w:t>
      </w:r>
    </w:p>
    <w:p>
      <w:pPr>
        <w:numPr>
          <w:ilvl w:val="0"/>
          <w:numId w:val="26"/>
        </w:numPr>
        <w:tabs>
          <w:tab w:val="left" w:pos="1260"/>
        </w:tabs>
        <w:ind w:left="84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点击确定后，即刻生效，后续用户在兑现资格时，将遵循该概率配置。</w:t>
      </w:r>
    </w:p>
    <w:p>
      <w:pPr>
        <w:pStyle w:val="3"/>
        <w:numPr>
          <w:ilvl w:val="1"/>
          <w:numId w:val="3"/>
        </w:numPr>
        <w:tabs>
          <w:tab w:val="left" w:pos="576"/>
        </w:tabs>
        <w:spacing w:before="163" w:after="163"/>
        <w:rPr>
          <w:rFonts w:ascii="微软雅黑" w:hAnsi="微软雅黑" w:eastAsia="微软雅黑" w:cs="微软雅黑"/>
          <w:color w:val="auto"/>
        </w:rPr>
      </w:pPr>
      <w:bookmarkStart w:id="18" w:name="_Toc16390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权限设置</w:t>
      </w:r>
      <w:bookmarkEnd w:id="18"/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简要说明：</w:t>
      </w:r>
    </w:p>
    <w:p>
      <w:p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在用户列表-权限列表中，增加权限设置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原型图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1610" cy="3248025"/>
            <wp:effectExtent l="0" t="0" r="1524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图2.7 1 用户列表-权限设置</w:t>
      </w:r>
    </w:p>
    <w:p>
      <w:pPr>
        <w:numPr>
          <w:ilvl w:val="0"/>
          <w:numId w:val="19"/>
        </w:numPr>
        <w:ind w:firstLine="0"/>
        <w:rPr>
          <w:rFonts w:ascii="微软雅黑" w:hAnsi="微软雅黑" w:eastAsia="微软雅黑" w:cs="微软雅黑"/>
          <w:b/>
          <w:bCs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前</w:t>
      </w:r>
      <w:r>
        <w:rPr>
          <w:rFonts w:ascii="微软雅黑" w:hAnsi="微软雅黑" w:eastAsia="微软雅黑" w:cs="微软雅黑"/>
          <w:b/>
          <w:bCs/>
          <w:color w:val="auto"/>
          <w:sz w:val="24"/>
        </w:rPr>
        <w:t>置条件</w:t>
      </w:r>
    </w:p>
    <w:p>
      <w:pPr>
        <w:numPr>
          <w:ilvl w:val="0"/>
          <w:numId w:val="31"/>
        </w:numPr>
        <w:tabs>
          <w:tab w:val="left" w:pos="840"/>
        </w:tabs>
        <w:ind w:left="420" w:leftChars="0"/>
        <w:rPr>
          <w:rFonts w:ascii="微软雅黑" w:hAnsi="微软雅黑" w:eastAsia="微软雅黑" w:cs="微软雅黑"/>
          <w:b w:val="0"/>
          <w:bCs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  <w:t>管理员需要有”用户权限编辑“权限</w:t>
      </w:r>
    </w:p>
    <w:p>
      <w:pPr>
        <w:numPr>
          <w:ilvl w:val="0"/>
          <w:numId w:val="31"/>
        </w:numPr>
        <w:tabs>
          <w:tab w:val="left" w:pos="840"/>
        </w:tabs>
        <w:ind w:left="420" w:leftChars="0" w:firstLine="0" w:firstLineChars="0"/>
        <w:rPr>
          <w:rFonts w:ascii="微软雅黑" w:hAnsi="微软雅黑" w:eastAsia="微软雅黑" w:cs="微软雅黑"/>
          <w:b w:val="0"/>
          <w:bCs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  <w:t>管理员或超级管理员访问用户列表-编辑权限</w:t>
      </w:r>
    </w:p>
    <w:p>
      <w:pPr>
        <w:numPr>
          <w:ilvl w:val="0"/>
          <w:numId w:val="19"/>
        </w:numPr>
        <w:ind w:firstLine="0"/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规则说明</w:t>
      </w:r>
    </w:p>
    <w:p>
      <w:pPr>
        <w:numPr>
          <w:ilvl w:val="0"/>
          <w:numId w:val="26"/>
        </w:numPr>
        <w:tabs>
          <w:tab w:val="left" w:pos="840"/>
        </w:tabs>
        <w:ind w:left="840"/>
        <w:rPr>
          <w:rFonts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管理员将在用户列表-权限编辑中，对目标用户的权限进行开启或关闭</w:t>
      </w:r>
    </w:p>
    <w:p>
      <w:pPr>
        <w:numPr>
          <w:ilvl w:val="0"/>
          <w:numId w:val="26"/>
        </w:numPr>
        <w:tabs>
          <w:tab w:val="left" w:pos="840"/>
        </w:tabs>
        <w:ind w:left="840"/>
        <w:rPr>
          <w:rFonts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本次将新增5种权限</w:t>
      </w:r>
    </w:p>
    <w:p>
      <w:pPr>
        <w:numPr>
          <w:ilvl w:val="1"/>
          <w:numId w:val="26"/>
        </w:numPr>
        <w:ind w:left="1260" w:leftChars="0"/>
        <w:rPr>
          <w:rFonts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激活设备管理-激活信息管理</w:t>
      </w:r>
    </w:p>
    <w:p>
      <w:pPr>
        <w:numPr>
          <w:ilvl w:val="1"/>
          <w:numId w:val="26"/>
        </w:numPr>
        <w:ind w:left="1260" w:leftChars="0"/>
        <w:rPr>
          <w:rFonts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用户列表-查看Prime用户列表</w:t>
      </w:r>
    </w:p>
    <w:p>
      <w:pPr>
        <w:numPr>
          <w:ilvl w:val="1"/>
          <w:numId w:val="26"/>
        </w:numPr>
        <w:ind w:left="1260" w:leftChars="0"/>
        <w:rPr>
          <w:rFonts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用户列表-Prime用户列表开通</w:t>
      </w:r>
    </w:p>
    <w:p>
      <w:pPr>
        <w:numPr>
          <w:ilvl w:val="1"/>
          <w:numId w:val="26"/>
        </w:numPr>
        <w:ind w:left="1260" w:leftChars="0"/>
        <w:rPr>
          <w:rFonts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用户列表-Prime用户导出</w:t>
      </w:r>
    </w:p>
    <w:p>
      <w:pPr>
        <w:numPr>
          <w:ilvl w:val="1"/>
          <w:numId w:val="26"/>
        </w:numPr>
        <w:ind w:left="1260" w:leftChars="0"/>
        <w:rPr>
          <w:rFonts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用户列表-Prime概率设置</w:t>
      </w:r>
    </w:p>
    <w:p>
      <w:pPr>
        <w:numPr>
          <w:ilvl w:val="0"/>
          <w:numId w:val="32"/>
        </w:numPr>
        <w:ind w:left="420" w:leftChars="0" w:firstLine="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Prime用户列表页权限表：Prime用户列表页面的功能和后台编辑的权限配置图下图</w:t>
      </w:r>
    </w:p>
    <w:tbl>
      <w:tblPr>
        <w:tblStyle w:val="12"/>
        <w:tblW w:w="8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1597"/>
        <w:gridCol w:w="1470"/>
        <w:gridCol w:w="1500"/>
        <w:gridCol w:w="1493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页面</w:t>
            </w: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功能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查看Prime用户列表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Prime列表-开通用户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Prime用户-概率配置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Prime列表-导出用户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Prime用户列表页</w:t>
            </w: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访问Prime页面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查看用户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编辑用户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移除用户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失效操作（将未领取设为失效）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开通用户按钮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概率配置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开通用户页面</w:t>
            </w: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访问页面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确定开通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用户详情页</w:t>
            </w: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访问页面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907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9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续期</w:t>
            </w:r>
          </w:p>
        </w:tc>
        <w:tc>
          <w:tcPr>
            <w:tcW w:w="147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149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  <w:tc>
          <w:tcPr>
            <w:tcW w:w="15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×（隐藏）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 w:ascii="宋体" w:hAnsi="宋体" w:eastAsia="宋体" w:cs="宋体"/>
          <w:b/>
          <w:bCs/>
          <w:i w:val="0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auto"/>
          <w:kern w:val="0"/>
          <w:sz w:val="18"/>
          <w:szCs w:val="18"/>
          <w:u w:val="none"/>
          <w:lang w:val="en-US" w:eastAsia="zh-CN" w:bidi="ar"/>
        </w:rPr>
        <w:t>√代表可用或可访问，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X代表无权限访问，</w:t>
      </w:r>
      <w:r>
        <w:rPr>
          <w:rFonts w:hint="eastAsia" w:ascii="宋体" w:hAnsi="宋体" w:eastAsia="宋体" w:cs="宋体"/>
          <w:b/>
          <w:bCs/>
          <w:i w:val="0"/>
          <w:color w:val="auto"/>
          <w:kern w:val="0"/>
          <w:sz w:val="18"/>
          <w:szCs w:val="18"/>
          <w:u w:val="none"/>
          <w:lang w:val="en-US" w:eastAsia="zh-CN" w:bidi="ar"/>
        </w:rPr>
        <w:t>×（隐藏）代表隐藏相关操作入口；</w:t>
      </w:r>
    </w:p>
    <w:p>
      <w:pPr>
        <w:numPr>
          <w:ilvl w:val="0"/>
          <w:numId w:val="32"/>
        </w:numPr>
        <w:ind w:left="420" w:leftChars="0" w:firstLine="0" w:firstLineChars="0"/>
        <w:rPr>
          <w:rFonts w:hint="default" w:ascii="宋体" w:hAnsi="宋体" w:eastAsia="宋体" w:cs="宋体"/>
          <w:b/>
          <w:bCs/>
          <w:i w:val="0"/>
          <w:color w:val="auto"/>
          <w:kern w:val="0"/>
          <w:sz w:val="13"/>
          <w:szCs w:val="13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激活信息管理页权限表：激活信息管理页面的功能和对应权限配置图下图</w:t>
      </w:r>
    </w:p>
    <w:tbl>
      <w:tblPr>
        <w:tblStyle w:val="12"/>
        <w:tblW w:w="65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1"/>
        <w:gridCol w:w="3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290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微软雅黑" w:hAnsi="微软雅黑" w:eastAsia="微软雅黑" w:cs="微软雅黑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功能</w:t>
            </w:r>
          </w:p>
        </w:tc>
        <w:tc>
          <w:tcPr>
            <w:tcW w:w="368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激活信息管理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29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访问激活设备-激活信息管理页面</w:t>
            </w:r>
          </w:p>
        </w:tc>
        <w:tc>
          <w:tcPr>
            <w:tcW w:w="36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29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赠送Prime按钮</w:t>
            </w:r>
          </w:p>
        </w:tc>
        <w:tc>
          <w:tcPr>
            <w:tcW w:w="36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29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导出</w:t>
            </w:r>
          </w:p>
        </w:tc>
        <w:tc>
          <w:tcPr>
            <w:tcW w:w="36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29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查看</w:t>
            </w:r>
          </w:p>
        </w:tc>
        <w:tc>
          <w:tcPr>
            <w:tcW w:w="36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jc w:val="center"/>
        </w:trPr>
        <w:tc>
          <w:tcPr>
            <w:tcW w:w="29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设备详情页访问</w:t>
            </w:r>
          </w:p>
        </w:tc>
        <w:tc>
          <w:tcPr>
            <w:tcW w:w="36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default" w:ascii="宋体" w:hAnsi="宋体" w:eastAsia="宋体" w:cs="宋体"/>
          <w:b/>
          <w:bCs/>
          <w:i w:val="0"/>
          <w:color w:val="auto"/>
          <w:kern w:val="0"/>
          <w:sz w:val="13"/>
          <w:szCs w:val="13"/>
          <w:u w:val="none"/>
          <w:lang w:val="en-US" w:eastAsia="zh-CN" w:bidi="ar"/>
        </w:rPr>
      </w:pPr>
    </w:p>
    <w:p>
      <w:pPr>
        <w:numPr>
          <w:ilvl w:val="0"/>
          <w:numId w:val="19"/>
        </w:numPr>
        <w:ind w:firstLine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</w:rPr>
        <w:t>后置条件</w:t>
      </w:r>
    </w:p>
    <w:p>
      <w:pPr>
        <w:numPr>
          <w:ilvl w:val="0"/>
          <w:numId w:val="26"/>
        </w:numPr>
        <w:tabs>
          <w:tab w:val="left" w:pos="840"/>
        </w:tabs>
        <w:ind w:left="84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配置完成后，权限将会即可生效</w:t>
      </w:r>
      <w:r>
        <w:rPr>
          <w:rFonts w:hint="eastAsia" w:ascii="微软雅黑" w:hAnsi="微软雅黑" w:eastAsia="微软雅黑" w:cs="微软雅黑"/>
          <w:color w:val="auto"/>
          <w:szCs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</w:p>
    <w:p>
      <w:pPr>
        <w:rPr>
          <w:rFonts w:ascii="微软雅黑" w:hAnsi="微软雅黑" w:eastAsia="微软雅黑" w:cs="微软雅黑"/>
          <w:color w:val="auto"/>
          <w:szCs w:val="21"/>
        </w:rPr>
      </w:pPr>
    </w:p>
    <w:p>
      <w:pPr>
        <w:rPr>
          <w:rFonts w:ascii="微软雅黑" w:hAnsi="微软雅黑" w:eastAsia="微软雅黑" w:cs="微软雅黑"/>
          <w:color w:val="auto"/>
          <w:szCs w:val="21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14605" b="165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</w:rPr>
      <w:tab/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2B00E"/>
    <w:multiLevelType w:val="multilevel"/>
    <w:tmpl w:val="ABD2B0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BAF30305"/>
    <w:multiLevelType w:val="singleLevel"/>
    <w:tmpl w:val="BAF303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B29676"/>
    <w:multiLevelType w:val="singleLevel"/>
    <w:tmpl w:val="C5B2967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68E93C1"/>
    <w:multiLevelType w:val="singleLevel"/>
    <w:tmpl w:val="C68E93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73053F5"/>
    <w:multiLevelType w:val="singleLevel"/>
    <w:tmpl w:val="C73053F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050CB2C"/>
    <w:multiLevelType w:val="singleLevel"/>
    <w:tmpl w:val="D050CB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4C52937"/>
    <w:multiLevelType w:val="multilevel"/>
    <w:tmpl w:val="D4C529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DE4EB46B"/>
    <w:multiLevelType w:val="singleLevel"/>
    <w:tmpl w:val="DE4EB46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9A216DF"/>
    <w:multiLevelType w:val="multilevel"/>
    <w:tmpl w:val="E9A216D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F6122514"/>
    <w:multiLevelType w:val="singleLevel"/>
    <w:tmpl w:val="F612251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C060A25"/>
    <w:multiLevelType w:val="singleLevel"/>
    <w:tmpl w:val="0C060A2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DE67C93"/>
    <w:multiLevelType w:val="singleLevel"/>
    <w:tmpl w:val="0DE67C9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13702AC3"/>
    <w:multiLevelType w:val="singleLevel"/>
    <w:tmpl w:val="13702AC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E9B55C0"/>
    <w:multiLevelType w:val="singleLevel"/>
    <w:tmpl w:val="1E9B55C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248AA896"/>
    <w:multiLevelType w:val="multilevel"/>
    <w:tmpl w:val="248AA89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24D62F97"/>
    <w:multiLevelType w:val="singleLevel"/>
    <w:tmpl w:val="24D62F97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549C4A0"/>
    <w:multiLevelType w:val="multilevel"/>
    <w:tmpl w:val="3549C4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>
    <w:nsid w:val="3CDFAFD1"/>
    <w:multiLevelType w:val="multilevel"/>
    <w:tmpl w:val="3CDFAFD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4102B385"/>
    <w:multiLevelType w:val="singleLevel"/>
    <w:tmpl w:val="4102B38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200673"/>
    <w:multiLevelType w:val="singleLevel"/>
    <w:tmpl w:val="48200673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84EE102"/>
    <w:multiLevelType w:val="singleLevel"/>
    <w:tmpl w:val="484EE10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5AC6DDDF"/>
    <w:multiLevelType w:val="singleLevel"/>
    <w:tmpl w:val="5AC6DDD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5E898E0F"/>
    <w:multiLevelType w:val="singleLevel"/>
    <w:tmpl w:val="5E898E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5E898E1F"/>
    <w:multiLevelType w:val="multilevel"/>
    <w:tmpl w:val="5E898E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4">
    <w:nsid w:val="5E898FBC"/>
    <w:multiLevelType w:val="multilevel"/>
    <w:tmpl w:val="5E898F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5E8994FA"/>
    <w:multiLevelType w:val="multilevel"/>
    <w:tmpl w:val="5E8994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6">
    <w:nsid w:val="5E899686"/>
    <w:multiLevelType w:val="singleLevel"/>
    <w:tmpl w:val="5E89968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5E89969B"/>
    <w:multiLevelType w:val="singleLevel"/>
    <w:tmpl w:val="5E8996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5E8997D5"/>
    <w:multiLevelType w:val="singleLevel"/>
    <w:tmpl w:val="5E8997D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5E899961"/>
    <w:multiLevelType w:val="multilevel"/>
    <w:tmpl w:val="5E8999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0">
    <w:nsid w:val="6024FF8E"/>
    <w:multiLevelType w:val="singleLevel"/>
    <w:tmpl w:val="6024FF8E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7567A670"/>
    <w:multiLevelType w:val="singleLevel"/>
    <w:tmpl w:val="7567A67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23"/>
  </w:num>
  <w:num w:numId="9">
    <w:abstractNumId w:val="10"/>
  </w:num>
  <w:num w:numId="10">
    <w:abstractNumId w:val="22"/>
  </w:num>
  <w:num w:numId="11">
    <w:abstractNumId w:val="18"/>
  </w:num>
  <w:num w:numId="12">
    <w:abstractNumId w:val="24"/>
  </w:num>
  <w:num w:numId="13">
    <w:abstractNumId w:val="1"/>
  </w:num>
  <w:num w:numId="14">
    <w:abstractNumId w:val="6"/>
  </w:num>
  <w:num w:numId="15">
    <w:abstractNumId w:val="9"/>
  </w:num>
  <w:num w:numId="16">
    <w:abstractNumId w:val="17"/>
  </w:num>
  <w:num w:numId="17">
    <w:abstractNumId w:val="20"/>
  </w:num>
  <w:num w:numId="18">
    <w:abstractNumId w:val="14"/>
  </w:num>
  <w:num w:numId="19">
    <w:abstractNumId w:val="25"/>
  </w:num>
  <w:num w:numId="20">
    <w:abstractNumId w:val="31"/>
  </w:num>
  <w:num w:numId="21">
    <w:abstractNumId w:val="26"/>
  </w:num>
  <w:num w:numId="22">
    <w:abstractNumId w:val="27"/>
  </w:num>
  <w:num w:numId="23">
    <w:abstractNumId w:val="30"/>
  </w:num>
  <w:num w:numId="24">
    <w:abstractNumId w:val="28"/>
  </w:num>
  <w:num w:numId="25">
    <w:abstractNumId w:val="11"/>
  </w:num>
  <w:num w:numId="26">
    <w:abstractNumId w:val="29"/>
  </w:num>
  <w:num w:numId="27">
    <w:abstractNumId w:val="13"/>
  </w:num>
  <w:num w:numId="28">
    <w:abstractNumId w:val="3"/>
  </w:num>
  <w:num w:numId="29">
    <w:abstractNumId w:val="19"/>
  </w:num>
  <w:num w:numId="30">
    <w:abstractNumId w:val="12"/>
  </w:num>
  <w:num w:numId="31">
    <w:abstractNumId w:val="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7A47A"/>
    <w:rsid w:val="000258B6"/>
    <w:rsid w:val="000D2E8C"/>
    <w:rsid w:val="001F4A98"/>
    <w:rsid w:val="003457F3"/>
    <w:rsid w:val="00366CF4"/>
    <w:rsid w:val="00442168"/>
    <w:rsid w:val="004C40F4"/>
    <w:rsid w:val="005F0082"/>
    <w:rsid w:val="0062099B"/>
    <w:rsid w:val="006D4BA5"/>
    <w:rsid w:val="00B50785"/>
    <w:rsid w:val="00C27087"/>
    <w:rsid w:val="00CA530D"/>
    <w:rsid w:val="00D43458"/>
    <w:rsid w:val="1DE80A9F"/>
    <w:rsid w:val="25EB012A"/>
    <w:rsid w:val="29C3451C"/>
    <w:rsid w:val="34310028"/>
    <w:rsid w:val="4F6B5986"/>
    <w:rsid w:val="5DF94D39"/>
    <w:rsid w:val="69AB219F"/>
    <w:rsid w:val="69DC389E"/>
    <w:rsid w:val="74F7A47A"/>
    <w:rsid w:val="777A06D8"/>
    <w:rsid w:val="7F897B80"/>
    <w:rsid w:val="FC1FF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6"/>
    <w:qFormat/>
    <w:uiPriority w:val="0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alloon Text"/>
    <w:basedOn w:val="1"/>
    <w:link w:val="18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annotation subject"/>
    <w:basedOn w:val="4"/>
    <w:next w:val="4"/>
    <w:link w:val="17"/>
    <w:qFormat/>
    <w:uiPriority w:val="0"/>
    <w:rPr>
      <w:b/>
      <w:bCs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annotation reference"/>
    <w:basedOn w:val="14"/>
    <w:qFormat/>
    <w:uiPriority w:val="0"/>
    <w:rPr>
      <w:sz w:val="21"/>
      <w:szCs w:val="21"/>
    </w:rPr>
  </w:style>
  <w:style w:type="character" w:customStyle="1" w:styleId="16">
    <w:name w:val="批注文字 Char"/>
    <w:basedOn w:val="14"/>
    <w:link w:val="4"/>
    <w:qFormat/>
    <w:uiPriority w:val="0"/>
    <w:rPr>
      <w:kern w:val="2"/>
      <w:sz w:val="21"/>
      <w:szCs w:val="24"/>
    </w:rPr>
  </w:style>
  <w:style w:type="character" w:customStyle="1" w:styleId="17">
    <w:name w:val="批注主题 Char"/>
    <w:basedOn w:val="16"/>
    <w:link w:val="11"/>
    <w:qFormat/>
    <w:uiPriority w:val="0"/>
    <w:rPr>
      <w:b/>
      <w:bCs/>
      <w:kern w:val="2"/>
      <w:sz w:val="21"/>
      <w:szCs w:val="24"/>
    </w:rPr>
  </w:style>
  <w:style w:type="character" w:customStyle="1" w:styleId="18">
    <w:name w:val="批注框文本 Char"/>
    <w:basedOn w:val="14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15</Pages>
  <Words>516</Words>
  <Characters>2947</Characters>
  <Lines>24</Lines>
  <Paragraphs>6</Paragraphs>
  <TotalTime>14</TotalTime>
  <ScaleCrop>false</ScaleCrop>
  <LinksUpToDate>false</LinksUpToDate>
  <CharactersWithSpaces>3457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2020-04-04T17:39:00Z</dcterms:created>
  <dc:creator>lizepeng</dc:creator>
  <cp:lastModifiedBy>Administrator</cp:lastModifiedBy>
  <dcterms:modified xsi:type="dcterms:W3CDTF">2020-07-08T03:39:51Z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