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文件拷贝次数记录图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图一：所有员工在每个小时的拷贝文件的最大次数的平均值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横轴：代表一天24个小时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纵轴：代表拷贝的文件次数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590415" cy="2761615"/>
            <wp:effectExtent l="0" t="0" r="635" b="635"/>
            <wp:docPr id="4" name="图片 4" descr="allm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allmax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0415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图一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图二：正常员工在一天内每个时间段拷贝文件的最大次数</w:t>
      </w:r>
      <w:r>
        <w:rPr>
          <w:rFonts w:hint="eastAsia"/>
          <w:lang w:val="en-US" w:eastAsia="zh-CN"/>
        </w:rPr>
        <w:t>的平均值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横轴：代表一天24个小时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纵轴：代表拷贝的文件次数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590415" cy="2761615"/>
            <wp:effectExtent l="0" t="0" r="635" b="635"/>
            <wp:docPr id="2" name="图片 2" descr="normalm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normalmax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0415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图二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图三：异常员工在一天内每个时间段拷贝文件的最大次数</w:t>
      </w:r>
      <w:r>
        <w:rPr>
          <w:rFonts w:hint="eastAsia"/>
          <w:lang w:val="en-US" w:eastAsia="zh-CN"/>
        </w:rPr>
        <w:t>的平均值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横轴：代表一天24个小时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纵轴：代表拷贝的文件次数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590415" cy="2761615"/>
            <wp:effectExtent l="0" t="0" r="635" b="635"/>
            <wp:docPr id="6" name="图片 6" descr="abnormalm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abnormalmax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0415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图三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图四：所有员工在一天内每个时间段拷贝文件的出现次数最多的次数</w:t>
      </w:r>
      <w:r>
        <w:rPr>
          <w:rFonts w:hint="eastAsia"/>
          <w:lang w:val="en-US" w:eastAsia="zh-CN"/>
        </w:rPr>
        <w:t>的平均值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横轴：代表一天24个小时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纵轴：代表拷贝的文件次数</w:t>
      </w:r>
    </w:p>
    <w:p>
      <w:pPr>
        <w:jc w:val="both"/>
        <w:rPr>
          <w:rFonts w:hint="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590415" cy="2761615"/>
            <wp:effectExtent l="0" t="0" r="635" b="635"/>
            <wp:docPr id="3" name="图片 3" descr="allm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llmod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0415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图四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图五：正常员工在一天内每个时间段拷贝文件的出现次数最多的次数</w:t>
      </w:r>
      <w:r>
        <w:rPr>
          <w:rFonts w:hint="eastAsia"/>
          <w:lang w:val="en-US" w:eastAsia="zh-CN"/>
        </w:rPr>
        <w:t>的平均值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横轴：代表一天24个小时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纵轴：代表拷贝的文件次数</w:t>
      </w:r>
    </w:p>
    <w:p>
      <w:pPr>
        <w:jc w:val="both"/>
        <w:rPr>
          <w:rFonts w:hint="eastAsia"/>
          <w:lang w:eastAsia="zh-CN"/>
        </w:rPr>
      </w:pPr>
    </w:p>
    <w:p>
      <w:pPr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590415" cy="2761615"/>
            <wp:effectExtent l="0" t="0" r="635" b="635"/>
            <wp:docPr id="1" name="图片 1" descr="normalm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normalmod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0415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图五</w:t>
      </w:r>
    </w:p>
    <w:p>
      <w:pPr>
        <w:jc w:val="both"/>
        <w:rPr>
          <w:rFonts w:hint="eastAsia"/>
          <w:lang w:eastAsia="zh-CN"/>
        </w:rPr>
      </w:pP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图六：异常员工在一天内每个时间段拷贝文件的出现次数最多的次数</w:t>
      </w:r>
      <w:r>
        <w:rPr>
          <w:rFonts w:hint="eastAsia"/>
          <w:lang w:val="en-US" w:eastAsia="zh-CN"/>
        </w:rPr>
        <w:t>的平均值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横轴：代表一天24个小时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纵轴：代表拷贝的文件次数</w:t>
      </w:r>
    </w:p>
    <w:p>
      <w:pPr>
        <w:jc w:val="both"/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590415" cy="2761615"/>
            <wp:effectExtent l="0" t="0" r="635" b="635"/>
            <wp:docPr id="5" name="图片 5" descr="abnormalm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abnormalmod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0415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图六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4952D8"/>
    <w:rsid w:val="505D20D2"/>
    <w:rsid w:val="6DD4170C"/>
    <w:rsid w:val="74E8647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2017-08-10T01:34:33Z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2052-10.1.0.6689</vt:lpwstr>
  </property>
</Properties>
</file>