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我对创意编程的理解</w:t>
      </w:r>
    </w:p>
    <w:p>
      <w:pPr>
        <w:ind w:firstLine="420" w:firstLineChars="20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/>
          <w:lang w:val="en-US" w:eastAsia="zh-CN"/>
        </w:rPr>
        <w:t>科技，</w:t>
      </w:r>
      <w:r>
        <w:rPr>
          <w:rFonts w:hint="eastAsia"/>
          <w:lang w:val="en-US" w:eastAsia="zh-CN"/>
        </w:rPr>
        <w:t>由</w:t>
      </w:r>
      <w:r>
        <w:rPr>
          <w:rFonts w:hint="default"/>
          <w:lang w:val="en-US" w:eastAsia="zh-CN"/>
        </w:rPr>
        <w:t>冰冷的数据组建；艺术，</w:t>
      </w:r>
      <w:r>
        <w:rPr>
          <w:rFonts w:hint="eastAsia"/>
          <w:lang w:val="en-US" w:eastAsia="zh-CN"/>
        </w:rPr>
        <w:t>由</w:t>
      </w:r>
      <w:r>
        <w:rPr>
          <w:rFonts w:hint="default"/>
          <w:lang w:val="en-US" w:eastAsia="zh-CN"/>
        </w:rPr>
        <w:t>饱满的情感驱动</w:t>
      </w:r>
      <w:r>
        <w:rPr>
          <w:rFonts w:hint="eastAsia"/>
          <w:lang w:val="en-US" w:eastAsia="zh-CN"/>
        </w:rPr>
        <w:t>，看似这</w:t>
      </w:r>
      <w:r>
        <w:rPr>
          <w:rFonts w:hint="default"/>
          <w:lang w:val="en-US" w:eastAsia="zh-CN"/>
        </w:rPr>
        <w:t>两者处于对立面，但是，这两部分紧密地组成</w:t>
      </w:r>
      <w:r>
        <w:rPr>
          <w:rFonts w:hint="eastAsia"/>
          <w:lang w:val="en-US" w:eastAsia="zh-CN"/>
        </w:rPr>
        <w:t>，诞生了一个新兴艺术——</w:t>
      </w:r>
      <w:r>
        <w:rPr>
          <w:rFonts w:hint="default"/>
          <w:lang w:val="en-US" w:eastAsia="zh-CN"/>
        </w:rPr>
        <w:t>创意编程。</w:t>
      </w:r>
      <w:r>
        <w:rPr>
          <w:rFonts w:hint="eastAsia"/>
          <w:lang w:val="en-US" w:eastAsia="zh-CN"/>
        </w:rPr>
        <w:t>如此看来，它的含义也便更好理解：以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计算机编程软件创作艺术作品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再投入到现实中。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因此，如何做出创意编程便显而易见了，通过</w:t>
      </w:r>
      <w:r>
        <w:rPr>
          <w:rFonts w:hint="eastAsia"/>
          <w:lang w:val="en-US" w:eastAsia="zh-CN"/>
        </w:rPr>
        <w:t>计算方式和</w:t>
      </w:r>
      <w:r>
        <w:rPr>
          <w:rFonts w:hint="default"/>
          <w:lang w:val="en-US" w:eastAsia="zh-CN"/>
        </w:rPr>
        <w:t>代码</w:t>
      </w:r>
      <w:r>
        <w:rPr>
          <w:rFonts w:hint="eastAsia"/>
          <w:lang w:val="en-US" w:eastAsia="zh-CN"/>
        </w:rPr>
        <w:t>演绎</w:t>
      </w:r>
      <w:r>
        <w:rPr>
          <w:rFonts w:hint="default"/>
          <w:lang w:val="en-US" w:eastAsia="zh-CN"/>
        </w:rPr>
        <w:t>，实现视觉、听觉感官与软件的交互</w:t>
      </w:r>
      <w:r>
        <w:rPr>
          <w:rFonts w:hint="eastAsia"/>
          <w:lang w:val="en-US" w:eastAsia="zh-CN"/>
        </w:rPr>
        <w:t>的任务</w:t>
      </w:r>
      <w:r>
        <w:rPr>
          <w:rFonts w:hint="default"/>
          <w:lang w:val="en-US" w:eastAsia="zh-CN"/>
        </w:rPr>
        <w:t>，加强人机合作</w:t>
      </w:r>
      <w:r>
        <w:rPr>
          <w:rFonts w:hint="eastAsia"/>
          <w:lang w:val="en-US" w:eastAsia="zh-CN"/>
        </w:rPr>
        <w:t>，带来出乎意料但又在情理之中的视觉盛宴。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编程的建立原则大统上有一条思路：从规则上入手，逐渐转化出不同形式、包含更多感官形式的艺术作品，可以是随意的，也可以是从规则中回到另一个规则。这就是常用方法“生成艺术”。建立的方式是多种多样的：泼墨、点线结合，以随机性来造就无法预测的美；周而复始的形状，达到规律性的美；不同颜色叠底来做出一张照片与画，细究丰富，大体清晰；通过照片或作品的色彩提取再转入另一个艺术创造；自然环境中的启发，这些纹理、线性、块状面都能予与创作；社会环境、文化的感受，进而进行继承与创新。同时，自然与社会的结合，能够达到优化产品的作用。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用处与显示的落地也拥有广泛应用，无论是游戏还是建筑墙纸都能见到它的身影，无论是高大上的工艺品还是接地气的生活小物件，乃至教育文物、小文件都能运用到其外观与内核。永远都能感受到它的理性的饱满，收敛又奔放。</w:t>
      </w:r>
    </w:p>
    <w:p>
      <w:pPr>
        <w:ind w:firstLine="210" w:firstLineChars="10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C330B"/>
    <w:rsid w:val="40AC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2021-09-13T09:55:00Z</dcterms:created>
  <dc:creator>DELL</dc:creator>
  <cp:lastModifiedBy>DELL</cp:lastModifiedBy>
  <dcterms:modified xsi:type="dcterms:W3CDTF">2021-09-13T11:04:20Z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