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490464140"/>
      <w:bookmarkEnd w:id="0"/>
    </w:p>
    <w:tbl>
      <w:tblPr>
        <w:tblStyle w:val="19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1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rFonts w:hint="eastAsia" w:eastAsiaTheme="minorEastAsia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</w:rPr>
              <w:t>汽车项目-</w:t>
            </w:r>
            <w:r>
              <w:rPr>
                <w:rFonts w:hint="eastAsia"/>
                <w:b/>
                <w:sz w:val="44"/>
                <w:szCs w:val="44"/>
                <w:lang w:eastAsia="zh-CN"/>
              </w:rPr>
              <w:t>平台端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-</w:t>
            </w:r>
            <w:r>
              <w:rPr>
                <w:rFonts w:hint="eastAsia"/>
                <w:b/>
                <w:sz w:val="44"/>
                <w:szCs w:val="44"/>
                <w:lang w:eastAsia="zh-CN"/>
              </w:rPr>
              <w:t>店铺账号管理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-</w:t>
            </w:r>
          </w:p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bookmarkStart w:id="2" w:name="OLE_LINK3"/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-0</w:t>
            </w: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-</w:t>
            </w:r>
            <w:bookmarkEnd w:id="2"/>
            <w:r>
              <w:rPr>
                <w:rFonts w:hint="eastAsia"/>
                <w:b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1"/>
    </w:tbl>
    <w:p/>
    <w:p>
      <w:pPr>
        <w:pStyle w:val="18"/>
        <w:rPr>
          <w:rFonts w:ascii="Times New Roman" w:hAnsi="Times New Roman"/>
        </w:rPr>
      </w:pPr>
      <w:bookmarkStart w:id="3" w:name="_Toc15284"/>
      <w:bookmarkStart w:id="4" w:name="_Toc297117190"/>
      <w:r>
        <w:rPr>
          <w:rFonts w:ascii="Times New Roman" w:hAnsi="Times New Roman"/>
        </w:rPr>
        <w:t>文档管理信息</w:t>
      </w:r>
      <w:bookmarkEnd w:id="3"/>
      <w:bookmarkEnd w:id="4"/>
    </w:p>
    <w:p>
      <w:pPr>
        <w:ind w:firstLine="560"/>
        <w:rPr>
          <w:sz w:val="28"/>
          <w:szCs w:val="28"/>
        </w:rPr>
      </w:pPr>
    </w:p>
    <w:tbl>
      <w:tblPr>
        <w:tblStyle w:val="19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景区电商</w:t>
            </w:r>
            <w:r>
              <w:rPr>
                <w:rFonts w:hint="eastAsia"/>
                <w:sz w:val="28"/>
                <w:szCs w:val="28"/>
              </w:rPr>
              <w:t>项目-平台端-店铺</w:t>
            </w:r>
            <w:r>
              <w:rPr>
                <w:rFonts w:hint="eastAsia"/>
                <w:sz w:val="28"/>
                <w:szCs w:val="28"/>
                <w:lang w:eastAsia="zh-CN"/>
              </w:rPr>
              <w:t>账号</w:t>
            </w:r>
            <w:r>
              <w:rPr>
                <w:rFonts w:hint="eastAsia"/>
                <w:sz w:val="28"/>
                <w:szCs w:val="28"/>
              </w:rPr>
              <w:t>管理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/>
                <w:sz w:val="28"/>
                <w:szCs w:val="28"/>
              </w:rPr>
              <w:t>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>
      <w:pPr>
        <w:pStyle w:val="38"/>
        <w:ind w:firstLine="602"/>
        <w:jc w:val="both"/>
        <w:rPr>
          <w:rFonts w:eastAsia="宋体"/>
          <w:sz w:val="30"/>
          <w:szCs w:val="30"/>
        </w:rPr>
      </w:pP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5" w:name="_Toc22747"/>
      <w:bookmarkStart w:id="6" w:name="_Toc297117191"/>
      <w:r>
        <w:rPr>
          <w:rFonts w:ascii="Times New Roman" w:hAnsi="Times New Roman"/>
        </w:rPr>
        <w:t>文档修改记录</w:t>
      </w:r>
      <w:bookmarkEnd w:id="5"/>
      <w:bookmarkEnd w:id="6"/>
    </w:p>
    <w:p>
      <w:pPr>
        <w:ind w:firstLine="560"/>
        <w:rPr>
          <w:sz w:val="28"/>
          <w:szCs w:val="28"/>
        </w:rPr>
      </w:pPr>
    </w:p>
    <w:tbl>
      <w:tblPr>
        <w:tblStyle w:val="19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.0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477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胥志鹏</w:t>
            </w:r>
          </w:p>
        </w:tc>
      </w:tr>
    </w:tbl>
    <w:p>
      <w:pPr>
        <w:pStyle w:val="3"/>
        <w:spacing w:line="240" w:lineRule="auto"/>
        <w:ind w:firstLine="420"/>
        <w:jc w:val="both"/>
      </w:pPr>
    </w:p>
    <w:p>
      <w:pPr>
        <w:pStyle w:val="40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0"/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_Toc15284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_Toc15284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_Toc22747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eastAsia="zh-CN"/>
            </w:rPr>
            <w:t>店铺账号管理</w:t>
          </w:r>
          <w:r>
            <w:tab/>
          </w:r>
          <w:r>
            <w:fldChar w:fldCharType="begin"/>
          </w:r>
          <w:r>
            <w:instrText xml:space="preserve"> PAGEREF _Toc22512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1.1 跳转到新增店铺主账号页面</w:t>
          </w:r>
          <w:r>
            <w:tab/>
          </w:r>
          <w:r>
            <w:fldChar w:fldCharType="begin"/>
          </w:r>
          <w:r>
            <w:instrText xml:space="preserve"> PAGEREF _Toc9151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_Toc16154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_Toc16154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_Toc8932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_Toc8932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_Toc32611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1.2 查询未开通账号的店铺列表</w:t>
          </w:r>
          <w:r>
            <w:tab/>
          </w:r>
          <w:r>
            <w:fldChar w:fldCharType="begin"/>
          </w:r>
          <w:r>
            <w:instrText xml:space="preserve"> PAGEREF _Toc5631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_Toc17106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_Toc17106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_Toc19350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_Toc19350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_Toc8195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1.3 根据店铺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ID查询新增主账号页面需要的信息</w:t>
          </w:r>
          <w:r>
            <w:tab/>
          </w:r>
          <w:r>
            <w:fldChar w:fldCharType="begin"/>
          </w:r>
          <w:r>
            <w:instrText xml:space="preserve"> PAGEREF _Toc16700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_Toc515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_Toc4743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_Toc4743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_Toc26594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1.4 开通账号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(新增店铺主账号)</w:t>
          </w:r>
          <w:r>
            <w:tab/>
          </w:r>
          <w:r>
            <w:fldChar w:fldCharType="begin"/>
          </w:r>
          <w:r>
            <w:instrText xml:space="preserve"> PAGEREF _Toc5331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_Toc490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_Toc11798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_Toc11798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_Toc8619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 xml:space="preserve">1.5 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查询店铺账号列表</w:t>
          </w:r>
          <w:r>
            <w:tab/>
          </w:r>
          <w:r>
            <w:fldChar w:fldCharType="begin"/>
          </w:r>
          <w:r>
            <w:instrText xml:space="preserve"> PAGEREF _Toc10061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_Toc23348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_Toc23348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_Toc32583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_Toc26923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1.6 跳转到查看店铺账号页面</w:t>
          </w:r>
          <w:r>
            <w:tab/>
          </w:r>
          <w:r>
            <w:fldChar w:fldCharType="begin"/>
          </w:r>
          <w:r>
            <w:instrText xml:space="preserve"> PAGEREF _Toc10458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_Toc12971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_Toc12971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_Toc14286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_Toc14286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_Toc2320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1.7 跳转到冻结店铺账号页面</w:t>
          </w:r>
          <w:r>
            <w:tab/>
          </w:r>
          <w:r>
            <w:fldChar w:fldCharType="begin"/>
          </w:r>
          <w:r>
            <w:instrText xml:space="preserve"> PAGEREF _Toc23035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_Toc9493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_Toc9493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_Toc9833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_Toc9833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_Toc26097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1.8 跳转到解冻店铺账号页面</w:t>
          </w:r>
          <w:r>
            <w:tab/>
          </w:r>
          <w:r>
            <w:fldChar w:fldCharType="begin"/>
          </w:r>
          <w:r>
            <w:instrText xml:space="preserve"> PAGEREF _Toc23166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_Toc10841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_Toc10841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_Toc7539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_Toc7539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_Toc6799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1.9 冻结账号</w:t>
          </w:r>
          <w:r>
            <w:tab/>
          </w:r>
          <w:r>
            <w:fldChar w:fldCharType="begin"/>
          </w:r>
          <w:r>
            <w:instrText xml:space="preserve"> PAGEREF _Toc25775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_Toc13284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_Toc13284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_Toc10167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_Toc10167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_Toc10587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1.10 解冻账号</w:t>
          </w:r>
          <w:r>
            <w:tab/>
          </w:r>
          <w:r>
            <w:fldChar w:fldCharType="begin"/>
          </w:r>
          <w:r>
            <w:instrText xml:space="preserve"> PAGEREF _Toc18637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_Toc2635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_Toc32642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_Toc32642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_Toc26424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1.11 注销账号</w:t>
          </w:r>
          <w:r>
            <w:tab/>
          </w:r>
          <w:r>
            <w:fldChar w:fldCharType="begin"/>
          </w:r>
          <w:r>
            <w:instrText xml:space="preserve"> PAGEREF _Toc15547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_Toc11826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_Toc11826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_Toc31740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_Toc31740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_Toc897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1.12 跳转到操作记录页面</w:t>
          </w:r>
          <w:r>
            <w:tab/>
          </w:r>
          <w:r>
            <w:fldChar w:fldCharType="begin"/>
          </w:r>
          <w:r>
            <w:instrText xml:space="preserve"> PAGEREF _Toc21496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_Toc16492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_Toc16492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_Toc26807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_Toc26807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_Toc20814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1.13 获取店铺账号操作记录列表</w:t>
          </w:r>
          <w:r>
            <w:tab/>
          </w:r>
          <w:r>
            <w:fldChar w:fldCharType="begin"/>
          </w:r>
          <w:r>
            <w:instrText xml:space="preserve"> PAGEREF _Toc13265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_Toc13668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_Toc13668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_Toc31625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_Toc31625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_Toc13811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4"/>
      </w:pPr>
      <w:r>
        <w:rPr>
          <w:rFonts w:hint="eastAsia"/>
        </w:rPr>
        <w:tab/>
      </w:r>
      <w:r>
        <w:rPr>
          <w:rFonts w:hint="eastAsia"/>
        </w:rPr>
        <w:tab/>
      </w:r>
      <w:bookmarkStart w:id="7" w:name="_Toc22512"/>
      <w:r>
        <w:rPr>
          <w:rFonts w:hint="eastAsia"/>
          <w:lang w:eastAsia="zh-CN"/>
        </w:rPr>
        <w:t>店铺账号管理</w:t>
      </w:r>
      <w:bookmarkEnd w:id="7"/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8" w:name="_Toc9151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跳转到新增店铺主账号页面</w:t>
      </w:r>
      <w:bookmarkEnd w:id="8"/>
    </w:p>
    <w:p>
      <w:pPr>
        <w:pStyle w:val="37"/>
        <w:numPr>
          <w:ilvl w:val="0"/>
          <w:numId w:val="3"/>
        </w:numPr>
        <w:ind w:leftChars="0"/>
        <w:rPr>
          <w:sz w:val="28"/>
          <w:szCs w:val="28"/>
        </w:rPr>
      </w:pPr>
      <w:bookmarkStart w:id="9" w:name="_Toc16154"/>
      <w:r>
        <w:rPr>
          <w:rFonts w:hint="eastAsia"/>
          <w:sz w:val="28"/>
          <w:szCs w:val="28"/>
        </w:rPr>
        <w:t>说明</w:t>
      </w:r>
      <w:bookmarkEnd w:id="9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跳转到新增店铺主账号页面</w:t>
      </w:r>
    </w:p>
    <w:p>
      <w:pPr>
        <w:pStyle w:val="37"/>
        <w:numPr>
          <w:ilvl w:val="0"/>
          <w:numId w:val="3"/>
        </w:numPr>
        <w:ind w:left="425" w:leftChars="0" w:hanging="425" w:firstLineChars="0"/>
        <w:rPr>
          <w:sz w:val="28"/>
          <w:szCs w:val="28"/>
        </w:rPr>
      </w:pPr>
      <w:bookmarkStart w:id="10" w:name="_Toc8932"/>
      <w:r>
        <w:rPr>
          <w:rFonts w:hint="eastAsia"/>
          <w:sz w:val="28"/>
          <w:szCs w:val="28"/>
        </w:rPr>
        <w:t>链接、参数</w:t>
      </w:r>
      <w:bookmarkEnd w:id="1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/platform/shop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account/toA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dd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3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1" w:name="_Toc32611"/>
      <w:r>
        <w:rPr>
          <w:rFonts w:hint="eastAsia"/>
          <w:sz w:val="28"/>
          <w:szCs w:val="28"/>
        </w:rPr>
        <w:t>返回格式</w:t>
      </w:r>
      <w:bookmarkEnd w:id="11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所在页：WEB-INF/view/platform/shop/</w:t>
      </w:r>
      <w:r>
        <w:rPr>
          <w:rFonts w:hint="eastAsia"/>
          <w:lang w:val="en-US" w:eastAsia="zh-CN"/>
        </w:rPr>
        <w:t>account</w:t>
      </w:r>
      <w:r>
        <w:rPr>
          <w:rFonts w:hint="eastAsia"/>
          <w:lang w:eastAsia="zh-CN"/>
        </w:rPr>
        <w:t>/shop</w:t>
      </w:r>
      <w:r>
        <w:rPr>
          <w:rFonts w:hint="eastAsia"/>
          <w:lang w:val="en-US" w:eastAsia="zh-CN"/>
        </w:rPr>
        <w:t>Account</w:t>
      </w:r>
      <w:r>
        <w:rPr>
          <w:rFonts w:hint="eastAsia"/>
          <w:lang w:eastAsia="zh-CN"/>
        </w:rPr>
        <w:t>_add.html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2" w:name="_Toc5631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查询未开通账号的店铺列表</w:t>
      </w:r>
      <w:bookmarkEnd w:id="12"/>
    </w:p>
    <w:p>
      <w:pPr>
        <w:pStyle w:val="37"/>
        <w:numPr>
          <w:ilvl w:val="0"/>
          <w:numId w:val="5"/>
        </w:numPr>
        <w:ind w:leftChars="0"/>
        <w:rPr>
          <w:sz w:val="28"/>
          <w:szCs w:val="28"/>
        </w:rPr>
      </w:pPr>
      <w:bookmarkStart w:id="13" w:name="_Toc17106"/>
      <w:r>
        <w:rPr>
          <w:rFonts w:hint="eastAsia"/>
          <w:sz w:val="28"/>
          <w:szCs w:val="28"/>
        </w:rPr>
        <w:t>说明</w:t>
      </w:r>
      <w:bookmarkEnd w:id="13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未开通账号的店铺列表</w:t>
      </w:r>
    </w:p>
    <w:p>
      <w:pPr>
        <w:pStyle w:val="37"/>
        <w:numPr>
          <w:ilvl w:val="0"/>
          <w:numId w:val="5"/>
        </w:numPr>
        <w:ind w:left="425" w:leftChars="0" w:hanging="425" w:firstLineChars="0"/>
        <w:rPr>
          <w:sz w:val="28"/>
          <w:szCs w:val="28"/>
        </w:rPr>
      </w:pPr>
      <w:bookmarkStart w:id="14" w:name="_Toc19350"/>
      <w:r>
        <w:rPr>
          <w:rFonts w:hint="eastAsia"/>
          <w:sz w:val="28"/>
          <w:szCs w:val="28"/>
        </w:rPr>
        <w:t>链接、参数</w:t>
      </w:r>
      <w:bookmarkEnd w:id="1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/platform/shop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account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/listNoAccountShops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5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5" w:name="_Toc8195"/>
      <w:r>
        <w:rPr>
          <w:rFonts w:hint="eastAsia"/>
          <w:sz w:val="28"/>
          <w:szCs w:val="28"/>
        </w:rPr>
        <w:t>返回格式</w:t>
      </w:r>
      <w:bookmarkEnd w:id="15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"data": [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"name": "测试店铺2",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店铺名称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"id":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店铺ID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"name": "测试店铺1",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"id": 4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"name": "sfsdf",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"id": 5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"name": "fgfg",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"id": 7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6" w:name="_Toc16700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根据店铺</w:t>
      </w:r>
      <w:r>
        <w:rPr>
          <w:rFonts w:hint="eastAsia" w:asciiTheme="majorEastAsia" w:hAnsiTheme="majorEastAsia" w:eastAsiaTheme="majorEastAsia" w:cstheme="majorEastAsia"/>
          <w:sz w:val="32"/>
          <w:lang w:val="en-US" w:eastAsia="zh-CN"/>
        </w:rPr>
        <w:t>ID查询新增主账号页面需要的信息</w:t>
      </w:r>
      <w:bookmarkEnd w:id="16"/>
    </w:p>
    <w:p>
      <w:pPr>
        <w:pStyle w:val="37"/>
        <w:numPr>
          <w:ilvl w:val="0"/>
          <w:numId w:val="6"/>
        </w:numPr>
        <w:ind w:leftChars="0"/>
        <w:rPr>
          <w:sz w:val="28"/>
          <w:szCs w:val="28"/>
        </w:rPr>
      </w:pPr>
      <w:bookmarkStart w:id="17" w:name="_Toc515"/>
      <w:r>
        <w:rPr>
          <w:rFonts w:hint="eastAsia"/>
          <w:sz w:val="28"/>
          <w:szCs w:val="28"/>
        </w:rPr>
        <w:t>说明</w:t>
      </w:r>
      <w:bookmarkEnd w:id="17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根据店铺ID查询新增主账号页面需要的信息</w:t>
      </w:r>
    </w:p>
    <w:p>
      <w:pPr>
        <w:pStyle w:val="37"/>
        <w:numPr>
          <w:ilvl w:val="0"/>
          <w:numId w:val="6"/>
        </w:numPr>
        <w:ind w:left="425" w:leftChars="0" w:hanging="425" w:firstLineChars="0"/>
        <w:rPr>
          <w:sz w:val="28"/>
          <w:szCs w:val="28"/>
        </w:rPr>
      </w:pPr>
      <w:bookmarkStart w:id="18" w:name="_Toc4743"/>
      <w:r>
        <w:rPr>
          <w:rFonts w:hint="eastAsia"/>
          <w:sz w:val="28"/>
          <w:szCs w:val="28"/>
        </w:rPr>
        <w:t>链接、参数</w:t>
      </w:r>
      <w:bookmarkEnd w:id="1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/platform/shop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account/getShopInfoById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41"/>
        <w:gridCol w:w="1089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54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089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shopId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Long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6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9" w:name="_Toc26594"/>
      <w:r>
        <w:rPr>
          <w:rFonts w:hint="eastAsia"/>
          <w:sz w:val="28"/>
          <w:szCs w:val="28"/>
        </w:rPr>
        <w:t>返回格式</w:t>
      </w:r>
      <w:bookmarkEnd w:id="19"/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"address": "江西省上市信州区西市街道1112",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店铺地址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"legalPerson": "李四",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法人姓名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"shopType": "特产店铺"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店铺类型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0" w:name="_Toc5331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开通账号</w:t>
      </w:r>
      <w:r>
        <w:rPr>
          <w:rFonts w:hint="eastAsia" w:asciiTheme="majorEastAsia" w:hAnsiTheme="majorEastAsia" w:eastAsiaTheme="majorEastAsia" w:cstheme="majorEastAsia"/>
          <w:sz w:val="32"/>
          <w:lang w:val="en-US" w:eastAsia="zh-CN"/>
        </w:rPr>
        <w:t>(新增店铺主账号)</w:t>
      </w:r>
      <w:bookmarkEnd w:id="20"/>
    </w:p>
    <w:p>
      <w:pPr>
        <w:pStyle w:val="37"/>
        <w:numPr>
          <w:ilvl w:val="0"/>
          <w:numId w:val="7"/>
        </w:numPr>
        <w:ind w:leftChars="0"/>
        <w:rPr>
          <w:sz w:val="28"/>
          <w:szCs w:val="28"/>
        </w:rPr>
      </w:pPr>
      <w:bookmarkStart w:id="21" w:name="_Toc490"/>
      <w:r>
        <w:rPr>
          <w:rFonts w:hint="eastAsia"/>
          <w:sz w:val="28"/>
          <w:szCs w:val="28"/>
        </w:rPr>
        <w:t>说明</w:t>
      </w:r>
      <w:bookmarkEnd w:id="21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开通账号</w:t>
      </w:r>
    </w:p>
    <w:p>
      <w:pPr>
        <w:pStyle w:val="37"/>
        <w:numPr>
          <w:ilvl w:val="0"/>
          <w:numId w:val="7"/>
        </w:numPr>
        <w:ind w:left="425" w:leftChars="0" w:hanging="425" w:firstLineChars="0"/>
        <w:rPr>
          <w:sz w:val="28"/>
          <w:szCs w:val="28"/>
        </w:rPr>
      </w:pPr>
      <w:bookmarkStart w:id="22" w:name="_Toc11798"/>
      <w:r>
        <w:rPr>
          <w:rFonts w:hint="eastAsia"/>
          <w:sz w:val="28"/>
          <w:szCs w:val="28"/>
        </w:rPr>
        <w:t>链接、参数</w:t>
      </w:r>
      <w:bookmarkEnd w:id="2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/platform/shopaccount/openAccount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41"/>
        <w:gridCol w:w="1089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54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089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shopId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Long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店铺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account</w:t>
            </w:r>
          </w:p>
        </w:tc>
        <w:tc>
          <w:tcPr>
            <w:tcW w:w="154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089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账户名称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7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23" w:name="_Toc8619"/>
      <w:r>
        <w:rPr>
          <w:rFonts w:hint="eastAsia"/>
          <w:sz w:val="28"/>
          <w:szCs w:val="28"/>
        </w:rPr>
        <w:t>返回格式</w:t>
      </w:r>
      <w:bookmarkEnd w:id="23"/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4" w:name="_Toc10061"/>
      <w:r>
        <w:rPr>
          <w:rFonts w:hint="eastAsia" w:asciiTheme="majorEastAsia" w:hAnsiTheme="majorEastAsia" w:eastAsiaTheme="majorEastAsia" w:cstheme="majorEastAsia"/>
          <w:sz w:val="32"/>
          <w:lang w:val="en-US" w:eastAsia="zh-CN"/>
        </w:rPr>
        <w:t>查询店铺账号列表</w:t>
      </w:r>
      <w:bookmarkEnd w:id="24"/>
    </w:p>
    <w:p>
      <w:pPr>
        <w:pStyle w:val="37"/>
        <w:numPr>
          <w:ilvl w:val="0"/>
          <w:numId w:val="8"/>
        </w:numPr>
        <w:ind w:leftChars="0"/>
        <w:rPr>
          <w:sz w:val="28"/>
          <w:szCs w:val="28"/>
        </w:rPr>
      </w:pPr>
      <w:bookmarkStart w:id="25" w:name="_Toc23348"/>
      <w:r>
        <w:rPr>
          <w:rFonts w:hint="eastAsia"/>
          <w:sz w:val="28"/>
          <w:szCs w:val="28"/>
        </w:rPr>
        <w:t>说明</w:t>
      </w:r>
      <w:bookmarkEnd w:id="25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查询店铺账号列表</w:t>
      </w:r>
    </w:p>
    <w:p>
      <w:pPr>
        <w:pStyle w:val="37"/>
        <w:numPr>
          <w:ilvl w:val="2"/>
          <w:numId w:val="0"/>
        </w:numPr>
        <w:ind w:leftChars="0"/>
        <w:rPr>
          <w:sz w:val="28"/>
          <w:szCs w:val="28"/>
        </w:rPr>
      </w:pPr>
      <w:bookmarkStart w:id="26" w:name="_Toc32583"/>
      <w:r>
        <w:rPr>
          <w:rFonts w:hint="eastAsia"/>
          <w:sz w:val="28"/>
          <w:szCs w:val="28"/>
          <w:lang w:val="en-US" w:eastAsia="zh-CN"/>
        </w:rPr>
        <w:t xml:space="preserve">2. </w:t>
      </w:r>
      <w:r>
        <w:rPr>
          <w:rFonts w:hint="eastAsia"/>
          <w:sz w:val="28"/>
          <w:szCs w:val="28"/>
        </w:rPr>
        <w:t>链接、参数</w:t>
      </w:r>
      <w:bookmarkEnd w:id="26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/platform/shopaccount/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list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500"/>
        <w:gridCol w:w="1590"/>
        <w:gridCol w:w="3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50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90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41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conditon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590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否</w:t>
            </w:r>
          </w:p>
        </w:tc>
        <w:tc>
          <w:tcPr>
            <w:tcW w:w="3419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搜索关键字（店铺名称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/账号/手机号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shopType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590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  <w:t>否</w:t>
            </w:r>
          </w:p>
        </w:tc>
        <w:tc>
          <w:tcPr>
            <w:tcW w:w="3419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店铺类型（1-特产店铺；2-酒店店铺；）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2"/>
          <w:numId w:val="0"/>
        </w:numPr>
        <w:ind w:left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27" w:name="_Toc26923"/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</w:rPr>
        <w:t>返回格式</w:t>
      </w:r>
      <w:bookmarkEnd w:id="27"/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>[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"account": "a111112",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账户名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"createdTime": "2019-02-26",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创建时间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"id": 8,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账户ID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"level": "子账号",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账户级别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"name": "张三",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姓名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"phone":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手机号码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"pid":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父账户ID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"role": "超级管理员",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角色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"shopName":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店铺名称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"shopType": "",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店铺类型名称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"status":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账户状态（1-未激活；2-正常；3-冻结；）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"statusName": "未激活"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状态名称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"account": "a111111",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"createdTime": "2019-02-26",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"id": 7,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"level": "子账号",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"name": "张三",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"phone": "",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"pid": 1,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"role": "超级管理员",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"shopName": "",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"shopType": "",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"shopTypeName": "",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"status": 1,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"statusName": "未激活"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"account": "ceshi",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"createdTime": "2019-02-25",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"id": 1,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"level": "主账号",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"name": "李四",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"phone": "18978854777",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"pid": 0,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"role": "店铺超级管理员",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"shopName": "测试店铺",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"shopType": 1,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"shopTypeName": "特产店铺",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"status": 1,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    "statusName": "未激活"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5"/>
        <w:ind w:firstLine="0" w:firstLineChars="0"/>
        <w:rPr>
          <w:rFonts w:hint="eastAsia"/>
        </w:rPr>
      </w:pPr>
      <w:r>
        <w:rPr>
          <w:rFonts w:hint="eastAsia"/>
        </w:rPr>
        <w:t>]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8" w:name="_Toc10458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跳转到查看店铺账号页面</w:t>
      </w:r>
      <w:bookmarkEnd w:id="28"/>
    </w:p>
    <w:p>
      <w:pPr>
        <w:pStyle w:val="37"/>
        <w:numPr>
          <w:ilvl w:val="0"/>
          <w:numId w:val="9"/>
        </w:numPr>
        <w:ind w:leftChars="0"/>
        <w:rPr>
          <w:sz w:val="28"/>
          <w:szCs w:val="28"/>
        </w:rPr>
      </w:pPr>
      <w:bookmarkStart w:id="29" w:name="_Toc12971"/>
      <w:r>
        <w:rPr>
          <w:rFonts w:hint="eastAsia"/>
          <w:sz w:val="28"/>
          <w:szCs w:val="28"/>
        </w:rPr>
        <w:t>说明</w:t>
      </w:r>
      <w:bookmarkEnd w:id="29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跳转到查看店铺账号页面</w:t>
      </w:r>
    </w:p>
    <w:p>
      <w:pPr>
        <w:pStyle w:val="37"/>
        <w:numPr>
          <w:ilvl w:val="0"/>
          <w:numId w:val="9"/>
        </w:numPr>
        <w:ind w:left="425" w:leftChars="0" w:hanging="425" w:firstLineChars="0"/>
        <w:rPr>
          <w:sz w:val="28"/>
          <w:szCs w:val="28"/>
        </w:rPr>
      </w:pPr>
      <w:bookmarkStart w:id="30" w:name="_Toc14286"/>
      <w:r>
        <w:rPr>
          <w:rFonts w:hint="eastAsia"/>
          <w:sz w:val="28"/>
          <w:szCs w:val="28"/>
        </w:rPr>
        <w:t>链接、参数</w:t>
      </w:r>
      <w:bookmarkEnd w:id="3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/platform/shop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account/toView/{accountId}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  <w:t>accountId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店铺账户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9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31" w:name="_Toc2320"/>
      <w:r>
        <w:rPr>
          <w:rFonts w:hint="eastAsia"/>
          <w:sz w:val="28"/>
          <w:szCs w:val="28"/>
        </w:rPr>
        <w:t>返回格式</w:t>
      </w:r>
      <w:bookmarkEnd w:id="31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所在页：WEB-INF/view/platform/shop/</w:t>
      </w:r>
      <w:r>
        <w:rPr>
          <w:rFonts w:hint="eastAsia"/>
          <w:lang w:val="en-US" w:eastAsia="zh-CN"/>
        </w:rPr>
        <w:t>account</w:t>
      </w:r>
      <w:r>
        <w:rPr>
          <w:rFonts w:hint="eastAsia"/>
          <w:lang w:eastAsia="zh-CN"/>
        </w:rPr>
        <w:t>/shop</w:t>
      </w:r>
      <w:r>
        <w:rPr>
          <w:rFonts w:hint="eastAsia"/>
          <w:lang w:val="en-US" w:eastAsia="zh-CN"/>
        </w:rPr>
        <w:t>Account</w:t>
      </w:r>
      <w:r>
        <w:rPr>
          <w:rFonts w:hint="eastAsia"/>
          <w:lang w:eastAsia="zh-CN"/>
        </w:rPr>
        <w:t>_</w:t>
      </w:r>
      <w:r>
        <w:rPr>
          <w:rFonts w:hint="eastAsia"/>
          <w:lang w:val="en-US" w:eastAsia="zh-CN"/>
        </w:rPr>
        <w:t>view</w:t>
      </w:r>
      <w:r>
        <w:rPr>
          <w:rFonts w:hint="eastAsia"/>
          <w:lang w:eastAsia="zh-CN"/>
        </w:rPr>
        <w:t>.html</w:t>
      </w:r>
    </w:p>
    <w:tbl>
      <w:tblPr>
        <w:tblStyle w:val="19"/>
        <w:tblW w:w="7713" w:type="dxa"/>
        <w:jc w:val="center"/>
        <w:tblInd w:w="-8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1545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54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363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acct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account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店铺</w:t>
            </w:r>
            <w:r>
              <w:rPr>
                <w:rFonts w:hint="eastAsia"/>
                <w:szCs w:val="21"/>
                <w:lang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acct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acct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shopId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Long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店铺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acct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shopName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店铺</w:t>
            </w:r>
            <w:r>
              <w:rPr>
                <w:rFonts w:hint="eastAsia"/>
                <w:szCs w:val="21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acct.legalPerson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acct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shopType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店铺类型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acct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.address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</w:tbl>
    <w:p>
      <w:pPr>
        <w:pStyle w:val="35"/>
        <w:ind w:firstLine="0" w:firstLineChars="0"/>
        <w:rPr>
          <w:rFonts w:hint="eastAsia"/>
          <w:lang w:val="en-US" w:eastAsia="zh-CN"/>
        </w:rPr>
      </w:pP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32" w:name="_Toc23035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跳转到冻结店铺账号页面</w:t>
      </w:r>
      <w:bookmarkEnd w:id="32"/>
    </w:p>
    <w:p>
      <w:pPr>
        <w:pStyle w:val="37"/>
        <w:numPr>
          <w:ilvl w:val="0"/>
          <w:numId w:val="10"/>
        </w:numPr>
        <w:ind w:leftChars="0"/>
        <w:rPr>
          <w:sz w:val="28"/>
          <w:szCs w:val="28"/>
        </w:rPr>
      </w:pPr>
      <w:bookmarkStart w:id="33" w:name="_Toc9493"/>
      <w:r>
        <w:rPr>
          <w:rFonts w:hint="eastAsia"/>
          <w:sz w:val="28"/>
          <w:szCs w:val="28"/>
        </w:rPr>
        <w:t>说明</w:t>
      </w:r>
      <w:bookmarkEnd w:id="33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跳转到冻结店铺账号页面</w:t>
      </w:r>
    </w:p>
    <w:p>
      <w:pPr>
        <w:pStyle w:val="37"/>
        <w:numPr>
          <w:ilvl w:val="0"/>
          <w:numId w:val="10"/>
        </w:numPr>
        <w:ind w:left="425" w:leftChars="0" w:hanging="425" w:firstLineChars="0"/>
        <w:rPr>
          <w:sz w:val="28"/>
          <w:szCs w:val="28"/>
        </w:rPr>
      </w:pPr>
      <w:bookmarkStart w:id="34" w:name="_Toc9833"/>
      <w:r>
        <w:rPr>
          <w:rFonts w:hint="eastAsia"/>
          <w:sz w:val="28"/>
          <w:szCs w:val="28"/>
        </w:rPr>
        <w:t>链接、参数</w:t>
      </w:r>
      <w:bookmarkEnd w:id="3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/platform/shopacctoper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/toFreeze/{accountId}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  <w:t>accountId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店铺账户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0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35" w:name="_Toc26097"/>
      <w:r>
        <w:rPr>
          <w:rFonts w:hint="eastAsia"/>
          <w:sz w:val="28"/>
          <w:szCs w:val="28"/>
        </w:rPr>
        <w:t>返回格式</w:t>
      </w:r>
      <w:bookmarkEnd w:id="35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所在页：WEB-INF/view/platform/shop/</w:t>
      </w:r>
      <w:r>
        <w:rPr>
          <w:rFonts w:hint="eastAsia"/>
          <w:lang w:val="en-US" w:eastAsia="zh-CN"/>
        </w:rPr>
        <w:t>account</w:t>
      </w:r>
      <w:r>
        <w:rPr>
          <w:rFonts w:hint="eastAsia"/>
          <w:lang w:eastAsia="zh-CN"/>
        </w:rPr>
        <w:t>/shop</w:t>
      </w:r>
      <w:r>
        <w:rPr>
          <w:rFonts w:hint="eastAsia"/>
          <w:lang w:val="en-US" w:eastAsia="zh-CN"/>
        </w:rPr>
        <w:t>Account</w:t>
      </w:r>
      <w:r>
        <w:rPr>
          <w:rFonts w:hint="eastAsia"/>
          <w:lang w:eastAsia="zh-CN"/>
        </w:rPr>
        <w:t>_</w:t>
      </w:r>
      <w:r>
        <w:rPr>
          <w:rFonts w:hint="eastAsia"/>
          <w:lang w:val="en-US" w:eastAsia="zh-CN"/>
        </w:rPr>
        <w:t>freeze</w:t>
      </w:r>
      <w:r>
        <w:rPr>
          <w:rFonts w:hint="eastAsia"/>
          <w:lang w:eastAsia="zh-CN"/>
        </w:rPr>
        <w:t>.html</w:t>
      </w:r>
    </w:p>
    <w:tbl>
      <w:tblPr>
        <w:tblStyle w:val="19"/>
        <w:tblW w:w="7713" w:type="dxa"/>
        <w:jc w:val="center"/>
        <w:tblInd w:w="-8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1545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54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363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acct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account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店铺</w:t>
            </w:r>
            <w:r>
              <w:rPr>
                <w:rFonts w:hint="eastAsia"/>
                <w:szCs w:val="21"/>
                <w:lang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acct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accountId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Long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店铺账户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acct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shopName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店铺</w:t>
            </w:r>
            <w:r>
              <w:rPr>
                <w:rFonts w:hint="eastAsia"/>
                <w:szCs w:val="21"/>
                <w:lang w:eastAsia="zh-CN"/>
              </w:rPr>
              <w:t>名称</w:t>
            </w:r>
          </w:p>
        </w:tc>
      </w:tr>
    </w:tbl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36" w:name="_Toc23166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跳转到解冻店铺账号页面</w:t>
      </w:r>
      <w:bookmarkEnd w:id="36"/>
    </w:p>
    <w:p>
      <w:pPr>
        <w:pStyle w:val="37"/>
        <w:numPr>
          <w:ilvl w:val="0"/>
          <w:numId w:val="11"/>
        </w:numPr>
        <w:ind w:leftChars="0"/>
        <w:rPr>
          <w:sz w:val="28"/>
          <w:szCs w:val="28"/>
        </w:rPr>
      </w:pPr>
      <w:bookmarkStart w:id="37" w:name="_Toc10841"/>
      <w:r>
        <w:rPr>
          <w:rFonts w:hint="eastAsia"/>
          <w:sz w:val="28"/>
          <w:szCs w:val="28"/>
        </w:rPr>
        <w:t>说明</w:t>
      </w:r>
      <w:bookmarkEnd w:id="37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跳转到解冻店铺账号页面</w:t>
      </w:r>
    </w:p>
    <w:p>
      <w:pPr>
        <w:pStyle w:val="37"/>
        <w:numPr>
          <w:ilvl w:val="0"/>
          <w:numId w:val="11"/>
        </w:numPr>
        <w:ind w:left="425" w:leftChars="0" w:hanging="425" w:firstLineChars="0"/>
        <w:rPr>
          <w:sz w:val="28"/>
          <w:szCs w:val="28"/>
        </w:rPr>
      </w:pPr>
      <w:bookmarkStart w:id="38" w:name="_Toc7539"/>
      <w:r>
        <w:rPr>
          <w:rFonts w:hint="eastAsia"/>
          <w:sz w:val="28"/>
          <w:szCs w:val="28"/>
        </w:rPr>
        <w:t>链接、参数</w:t>
      </w:r>
      <w:bookmarkEnd w:id="3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/platform/shopacctoper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/toUnfreeze/{accountId}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  <w:t>accountId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店铺账户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1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39" w:name="_Toc6799"/>
      <w:r>
        <w:rPr>
          <w:rFonts w:hint="eastAsia"/>
          <w:sz w:val="28"/>
          <w:szCs w:val="28"/>
        </w:rPr>
        <w:t>返回格式</w:t>
      </w:r>
      <w:bookmarkEnd w:id="39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所在页：WEB-INF/view/platform/shop/</w:t>
      </w:r>
      <w:r>
        <w:rPr>
          <w:rFonts w:hint="eastAsia"/>
          <w:lang w:val="en-US" w:eastAsia="zh-CN"/>
        </w:rPr>
        <w:t>account</w:t>
      </w:r>
      <w:r>
        <w:rPr>
          <w:rFonts w:hint="eastAsia"/>
          <w:lang w:eastAsia="zh-CN"/>
        </w:rPr>
        <w:t>/shop</w:t>
      </w:r>
      <w:r>
        <w:rPr>
          <w:rFonts w:hint="eastAsia"/>
          <w:lang w:val="en-US" w:eastAsia="zh-CN"/>
        </w:rPr>
        <w:t>Account</w:t>
      </w:r>
      <w:r>
        <w:rPr>
          <w:rFonts w:hint="eastAsia"/>
          <w:lang w:eastAsia="zh-CN"/>
        </w:rPr>
        <w:t>_</w:t>
      </w:r>
      <w:r>
        <w:rPr>
          <w:rFonts w:hint="eastAsia"/>
          <w:lang w:val="en-US" w:eastAsia="zh-CN"/>
        </w:rPr>
        <w:t>unfreeze</w:t>
      </w:r>
      <w:r>
        <w:rPr>
          <w:rFonts w:hint="eastAsia"/>
          <w:lang w:eastAsia="zh-CN"/>
        </w:rPr>
        <w:t>.html</w:t>
      </w:r>
    </w:p>
    <w:tbl>
      <w:tblPr>
        <w:tblStyle w:val="19"/>
        <w:tblW w:w="7713" w:type="dxa"/>
        <w:jc w:val="center"/>
        <w:tblInd w:w="-8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1545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54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363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acct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account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店铺</w:t>
            </w:r>
            <w:r>
              <w:rPr>
                <w:rFonts w:hint="eastAsia"/>
                <w:szCs w:val="21"/>
                <w:lang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acct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accountId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Long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店铺账户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acct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shopName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店铺</w:t>
            </w:r>
            <w:r>
              <w:rPr>
                <w:rFonts w:hint="eastAsia"/>
                <w:szCs w:val="21"/>
                <w:lang w:eastAsia="zh-CN"/>
              </w:rPr>
              <w:t>名称</w:t>
            </w:r>
          </w:p>
        </w:tc>
      </w:tr>
    </w:tbl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40" w:name="_Toc25775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冻结账号</w:t>
      </w:r>
      <w:bookmarkEnd w:id="40"/>
    </w:p>
    <w:p>
      <w:pPr>
        <w:pStyle w:val="37"/>
        <w:numPr>
          <w:ilvl w:val="0"/>
          <w:numId w:val="12"/>
        </w:numPr>
        <w:ind w:leftChars="0"/>
        <w:rPr>
          <w:sz w:val="28"/>
          <w:szCs w:val="28"/>
        </w:rPr>
      </w:pPr>
      <w:bookmarkStart w:id="41" w:name="_Toc13284"/>
      <w:r>
        <w:rPr>
          <w:rFonts w:hint="eastAsia"/>
          <w:sz w:val="28"/>
          <w:szCs w:val="28"/>
        </w:rPr>
        <w:t>说明</w:t>
      </w:r>
      <w:bookmarkEnd w:id="41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冻结账号</w:t>
      </w:r>
    </w:p>
    <w:p>
      <w:pPr>
        <w:pStyle w:val="37"/>
        <w:numPr>
          <w:ilvl w:val="0"/>
          <w:numId w:val="12"/>
        </w:numPr>
        <w:ind w:left="425" w:leftChars="0" w:hanging="425" w:firstLineChars="0"/>
        <w:rPr>
          <w:sz w:val="28"/>
          <w:szCs w:val="28"/>
        </w:rPr>
      </w:pPr>
      <w:bookmarkStart w:id="42" w:name="_Toc10167"/>
      <w:r>
        <w:rPr>
          <w:rFonts w:hint="eastAsia"/>
          <w:sz w:val="28"/>
          <w:szCs w:val="28"/>
        </w:rPr>
        <w:t>链接、参数</w:t>
      </w:r>
      <w:bookmarkEnd w:id="4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/platform/shopacctoper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/freeze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  <w:t>accountId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店铺账户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  <w:t>reason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冻结原因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  <w:t>imgs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List&lt;String&gt;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证据图片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2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43" w:name="_Toc10587"/>
      <w:r>
        <w:rPr>
          <w:rFonts w:hint="eastAsia"/>
          <w:sz w:val="28"/>
          <w:szCs w:val="28"/>
        </w:rPr>
        <w:t>返回格式</w:t>
      </w:r>
      <w:bookmarkEnd w:id="43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44" w:name="_Toc18637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解冻账号</w:t>
      </w:r>
      <w:bookmarkEnd w:id="44"/>
    </w:p>
    <w:p>
      <w:pPr>
        <w:pStyle w:val="37"/>
        <w:numPr>
          <w:ilvl w:val="0"/>
          <w:numId w:val="13"/>
        </w:numPr>
        <w:ind w:leftChars="0"/>
        <w:rPr>
          <w:sz w:val="28"/>
          <w:szCs w:val="28"/>
        </w:rPr>
      </w:pPr>
      <w:bookmarkStart w:id="45" w:name="_Toc2635"/>
      <w:r>
        <w:rPr>
          <w:rFonts w:hint="eastAsia"/>
          <w:sz w:val="28"/>
          <w:szCs w:val="28"/>
        </w:rPr>
        <w:t>说明</w:t>
      </w:r>
      <w:bookmarkEnd w:id="45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解冻账号</w:t>
      </w:r>
    </w:p>
    <w:p>
      <w:pPr>
        <w:pStyle w:val="37"/>
        <w:numPr>
          <w:ilvl w:val="0"/>
          <w:numId w:val="13"/>
        </w:numPr>
        <w:ind w:left="425" w:leftChars="0" w:hanging="425" w:firstLineChars="0"/>
        <w:rPr>
          <w:sz w:val="28"/>
          <w:szCs w:val="28"/>
        </w:rPr>
      </w:pPr>
      <w:bookmarkStart w:id="46" w:name="_Toc32642"/>
      <w:r>
        <w:rPr>
          <w:rFonts w:hint="eastAsia"/>
          <w:sz w:val="28"/>
          <w:szCs w:val="28"/>
        </w:rPr>
        <w:t>链接、参数</w:t>
      </w:r>
      <w:bookmarkEnd w:id="46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/platform/shopacctoper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/unfreeze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  <w:t>accountId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店铺账户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  <w:t>reason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解冻原因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  <w:t>imgs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List&lt;String&gt;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证据图片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3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47" w:name="_Toc26424"/>
      <w:r>
        <w:rPr>
          <w:rFonts w:hint="eastAsia"/>
          <w:sz w:val="28"/>
          <w:szCs w:val="28"/>
        </w:rPr>
        <w:t>返回格式</w:t>
      </w:r>
      <w:bookmarkEnd w:id="47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48" w:name="_Toc15547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注销账号</w:t>
      </w:r>
      <w:bookmarkEnd w:id="48"/>
    </w:p>
    <w:p>
      <w:pPr>
        <w:pStyle w:val="37"/>
        <w:numPr>
          <w:ilvl w:val="0"/>
          <w:numId w:val="14"/>
        </w:numPr>
        <w:ind w:leftChars="0"/>
        <w:rPr>
          <w:sz w:val="28"/>
          <w:szCs w:val="28"/>
        </w:rPr>
      </w:pPr>
      <w:bookmarkStart w:id="49" w:name="_Toc11826"/>
      <w:r>
        <w:rPr>
          <w:rFonts w:hint="eastAsia"/>
          <w:sz w:val="28"/>
          <w:szCs w:val="28"/>
        </w:rPr>
        <w:t>说明</w:t>
      </w:r>
      <w:bookmarkEnd w:id="49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注销账号</w:t>
      </w:r>
    </w:p>
    <w:p>
      <w:pPr>
        <w:pStyle w:val="37"/>
        <w:numPr>
          <w:ilvl w:val="0"/>
          <w:numId w:val="14"/>
        </w:numPr>
        <w:ind w:left="425" w:leftChars="0" w:hanging="425" w:firstLineChars="0"/>
        <w:rPr>
          <w:sz w:val="28"/>
          <w:szCs w:val="28"/>
        </w:rPr>
      </w:pPr>
      <w:bookmarkStart w:id="50" w:name="_Toc31740"/>
      <w:r>
        <w:rPr>
          <w:rFonts w:hint="eastAsia"/>
          <w:sz w:val="28"/>
          <w:szCs w:val="28"/>
        </w:rPr>
        <w:t>链接、参数</w:t>
      </w:r>
      <w:bookmarkEnd w:id="5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/platform/shopacctoper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/cancel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  <w:t>accountId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店铺账户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4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51" w:name="_Toc897"/>
      <w:r>
        <w:rPr>
          <w:rFonts w:hint="eastAsia"/>
          <w:sz w:val="28"/>
          <w:szCs w:val="28"/>
        </w:rPr>
        <w:t>返回格式</w:t>
      </w:r>
      <w:bookmarkEnd w:id="51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52" w:name="_Toc21496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跳转到操作记录页面</w:t>
      </w:r>
      <w:bookmarkEnd w:id="52"/>
    </w:p>
    <w:p>
      <w:pPr>
        <w:pStyle w:val="37"/>
        <w:numPr>
          <w:ilvl w:val="0"/>
          <w:numId w:val="15"/>
        </w:numPr>
        <w:ind w:leftChars="0"/>
        <w:rPr>
          <w:sz w:val="28"/>
          <w:szCs w:val="28"/>
        </w:rPr>
      </w:pPr>
      <w:bookmarkStart w:id="53" w:name="_Toc16492"/>
      <w:r>
        <w:rPr>
          <w:rFonts w:hint="eastAsia"/>
          <w:sz w:val="28"/>
          <w:szCs w:val="28"/>
        </w:rPr>
        <w:t>说明</w:t>
      </w:r>
      <w:bookmarkEnd w:id="53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跳转到操作记录页面</w:t>
      </w:r>
    </w:p>
    <w:p>
      <w:pPr>
        <w:pStyle w:val="37"/>
        <w:numPr>
          <w:ilvl w:val="0"/>
          <w:numId w:val="15"/>
        </w:numPr>
        <w:ind w:left="425" w:leftChars="0" w:hanging="425" w:firstLineChars="0"/>
        <w:rPr>
          <w:sz w:val="28"/>
          <w:szCs w:val="28"/>
        </w:rPr>
      </w:pPr>
      <w:bookmarkStart w:id="54" w:name="_Toc26807"/>
      <w:r>
        <w:rPr>
          <w:rFonts w:hint="eastAsia"/>
          <w:sz w:val="28"/>
          <w:szCs w:val="28"/>
        </w:rPr>
        <w:t>链接、参数</w:t>
      </w:r>
      <w:bookmarkEnd w:id="5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/platform/shopacctoper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/toOperRecord/{accountId}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  <w:t>accountId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店铺账户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5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55" w:name="_Toc20814"/>
      <w:r>
        <w:rPr>
          <w:rFonts w:hint="eastAsia"/>
          <w:sz w:val="28"/>
          <w:szCs w:val="28"/>
        </w:rPr>
        <w:t>返回格式</w:t>
      </w:r>
      <w:bookmarkEnd w:id="55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所在页：WEB-INF/view/platform/shop/</w:t>
      </w:r>
      <w:r>
        <w:rPr>
          <w:rFonts w:hint="eastAsia"/>
          <w:lang w:val="en-US" w:eastAsia="zh-CN"/>
        </w:rPr>
        <w:t>account</w:t>
      </w:r>
      <w:r>
        <w:rPr>
          <w:rFonts w:hint="eastAsia"/>
          <w:lang w:eastAsia="zh-CN"/>
        </w:rPr>
        <w:t>/shop</w:t>
      </w:r>
      <w:r>
        <w:rPr>
          <w:rFonts w:hint="eastAsia"/>
          <w:lang w:val="en-US" w:eastAsia="zh-CN"/>
        </w:rPr>
        <w:t>Account</w:t>
      </w:r>
      <w:r>
        <w:rPr>
          <w:rFonts w:hint="eastAsia"/>
          <w:lang w:eastAsia="zh-CN"/>
        </w:rPr>
        <w:t>_</w:t>
      </w:r>
      <w:r>
        <w:rPr>
          <w:rFonts w:hint="eastAsia"/>
          <w:lang w:val="en-US" w:eastAsia="zh-CN"/>
        </w:rPr>
        <w:t>operRecord</w:t>
      </w:r>
      <w:r>
        <w:rPr>
          <w:rFonts w:hint="eastAsia"/>
          <w:lang w:eastAsia="zh-CN"/>
        </w:rPr>
        <w:t>.html</w:t>
      </w:r>
    </w:p>
    <w:tbl>
      <w:tblPr>
        <w:tblStyle w:val="19"/>
        <w:tblW w:w="7713" w:type="dxa"/>
        <w:jc w:val="center"/>
        <w:tblInd w:w="-8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1545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54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363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acct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account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店铺</w:t>
            </w:r>
            <w:r>
              <w:rPr>
                <w:rFonts w:hint="eastAsia"/>
                <w:szCs w:val="21"/>
                <w:lang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acct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accountId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Long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店铺账户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acct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shopName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店铺</w:t>
            </w:r>
            <w:r>
              <w:rPr>
                <w:rFonts w:hint="eastAsia"/>
                <w:szCs w:val="21"/>
                <w:lang w:eastAsia="zh-CN"/>
              </w:rPr>
              <w:t>名称</w:t>
            </w:r>
          </w:p>
        </w:tc>
      </w:tr>
    </w:tbl>
    <w:p>
      <w:pPr>
        <w:pStyle w:val="35"/>
        <w:ind w:firstLine="0" w:firstLineChars="0"/>
        <w:rPr>
          <w:rFonts w:hint="eastAsia"/>
          <w:lang w:eastAsia="zh-CN"/>
        </w:rPr>
      </w:pP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56" w:name="_Toc13265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获取店铺账号操作记录列表</w:t>
      </w:r>
      <w:bookmarkEnd w:id="56"/>
    </w:p>
    <w:p>
      <w:pPr>
        <w:pStyle w:val="37"/>
        <w:numPr>
          <w:ilvl w:val="0"/>
          <w:numId w:val="16"/>
        </w:numPr>
        <w:ind w:leftChars="0"/>
        <w:rPr>
          <w:sz w:val="28"/>
          <w:szCs w:val="28"/>
        </w:rPr>
      </w:pPr>
      <w:bookmarkStart w:id="57" w:name="_Toc13668"/>
      <w:r>
        <w:rPr>
          <w:rFonts w:hint="eastAsia"/>
          <w:sz w:val="28"/>
          <w:szCs w:val="28"/>
        </w:rPr>
        <w:t>说明</w:t>
      </w:r>
      <w:bookmarkEnd w:id="57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获取店铺账号操作记录列表</w:t>
      </w:r>
    </w:p>
    <w:p>
      <w:pPr>
        <w:pStyle w:val="37"/>
        <w:numPr>
          <w:ilvl w:val="0"/>
          <w:numId w:val="16"/>
        </w:numPr>
        <w:ind w:left="425" w:leftChars="0" w:hanging="425" w:firstLineChars="0"/>
        <w:rPr>
          <w:sz w:val="28"/>
          <w:szCs w:val="28"/>
        </w:rPr>
      </w:pPr>
      <w:bookmarkStart w:id="58" w:name="_Toc31625"/>
      <w:r>
        <w:rPr>
          <w:rFonts w:hint="eastAsia"/>
          <w:sz w:val="28"/>
          <w:szCs w:val="28"/>
        </w:rPr>
        <w:t>链接、参数</w:t>
      </w:r>
      <w:bookmarkEnd w:id="5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/platform/shopacctoper</w:t>
      </w:r>
      <w:bookmarkStart w:id="60" w:name="_GoBack"/>
      <w:bookmarkEnd w:id="60"/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/listOperRecords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  <w:t>accountId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店铺账户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6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59" w:name="_Toc13811"/>
      <w:r>
        <w:rPr>
          <w:rFonts w:hint="eastAsia"/>
          <w:sz w:val="28"/>
          <w:szCs w:val="28"/>
        </w:rPr>
        <w:t>返回格式</w:t>
      </w:r>
      <w:bookmarkEnd w:id="59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"data": [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"reason": "1231211cece",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原因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"imgs": [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    "http://172.16.0.200:10080/212"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证据图片集合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],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"createdTime": "2019-02-27 09:25:46",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创建时间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         "type": "解冻"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操作类型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"imgs": [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"http://172.16.0.200:10080/11"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],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"createdTime": "2019-02-27 09:16:41",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"type": "冻结"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],</w:t>
      </w:r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汽车项目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922FB"/>
    <w:multiLevelType w:val="singleLevel"/>
    <w:tmpl w:val="912922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C5425D4"/>
    <w:multiLevelType w:val="singleLevel"/>
    <w:tmpl w:val="9C5425D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370B23C"/>
    <w:multiLevelType w:val="singleLevel"/>
    <w:tmpl w:val="A370B23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D0F3B1B"/>
    <w:multiLevelType w:val="singleLevel"/>
    <w:tmpl w:val="AD0F3B1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9304626"/>
    <w:multiLevelType w:val="singleLevel"/>
    <w:tmpl w:val="E930462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9EB96A9"/>
    <w:multiLevelType w:val="singleLevel"/>
    <w:tmpl w:val="E9EB96A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4649692"/>
    <w:multiLevelType w:val="singleLevel"/>
    <w:tmpl w:val="F464969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2848E35"/>
    <w:multiLevelType w:val="singleLevel"/>
    <w:tmpl w:val="22848E3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4FFCDE66"/>
    <w:multiLevelType w:val="singleLevel"/>
    <w:tmpl w:val="4FFCDE6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6A4DD38"/>
    <w:multiLevelType w:val="singleLevel"/>
    <w:tmpl w:val="56A4DD3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8AB99A4"/>
    <w:multiLevelType w:val="multilevel"/>
    <w:tmpl w:val="58AB99A4"/>
    <w:lvl w:ilvl="0" w:tentative="0">
      <w:start w:val="1"/>
      <w:numFmt w:val="decimal"/>
      <w:pStyle w:val="34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6"/>
      <w:lvlText w:val="%1.%2"/>
      <w:lvlJc w:val="left"/>
      <w:pPr>
        <w:ind w:left="567" w:hanging="567"/>
      </w:pPr>
      <w:rPr>
        <w:rFonts w:hint="eastAsia"/>
        <w:lang w:eastAsia="zh-CN"/>
      </w:rPr>
    </w:lvl>
    <w:lvl w:ilvl="2" w:tentative="0">
      <w:start w:val="1"/>
      <w:numFmt w:val="decimal"/>
      <w:pStyle w:val="37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FAF5BBF"/>
    <w:multiLevelType w:val="singleLevel"/>
    <w:tmpl w:val="5FAF5BB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08882F6"/>
    <w:multiLevelType w:val="singleLevel"/>
    <w:tmpl w:val="608882F6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A893685"/>
    <w:multiLevelType w:val="singleLevel"/>
    <w:tmpl w:val="7A893685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15"/>
  </w:num>
  <w:num w:numId="10">
    <w:abstractNumId w:val="3"/>
  </w:num>
  <w:num w:numId="11">
    <w:abstractNumId w:val="13"/>
  </w:num>
  <w:num w:numId="12">
    <w:abstractNumId w:val="5"/>
  </w:num>
  <w:num w:numId="13">
    <w:abstractNumId w:val="14"/>
  </w:num>
  <w:num w:numId="14">
    <w:abstractNumId w:val="6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031F4"/>
    <w:rsid w:val="0002197F"/>
    <w:rsid w:val="0003155A"/>
    <w:rsid w:val="0003560D"/>
    <w:rsid w:val="000446A7"/>
    <w:rsid w:val="00055F50"/>
    <w:rsid w:val="00057998"/>
    <w:rsid w:val="00072A2F"/>
    <w:rsid w:val="000855FD"/>
    <w:rsid w:val="000A4F7C"/>
    <w:rsid w:val="000B0B98"/>
    <w:rsid w:val="00112730"/>
    <w:rsid w:val="00115DE9"/>
    <w:rsid w:val="00123C29"/>
    <w:rsid w:val="0012679B"/>
    <w:rsid w:val="001309A9"/>
    <w:rsid w:val="001358D5"/>
    <w:rsid w:val="00155295"/>
    <w:rsid w:val="00160478"/>
    <w:rsid w:val="0018665A"/>
    <w:rsid w:val="00192AE6"/>
    <w:rsid w:val="001C0240"/>
    <w:rsid w:val="001D41A1"/>
    <w:rsid w:val="001E5C82"/>
    <w:rsid w:val="00206384"/>
    <w:rsid w:val="00216010"/>
    <w:rsid w:val="00237D44"/>
    <w:rsid w:val="00273C9D"/>
    <w:rsid w:val="002973DC"/>
    <w:rsid w:val="002B0A22"/>
    <w:rsid w:val="002C5B4B"/>
    <w:rsid w:val="002D4D3C"/>
    <w:rsid w:val="002D7E1F"/>
    <w:rsid w:val="00313A78"/>
    <w:rsid w:val="00325D08"/>
    <w:rsid w:val="0034053A"/>
    <w:rsid w:val="00344C77"/>
    <w:rsid w:val="003462AE"/>
    <w:rsid w:val="00367737"/>
    <w:rsid w:val="00373D3F"/>
    <w:rsid w:val="00376890"/>
    <w:rsid w:val="003872F5"/>
    <w:rsid w:val="00390C03"/>
    <w:rsid w:val="003F341F"/>
    <w:rsid w:val="003F3E4A"/>
    <w:rsid w:val="003F574D"/>
    <w:rsid w:val="003F6EE1"/>
    <w:rsid w:val="004135AA"/>
    <w:rsid w:val="00416B60"/>
    <w:rsid w:val="00420058"/>
    <w:rsid w:val="004245C7"/>
    <w:rsid w:val="004370D5"/>
    <w:rsid w:val="004433A2"/>
    <w:rsid w:val="0046554F"/>
    <w:rsid w:val="004812CC"/>
    <w:rsid w:val="0048329B"/>
    <w:rsid w:val="00492497"/>
    <w:rsid w:val="004B0A28"/>
    <w:rsid w:val="004B0F27"/>
    <w:rsid w:val="004B6551"/>
    <w:rsid w:val="004C6C64"/>
    <w:rsid w:val="004C7500"/>
    <w:rsid w:val="004D475D"/>
    <w:rsid w:val="004D6031"/>
    <w:rsid w:val="004D691D"/>
    <w:rsid w:val="004E29D2"/>
    <w:rsid w:val="00505BCD"/>
    <w:rsid w:val="00510634"/>
    <w:rsid w:val="00511405"/>
    <w:rsid w:val="00521CD8"/>
    <w:rsid w:val="00523EC5"/>
    <w:rsid w:val="00535C5E"/>
    <w:rsid w:val="005471D0"/>
    <w:rsid w:val="005520AB"/>
    <w:rsid w:val="00553A17"/>
    <w:rsid w:val="00560709"/>
    <w:rsid w:val="00562C2E"/>
    <w:rsid w:val="00591474"/>
    <w:rsid w:val="005952E4"/>
    <w:rsid w:val="005A21BC"/>
    <w:rsid w:val="005B5A92"/>
    <w:rsid w:val="005C6518"/>
    <w:rsid w:val="005E7F2A"/>
    <w:rsid w:val="005F1C93"/>
    <w:rsid w:val="006071EE"/>
    <w:rsid w:val="006151A7"/>
    <w:rsid w:val="0062511E"/>
    <w:rsid w:val="00665FA7"/>
    <w:rsid w:val="006A2F06"/>
    <w:rsid w:val="006A3682"/>
    <w:rsid w:val="006A7807"/>
    <w:rsid w:val="006C323C"/>
    <w:rsid w:val="006E1C0C"/>
    <w:rsid w:val="00712F31"/>
    <w:rsid w:val="007246E5"/>
    <w:rsid w:val="00725035"/>
    <w:rsid w:val="007279A5"/>
    <w:rsid w:val="00732CE4"/>
    <w:rsid w:val="00770391"/>
    <w:rsid w:val="007905C7"/>
    <w:rsid w:val="007A5A79"/>
    <w:rsid w:val="007C1183"/>
    <w:rsid w:val="007E31EC"/>
    <w:rsid w:val="00800365"/>
    <w:rsid w:val="0080755D"/>
    <w:rsid w:val="0081039A"/>
    <w:rsid w:val="00812CD7"/>
    <w:rsid w:val="0081480B"/>
    <w:rsid w:val="00825507"/>
    <w:rsid w:val="00847F1C"/>
    <w:rsid w:val="008554DE"/>
    <w:rsid w:val="00857879"/>
    <w:rsid w:val="00864AF8"/>
    <w:rsid w:val="0086739C"/>
    <w:rsid w:val="00870040"/>
    <w:rsid w:val="00872F74"/>
    <w:rsid w:val="00882B0C"/>
    <w:rsid w:val="00883F11"/>
    <w:rsid w:val="0088771C"/>
    <w:rsid w:val="00890DFB"/>
    <w:rsid w:val="008A7F80"/>
    <w:rsid w:val="008D3629"/>
    <w:rsid w:val="008E21CB"/>
    <w:rsid w:val="008E64DB"/>
    <w:rsid w:val="008F56BB"/>
    <w:rsid w:val="008F67F7"/>
    <w:rsid w:val="0090288C"/>
    <w:rsid w:val="00915A94"/>
    <w:rsid w:val="009170CB"/>
    <w:rsid w:val="009263C5"/>
    <w:rsid w:val="009263FB"/>
    <w:rsid w:val="00930AA0"/>
    <w:rsid w:val="00932930"/>
    <w:rsid w:val="009445A5"/>
    <w:rsid w:val="009471C7"/>
    <w:rsid w:val="00950547"/>
    <w:rsid w:val="00950660"/>
    <w:rsid w:val="009753D5"/>
    <w:rsid w:val="009923D7"/>
    <w:rsid w:val="009A7882"/>
    <w:rsid w:val="009D783F"/>
    <w:rsid w:val="009F47B0"/>
    <w:rsid w:val="00A03837"/>
    <w:rsid w:val="00A12526"/>
    <w:rsid w:val="00A202DD"/>
    <w:rsid w:val="00A23B69"/>
    <w:rsid w:val="00A275DD"/>
    <w:rsid w:val="00A277C4"/>
    <w:rsid w:val="00A45999"/>
    <w:rsid w:val="00A4633B"/>
    <w:rsid w:val="00A616BA"/>
    <w:rsid w:val="00A81BFB"/>
    <w:rsid w:val="00A86B99"/>
    <w:rsid w:val="00A94A8E"/>
    <w:rsid w:val="00A97B63"/>
    <w:rsid w:val="00AA3601"/>
    <w:rsid w:val="00AA4F4D"/>
    <w:rsid w:val="00AB788E"/>
    <w:rsid w:val="00AE0C21"/>
    <w:rsid w:val="00AE135D"/>
    <w:rsid w:val="00AF15AA"/>
    <w:rsid w:val="00AF5289"/>
    <w:rsid w:val="00B04EA2"/>
    <w:rsid w:val="00B22D51"/>
    <w:rsid w:val="00B25591"/>
    <w:rsid w:val="00B27DC3"/>
    <w:rsid w:val="00B312F8"/>
    <w:rsid w:val="00B35C31"/>
    <w:rsid w:val="00B37983"/>
    <w:rsid w:val="00B5166C"/>
    <w:rsid w:val="00B52537"/>
    <w:rsid w:val="00B5393D"/>
    <w:rsid w:val="00B575D5"/>
    <w:rsid w:val="00B65992"/>
    <w:rsid w:val="00B7283A"/>
    <w:rsid w:val="00BA5DAB"/>
    <w:rsid w:val="00BC14C7"/>
    <w:rsid w:val="00BD42BD"/>
    <w:rsid w:val="00BE0E20"/>
    <w:rsid w:val="00BF3109"/>
    <w:rsid w:val="00C04F67"/>
    <w:rsid w:val="00C120EF"/>
    <w:rsid w:val="00C25E04"/>
    <w:rsid w:val="00C33074"/>
    <w:rsid w:val="00C4093F"/>
    <w:rsid w:val="00C60FB6"/>
    <w:rsid w:val="00C6497E"/>
    <w:rsid w:val="00C6630A"/>
    <w:rsid w:val="00C85939"/>
    <w:rsid w:val="00C95DAA"/>
    <w:rsid w:val="00CA0DD1"/>
    <w:rsid w:val="00CB02B6"/>
    <w:rsid w:val="00CD4441"/>
    <w:rsid w:val="00CD5049"/>
    <w:rsid w:val="00CD56A0"/>
    <w:rsid w:val="00CE4311"/>
    <w:rsid w:val="00CE51D0"/>
    <w:rsid w:val="00CE55EA"/>
    <w:rsid w:val="00CF002A"/>
    <w:rsid w:val="00D170B7"/>
    <w:rsid w:val="00D20131"/>
    <w:rsid w:val="00D21DB6"/>
    <w:rsid w:val="00D42A9F"/>
    <w:rsid w:val="00D44700"/>
    <w:rsid w:val="00D57ADD"/>
    <w:rsid w:val="00D712CA"/>
    <w:rsid w:val="00D7409D"/>
    <w:rsid w:val="00D77E19"/>
    <w:rsid w:val="00D96999"/>
    <w:rsid w:val="00D97151"/>
    <w:rsid w:val="00DA0A4C"/>
    <w:rsid w:val="00DA61F3"/>
    <w:rsid w:val="00DB393B"/>
    <w:rsid w:val="00DC7145"/>
    <w:rsid w:val="00DE207C"/>
    <w:rsid w:val="00DE5559"/>
    <w:rsid w:val="00DF4304"/>
    <w:rsid w:val="00DF45AC"/>
    <w:rsid w:val="00DF68B3"/>
    <w:rsid w:val="00E0447E"/>
    <w:rsid w:val="00E06404"/>
    <w:rsid w:val="00E07082"/>
    <w:rsid w:val="00E079EC"/>
    <w:rsid w:val="00E230B1"/>
    <w:rsid w:val="00E46947"/>
    <w:rsid w:val="00E47CD0"/>
    <w:rsid w:val="00E60076"/>
    <w:rsid w:val="00E82B07"/>
    <w:rsid w:val="00E86A9F"/>
    <w:rsid w:val="00E975A1"/>
    <w:rsid w:val="00E97DBD"/>
    <w:rsid w:val="00ED0D7B"/>
    <w:rsid w:val="00EE793F"/>
    <w:rsid w:val="00EF30AD"/>
    <w:rsid w:val="00F245CE"/>
    <w:rsid w:val="00F32D43"/>
    <w:rsid w:val="00F33E1A"/>
    <w:rsid w:val="00F42947"/>
    <w:rsid w:val="00F4512E"/>
    <w:rsid w:val="00F46666"/>
    <w:rsid w:val="00F6767D"/>
    <w:rsid w:val="00F7357C"/>
    <w:rsid w:val="00F75EF9"/>
    <w:rsid w:val="00F81801"/>
    <w:rsid w:val="00F9568E"/>
    <w:rsid w:val="00F97FFD"/>
    <w:rsid w:val="00FB7271"/>
    <w:rsid w:val="00FC0075"/>
    <w:rsid w:val="00FC5DAC"/>
    <w:rsid w:val="00FE1CA5"/>
    <w:rsid w:val="00FF4A86"/>
    <w:rsid w:val="01204DFE"/>
    <w:rsid w:val="019F3FCA"/>
    <w:rsid w:val="01E310A5"/>
    <w:rsid w:val="0334265F"/>
    <w:rsid w:val="036168B5"/>
    <w:rsid w:val="038737DC"/>
    <w:rsid w:val="03BA763B"/>
    <w:rsid w:val="04726524"/>
    <w:rsid w:val="04DB210B"/>
    <w:rsid w:val="04DE2915"/>
    <w:rsid w:val="06B823C4"/>
    <w:rsid w:val="06D772C7"/>
    <w:rsid w:val="06EE5215"/>
    <w:rsid w:val="077D5A6D"/>
    <w:rsid w:val="082A1A20"/>
    <w:rsid w:val="0833088D"/>
    <w:rsid w:val="09AC211F"/>
    <w:rsid w:val="0A823A4E"/>
    <w:rsid w:val="0BFD0EEB"/>
    <w:rsid w:val="0C10471D"/>
    <w:rsid w:val="0C3F3FEA"/>
    <w:rsid w:val="0FA67861"/>
    <w:rsid w:val="0FC31D00"/>
    <w:rsid w:val="100961E0"/>
    <w:rsid w:val="10BA3D73"/>
    <w:rsid w:val="13A75028"/>
    <w:rsid w:val="15F814D9"/>
    <w:rsid w:val="170C04A9"/>
    <w:rsid w:val="17144595"/>
    <w:rsid w:val="17214B75"/>
    <w:rsid w:val="175532A0"/>
    <w:rsid w:val="18B01839"/>
    <w:rsid w:val="18FF13CE"/>
    <w:rsid w:val="19D948FA"/>
    <w:rsid w:val="1A550824"/>
    <w:rsid w:val="1A79056B"/>
    <w:rsid w:val="1B21647F"/>
    <w:rsid w:val="1B4803CF"/>
    <w:rsid w:val="1B4964F5"/>
    <w:rsid w:val="1BAB0EA5"/>
    <w:rsid w:val="1CF215C2"/>
    <w:rsid w:val="1D447C28"/>
    <w:rsid w:val="1E934285"/>
    <w:rsid w:val="1FD07BEA"/>
    <w:rsid w:val="20374CC5"/>
    <w:rsid w:val="205626C4"/>
    <w:rsid w:val="21862BA7"/>
    <w:rsid w:val="2239102A"/>
    <w:rsid w:val="224D0ADF"/>
    <w:rsid w:val="23C25EEE"/>
    <w:rsid w:val="2527211F"/>
    <w:rsid w:val="25680E47"/>
    <w:rsid w:val="258833B4"/>
    <w:rsid w:val="25EA2F93"/>
    <w:rsid w:val="25F152E7"/>
    <w:rsid w:val="26B13381"/>
    <w:rsid w:val="26CA25E4"/>
    <w:rsid w:val="27552164"/>
    <w:rsid w:val="27C93598"/>
    <w:rsid w:val="27F7221B"/>
    <w:rsid w:val="28184F69"/>
    <w:rsid w:val="28576A51"/>
    <w:rsid w:val="29510E71"/>
    <w:rsid w:val="295E7F30"/>
    <w:rsid w:val="29617F02"/>
    <w:rsid w:val="29D23DCA"/>
    <w:rsid w:val="29D64769"/>
    <w:rsid w:val="2A240CBE"/>
    <w:rsid w:val="2AD403F7"/>
    <w:rsid w:val="2ADD4573"/>
    <w:rsid w:val="2AE53F80"/>
    <w:rsid w:val="2B62480C"/>
    <w:rsid w:val="2BFC6651"/>
    <w:rsid w:val="2E533979"/>
    <w:rsid w:val="2EF21777"/>
    <w:rsid w:val="2F0A47EC"/>
    <w:rsid w:val="30477445"/>
    <w:rsid w:val="30F47265"/>
    <w:rsid w:val="336E02EC"/>
    <w:rsid w:val="33AC4AB9"/>
    <w:rsid w:val="33DC6B8D"/>
    <w:rsid w:val="359154FF"/>
    <w:rsid w:val="36B328AB"/>
    <w:rsid w:val="36B54F77"/>
    <w:rsid w:val="384875AB"/>
    <w:rsid w:val="38ED0713"/>
    <w:rsid w:val="39770A62"/>
    <w:rsid w:val="398B4540"/>
    <w:rsid w:val="39AE5B5D"/>
    <w:rsid w:val="39ED534B"/>
    <w:rsid w:val="3A2975E2"/>
    <w:rsid w:val="3BDD7D7B"/>
    <w:rsid w:val="3D643957"/>
    <w:rsid w:val="3DA052DB"/>
    <w:rsid w:val="3DD11D83"/>
    <w:rsid w:val="3E767533"/>
    <w:rsid w:val="3EDA26B3"/>
    <w:rsid w:val="3F6577C2"/>
    <w:rsid w:val="40346A77"/>
    <w:rsid w:val="419F0250"/>
    <w:rsid w:val="41DE422E"/>
    <w:rsid w:val="43B55B24"/>
    <w:rsid w:val="43BC66DC"/>
    <w:rsid w:val="44361823"/>
    <w:rsid w:val="44F71BAA"/>
    <w:rsid w:val="45B029D9"/>
    <w:rsid w:val="45F712CA"/>
    <w:rsid w:val="46AC60A1"/>
    <w:rsid w:val="474430E6"/>
    <w:rsid w:val="479119B1"/>
    <w:rsid w:val="47954A88"/>
    <w:rsid w:val="48541A59"/>
    <w:rsid w:val="48D11A8F"/>
    <w:rsid w:val="48E55546"/>
    <w:rsid w:val="49054383"/>
    <w:rsid w:val="4BA5644E"/>
    <w:rsid w:val="4C4156C3"/>
    <w:rsid w:val="4D064553"/>
    <w:rsid w:val="4D6757F0"/>
    <w:rsid w:val="4E1D591B"/>
    <w:rsid w:val="4E263097"/>
    <w:rsid w:val="4E906F7F"/>
    <w:rsid w:val="4EE32841"/>
    <w:rsid w:val="4F0A660E"/>
    <w:rsid w:val="4F8C10BB"/>
    <w:rsid w:val="50427EF1"/>
    <w:rsid w:val="506F4587"/>
    <w:rsid w:val="507B271C"/>
    <w:rsid w:val="50D0547C"/>
    <w:rsid w:val="52516DDB"/>
    <w:rsid w:val="541A2D1D"/>
    <w:rsid w:val="544F2DC1"/>
    <w:rsid w:val="54E41E8B"/>
    <w:rsid w:val="5526514C"/>
    <w:rsid w:val="55A829F7"/>
    <w:rsid w:val="55FF2799"/>
    <w:rsid w:val="56EB1C72"/>
    <w:rsid w:val="57462234"/>
    <w:rsid w:val="576A09F1"/>
    <w:rsid w:val="57B51952"/>
    <w:rsid w:val="57D46B9E"/>
    <w:rsid w:val="582D4DAB"/>
    <w:rsid w:val="58600C08"/>
    <w:rsid w:val="5A4D77E8"/>
    <w:rsid w:val="5AA65508"/>
    <w:rsid w:val="5AFA0D6D"/>
    <w:rsid w:val="5BD04852"/>
    <w:rsid w:val="5C7A390F"/>
    <w:rsid w:val="5CB73EBB"/>
    <w:rsid w:val="5CC709F1"/>
    <w:rsid w:val="5CF907BF"/>
    <w:rsid w:val="5ECB4549"/>
    <w:rsid w:val="5ED47422"/>
    <w:rsid w:val="6040199E"/>
    <w:rsid w:val="60B46F46"/>
    <w:rsid w:val="60E11E08"/>
    <w:rsid w:val="613057F7"/>
    <w:rsid w:val="623E7870"/>
    <w:rsid w:val="62B50821"/>
    <w:rsid w:val="638875CE"/>
    <w:rsid w:val="63AA71D8"/>
    <w:rsid w:val="65AB3D48"/>
    <w:rsid w:val="660E43AA"/>
    <w:rsid w:val="6668387E"/>
    <w:rsid w:val="6675709F"/>
    <w:rsid w:val="676513E4"/>
    <w:rsid w:val="68A25A94"/>
    <w:rsid w:val="68CE15DB"/>
    <w:rsid w:val="68EA0E91"/>
    <w:rsid w:val="694104F4"/>
    <w:rsid w:val="6A373600"/>
    <w:rsid w:val="6AA9651C"/>
    <w:rsid w:val="6ACA37A5"/>
    <w:rsid w:val="6AD94579"/>
    <w:rsid w:val="6BE4100A"/>
    <w:rsid w:val="6C0235D8"/>
    <w:rsid w:val="6C117257"/>
    <w:rsid w:val="6CA26370"/>
    <w:rsid w:val="6CE71A77"/>
    <w:rsid w:val="6CF7551F"/>
    <w:rsid w:val="6D2D623C"/>
    <w:rsid w:val="6DC64ABC"/>
    <w:rsid w:val="6DCA1353"/>
    <w:rsid w:val="6E206AF1"/>
    <w:rsid w:val="6E4B3408"/>
    <w:rsid w:val="6ECE0803"/>
    <w:rsid w:val="6ED62A18"/>
    <w:rsid w:val="6FA92650"/>
    <w:rsid w:val="70DF5CFD"/>
    <w:rsid w:val="711A3D51"/>
    <w:rsid w:val="728A2E62"/>
    <w:rsid w:val="74066E2E"/>
    <w:rsid w:val="745D64E7"/>
    <w:rsid w:val="764C6EEC"/>
    <w:rsid w:val="764F7F2A"/>
    <w:rsid w:val="76F418E9"/>
    <w:rsid w:val="78184EB4"/>
    <w:rsid w:val="78A82148"/>
    <w:rsid w:val="78E45CA9"/>
    <w:rsid w:val="79585097"/>
    <w:rsid w:val="79B50E1A"/>
    <w:rsid w:val="7BB02153"/>
    <w:rsid w:val="7BC87E3A"/>
    <w:rsid w:val="7BF97DAD"/>
    <w:rsid w:val="7C263A9D"/>
    <w:rsid w:val="7C343B00"/>
    <w:rsid w:val="7CBE1C40"/>
    <w:rsid w:val="7CEA58E0"/>
    <w:rsid w:val="7D92353D"/>
    <w:rsid w:val="7FF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5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字符"/>
    <w:basedOn w:val="20"/>
    <w:link w:val="4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4">
    <w:name w:val="标题 3 字符"/>
    <w:basedOn w:val="20"/>
    <w:link w:val="5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5">
    <w:name w:val="标题 4 字符"/>
    <w:basedOn w:val="20"/>
    <w:link w:val="6"/>
    <w:qFormat/>
    <w:uiPriority w:val="9"/>
    <w:rPr>
      <w:rFonts w:ascii="Arial" w:hAnsi="Arial" w:eastAsia="宋体" w:cs="Times New Roman"/>
      <w:b/>
      <w:bCs/>
      <w:szCs w:val="28"/>
    </w:rPr>
  </w:style>
  <w:style w:type="character" w:customStyle="1" w:styleId="26">
    <w:name w:val="标题 5 字符"/>
    <w:basedOn w:val="20"/>
    <w:link w:val="7"/>
    <w:qFormat/>
    <w:uiPriority w:val="0"/>
    <w:rPr>
      <w:rFonts w:ascii="Times New Roman" w:hAnsi="Times New Roman" w:eastAsia="宋体" w:cs="Times New Roman"/>
      <w:b/>
      <w:bCs/>
      <w:sz w:val="18"/>
      <w:szCs w:val="28"/>
    </w:rPr>
  </w:style>
  <w:style w:type="character" w:customStyle="1" w:styleId="27">
    <w:name w:val="标题 6 字符"/>
    <w:basedOn w:val="20"/>
    <w:link w:val="8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28">
    <w:name w:val="标题 7 字符"/>
    <w:basedOn w:val="20"/>
    <w:link w:val="9"/>
    <w:qFormat/>
    <w:uiPriority w:val="0"/>
    <w:rPr>
      <w:rFonts w:ascii="Times New Roman" w:hAnsi="Times New Roman" w:eastAsia="宋体" w:cs="Times New Roman"/>
      <w:b/>
      <w:bCs/>
      <w:sz w:val="13"/>
      <w:szCs w:val="24"/>
    </w:rPr>
  </w:style>
  <w:style w:type="character" w:customStyle="1" w:styleId="29">
    <w:name w:val="标题 8 字符"/>
    <w:basedOn w:val="20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标题 9 字符"/>
    <w:basedOn w:val="20"/>
    <w:link w:val="11"/>
    <w:qFormat/>
    <w:uiPriority w:val="0"/>
    <w:rPr>
      <w:rFonts w:ascii="Arial" w:hAnsi="Arial" w:eastAsia="黑体" w:cs="Times New Roman"/>
      <w:szCs w:val="21"/>
    </w:rPr>
  </w:style>
  <w:style w:type="character" w:customStyle="1" w:styleId="31">
    <w:name w:val="HTML 预设格式 字符"/>
    <w:basedOn w:val="20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33">
    <w:name w:val="页脚 字符"/>
    <w:basedOn w:val="20"/>
    <w:link w:val="13"/>
    <w:qFormat/>
    <w:uiPriority w:val="99"/>
    <w:rPr>
      <w:sz w:val="18"/>
      <w:szCs w:val="18"/>
    </w:rPr>
  </w:style>
  <w:style w:type="paragraph" w:customStyle="1" w:styleId="34">
    <w:name w:val="a一级标题-众合轨道"/>
    <w:basedOn w:val="1"/>
    <w:next w:val="35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5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6">
    <w:name w:val="b二级标题-众合轨道"/>
    <w:basedOn w:val="1"/>
    <w:next w:val="35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37">
    <w:name w:val="c三级标题-众合轨道"/>
    <w:basedOn w:val="1"/>
    <w:next w:val="35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8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1">
    <w:name w:val="objectbrace"/>
    <w:basedOn w:val="20"/>
    <w:qFormat/>
    <w:uiPriority w:val="0"/>
  </w:style>
  <w:style w:type="character" w:customStyle="1" w:styleId="42">
    <w:name w:val="collapsible"/>
    <w:basedOn w:val="20"/>
    <w:qFormat/>
    <w:uiPriority w:val="0"/>
  </w:style>
  <w:style w:type="character" w:customStyle="1" w:styleId="43">
    <w:name w:val="propertyname"/>
    <w:basedOn w:val="20"/>
    <w:qFormat/>
    <w:uiPriority w:val="0"/>
  </w:style>
  <w:style w:type="character" w:customStyle="1" w:styleId="44">
    <w:name w:val="number"/>
    <w:basedOn w:val="20"/>
    <w:qFormat/>
    <w:uiPriority w:val="0"/>
  </w:style>
  <w:style w:type="character" w:customStyle="1" w:styleId="45">
    <w:name w:val="comma"/>
    <w:basedOn w:val="20"/>
    <w:qFormat/>
    <w:uiPriority w:val="0"/>
  </w:style>
  <w:style w:type="character" w:customStyle="1" w:styleId="46">
    <w:name w:val="string"/>
    <w:basedOn w:val="20"/>
    <w:qFormat/>
    <w:uiPriority w:val="0"/>
  </w:style>
  <w:style w:type="character" w:customStyle="1" w:styleId="47">
    <w:name w:val="boolean"/>
    <w:basedOn w:val="20"/>
    <w:qFormat/>
    <w:uiPriority w:val="0"/>
  </w:style>
  <w:style w:type="character" w:customStyle="1" w:styleId="48">
    <w:name w:val="arraybrace"/>
    <w:basedOn w:val="20"/>
    <w:qFormat/>
    <w:uiPriority w:val="0"/>
  </w:style>
  <w:style w:type="paragraph" w:styleId="49">
    <w:name w:val="List Paragraph"/>
    <w:basedOn w:val="1"/>
    <w:qFormat/>
    <w:uiPriority w:val="99"/>
    <w:pPr>
      <w:ind w:firstLine="420" w:firstLineChars="200"/>
    </w:pPr>
  </w:style>
  <w:style w:type="character" w:customStyle="1" w:styleId="50">
    <w:name w:val="property"/>
    <w:basedOn w:val="20"/>
    <w:qFormat/>
    <w:uiPriority w:val="0"/>
  </w:style>
  <w:style w:type="character" w:customStyle="1" w:styleId="51">
    <w:name w:val="type-number"/>
    <w:basedOn w:val="20"/>
    <w:qFormat/>
    <w:uiPriority w:val="0"/>
  </w:style>
  <w:style w:type="paragraph" w:customStyle="1" w:styleId="52">
    <w:name w:val="HTML Top of Form"/>
    <w:basedOn w:val="1"/>
    <w:next w:val="1"/>
    <w:link w:val="53"/>
    <w:semiHidden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3">
    <w:name w:val="z-窗体顶端 字符"/>
    <w:basedOn w:val="20"/>
    <w:link w:val="52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4">
    <w:name w:val="HTML Bottom of Form"/>
    <w:basedOn w:val="1"/>
    <w:next w:val="1"/>
    <w:link w:val="55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5">
    <w:name w:val="z-窗体底端 字符"/>
    <w:basedOn w:val="20"/>
    <w:link w:val="54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6">
    <w:name w:val="wrapp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DB692-2205-4B2F-8A5E-39CF5BA9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277</Words>
  <Characters>1579</Characters>
  <Lines>13</Lines>
  <Paragraphs>3</Paragraphs>
  <TotalTime>0</TotalTime>
  <ScaleCrop>false</ScaleCrop>
  <LinksUpToDate>false</LinksUpToDate>
  <CharactersWithSpaces>1853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2016-11-18T05:13:00Z</dcterms:created>
  <dc:creator>p</dc:creator>
  <cp:lastModifiedBy>怯生</cp:lastModifiedBy>
  <dcterms:modified xsi:type="dcterms:W3CDTF">2019-02-27T02:35:02Z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