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340129" w:displacedByCustomXml="next"/>
    <w:bookmarkEnd w:id="0" w:displacedByCustomXml="next"/>
    <w:sdt>
      <w:sdtPr>
        <w:id w:val="2020113727"/>
        <w:docPartObj>
          <w:docPartGallery w:val="Cover Pages"/>
          <w:docPartUnique/>
        </w:docPartObj>
      </w:sdtPr>
      <w:sdtEndPr>
        <w:rPr>
          <w:rFonts w:ascii="New times roman" w:hAnsi="New times roman"/>
          <w:b/>
          <w:color w:val="000000" w:themeColor="text1"/>
          <w:szCs w:val="24"/>
        </w:rPr>
      </w:sdtEndPr>
      <w:sdtContent>
        <w:p w14:paraId="5EFFEA5D" w14:textId="77777777" w:rsidR="00B85E78" w:rsidRPr="002676F3" w:rsidRDefault="00B85E78" w:rsidP="00B85E78">
          <w:pPr>
            <w:rPr>
              <w:szCs w:val="36"/>
            </w:rPr>
          </w:pPr>
        </w:p>
        <w:p w14:paraId="1ACEE34E" w14:textId="77777777" w:rsidR="00B85E78" w:rsidRPr="002676F3" w:rsidRDefault="00014702" w:rsidP="00B85E78">
          <w:pPr>
            <w:jc w:val="center"/>
            <w:rPr>
              <w:rFonts w:cs="Times New Roman"/>
              <w:b/>
              <w:bCs/>
              <w:sz w:val="32"/>
              <w:szCs w:val="44"/>
            </w:rPr>
          </w:pPr>
          <w:r>
            <w:rPr>
              <w:rFonts w:cs="Times New Roman"/>
              <w:b/>
              <w:bCs/>
              <w:sz w:val="32"/>
              <w:szCs w:val="44"/>
            </w:rPr>
            <w:t>DAGOR</w:t>
          </w:r>
          <w:r w:rsidR="00A84AB4">
            <w:rPr>
              <w:rFonts w:cs="Times New Roman"/>
              <w:b/>
              <w:bCs/>
              <w:sz w:val="32"/>
              <w:szCs w:val="44"/>
            </w:rPr>
            <w:t xml:space="preserve"> NON-WOOD FOREST PRODUCT     MANAGEMENT PLAN</w:t>
          </w:r>
          <w:r w:rsidR="00B85E78" w:rsidRPr="002676F3">
            <w:rPr>
              <w:rFonts w:cs="Times New Roman"/>
              <w:b/>
              <w:bCs/>
              <w:sz w:val="32"/>
              <w:szCs w:val="44"/>
            </w:rPr>
            <w:br/>
            <w:t>SHUMAR GEWOG: PEMAGATSHEL DZONGKHAG</w:t>
          </w:r>
        </w:p>
        <w:p w14:paraId="0DF2E1EF" w14:textId="77777777" w:rsidR="00B85E78" w:rsidRDefault="00B85E78" w:rsidP="00B85E78"/>
        <w:p w14:paraId="39D242F3" w14:textId="77777777" w:rsidR="00B85E78" w:rsidRDefault="0064351E" w:rsidP="00B85E78">
          <w:r>
            <w:rPr>
              <w:rFonts w:ascii="New times roman" w:hAnsi="New times roman"/>
              <w:b/>
              <w:color w:val="000000" w:themeColor="text1"/>
              <w:szCs w:val="24"/>
            </w:rPr>
            <w:t xml:space="preserve">       </w:t>
          </w:r>
          <w:r w:rsidR="00B85E78">
            <w:rPr>
              <w:rFonts w:ascii="New times roman" w:hAnsi="New times roman"/>
              <w:b/>
              <w:color w:val="000000" w:themeColor="text1"/>
              <w:szCs w:val="24"/>
            </w:rPr>
            <w:t xml:space="preserve">   </w:t>
          </w:r>
          <w:r w:rsidR="00014702" w:rsidRPr="00014702">
            <w:rPr>
              <w:rFonts w:ascii="New times roman" w:hAnsi="New times roman"/>
              <w:b/>
              <w:noProof/>
              <w:color w:val="000000" w:themeColor="text1"/>
              <w:szCs w:val="24"/>
            </w:rPr>
            <w:drawing>
              <wp:inline distT="0" distB="0" distL="0" distR="0" wp14:anchorId="57375B2D" wp14:editId="01B1B4D4">
                <wp:extent cx="2489199" cy="2480733"/>
                <wp:effectExtent l="19050" t="0" r="6351" b="0"/>
                <wp:docPr id="1" name="Picture 16" descr="Rubia cordifolia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ubia cordifolia L."/>
                        <pic:cNvPicPr>
                          <a:picLocks noChangeAspect="1" noChangeArrowheads="1"/>
                        </pic:cNvPicPr>
                      </pic:nvPicPr>
                      <pic:blipFill>
                        <a:blip r:embed="rId8"/>
                        <a:srcRect/>
                        <a:stretch>
                          <a:fillRect/>
                        </a:stretch>
                      </pic:blipFill>
                      <pic:spPr bwMode="auto">
                        <a:xfrm>
                          <a:off x="0" y="0"/>
                          <a:ext cx="2487150" cy="2478691"/>
                        </a:xfrm>
                        <a:prstGeom prst="rect">
                          <a:avLst/>
                        </a:prstGeom>
                        <a:noFill/>
                        <a:ln w="9525">
                          <a:noFill/>
                          <a:miter lim="800000"/>
                          <a:headEnd/>
                          <a:tailEnd/>
                        </a:ln>
                      </pic:spPr>
                    </pic:pic>
                  </a:graphicData>
                </a:graphic>
              </wp:inline>
            </w:drawing>
          </w:r>
          <w:r w:rsidR="00B85E78">
            <w:rPr>
              <w:rFonts w:ascii="New times roman" w:hAnsi="New times roman"/>
              <w:b/>
              <w:color w:val="000000" w:themeColor="text1"/>
              <w:szCs w:val="24"/>
            </w:rPr>
            <w:t xml:space="preserve">           </w:t>
          </w:r>
          <w:r w:rsidR="00B85E78" w:rsidRPr="00067835">
            <w:rPr>
              <w:rFonts w:ascii="New times roman" w:hAnsi="New times roman"/>
              <w:b/>
              <w:noProof/>
              <w:color w:val="000000" w:themeColor="text1"/>
              <w:szCs w:val="24"/>
            </w:rPr>
            <w:drawing>
              <wp:inline distT="0" distB="0" distL="0" distR="0" wp14:anchorId="1972D693" wp14:editId="659E89AA">
                <wp:extent cx="2393950" cy="2480734"/>
                <wp:effectExtent l="19050" t="0" r="6350" b="0"/>
                <wp:docPr id="18" name="Picture 10" descr="Red-Stem Pouzolz's B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d-Stem Pouzolz's Bush"/>
                        <pic:cNvPicPr>
                          <a:picLocks noChangeAspect="1" noChangeArrowheads="1"/>
                        </pic:cNvPicPr>
                      </pic:nvPicPr>
                      <pic:blipFill>
                        <a:blip r:embed="rId9"/>
                        <a:srcRect r="8504" b="25672"/>
                        <a:stretch>
                          <a:fillRect/>
                        </a:stretch>
                      </pic:blipFill>
                      <pic:spPr bwMode="auto">
                        <a:xfrm>
                          <a:off x="0" y="0"/>
                          <a:ext cx="2399452" cy="2486435"/>
                        </a:xfrm>
                        <a:prstGeom prst="rect">
                          <a:avLst/>
                        </a:prstGeom>
                        <a:noFill/>
                        <a:ln w="9525">
                          <a:noFill/>
                          <a:miter lim="800000"/>
                          <a:headEnd/>
                          <a:tailEnd/>
                        </a:ln>
                      </pic:spPr>
                    </pic:pic>
                  </a:graphicData>
                </a:graphic>
              </wp:inline>
            </w:drawing>
          </w:r>
        </w:p>
        <w:p w14:paraId="525F35CC" w14:textId="77777777" w:rsidR="00B85E78" w:rsidRDefault="00B85E78" w:rsidP="00B85E78"/>
        <w:p w14:paraId="299FC4ED" w14:textId="77777777" w:rsidR="00B85E78" w:rsidRDefault="00B85E78" w:rsidP="00B85E78"/>
        <w:p w14:paraId="71528E90" w14:textId="77777777" w:rsidR="00B85E78" w:rsidRDefault="00B85E78" w:rsidP="00B85E78">
          <w:pPr>
            <w:jc w:val="center"/>
            <w:rPr>
              <w:rFonts w:ascii="New times roman" w:hAnsi="New times roman"/>
              <w:b/>
              <w:color w:val="000000" w:themeColor="text1"/>
              <w:szCs w:val="24"/>
            </w:rPr>
          </w:pPr>
          <w:r>
            <w:rPr>
              <w:noProof/>
            </w:rPr>
            <w:drawing>
              <wp:inline distT="0" distB="0" distL="0" distR="0" wp14:anchorId="0E141B73" wp14:editId="346DB257">
                <wp:extent cx="2396067" cy="2396067"/>
                <wp:effectExtent l="19050" t="0" r="4233" b="0"/>
                <wp:docPr id="16" name="Picture 16" descr="Rubia cordifolia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ubia cordifolia L."/>
                        <pic:cNvPicPr>
                          <a:picLocks noChangeAspect="1" noChangeArrowheads="1"/>
                        </pic:cNvPicPr>
                      </pic:nvPicPr>
                      <pic:blipFill>
                        <a:blip r:embed="rId8"/>
                        <a:srcRect/>
                        <a:stretch>
                          <a:fillRect/>
                        </a:stretch>
                      </pic:blipFill>
                      <pic:spPr bwMode="auto">
                        <a:xfrm>
                          <a:off x="0" y="0"/>
                          <a:ext cx="2398706" cy="2398706"/>
                        </a:xfrm>
                        <a:prstGeom prst="rect">
                          <a:avLst/>
                        </a:prstGeom>
                        <a:noFill/>
                        <a:ln w="9525">
                          <a:noFill/>
                          <a:miter lim="800000"/>
                          <a:headEnd/>
                          <a:tailEnd/>
                        </a:ln>
                      </pic:spPr>
                    </pic:pic>
                  </a:graphicData>
                </a:graphic>
              </wp:inline>
            </w:drawing>
          </w:r>
        </w:p>
        <w:p w14:paraId="07341BAF" w14:textId="77777777" w:rsidR="00B85E78" w:rsidRDefault="00B85E78" w:rsidP="00B85E78">
          <w:pPr>
            <w:jc w:val="center"/>
            <w:rPr>
              <w:rFonts w:ascii="New times roman" w:hAnsi="New times roman"/>
              <w:b/>
              <w:color w:val="000000" w:themeColor="text1"/>
              <w:szCs w:val="24"/>
            </w:rPr>
          </w:pPr>
        </w:p>
        <w:p w14:paraId="7516B54E" w14:textId="77777777" w:rsidR="00B85E78" w:rsidRDefault="00B85E78" w:rsidP="00B85E78">
          <w:pPr>
            <w:jc w:val="center"/>
            <w:rPr>
              <w:rFonts w:ascii="New times roman" w:hAnsi="New times roman"/>
              <w:b/>
              <w:color w:val="000000" w:themeColor="text1"/>
              <w:szCs w:val="24"/>
            </w:rPr>
          </w:pPr>
          <w:r w:rsidRPr="002676F3">
            <w:rPr>
              <w:rFonts w:ascii="New times roman" w:hAnsi="New times roman"/>
              <w:b/>
              <w:color w:val="000000" w:themeColor="text1"/>
              <w:sz w:val="32"/>
              <w:szCs w:val="40"/>
            </w:rPr>
            <w:t>MANAGEMENT PLAN PERIOD: 202</w:t>
          </w:r>
          <w:r w:rsidR="008F62AB">
            <w:rPr>
              <w:rFonts w:ascii="New times roman" w:hAnsi="New times roman"/>
              <w:b/>
              <w:color w:val="000000" w:themeColor="text1"/>
              <w:sz w:val="32"/>
              <w:szCs w:val="40"/>
            </w:rPr>
            <w:t>1</w:t>
          </w:r>
          <w:r w:rsidRPr="002676F3">
            <w:rPr>
              <w:rFonts w:ascii="New times roman" w:hAnsi="New times roman"/>
              <w:b/>
              <w:color w:val="000000" w:themeColor="text1"/>
              <w:sz w:val="32"/>
              <w:szCs w:val="40"/>
            </w:rPr>
            <w:t>-2026</w:t>
          </w:r>
          <w:r>
            <w:rPr>
              <w:rFonts w:ascii="New times roman" w:hAnsi="New times roman"/>
              <w:b/>
              <w:color w:val="000000" w:themeColor="text1"/>
              <w:szCs w:val="24"/>
            </w:rPr>
            <w:br w:type="page"/>
          </w:r>
        </w:p>
      </w:sdtContent>
    </w:sdt>
    <w:sdt>
      <w:sdtPr>
        <w:rPr>
          <w:rFonts w:ascii="Times New Roman" w:eastAsiaTheme="minorEastAsia" w:hAnsi="Times New Roman" w:cstheme="minorBidi"/>
          <w:color w:val="auto"/>
          <w:sz w:val="24"/>
          <w:lang w:bidi="bo-CN"/>
        </w:rPr>
        <w:id w:val="1004317898"/>
        <w:docPartObj>
          <w:docPartGallery w:val="Table of Contents"/>
          <w:docPartUnique/>
        </w:docPartObj>
      </w:sdtPr>
      <w:sdtEndPr>
        <w:rPr>
          <w:b/>
          <w:bCs/>
          <w:noProof/>
        </w:rPr>
      </w:sdtEndPr>
      <w:sdtContent>
        <w:p w14:paraId="0206F955" w14:textId="228686CD" w:rsidR="00AC55F4" w:rsidRDefault="00AC55F4">
          <w:pPr>
            <w:pStyle w:val="TOCHeading"/>
          </w:pPr>
          <w:r>
            <w:t>Contents</w:t>
          </w:r>
        </w:p>
        <w:p w14:paraId="61205C04" w14:textId="5AC880FA" w:rsidR="00867B36" w:rsidRDefault="00AC55F4">
          <w:pPr>
            <w:pStyle w:val="TOC1"/>
            <w:tabs>
              <w:tab w:val="right" w:leader="dot" w:pos="9350"/>
            </w:tabs>
            <w:rPr>
              <w:rFonts w:asciiTheme="minorHAnsi" w:hAnsiTheme="minorHAnsi"/>
              <w:noProof/>
              <w:sz w:val="22"/>
            </w:rPr>
          </w:pPr>
          <w:r>
            <w:fldChar w:fldCharType="begin"/>
          </w:r>
          <w:r>
            <w:instrText xml:space="preserve"> TOC \o "1-3" \h \z \u </w:instrText>
          </w:r>
          <w:r>
            <w:fldChar w:fldCharType="separate"/>
          </w:r>
          <w:hyperlink w:anchor="_Toc75339873" w:history="1">
            <w:r w:rsidR="00867B36" w:rsidRPr="004A6FFE">
              <w:rPr>
                <w:rStyle w:val="Hyperlink"/>
                <w:noProof/>
                <w:lang w:bidi="ar-SA"/>
              </w:rPr>
              <w:t>GLOSSARY AND ABBREVIATIONS</w:t>
            </w:r>
            <w:r w:rsidR="00867B36">
              <w:rPr>
                <w:noProof/>
                <w:webHidden/>
              </w:rPr>
              <w:tab/>
            </w:r>
            <w:r w:rsidR="00867B36">
              <w:rPr>
                <w:noProof/>
                <w:webHidden/>
              </w:rPr>
              <w:fldChar w:fldCharType="begin"/>
            </w:r>
            <w:r w:rsidR="00867B36">
              <w:rPr>
                <w:noProof/>
                <w:webHidden/>
              </w:rPr>
              <w:instrText xml:space="preserve"> PAGEREF _Toc75339873 \h </w:instrText>
            </w:r>
            <w:r w:rsidR="00867B36">
              <w:rPr>
                <w:noProof/>
                <w:webHidden/>
              </w:rPr>
            </w:r>
            <w:r w:rsidR="00867B36">
              <w:rPr>
                <w:noProof/>
                <w:webHidden/>
              </w:rPr>
              <w:fldChar w:fldCharType="separate"/>
            </w:r>
            <w:r w:rsidR="00DE1247">
              <w:rPr>
                <w:noProof/>
                <w:webHidden/>
              </w:rPr>
              <w:t>iv</w:t>
            </w:r>
            <w:r w:rsidR="00867B36">
              <w:rPr>
                <w:noProof/>
                <w:webHidden/>
              </w:rPr>
              <w:fldChar w:fldCharType="end"/>
            </w:r>
          </w:hyperlink>
        </w:p>
        <w:p w14:paraId="3176EC1B" w14:textId="41A43BCB" w:rsidR="00867B36" w:rsidRDefault="00000000">
          <w:pPr>
            <w:pStyle w:val="TOC1"/>
            <w:tabs>
              <w:tab w:val="right" w:leader="dot" w:pos="9350"/>
            </w:tabs>
            <w:rPr>
              <w:rFonts w:asciiTheme="minorHAnsi" w:hAnsiTheme="minorHAnsi"/>
              <w:noProof/>
              <w:sz w:val="22"/>
            </w:rPr>
          </w:pPr>
          <w:hyperlink w:anchor="_Toc75339874" w:history="1">
            <w:r w:rsidR="00867B36" w:rsidRPr="004A6FFE">
              <w:rPr>
                <w:rStyle w:val="Hyperlink"/>
                <w:noProof/>
                <w:lang w:bidi="ar-SA"/>
              </w:rPr>
              <w:t>EXECUTIVE SUMMARY</w:t>
            </w:r>
            <w:r w:rsidR="00867B36">
              <w:rPr>
                <w:noProof/>
                <w:webHidden/>
              </w:rPr>
              <w:tab/>
            </w:r>
            <w:r w:rsidR="00867B36">
              <w:rPr>
                <w:noProof/>
                <w:webHidden/>
              </w:rPr>
              <w:fldChar w:fldCharType="begin"/>
            </w:r>
            <w:r w:rsidR="00867B36">
              <w:rPr>
                <w:noProof/>
                <w:webHidden/>
              </w:rPr>
              <w:instrText xml:space="preserve"> PAGEREF _Toc75339874 \h </w:instrText>
            </w:r>
            <w:r w:rsidR="00867B36">
              <w:rPr>
                <w:noProof/>
                <w:webHidden/>
              </w:rPr>
            </w:r>
            <w:r w:rsidR="00867B36">
              <w:rPr>
                <w:noProof/>
                <w:webHidden/>
              </w:rPr>
              <w:fldChar w:fldCharType="separate"/>
            </w:r>
            <w:r w:rsidR="00DE1247">
              <w:rPr>
                <w:noProof/>
                <w:webHidden/>
              </w:rPr>
              <w:t>5</w:t>
            </w:r>
            <w:r w:rsidR="00867B36">
              <w:rPr>
                <w:noProof/>
                <w:webHidden/>
              </w:rPr>
              <w:fldChar w:fldCharType="end"/>
            </w:r>
          </w:hyperlink>
        </w:p>
        <w:p w14:paraId="3A4C9BCE" w14:textId="32280C5C" w:rsidR="00867B36" w:rsidRDefault="00000000">
          <w:pPr>
            <w:pStyle w:val="TOC1"/>
            <w:tabs>
              <w:tab w:val="right" w:leader="dot" w:pos="9350"/>
            </w:tabs>
            <w:rPr>
              <w:rFonts w:asciiTheme="minorHAnsi" w:hAnsiTheme="minorHAnsi"/>
              <w:noProof/>
              <w:sz w:val="22"/>
            </w:rPr>
          </w:pPr>
          <w:hyperlink w:anchor="_Toc75339875" w:history="1">
            <w:r w:rsidR="00867B36" w:rsidRPr="004A6FFE">
              <w:rPr>
                <w:rStyle w:val="Hyperlink"/>
                <w:noProof/>
                <w:lang w:bidi="ar-SA"/>
              </w:rPr>
              <w:t>PART 1: BACKGROUND INFORMATION</w:t>
            </w:r>
            <w:r w:rsidR="00867B36">
              <w:rPr>
                <w:noProof/>
                <w:webHidden/>
              </w:rPr>
              <w:tab/>
            </w:r>
            <w:r w:rsidR="00867B36">
              <w:rPr>
                <w:noProof/>
                <w:webHidden/>
              </w:rPr>
              <w:fldChar w:fldCharType="begin"/>
            </w:r>
            <w:r w:rsidR="00867B36">
              <w:rPr>
                <w:noProof/>
                <w:webHidden/>
              </w:rPr>
              <w:instrText xml:space="preserve"> PAGEREF _Toc75339875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2801F911" w14:textId="4AD9A654" w:rsidR="00867B36" w:rsidRDefault="00000000">
          <w:pPr>
            <w:pStyle w:val="TOC2"/>
            <w:tabs>
              <w:tab w:val="right" w:leader="dot" w:pos="9350"/>
            </w:tabs>
            <w:rPr>
              <w:rFonts w:asciiTheme="minorHAnsi" w:hAnsiTheme="minorHAnsi"/>
              <w:noProof/>
              <w:sz w:val="22"/>
            </w:rPr>
          </w:pPr>
          <w:hyperlink w:anchor="_Toc75339876" w:history="1">
            <w:r w:rsidR="00867B36" w:rsidRPr="004A6FFE">
              <w:rPr>
                <w:rStyle w:val="Hyperlink"/>
                <w:noProof/>
                <w:lang w:bidi="ar-SA"/>
              </w:rPr>
              <w:t>1.1: Short descriptions of Pipla (Piper pedicellatum)</w:t>
            </w:r>
            <w:r w:rsidR="00867B36">
              <w:rPr>
                <w:noProof/>
                <w:webHidden/>
              </w:rPr>
              <w:tab/>
            </w:r>
            <w:r w:rsidR="00867B36">
              <w:rPr>
                <w:noProof/>
                <w:webHidden/>
              </w:rPr>
              <w:fldChar w:fldCharType="begin"/>
            </w:r>
            <w:r w:rsidR="00867B36">
              <w:rPr>
                <w:noProof/>
                <w:webHidden/>
              </w:rPr>
              <w:instrText xml:space="preserve"> PAGEREF _Toc75339876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6EBCC2BC" w14:textId="065E5246" w:rsidR="00867B36" w:rsidRDefault="00000000">
          <w:pPr>
            <w:pStyle w:val="TOC2"/>
            <w:tabs>
              <w:tab w:val="right" w:leader="dot" w:pos="9350"/>
            </w:tabs>
            <w:rPr>
              <w:rFonts w:asciiTheme="minorHAnsi" w:hAnsiTheme="minorHAnsi"/>
              <w:noProof/>
              <w:sz w:val="22"/>
            </w:rPr>
          </w:pPr>
          <w:hyperlink w:anchor="_Toc75339877" w:history="1">
            <w:r w:rsidR="00867B36" w:rsidRPr="004A6FFE">
              <w:rPr>
                <w:rStyle w:val="Hyperlink"/>
                <w:noProof/>
                <w:lang w:bidi="ar-SA"/>
              </w:rPr>
              <w:t>1.2: Short descriptions of Rubia (Rubia cordifolia)</w:t>
            </w:r>
            <w:r w:rsidR="00867B36">
              <w:rPr>
                <w:noProof/>
                <w:webHidden/>
              </w:rPr>
              <w:tab/>
            </w:r>
            <w:r w:rsidR="00867B36">
              <w:rPr>
                <w:noProof/>
                <w:webHidden/>
              </w:rPr>
              <w:fldChar w:fldCharType="begin"/>
            </w:r>
            <w:r w:rsidR="00867B36">
              <w:rPr>
                <w:noProof/>
                <w:webHidden/>
              </w:rPr>
              <w:instrText xml:space="preserve"> PAGEREF _Toc75339877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5A87A406" w14:textId="31AE067A" w:rsidR="00867B36" w:rsidRDefault="00000000">
          <w:pPr>
            <w:pStyle w:val="TOC3"/>
            <w:tabs>
              <w:tab w:val="right" w:leader="dot" w:pos="9350"/>
            </w:tabs>
            <w:rPr>
              <w:rFonts w:asciiTheme="minorHAnsi" w:hAnsiTheme="minorHAnsi"/>
              <w:noProof/>
              <w:sz w:val="22"/>
            </w:rPr>
          </w:pPr>
          <w:hyperlink w:anchor="_Toc75339878" w:history="1">
            <w:r w:rsidR="00867B36" w:rsidRPr="004A6FFE">
              <w:rPr>
                <w:rStyle w:val="Hyperlink"/>
                <w:noProof/>
                <w:lang w:bidi="ar-SA"/>
              </w:rPr>
              <w:t>1.3: Short descriptions of Youngjiva (Pouzolzia sanguine.)</w:t>
            </w:r>
            <w:r w:rsidR="00867B36">
              <w:rPr>
                <w:noProof/>
                <w:webHidden/>
              </w:rPr>
              <w:tab/>
            </w:r>
            <w:r w:rsidR="00867B36">
              <w:rPr>
                <w:noProof/>
                <w:webHidden/>
              </w:rPr>
              <w:fldChar w:fldCharType="begin"/>
            </w:r>
            <w:r w:rsidR="00867B36">
              <w:rPr>
                <w:noProof/>
                <w:webHidden/>
              </w:rPr>
              <w:instrText xml:space="preserve"> PAGEREF _Toc75339878 \h </w:instrText>
            </w:r>
            <w:r w:rsidR="00867B36">
              <w:rPr>
                <w:noProof/>
                <w:webHidden/>
              </w:rPr>
            </w:r>
            <w:r w:rsidR="00867B36">
              <w:rPr>
                <w:noProof/>
                <w:webHidden/>
              </w:rPr>
              <w:fldChar w:fldCharType="separate"/>
            </w:r>
            <w:r w:rsidR="00DE1247">
              <w:rPr>
                <w:noProof/>
                <w:webHidden/>
              </w:rPr>
              <w:t>2</w:t>
            </w:r>
            <w:r w:rsidR="00867B36">
              <w:rPr>
                <w:noProof/>
                <w:webHidden/>
              </w:rPr>
              <w:fldChar w:fldCharType="end"/>
            </w:r>
          </w:hyperlink>
        </w:p>
        <w:p w14:paraId="20AC7297" w14:textId="06B93206" w:rsidR="00867B36" w:rsidRDefault="00000000">
          <w:pPr>
            <w:pStyle w:val="TOC1"/>
            <w:tabs>
              <w:tab w:val="right" w:leader="dot" w:pos="9350"/>
            </w:tabs>
            <w:rPr>
              <w:rFonts w:asciiTheme="minorHAnsi" w:hAnsiTheme="minorHAnsi"/>
              <w:noProof/>
              <w:sz w:val="22"/>
            </w:rPr>
          </w:pPr>
          <w:hyperlink w:anchor="_Toc75339879" w:history="1">
            <w:r w:rsidR="00867B36" w:rsidRPr="004A6FFE">
              <w:rPr>
                <w:rStyle w:val="Hyperlink"/>
                <w:noProof/>
                <w:lang w:bidi="ar-SA"/>
              </w:rPr>
              <w:t>PART 2: NWFPS MANAGEMENT AND MARKETING PLAN</w:t>
            </w:r>
            <w:r w:rsidR="00867B36">
              <w:rPr>
                <w:noProof/>
                <w:webHidden/>
              </w:rPr>
              <w:tab/>
            </w:r>
            <w:r w:rsidR="00867B36">
              <w:rPr>
                <w:noProof/>
                <w:webHidden/>
              </w:rPr>
              <w:fldChar w:fldCharType="begin"/>
            </w:r>
            <w:r w:rsidR="00867B36">
              <w:rPr>
                <w:noProof/>
                <w:webHidden/>
              </w:rPr>
              <w:instrText xml:space="preserve"> PAGEREF _Toc75339879 \h </w:instrText>
            </w:r>
            <w:r w:rsidR="00867B36">
              <w:rPr>
                <w:noProof/>
                <w:webHidden/>
              </w:rPr>
            </w:r>
            <w:r w:rsidR="00867B36">
              <w:rPr>
                <w:noProof/>
                <w:webHidden/>
              </w:rPr>
              <w:fldChar w:fldCharType="separate"/>
            </w:r>
            <w:r w:rsidR="00DE1247">
              <w:rPr>
                <w:noProof/>
                <w:webHidden/>
              </w:rPr>
              <w:t>3</w:t>
            </w:r>
            <w:r w:rsidR="00867B36">
              <w:rPr>
                <w:noProof/>
                <w:webHidden/>
              </w:rPr>
              <w:fldChar w:fldCharType="end"/>
            </w:r>
          </w:hyperlink>
        </w:p>
        <w:p w14:paraId="12B4E0BA" w14:textId="439D5003" w:rsidR="00867B36" w:rsidRDefault="00000000">
          <w:pPr>
            <w:pStyle w:val="TOC2"/>
            <w:tabs>
              <w:tab w:val="right" w:leader="dot" w:pos="9350"/>
            </w:tabs>
            <w:rPr>
              <w:rFonts w:asciiTheme="minorHAnsi" w:hAnsiTheme="minorHAnsi"/>
              <w:noProof/>
              <w:sz w:val="22"/>
            </w:rPr>
          </w:pPr>
          <w:hyperlink w:anchor="_Toc75339880" w:history="1">
            <w:r w:rsidR="00867B36" w:rsidRPr="004A6FFE">
              <w:rPr>
                <w:rStyle w:val="Hyperlink"/>
                <w:noProof/>
                <w:lang w:bidi="ar-SA"/>
              </w:rPr>
              <w:t>2.1: Objectives:</w:t>
            </w:r>
            <w:r w:rsidR="00867B36">
              <w:rPr>
                <w:noProof/>
                <w:webHidden/>
              </w:rPr>
              <w:tab/>
            </w:r>
            <w:r w:rsidR="00867B36">
              <w:rPr>
                <w:noProof/>
                <w:webHidden/>
              </w:rPr>
              <w:fldChar w:fldCharType="begin"/>
            </w:r>
            <w:r w:rsidR="00867B36">
              <w:rPr>
                <w:noProof/>
                <w:webHidden/>
              </w:rPr>
              <w:instrText xml:space="preserve"> PAGEREF _Toc75339880 \h </w:instrText>
            </w:r>
            <w:r w:rsidR="00867B36">
              <w:rPr>
                <w:noProof/>
                <w:webHidden/>
              </w:rPr>
            </w:r>
            <w:r w:rsidR="00867B36">
              <w:rPr>
                <w:noProof/>
                <w:webHidden/>
              </w:rPr>
              <w:fldChar w:fldCharType="separate"/>
            </w:r>
            <w:r w:rsidR="00DE1247">
              <w:rPr>
                <w:noProof/>
                <w:webHidden/>
              </w:rPr>
              <w:t>3</w:t>
            </w:r>
            <w:r w:rsidR="00867B36">
              <w:rPr>
                <w:noProof/>
                <w:webHidden/>
              </w:rPr>
              <w:fldChar w:fldCharType="end"/>
            </w:r>
          </w:hyperlink>
        </w:p>
        <w:p w14:paraId="401DF931" w14:textId="546216CD" w:rsidR="00867B36" w:rsidRDefault="00000000">
          <w:pPr>
            <w:pStyle w:val="TOC2"/>
            <w:tabs>
              <w:tab w:val="right" w:leader="dot" w:pos="9350"/>
            </w:tabs>
            <w:rPr>
              <w:rFonts w:asciiTheme="minorHAnsi" w:hAnsiTheme="minorHAnsi"/>
              <w:noProof/>
              <w:sz w:val="22"/>
            </w:rPr>
          </w:pPr>
          <w:hyperlink w:anchor="_Toc75339881" w:history="1">
            <w:r w:rsidR="00867B36" w:rsidRPr="004A6FFE">
              <w:rPr>
                <w:rStyle w:val="Hyperlink"/>
                <w:noProof/>
                <w:lang w:bidi="ar-SA"/>
              </w:rPr>
              <w:t>2.2: NWFPs descriptions</w:t>
            </w:r>
            <w:r w:rsidR="00867B36">
              <w:rPr>
                <w:noProof/>
                <w:webHidden/>
              </w:rPr>
              <w:tab/>
            </w:r>
            <w:r w:rsidR="00867B36">
              <w:rPr>
                <w:noProof/>
                <w:webHidden/>
              </w:rPr>
              <w:fldChar w:fldCharType="begin"/>
            </w:r>
            <w:r w:rsidR="00867B36">
              <w:rPr>
                <w:noProof/>
                <w:webHidden/>
              </w:rPr>
              <w:instrText xml:space="preserve"> PAGEREF _Toc75339881 \h </w:instrText>
            </w:r>
            <w:r w:rsidR="00867B36">
              <w:rPr>
                <w:noProof/>
                <w:webHidden/>
              </w:rPr>
            </w:r>
            <w:r w:rsidR="00867B36">
              <w:rPr>
                <w:noProof/>
                <w:webHidden/>
              </w:rPr>
              <w:fldChar w:fldCharType="separate"/>
            </w:r>
            <w:r w:rsidR="00DE1247">
              <w:rPr>
                <w:noProof/>
                <w:webHidden/>
              </w:rPr>
              <w:t>3</w:t>
            </w:r>
            <w:r w:rsidR="00867B36">
              <w:rPr>
                <w:noProof/>
                <w:webHidden/>
              </w:rPr>
              <w:fldChar w:fldCharType="end"/>
            </w:r>
          </w:hyperlink>
        </w:p>
        <w:p w14:paraId="58ED9A6D" w14:textId="0A43F76C" w:rsidR="00867B36" w:rsidRDefault="00000000">
          <w:pPr>
            <w:pStyle w:val="TOC2"/>
            <w:tabs>
              <w:tab w:val="right" w:leader="dot" w:pos="9350"/>
            </w:tabs>
            <w:rPr>
              <w:rFonts w:asciiTheme="minorHAnsi" w:hAnsiTheme="minorHAnsi"/>
              <w:noProof/>
              <w:sz w:val="22"/>
            </w:rPr>
          </w:pPr>
          <w:hyperlink w:anchor="_Toc75339882" w:history="1">
            <w:r w:rsidR="00867B36" w:rsidRPr="004A6FFE">
              <w:rPr>
                <w:rStyle w:val="Hyperlink"/>
                <w:noProof/>
                <w:lang w:bidi="ar-SA"/>
              </w:rPr>
              <w:t>2.3: Harvesting prescriptions for sustainable harvesting</w:t>
            </w:r>
            <w:r w:rsidR="00867B36">
              <w:rPr>
                <w:noProof/>
                <w:webHidden/>
              </w:rPr>
              <w:tab/>
            </w:r>
            <w:r w:rsidR="00867B36">
              <w:rPr>
                <w:noProof/>
                <w:webHidden/>
              </w:rPr>
              <w:fldChar w:fldCharType="begin"/>
            </w:r>
            <w:r w:rsidR="00867B36">
              <w:rPr>
                <w:noProof/>
                <w:webHidden/>
              </w:rPr>
              <w:instrText xml:space="preserve"> PAGEREF _Toc75339882 \h </w:instrText>
            </w:r>
            <w:r w:rsidR="00867B36">
              <w:rPr>
                <w:noProof/>
                <w:webHidden/>
              </w:rPr>
            </w:r>
            <w:r w:rsidR="00867B36">
              <w:rPr>
                <w:noProof/>
                <w:webHidden/>
              </w:rPr>
              <w:fldChar w:fldCharType="separate"/>
            </w:r>
            <w:r w:rsidR="00DE1247">
              <w:rPr>
                <w:noProof/>
                <w:webHidden/>
              </w:rPr>
              <w:t>4</w:t>
            </w:r>
            <w:r w:rsidR="00867B36">
              <w:rPr>
                <w:noProof/>
                <w:webHidden/>
              </w:rPr>
              <w:fldChar w:fldCharType="end"/>
            </w:r>
          </w:hyperlink>
        </w:p>
        <w:p w14:paraId="2E4A2855" w14:textId="45D2CACE" w:rsidR="00867B36" w:rsidRDefault="00000000">
          <w:pPr>
            <w:pStyle w:val="TOC2"/>
            <w:tabs>
              <w:tab w:val="right" w:leader="dot" w:pos="9350"/>
            </w:tabs>
            <w:rPr>
              <w:rFonts w:asciiTheme="minorHAnsi" w:hAnsiTheme="minorHAnsi"/>
              <w:noProof/>
              <w:sz w:val="22"/>
            </w:rPr>
          </w:pPr>
          <w:hyperlink w:anchor="_Toc75339883" w:history="1">
            <w:r w:rsidR="00867B36" w:rsidRPr="004A6FFE">
              <w:rPr>
                <w:rStyle w:val="Hyperlink"/>
                <w:noProof/>
                <w:lang w:bidi="ar-SA"/>
              </w:rPr>
              <w:t>2.4: Map of the collection areas:</w:t>
            </w:r>
            <w:r w:rsidR="00867B36">
              <w:rPr>
                <w:noProof/>
                <w:webHidden/>
              </w:rPr>
              <w:tab/>
            </w:r>
            <w:r w:rsidR="00867B36">
              <w:rPr>
                <w:noProof/>
                <w:webHidden/>
              </w:rPr>
              <w:fldChar w:fldCharType="begin"/>
            </w:r>
            <w:r w:rsidR="00867B36">
              <w:rPr>
                <w:noProof/>
                <w:webHidden/>
              </w:rPr>
              <w:instrText xml:space="preserve"> PAGEREF _Toc75339883 \h </w:instrText>
            </w:r>
            <w:r w:rsidR="00867B36">
              <w:rPr>
                <w:noProof/>
                <w:webHidden/>
              </w:rPr>
            </w:r>
            <w:r w:rsidR="00867B36">
              <w:rPr>
                <w:noProof/>
                <w:webHidden/>
              </w:rPr>
              <w:fldChar w:fldCharType="separate"/>
            </w:r>
            <w:r w:rsidR="00DE1247">
              <w:rPr>
                <w:noProof/>
                <w:webHidden/>
              </w:rPr>
              <w:t>4</w:t>
            </w:r>
            <w:r w:rsidR="00867B36">
              <w:rPr>
                <w:noProof/>
                <w:webHidden/>
              </w:rPr>
              <w:fldChar w:fldCharType="end"/>
            </w:r>
          </w:hyperlink>
        </w:p>
        <w:p w14:paraId="6DFA0B75" w14:textId="1D68C2A1" w:rsidR="00867B36" w:rsidRDefault="00000000">
          <w:pPr>
            <w:pStyle w:val="TOC2"/>
            <w:tabs>
              <w:tab w:val="right" w:leader="dot" w:pos="9350"/>
            </w:tabs>
            <w:rPr>
              <w:rFonts w:asciiTheme="minorHAnsi" w:hAnsiTheme="minorHAnsi"/>
              <w:noProof/>
              <w:sz w:val="22"/>
            </w:rPr>
          </w:pPr>
          <w:hyperlink w:anchor="_Toc75339884" w:history="1">
            <w:r w:rsidR="00867B36" w:rsidRPr="004A6FFE">
              <w:rPr>
                <w:rStyle w:val="Hyperlink"/>
                <w:noProof/>
                <w:lang w:bidi="ar-SA"/>
              </w:rPr>
              <w:t>2.5: Marketing and sales plan</w:t>
            </w:r>
            <w:r w:rsidR="00867B36">
              <w:rPr>
                <w:noProof/>
                <w:webHidden/>
              </w:rPr>
              <w:tab/>
            </w:r>
            <w:r w:rsidR="00867B36">
              <w:rPr>
                <w:noProof/>
                <w:webHidden/>
              </w:rPr>
              <w:fldChar w:fldCharType="begin"/>
            </w:r>
            <w:r w:rsidR="00867B36">
              <w:rPr>
                <w:noProof/>
                <w:webHidden/>
              </w:rPr>
              <w:instrText xml:space="preserve"> PAGEREF _Toc75339884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2C968BC1" w14:textId="1B870C98" w:rsidR="00867B36" w:rsidRDefault="00000000">
          <w:pPr>
            <w:pStyle w:val="TOC2"/>
            <w:tabs>
              <w:tab w:val="right" w:leader="dot" w:pos="9350"/>
            </w:tabs>
            <w:rPr>
              <w:rFonts w:asciiTheme="minorHAnsi" w:hAnsiTheme="minorHAnsi"/>
              <w:noProof/>
              <w:sz w:val="22"/>
            </w:rPr>
          </w:pPr>
          <w:hyperlink w:anchor="_Toc75339885" w:history="1">
            <w:r w:rsidR="00867B36" w:rsidRPr="004A6FFE">
              <w:rPr>
                <w:rStyle w:val="Hyperlink"/>
                <w:noProof/>
                <w:lang w:bidi="ar-SA"/>
              </w:rPr>
              <w:t>2.6: Collection and Marketing scheme</w:t>
            </w:r>
            <w:r w:rsidR="00867B36">
              <w:rPr>
                <w:noProof/>
                <w:webHidden/>
              </w:rPr>
              <w:tab/>
            </w:r>
            <w:r w:rsidR="00867B36">
              <w:rPr>
                <w:noProof/>
                <w:webHidden/>
              </w:rPr>
              <w:fldChar w:fldCharType="begin"/>
            </w:r>
            <w:r w:rsidR="00867B36">
              <w:rPr>
                <w:noProof/>
                <w:webHidden/>
              </w:rPr>
              <w:instrText xml:space="preserve"> PAGEREF _Toc75339885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267C3585" w14:textId="02D41C44" w:rsidR="00867B36" w:rsidRDefault="00000000">
          <w:pPr>
            <w:pStyle w:val="TOC1"/>
            <w:tabs>
              <w:tab w:val="right" w:leader="dot" w:pos="9350"/>
            </w:tabs>
            <w:rPr>
              <w:rFonts w:asciiTheme="minorHAnsi" w:hAnsiTheme="minorHAnsi"/>
              <w:noProof/>
              <w:sz w:val="22"/>
            </w:rPr>
          </w:pPr>
          <w:hyperlink w:anchor="_Toc75339886" w:history="1">
            <w:r w:rsidR="00867B36" w:rsidRPr="004A6FFE">
              <w:rPr>
                <w:rStyle w:val="Hyperlink"/>
                <w:noProof/>
                <w:lang w:bidi="ar-SA"/>
              </w:rPr>
              <w:t>PART 3: BY-LAWS: Group regulations and norms</w:t>
            </w:r>
            <w:r w:rsidR="00867B36">
              <w:rPr>
                <w:noProof/>
                <w:webHidden/>
              </w:rPr>
              <w:tab/>
            </w:r>
            <w:r w:rsidR="00867B36">
              <w:rPr>
                <w:noProof/>
                <w:webHidden/>
              </w:rPr>
              <w:fldChar w:fldCharType="begin"/>
            </w:r>
            <w:r w:rsidR="00867B36">
              <w:rPr>
                <w:noProof/>
                <w:webHidden/>
              </w:rPr>
              <w:instrText xml:space="preserve"> PAGEREF _Toc75339886 \h </w:instrText>
            </w:r>
            <w:r w:rsidR="00867B36">
              <w:rPr>
                <w:noProof/>
                <w:webHidden/>
              </w:rPr>
            </w:r>
            <w:r w:rsidR="00867B36">
              <w:rPr>
                <w:noProof/>
                <w:webHidden/>
              </w:rPr>
              <w:fldChar w:fldCharType="separate"/>
            </w:r>
            <w:r w:rsidR="00DE1247">
              <w:rPr>
                <w:noProof/>
                <w:webHidden/>
              </w:rPr>
              <w:t>7</w:t>
            </w:r>
            <w:r w:rsidR="00867B36">
              <w:rPr>
                <w:noProof/>
                <w:webHidden/>
              </w:rPr>
              <w:fldChar w:fldCharType="end"/>
            </w:r>
          </w:hyperlink>
        </w:p>
        <w:p w14:paraId="061DF0F5" w14:textId="0F722F5E" w:rsidR="00867B36" w:rsidRDefault="00000000">
          <w:pPr>
            <w:pStyle w:val="TOC2"/>
            <w:tabs>
              <w:tab w:val="right" w:leader="dot" w:pos="9350"/>
            </w:tabs>
            <w:rPr>
              <w:rFonts w:asciiTheme="minorHAnsi" w:hAnsiTheme="minorHAnsi"/>
              <w:noProof/>
              <w:sz w:val="22"/>
            </w:rPr>
          </w:pPr>
          <w:hyperlink w:anchor="_Toc75339887" w:history="1">
            <w:r w:rsidR="00867B36" w:rsidRPr="004A6FFE">
              <w:rPr>
                <w:rStyle w:val="Hyperlink"/>
                <w:noProof/>
                <w:lang w:bidi="ar-SA"/>
              </w:rPr>
              <w:t>3.1: Members of the NWFP management &amp; marketing group</w:t>
            </w:r>
            <w:r w:rsidR="00867B36">
              <w:rPr>
                <w:noProof/>
                <w:webHidden/>
              </w:rPr>
              <w:tab/>
            </w:r>
            <w:r w:rsidR="00867B36">
              <w:rPr>
                <w:noProof/>
                <w:webHidden/>
              </w:rPr>
              <w:fldChar w:fldCharType="begin"/>
            </w:r>
            <w:r w:rsidR="00867B36">
              <w:rPr>
                <w:noProof/>
                <w:webHidden/>
              </w:rPr>
              <w:instrText xml:space="preserve"> PAGEREF _Toc75339887 \h </w:instrText>
            </w:r>
            <w:r w:rsidR="00867B36">
              <w:rPr>
                <w:noProof/>
                <w:webHidden/>
              </w:rPr>
            </w:r>
            <w:r w:rsidR="00867B36">
              <w:rPr>
                <w:noProof/>
                <w:webHidden/>
              </w:rPr>
              <w:fldChar w:fldCharType="separate"/>
            </w:r>
            <w:r w:rsidR="00DE1247">
              <w:rPr>
                <w:noProof/>
                <w:webHidden/>
              </w:rPr>
              <w:t>7</w:t>
            </w:r>
            <w:r w:rsidR="00867B36">
              <w:rPr>
                <w:noProof/>
                <w:webHidden/>
              </w:rPr>
              <w:fldChar w:fldCharType="end"/>
            </w:r>
          </w:hyperlink>
        </w:p>
        <w:p w14:paraId="45B19EFA" w14:textId="6EBEB8E3" w:rsidR="00867B36" w:rsidRDefault="00000000">
          <w:pPr>
            <w:pStyle w:val="TOC3"/>
            <w:tabs>
              <w:tab w:val="right" w:leader="dot" w:pos="9350"/>
            </w:tabs>
            <w:rPr>
              <w:rFonts w:asciiTheme="minorHAnsi" w:hAnsiTheme="minorHAnsi"/>
              <w:noProof/>
              <w:sz w:val="22"/>
            </w:rPr>
          </w:pPr>
          <w:hyperlink w:anchor="_Toc75339888" w:history="1">
            <w:r w:rsidR="00867B36" w:rsidRPr="004A6FFE">
              <w:rPr>
                <w:rStyle w:val="Hyperlink"/>
                <w:noProof/>
                <w:lang w:bidi="ar-SA"/>
              </w:rPr>
              <w:t>Membership</w:t>
            </w:r>
            <w:r w:rsidR="00867B36">
              <w:rPr>
                <w:noProof/>
                <w:webHidden/>
              </w:rPr>
              <w:tab/>
            </w:r>
            <w:r w:rsidR="00867B36">
              <w:rPr>
                <w:noProof/>
                <w:webHidden/>
              </w:rPr>
              <w:fldChar w:fldCharType="begin"/>
            </w:r>
            <w:r w:rsidR="00867B36">
              <w:rPr>
                <w:noProof/>
                <w:webHidden/>
              </w:rPr>
              <w:instrText xml:space="preserve"> PAGEREF _Toc75339888 \h </w:instrText>
            </w:r>
            <w:r w:rsidR="00867B36">
              <w:rPr>
                <w:noProof/>
                <w:webHidden/>
              </w:rPr>
            </w:r>
            <w:r w:rsidR="00867B36">
              <w:rPr>
                <w:noProof/>
                <w:webHidden/>
              </w:rPr>
              <w:fldChar w:fldCharType="separate"/>
            </w:r>
            <w:r w:rsidR="00DE1247">
              <w:rPr>
                <w:noProof/>
                <w:webHidden/>
              </w:rPr>
              <w:t>7</w:t>
            </w:r>
            <w:r w:rsidR="00867B36">
              <w:rPr>
                <w:noProof/>
                <w:webHidden/>
              </w:rPr>
              <w:fldChar w:fldCharType="end"/>
            </w:r>
          </w:hyperlink>
        </w:p>
        <w:p w14:paraId="4A2CAA98" w14:textId="7B786B2F" w:rsidR="00867B36" w:rsidRDefault="00000000">
          <w:pPr>
            <w:pStyle w:val="TOC3"/>
            <w:tabs>
              <w:tab w:val="right" w:leader="dot" w:pos="9350"/>
            </w:tabs>
            <w:rPr>
              <w:rFonts w:asciiTheme="minorHAnsi" w:hAnsiTheme="minorHAnsi"/>
              <w:noProof/>
              <w:sz w:val="22"/>
            </w:rPr>
          </w:pPr>
          <w:hyperlink w:anchor="_Toc75339889" w:history="1">
            <w:r w:rsidR="00867B36" w:rsidRPr="004A6FFE">
              <w:rPr>
                <w:rStyle w:val="Hyperlink"/>
                <w:noProof/>
                <w:lang w:bidi="ar-SA"/>
              </w:rPr>
              <w:t>Responsibilities and rights of members:</w:t>
            </w:r>
            <w:r w:rsidR="00867B36">
              <w:rPr>
                <w:noProof/>
                <w:webHidden/>
              </w:rPr>
              <w:tab/>
            </w:r>
            <w:r w:rsidR="00867B36">
              <w:rPr>
                <w:noProof/>
                <w:webHidden/>
              </w:rPr>
              <w:fldChar w:fldCharType="begin"/>
            </w:r>
            <w:r w:rsidR="00867B36">
              <w:rPr>
                <w:noProof/>
                <w:webHidden/>
              </w:rPr>
              <w:instrText xml:space="preserve"> PAGEREF _Toc75339889 \h </w:instrText>
            </w:r>
            <w:r w:rsidR="00867B36">
              <w:rPr>
                <w:noProof/>
                <w:webHidden/>
              </w:rPr>
            </w:r>
            <w:r w:rsidR="00867B36">
              <w:rPr>
                <w:noProof/>
                <w:webHidden/>
              </w:rPr>
              <w:fldChar w:fldCharType="separate"/>
            </w:r>
            <w:r w:rsidR="00DE1247">
              <w:rPr>
                <w:noProof/>
                <w:webHidden/>
              </w:rPr>
              <w:t>7</w:t>
            </w:r>
            <w:r w:rsidR="00867B36">
              <w:rPr>
                <w:noProof/>
                <w:webHidden/>
              </w:rPr>
              <w:fldChar w:fldCharType="end"/>
            </w:r>
          </w:hyperlink>
        </w:p>
        <w:p w14:paraId="2E9977E4" w14:textId="16C92BEC" w:rsidR="00867B36" w:rsidRDefault="00000000">
          <w:pPr>
            <w:pStyle w:val="TOC2"/>
            <w:tabs>
              <w:tab w:val="right" w:leader="dot" w:pos="9350"/>
            </w:tabs>
            <w:rPr>
              <w:rFonts w:asciiTheme="minorHAnsi" w:hAnsiTheme="minorHAnsi"/>
              <w:noProof/>
              <w:sz w:val="22"/>
            </w:rPr>
          </w:pPr>
          <w:hyperlink w:anchor="_Toc75339890" w:history="1">
            <w:r w:rsidR="00867B36" w:rsidRPr="004A6FFE">
              <w:rPr>
                <w:rStyle w:val="Hyperlink"/>
                <w:noProof/>
                <w:lang w:bidi="ar-SA"/>
              </w:rPr>
              <w:t>3.2: Committee members and responsibility</w:t>
            </w:r>
            <w:r w:rsidR="00867B36">
              <w:rPr>
                <w:noProof/>
                <w:webHidden/>
              </w:rPr>
              <w:tab/>
            </w:r>
            <w:r w:rsidR="00867B36">
              <w:rPr>
                <w:noProof/>
                <w:webHidden/>
              </w:rPr>
              <w:fldChar w:fldCharType="begin"/>
            </w:r>
            <w:r w:rsidR="00867B36">
              <w:rPr>
                <w:noProof/>
                <w:webHidden/>
              </w:rPr>
              <w:instrText xml:space="preserve"> PAGEREF _Toc75339890 \h </w:instrText>
            </w:r>
            <w:r w:rsidR="00867B36">
              <w:rPr>
                <w:noProof/>
                <w:webHidden/>
              </w:rPr>
            </w:r>
            <w:r w:rsidR="00867B36">
              <w:rPr>
                <w:noProof/>
                <w:webHidden/>
              </w:rPr>
              <w:fldChar w:fldCharType="separate"/>
            </w:r>
            <w:r w:rsidR="00DE1247">
              <w:rPr>
                <w:noProof/>
                <w:webHidden/>
              </w:rPr>
              <w:t>8</w:t>
            </w:r>
            <w:r w:rsidR="00867B36">
              <w:rPr>
                <w:noProof/>
                <w:webHidden/>
              </w:rPr>
              <w:fldChar w:fldCharType="end"/>
            </w:r>
          </w:hyperlink>
        </w:p>
        <w:p w14:paraId="5099242B" w14:textId="1D01EAF0" w:rsidR="00867B36" w:rsidRDefault="00000000">
          <w:pPr>
            <w:pStyle w:val="TOC3"/>
            <w:tabs>
              <w:tab w:val="right" w:leader="dot" w:pos="9350"/>
            </w:tabs>
            <w:rPr>
              <w:rFonts w:asciiTheme="minorHAnsi" w:hAnsiTheme="minorHAnsi"/>
              <w:noProof/>
              <w:sz w:val="22"/>
            </w:rPr>
          </w:pPr>
          <w:hyperlink w:anchor="_Toc75339891" w:history="1">
            <w:r w:rsidR="00867B36" w:rsidRPr="004A6FFE">
              <w:rPr>
                <w:rStyle w:val="Hyperlink"/>
                <w:noProof/>
                <w:lang w:bidi="ar-SA"/>
              </w:rPr>
              <w:t>Chairperson</w:t>
            </w:r>
            <w:r w:rsidR="00867B36">
              <w:rPr>
                <w:noProof/>
                <w:webHidden/>
              </w:rPr>
              <w:tab/>
            </w:r>
            <w:r w:rsidR="00867B36">
              <w:rPr>
                <w:noProof/>
                <w:webHidden/>
              </w:rPr>
              <w:fldChar w:fldCharType="begin"/>
            </w:r>
            <w:r w:rsidR="00867B36">
              <w:rPr>
                <w:noProof/>
                <w:webHidden/>
              </w:rPr>
              <w:instrText xml:space="preserve"> PAGEREF _Toc75339891 \h </w:instrText>
            </w:r>
            <w:r w:rsidR="00867B36">
              <w:rPr>
                <w:noProof/>
                <w:webHidden/>
              </w:rPr>
            </w:r>
            <w:r w:rsidR="00867B36">
              <w:rPr>
                <w:noProof/>
                <w:webHidden/>
              </w:rPr>
              <w:fldChar w:fldCharType="separate"/>
            </w:r>
            <w:r w:rsidR="00DE1247">
              <w:rPr>
                <w:noProof/>
                <w:webHidden/>
              </w:rPr>
              <w:t>8</w:t>
            </w:r>
            <w:r w:rsidR="00867B36">
              <w:rPr>
                <w:noProof/>
                <w:webHidden/>
              </w:rPr>
              <w:fldChar w:fldCharType="end"/>
            </w:r>
          </w:hyperlink>
        </w:p>
        <w:p w14:paraId="1E0D6442" w14:textId="7BB1A329" w:rsidR="00867B36" w:rsidRDefault="00000000">
          <w:pPr>
            <w:pStyle w:val="TOC3"/>
            <w:tabs>
              <w:tab w:val="right" w:leader="dot" w:pos="9350"/>
            </w:tabs>
            <w:rPr>
              <w:rFonts w:asciiTheme="minorHAnsi" w:hAnsiTheme="minorHAnsi"/>
              <w:noProof/>
              <w:sz w:val="22"/>
            </w:rPr>
          </w:pPr>
          <w:hyperlink w:anchor="_Toc75339892" w:history="1">
            <w:r w:rsidR="00867B36" w:rsidRPr="004A6FFE">
              <w:rPr>
                <w:rStyle w:val="Hyperlink"/>
                <w:noProof/>
                <w:lang w:bidi="ar-SA"/>
              </w:rPr>
              <w:t>Secretary</w:t>
            </w:r>
            <w:r w:rsidR="00867B36">
              <w:rPr>
                <w:noProof/>
                <w:webHidden/>
              </w:rPr>
              <w:tab/>
            </w:r>
            <w:r w:rsidR="00867B36">
              <w:rPr>
                <w:noProof/>
                <w:webHidden/>
              </w:rPr>
              <w:fldChar w:fldCharType="begin"/>
            </w:r>
            <w:r w:rsidR="00867B36">
              <w:rPr>
                <w:noProof/>
                <w:webHidden/>
              </w:rPr>
              <w:instrText xml:space="preserve"> PAGEREF _Toc75339892 \h </w:instrText>
            </w:r>
            <w:r w:rsidR="00867B36">
              <w:rPr>
                <w:noProof/>
                <w:webHidden/>
              </w:rPr>
            </w:r>
            <w:r w:rsidR="00867B36">
              <w:rPr>
                <w:noProof/>
                <w:webHidden/>
              </w:rPr>
              <w:fldChar w:fldCharType="separate"/>
            </w:r>
            <w:r w:rsidR="00DE1247">
              <w:rPr>
                <w:noProof/>
                <w:webHidden/>
              </w:rPr>
              <w:t>8</w:t>
            </w:r>
            <w:r w:rsidR="00867B36">
              <w:rPr>
                <w:noProof/>
                <w:webHidden/>
              </w:rPr>
              <w:fldChar w:fldCharType="end"/>
            </w:r>
          </w:hyperlink>
        </w:p>
        <w:p w14:paraId="02CBFB44" w14:textId="2622A18F" w:rsidR="00867B36" w:rsidRDefault="00000000">
          <w:pPr>
            <w:pStyle w:val="TOC3"/>
            <w:tabs>
              <w:tab w:val="right" w:leader="dot" w:pos="9350"/>
            </w:tabs>
            <w:rPr>
              <w:rFonts w:asciiTheme="minorHAnsi" w:hAnsiTheme="minorHAnsi"/>
              <w:noProof/>
              <w:sz w:val="22"/>
            </w:rPr>
          </w:pPr>
          <w:hyperlink w:anchor="_Toc75339893" w:history="1">
            <w:r w:rsidR="00867B36" w:rsidRPr="004A6FFE">
              <w:rPr>
                <w:rStyle w:val="Hyperlink"/>
                <w:noProof/>
                <w:lang w:bidi="ar-SA"/>
              </w:rPr>
              <w:t>Treasurer</w:t>
            </w:r>
            <w:r w:rsidR="00867B36">
              <w:rPr>
                <w:noProof/>
                <w:webHidden/>
              </w:rPr>
              <w:tab/>
            </w:r>
            <w:r w:rsidR="00867B36">
              <w:rPr>
                <w:noProof/>
                <w:webHidden/>
              </w:rPr>
              <w:fldChar w:fldCharType="begin"/>
            </w:r>
            <w:r w:rsidR="00867B36">
              <w:rPr>
                <w:noProof/>
                <w:webHidden/>
              </w:rPr>
              <w:instrText xml:space="preserve"> PAGEREF _Toc75339893 \h </w:instrText>
            </w:r>
            <w:r w:rsidR="00867B36">
              <w:rPr>
                <w:noProof/>
                <w:webHidden/>
              </w:rPr>
            </w:r>
            <w:r w:rsidR="00867B36">
              <w:rPr>
                <w:noProof/>
                <w:webHidden/>
              </w:rPr>
              <w:fldChar w:fldCharType="separate"/>
            </w:r>
            <w:r w:rsidR="00DE1247">
              <w:rPr>
                <w:noProof/>
                <w:webHidden/>
              </w:rPr>
              <w:t>8</w:t>
            </w:r>
            <w:r w:rsidR="00867B36">
              <w:rPr>
                <w:noProof/>
                <w:webHidden/>
              </w:rPr>
              <w:fldChar w:fldCharType="end"/>
            </w:r>
          </w:hyperlink>
        </w:p>
        <w:p w14:paraId="66731786" w14:textId="2C5C0065" w:rsidR="00867B36" w:rsidRDefault="00000000">
          <w:pPr>
            <w:pStyle w:val="TOC2"/>
            <w:tabs>
              <w:tab w:val="right" w:leader="dot" w:pos="9350"/>
            </w:tabs>
            <w:rPr>
              <w:rFonts w:asciiTheme="minorHAnsi" w:hAnsiTheme="minorHAnsi"/>
              <w:noProof/>
              <w:sz w:val="22"/>
            </w:rPr>
          </w:pPr>
          <w:hyperlink w:anchor="_Toc75339894" w:history="1">
            <w:r w:rsidR="00867B36" w:rsidRPr="004A6FFE">
              <w:rPr>
                <w:rStyle w:val="Hyperlink"/>
                <w:noProof/>
                <w:lang w:bidi="ar-SA"/>
              </w:rPr>
              <w:t>3.3: Compensation to the executive committee for marketing</w:t>
            </w:r>
            <w:r w:rsidR="00867B36">
              <w:rPr>
                <w:noProof/>
                <w:webHidden/>
              </w:rPr>
              <w:tab/>
            </w:r>
            <w:r w:rsidR="00867B36">
              <w:rPr>
                <w:noProof/>
                <w:webHidden/>
              </w:rPr>
              <w:fldChar w:fldCharType="begin"/>
            </w:r>
            <w:r w:rsidR="00867B36">
              <w:rPr>
                <w:noProof/>
                <w:webHidden/>
              </w:rPr>
              <w:instrText xml:space="preserve"> PAGEREF _Toc75339894 \h </w:instrText>
            </w:r>
            <w:r w:rsidR="00867B36">
              <w:rPr>
                <w:noProof/>
                <w:webHidden/>
              </w:rPr>
            </w:r>
            <w:r w:rsidR="00867B36">
              <w:rPr>
                <w:noProof/>
                <w:webHidden/>
              </w:rPr>
              <w:fldChar w:fldCharType="separate"/>
            </w:r>
            <w:r w:rsidR="00DE1247">
              <w:rPr>
                <w:noProof/>
                <w:webHidden/>
              </w:rPr>
              <w:t>9</w:t>
            </w:r>
            <w:r w:rsidR="00867B36">
              <w:rPr>
                <w:noProof/>
                <w:webHidden/>
              </w:rPr>
              <w:fldChar w:fldCharType="end"/>
            </w:r>
          </w:hyperlink>
        </w:p>
        <w:p w14:paraId="685A55E2" w14:textId="5A493216" w:rsidR="00867B36" w:rsidRDefault="00000000">
          <w:pPr>
            <w:pStyle w:val="TOC2"/>
            <w:tabs>
              <w:tab w:val="right" w:leader="dot" w:pos="9350"/>
            </w:tabs>
            <w:rPr>
              <w:rFonts w:asciiTheme="minorHAnsi" w:hAnsiTheme="minorHAnsi"/>
              <w:noProof/>
              <w:sz w:val="22"/>
            </w:rPr>
          </w:pPr>
          <w:hyperlink w:anchor="_Toc75339895" w:history="1">
            <w:r w:rsidR="00867B36" w:rsidRPr="004A6FFE">
              <w:rPr>
                <w:rStyle w:val="Hyperlink"/>
                <w:noProof/>
                <w:lang w:bidi="ar-SA"/>
              </w:rPr>
              <w:t>3.4: Membership fee and purpose</w:t>
            </w:r>
            <w:r w:rsidR="00867B36">
              <w:rPr>
                <w:noProof/>
                <w:webHidden/>
              </w:rPr>
              <w:tab/>
            </w:r>
            <w:r w:rsidR="00867B36">
              <w:rPr>
                <w:noProof/>
                <w:webHidden/>
              </w:rPr>
              <w:fldChar w:fldCharType="begin"/>
            </w:r>
            <w:r w:rsidR="00867B36">
              <w:rPr>
                <w:noProof/>
                <w:webHidden/>
              </w:rPr>
              <w:instrText xml:space="preserve"> PAGEREF _Toc75339895 \h </w:instrText>
            </w:r>
            <w:r w:rsidR="00867B36">
              <w:rPr>
                <w:noProof/>
                <w:webHidden/>
              </w:rPr>
            </w:r>
            <w:r w:rsidR="00867B36">
              <w:rPr>
                <w:noProof/>
                <w:webHidden/>
              </w:rPr>
              <w:fldChar w:fldCharType="separate"/>
            </w:r>
            <w:r w:rsidR="00DE1247">
              <w:rPr>
                <w:noProof/>
                <w:webHidden/>
              </w:rPr>
              <w:t>9</w:t>
            </w:r>
            <w:r w:rsidR="00867B36">
              <w:rPr>
                <w:noProof/>
                <w:webHidden/>
              </w:rPr>
              <w:fldChar w:fldCharType="end"/>
            </w:r>
          </w:hyperlink>
        </w:p>
        <w:p w14:paraId="6C9DA6A6" w14:textId="15655C74" w:rsidR="00867B36" w:rsidRDefault="00000000">
          <w:pPr>
            <w:pStyle w:val="TOC2"/>
            <w:tabs>
              <w:tab w:val="right" w:leader="dot" w:pos="9350"/>
            </w:tabs>
            <w:rPr>
              <w:rFonts w:asciiTheme="minorHAnsi" w:hAnsiTheme="minorHAnsi"/>
              <w:noProof/>
              <w:sz w:val="22"/>
            </w:rPr>
          </w:pPr>
          <w:hyperlink w:anchor="_Toc75339896" w:history="1">
            <w:r w:rsidR="00867B36" w:rsidRPr="004A6FFE">
              <w:rPr>
                <w:rStyle w:val="Hyperlink"/>
                <w:noProof/>
                <w:lang w:bidi="ar-SA"/>
              </w:rPr>
              <w:t>3.5: Community development fund and utilization of fund</w:t>
            </w:r>
            <w:r w:rsidR="00867B36">
              <w:rPr>
                <w:noProof/>
                <w:webHidden/>
              </w:rPr>
              <w:tab/>
            </w:r>
            <w:r w:rsidR="00867B36">
              <w:rPr>
                <w:noProof/>
                <w:webHidden/>
              </w:rPr>
              <w:fldChar w:fldCharType="begin"/>
            </w:r>
            <w:r w:rsidR="00867B36">
              <w:rPr>
                <w:noProof/>
                <w:webHidden/>
              </w:rPr>
              <w:instrText xml:space="preserve"> PAGEREF _Toc75339896 \h </w:instrText>
            </w:r>
            <w:r w:rsidR="00867B36">
              <w:rPr>
                <w:noProof/>
                <w:webHidden/>
              </w:rPr>
            </w:r>
            <w:r w:rsidR="00867B36">
              <w:rPr>
                <w:noProof/>
                <w:webHidden/>
              </w:rPr>
              <w:fldChar w:fldCharType="separate"/>
            </w:r>
            <w:r w:rsidR="00DE1247">
              <w:rPr>
                <w:noProof/>
                <w:webHidden/>
              </w:rPr>
              <w:t>9</w:t>
            </w:r>
            <w:r w:rsidR="00867B36">
              <w:rPr>
                <w:noProof/>
                <w:webHidden/>
              </w:rPr>
              <w:fldChar w:fldCharType="end"/>
            </w:r>
          </w:hyperlink>
        </w:p>
        <w:p w14:paraId="770F2F8E" w14:textId="326C33AA" w:rsidR="00867B36" w:rsidRDefault="00000000">
          <w:pPr>
            <w:pStyle w:val="TOC2"/>
            <w:tabs>
              <w:tab w:val="right" w:leader="dot" w:pos="9350"/>
            </w:tabs>
            <w:rPr>
              <w:rFonts w:asciiTheme="minorHAnsi" w:hAnsiTheme="minorHAnsi"/>
              <w:noProof/>
              <w:sz w:val="22"/>
            </w:rPr>
          </w:pPr>
          <w:hyperlink w:anchor="_Toc75339897" w:history="1">
            <w:r w:rsidR="00867B36" w:rsidRPr="004A6FFE">
              <w:rPr>
                <w:rStyle w:val="Hyperlink"/>
                <w:noProof/>
                <w:lang w:bidi="ar-SA"/>
              </w:rPr>
              <w:t>3.6: Conflict resolution</w:t>
            </w:r>
            <w:r w:rsidR="00867B36">
              <w:rPr>
                <w:noProof/>
                <w:webHidden/>
              </w:rPr>
              <w:tab/>
            </w:r>
            <w:r w:rsidR="00867B36">
              <w:rPr>
                <w:noProof/>
                <w:webHidden/>
              </w:rPr>
              <w:fldChar w:fldCharType="begin"/>
            </w:r>
            <w:r w:rsidR="00867B36">
              <w:rPr>
                <w:noProof/>
                <w:webHidden/>
              </w:rPr>
              <w:instrText xml:space="preserve"> PAGEREF _Toc75339897 \h </w:instrText>
            </w:r>
            <w:r w:rsidR="00867B36">
              <w:rPr>
                <w:noProof/>
                <w:webHidden/>
              </w:rPr>
            </w:r>
            <w:r w:rsidR="00867B36">
              <w:rPr>
                <w:noProof/>
                <w:webHidden/>
              </w:rPr>
              <w:fldChar w:fldCharType="separate"/>
            </w:r>
            <w:r w:rsidR="00DE1247">
              <w:rPr>
                <w:noProof/>
                <w:webHidden/>
              </w:rPr>
              <w:t>9</w:t>
            </w:r>
            <w:r w:rsidR="00867B36">
              <w:rPr>
                <w:noProof/>
                <w:webHidden/>
              </w:rPr>
              <w:fldChar w:fldCharType="end"/>
            </w:r>
          </w:hyperlink>
        </w:p>
        <w:p w14:paraId="1CA0412A" w14:textId="2E0870BD" w:rsidR="00867B36" w:rsidRDefault="00000000">
          <w:pPr>
            <w:pStyle w:val="TOC2"/>
            <w:tabs>
              <w:tab w:val="right" w:leader="dot" w:pos="9350"/>
            </w:tabs>
            <w:rPr>
              <w:rFonts w:asciiTheme="minorHAnsi" w:hAnsiTheme="minorHAnsi"/>
              <w:noProof/>
              <w:sz w:val="22"/>
            </w:rPr>
          </w:pPr>
          <w:hyperlink w:anchor="_Toc75339898" w:history="1">
            <w:r w:rsidR="00867B36" w:rsidRPr="004A6FFE">
              <w:rPr>
                <w:rStyle w:val="Hyperlink"/>
                <w:noProof/>
                <w:lang w:bidi="ar-SA"/>
              </w:rPr>
              <w:t>3.7: Penalties</w:t>
            </w:r>
            <w:r w:rsidR="00867B36">
              <w:rPr>
                <w:noProof/>
                <w:webHidden/>
              </w:rPr>
              <w:tab/>
            </w:r>
            <w:r w:rsidR="00867B36">
              <w:rPr>
                <w:noProof/>
                <w:webHidden/>
              </w:rPr>
              <w:fldChar w:fldCharType="begin"/>
            </w:r>
            <w:r w:rsidR="00867B36">
              <w:rPr>
                <w:noProof/>
                <w:webHidden/>
              </w:rPr>
              <w:instrText xml:space="preserve"> PAGEREF _Toc75339898 \h </w:instrText>
            </w:r>
            <w:r w:rsidR="00867B36">
              <w:rPr>
                <w:noProof/>
                <w:webHidden/>
              </w:rPr>
            </w:r>
            <w:r w:rsidR="00867B36">
              <w:rPr>
                <w:noProof/>
                <w:webHidden/>
              </w:rPr>
              <w:fldChar w:fldCharType="separate"/>
            </w:r>
            <w:r w:rsidR="00DE1247">
              <w:rPr>
                <w:noProof/>
                <w:webHidden/>
              </w:rPr>
              <w:t>10</w:t>
            </w:r>
            <w:r w:rsidR="00867B36">
              <w:rPr>
                <w:noProof/>
                <w:webHidden/>
              </w:rPr>
              <w:fldChar w:fldCharType="end"/>
            </w:r>
          </w:hyperlink>
        </w:p>
        <w:p w14:paraId="6097E0B5" w14:textId="4AF0B55C" w:rsidR="00AC55F4" w:rsidRDefault="00AC55F4">
          <w:r>
            <w:rPr>
              <w:b/>
              <w:bCs/>
              <w:noProof/>
            </w:rPr>
            <w:fldChar w:fldCharType="end"/>
          </w:r>
        </w:p>
      </w:sdtContent>
    </w:sdt>
    <w:p w14:paraId="03365C0A" w14:textId="77777777" w:rsidR="00B85E78" w:rsidRDefault="00B85E78" w:rsidP="00B85E78"/>
    <w:p w14:paraId="14E4F27F" w14:textId="77777777" w:rsidR="00867B36" w:rsidRDefault="00867B36" w:rsidP="00B85E78">
      <w:pPr>
        <w:rPr>
          <w:rFonts w:ascii="New times roman" w:eastAsia="Times New Roman" w:hAnsi="New times roman" w:cs="Times New Roman"/>
          <w:b/>
          <w:color w:val="000000" w:themeColor="text1"/>
          <w:szCs w:val="24"/>
        </w:rPr>
      </w:pPr>
    </w:p>
    <w:p w14:paraId="577591EC" w14:textId="7CEFC1A6" w:rsidR="00B85E78" w:rsidRPr="005E6A42" w:rsidRDefault="00B85E78" w:rsidP="00B85E78">
      <w:pPr>
        <w:rPr>
          <w:rFonts w:ascii="New times roman" w:eastAsia="Times New Roman" w:hAnsi="New times roman" w:cs="Times New Roman"/>
          <w:b/>
          <w:color w:val="000000" w:themeColor="text1"/>
          <w:szCs w:val="24"/>
        </w:rPr>
      </w:pPr>
      <w:r w:rsidRPr="005E6A42">
        <w:rPr>
          <w:rFonts w:ascii="New times roman" w:eastAsia="Times New Roman" w:hAnsi="New times roman" w:cs="Times New Roman"/>
          <w:b/>
          <w:color w:val="000000" w:themeColor="text1"/>
          <w:szCs w:val="24"/>
        </w:rPr>
        <w:lastRenderedPageBreak/>
        <w:t>List of Tables</w:t>
      </w:r>
    </w:p>
    <w:p w14:paraId="395CD801" w14:textId="512C778C" w:rsidR="00867B36" w:rsidRDefault="0084338A">
      <w:pPr>
        <w:pStyle w:val="TableofFigures"/>
        <w:tabs>
          <w:tab w:val="right" w:leader="dot" w:pos="9350"/>
        </w:tabs>
        <w:rPr>
          <w:rFonts w:asciiTheme="minorHAnsi" w:hAnsiTheme="minorHAnsi"/>
          <w:noProof/>
          <w:sz w:val="22"/>
          <w:szCs w:val="32"/>
          <w:lang w:bidi="bo-CN"/>
        </w:rPr>
      </w:pPr>
      <w:r>
        <w:rPr>
          <w:rFonts w:ascii="New times roman" w:eastAsia="Times New Roman" w:hAnsi="New times roman" w:cs="Times New Roman"/>
          <w:color w:val="000000" w:themeColor="text1"/>
          <w:szCs w:val="24"/>
        </w:rPr>
        <w:fldChar w:fldCharType="begin"/>
      </w:r>
      <w:r>
        <w:rPr>
          <w:rFonts w:ascii="New times roman" w:eastAsia="Times New Roman" w:hAnsi="New times roman" w:cs="Times New Roman"/>
          <w:color w:val="000000" w:themeColor="text1"/>
          <w:szCs w:val="24"/>
        </w:rPr>
        <w:instrText xml:space="preserve"> TOC \h \z \t "Title,Table" \c </w:instrText>
      </w:r>
      <w:r>
        <w:rPr>
          <w:rFonts w:ascii="New times roman" w:eastAsia="Times New Roman" w:hAnsi="New times roman" w:cs="Times New Roman"/>
          <w:color w:val="000000" w:themeColor="text1"/>
          <w:szCs w:val="24"/>
        </w:rPr>
        <w:fldChar w:fldCharType="separate"/>
      </w:r>
      <w:hyperlink w:anchor="_Toc75339865" w:history="1">
        <w:r w:rsidR="00867B36" w:rsidRPr="0050772C">
          <w:rPr>
            <w:rStyle w:val="Hyperlink"/>
            <w:noProof/>
          </w:rPr>
          <w:t>Table 1: Brief description of individual NWFPs species</w:t>
        </w:r>
        <w:r w:rsidR="00867B36">
          <w:rPr>
            <w:noProof/>
            <w:webHidden/>
          </w:rPr>
          <w:tab/>
        </w:r>
        <w:r w:rsidR="00867B36">
          <w:rPr>
            <w:noProof/>
            <w:webHidden/>
          </w:rPr>
          <w:fldChar w:fldCharType="begin"/>
        </w:r>
        <w:r w:rsidR="00867B36">
          <w:rPr>
            <w:noProof/>
            <w:webHidden/>
          </w:rPr>
          <w:instrText xml:space="preserve"> PAGEREF _Toc75339865 \h </w:instrText>
        </w:r>
        <w:r w:rsidR="00867B36">
          <w:rPr>
            <w:noProof/>
            <w:webHidden/>
          </w:rPr>
        </w:r>
        <w:r w:rsidR="00867B36">
          <w:rPr>
            <w:noProof/>
            <w:webHidden/>
          </w:rPr>
          <w:fldChar w:fldCharType="separate"/>
        </w:r>
        <w:r w:rsidR="00DE1247">
          <w:rPr>
            <w:noProof/>
            <w:webHidden/>
          </w:rPr>
          <w:t>3</w:t>
        </w:r>
        <w:r w:rsidR="00867B36">
          <w:rPr>
            <w:noProof/>
            <w:webHidden/>
          </w:rPr>
          <w:fldChar w:fldCharType="end"/>
        </w:r>
      </w:hyperlink>
    </w:p>
    <w:p w14:paraId="39D78145" w14:textId="530A6A94" w:rsidR="00867B36" w:rsidRDefault="00000000">
      <w:pPr>
        <w:pStyle w:val="TableofFigures"/>
        <w:tabs>
          <w:tab w:val="right" w:leader="dot" w:pos="9350"/>
        </w:tabs>
        <w:rPr>
          <w:rFonts w:asciiTheme="minorHAnsi" w:hAnsiTheme="minorHAnsi"/>
          <w:noProof/>
          <w:sz w:val="22"/>
          <w:szCs w:val="32"/>
          <w:lang w:bidi="bo-CN"/>
        </w:rPr>
      </w:pPr>
      <w:hyperlink w:anchor="_Toc75339866" w:history="1">
        <w:r w:rsidR="00867B36" w:rsidRPr="0050772C">
          <w:rPr>
            <w:rStyle w:val="Hyperlink"/>
            <w:noProof/>
          </w:rPr>
          <w:t>Table 2: Harvesting prescriptions for sustainable harvesting</w:t>
        </w:r>
        <w:r w:rsidR="00867B36">
          <w:rPr>
            <w:noProof/>
            <w:webHidden/>
          </w:rPr>
          <w:tab/>
        </w:r>
        <w:r w:rsidR="00867B36">
          <w:rPr>
            <w:noProof/>
            <w:webHidden/>
          </w:rPr>
          <w:fldChar w:fldCharType="begin"/>
        </w:r>
        <w:r w:rsidR="00867B36">
          <w:rPr>
            <w:noProof/>
            <w:webHidden/>
          </w:rPr>
          <w:instrText xml:space="preserve"> PAGEREF _Toc75339866 \h </w:instrText>
        </w:r>
        <w:r w:rsidR="00867B36">
          <w:rPr>
            <w:noProof/>
            <w:webHidden/>
          </w:rPr>
        </w:r>
        <w:r w:rsidR="00867B36">
          <w:rPr>
            <w:noProof/>
            <w:webHidden/>
          </w:rPr>
          <w:fldChar w:fldCharType="separate"/>
        </w:r>
        <w:r w:rsidR="00DE1247">
          <w:rPr>
            <w:noProof/>
            <w:webHidden/>
          </w:rPr>
          <w:t>4</w:t>
        </w:r>
        <w:r w:rsidR="00867B36">
          <w:rPr>
            <w:noProof/>
            <w:webHidden/>
          </w:rPr>
          <w:fldChar w:fldCharType="end"/>
        </w:r>
      </w:hyperlink>
    </w:p>
    <w:p w14:paraId="1B8704EB" w14:textId="2733A47F" w:rsidR="00867B36" w:rsidRDefault="00000000">
      <w:pPr>
        <w:pStyle w:val="TableofFigures"/>
        <w:tabs>
          <w:tab w:val="right" w:leader="dot" w:pos="9350"/>
        </w:tabs>
        <w:rPr>
          <w:rFonts w:asciiTheme="minorHAnsi" w:hAnsiTheme="minorHAnsi"/>
          <w:noProof/>
          <w:sz w:val="22"/>
          <w:szCs w:val="32"/>
          <w:lang w:bidi="bo-CN"/>
        </w:rPr>
      </w:pPr>
      <w:hyperlink w:anchor="_Toc75339867" w:history="1">
        <w:r w:rsidR="00867B36" w:rsidRPr="0050772C">
          <w:rPr>
            <w:rStyle w:val="Hyperlink"/>
            <w:noProof/>
          </w:rPr>
          <w:t>Table 3: Marketing and sales plan of NWFPs</w:t>
        </w:r>
        <w:r w:rsidR="00867B36">
          <w:rPr>
            <w:noProof/>
            <w:webHidden/>
          </w:rPr>
          <w:tab/>
        </w:r>
        <w:r w:rsidR="00867B36">
          <w:rPr>
            <w:noProof/>
            <w:webHidden/>
          </w:rPr>
          <w:fldChar w:fldCharType="begin"/>
        </w:r>
        <w:r w:rsidR="00867B36">
          <w:rPr>
            <w:noProof/>
            <w:webHidden/>
          </w:rPr>
          <w:instrText xml:space="preserve"> PAGEREF _Toc75339867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25D45E79" w14:textId="6F40C960" w:rsidR="00867B36" w:rsidRDefault="00000000">
      <w:pPr>
        <w:pStyle w:val="TableofFigures"/>
        <w:tabs>
          <w:tab w:val="right" w:leader="dot" w:pos="9350"/>
        </w:tabs>
        <w:rPr>
          <w:rFonts w:asciiTheme="minorHAnsi" w:hAnsiTheme="minorHAnsi"/>
          <w:noProof/>
          <w:sz w:val="22"/>
          <w:szCs w:val="32"/>
          <w:lang w:bidi="bo-CN"/>
        </w:rPr>
      </w:pPr>
      <w:hyperlink w:anchor="_Toc75339868" w:history="1">
        <w:r w:rsidR="00867B36" w:rsidRPr="0050772C">
          <w:rPr>
            <w:rStyle w:val="Hyperlink"/>
            <w:noProof/>
          </w:rPr>
          <w:t>Table 4: GPS Coordinates of the prominent features and places.</w:t>
        </w:r>
        <w:r w:rsidR="00867B36">
          <w:rPr>
            <w:noProof/>
            <w:webHidden/>
          </w:rPr>
          <w:tab/>
        </w:r>
        <w:r w:rsidR="00867B36">
          <w:rPr>
            <w:noProof/>
            <w:webHidden/>
          </w:rPr>
          <w:fldChar w:fldCharType="begin"/>
        </w:r>
        <w:r w:rsidR="00867B36">
          <w:rPr>
            <w:noProof/>
            <w:webHidden/>
          </w:rPr>
          <w:instrText xml:space="preserve"> PAGEREF _Toc75339868 \h </w:instrText>
        </w:r>
        <w:r w:rsidR="00867B36">
          <w:rPr>
            <w:noProof/>
            <w:webHidden/>
          </w:rPr>
        </w:r>
        <w:r w:rsidR="00867B36">
          <w:rPr>
            <w:noProof/>
            <w:webHidden/>
          </w:rPr>
          <w:fldChar w:fldCharType="separate"/>
        </w:r>
        <w:r w:rsidR="00DE1247">
          <w:rPr>
            <w:noProof/>
            <w:webHidden/>
          </w:rPr>
          <w:t>11</w:t>
        </w:r>
        <w:r w:rsidR="00867B36">
          <w:rPr>
            <w:noProof/>
            <w:webHidden/>
          </w:rPr>
          <w:fldChar w:fldCharType="end"/>
        </w:r>
      </w:hyperlink>
    </w:p>
    <w:p w14:paraId="15C07D14" w14:textId="5F391D26" w:rsidR="00B85E78" w:rsidRDefault="0084338A" w:rsidP="00B85E78">
      <w:pPr>
        <w:rPr>
          <w:rFonts w:ascii="New times roman" w:eastAsia="Times New Roman" w:hAnsi="New times roman" w:cs="Times New Roman"/>
          <w:b/>
          <w:bCs/>
          <w:color w:val="000000" w:themeColor="text1"/>
          <w:szCs w:val="24"/>
        </w:rPr>
      </w:pPr>
      <w:r>
        <w:rPr>
          <w:rFonts w:ascii="New times roman" w:eastAsia="Times New Roman" w:hAnsi="New times roman" w:cs="Times New Roman"/>
          <w:color w:val="000000" w:themeColor="text1"/>
          <w:szCs w:val="24"/>
        </w:rPr>
        <w:fldChar w:fldCharType="end"/>
      </w:r>
      <w:r w:rsidRPr="0084338A">
        <w:rPr>
          <w:rFonts w:ascii="New times roman" w:eastAsia="Times New Roman" w:hAnsi="New times roman" w:cs="Times New Roman"/>
          <w:b/>
          <w:bCs/>
          <w:color w:val="000000" w:themeColor="text1"/>
          <w:szCs w:val="24"/>
        </w:rPr>
        <w:t xml:space="preserve">List Figures </w:t>
      </w:r>
    </w:p>
    <w:p w14:paraId="4B7D2642" w14:textId="2A482C52" w:rsidR="00867B36" w:rsidRDefault="0084338A">
      <w:pPr>
        <w:pStyle w:val="TableofFigures"/>
        <w:tabs>
          <w:tab w:val="right" w:leader="dot" w:pos="9350"/>
        </w:tabs>
        <w:rPr>
          <w:rFonts w:asciiTheme="minorHAnsi" w:hAnsiTheme="minorHAnsi"/>
          <w:noProof/>
          <w:sz w:val="22"/>
          <w:szCs w:val="32"/>
          <w:lang w:bidi="bo-CN"/>
        </w:rPr>
      </w:pPr>
      <w:r>
        <w:rPr>
          <w:rFonts w:ascii="New times roman" w:eastAsia="Times New Roman" w:hAnsi="New times roman" w:cs="Times New Roman"/>
          <w:b/>
          <w:bCs/>
          <w:color w:val="000000" w:themeColor="text1"/>
          <w:szCs w:val="24"/>
        </w:rPr>
        <w:fldChar w:fldCharType="begin"/>
      </w:r>
      <w:r>
        <w:rPr>
          <w:rFonts w:ascii="New times roman" w:eastAsia="Times New Roman" w:hAnsi="New times roman" w:cs="Times New Roman"/>
          <w:b/>
          <w:bCs/>
          <w:color w:val="000000" w:themeColor="text1"/>
          <w:szCs w:val="24"/>
        </w:rPr>
        <w:instrText xml:space="preserve"> TOC \h \z \t "Subtitle,figure" \c </w:instrText>
      </w:r>
      <w:r>
        <w:rPr>
          <w:rFonts w:ascii="New times roman" w:eastAsia="Times New Roman" w:hAnsi="New times roman" w:cs="Times New Roman"/>
          <w:b/>
          <w:bCs/>
          <w:color w:val="000000" w:themeColor="text1"/>
          <w:szCs w:val="24"/>
        </w:rPr>
        <w:fldChar w:fldCharType="separate"/>
      </w:r>
      <w:hyperlink r:id="rId10" w:anchor="_Toc75339852" w:history="1">
        <w:r w:rsidR="00867B36" w:rsidRPr="00DC4000">
          <w:rPr>
            <w:rStyle w:val="Hyperlink"/>
            <w:noProof/>
          </w:rPr>
          <w:t>Fig1: Piper pedicellatum</w:t>
        </w:r>
        <w:r w:rsidR="00867B36">
          <w:rPr>
            <w:noProof/>
            <w:webHidden/>
          </w:rPr>
          <w:tab/>
        </w:r>
        <w:r w:rsidR="00867B36">
          <w:rPr>
            <w:noProof/>
            <w:webHidden/>
          </w:rPr>
          <w:fldChar w:fldCharType="begin"/>
        </w:r>
        <w:r w:rsidR="00867B36">
          <w:rPr>
            <w:noProof/>
            <w:webHidden/>
          </w:rPr>
          <w:instrText xml:space="preserve"> PAGEREF _Toc75339852 \h </w:instrText>
        </w:r>
        <w:r w:rsidR="00867B36">
          <w:rPr>
            <w:noProof/>
            <w:webHidden/>
          </w:rPr>
        </w:r>
        <w:r w:rsidR="00867B36">
          <w:rPr>
            <w:noProof/>
            <w:webHidden/>
          </w:rPr>
          <w:fldChar w:fldCharType="separate"/>
        </w:r>
        <w:r w:rsidR="00DE1247">
          <w:rPr>
            <w:noProof/>
            <w:webHidden/>
          </w:rPr>
          <w:t>6</w:t>
        </w:r>
        <w:r w:rsidR="00867B36">
          <w:rPr>
            <w:noProof/>
            <w:webHidden/>
          </w:rPr>
          <w:fldChar w:fldCharType="end"/>
        </w:r>
      </w:hyperlink>
    </w:p>
    <w:p w14:paraId="1B319C9A" w14:textId="7C26A619" w:rsidR="00867B36" w:rsidRDefault="00000000">
      <w:pPr>
        <w:pStyle w:val="TableofFigures"/>
        <w:tabs>
          <w:tab w:val="right" w:leader="dot" w:pos="9350"/>
        </w:tabs>
        <w:rPr>
          <w:rFonts w:asciiTheme="minorHAnsi" w:hAnsiTheme="minorHAnsi"/>
          <w:noProof/>
          <w:sz w:val="22"/>
          <w:szCs w:val="32"/>
          <w:lang w:bidi="bo-CN"/>
        </w:rPr>
      </w:pPr>
      <w:hyperlink r:id="rId11" w:anchor="_Toc75339853" w:history="1">
        <w:r w:rsidR="00867B36" w:rsidRPr="00DC4000">
          <w:rPr>
            <w:rStyle w:val="Hyperlink"/>
            <w:noProof/>
          </w:rPr>
          <w:t>Figure 2: Rubia cordifolia &amp; its processes</w:t>
        </w:r>
        <w:r w:rsidR="00867B36">
          <w:rPr>
            <w:noProof/>
            <w:webHidden/>
          </w:rPr>
          <w:tab/>
        </w:r>
        <w:r w:rsidR="00867B36">
          <w:rPr>
            <w:noProof/>
            <w:webHidden/>
          </w:rPr>
          <w:fldChar w:fldCharType="begin"/>
        </w:r>
        <w:r w:rsidR="00867B36">
          <w:rPr>
            <w:noProof/>
            <w:webHidden/>
          </w:rPr>
          <w:instrText xml:space="preserve"> PAGEREF _Toc75339853 \h </w:instrText>
        </w:r>
        <w:r w:rsidR="00867B36">
          <w:rPr>
            <w:noProof/>
            <w:webHidden/>
          </w:rPr>
        </w:r>
        <w:r w:rsidR="00867B36">
          <w:rPr>
            <w:noProof/>
            <w:webHidden/>
          </w:rPr>
          <w:fldChar w:fldCharType="separate"/>
        </w:r>
        <w:r w:rsidR="00DE1247">
          <w:rPr>
            <w:noProof/>
            <w:webHidden/>
          </w:rPr>
          <w:t>2</w:t>
        </w:r>
        <w:r w:rsidR="00867B36">
          <w:rPr>
            <w:noProof/>
            <w:webHidden/>
          </w:rPr>
          <w:fldChar w:fldCharType="end"/>
        </w:r>
      </w:hyperlink>
    </w:p>
    <w:p w14:paraId="595185A1" w14:textId="49C69755" w:rsidR="00867B36" w:rsidRDefault="00000000">
      <w:pPr>
        <w:pStyle w:val="TableofFigures"/>
        <w:tabs>
          <w:tab w:val="right" w:leader="dot" w:pos="9350"/>
        </w:tabs>
        <w:rPr>
          <w:rFonts w:asciiTheme="minorHAnsi" w:hAnsiTheme="minorHAnsi"/>
          <w:noProof/>
          <w:sz w:val="22"/>
          <w:szCs w:val="32"/>
          <w:lang w:bidi="bo-CN"/>
        </w:rPr>
      </w:pPr>
      <w:hyperlink w:anchor="_Toc75339854" w:history="1">
        <w:r w:rsidR="00867B36" w:rsidRPr="00DC4000">
          <w:rPr>
            <w:rStyle w:val="Hyperlink"/>
            <w:rFonts w:cs="Times New Roman"/>
            <w:noProof/>
          </w:rPr>
          <w:t>Figure 3.</w:t>
        </w:r>
        <w:r w:rsidR="00867B36" w:rsidRPr="00DC4000">
          <w:rPr>
            <w:rStyle w:val="Hyperlink"/>
            <w:rFonts w:eastAsia="Times New Roman"/>
            <w:noProof/>
          </w:rPr>
          <w:t xml:space="preserve"> Pouzolzia sanguinea</w:t>
        </w:r>
        <w:r w:rsidR="00867B36">
          <w:rPr>
            <w:noProof/>
            <w:webHidden/>
          </w:rPr>
          <w:tab/>
        </w:r>
        <w:r w:rsidR="00867B36">
          <w:rPr>
            <w:noProof/>
            <w:webHidden/>
          </w:rPr>
          <w:fldChar w:fldCharType="begin"/>
        </w:r>
        <w:r w:rsidR="00867B36">
          <w:rPr>
            <w:noProof/>
            <w:webHidden/>
          </w:rPr>
          <w:instrText xml:space="preserve"> PAGEREF _Toc75339854 \h </w:instrText>
        </w:r>
        <w:r w:rsidR="00867B36">
          <w:rPr>
            <w:noProof/>
            <w:webHidden/>
          </w:rPr>
        </w:r>
        <w:r w:rsidR="00867B36">
          <w:rPr>
            <w:noProof/>
            <w:webHidden/>
          </w:rPr>
          <w:fldChar w:fldCharType="separate"/>
        </w:r>
        <w:r w:rsidR="00DE1247">
          <w:rPr>
            <w:noProof/>
            <w:webHidden/>
          </w:rPr>
          <w:t>2</w:t>
        </w:r>
        <w:r w:rsidR="00867B36">
          <w:rPr>
            <w:noProof/>
            <w:webHidden/>
          </w:rPr>
          <w:fldChar w:fldCharType="end"/>
        </w:r>
      </w:hyperlink>
    </w:p>
    <w:p w14:paraId="2780487B" w14:textId="7341EFF6" w:rsidR="00867B36" w:rsidRDefault="00000000">
      <w:pPr>
        <w:pStyle w:val="TableofFigures"/>
        <w:tabs>
          <w:tab w:val="right" w:leader="dot" w:pos="9350"/>
        </w:tabs>
        <w:rPr>
          <w:rFonts w:asciiTheme="minorHAnsi" w:hAnsiTheme="minorHAnsi"/>
          <w:noProof/>
          <w:sz w:val="22"/>
          <w:szCs w:val="32"/>
          <w:lang w:bidi="bo-CN"/>
        </w:rPr>
      </w:pPr>
      <w:hyperlink w:anchor="_Toc75339855" w:history="1">
        <w:r w:rsidR="00867B36" w:rsidRPr="00DC4000">
          <w:rPr>
            <w:rStyle w:val="Hyperlink"/>
            <w:noProof/>
          </w:rPr>
          <w:t>Figure 4. Dagor Google map</w:t>
        </w:r>
        <w:r w:rsidR="00867B36">
          <w:rPr>
            <w:noProof/>
            <w:webHidden/>
          </w:rPr>
          <w:tab/>
        </w:r>
        <w:r w:rsidR="00867B36">
          <w:rPr>
            <w:noProof/>
            <w:webHidden/>
          </w:rPr>
          <w:fldChar w:fldCharType="begin"/>
        </w:r>
        <w:r w:rsidR="00867B36">
          <w:rPr>
            <w:noProof/>
            <w:webHidden/>
          </w:rPr>
          <w:instrText xml:space="preserve"> PAGEREF _Toc75339855 \h </w:instrText>
        </w:r>
        <w:r w:rsidR="00867B36">
          <w:rPr>
            <w:noProof/>
            <w:webHidden/>
          </w:rPr>
        </w:r>
        <w:r w:rsidR="00867B36">
          <w:rPr>
            <w:noProof/>
            <w:webHidden/>
          </w:rPr>
          <w:fldChar w:fldCharType="separate"/>
        </w:r>
        <w:r w:rsidR="00DE1247">
          <w:rPr>
            <w:noProof/>
            <w:webHidden/>
          </w:rPr>
          <w:t>5</w:t>
        </w:r>
        <w:r w:rsidR="00867B36">
          <w:rPr>
            <w:noProof/>
            <w:webHidden/>
          </w:rPr>
          <w:fldChar w:fldCharType="end"/>
        </w:r>
      </w:hyperlink>
    </w:p>
    <w:p w14:paraId="7F696C19" w14:textId="5E8AF6B3" w:rsidR="00867B36" w:rsidRDefault="00000000">
      <w:pPr>
        <w:pStyle w:val="TableofFigures"/>
        <w:tabs>
          <w:tab w:val="right" w:leader="dot" w:pos="9350"/>
        </w:tabs>
        <w:rPr>
          <w:rFonts w:asciiTheme="minorHAnsi" w:hAnsiTheme="minorHAnsi"/>
          <w:noProof/>
          <w:sz w:val="22"/>
          <w:szCs w:val="32"/>
          <w:lang w:bidi="bo-CN"/>
        </w:rPr>
      </w:pPr>
      <w:hyperlink w:anchor="_Toc75339856" w:history="1">
        <w:r w:rsidR="00867B36" w:rsidRPr="00DC4000">
          <w:rPr>
            <w:rStyle w:val="Hyperlink"/>
            <w:noProof/>
          </w:rPr>
          <w:t>Figure 5. Dagor NWFP map</w:t>
        </w:r>
        <w:r w:rsidR="00867B36">
          <w:rPr>
            <w:noProof/>
            <w:webHidden/>
          </w:rPr>
          <w:tab/>
        </w:r>
        <w:r w:rsidR="00867B36">
          <w:rPr>
            <w:noProof/>
            <w:webHidden/>
          </w:rPr>
          <w:fldChar w:fldCharType="begin"/>
        </w:r>
        <w:r w:rsidR="00867B36">
          <w:rPr>
            <w:noProof/>
            <w:webHidden/>
          </w:rPr>
          <w:instrText xml:space="preserve"> PAGEREF _Toc75339856 \h </w:instrText>
        </w:r>
        <w:r w:rsidR="00867B36">
          <w:rPr>
            <w:noProof/>
            <w:webHidden/>
          </w:rPr>
        </w:r>
        <w:r w:rsidR="00867B36">
          <w:rPr>
            <w:noProof/>
            <w:webHidden/>
          </w:rPr>
          <w:fldChar w:fldCharType="separate"/>
        </w:r>
        <w:r w:rsidR="00DE1247">
          <w:rPr>
            <w:noProof/>
            <w:webHidden/>
          </w:rPr>
          <w:t>5</w:t>
        </w:r>
        <w:r w:rsidR="00867B36">
          <w:rPr>
            <w:noProof/>
            <w:webHidden/>
          </w:rPr>
          <w:fldChar w:fldCharType="end"/>
        </w:r>
      </w:hyperlink>
    </w:p>
    <w:p w14:paraId="4D33E38E" w14:textId="0A64FDFC" w:rsidR="0084338A" w:rsidRPr="0084338A" w:rsidRDefault="0084338A" w:rsidP="00B85E78">
      <w:pPr>
        <w:rPr>
          <w:rFonts w:ascii="New times roman" w:eastAsia="Times New Roman" w:hAnsi="New times roman" w:cs="Times New Roman"/>
          <w:b/>
          <w:bCs/>
          <w:color w:val="000000" w:themeColor="text1"/>
          <w:szCs w:val="24"/>
        </w:rPr>
      </w:pPr>
      <w:r>
        <w:rPr>
          <w:rFonts w:ascii="New times roman" w:eastAsia="Times New Roman" w:hAnsi="New times roman" w:cs="Times New Roman"/>
          <w:b/>
          <w:bCs/>
          <w:color w:val="000000" w:themeColor="text1"/>
          <w:szCs w:val="24"/>
        </w:rPr>
        <w:fldChar w:fldCharType="end"/>
      </w:r>
    </w:p>
    <w:p w14:paraId="148B3884" w14:textId="77777777" w:rsidR="00B85E78" w:rsidRDefault="00B85E78" w:rsidP="00B85E78">
      <w:pPr>
        <w:rPr>
          <w:rFonts w:ascii="New times roman" w:eastAsia="Times New Roman" w:hAnsi="New times roman" w:cs="Times New Roman"/>
          <w:color w:val="000000" w:themeColor="text1"/>
          <w:szCs w:val="24"/>
        </w:rPr>
      </w:pPr>
    </w:p>
    <w:p w14:paraId="3C03E809" w14:textId="77777777" w:rsidR="00B85E78" w:rsidRDefault="00B85E78" w:rsidP="00B85E78">
      <w:pPr>
        <w:rPr>
          <w:rFonts w:ascii="New times roman" w:eastAsia="Times New Roman" w:hAnsi="New times roman" w:cs="Times New Roman"/>
          <w:b/>
          <w:color w:val="000000" w:themeColor="text1"/>
          <w:szCs w:val="24"/>
        </w:rPr>
      </w:pPr>
    </w:p>
    <w:p w14:paraId="7CE97111" w14:textId="77777777" w:rsidR="00B85E78" w:rsidRDefault="00B85E78" w:rsidP="00B85E78">
      <w:pPr>
        <w:rPr>
          <w:rFonts w:ascii="New times roman" w:eastAsia="Times New Roman" w:hAnsi="New times roman" w:cs="Times New Roman"/>
          <w:b/>
          <w:color w:val="000000" w:themeColor="text1"/>
          <w:szCs w:val="24"/>
        </w:rPr>
      </w:pPr>
    </w:p>
    <w:p w14:paraId="22A3842D" w14:textId="77777777" w:rsidR="00B85E78" w:rsidRDefault="00B85E78" w:rsidP="00B85E78">
      <w:pPr>
        <w:rPr>
          <w:rFonts w:ascii="New times roman" w:eastAsia="Times New Roman" w:hAnsi="New times roman" w:cs="Times New Roman"/>
          <w:b/>
          <w:color w:val="000000" w:themeColor="text1"/>
          <w:szCs w:val="24"/>
        </w:rPr>
      </w:pPr>
    </w:p>
    <w:p w14:paraId="76127482" w14:textId="77777777" w:rsidR="00B85E78" w:rsidRDefault="00B85E78" w:rsidP="00B85E78">
      <w:pPr>
        <w:rPr>
          <w:rFonts w:ascii="New times roman" w:eastAsia="Times New Roman" w:hAnsi="New times roman" w:cs="Times New Roman"/>
          <w:b/>
          <w:color w:val="000000" w:themeColor="text1"/>
          <w:szCs w:val="24"/>
        </w:rPr>
      </w:pPr>
    </w:p>
    <w:p w14:paraId="3D0C87FA" w14:textId="77777777" w:rsidR="00B85E78" w:rsidRDefault="00B85E78" w:rsidP="00B85E78">
      <w:pPr>
        <w:rPr>
          <w:rFonts w:ascii="New times roman" w:eastAsia="Times New Roman" w:hAnsi="New times roman" w:cs="Times New Roman"/>
          <w:b/>
          <w:color w:val="000000" w:themeColor="text1"/>
          <w:szCs w:val="24"/>
        </w:rPr>
      </w:pPr>
    </w:p>
    <w:p w14:paraId="24C95943" w14:textId="77777777" w:rsidR="00B85E78" w:rsidRDefault="00B85E78" w:rsidP="00B85E78">
      <w:pPr>
        <w:rPr>
          <w:rFonts w:ascii="New times roman" w:eastAsia="Times New Roman" w:hAnsi="New times roman" w:cs="Times New Roman"/>
          <w:b/>
          <w:color w:val="000000" w:themeColor="text1"/>
          <w:szCs w:val="24"/>
        </w:rPr>
      </w:pPr>
    </w:p>
    <w:p w14:paraId="5B723834" w14:textId="77777777" w:rsidR="00B85E78" w:rsidRDefault="00B85E78" w:rsidP="00B85E78">
      <w:pPr>
        <w:rPr>
          <w:rFonts w:ascii="New times roman" w:eastAsia="Times New Roman" w:hAnsi="New times roman" w:cs="Times New Roman"/>
          <w:b/>
          <w:color w:val="000000" w:themeColor="text1"/>
          <w:szCs w:val="24"/>
        </w:rPr>
      </w:pPr>
    </w:p>
    <w:p w14:paraId="47E30D10" w14:textId="77777777" w:rsidR="009A511A" w:rsidRDefault="009A511A" w:rsidP="00B85E78">
      <w:pPr>
        <w:rPr>
          <w:rFonts w:ascii="New times roman" w:eastAsia="Times New Roman" w:hAnsi="New times roman" w:cs="Times New Roman"/>
          <w:b/>
          <w:color w:val="000000" w:themeColor="text1"/>
          <w:szCs w:val="24"/>
        </w:rPr>
      </w:pPr>
    </w:p>
    <w:p w14:paraId="6C790769" w14:textId="77777777" w:rsidR="00B85E78" w:rsidRDefault="00B85E78" w:rsidP="00B85E78">
      <w:pPr>
        <w:rPr>
          <w:rFonts w:ascii="New times roman" w:eastAsia="Times New Roman" w:hAnsi="New times roman" w:cs="Times New Roman"/>
          <w:b/>
          <w:color w:val="000000" w:themeColor="text1"/>
          <w:szCs w:val="24"/>
        </w:rPr>
      </w:pPr>
    </w:p>
    <w:p w14:paraId="7A1E36DC" w14:textId="77777777" w:rsidR="00B85E78" w:rsidRDefault="00B85E78" w:rsidP="00B85E78">
      <w:pPr>
        <w:rPr>
          <w:rFonts w:ascii="New times roman" w:eastAsia="Times New Roman" w:hAnsi="New times roman" w:cs="Times New Roman"/>
          <w:b/>
          <w:color w:val="000000" w:themeColor="text1"/>
          <w:szCs w:val="24"/>
        </w:rPr>
      </w:pPr>
    </w:p>
    <w:p w14:paraId="742B8F87" w14:textId="77777777" w:rsidR="00B85E78" w:rsidRDefault="00B85E78" w:rsidP="00B85E78">
      <w:pPr>
        <w:rPr>
          <w:rFonts w:ascii="New times roman" w:eastAsia="Times New Roman" w:hAnsi="New times roman" w:cs="Times New Roman"/>
          <w:b/>
          <w:color w:val="000000" w:themeColor="text1"/>
          <w:szCs w:val="24"/>
        </w:rPr>
      </w:pPr>
    </w:p>
    <w:p w14:paraId="462E26C1" w14:textId="77777777" w:rsidR="00B85E78" w:rsidRDefault="00B85E78" w:rsidP="00B85E78">
      <w:pPr>
        <w:rPr>
          <w:rFonts w:ascii="New times roman" w:eastAsia="Times New Roman" w:hAnsi="New times roman" w:cs="Times New Roman"/>
          <w:b/>
          <w:color w:val="000000" w:themeColor="text1"/>
          <w:szCs w:val="24"/>
        </w:rPr>
      </w:pPr>
    </w:p>
    <w:p w14:paraId="73918590" w14:textId="77777777" w:rsidR="00B85E78" w:rsidRDefault="00B85E78" w:rsidP="00B85E78">
      <w:pPr>
        <w:rPr>
          <w:rFonts w:ascii="New times roman" w:eastAsia="Times New Roman" w:hAnsi="New times roman" w:cs="Times New Roman"/>
          <w:b/>
          <w:color w:val="000000" w:themeColor="text1"/>
          <w:szCs w:val="24"/>
        </w:rPr>
      </w:pPr>
    </w:p>
    <w:p w14:paraId="30BDE225" w14:textId="77777777" w:rsidR="00B85E78" w:rsidRDefault="00B85E78" w:rsidP="00B85E78">
      <w:pPr>
        <w:rPr>
          <w:rFonts w:ascii="New times roman" w:eastAsia="Times New Roman" w:hAnsi="New times roman" w:cs="Times New Roman"/>
          <w:b/>
          <w:color w:val="000000" w:themeColor="text1"/>
          <w:szCs w:val="24"/>
        </w:rPr>
      </w:pPr>
    </w:p>
    <w:p w14:paraId="7F997097" w14:textId="77777777" w:rsidR="00B85E78" w:rsidRDefault="00B85E78" w:rsidP="00B85E78">
      <w:pPr>
        <w:rPr>
          <w:rFonts w:ascii="New times roman" w:eastAsia="Times New Roman" w:hAnsi="New times roman" w:cs="Times New Roman"/>
          <w:b/>
          <w:color w:val="000000" w:themeColor="text1"/>
          <w:szCs w:val="24"/>
        </w:rPr>
      </w:pPr>
    </w:p>
    <w:p w14:paraId="3C81582D" w14:textId="034A2423" w:rsidR="00B85E78" w:rsidRDefault="0009166F" w:rsidP="0009166F">
      <w:pPr>
        <w:jc w:val="center"/>
        <w:rPr>
          <w:rFonts w:ascii="New times roman" w:eastAsia="Times New Roman" w:hAnsi="New times roman" w:cs="Times New Roman"/>
          <w:b/>
          <w:color w:val="000000" w:themeColor="text1"/>
          <w:szCs w:val="24"/>
        </w:rPr>
      </w:pPr>
      <w:r w:rsidRPr="0009166F">
        <w:rPr>
          <w:rFonts w:ascii="New times roman" w:eastAsia="Times New Roman" w:hAnsi="New times roman" w:cs="Times New Roman"/>
          <w:b/>
          <w:noProof/>
          <w:color w:val="000000" w:themeColor="text1"/>
          <w:szCs w:val="24"/>
        </w:rPr>
        <w:lastRenderedPageBreak/>
        <w:drawing>
          <wp:inline distT="0" distB="0" distL="0" distR="0" wp14:anchorId="4E5911F4" wp14:editId="093A8BED">
            <wp:extent cx="5667154" cy="7536731"/>
            <wp:effectExtent l="0" t="0" r="0" b="0"/>
            <wp:docPr id="134888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7878" name=""/>
                    <pic:cNvPicPr/>
                  </pic:nvPicPr>
                  <pic:blipFill>
                    <a:blip r:embed="rId12"/>
                    <a:stretch>
                      <a:fillRect/>
                    </a:stretch>
                  </pic:blipFill>
                  <pic:spPr>
                    <a:xfrm>
                      <a:off x="0" y="0"/>
                      <a:ext cx="5683211" cy="7558085"/>
                    </a:xfrm>
                    <a:prstGeom prst="rect">
                      <a:avLst/>
                    </a:prstGeom>
                  </pic:spPr>
                </pic:pic>
              </a:graphicData>
            </a:graphic>
          </wp:inline>
        </w:drawing>
      </w:r>
    </w:p>
    <w:p w14:paraId="492091FC" w14:textId="77777777" w:rsidR="00B85E78" w:rsidRDefault="00B85E78" w:rsidP="00B85E78">
      <w:pPr>
        <w:rPr>
          <w:rFonts w:ascii="New times roman" w:eastAsia="Times New Roman" w:hAnsi="New times roman" w:cs="Times New Roman"/>
          <w:b/>
          <w:color w:val="000000" w:themeColor="text1"/>
          <w:szCs w:val="24"/>
        </w:rPr>
      </w:pPr>
    </w:p>
    <w:p w14:paraId="018D5002" w14:textId="77777777" w:rsidR="00B85E78" w:rsidRDefault="00B85E78" w:rsidP="00B85E78">
      <w:pPr>
        <w:rPr>
          <w:rFonts w:ascii="New times roman" w:eastAsia="Times New Roman" w:hAnsi="New times roman" w:cs="Times New Roman"/>
          <w:b/>
          <w:color w:val="000000" w:themeColor="text1"/>
          <w:szCs w:val="24"/>
        </w:rPr>
      </w:pPr>
    </w:p>
    <w:p w14:paraId="25431FF0" w14:textId="37CE2404" w:rsidR="00B85E78" w:rsidRDefault="00B85E78" w:rsidP="00735EB1">
      <w:pPr>
        <w:pStyle w:val="Heading1"/>
      </w:pPr>
      <w:bookmarkStart w:id="1" w:name="_Toc75339873"/>
      <w:r w:rsidRPr="005E6A42">
        <w:lastRenderedPageBreak/>
        <w:t>GLOSSARY AND ABBREVIATIONS</w:t>
      </w:r>
      <w:bookmarkEnd w:id="1"/>
    </w:p>
    <w:p w14:paraId="7A486E6A" w14:textId="47C0C4DB" w:rsidR="00735EB1" w:rsidRDefault="00735EB1" w:rsidP="00735EB1">
      <w:pPr>
        <w:rPr>
          <w:lang w:val="en-GB" w:bidi="ar-SA"/>
        </w:rPr>
      </w:pPr>
    </w:p>
    <w:p w14:paraId="494CD236" w14:textId="77777777" w:rsidR="00735EB1" w:rsidRPr="00735EB1" w:rsidRDefault="00735EB1" w:rsidP="00735EB1">
      <w:pPr>
        <w:rPr>
          <w:lang w:val="en-GB" w:bidi="ar-SA"/>
        </w:rPr>
      </w:pPr>
    </w:p>
    <w:p w14:paraId="1B2D1168" w14:textId="77777777" w:rsidR="00B85E78" w:rsidRPr="005E6A42" w:rsidRDefault="00B85E78" w:rsidP="00B85E78">
      <w:pPr>
        <w:pStyle w:val="NoSpacing"/>
        <w:jc w:val="both"/>
        <w:rPr>
          <w:rFonts w:ascii="New times roman" w:eastAsia="Times New Roman" w:hAnsi="New times roman" w:cs="Times New Roman"/>
          <w:color w:val="000000" w:themeColor="text1"/>
          <w:sz w:val="24"/>
          <w:szCs w:val="24"/>
        </w:rPr>
      </w:pPr>
    </w:p>
    <w:p w14:paraId="2B01923F"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CFD                                                                                  Community Development Fund</w:t>
      </w:r>
    </w:p>
    <w:p w14:paraId="76543358"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CFO</w:t>
      </w:r>
      <w:r>
        <w:rPr>
          <w:rFonts w:ascii="New times roman" w:eastAsia="Times New Roman" w:hAnsi="New times roman" w:cs="Times New Roman"/>
          <w:color w:val="000000" w:themeColor="text1"/>
          <w:sz w:val="24"/>
          <w:szCs w:val="24"/>
        </w:rPr>
        <w:t xml:space="preserve">                                                                                  </w:t>
      </w:r>
      <w:r w:rsidRPr="005E6A42">
        <w:rPr>
          <w:rFonts w:ascii="New times roman" w:eastAsia="Times New Roman" w:hAnsi="New times roman" w:cs="Times New Roman"/>
          <w:color w:val="000000" w:themeColor="text1"/>
          <w:sz w:val="24"/>
          <w:szCs w:val="24"/>
        </w:rPr>
        <w:t xml:space="preserve">Chief Forest Officer </w:t>
      </w:r>
    </w:p>
    <w:p w14:paraId="17429EDC"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DoFPS                                                                              Department of Forests and Park Services</w:t>
      </w:r>
    </w:p>
    <w:p w14:paraId="71D51EBB"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GFEO                                                                               Gewog Forestry Extension Officer</w:t>
      </w:r>
    </w:p>
    <w:p w14:paraId="1808F0B6"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HHs                                                                                  Households</w:t>
      </w:r>
    </w:p>
    <w:p w14:paraId="2A072480"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Pr>
          <w:rFonts w:ascii="New times roman" w:eastAsia="Times New Roman" w:hAnsi="New times roman" w:cs="Times New Roman"/>
          <w:color w:val="000000" w:themeColor="text1"/>
          <w:sz w:val="24"/>
          <w:szCs w:val="24"/>
        </w:rPr>
        <w:t>masl</w:t>
      </w:r>
      <w:r w:rsidRPr="005E6A42">
        <w:rPr>
          <w:rFonts w:ascii="New times roman" w:eastAsia="Times New Roman" w:hAnsi="New times roman" w:cs="Times New Roman"/>
          <w:color w:val="000000" w:themeColor="text1"/>
          <w:sz w:val="24"/>
          <w:szCs w:val="24"/>
        </w:rPr>
        <w:t xml:space="preserve">                                                                               </w:t>
      </w:r>
      <w:r>
        <w:rPr>
          <w:rFonts w:ascii="New times roman" w:eastAsia="Times New Roman" w:hAnsi="New times roman" w:cs="Times New Roman"/>
          <w:color w:val="000000" w:themeColor="text1"/>
          <w:sz w:val="24"/>
          <w:szCs w:val="24"/>
        </w:rPr>
        <w:t xml:space="preserve"> </w:t>
      </w:r>
      <w:r w:rsidRPr="005E6A42">
        <w:rPr>
          <w:rFonts w:ascii="New times roman" w:eastAsia="Times New Roman" w:hAnsi="New times roman" w:cs="Times New Roman"/>
          <w:color w:val="000000" w:themeColor="text1"/>
          <w:sz w:val="24"/>
          <w:szCs w:val="24"/>
        </w:rPr>
        <w:t xml:space="preserve">  </w:t>
      </w:r>
      <w:r>
        <w:rPr>
          <w:rFonts w:ascii="New times roman" w:eastAsia="Times New Roman" w:hAnsi="New times roman" w:cs="Times New Roman"/>
          <w:color w:val="000000" w:themeColor="text1"/>
          <w:sz w:val="24"/>
          <w:szCs w:val="24"/>
        </w:rPr>
        <w:t>Meter above sea level</w:t>
      </w:r>
    </w:p>
    <w:p w14:paraId="6F1006AF" w14:textId="77777777" w:rsidR="00B85E78" w:rsidRPr="005E6A42" w:rsidRDefault="00B85E78" w:rsidP="00735EB1">
      <w:pPr>
        <w:pStyle w:val="NoSpacing"/>
        <w:spacing w:line="360" w:lineRule="auto"/>
        <w:jc w:val="both"/>
        <w:rPr>
          <w:rFonts w:ascii="New times roman" w:eastAsia="Times New Roman" w:hAnsi="New times roman" w:cs="Times New Roman"/>
          <w:b/>
          <w:color w:val="000000" w:themeColor="text1"/>
          <w:sz w:val="24"/>
          <w:szCs w:val="24"/>
        </w:rPr>
      </w:pPr>
      <w:r w:rsidRPr="005E6A42">
        <w:rPr>
          <w:rFonts w:ascii="New times roman" w:eastAsia="Times New Roman" w:hAnsi="New times roman" w:cs="Times New Roman"/>
          <w:color w:val="000000" w:themeColor="text1"/>
          <w:sz w:val="24"/>
          <w:szCs w:val="24"/>
        </w:rPr>
        <w:t>NTFPs                                                                              Non-timber Forest Products</w:t>
      </w:r>
    </w:p>
    <w:p w14:paraId="54DD4CA7"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NWFPs                                                                             Non Wood Forest Products</w:t>
      </w:r>
    </w:p>
    <w:p w14:paraId="48D27DDB" w14:textId="77777777" w:rsidR="00B85E78" w:rsidRPr="005E6A42" w:rsidRDefault="00B85E78" w:rsidP="00735EB1">
      <w:pPr>
        <w:pStyle w:val="NoSpacing"/>
        <w:spacing w:line="360" w:lineRule="auto"/>
        <w:jc w:val="both"/>
        <w:rPr>
          <w:rFonts w:ascii="New times roman" w:eastAsia="Times New Roman" w:hAnsi="New times roman" w:cs="Times New Roman"/>
          <w:color w:val="000000" w:themeColor="text1"/>
          <w:sz w:val="24"/>
          <w:szCs w:val="24"/>
        </w:rPr>
      </w:pPr>
      <w:r w:rsidRPr="005E6A42">
        <w:rPr>
          <w:rFonts w:ascii="New times roman" w:eastAsia="Times New Roman" w:hAnsi="New times roman" w:cs="Times New Roman"/>
          <w:color w:val="000000" w:themeColor="text1"/>
          <w:sz w:val="24"/>
          <w:szCs w:val="24"/>
        </w:rPr>
        <w:t>ToR                                                                                  Terms of Reference</w:t>
      </w:r>
    </w:p>
    <w:p w14:paraId="4E331692"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18F5BAFB"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2612DDCA"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3CD36779"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153565AD"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3C8A53B9"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21BAAAB0" w14:textId="77777777" w:rsidR="00B85E78" w:rsidRPr="005E6A42" w:rsidRDefault="00B85E78" w:rsidP="00B85E78">
      <w:pPr>
        <w:rPr>
          <w:color w:val="000000" w:themeColor="text1"/>
        </w:rPr>
      </w:pPr>
    </w:p>
    <w:p w14:paraId="1132EA8C" w14:textId="77777777" w:rsidR="00B85E78" w:rsidRDefault="00B85E78" w:rsidP="00B85E78">
      <w:pPr>
        <w:rPr>
          <w:color w:val="000000" w:themeColor="text1"/>
        </w:rPr>
      </w:pPr>
    </w:p>
    <w:p w14:paraId="695CB0B5" w14:textId="77777777" w:rsidR="00B85E78" w:rsidRPr="005E6A42" w:rsidRDefault="00B85E78" w:rsidP="00B85E78">
      <w:pPr>
        <w:rPr>
          <w:color w:val="000000" w:themeColor="text1"/>
        </w:rPr>
        <w:sectPr w:rsidR="00B85E78" w:rsidRPr="005E6A42" w:rsidSect="00800FC0">
          <w:headerReference w:type="default" r:id="rId13"/>
          <w:footerReference w:type="default" r:id="rId14"/>
          <w:pgSz w:w="12240" w:h="15840"/>
          <w:pgMar w:top="1440" w:right="1440" w:bottom="1440" w:left="1440" w:header="720" w:footer="720" w:gutter="0"/>
          <w:pgNumType w:fmt="lowerRoman" w:start="0"/>
          <w:cols w:space="720"/>
          <w:titlePg/>
          <w:docGrid w:linePitch="360"/>
        </w:sectPr>
      </w:pPr>
    </w:p>
    <w:p w14:paraId="17D4B781" w14:textId="77777777" w:rsidR="00B85E78" w:rsidRDefault="00B85E78" w:rsidP="00735EB1">
      <w:pPr>
        <w:pStyle w:val="Heading1"/>
      </w:pPr>
      <w:bookmarkStart w:id="2" w:name="_Toc471309579"/>
      <w:bookmarkStart w:id="3" w:name="_Toc471377740"/>
      <w:bookmarkStart w:id="4" w:name="_Toc471479983"/>
      <w:bookmarkStart w:id="5" w:name="_Toc42255209"/>
    </w:p>
    <w:p w14:paraId="56907D0C" w14:textId="77777777" w:rsidR="00B85E78" w:rsidRDefault="00B85E78" w:rsidP="00735EB1">
      <w:pPr>
        <w:pStyle w:val="Heading1"/>
      </w:pPr>
    </w:p>
    <w:p w14:paraId="001A08A5" w14:textId="77777777" w:rsidR="00B85E78" w:rsidRDefault="00B85E78" w:rsidP="00735EB1">
      <w:pPr>
        <w:pStyle w:val="Heading1"/>
      </w:pPr>
    </w:p>
    <w:p w14:paraId="01CA647B" w14:textId="77777777" w:rsidR="00B85E78" w:rsidRDefault="00B85E78" w:rsidP="00735EB1">
      <w:pPr>
        <w:pStyle w:val="Heading1"/>
      </w:pPr>
    </w:p>
    <w:bookmarkEnd w:id="2"/>
    <w:bookmarkEnd w:id="3"/>
    <w:bookmarkEnd w:id="4"/>
    <w:bookmarkEnd w:id="5"/>
    <w:p w14:paraId="4C7D818D" w14:textId="77777777" w:rsidR="00B85E78" w:rsidRDefault="00B85E78" w:rsidP="00B85E78">
      <w:pPr>
        <w:pStyle w:val="NoSpacing"/>
        <w:rPr>
          <w:color w:val="000000" w:themeColor="text1"/>
          <w:lang w:val="en-GB"/>
        </w:rPr>
      </w:pPr>
    </w:p>
    <w:p w14:paraId="6F735E18" w14:textId="77777777" w:rsidR="00B85E78" w:rsidRDefault="00B85E78" w:rsidP="00B85E78">
      <w:pPr>
        <w:rPr>
          <w:rFonts w:ascii="New times roman" w:hAnsi="New times roman"/>
          <w:b/>
          <w:bCs/>
          <w:color w:val="000000" w:themeColor="text1"/>
          <w:szCs w:val="24"/>
        </w:rPr>
      </w:pPr>
    </w:p>
    <w:p w14:paraId="37EDAE36" w14:textId="77777777" w:rsidR="00B85E78" w:rsidRPr="00396F3B" w:rsidRDefault="00B85E78" w:rsidP="00735EB1">
      <w:pPr>
        <w:pStyle w:val="Heading1"/>
      </w:pPr>
      <w:bookmarkStart w:id="6" w:name="_Toc75339874"/>
      <w:r w:rsidRPr="00396F3B">
        <w:lastRenderedPageBreak/>
        <w:t>EXECUTIVE SUMMARY</w:t>
      </w:r>
      <w:bookmarkEnd w:id="6"/>
    </w:p>
    <w:p w14:paraId="3441323F" w14:textId="49A8D47C" w:rsidR="00D841C6" w:rsidRDefault="00D841C6" w:rsidP="00D841C6">
      <w:pPr>
        <w:rPr>
          <w:rFonts w:ascii="New times roman" w:hAnsi="New times roman"/>
          <w:i/>
          <w:iCs/>
          <w:color w:val="000000" w:themeColor="text1"/>
          <w:szCs w:val="24"/>
        </w:rPr>
      </w:pPr>
      <w:bookmarkStart w:id="7" w:name="_Toc471309580"/>
      <w:bookmarkStart w:id="8" w:name="_Toc471377741"/>
      <w:bookmarkStart w:id="9" w:name="_Toc471479984"/>
      <w:bookmarkStart w:id="10" w:name="_Toc42255210"/>
      <w:r>
        <w:rPr>
          <w:rFonts w:ascii="New times roman" w:hAnsi="New times roman"/>
          <w:color w:val="000000" w:themeColor="text1"/>
          <w:szCs w:val="24"/>
        </w:rPr>
        <w:t xml:space="preserve">Dagor Shingmen Nagtshel Duethsen </w:t>
      </w:r>
      <w:r w:rsidRPr="005E6A42">
        <w:rPr>
          <w:rFonts w:ascii="New times roman" w:hAnsi="New times roman"/>
          <w:color w:val="000000" w:themeColor="text1"/>
          <w:szCs w:val="24"/>
        </w:rPr>
        <w:t>(NWFP) Manag</w:t>
      </w:r>
      <w:r>
        <w:rPr>
          <w:rFonts w:ascii="New times roman" w:hAnsi="New times roman"/>
          <w:color w:val="000000" w:themeColor="text1"/>
          <w:szCs w:val="24"/>
        </w:rPr>
        <w:t>ement Group comprises of</w:t>
      </w:r>
      <w:r w:rsidRPr="005E6A42">
        <w:rPr>
          <w:rFonts w:ascii="New times roman" w:hAnsi="New times roman"/>
          <w:color w:val="000000" w:themeColor="text1"/>
          <w:szCs w:val="24"/>
        </w:rPr>
        <w:t xml:space="preserve"> </w:t>
      </w:r>
      <w:r>
        <w:rPr>
          <w:rFonts w:ascii="New times roman" w:hAnsi="New times roman"/>
          <w:color w:val="000000" w:themeColor="text1"/>
          <w:szCs w:val="24"/>
        </w:rPr>
        <w:t xml:space="preserve">44 households from Dagor, Gumriwang and Goenpa village under Shumar Geog, since its </w:t>
      </w:r>
      <w:r w:rsidR="00AB03C6">
        <w:rPr>
          <w:rFonts w:ascii="New times roman" w:hAnsi="New times roman"/>
          <w:color w:val="000000" w:themeColor="text1"/>
          <w:szCs w:val="24"/>
        </w:rPr>
        <w:t>inception in</w:t>
      </w:r>
      <w:r>
        <w:rPr>
          <w:rFonts w:ascii="New times roman" w:hAnsi="New times roman"/>
          <w:color w:val="000000" w:themeColor="text1"/>
          <w:szCs w:val="24"/>
        </w:rPr>
        <w:t xml:space="preserve"> 2017. The group collected nine</w:t>
      </w:r>
      <w:r w:rsidR="00017EFA">
        <w:rPr>
          <w:rFonts w:ascii="New times roman" w:hAnsi="New times roman"/>
          <w:color w:val="000000" w:themeColor="text1"/>
          <w:szCs w:val="24"/>
        </w:rPr>
        <w:t xml:space="preserve"> different</w:t>
      </w:r>
      <w:r>
        <w:rPr>
          <w:rFonts w:ascii="New times roman" w:hAnsi="New times roman"/>
          <w:color w:val="000000" w:themeColor="text1"/>
          <w:szCs w:val="24"/>
        </w:rPr>
        <w:t xml:space="preserve"> </w:t>
      </w:r>
      <w:r w:rsidR="00017EFA">
        <w:rPr>
          <w:rFonts w:ascii="New times roman" w:hAnsi="New times roman"/>
          <w:color w:val="000000" w:themeColor="text1"/>
          <w:szCs w:val="24"/>
        </w:rPr>
        <w:t>types of</w:t>
      </w:r>
      <w:r>
        <w:rPr>
          <w:rFonts w:ascii="New times roman" w:hAnsi="New times roman"/>
          <w:color w:val="000000" w:themeColor="text1"/>
          <w:szCs w:val="24"/>
        </w:rPr>
        <w:t xml:space="preserve"> </w:t>
      </w:r>
      <w:r w:rsidR="00017EFA">
        <w:rPr>
          <w:rFonts w:ascii="New times roman" w:hAnsi="New times roman"/>
          <w:color w:val="000000" w:themeColor="text1"/>
          <w:szCs w:val="24"/>
        </w:rPr>
        <w:t xml:space="preserve">NWFP </w:t>
      </w:r>
      <w:r>
        <w:rPr>
          <w:rFonts w:ascii="New times roman" w:hAnsi="New times roman" w:hint="eastAsia"/>
          <w:color w:val="000000" w:themeColor="text1"/>
          <w:szCs w:val="24"/>
        </w:rPr>
        <w:t>species</w:t>
      </w:r>
      <w:r w:rsidR="00017EFA">
        <w:rPr>
          <w:rFonts w:ascii="New times roman" w:hAnsi="New times roman"/>
          <w:color w:val="000000" w:themeColor="text1"/>
          <w:szCs w:val="24"/>
        </w:rPr>
        <w:t xml:space="preserve"> in the past plan period</w:t>
      </w:r>
      <w:r>
        <w:rPr>
          <w:rFonts w:ascii="New times roman" w:hAnsi="New times roman"/>
          <w:color w:val="000000" w:themeColor="text1"/>
          <w:szCs w:val="24"/>
        </w:rPr>
        <w:t xml:space="preserve">. </w:t>
      </w:r>
      <w:r w:rsidR="00735EB1">
        <w:rPr>
          <w:rFonts w:ascii="New times roman" w:hAnsi="New times roman"/>
          <w:color w:val="000000" w:themeColor="text1"/>
          <w:szCs w:val="24"/>
        </w:rPr>
        <w:t>Nevertheless,</w:t>
      </w:r>
      <w:r>
        <w:rPr>
          <w:rFonts w:ascii="New times roman" w:hAnsi="New times roman"/>
          <w:color w:val="000000" w:themeColor="text1"/>
          <w:szCs w:val="24"/>
        </w:rPr>
        <w:t xml:space="preserve"> due to the </w:t>
      </w:r>
      <w:r w:rsidR="00735EB1">
        <w:rPr>
          <w:rFonts w:ascii="New times roman" w:hAnsi="New times roman"/>
          <w:color w:val="000000" w:themeColor="text1"/>
          <w:szCs w:val="24"/>
        </w:rPr>
        <w:t>decline in</w:t>
      </w:r>
      <w:r>
        <w:rPr>
          <w:rFonts w:ascii="New times roman" w:hAnsi="New times roman"/>
          <w:color w:val="000000" w:themeColor="text1"/>
          <w:szCs w:val="24"/>
        </w:rPr>
        <w:t xml:space="preserve"> </w:t>
      </w:r>
      <w:r w:rsidR="00AC69C8">
        <w:rPr>
          <w:rFonts w:ascii="New times roman" w:hAnsi="New times roman"/>
          <w:color w:val="000000" w:themeColor="text1"/>
          <w:szCs w:val="24"/>
        </w:rPr>
        <w:t xml:space="preserve">production, </w:t>
      </w:r>
      <w:r w:rsidR="00E56B9A">
        <w:rPr>
          <w:rFonts w:ascii="New times roman" w:hAnsi="New times roman"/>
          <w:color w:val="000000" w:themeColor="text1"/>
          <w:szCs w:val="24"/>
        </w:rPr>
        <w:t xml:space="preserve">market price and </w:t>
      </w:r>
      <w:r>
        <w:rPr>
          <w:rFonts w:ascii="New times roman" w:hAnsi="New times roman"/>
          <w:color w:val="000000" w:themeColor="text1"/>
          <w:szCs w:val="24"/>
        </w:rPr>
        <w:t xml:space="preserve">demand </w:t>
      </w:r>
      <w:r w:rsidR="00E56B9A">
        <w:rPr>
          <w:rFonts w:ascii="New times roman" w:hAnsi="New times roman"/>
          <w:color w:val="000000" w:themeColor="text1"/>
          <w:szCs w:val="24"/>
        </w:rPr>
        <w:t xml:space="preserve">for some NWFP </w:t>
      </w:r>
      <w:r>
        <w:rPr>
          <w:rFonts w:ascii="New times roman" w:hAnsi="New times roman"/>
          <w:color w:val="000000" w:themeColor="text1"/>
          <w:szCs w:val="24"/>
        </w:rPr>
        <w:t>species, they are collecting only Pipla</w:t>
      </w:r>
      <w:r w:rsidRPr="0082336A">
        <w:rPr>
          <w:rFonts w:ascii="New times roman" w:hAnsi="New times roman"/>
          <w:i/>
          <w:iCs/>
          <w:color w:val="000000" w:themeColor="text1"/>
          <w:szCs w:val="24"/>
        </w:rPr>
        <w:t xml:space="preserve"> </w:t>
      </w:r>
      <w:r>
        <w:rPr>
          <w:rFonts w:ascii="New times roman" w:hAnsi="New times roman"/>
          <w:i/>
          <w:iCs/>
          <w:color w:val="000000" w:themeColor="text1"/>
          <w:szCs w:val="24"/>
        </w:rPr>
        <w:t>(Piper pedicelatum)</w:t>
      </w:r>
      <w:r>
        <w:rPr>
          <w:rFonts w:ascii="New times roman" w:hAnsi="New times roman"/>
          <w:color w:val="000000" w:themeColor="text1"/>
          <w:szCs w:val="24"/>
        </w:rPr>
        <w:t>,</w:t>
      </w:r>
      <w:r w:rsidR="00735EB1">
        <w:rPr>
          <w:rFonts w:ascii="New times roman" w:hAnsi="New times roman"/>
          <w:color w:val="000000" w:themeColor="text1"/>
          <w:szCs w:val="24"/>
        </w:rPr>
        <w:t xml:space="preserve"> </w:t>
      </w:r>
      <w:r>
        <w:rPr>
          <w:rFonts w:ascii="New times roman" w:hAnsi="New times roman"/>
          <w:color w:val="000000" w:themeColor="text1"/>
          <w:szCs w:val="24"/>
        </w:rPr>
        <w:t xml:space="preserve">Youngjiba </w:t>
      </w:r>
      <w:r>
        <w:rPr>
          <w:rFonts w:ascii="New times roman" w:hAnsi="New times roman"/>
          <w:i/>
          <w:iCs/>
          <w:color w:val="000000" w:themeColor="text1"/>
          <w:szCs w:val="24"/>
        </w:rPr>
        <w:t xml:space="preserve">(Pouzolzia spp.) </w:t>
      </w:r>
      <w:r>
        <w:rPr>
          <w:rFonts w:ascii="New times roman" w:hAnsi="New times roman"/>
          <w:color w:val="000000" w:themeColor="text1"/>
          <w:szCs w:val="24"/>
        </w:rPr>
        <w:t xml:space="preserve">La-nyee roo </w:t>
      </w:r>
      <w:r>
        <w:rPr>
          <w:rFonts w:ascii="New times roman" w:hAnsi="New times roman"/>
          <w:i/>
          <w:iCs/>
          <w:color w:val="000000" w:themeColor="text1"/>
          <w:szCs w:val="24"/>
        </w:rPr>
        <w:t xml:space="preserve">(Rubia cordifolia). </w:t>
      </w:r>
    </w:p>
    <w:p w14:paraId="4431728E" w14:textId="2A5BEAD8" w:rsidR="00D841C6" w:rsidRDefault="00FB73CC" w:rsidP="00D841C6">
      <w:pPr>
        <w:rPr>
          <w:rFonts w:ascii="New times roman" w:hAnsi="New times roman"/>
          <w:color w:val="000000" w:themeColor="text1"/>
          <w:szCs w:val="24"/>
        </w:rPr>
      </w:pPr>
      <w:r>
        <w:rPr>
          <w:rFonts w:ascii="New times roman" w:hAnsi="New times roman"/>
          <w:color w:val="000000" w:themeColor="text1"/>
          <w:szCs w:val="24"/>
        </w:rPr>
        <w:t xml:space="preserve">Only those three </w:t>
      </w:r>
      <w:r w:rsidR="00D841C6">
        <w:rPr>
          <w:rFonts w:ascii="New times roman" w:hAnsi="New times roman"/>
          <w:color w:val="000000" w:themeColor="text1"/>
          <w:szCs w:val="24"/>
        </w:rPr>
        <w:t xml:space="preserve">species </w:t>
      </w:r>
      <w:r>
        <w:rPr>
          <w:rFonts w:ascii="New times roman" w:hAnsi="New times roman"/>
          <w:color w:val="000000" w:themeColor="text1"/>
          <w:szCs w:val="24"/>
        </w:rPr>
        <w:t xml:space="preserve">have potential for collection during this plan period if they strictly abide with the harvesting prescription of the plan. </w:t>
      </w:r>
      <w:r w:rsidR="00D841C6">
        <w:rPr>
          <w:rFonts w:ascii="New times roman" w:hAnsi="New times roman"/>
          <w:color w:val="000000" w:themeColor="text1"/>
          <w:szCs w:val="24"/>
        </w:rPr>
        <w:t>Those resources</w:t>
      </w:r>
      <w:r w:rsidR="00D841C6" w:rsidRPr="005E6A42">
        <w:rPr>
          <w:rFonts w:ascii="New times roman" w:hAnsi="New times roman"/>
          <w:color w:val="000000" w:themeColor="text1"/>
          <w:szCs w:val="24"/>
        </w:rPr>
        <w:t xml:space="preserve"> will be collected from </w:t>
      </w:r>
      <w:r w:rsidR="00D841C6">
        <w:rPr>
          <w:rFonts w:ascii="New times roman" w:hAnsi="New times roman"/>
          <w:color w:val="000000" w:themeColor="text1"/>
          <w:szCs w:val="24"/>
        </w:rPr>
        <w:t>nine</w:t>
      </w:r>
      <w:r w:rsidR="00D841C6" w:rsidRPr="005E6A42">
        <w:rPr>
          <w:rFonts w:ascii="New times roman" w:hAnsi="New times roman"/>
          <w:color w:val="000000" w:themeColor="text1"/>
          <w:szCs w:val="24"/>
        </w:rPr>
        <w:t xml:space="preserve"> </w:t>
      </w:r>
      <w:r w:rsidR="00735EB1">
        <w:rPr>
          <w:rFonts w:ascii="New times roman" w:hAnsi="New times roman"/>
          <w:color w:val="000000" w:themeColor="text1"/>
          <w:szCs w:val="24"/>
        </w:rPr>
        <w:t xml:space="preserve">designated </w:t>
      </w:r>
      <w:r w:rsidR="00D841C6" w:rsidRPr="005E6A42">
        <w:rPr>
          <w:rFonts w:ascii="New times roman" w:hAnsi="New times roman"/>
          <w:color w:val="000000" w:themeColor="text1"/>
          <w:szCs w:val="24"/>
        </w:rPr>
        <w:t xml:space="preserve">collection sites specified in </w:t>
      </w:r>
      <w:r w:rsidR="00735EB1">
        <w:rPr>
          <w:rFonts w:ascii="New times roman" w:hAnsi="New times roman"/>
          <w:color w:val="000000" w:themeColor="text1"/>
          <w:szCs w:val="24"/>
        </w:rPr>
        <w:t xml:space="preserve">map </w:t>
      </w:r>
      <w:r w:rsidR="00D841C6" w:rsidRPr="005E6A42">
        <w:rPr>
          <w:rFonts w:ascii="New times roman" w:hAnsi="New times roman"/>
          <w:color w:val="000000" w:themeColor="text1"/>
          <w:szCs w:val="24"/>
        </w:rPr>
        <w:t>for collection and ma</w:t>
      </w:r>
      <w:r>
        <w:rPr>
          <w:rFonts w:ascii="New times roman" w:hAnsi="New times roman"/>
          <w:color w:val="000000" w:themeColor="text1"/>
          <w:szCs w:val="24"/>
        </w:rPr>
        <w:t xml:space="preserve">nagement in this plan. The </w:t>
      </w:r>
      <w:r w:rsidR="00D841C6" w:rsidRPr="005E6A42">
        <w:rPr>
          <w:rFonts w:ascii="New times roman" w:hAnsi="New times roman"/>
          <w:color w:val="000000" w:themeColor="text1"/>
          <w:szCs w:val="24"/>
        </w:rPr>
        <w:t xml:space="preserve">designated areas </w:t>
      </w:r>
      <w:r w:rsidR="00D841C6">
        <w:rPr>
          <w:rFonts w:ascii="New times roman" w:hAnsi="New times roman"/>
          <w:color w:val="000000" w:themeColor="text1"/>
          <w:szCs w:val="24"/>
        </w:rPr>
        <w:t>are</w:t>
      </w:r>
      <w:r w:rsidR="00D841C6" w:rsidRPr="005E6A42">
        <w:rPr>
          <w:rFonts w:ascii="New times roman" w:hAnsi="New times roman"/>
          <w:color w:val="000000" w:themeColor="text1"/>
          <w:szCs w:val="24"/>
        </w:rPr>
        <w:t xml:space="preserve"> dominated by </w:t>
      </w:r>
      <w:r w:rsidR="00D841C6">
        <w:rPr>
          <w:rFonts w:ascii="New times roman" w:hAnsi="New times roman"/>
          <w:color w:val="000000" w:themeColor="text1"/>
          <w:szCs w:val="24"/>
        </w:rPr>
        <w:t xml:space="preserve">three species of NWFPs. </w:t>
      </w:r>
      <w:r w:rsidR="00D841C6" w:rsidRPr="005E6A42">
        <w:rPr>
          <w:rFonts w:ascii="New times roman" w:hAnsi="New times roman"/>
          <w:color w:val="000000" w:themeColor="text1"/>
          <w:szCs w:val="24"/>
        </w:rPr>
        <w:t>The sustainable management and utilization of th</w:t>
      </w:r>
      <w:r>
        <w:rPr>
          <w:rFonts w:ascii="New times roman" w:hAnsi="New times roman"/>
          <w:color w:val="000000" w:themeColor="text1"/>
          <w:szCs w:val="24"/>
        </w:rPr>
        <w:t>os</w:t>
      </w:r>
      <w:r w:rsidR="00D841C6" w:rsidRPr="005E6A42">
        <w:rPr>
          <w:rFonts w:ascii="New times roman" w:hAnsi="New times roman"/>
          <w:color w:val="000000" w:themeColor="text1"/>
          <w:szCs w:val="24"/>
        </w:rPr>
        <w:t xml:space="preserve">e resources may help in both future NWFPs resource management and income generation. </w:t>
      </w:r>
    </w:p>
    <w:p w14:paraId="380478FE" w14:textId="77777777" w:rsidR="00192C10" w:rsidRPr="00DD63B5" w:rsidRDefault="00192C10" w:rsidP="00192C10">
      <w:pPr>
        <w:rPr>
          <w:rFonts w:ascii="New times roman" w:hAnsi="New times roman"/>
          <w:color w:val="000000" w:themeColor="text1"/>
          <w:szCs w:val="24"/>
          <w:lang w:val="en-GB"/>
        </w:rPr>
      </w:pPr>
      <w:r>
        <w:rPr>
          <w:rFonts w:ascii="New times roman" w:hAnsi="New times roman"/>
          <w:color w:val="000000" w:themeColor="text1"/>
          <w:szCs w:val="24"/>
          <w:lang w:val="en-GB"/>
        </w:rPr>
        <w:t>In the past, the income generated from the sale of NWFP helped the members to meet expenditures for their school going children and buying essential grocery items. They also learned the techniques to harvest NWFPs in sustainable manner. The group members managed to accumulate total fund of Nu. 46,870 through varies contribution from individual members by sale of NWFP collected.</w:t>
      </w:r>
    </w:p>
    <w:p w14:paraId="1EA28616" w14:textId="77777777" w:rsidR="00D841C6" w:rsidRPr="005E6A42" w:rsidRDefault="00D841C6" w:rsidP="00D841C6">
      <w:pPr>
        <w:rPr>
          <w:rFonts w:ascii="New times roman" w:hAnsi="New times roman"/>
          <w:color w:val="000000" w:themeColor="text1"/>
          <w:szCs w:val="24"/>
        </w:rPr>
      </w:pPr>
      <w:r w:rsidRPr="005E6A42">
        <w:rPr>
          <w:rFonts w:ascii="New times roman" w:hAnsi="New times roman"/>
          <w:color w:val="000000" w:themeColor="text1"/>
          <w:szCs w:val="24"/>
        </w:rPr>
        <w:t xml:space="preserve">Management Plan consists of the brief description of NWFPs, descriptions of </w:t>
      </w:r>
      <w:r>
        <w:rPr>
          <w:rFonts w:ascii="New times roman" w:hAnsi="New times roman"/>
          <w:color w:val="000000" w:themeColor="text1"/>
          <w:szCs w:val="24"/>
        </w:rPr>
        <w:t xml:space="preserve">the </w:t>
      </w:r>
      <w:r w:rsidRPr="005E6A42">
        <w:rPr>
          <w:rFonts w:ascii="New times roman" w:hAnsi="New times roman"/>
          <w:color w:val="000000" w:themeColor="text1"/>
          <w:szCs w:val="24"/>
        </w:rPr>
        <w:t xml:space="preserve">species including harvesting prescriptions, </w:t>
      </w:r>
      <w:r>
        <w:rPr>
          <w:rFonts w:ascii="New times roman" w:hAnsi="New times roman"/>
          <w:color w:val="000000" w:themeColor="text1"/>
          <w:szCs w:val="24"/>
        </w:rPr>
        <w:t>maps</w:t>
      </w:r>
      <w:r w:rsidRPr="005E6A42">
        <w:rPr>
          <w:rFonts w:ascii="New times roman" w:hAnsi="New times roman"/>
          <w:color w:val="000000" w:themeColor="text1"/>
          <w:szCs w:val="24"/>
        </w:rPr>
        <w:t xml:space="preserve"> of NWFPs harvesting areas and marketing sales plan. The by-laws of the management plan contained process of executive committee formation-ToR of Chairperson, Secretary and Treasurer, compensation to the executive committee for marketing, membership fee and community development fund, conflict resolution and penalties.</w:t>
      </w:r>
    </w:p>
    <w:p w14:paraId="5BFEBD5A" w14:textId="77777777" w:rsidR="00D841C6" w:rsidRDefault="00D841C6" w:rsidP="00D841C6">
      <w:pPr>
        <w:rPr>
          <w:rFonts w:ascii="New times roman" w:hAnsi="New times roman"/>
          <w:color w:val="000000" w:themeColor="text1"/>
          <w:szCs w:val="24"/>
        </w:rPr>
      </w:pPr>
      <w:r w:rsidRPr="005E6A42">
        <w:rPr>
          <w:rFonts w:ascii="New times roman" w:hAnsi="New times roman"/>
          <w:color w:val="000000" w:themeColor="text1"/>
          <w:szCs w:val="24"/>
        </w:rPr>
        <w:t xml:space="preserve">The term of management plan is for </w:t>
      </w:r>
      <w:r>
        <w:rPr>
          <w:rFonts w:ascii="New times roman" w:hAnsi="New times roman"/>
          <w:color w:val="000000" w:themeColor="text1"/>
          <w:szCs w:val="24"/>
        </w:rPr>
        <w:t>fiv</w:t>
      </w:r>
      <w:r w:rsidRPr="005E6A42">
        <w:rPr>
          <w:rFonts w:ascii="New times roman" w:hAnsi="New times roman"/>
          <w:color w:val="000000" w:themeColor="text1"/>
          <w:szCs w:val="24"/>
        </w:rPr>
        <w:t>e years and will be ef</w:t>
      </w:r>
      <w:r>
        <w:rPr>
          <w:rFonts w:ascii="New times roman" w:hAnsi="New times roman"/>
          <w:color w:val="000000" w:themeColor="text1"/>
          <w:szCs w:val="24"/>
        </w:rPr>
        <w:t>fective from 2022</w:t>
      </w:r>
      <w:r w:rsidRPr="005E6A42">
        <w:rPr>
          <w:rFonts w:ascii="New times roman" w:hAnsi="New times roman"/>
          <w:color w:val="000000" w:themeColor="text1"/>
          <w:szCs w:val="24"/>
        </w:rPr>
        <w:t xml:space="preserve"> to 202</w:t>
      </w:r>
      <w:r>
        <w:rPr>
          <w:rFonts w:ascii="New times roman" w:hAnsi="New times roman"/>
          <w:color w:val="000000" w:themeColor="text1"/>
          <w:szCs w:val="24"/>
        </w:rPr>
        <w:t>6</w:t>
      </w:r>
      <w:r w:rsidRPr="005E6A42">
        <w:rPr>
          <w:rFonts w:ascii="New times roman" w:hAnsi="New times roman"/>
          <w:color w:val="000000" w:themeColor="text1"/>
          <w:szCs w:val="24"/>
        </w:rPr>
        <w:t>. During the period, the</w:t>
      </w:r>
      <w:r>
        <w:rPr>
          <w:rFonts w:ascii="New times roman" w:hAnsi="New times roman"/>
          <w:color w:val="000000" w:themeColor="text1"/>
          <w:szCs w:val="24"/>
        </w:rPr>
        <w:t xml:space="preserve"> group</w:t>
      </w:r>
      <w:r w:rsidRPr="005E6A42">
        <w:rPr>
          <w:rFonts w:ascii="New times roman" w:hAnsi="New times roman"/>
          <w:color w:val="000000" w:themeColor="text1"/>
          <w:szCs w:val="24"/>
        </w:rPr>
        <w:t xml:space="preserve"> will have right to collect mentioned NWFPs as per the harvesting </w:t>
      </w:r>
      <w:r w:rsidRPr="005E6A42">
        <w:rPr>
          <w:rFonts w:ascii="New times roman" w:hAnsi="New times roman" w:hint="eastAsia"/>
          <w:color w:val="000000" w:themeColor="text1"/>
          <w:szCs w:val="24"/>
        </w:rPr>
        <w:t>guidelines</w:t>
      </w:r>
      <w:r w:rsidRPr="005E6A42">
        <w:rPr>
          <w:rFonts w:ascii="New times roman" w:hAnsi="New times roman"/>
          <w:color w:val="000000" w:themeColor="text1"/>
          <w:szCs w:val="24"/>
        </w:rPr>
        <w:t xml:space="preserve"> prescribed in the plan and ensure sustainability of resources</w:t>
      </w:r>
      <w:r>
        <w:rPr>
          <w:rFonts w:ascii="New times roman" w:hAnsi="New times roman"/>
          <w:color w:val="000000" w:themeColor="text1"/>
          <w:szCs w:val="24"/>
        </w:rPr>
        <w:t xml:space="preserve"> for future use</w:t>
      </w:r>
      <w:r w:rsidRPr="005E6A42">
        <w:rPr>
          <w:rFonts w:ascii="New times roman" w:hAnsi="New times roman"/>
          <w:color w:val="000000" w:themeColor="text1"/>
          <w:szCs w:val="24"/>
        </w:rPr>
        <w:t xml:space="preserve">. </w:t>
      </w:r>
    </w:p>
    <w:p w14:paraId="56B30AD9" w14:textId="77777777" w:rsidR="00952A36" w:rsidRDefault="00952A36" w:rsidP="00D841C6">
      <w:pPr>
        <w:rPr>
          <w:rFonts w:ascii="New times roman" w:hAnsi="New times roman"/>
          <w:color w:val="000000" w:themeColor="text1"/>
          <w:szCs w:val="24"/>
        </w:rPr>
      </w:pPr>
    </w:p>
    <w:p w14:paraId="2DB408EA" w14:textId="77777777" w:rsidR="00F2045B" w:rsidRDefault="00F2045B" w:rsidP="00D841C6">
      <w:pPr>
        <w:rPr>
          <w:rFonts w:ascii="New times roman" w:hAnsi="New times roman"/>
          <w:color w:val="000000" w:themeColor="text1"/>
          <w:szCs w:val="24"/>
        </w:rPr>
      </w:pPr>
    </w:p>
    <w:p w14:paraId="6EC6C9EE" w14:textId="77777777" w:rsidR="00F2045B" w:rsidRPr="005E6A42" w:rsidRDefault="00F2045B" w:rsidP="00D841C6">
      <w:pPr>
        <w:rPr>
          <w:rFonts w:ascii="New times roman" w:hAnsi="New times roman"/>
          <w:color w:val="000000" w:themeColor="text1"/>
          <w:szCs w:val="24"/>
        </w:rPr>
      </w:pPr>
    </w:p>
    <w:p w14:paraId="5B3D8FE4" w14:textId="77777777" w:rsidR="00D841C6" w:rsidRPr="005E6A42" w:rsidRDefault="00D841C6" w:rsidP="00D841C6">
      <w:pPr>
        <w:rPr>
          <w:rFonts w:ascii="New times roman" w:hAnsi="New times roman"/>
          <w:color w:val="000000" w:themeColor="text1"/>
          <w:szCs w:val="24"/>
        </w:rPr>
      </w:pPr>
    </w:p>
    <w:p w14:paraId="63C61556" w14:textId="77777777" w:rsidR="00D841C6" w:rsidRPr="005E6A42" w:rsidRDefault="00D841C6" w:rsidP="00D841C6">
      <w:pPr>
        <w:rPr>
          <w:rFonts w:ascii="New times roman" w:eastAsia="Times New Roman" w:hAnsi="New times roman" w:cs="Times New Roman"/>
          <w:b/>
          <w:color w:val="000000" w:themeColor="text1"/>
          <w:szCs w:val="24"/>
        </w:rPr>
      </w:pPr>
    </w:p>
    <w:p w14:paraId="089E0DD8" w14:textId="77777777" w:rsidR="00B85E78" w:rsidRDefault="00B85E78" w:rsidP="008446EE">
      <w:pPr>
        <w:pStyle w:val="Title"/>
      </w:pPr>
    </w:p>
    <w:p w14:paraId="3285BA3D" w14:textId="77777777" w:rsidR="00604CAE" w:rsidRPr="00C131E5" w:rsidRDefault="00604CAE" w:rsidP="008446EE">
      <w:pPr>
        <w:pStyle w:val="Heading1"/>
      </w:pPr>
      <w:bookmarkStart w:id="11" w:name="_Toc75339875"/>
      <w:bookmarkEnd w:id="7"/>
      <w:bookmarkEnd w:id="8"/>
      <w:bookmarkEnd w:id="9"/>
      <w:bookmarkEnd w:id="10"/>
      <w:r w:rsidRPr="00C131E5">
        <w:lastRenderedPageBreak/>
        <w:t>PART 1: BACKGROUND INFORMATION</w:t>
      </w:r>
      <w:bookmarkEnd w:id="11"/>
    </w:p>
    <w:p w14:paraId="4F46746D" w14:textId="14E1D0C6" w:rsidR="00604CAE" w:rsidRPr="00396F3B" w:rsidRDefault="00604CAE" w:rsidP="008446EE">
      <w:pPr>
        <w:pStyle w:val="Heading2"/>
        <w:rPr>
          <w:i/>
        </w:rPr>
      </w:pPr>
      <w:bookmarkStart w:id="12" w:name="_Toc471309581"/>
      <w:bookmarkStart w:id="13" w:name="_Toc471377742"/>
      <w:bookmarkStart w:id="14" w:name="_Toc471479985"/>
      <w:bookmarkStart w:id="15" w:name="_Toc42255211"/>
      <w:bookmarkStart w:id="16" w:name="_Toc75339876"/>
      <w:r w:rsidRPr="00396F3B">
        <w:t xml:space="preserve">1.1: </w:t>
      </w:r>
      <w:bookmarkEnd w:id="12"/>
      <w:bookmarkEnd w:id="13"/>
      <w:bookmarkEnd w:id="14"/>
      <w:r w:rsidRPr="00396F3B">
        <w:t>Short descriptions of Pipla (Piper pedicellatum)</w:t>
      </w:r>
      <w:bookmarkEnd w:id="15"/>
      <w:bookmarkEnd w:id="16"/>
    </w:p>
    <w:p w14:paraId="5CED5143" w14:textId="0AA21AC5" w:rsidR="00604CAE" w:rsidRPr="005E6A42" w:rsidRDefault="00604CAE" w:rsidP="00604CAE">
      <w:pPr>
        <w:pStyle w:val="NoSpacing"/>
        <w:jc w:val="both"/>
        <w:rPr>
          <w:rFonts w:ascii="New times roman" w:eastAsia="Times New Roman" w:hAnsi="New times roman"/>
          <w:color w:val="000000" w:themeColor="text1"/>
          <w:sz w:val="24"/>
          <w:szCs w:val="24"/>
        </w:rPr>
      </w:pPr>
    </w:p>
    <w:p w14:paraId="1753651D" w14:textId="77777777" w:rsidR="00604CAE" w:rsidRPr="005E6A42" w:rsidRDefault="00604CAE" w:rsidP="00604CAE">
      <w:pPr>
        <w:pStyle w:val="NoSpacing"/>
        <w:jc w:val="both"/>
        <w:rPr>
          <w:rFonts w:ascii="New times roman" w:hAnsi="New times roman"/>
          <w:color w:val="000000" w:themeColor="text1"/>
          <w:sz w:val="24"/>
          <w:szCs w:val="24"/>
        </w:rPr>
        <w:sectPr w:rsidR="00604CAE" w:rsidRPr="005E6A42" w:rsidSect="0082336A">
          <w:headerReference w:type="default" r:id="rId15"/>
          <w:footerReference w:type="default" r:id="rId16"/>
          <w:type w:val="continuous"/>
          <w:pgSz w:w="12240" w:h="15840"/>
          <w:pgMar w:top="1440" w:right="1440" w:bottom="1440" w:left="1440" w:header="720" w:footer="720" w:gutter="0"/>
          <w:cols w:space="720"/>
          <w:docGrid w:linePitch="360"/>
        </w:sectPr>
      </w:pPr>
    </w:p>
    <w:p w14:paraId="755AC0FB" w14:textId="320EE4F6" w:rsidR="00604CAE" w:rsidRPr="005E6A42" w:rsidRDefault="00604CAE" w:rsidP="00E528A8">
      <w:pPr>
        <w:rPr>
          <w:rFonts w:eastAsia="Times New Roman"/>
          <w:b/>
        </w:rPr>
      </w:pPr>
      <w:bookmarkStart w:id="17" w:name="_Toc42026173"/>
      <w:bookmarkStart w:id="18" w:name="_Toc42255212"/>
      <w:r w:rsidRPr="005E6A42">
        <w:rPr>
          <w:rFonts w:eastAsia="Times New Roman"/>
          <w:b/>
        </w:rPr>
        <w:t>Local name: (</w:t>
      </w:r>
      <w:r>
        <w:rPr>
          <w:rFonts w:eastAsia="Times New Roman"/>
        </w:rPr>
        <w:t>Pansay</w:t>
      </w:r>
      <w:r w:rsidRPr="005E6A42">
        <w:rPr>
          <w:rFonts w:eastAsia="Times New Roman"/>
        </w:rPr>
        <w:t>)</w:t>
      </w:r>
      <w:r>
        <w:rPr>
          <w:rFonts w:eastAsia="Times New Roman"/>
        </w:rPr>
        <w:t xml:space="preserve"> </w:t>
      </w:r>
      <w:r w:rsidRPr="005E6A42">
        <w:t>is a perennial plant that grows as bushes to a height of 1-2 meter. It has smooth dark greenish leaves. Pipla is a dioceous plant, meaning that it has unisexual reproductive units with male and female plants separately. Only the female plants bear round berries that have commercial value. The fruits start ripening in August – September.</w:t>
      </w:r>
      <w:bookmarkEnd w:id="17"/>
      <w:bookmarkEnd w:id="18"/>
    </w:p>
    <w:p w14:paraId="35AA46E9" w14:textId="77777777" w:rsidR="00604CAE" w:rsidRPr="005E6A42" w:rsidRDefault="00604CAE" w:rsidP="00E528A8"/>
    <w:p w14:paraId="606F1782" w14:textId="77777777" w:rsidR="00604CAE" w:rsidRPr="005E6A42" w:rsidRDefault="00604CAE" w:rsidP="00E528A8">
      <w:r w:rsidRPr="005E6A42">
        <w:t>Pipla thrives widely under the canopy of broadleaf forests or in an open area within the altitudes ranges o</w:t>
      </w:r>
      <w:r w:rsidR="002B4FE5">
        <w:t xml:space="preserve">f 200-2200 masl in </w:t>
      </w:r>
      <w:r w:rsidRPr="005E6A42">
        <w:t xml:space="preserve">Pemagatshel Dzongkhags, and in some other sub-tropical forests around the country. It is </w:t>
      </w:r>
      <w:r w:rsidRPr="005E6A42">
        <w:t xml:space="preserve">the shade demander and thrives mostly in damp and moist soil. </w:t>
      </w:r>
    </w:p>
    <w:p w14:paraId="20E5BF47" w14:textId="3DB3B40B" w:rsidR="00604CAE" w:rsidRPr="005E6A42" w:rsidRDefault="00000000" w:rsidP="00E528A8">
      <w:pPr>
        <w:sectPr w:rsidR="00604CAE" w:rsidRPr="005E6A42" w:rsidSect="0082336A">
          <w:type w:val="continuous"/>
          <w:pgSz w:w="12240" w:h="15840"/>
          <w:pgMar w:top="1440" w:right="1440" w:bottom="1440" w:left="1440" w:header="720" w:footer="720" w:gutter="0"/>
          <w:cols w:num="2" w:space="360"/>
          <w:docGrid w:linePitch="360"/>
        </w:sectPr>
      </w:pPr>
      <w:r>
        <w:rPr>
          <w:noProof/>
        </w:rPr>
        <w:pict w14:anchorId="6F5F89D8">
          <v:shapetype id="_x0000_t202" coordsize="21600,21600" o:spt="202" path="m,l,21600r21600,l21600,xe">
            <v:stroke joinstyle="miter"/>
            <v:path gradientshapeok="t" o:connecttype="rect"/>
          </v:shapetype>
          <v:shape id="Text Box 5" o:spid="_x0000_s1029" type="#_x0000_t202" style="position:absolute;left:0;text-align:left;margin-left:1.4pt;margin-top:199.6pt;width:177.4pt;height:20.5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">
            <v:textbox style="mso-next-textbox:#Text Box 5">
              <w:txbxContent>
                <w:p w14:paraId="43727BB8" w14:textId="77777777" w:rsidR="00604CAE" w:rsidRPr="00960ACF" w:rsidRDefault="00604CAE" w:rsidP="009C04A9">
                  <w:pPr>
                    <w:pStyle w:val="Subtitle"/>
                  </w:pPr>
                  <w:bookmarkStart w:id="19" w:name="_Toc75339852"/>
                  <w:r>
                    <w:t>Fig1</w:t>
                  </w:r>
                  <w:r w:rsidRPr="00960ACF">
                    <w:t>: Piper pedicellatum</w:t>
                  </w:r>
                  <w:bookmarkEnd w:id="19"/>
                  <w:r>
                    <w:t xml:space="preserve"> </w:t>
                  </w:r>
                </w:p>
              </w:txbxContent>
            </v:textbox>
          </v:shape>
        </w:pict>
      </w:r>
      <w:r w:rsidR="00604CAE">
        <w:rPr>
          <w:noProof/>
        </w:rPr>
        <w:drawing>
          <wp:inline distT="0" distB="0" distL="0" distR="0" wp14:anchorId="3F38264B" wp14:editId="0B4562B9">
            <wp:extent cx="2029884" cy="2480734"/>
            <wp:effectExtent l="19050" t="0" r="8466" b="0"/>
            <wp:docPr id="4" name="Picture 1" descr="C:\Users\user\AppData\Local\Temp\WeChat Files\62906d6e6ae4befc462f7efbd7ea6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WeChat Files\62906d6e6ae4befc462f7efbd7ea67f.jpg"/>
                    <pic:cNvPicPr>
                      <a:picLocks noChangeAspect="1" noChangeArrowheads="1"/>
                    </pic:cNvPicPr>
                  </pic:nvPicPr>
                  <pic:blipFill>
                    <a:blip r:embed="rId17" cstate="print"/>
                    <a:srcRect/>
                    <a:stretch>
                      <a:fillRect/>
                    </a:stretch>
                  </pic:blipFill>
                  <pic:spPr bwMode="auto">
                    <a:xfrm>
                      <a:off x="0" y="0"/>
                      <a:ext cx="2029884" cy="2480734"/>
                    </a:xfrm>
                    <a:prstGeom prst="rect">
                      <a:avLst/>
                    </a:prstGeom>
                    <a:noFill/>
                    <a:ln w="9525">
                      <a:noFill/>
                      <a:miter lim="800000"/>
                      <a:headEnd/>
                      <a:tailEnd/>
                    </a:ln>
                  </pic:spPr>
                </pic:pic>
              </a:graphicData>
            </a:graphic>
          </wp:inline>
        </w:drawing>
      </w:r>
    </w:p>
    <w:p w14:paraId="28E7D399" w14:textId="77777777" w:rsidR="00604CAE" w:rsidRDefault="00604CAE" w:rsidP="00E528A8">
      <w:pPr>
        <w:rPr>
          <w:rFonts w:eastAsia="Times New Roman"/>
          <w:b/>
        </w:rPr>
      </w:pPr>
    </w:p>
    <w:p w14:paraId="60AD4F06" w14:textId="77777777" w:rsidR="00604CAE" w:rsidRPr="005E6A42" w:rsidRDefault="00604CAE" w:rsidP="00E528A8">
      <w:pPr>
        <w:rPr>
          <w:rFonts w:eastAsia="Times New Roman"/>
          <w:b/>
        </w:rPr>
      </w:pPr>
      <w:r w:rsidRPr="005E6A42">
        <w:rPr>
          <w:rFonts w:eastAsia="Times New Roman"/>
          <w:b/>
        </w:rPr>
        <w:t xml:space="preserve">Uses </w:t>
      </w:r>
    </w:p>
    <w:p w14:paraId="73BD8D17" w14:textId="77777777" w:rsidR="00604CAE" w:rsidRPr="005E6A42" w:rsidRDefault="00604CAE" w:rsidP="00604CAE">
      <w:pPr>
        <w:pStyle w:val="NoSpacing"/>
        <w:jc w:val="both"/>
        <w:rPr>
          <w:rFonts w:ascii="New times roman" w:eastAsia="Times New Roman" w:hAnsi="New times roman"/>
          <w:b/>
          <w:color w:val="000000" w:themeColor="text1"/>
          <w:sz w:val="24"/>
          <w:szCs w:val="24"/>
        </w:rPr>
      </w:pPr>
    </w:p>
    <w:p w14:paraId="49DAAB7C" w14:textId="77777777" w:rsidR="00604CAE" w:rsidRPr="005E6A42" w:rsidRDefault="00604CAE" w:rsidP="00E528A8">
      <w:pPr>
        <w:rPr>
          <w:rFonts w:eastAsia="Times New Roman"/>
          <w:b/>
        </w:rPr>
      </w:pPr>
      <w:r w:rsidRPr="005E6A42">
        <w:t>The fruits have distinctive sour and hot taste that can be used for medicinal purposes, and also use as a</w:t>
      </w:r>
      <w:r w:rsidR="002B4FE5">
        <w:t xml:space="preserve"> species. In </w:t>
      </w:r>
      <w:r w:rsidRPr="005E6A42">
        <w:t xml:space="preserve">Bhutanese Medical Tradition, recognize Pipla </w:t>
      </w:r>
      <w:r w:rsidR="002B4FE5" w:rsidRPr="005E6A42">
        <w:t>as powerful stimulations</w:t>
      </w:r>
      <w:r w:rsidRPr="005E6A42">
        <w:t xml:space="preserve"> for the digestive and respiratory system as a rejuvenating agent, longevity enhancer and tonic for the immune system</w:t>
      </w:r>
      <w:r>
        <w:t>.</w:t>
      </w:r>
    </w:p>
    <w:p w14:paraId="64F17EE6" w14:textId="77777777" w:rsidR="00604CAE" w:rsidRPr="005E6A42" w:rsidRDefault="00604CAE" w:rsidP="00604CAE">
      <w:pPr>
        <w:pStyle w:val="NoSpacing"/>
        <w:rPr>
          <w:rFonts w:ascii="New times roman" w:eastAsia="Times New Roman" w:hAnsi="New times roman"/>
          <w:color w:val="000000" w:themeColor="text1"/>
          <w:sz w:val="24"/>
          <w:szCs w:val="24"/>
        </w:rPr>
      </w:pPr>
    </w:p>
    <w:p w14:paraId="1F9E2901" w14:textId="77777777" w:rsidR="00604CAE" w:rsidRPr="005E6A42" w:rsidRDefault="00604CAE" w:rsidP="00604CAE">
      <w:pPr>
        <w:rPr>
          <w:rFonts w:ascii="New times roman" w:eastAsia="Times New Roman" w:hAnsi="New times roman" w:cs="Times New Roman"/>
          <w:color w:val="000000" w:themeColor="text1"/>
          <w:szCs w:val="24"/>
        </w:rPr>
        <w:sectPr w:rsidR="00604CAE" w:rsidRPr="005E6A42" w:rsidSect="0082336A">
          <w:type w:val="continuous"/>
          <w:pgSz w:w="12240" w:h="15840"/>
          <w:pgMar w:top="1440" w:right="1440" w:bottom="1440" w:left="1440" w:header="720" w:footer="720" w:gutter="0"/>
          <w:cols w:space="720"/>
          <w:docGrid w:linePitch="360"/>
        </w:sectPr>
      </w:pPr>
    </w:p>
    <w:p w14:paraId="1197D0FA" w14:textId="77777777" w:rsidR="00604CAE" w:rsidRPr="00396F3B" w:rsidRDefault="00604CAE" w:rsidP="008446EE">
      <w:pPr>
        <w:pStyle w:val="Heading2"/>
        <w:rPr>
          <w:i/>
        </w:rPr>
      </w:pPr>
      <w:bookmarkStart w:id="20" w:name="_Toc42026171"/>
      <w:bookmarkStart w:id="21" w:name="_Toc75339877"/>
      <w:bookmarkStart w:id="22" w:name="_Toc471309594"/>
      <w:bookmarkStart w:id="23" w:name="_Toc471377755"/>
      <w:bookmarkStart w:id="24" w:name="_Toc471479999"/>
      <w:bookmarkStart w:id="25" w:name="_Toc42255213"/>
      <w:r w:rsidRPr="00396F3B">
        <w:t>1.2: Short descriptions of Rubia (Rubia cordifolia)</w:t>
      </w:r>
      <w:bookmarkEnd w:id="20"/>
      <w:bookmarkEnd w:id="21"/>
    </w:p>
    <w:p w14:paraId="0838B07C" w14:textId="77777777" w:rsidR="00604CAE" w:rsidRPr="005E6A42" w:rsidRDefault="00604CAE" w:rsidP="00604CAE">
      <w:pPr>
        <w:pStyle w:val="NoSpacing"/>
        <w:jc w:val="both"/>
        <w:rPr>
          <w:rFonts w:ascii="New times roman" w:eastAsia="Times New Roman" w:hAnsi="New times roman"/>
          <w:b/>
          <w:color w:val="000000" w:themeColor="text1"/>
          <w:sz w:val="24"/>
          <w:szCs w:val="24"/>
        </w:rPr>
      </w:pPr>
    </w:p>
    <w:p w14:paraId="01D7383A" w14:textId="77777777" w:rsidR="00604CAE" w:rsidRPr="005E6A42" w:rsidRDefault="00604CAE" w:rsidP="00604CAE">
      <w:pPr>
        <w:rPr>
          <w:rFonts w:ascii="New times roman" w:eastAsia="Times New Roman" w:hAnsi="New times roman" w:cs="Times New Roman"/>
          <w:i/>
          <w:color w:val="000000" w:themeColor="text1"/>
          <w:szCs w:val="24"/>
        </w:rPr>
        <w:sectPr w:rsidR="00604CAE" w:rsidRPr="005E6A42" w:rsidSect="00BC58CC">
          <w:headerReference w:type="default" r:id="rId18"/>
          <w:footerReference w:type="default" r:id="rId19"/>
          <w:type w:val="continuous"/>
          <w:pgSz w:w="12240" w:h="15840"/>
          <w:pgMar w:top="1440" w:right="1440" w:bottom="1440" w:left="1440" w:header="720" w:footer="720" w:gutter="0"/>
          <w:pgNumType w:start="1"/>
          <w:cols w:space="720"/>
          <w:docGrid w:linePitch="360"/>
        </w:sectPr>
      </w:pPr>
    </w:p>
    <w:p w14:paraId="3894BEDF" w14:textId="77777777" w:rsidR="00604CAE" w:rsidRPr="005E6A42" w:rsidRDefault="00604CAE" w:rsidP="00E528A8">
      <w:pPr>
        <w:rPr>
          <w:rFonts w:eastAsia="Times New Roman"/>
        </w:rPr>
      </w:pPr>
      <w:r w:rsidRPr="005E6A42">
        <w:rPr>
          <w:rFonts w:eastAsia="Times New Roman"/>
          <w:i/>
        </w:rPr>
        <w:t>Rubia</w:t>
      </w:r>
      <w:r w:rsidRPr="005E6A42">
        <w:rPr>
          <w:rFonts w:eastAsia="Times New Roman"/>
          <w:iCs/>
        </w:rPr>
        <w:t>(local name Laniru</w:t>
      </w:r>
      <w:r w:rsidRPr="005E6A42">
        <w:rPr>
          <w:rFonts w:eastAsia="Times New Roman"/>
          <w:i/>
        </w:rPr>
        <w:t>)</w:t>
      </w:r>
      <w:r w:rsidRPr="005E6A42">
        <w:rPr>
          <w:rFonts w:eastAsia="Times New Roman"/>
        </w:rPr>
        <w:t>is a perennial scrambling or climbing herbs or sub-shrubs of around 80 species native to various parts of the world.</w:t>
      </w:r>
      <w:r w:rsidR="007779A6">
        <w:rPr>
          <w:rFonts w:eastAsia="Times New Roman"/>
        </w:rPr>
        <w:t xml:space="preserve"> </w:t>
      </w:r>
      <w:r w:rsidRPr="005E6A42">
        <w:rPr>
          <w:rFonts w:eastAsia="Times New Roman"/>
        </w:rPr>
        <w:t xml:space="preserve">It can grow up-to 1.5 m in height. The evergreen leaves are 5-10cm long and 2-3cm broad, produced in whole whorls of 4-7 star like around the central stem. It climbs with tiny hooks at the leaves and stem. The flower usually appears from June to August. It </w:t>
      </w:r>
      <w:r w:rsidRPr="005E6A42">
        <w:rPr>
          <w:rFonts w:eastAsia="Times New Roman"/>
        </w:rPr>
        <w:t>grows along the forest edge and clearings, scrub vegetation, dune forest, less commonly in grassland and open and rocky areas. It grows up to the elevation of 2600</w:t>
      </w:r>
      <w:r>
        <w:rPr>
          <w:rFonts w:eastAsia="Times New Roman"/>
        </w:rPr>
        <w:t xml:space="preserve"> </w:t>
      </w:r>
      <w:r w:rsidRPr="005E6A42">
        <w:rPr>
          <w:rFonts w:eastAsia="Times New Roman"/>
        </w:rPr>
        <w:t xml:space="preserve">masl. </w:t>
      </w:r>
    </w:p>
    <w:p w14:paraId="3D6B3486" w14:textId="77777777" w:rsidR="00604CAE" w:rsidRPr="005E6A42" w:rsidRDefault="00000000" w:rsidP="00E528A8">
      <w:pPr>
        <w:rPr>
          <w:lang w:val="en-GB"/>
        </w:rPr>
        <w:sectPr w:rsidR="00604CAE" w:rsidRPr="005E6A42" w:rsidSect="004448D1">
          <w:type w:val="continuous"/>
          <w:pgSz w:w="12240" w:h="15840"/>
          <w:pgMar w:top="1440" w:right="1440" w:bottom="1440" w:left="1440" w:header="720" w:footer="720" w:gutter="0"/>
          <w:cols w:num="2" w:space="360"/>
          <w:docGrid w:linePitch="360"/>
        </w:sectPr>
      </w:pPr>
      <w:r>
        <w:rPr>
          <w:rFonts w:asciiTheme="minorHAnsi" w:eastAsia="Times New Roman" w:hAnsiTheme="minorHAnsi"/>
          <w:noProof/>
          <w:sz w:val="22"/>
          <w:szCs w:val="22"/>
        </w:rPr>
        <w:lastRenderedPageBreak/>
        <w:pict w14:anchorId="7838C4D5">
          <v:shape id="Text Box 2" o:spid="_x0000_s1030" type="#_x0000_t202" style="position:absolute;left:0;text-align:left;margin-left:1.9pt;margin-top:85.35pt;width:222.7pt;height:35.3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">
            <v:textbox style="mso-next-textbox:#Text Box 2">
              <w:txbxContent>
                <w:p w14:paraId="36C9832C" w14:textId="77777777" w:rsidR="00604CAE" w:rsidRPr="0084338A" w:rsidRDefault="00604CAE" w:rsidP="0084338A">
                  <w:pPr>
                    <w:pStyle w:val="Subtitle"/>
                  </w:pPr>
                  <w:bookmarkStart w:id="26" w:name="_Toc471379490"/>
                  <w:bookmarkStart w:id="27" w:name="_Toc471480049"/>
                  <w:bookmarkStart w:id="28" w:name="_Toc471480088"/>
                  <w:bookmarkStart w:id="29" w:name="_Toc472793488"/>
                  <w:bookmarkStart w:id="30" w:name="_Toc472833162"/>
                  <w:bookmarkStart w:id="31" w:name="_Toc75339853"/>
                  <w:r w:rsidRPr="00960ACF">
                    <w:t xml:space="preserve">Figure </w:t>
                  </w:r>
                  <w:r>
                    <w:t>2</w:t>
                  </w:r>
                  <w:r w:rsidRPr="00960ACF">
                    <w:t>: Rubia</w:t>
                  </w:r>
                  <w:r>
                    <w:t xml:space="preserve"> </w:t>
                  </w:r>
                  <w:r w:rsidRPr="00960ACF">
                    <w:t>cordifolia</w:t>
                  </w:r>
                  <w:r>
                    <w:t xml:space="preserve"> </w:t>
                  </w:r>
                  <w:r w:rsidRPr="00960ACF">
                    <w:t>&amp; its processes</w:t>
                  </w:r>
                  <w:bookmarkEnd w:id="26"/>
                  <w:bookmarkEnd w:id="27"/>
                  <w:bookmarkEnd w:id="28"/>
                  <w:bookmarkEnd w:id="29"/>
                  <w:bookmarkEnd w:id="30"/>
                  <w:bookmarkEnd w:id="31"/>
                </w:p>
              </w:txbxContent>
            </v:textbox>
          </v:shape>
        </w:pict>
      </w:r>
      <w:r w:rsidR="00604CAE">
        <w:rPr>
          <w:noProof/>
        </w:rPr>
        <w:drawing>
          <wp:inline distT="0" distB="0" distL="0" distR="0" wp14:anchorId="34E418D7" wp14:editId="2D99B484">
            <wp:extent cx="2783417" cy="1032933"/>
            <wp:effectExtent l="19050" t="0" r="0" b="0"/>
            <wp:docPr id="13" name="Picture 13" descr="Manjishtha (Rubia cordifolia) Benefits And Its Side Effects | Lyb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jishtha (Rubia cordifolia) Benefits And Its Side Effects | Lybrate"/>
                    <pic:cNvPicPr>
                      <a:picLocks noChangeAspect="1" noChangeArrowheads="1"/>
                    </pic:cNvPicPr>
                  </pic:nvPicPr>
                  <pic:blipFill>
                    <a:blip r:embed="rId20"/>
                    <a:srcRect/>
                    <a:stretch>
                      <a:fillRect/>
                    </a:stretch>
                  </pic:blipFill>
                  <pic:spPr bwMode="auto">
                    <a:xfrm>
                      <a:off x="0" y="0"/>
                      <a:ext cx="2786802" cy="1034189"/>
                    </a:xfrm>
                    <a:prstGeom prst="rect">
                      <a:avLst/>
                    </a:prstGeom>
                    <a:noFill/>
                    <a:ln w="9525">
                      <a:noFill/>
                      <a:miter lim="800000"/>
                      <a:headEnd/>
                      <a:tailEnd/>
                    </a:ln>
                  </pic:spPr>
                </pic:pic>
              </a:graphicData>
            </a:graphic>
          </wp:inline>
        </w:drawing>
      </w:r>
    </w:p>
    <w:p w14:paraId="54CADC69" w14:textId="77777777" w:rsidR="00604CAE" w:rsidRPr="005E6A42" w:rsidRDefault="00604CAE" w:rsidP="00E528A8">
      <w:pPr>
        <w:rPr>
          <w:rFonts w:eastAsia="Times New Roman"/>
        </w:rPr>
      </w:pPr>
    </w:p>
    <w:p w14:paraId="057678EC" w14:textId="77777777" w:rsidR="00604CAE" w:rsidRDefault="00604CAE" w:rsidP="00604CAE">
      <w:pPr>
        <w:rPr>
          <w:rFonts w:ascii="New times roman" w:eastAsia="Times New Roman" w:hAnsi="New times roman" w:cs="Times New Roman"/>
          <w:b/>
          <w:color w:val="000000" w:themeColor="text1"/>
          <w:szCs w:val="24"/>
        </w:rPr>
      </w:pPr>
      <w:r>
        <w:rPr>
          <w:rFonts w:ascii="New times roman" w:eastAsia="Times New Roman" w:hAnsi="New times roman" w:cs="Times New Roman"/>
          <w:b/>
          <w:color w:val="000000" w:themeColor="text1"/>
          <w:szCs w:val="24"/>
        </w:rPr>
        <w:t xml:space="preserve">                                                                            </w:t>
      </w:r>
    </w:p>
    <w:p w14:paraId="2D09A1DE" w14:textId="77777777" w:rsidR="00604CAE" w:rsidRDefault="00604CAE" w:rsidP="00604CAE">
      <w:pPr>
        <w:rPr>
          <w:rFonts w:ascii="New times roman" w:eastAsia="Times New Roman" w:hAnsi="New times roman" w:cs="Times New Roman"/>
          <w:color w:val="000000" w:themeColor="text1"/>
          <w:szCs w:val="24"/>
        </w:rPr>
      </w:pPr>
      <w:r w:rsidRPr="005E6A42">
        <w:rPr>
          <w:rFonts w:ascii="New times roman" w:eastAsia="Times New Roman" w:hAnsi="New times roman" w:cs="Times New Roman"/>
          <w:b/>
          <w:color w:val="000000" w:themeColor="text1"/>
          <w:szCs w:val="24"/>
        </w:rPr>
        <w:t xml:space="preserve">Uses </w:t>
      </w:r>
      <w:r>
        <w:rPr>
          <w:rFonts w:ascii="New times roman" w:eastAsia="Times New Roman" w:hAnsi="New times roman" w:cs="Times New Roman"/>
          <w:color w:val="000000" w:themeColor="text1"/>
          <w:szCs w:val="24"/>
        </w:rPr>
        <w:br/>
      </w:r>
      <w:r w:rsidRPr="005E6A42">
        <w:rPr>
          <w:rFonts w:ascii="New times roman" w:eastAsia="Times New Roman" w:hAnsi="New times roman" w:cs="Times New Roman"/>
          <w:i/>
          <w:color w:val="000000" w:themeColor="text1"/>
          <w:szCs w:val="24"/>
        </w:rPr>
        <w:t>Rubia</w:t>
      </w:r>
      <w:r w:rsidRPr="005E6A42">
        <w:rPr>
          <w:rFonts w:ascii="New times roman" w:eastAsia="Times New Roman" w:hAnsi="New times roman" w:cs="Times New Roman"/>
          <w:color w:val="000000" w:themeColor="text1"/>
          <w:szCs w:val="24"/>
        </w:rPr>
        <w:t xml:space="preserve"> is an economically important source </w:t>
      </w:r>
      <w:r w:rsidR="003C4354">
        <w:rPr>
          <w:rFonts w:ascii="New times roman" w:eastAsia="Times New Roman" w:hAnsi="New times roman" w:cs="Times New Roman"/>
          <w:color w:val="000000" w:themeColor="text1"/>
          <w:szCs w:val="24"/>
        </w:rPr>
        <w:t xml:space="preserve">to use as colorant. </w:t>
      </w:r>
      <w:r w:rsidRPr="005E6A42">
        <w:rPr>
          <w:rFonts w:ascii="New times roman" w:eastAsia="Times New Roman" w:hAnsi="New times roman" w:cs="Times New Roman"/>
          <w:color w:val="000000" w:themeColor="text1"/>
          <w:szCs w:val="24"/>
        </w:rPr>
        <w:t xml:space="preserve">The plants roots contain an </w:t>
      </w:r>
      <w:r w:rsidR="003C4354" w:rsidRPr="005E6A42">
        <w:rPr>
          <w:rFonts w:ascii="New times roman" w:eastAsia="Times New Roman" w:hAnsi="New times roman" w:cs="Times New Roman"/>
          <w:color w:val="000000" w:themeColor="text1"/>
          <w:szCs w:val="24"/>
        </w:rPr>
        <w:t>anthracites</w:t>
      </w:r>
      <w:r w:rsidRPr="005E6A42">
        <w:rPr>
          <w:rFonts w:ascii="New times roman" w:eastAsia="Times New Roman" w:hAnsi="New times roman" w:cs="Times New Roman"/>
          <w:color w:val="000000" w:themeColor="text1"/>
          <w:szCs w:val="24"/>
        </w:rPr>
        <w:t xml:space="preserve"> compound</w:t>
      </w:r>
      <w:r>
        <w:rPr>
          <w:rFonts w:ascii="New times roman" w:eastAsia="Times New Roman" w:hAnsi="New times roman" w:cs="Times New Roman"/>
          <w:color w:val="000000" w:themeColor="text1"/>
          <w:szCs w:val="24"/>
        </w:rPr>
        <w:t xml:space="preserve"> t</w:t>
      </w:r>
      <w:r w:rsidRPr="005E6A42">
        <w:rPr>
          <w:rFonts w:ascii="New times roman" w:eastAsia="Times New Roman" w:hAnsi="New times roman" w:cs="Times New Roman"/>
          <w:color w:val="000000" w:themeColor="text1"/>
          <w:szCs w:val="24"/>
        </w:rPr>
        <w:t xml:space="preserve">hat gives its red color to a textile dye. It also used as a colorant especially for paints. </w:t>
      </w:r>
      <w:r w:rsidR="003C4354">
        <w:rPr>
          <w:rFonts w:ascii="New times roman" w:eastAsia="Times New Roman" w:hAnsi="New times roman" w:cs="Times New Roman"/>
          <w:color w:val="000000" w:themeColor="text1"/>
          <w:szCs w:val="24"/>
        </w:rPr>
        <w:t xml:space="preserve">In </w:t>
      </w:r>
      <w:r w:rsidR="003C4354">
        <w:rPr>
          <w:rFonts w:ascii="New times roman" w:eastAsia="Times New Roman" w:hAnsi="New times roman" w:cs="Times New Roman" w:hint="eastAsia"/>
          <w:color w:val="000000" w:themeColor="text1"/>
          <w:szCs w:val="24"/>
        </w:rPr>
        <w:t>Bhutan</w:t>
      </w:r>
      <w:r w:rsidR="003C4354">
        <w:rPr>
          <w:rFonts w:ascii="New times roman" w:eastAsia="Times New Roman" w:hAnsi="New times roman" w:cs="Times New Roman"/>
          <w:color w:val="000000" w:themeColor="text1"/>
          <w:szCs w:val="24"/>
        </w:rPr>
        <w:t xml:space="preserve"> it is locally used in coloring and treating threads on weaving. </w:t>
      </w:r>
    </w:p>
    <w:p w14:paraId="65939AF6" w14:textId="77777777" w:rsidR="00604CAE" w:rsidRPr="00396F3B" w:rsidRDefault="00604CAE" w:rsidP="008446EE">
      <w:pPr>
        <w:pStyle w:val="Heading3"/>
        <w:rPr>
          <w:i/>
          <w:iCs/>
        </w:rPr>
      </w:pPr>
      <w:bookmarkStart w:id="32" w:name="_Toc75339878"/>
      <w:r w:rsidRPr="00396F3B">
        <w:t xml:space="preserve">1.3: Short descriptions of Youngjiva (Pouzolzia </w:t>
      </w:r>
      <w:r w:rsidR="002221F1">
        <w:t>sanguine.</w:t>
      </w:r>
      <w:r w:rsidRPr="00396F3B">
        <w:t>)</w:t>
      </w:r>
      <w:bookmarkEnd w:id="32"/>
    </w:p>
    <w:p w14:paraId="6AACBCFC" w14:textId="77777777" w:rsidR="00604CAE" w:rsidRDefault="00604CAE" w:rsidP="00604CAE">
      <w:pPr>
        <w:pStyle w:val="NormalWeb"/>
        <w:outlineLvl w:val="0"/>
        <w:rPr>
          <w:rFonts w:ascii="New times roman" w:hAnsi="New times roman" w:cs="Times New Roman"/>
          <w:bCs/>
          <w:color w:val="000000" w:themeColor="text1"/>
          <w:sz w:val="24"/>
          <w:szCs w:val="24"/>
        </w:rPr>
        <w:sectPr w:rsidR="00604CAE" w:rsidSect="0082336A">
          <w:type w:val="continuous"/>
          <w:pgSz w:w="12240" w:h="15840"/>
          <w:pgMar w:top="1440" w:right="1440" w:bottom="1440" w:left="1440" w:header="720" w:footer="720" w:gutter="0"/>
          <w:cols w:space="720"/>
          <w:docGrid w:linePitch="360"/>
        </w:sectPr>
      </w:pPr>
    </w:p>
    <w:p w14:paraId="7FDB05C8" w14:textId="77777777" w:rsidR="00604CAE" w:rsidRDefault="00604CAE" w:rsidP="00E528A8">
      <w:r>
        <w:rPr>
          <w:i/>
        </w:rPr>
        <w:t xml:space="preserve">Pouzolzia </w:t>
      </w:r>
      <w:r>
        <w:rPr>
          <w:rFonts w:hint="eastAsia"/>
          <w:i/>
        </w:rPr>
        <w:t>sanguine</w:t>
      </w:r>
      <w:r>
        <w:rPr>
          <w:i/>
        </w:rPr>
        <w:t xml:space="preserve"> </w:t>
      </w:r>
      <w:r>
        <w:t xml:space="preserve">is an evergreen shrubs growing in warm broadleaved forest, thickets and edge of woods, dry valleys, </w:t>
      </w:r>
      <w:r>
        <w:t>roadside and in the patches of abandoned cultivation at elevation of 300-2300 masl.</w:t>
      </w:r>
    </w:p>
    <w:p w14:paraId="1079BBA0" w14:textId="77777777" w:rsidR="00604CAE" w:rsidRDefault="00604CAE" w:rsidP="00E528A8">
      <w:pPr>
        <w:rPr>
          <w:rFonts w:cs="Times New Roman"/>
          <w:bCs/>
        </w:rPr>
        <w:sectPr w:rsidR="00604CAE" w:rsidSect="001C6C1B">
          <w:type w:val="continuous"/>
          <w:pgSz w:w="12240" w:h="15840"/>
          <w:pgMar w:top="1440" w:right="1440" w:bottom="1440" w:left="1440" w:header="720" w:footer="720" w:gutter="0"/>
          <w:cols w:num="2" w:space="720"/>
          <w:docGrid w:linePitch="360"/>
        </w:sectPr>
      </w:pPr>
    </w:p>
    <w:p w14:paraId="291FA73E" w14:textId="77777777" w:rsidR="00604CAE" w:rsidRDefault="00604CAE" w:rsidP="00E528A8">
      <w:pPr>
        <w:rPr>
          <w:rFonts w:cs="Times New Roman"/>
          <w:b/>
        </w:rPr>
      </w:pPr>
      <w:r>
        <w:rPr>
          <w:rFonts w:cs="Times New Roman"/>
          <w:b/>
        </w:rPr>
        <w:br/>
      </w:r>
      <w:r>
        <w:rPr>
          <w:noProof/>
        </w:rPr>
        <w:drawing>
          <wp:inline distT="0" distB="0" distL="0" distR="0" wp14:anchorId="7CAEFF92" wp14:editId="608F7926">
            <wp:extent cx="4162982" cy="2006600"/>
            <wp:effectExtent l="19050" t="0" r="8968" b="0"/>
            <wp:docPr id="6" name="Picture 10" descr="Red-Stem Pouzolz's B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d-Stem Pouzolz's Bush"/>
                    <pic:cNvPicPr>
                      <a:picLocks noChangeAspect="1" noChangeArrowheads="1"/>
                    </pic:cNvPicPr>
                  </pic:nvPicPr>
                  <pic:blipFill>
                    <a:blip r:embed="rId9"/>
                    <a:srcRect r="8504" b="25672"/>
                    <a:stretch>
                      <a:fillRect/>
                    </a:stretch>
                  </pic:blipFill>
                  <pic:spPr bwMode="auto">
                    <a:xfrm>
                      <a:off x="0" y="0"/>
                      <a:ext cx="4172555" cy="2011214"/>
                    </a:xfrm>
                    <a:prstGeom prst="rect">
                      <a:avLst/>
                    </a:prstGeom>
                    <a:noFill/>
                    <a:ln w="9525">
                      <a:noFill/>
                      <a:miter lim="800000"/>
                      <a:headEnd/>
                      <a:tailEnd/>
                    </a:ln>
                  </pic:spPr>
                </pic:pic>
              </a:graphicData>
            </a:graphic>
          </wp:inline>
        </w:drawing>
      </w:r>
    </w:p>
    <w:tbl>
      <w:tblPr>
        <w:tblStyle w:val="TableGrid"/>
        <w:tblpPr w:leftFromText="180" w:rightFromText="180" w:vertAnchor="text" w:horzAnchor="margin" w:tblpXSpec="center" w:tblpY="167"/>
        <w:tblW w:w="0" w:type="auto"/>
        <w:tblLook w:val="04A0" w:firstRow="1" w:lastRow="0" w:firstColumn="1" w:lastColumn="0" w:noHBand="0" w:noVBand="1"/>
      </w:tblPr>
      <w:tblGrid>
        <w:gridCol w:w="4057"/>
      </w:tblGrid>
      <w:tr w:rsidR="00604CAE" w14:paraId="7A38F042" w14:textId="77777777" w:rsidTr="00991B9D">
        <w:trPr>
          <w:trHeight w:val="435"/>
        </w:trPr>
        <w:tc>
          <w:tcPr>
            <w:tcW w:w="4057" w:type="dxa"/>
          </w:tcPr>
          <w:p w14:paraId="3E5FBF41" w14:textId="77777777" w:rsidR="00604CAE" w:rsidRPr="0063714E" w:rsidRDefault="00604CAE" w:rsidP="00E528A8">
            <w:pPr>
              <w:pStyle w:val="Subtitle"/>
              <w:rPr>
                <w:rFonts w:ascii="Times New Roman" w:hAnsi="Times New Roman" w:cs="Times New Roman"/>
              </w:rPr>
            </w:pPr>
            <w:bookmarkStart w:id="33" w:name="_Toc75339854"/>
            <w:r>
              <w:rPr>
                <w:rFonts w:cs="Times New Roman"/>
              </w:rPr>
              <w:t>Figure 3.</w:t>
            </w:r>
            <w:r>
              <w:rPr>
                <w:rFonts w:eastAsia="Times New Roman"/>
              </w:rPr>
              <w:t xml:space="preserve"> Pouzolzia sanguinea</w:t>
            </w:r>
            <w:bookmarkEnd w:id="33"/>
          </w:p>
        </w:tc>
      </w:tr>
    </w:tbl>
    <w:p w14:paraId="75661766" w14:textId="77777777" w:rsidR="00604CAE" w:rsidRDefault="00604CAE" w:rsidP="00E528A8">
      <w:pPr>
        <w:rPr>
          <w:rFonts w:cs="Times New Roman"/>
          <w:b/>
        </w:rPr>
      </w:pPr>
    </w:p>
    <w:p w14:paraId="689C94F8" w14:textId="77777777" w:rsidR="00604CAE" w:rsidRDefault="00604CAE" w:rsidP="00E528A8">
      <w:pPr>
        <w:rPr>
          <w:rFonts w:cs="Times New Roman"/>
          <w:b/>
        </w:rPr>
      </w:pPr>
    </w:p>
    <w:p w14:paraId="5A0BE41B" w14:textId="77777777" w:rsidR="002221F1" w:rsidRDefault="00604CAE" w:rsidP="00E528A8">
      <w:r w:rsidRPr="001C6C1B">
        <w:rPr>
          <w:rFonts w:cs="Times New Roman"/>
          <w:b/>
        </w:rPr>
        <w:t>Uses</w:t>
      </w:r>
      <w:r>
        <w:rPr>
          <w:rFonts w:cs="Times New Roman"/>
          <w:b/>
        </w:rPr>
        <w:br/>
      </w:r>
      <w:r>
        <w:rPr>
          <w:rFonts w:cs="Times New Roman"/>
          <w:bCs/>
        </w:rPr>
        <w:t xml:space="preserve">A paste made from the roots of </w:t>
      </w:r>
      <w:r>
        <w:rPr>
          <w:i/>
        </w:rPr>
        <w:t xml:space="preserve">Pouzolzia </w:t>
      </w:r>
      <w:r>
        <w:rPr>
          <w:rFonts w:hint="eastAsia"/>
          <w:i/>
        </w:rPr>
        <w:t>sanguine</w:t>
      </w:r>
      <w:r>
        <w:rPr>
          <w:i/>
        </w:rPr>
        <w:t xml:space="preserve"> </w:t>
      </w:r>
      <w:r>
        <w:t xml:space="preserve">is applied to boils. A fibre obtained from the barks is used in making rope, nets, etc.  In Bhutan, it is popularly used as one of the ingredients in incense manufacturing process as it is adhesive in nature.  </w:t>
      </w:r>
    </w:p>
    <w:p w14:paraId="153ABCDF" w14:textId="77777777" w:rsidR="00175C20" w:rsidRDefault="00175C20" w:rsidP="002221F1">
      <w:pPr>
        <w:pStyle w:val="NormalWeb"/>
        <w:outlineLvl w:val="0"/>
        <w:rPr>
          <w:rFonts w:ascii="New times roman" w:hAnsi="New times roman"/>
          <w:iCs/>
          <w:color w:val="000000" w:themeColor="text1"/>
          <w:sz w:val="24"/>
          <w:szCs w:val="24"/>
        </w:rPr>
      </w:pPr>
    </w:p>
    <w:p w14:paraId="096C816B" w14:textId="77777777" w:rsidR="002221F1" w:rsidRDefault="002221F1" w:rsidP="002221F1">
      <w:pPr>
        <w:pStyle w:val="NormalWeb"/>
        <w:outlineLvl w:val="0"/>
        <w:rPr>
          <w:rFonts w:ascii="New times roman" w:hAnsi="New times roman"/>
          <w:iCs/>
          <w:color w:val="000000" w:themeColor="text1"/>
          <w:sz w:val="24"/>
          <w:szCs w:val="24"/>
        </w:rPr>
      </w:pPr>
    </w:p>
    <w:p w14:paraId="5D260FD7" w14:textId="77777777" w:rsidR="00604CAE" w:rsidRPr="00C131E5" w:rsidRDefault="00604CAE" w:rsidP="008446EE">
      <w:pPr>
        <w:pStyle w:val="Heading1"/>
      </w:pPr>
      <w:bookmarkStart w:id="34" w:name="_Toc75339879"/>
      <w:r w:rsidRPr="00C131E5">
        <w:lastRenderedPageBreak/>
        <w:t>PART 2: NWFPS MANAGEMENT AND MARKETING PLAN</w:t>
      </w:r>
      <w:bookmarkEnd w:id="22"/>
      <w:bookmarkEnd w:id="23"/>
      <w:bookmarkEnd w:id="24"/>
      <w:bookmarkEnd w:id="25"/>
      <w:bookmarkEnd w:id="34"/>
    </w:p>
    <w:p w14:paraId="183A8180" w14:textId="77777777" w:rsidR="00604CAE" w:rsidRPr="00396F3B" w:rsidRDefault="00604CAE" w:rsidP="008446EE">
      <w:pPr>
        <w:pStyle w:val="Heading2"/>
        <w:rPr>
          <w:i/>
        </w:rPr>
      </w:pPr>
      <w:bookmarkStart w:id="35" w:name="_Toc471309595"/>
      <w:bookmarkStart w:id="36" w:name="_Toc471377756"/>
      <w:bookmarkStart w:id="37" w:name="_Toc471480000"/>
      <w:bookmarkStart w:id="38" w:name="_Toc42255214"/>
      <w:bookmarkStart w:id="39" w:name="_Toc75339880"/>
      <w:r w:rsidRPr="00396F3B">
        <w:t>2.1: Objectives:</w:t>
      </w:r>
      <w:bookmarkEnd w:id="35"/>
      <w:bookmarkEnd w:id="36"/>
      <w:bookmarkEnd w:id="37"/>
      <w:bookmarkEnd w:id="38"/>
      <w:bookmarkEnd w:id="39"/>
    </w:p>
    <w:p w14:paraId="1786CF8A" w14:textId="77777777" w:rsidR="00604CAE" w:rsidRPr="00EA3BD6" w:rsidRDefault="00604CAE" w:rsidP="00604CAE">
      <w:pPr>
        <w:pStyle w:val="ListParagraph"/>
        <w:numPr>
          <w:ilvl w:val="0"/>
          <w:numId w:val="1"/>
        </w:numPr>
        <w:rPr>
          <w:rFonts w:ascii="New times roman" w:eastAsia="Times New Roman" w:hAnsi="New times roman"/>
          <w:color w:val="000000" w:themeColor="text1"/>
          <w:szCs w:val="24"/>
        </w:rPr>
      </w:pPr>
      <w:bookmarkStart w:id="40" w:name="_Toc471309596"/>
      <w:bookmarkStart w:id="41" w:name="_Toc471377757"/>
      <w:bookmarkStart w:id="42" w:name="_Toc471480001"/>
      <w:r>
        <w:rPr>
          <w:rFonts w:ascii="New times roman" w:hAnsi="New times roman"/>
          <w:color w:val="000000" w:themeColor="text1"/>
          <w:szCs w:val="24"/>
        </w:rPr>
        <w:t xml:space="preserve">Income generation from the sale of </w:t>
      </w:r>
      <w:r w:rsidRPr="00EA3BD6">
        <w:rPr>
          <w:rFonts w:ascii="New times roman" w:hAnsi="New times roman"/>
          <w:color w:val="000000" w:themeColor="text1"/>
          <w:szCs w:val="24"/>
        </w:rPr>
        <w:t xml:space="preserve">NWFPs. </w:t>
      </w:r>
    </w:p>
    <w:p w14:paraId="29D491EA" w14:textId="77777777" w:rsidR="00604CAE" w:rsidRPr="00EA3BD6" w:rsidRDefault="00BC2FF9" w:rsidP="00604CAE">
      <w:pPr>
        <w:pStyle w:val="ListParagraph"/>
        <w:numPr>
          <w:ilvl w:val="0"/>
          <w:numId w:val="1"/>
        </w:numPr>
        <w:rPr>
          <w:rFonts w:ascii="New times roman" w:eastAsia="Times New Roman" w:hAnsi="New times roman"/>
          <w:color w:val="000000" w:themeColor="text1"/>
          <w:szCs w:val="24"/>
        </w:rPr>
      </w:pPr>
      <w:r>
        <w:rPr>
          <w:rFonts w:ascii="New times roman" w:hAnsi="New times roman"/>
          <w:color w:val="000000" w:themeColor="text1"/>
          <w:szCs w:val="24"/>
        </w:rPr>
        <w:t>Sustainable management NWFP resource</w:t>
      </w:r>
      <w:r w:rsidR="00604CAE" w:rsidRPr="00EA3BD6">
        <w:rPr>
          <w:rFonts w:ascii="New times roman" w:hAnsi="New times roman"/>
          <w:color w:val="000000" w:themeColor="text1"/>
          <w:szCs w:val="24"/>
        </w:rPr>
        <w:t>.</w:t>
      </w:r>
    </w:p>
    <w:p w14:paraId="5AEE7B00" w14:textId="77777777" w:rsidR="00604CAE" w:rsidRPr="00F84932" w:rsidRDefault="00BC2FF9" w:rsidP="00604CAE">
      <w:pPr>
        <w:pStyle w:val="ListParagraph"/>
        <w:numPr>
          <w:ilvl w:val="0"/>
          <w:numId w:val="1"/>
        </w:numPr>
        <w:rPr>
          <w:rFonts w:ascii="New times roman" w:eastAsia="Times New Roman" w:hAnsi="New times roman"/>
          <w:color w:val="000000" w:themeColor="text1"/>
          <w:szCs w:val="24"/>
        </w:rPr>
      </w:pPr>
      <w:r>
        <w:rPr>
          <w:rFonts w:ascii="New times roman" w:hAnsi="New times roman"/>
          <w:color w:val="000000" w:themeColor="text1"/>
          <w:szCs w:val="24"/>
        </w:rPr>
        <w:t>E</w:t>
      </w:r>
      <w:r w:rsidR="00604CAE">
        <w:rPr>
          <w:rFonts w:ascii="New times roman" w:hAnsi="New times roman"/>
          <w:color w:val="000000" w:themeColor="text1"/>
          <w:szCs w:val="24"/>
        </w:rPr>
        <w:t>nhance rural livelihood</w:t>
      </w:r>
      <w:r w:rsidR="008933EE">
        <w:rPr>
          <w:rFonts w:ascii="New times roman" w:hAnsi="New times roman"/>
          <w:color w:val="000000" w:themeColor="text1"/>
          <w:szCs w:val="24"/>
        </w:rPr>
        <w:t xml:space="preserve"> with poverty reduction</w:t>
      </w:r>
      <w:r w:rsidR="00604CAE">
        <w:rPr>
          <w:rFonts w:ascii="New times roman" w:hAnsi="New times roman"/>
          <w:color w:val="000000" w:themeColor="text1"/>
          <w:szCs w:val="24"/>
        </w:rPr>
        <w:t>.</w:t>
      </w:r>
    </w:p>
    <w:p w14:paraId="09F1834C" w14:textId="77777777" w:rsidR="00604CAE" w:rsidRPr="00C131E5" w:rsidRDefault="00604CAE" w:rsidP="008446EE">
      <w:pPr>
        <w:pStyle w:val="Heading2"/>
        <w:rPr>
          <w:i/>
        </w:rPr>
      </w:pPr>
      <w:bookmarkStart w:id="43" w:name="_Toc42255215"/>
      <w:bookmarkStart w:id="44" w:name="_Toc75339881"/>
      <w:r w:rsidRPr="00C131E5">
        <w:t>2.2: NWFPs descriptions</w:t>
      </w:r>
      <w:bookmarkEnd w:id="40"/>
      <w:bookmarkEnd w:id="41"/>
      <w:bookmarkEnd w:id="42"/>
      <w:bookmarkEnd w:id="43"/>
      <w:bookmarkEnd w:id="44"/>
    </w:p>
    <w:p w14:paraId="1146BB5A" w14:textId="2C2D7161" w:rsidR="00604CAE" w:rsidRPr="005E6A42" w:rsidRDefault="00604CAE" w:rsidP="008446EE">
      <w:pPr>
        <w:pStyle w:val="Title"/>
        <w:rPr>
          <w:rFonts w:eastAsia="Times New Roman" w:cs="Times New Roman"/>
        </w:rPr>
      </w:pPr>
      <w:bookmarkStart w:id="45" w:name="_Toc471378350"/>
      <w:bookmarkStart w:id="46" w:name="_Toc471480069"/>
      <w:bookmarkStart w:id="47" w:name="_Toc75339640"/>
      <w:bookmarkStart w:id="48" w:name="_Toc75339865"/>
      <w:r w:rsidRPr="005E6A42">
        <w:t xml:space="preserve">Table </w:t>
      </w:r>
      <w:r w:rsidR="00690D5F" w:rsidRPr="005E6A42">
        <w:fldChar w:fldCharType="begin"/>
      </w:r>
      <w:r w:rsidRPr="005E6A42">
        <w:instrText xml:space="preserve"> SEQ Table \* ARABIC </w:instrText>
      </w:r>
      <w:r w:rsidR="00690D5F" w:rsidRPr="005E6A42">
        <w:fldChar w:fldCharType="separate"/>
      </w:r>
      <w:r w:rsidR="00DE1247">
        <w:rPr>
          <w:noProof/>
        </w:rPr>
        <w:t>1</w:t>
      </w:r>
      <w:r w:rsidR="00690D5F" w:rsidRPr="005E6A42">
        <w:fldChar w:fldCharType="end"/>
      </w:r>
      <w:r>
        <w:t>: Brief</w:t>
      </w:r>
      <w:r w:rsidRPr="005E6A42">
        <w:t xml:space="preserve"> description of individual NWFPs species</w:t>
      </w:r>
      <w:bookmarkEnd w:id="45"/>
      <w:bookmarkEnd w:id="46"/>
      <w:bookmarkEnd w:id="47"/>
      <w:bookmarkEnd w:id="48"/>
    </w:p>
    <w:tbl>
      <w:tblPr>
        <w:tblStyle w:val="TableGrid"/>
        <w:tblW w:w="9535" w:type="dxa"/>
        <w:tblLayout w:type="fixed"/>
        <w:tblLook w:val="04A0" w:firstRow="1" w:lastRow="0" w:firstColumn="1" w:lastColumn="0" w:noHBand="0" w:noVBand="1"/>
      </w:tblPr>
      <w:tblGrid>
        <w:gridCol w:w="1638"/>
        <w:gridCol w:w="2497"/>
        <w:gridCol w:w="1260"/>
        <w:gridCol w:w="1440"/>
        <w:gridCol w:w="1350"/>
        <w:gridCol w:w="1350"/>
      </w:tblGrid>
      <w:tr w:rsidR="00604CAE" w:rsidRPr="005E6A42" w14:paraId="0B4BCE9A" w14:textId="77777777" w:rsidTr="00991B9D">
        <w:tc>
          <w:tcPr>
            <w:tcW w:w="1638" w:type="dxa"/>
          </w:tcPr>
          <w:p w14:paraId="618E1CC6" w14:textId="77777777" w:rsidR="00604CAE" w:rsidRPr="005E6A42" w:rsidRDefault="00604CAE" w:rsidP="00991B9D">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NWFP name</w:t>
            </w:r>
          </w:p>
        </w:tc>
        <w:tc>
          <w:tcPr>
            <w:tcW w:w="2497" w:type="dxa"/>
          </w:tcPr>
          <w:p w14:paraId="23F2B0CC" w14:textId="77777777" w:rsidR="00604CAE" w:rsidRPr="005E6A42" w:rsidRDefault="00604CAE" w:rsidP="00991B9D">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Collection area (name)</w:t>
            </w:r>
          </w:p>
        </w:tc>
        <w:tc>
          <w:tcPr>
            <w:tcW w:w="1260" w:type="dxa"/>
          </w:tcPr>
          <w:p w14:paraId="307545EC" w14:textId="77777777" w:rsidR="00604CAE" w:rsidRPr="005E6A42" w:rsidRDefault="00604CAE" w:rsidP="00991B9D">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Parts harvested</w:t>
            </w:r>
          </w:p>
        </w:tc>
        <w:tc>
          <w:tcPr>
            <w:tcW w:w="1440" w:type="dxa"/>
          </w:tcPr>
          <w:p w14:paraId="1E0830F9" w14:textId="77777777" w:rsidR="00604CAE" w:rsidRPr="005E6A42" w:rsidRDefault="00604CAE" w:rsidP="00991B9D">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Use purpose (traditional and others)</w:t>
            </w:r>
          </w:p>
        </w:tc>
        <w:tc>
          <w:tcPr>
            <w:tcW w:w="1350" w:type="dxa"/>
          </w:tcPr>
          <w:p w14:paraId="3B4B89D0" w14:textId="77777777" w:rsidR="00604CAE" w:rsidRPr="005E6A42" w:rsidRDefault="00604CAE" w:rsidP="00991B9D">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Harvesting season (months)</w:t>
            </w:r>
          </w:p>
        </w:tc>
        <w:tc>
          <w:tcPr>
            <w:tcW w:w="1350" w:type="dxa"/>
          </w:tcPr>
          <w:p w14:paraId="5BF2C3BB" w14:textId="77777777" w:rsidR="00604CAE" w:rsidRPr="005E6A42" w:rsidRDefault="00604CAE" w:rsidP="00991B9D">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Estimated quantity that can be collected</w:t>
            </w:r>
          </w:p>
        </w:tc>
      </w:tr>
      <w:tr w:rsidR="00604CAE" w:rsidRPr="005E6A42" w14:paraId="76DAF4F1" w14:textId="77777777" w:rsidTr="00991B9D">
        <w:tc>
          <w:tcPr>
            <w:tcW w:w="1638" w:type="dxa"/>
            <w:vAlign w:val="center"/>
          </w:tcPr>
          <w:p w14:paraId="7641B279" w14:textId="77777777" w:rsidR="00604CAE" w:rsidRPr="005E6A42" w:rsidRDefault="00604CAE" w:rsidP="00991B9D">
            <w:pPr>
              <w:rPr>
                <w:rFonts w:ascii="New times roman" w:hAnsi="New times roman"/>
                <w:i/>
                <w:color w:val="000000" w:themeColor="text1"/>
                <w:sz w:val="24"/>
                <w:szCs w:val="24"/>
              </w:rPr>
            </w:pPr>
            <w:r w:rsidRPr="005E6A42">
              <w:rPr>
                <w:rFonts w:ascii="New times roman" w:hAnsi="New times roman"/>
                <w:color w:val="000000" w:themeColor="text1"/>
                <w:sz w:val="24"/>
                <w:szCs w:val="24"/>
              </w:rPr>
              <w:t>P</w:t>
            </w:r>
            <w:r>
              <w:rPr>
                <w:rFonts w:ascii="New times roman" w:hAnsi="New times roman"/>
                <w:color w:val="000000" w:themeColor="text1"/>
                <w:sz w:val="24"/>
                <w:szCs w:val="24"/>
              </w:rPr>
              <w:t xml:space="preserve">ansay </w:t>
            </w:r>
            <w:r w:rsidRPr="005E6A42">
              <w:rPr>
                <w:rFonts w:ascii="New times roman" w:hAnsi="New times roman"/>
                <w:color w:val="000000" w:themeColor="text1"/>
                <w:sz w:val="24"/>
                <w:szCs w:val="24"/>
              </w:rPr>
              <w:t xml:space="preserve"> </w:t>
            </w:r>
            <w:r w:rsidRPr="004C669F">
              <w:rPr>
                <w:rFonts w:ascii="New times roman" w:hAnsi="New times roman"/>
                <w:i/>
                <w:iCs/>
                <w:color w:val="000000" w:themeColor="text1"/>
                <w:sz w:val="24"/>
                <w:szCs w:val="24"/>
              </w:rPr>
              <w:t>(Piper pedicellatum)</w:t>
            </w:r>
          </w:p>
        </w:tc>
        <w:tc>
          <w:tcPr>
            <w:tcW w:w="2497" w:type="dxa"/>
            <w:shd w:val="clear" w:color="auto" w:fill="FFFFFF" w:themeFill="background1"/>
          </w:tcPr>
          <w:p w14:paraId="5168C591" w14:textId="77777777" w:rsidR="00604CAE" w:rsidRPr="005E6A42"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Ripaylaylay, Brongshing, Lhakhang Jab, Pumtang, Chongmashing, Paylay Yoe and Tongtongma</w:t>
            </w:r>
          </w:p>
        </w:tc>
        <w:tc>
          <w:tcPr>
            <w:tcW w:w="1260" w:type="dxa"/>
          </w:tcPr>
          <w:p w14:paraId="3B701E06" w14:textId="77777777" w:rsidR="00604CAE" w:rsidRPr="005E6A42" w:rsidRDefault="00604CAE" w:rsidP="00991B9D">
            <w:pPr>
              <w:rPr>
                <w:rFonts w:ascii="New times roman" w:hAnsi="New times roman"/>
                <w:color w:val="000000" w:themeColor="text1"/>
                <w:sz w:val="24"/>
                <w:szCs w:val="24"/>
              </w:rPr>
            </w:pPr>
          </w:p>
          <w:p w14:paraId="573C978E" w14:textId="77777777" w:rsidR="00604CAE" w:rsidRPr="005E6A42" w:rsidRDefault="00604CAE" w:rsidP="00991B9D">
            <w:pPr>
              <w:rPr>
                <w:rFonts w:ascii="New times roman" w:hAnsi="New times roman"/>
                <w:color w:val="000000" w:themeColor="text1"/>
                <w:sz w:val="24"/>
                <w:szCs w:val="24"/>
              </w:rPr>
            </w:pPr>
          </w:p>
          <w:p w14:paraId="4A8F1873" w14:textId="77777777" w:rsidR="00604CAE" w:rsidRPr="005E6A42" w:rsidRDefault="00604CAE" w:rsidP="00991B9D">
            <w:pPr>
              <w:rPr>
                <w:rFonts w:ascii="New times roman" w:hAnsi="New times roman"/>
                <w:color w:val="000000" w:themeColor="text1"/>
                <w:sz w:val="24"/>
                <w:szCs w:val="24"/>
              </w:rPr>
            </w:pPr>
          </w:p>
          <w:p w14:paraId="6EA9C2E6" w14:textId="77777777" w:rsidR="00604CAE" w:rsidRPr="005E6A42" w:rsidRDefault="00604CAE" w:rsidP="00991B9D">
            <w:pPr>
              <w:rPr>
                <w:rFonts w:ascii="New times roman" w:hAnsi="New times roman"/>
                <w:color w:val="000000" w:themeColor="text1"/>
                <w:sz w:val="24"/>
                <w:szCs w:val="24"/>
              </w:rPr>
            </w:pPr>
            <w:r w:rsidRPr="005E6A42">
              <w:rPr>
                <w:rFonts w:ascii="New times roman" w:hAnsi="New times roman"/>
                <w:color w:val="000000" w:themeColor="text1"/>
                <w:sz w:val="24"/>
                <w:szCs w:val="24"/>
              </w:rPr>
              <w:t>Fruits</w:t>
            </w:r>
          </w:p>
        </w:tc>
        <w:tc>
          <w:tcPr>
            <w:tcW w:w="1440" w:type="dxa"/>
          </w:tcPr>
          <w:p w14:paraId="01A6EA91" w14:textId="77777777" w:rsidR="00604CAE" w:rsidRPr="005E6A42" w:rsidRDefault="00604CAE" w:rsidP="00991B9D">
            <w:pPr>
              <w:rPr>
                <w:rFonts w:ascii="New times roman" w:hAnsi="New times roman" w:cs="Times New Roman"/>
                <w:color w:val="000000" w:themeColor="text1"/>
                <w:sz w:val="24"/>
                <w:szCs w:val="24"/>
              </w:rPr>
            </w:pPr>
            <w:r w:rsidRPr="005E6A42">
              <w:rPr>
                <w:rFonts w:ascii="New times roman" w:hAnsi="New times roman" w:cs="Times New Roman"/>
                <w:color w:val="000000" w:themeColor="text1"/>
                <w:sz w:val="24"/>
                <w:szCs w:val="24"/>
              </w:rPr>
              <w:t>Spice</w:t>
            </w:r>
            <w:r>
              <w:rPr>
                <w:rFonts w:ascii="New times roman" w:hAnsi="New times roman" w:cs="Times New Roman"/>
                <w:color w:val="000000" w:themeColor="text1"/>
                <w:sz w:val="24"/>
                <w:szCs w:val="24"/>
              </w:rPr>
              <w:t>s &amp;</w:t>
            </w:r>
            <w:r w:rsidRPr="005E6A42">
              <w:rPr>
                <w:rFonts w:ascii="New times roman" w:hAnsi="New times roman" w:cs="Times New Roman"/>
                <w:color w:val="000000" w:themeColor="text1"/>
                <w:sz w:val="24"/>
                <w:szCs w:val="24"/>
              </w:rPr>
              <w:t xml:space="preserve"> medicine</w:t>
            </w:r>
          </w:p>
          <w:p w14:paraId="7B817DA3" w14:textId="77777777" w:rsidR="00604CAE" w:rsidRPr="005E6A42" w:rsidRDefault="00604CAE" w:rsidP="00991B9D">
            <w:pPr>
              <w:rPr>
                <w:rFonts w:ascii="New times roman" w:hAnsi="New times roman"/>
                <w:color w:val="000000" w:themeColor="text1"/>
                <w:sz w:val="24"/>
                <w:szCs w:val="24"/>
              </w:rPr>
            </w:pPr>
          </w:p>
        </w:tc>
        <w:tc>
          <w:tcPr>
            <w:tcW w:w="1350" w:type="dxa"/>
          </w:tcPr>
          <w:p w14:paraId="31BDC290" w14:textId="77777777" w:rsidR="00604CAE" w:rsidRPr="005E6A42" w:rsidRDefault="00604CAE" w:rsidP="00991B9D">
            <w:pPr>
              <w:rPr>
                <w:rFonts w:ascii="New times roman" w:hAnsi="New times roman"/>
                <w:color w:val="000000" w:themeColor="text1"/>
                <w:sz w:val="24"/>
                <w:szCs w:val="24"/>
              </w:rPr>
            </w:pPr>
            <w:r w:rsidRPr="005E6A42">
              <w:rPr>
                <w:rFonts w:ascii="New times roman" w:hAnsi="New times roman" w:cs="Times New Roman"/>
                <w:color w:val="000000" w:themeColor="text1"/>
                <w:sz w:val="24"/>
                <w:szCs w:val="24"/>
              </w:rPr>
              <w:t xml:space="preserve"> Fruits are fully mature usually from </w:t>
            </w:r>
            <w:r>
              <w:rPr>
                <w:rFonts w:ascii="New times roman" w:hAnsi="New times roman" w:cs="Times New Roman"/>
                <w:color w:val="000000" w:themeColor="text1"/>
                <w:sz w:val="24"/>
                <w:szCs w:val="24"/>
              </w:rPr>
              <w:t>October to  January</w:t>
            </w:r>
          </w:p>
        </w:tc>
        <w:tc>
          <w:tcPr>
            <w:tcW w:w="1350" w:type="dxa"/>
            <w:vAlign w:val="center"/>
          </w:tcPr>
          <w:p w14:paraId="57DDE65A" w14:textId="77777777" w:rsidR="00604CAE" w:rsidRPr="005E6A42"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50</w:t>
            </w:r>
            <w:r w:rsidRPr="005E6A42">
              <w:rPr>
                <w:rFonts w:ascii="New times roman" w:hAnsi="New times roman"/>
                <w:color w:val="000000" w:themeColor="text1"/>
                <w:sz w:val="24"/>
                <w:szCs w:val="24"/>
              </w:rPr>
              <w:t>0</w:t>
            </w:r>
            <w:r>
              <w:rPr>
                <w:rFonts w:ascii="New times roman" w:hAnsi="New times roman"/>
                <w:color w:val="000000" w:themeColor="text1"/>
                <w:sz w:val="24"/>
                <w:szCs w:val="24"/>
              </w:rPr>
              <w:t xml:space="preserve"> </w:t>
            </w:r>
            <w:r w:rsidRPr="005E6A42">
              <w:rPr>
                <w:rFonts w:ascii="New times roman" w:hAnsi="New times roman"/>
                <w:color w:val="000000" w:themeColor="text1"/>
                <w:sz w:val="24"/>
                <w:szCs w:val="24"/>
              </w:rPr>
              <w:t>kgs</w:t>
            </w:r>
          </w:p>
        </w:tc>
      </w:tr>
      <w:tr w:rsidR="00604CAE" w:rsidRPr="005E6A42" w14:paraId="5ABA7BB6" w14:textId="77777777" w:rsidTr="00991B9D">
        <w:tc>
          <w:tcPr>
            <w:tcW w:w="1638" w:type="dxa"/>
            <w:vAlign w:val="center"/>
          </w:tcPr>
          <w:p w14:paraId="48F3B11E" w14:textId="77777777" w:rsidR="00604CAE" w:rsidRPr="005E6A42" w:rsidRDefault="00604CAE" w:rsidP="00991B9D">
            <w:pPr>
              <w:rPr>
                <w:rFonts w:ascii="New times roman" w:hAnsi="New times roman"/>
                <w:color w:val="000000" w:themeColor="text1"/>
                <w:sz w:val="24"/>
                <w:szCs w:val="24"/>
              </w:rPr>
            </w:pPr>
            <w:r w:rsidRPr="004302AC">
              <w:rPr>
                <w:rFonts w:ascii="New times roman" w:eastAsia="Times New Roman" w:hAnsi="New times roman"/>
                <w:iCs/>
                <w:color w:val="000000" w:themeColor="text1"/>
                <w:sz w:val="24"/>
                <w:szCs w:val="24"/>
              </w:rPr>
              <w:t>Rubia</w:t>
            </w:r>
            <w:r>
              <w:rPr>
                <w:rFonts w:ascii="New times roman" w:eastAsia="Times New Roman" w:hAnsi="New times roman"/>
                <w:iCs/>
                <w:color w:val="000000" w:themeColor="text1"/>
                <w:sz w:val="24"/>
                <w:szCs w:val="24"/>
              </w:rPr>
              <w:t xml:space="preserve"> </w:t>
            </w:r>
            <w:r>
              <w:rPr>
                <w:rFonts w:ascii="New times roman" w:eastAsia="Times New Roman" w:hAnsi="New times roman"/>
                <w:i/>
                <w:color w:val="000000" w:themeColor="text1"/>
                <w:sz w:val="24"/>
                <w:szCs w:val="24"/>
              </w:rPr>
              <w:t>(</w:t>
            </w:r>
            <w:r w:rsidRPr="005E6A42">
              <w:rPr>
                <w:rFonts w:ascii="New times roman" w:eastAsia="Times New Roman" w:hAnsi="New times roman"/>
                <w:i/>
                <w:color w:val="000000" w:themeColor="text1"/>
                <w:sz w:val="24"/>
                <w:szCs w:val="24"/>
              </w:rPr>
              <w:t>Rubia</w:t>
            </w:r>
            <w:r>
              <w:rPr>
                <w:rFonts w:ascii="New times roman" w:eastAsia="Times New Roman" w:hAnsi="New times roman"/>
                <w:i/>
                <w:color w:val="000000" w:themeColor="text1"/>
                <w:sz w:val="24"/>
                <w:szCs w:val="24"/>
              </w:rPr>
              <w:t xml:space="preserve"> c</w:t>
            </w:r>
            <w:r w:rsidRPr="005E6A42">
              <w:rPr>
                <w:rFonts w:ascii="New times roman" w:eastAsia="Times New Roman" w:hAnsi="New times roman"/>
                <w:i/>
                <w:color w:val="000000" w:themeColor="text1"/>
                <w:sz w:val="24"/>
                <w:szCs w:val="24"/>
              </w:rPr>
              <w:t>ordifolia</w:t>
            </w:r>
            <w:r>
              <w:rPr>
                <w:rFonts w:ascii="New times roman" w:eastAsia="Times New Roman" w:hAnsi="New times roman"/>
                <w:i/>
                <w:color w:val="000000" w:themeColor="text1"/>
                <w:sz w:val="24"/>
                <w:szCs w:val="24"/>
              </w:rPr>
              <w:t>)</w:t>
            </w:r>
          </w:p>
        </w:tc>
        <w:tc>
          <w:tcPr>
            <w:tcW w:w="2497" w:type="dxa"/>
            <w:shd w:val="clear" w:color="auto" w:fill="FFFFFF" w:themeFill="background1"/>
          </w:tcPr>
          <w:p w14:paraId="47DEB792" w14:textId="77777777" w:rsidR="00604CAE"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 xml:space="preserve">Phokcheri, Bainangwoong, Chongmashing &amp; Namkhari Drupchu, </w:t>
            </w:r>
          </w:p>
        </w:tc>
        <w:tc>
          <w:tcPr>
            <w:tcW w:w="1260" w:type="dxa"/>
          </w:tcPr>
          <w:p w14:paraId="4635368D" w14:textId="77777777" w:rsidR="00604CAE" w:rsidRPr="005E6A42"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Entire plant</w:t>
            </w:r>
          </w:p>
        </w:tc>
        <w:tc>
          <w:tcPr>
            <w:tcW w:w="1440" w:type="dxa"/>
          </w:tcPr>
          <w:p w14:paraId="027AA940" w14:textId="77777777" w:rsidR="00604CAE" w:rsidRPr="005E6A42" w:rsidRDefault="00604CAE" w:rsidP="00991B9D">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Dye/colorant</w:t>
            </w:r>
          </w:p>
        </w:tc>
        <w:tc>
          <w:tcPr>
            <w:tcW w:w="1350" w:type="dxa"/>
          </w:tcPr>
          <w:p w14:paraId="36BBB08D" w14:textId="77777777" w:rsidR="00604CAE" w:rsidRPr="005E6A42" w:rsidRDefault="00604CAE" w:rsidP="00991B9D">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January to April</w:t>
            </w:r>
          </w:p>
        </w:tc>
        <w:tc>
          <w:tcPr>
            <w:tcW w:w="1350" w:type="dxa"/>
            <w:vAlign w:val="center"/>
          </w:tcPr>
          <w:p w14:paraId="5970E2D2" w14:textId="77777777" w:rsidR="00604CAE"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100 kgs</w:t>
            </w:r>
          </w:p>
        </w:tc>
      </w:tr>
      <w:tr w:rsidR="00604CAE" w:rsidRPr="005E6A42" w14:paraId="28D5BB32" w14:textId="77777777" w:rsidTr="00991B9D">
        <w:tc>
          <w:tcPr>
            <w:tcW w:w="1638" w:type="dxa"/>
            <w:vAlign w:val="center"/>
          </w:tcPr>
          <w:p w14:paraId="3F28E4C3" w14:textId="77777777" w:rsidR="00604CAE" w:rsidRDefault="00604CAE" w:rsidP="00991B9D">
            <w:pPr>
              <w:rPr>
                <w:rFonts w:ascii="New times roman" w:eastAsia="Times New Roman" w:hAnsi="New times roman"/>
                <w:iCs/>
                <w:color w:val="000000" w:themeColor="text1"/>
                <w:sz w:val="24"/>
                <w:szCs w:val="24"/>
              </w:rPr>
            </w:pPr>
            <w:r w:rsidRPr="004302AC">
              <w:rPr>
                <w:rFonts w:ascii="New times roman" w:eastAsia="Times New Roman" w:hAnsi="New times roman"/>
                <w:bCs/>
                <w:iCs/>
                <w:color w:val="000000" w:themeColor="text1"/>
                <w:sz w:val="24"/>
                <w:szCs w:val="24"/>
              </w:rPr>
              <w:t>Youngjiva</w:t>
            </w:r>
            <w:r>
              <w:rPr>
                <w:rFonts w:ascii="New times roman" w:eastAsia="Times New Roman" w:hAnsi="New times roman"/>
                <w:b/>
                <w:i/>
                <w:color w:val="000000" w:themeColor="text1"/>
                <w:sz w:val="24"/>
                <w:szCs w:val="24"/>
              </w:rPr>
              <w:t xml:space="preserve"> </w:t>
            </w:r>
            <w:r w:rsidRPr="00DB63B7">
              <w:rPr>
                <w:rFonts w:ascii="New times roman" w:eastAsia="Times New Roman" w:hAnsi="New times roman"/>
                <w:bCs/>
                <w:i/>
                <w:iCs/>
                <w:color w:val="000000" w:themeColor="text1"/>
                <w:sz w:val="24"/>
                <w:szCs w:val="24"/>
              </w:rPr>
              <w:t>(</w:t>
            </w:r>
            <w:r>
              <w:rPr>
                <w:rFonts w:ascii="New times roman" w:eastAsia="Times New Roman" w:hAnsi="New times roman"/>
                <w:i/>
                <w:color w:val="000000" w:themeColor="text1"/>
                <w:sz w:val="24"/>
                <w:szCs w:val="24"/>
              </w:rPr>
              <w:t>Pouzolzia sanguinea</w:t>
            </w:r>
            <w:r w:rsidRPr="005E6A42">
              <w:rPr>
                <w:rFonts w:ascii="New times roman" w:eastAsia="Times New Roman" w:hAnsi="New times roman"/>
                <w:i/>
                <w:color w:val="000000" w:themeColor="text1"/>
                <w:sz w:val="24"/>
                <w:szCs w:val="24"/>
              </w:rPr>
              <w:t>)</w:t>
            </w:r>
          </w:p>
        </w:tc>
        <w:tc>
          <w:tcPr>
            <w:tcW w:w="2497" w:type="dxa"/>
            <w:shd w:val="clear" w:color="auto" w:fill="FFFFFF" w:themeFill="background1"/>
          </w:tcPr>
          <w:p w14:paraId="1EDCD90B" w14:textId="77777777" w:rsidR="00604CAE"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Chongmashing, Paylay Yoe, Ripaylaylay, Lhakhang Jab, Namkhari Druochu &amp; Tongtongma</w:t>
            </w:r>
          </w:p>
        </w:tc>
        <w:tc>
          <w:tcPr>
            <w:tcW w:w="1260" w:type="dxa"/>
          </w:tcPr>
          <w:p w14:paraId="197F4A6C" w14:textId="77777777" w:rsidR="00604CAE" w:rsidRPr="005E6A42"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Bark</w:t>
            </w:r>
          </w:p>
        </w:tc>
        <w:tc>
          <w:tcPr>
            <w:tcW w:w="1440" w:type="dxa"/>
          </w:tcPr>
          <w:p w14:paraId="4356D964" w14:textId="77777777" w:rsidR="00604CAE" w:rsidRPr="005E6A42" w:rsidRDefault="00604CAE" w:rsidP="00991B9D">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Adhesive and incense making</w:t>
            </w:r>
          </w:p>
        </w:tc>
        <w:tc>
          <w:tcPr>
            <w:tcW w:w="1350" w:type="dxa"/>
          </w:tcPr>
          <w:p w14:paraId="75DEA818" w14:textId="77777777" w:rsidR="00604CAE" w:rsidRPr="005E6A42" w:rsidRDefault="00604CAE" w:rsidP="00991B9D">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October to April</w:t>
            </w:r>
          </w:p>
        </w:tc>
        <w:tc>
          <w:tcPr>
            <w:tcW w:w="1350" w:type="dxa"/>
            <w:vAlign w:val="center"/>
          </w:tcPr>
          <w:p w14:paraId="79E38798" w14:textId="77777777" w:rsidR="00604CAE" w:rsidRDefault="00604CAE" w:rsidP="00991B9D">
            <w:pPr>
              <w:rPr>
                <w:rFonts w:ascii="New times roman" w:hAnsi="New times roman"/>
                <w:color w:val="000000" w:themeColor="text1"/>
                <w:sz w:val="24"/>
                <w:szCs w:val="24"/>
              </w:rPr>
            </w:pPr>
            <w:r>
              <w:rPr>
                <w:rFonts w:ascii="New times roman" w:hAnsi="New times roman"/>
                <w:color w:val="000000" w:themeColor="text1"/>
                <w:sz w:val="24"/>
                <w:szCs w:val="24"/>
              </w:rPr>
              <w:t>2500 kgs</w:t>
            </w:r>
          </w:p>
        </w:tc>
      </w:tr>
    </w:tbl>
    <w:p w14:paraId="2A7B3313" w14:textId="6A0A0E78" w:rsidR="00604CAE" w:rsidRDefault="00604CAE" w:rsidP="00604CAE">
      <w:pPr>
        <w:pStyle w:val="Subtitle"/>
        <w:rPr>
          <w:rFonts w:ascii="Times New Roman" w:hAnsi="Times New Roman" w:cs="Times New Roman"/>
          <w:i w:val="0"/>
          <w:iCs w:val="0"/>
        </w:rPr>
      </w:pPr>
      <w:bookmarkStart w:id="49" w:name="_Toc471309597"/>
      <w:bookmarkStart w:id="50" w:name="_Toc471377758"/>
      <w:bookmarkStart w:id="51" w:name="_Toc471480002"/>
      <w:bookmarkStart w:id="52" w:name="_Toc42255216"/>
    </w:p>
    <w:p w14:paraId="1EDA0D14" w14:textId="2E3478EE" w:rsidR="0084338A" w:rsidRDefault="0084338A" w:rsidP="0084338A"/>
    <w:p w14:paraId="2E1012EF" w14:textId="25CDC7C3" w:rsidR="0084338A" w:rsidRDefault="0084338A" w:rsidP="0084338A"/>
    <w:p w14:paraId="62753B6F" w14:textId="6ED6D355" w:rsidR="0084338A" w:rsidRDefault="0084338A" w:rsidP="0084338A"/>
    <w:p w14:paraId="4276541F" w14:textId="380AB09A" w:rsidR="0084338A" w:rsidRDefault="0084338A" w:rsidP="0084338A"/>
    <w:p w14:paraId="0D25E5A8" w14:textId="40277DD2" w:rsidR="0084338A" w:rsidRDefault="0084338A" w:rsidP="0084338A"/>
    <w:p w14:paraId="4612AB8B" w14:textId="77777777" w:rsidR="0084338A" w:rsidRPr="0084338A" w:rsidRDefault="0084338A" w:rsidP="0084338A"/>
    <w:p w14:paraId="5363256F" w14:textId="7D3F1994" w:rsidR="00604CAE" w:rsidRDefault="00604CAE" w:rsidP="008446EE">
      <w:pPr>
        <w:pStyle w:val="Heading2"/>
      </w:pPr>
      <w:bookmarkStart w:id="53" w:name="_Toc75339882"/>
      <w:r w:rsidRPr="00C131E5">
        <w:lastRenderedPageBreak/>
        <w:t>2.3: Harvesting prescriptions for sustainable harvesting</w:t>
      </w:r>
      <w:bookmarkEnd w:id="49"/>
      <w:bookmarkEnd w:id="50"/>
      <w:bookmarkEnd w:id="51"/>
      <w:bookmarkEnd w:id="52"/>
      <w:bookmarkEnd w:id="53"/>
    </w:p>
    <w:p w14:paraId="78C542E4" w14:textId="77777777" w:rsidR="008446EE" w:rsidRPr="008446EE" w:rsidRDefault="008446EE" w:rsidP="008446EE">
      <w:pPr>
        <w:rPr>
          <w:lang w:val="en-GB" w:bidi="ar-SA"/>
        </w:rPr>
      </w:pPr>
    </w:p>
    <w:p w14:paraId="1DA002BF" w14:textId="6BD0A9C4" w:rsidR="00604CAE" w:rsidRDefault="00604CAE" w:rsidP="008446EE">
      <w:pPr>
        <w:pStyle w:val="Title"/>
      </w:pPr>
      <w:bookmarkStart w:id="54" w:name="_Toc471378351"/>
      <w:bookmarkStart w:id="55" w:name="_Toc471480070"/>
      <w:bookmarkStart w:id="56" w:name="_Toc75339641"/>
      <w:bookmarkStart w:id="57" w:name="_Toc75339866"/>
      <w:r w:rsidRPr="005E6A42">
        <w:t xml:space="preserve">Table </w:t>
      </w:r>
      <w:r w:rsidR="00690D5F" w:rsidRPr="005E6A42">
        <w:fldChar w:fldCharType="begin"/>
      </w:r>
      <w:r w:rsidRPr="005E6A42">
        <w:instrText xml:space="preserve"> SEQ Table \* ARABIC </w:instrText>
      </w:r>
      <w:r w:rsidR="00690D5F" w:rsidRPr="005E6A42">
        <w:fldChar w:fldCharType="separate"/>
      </w:r>
      <w:r w:rsidR="00DE1247">
        <w:rPr>
          <w:noProof/>
        </w:rPr>
        <w:t>2</w:t>
      </w:r>
      <w:r w:rsidR="00690D5F" w:rsidRPr="005E6A42">
        <w:fldChar w:fldCharType="end"/>
      </w:r>
      <w:r w:rsidRPr="005E6A42">
        <w:t>: Harvesting prescriptions for sustainable harvesting</w:t>
      </w:r>
      <w:bookmarkEnd w:id="54"/>
      <w:bookmarkEnd w:id="55"/>
      <w:bookmarkEnd w:id="56"/>
      <w:bookmarkEnd w:id="57"/>
    </w:p>
    <w:p w14:paraId="1E9610B0" w14:textId="77777777" w:rsidR="00604CAE" w:rsidRPr="005E6A42" w:rsidRDefault="00604CAE" w:rsidP="00604CAE">
      <w:pPr>
        <w:pStyle w:val="NoSpacing"/>
        <w:rPr>
          <w:rFonts w:ascii="New times roman" w:hAnsi="New times roman"/>
          <w:b/>
          <w:color w:val="000000" w:themeColor="text1"/>
          <w:sz w:val="24"/>
          <w:szCs w:val="24"/>
        </w:rPr>
      </w:pP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8010"/>
      </w:tblGrid>
      <w:tr w:rsidR="00604CAE" w:rsidRPr="005E6A42" w14:paraId="47831E42" w14:textId="77777777" w:rsidTr="00991B9D">
        <w:tc>
          <w:tcPr>
            <w:tcW w:w="2268" w:type="dxa"/>
            <w:shd w:val="clear" w:color="auto" w:fill="FFFFFF" w:themeFill="background1"/>
          </w:tcPr>
          <w:p w14:paraId="7E0AE55C" w14:textId="77777777" w:rsidR="00604CAE" w:rsidRPr="00E62C60" w:rsidRDefault="00604CAE" w:rsidP="00991B9D">
            <w:pPr>
              <w:rPr>
                <w:rFonts w:ascii="New times roman" w:hAnsi="New times roman"/>
                <w:b/>
                <w:iCs/>
                <w:color w:val="000000" w:themeColor="text1"/>
                <w:szCs w:val="24"/>
              </w:rPr>
            </w:pPr>
            <w:r w:rsidRPr="00E62C60">
              <w:rPr>
                <w:rFonts w:ascii="New times roman" w:hAnsi="New times roman"/>
                <w:b/>
                <w:iCs/>
                <w:color w:val="000000" w:themeColor="text1"/>
                <w:szCs w:val="24"/>
              </w:rPr>
              <w:t>NWFP species</w:t>
            </w:r>
          </w:p>
        </w:tc>
        <w:tc>
          <w:tcPr>
            <w:tcW w:w="8010" w:type="dxa"/>
            <w:shd w:val="clear" w:color="auto" w:fill="FFFFFF" w:themeFill="background1"/>
          </w:tcPr>
          <w:p w14:paraId="030DE7D2" w14:textId="77777777" w:rsidR="00604CAE" w:rsidRPr="00E62C60" w:rsidRDefault="00604CAE" w:rsidP="00991B9D">
            <w:pPr>
              <w:rPr>
                <w:rFonts w:ascii="New times roman" w:hAnsi="New times roman"/>
                <w:b/>
                <w:iCs/>
                <w:color w:val="000000" w:themeColor="text1"/>
                <w:szCs w:val="24"/>
              </w:rPr>
            </w:pPr>
            <w:r w:rsidRPr="00E62C60">
              <w:rPr>
                <w:rFonts w:ascii="New times roman" w:hAnsi="New times roman"/>
                <w:b/>
                <w:iCs/>
                <w:color w:val="000000" w:themeColor="text1"/>
                <w:szCs w:val="24"/>
              </w:rPr>
              <w:t>Harvesting prescriptions for sustainable harvesting</w:t>
            </w:r>
          </w:p>
        </w:tc>
      </w:tr>
      <w:tr w:rsidR="00604CAE" w:rsidRPr="005E6A42" w14:paraId="34F0D71D" w14:textId="77777777" w:rsidTr="00991B9D">
        <w:tc>
          <w:tcPr>
            <w:tcW w:w="2268" w:type="dxa"/>
            <w:shd w:val="clear" w:color="auto" w:fill="FFFFFF" w:themeFill="background1"/>
          </w:tcPr>
          <w:p w14:paraId="0C2CA1F3" w14:textId="77777777" w:rsidR="00604CAE" w:rsidRDefault="00604CAE" w:rsidP="00991B9D">
            <w:pPr>
              <w:rPr>
                <w:rFonts w:ascii="New times roman" w:hAnsi="New times roman"/>
                <w:color w:val="000000" w:themeColor="text1"/>
                <w:szCs w:val="24"/>
              </w:rPr>
            </w:pPr>
          </w:p>
          <w:p w14:paraId="274D94D6" w14:textId="77777777" w:rsidR="00604CAE" w:rsidRPr="005E6A42" w:rsidRDefault="00604CAE" w:rsidP="00991B9D">
            <w:pPr>
              <w:rPr>
                <w:rFonts w:ascii="New times roman" w:hAnsi="New times roman"/>
                <w:color w:val="000000" w:themeColor="text1"/>
                <w:szCs w:val="24"/>
              </w:rPr>
            </w:pPr>
            <w:r>
              <w:rPr>
                <w:rFonts w:ascii="New times roman" w:hAnsi="New times roman"/>
                <w:color w:val="000000" w:themeColor="text1"/>
                <w:szCs w:val="24"/>
              </w:rPr>
              <w:t xml:space="preserve">Pansay </w:t>
            </w:r>
            <w:r w:rsidRPr="005E6A42">
              <w:rPr>
                <w:rFonts w:ascii="New times roman" w:hAnsi="New times roman"/>
                <w:i/>
                <w:color w:val="000000" w:themeColor="text1"/>
                <w:szCs w:val="24"/>
              </w:rPr>
              <w:t>(Piper pedicellatum)</w:t>
            </w:r>
          </w:p>
        </w:tc>
        <w:tc>
          <w:tcPr>
            <w:tcW w:w="8010" w:type="dxa"/>
            <w:shd w:val="clear" w:color="auto" w:fill="FFFFFF" w:themeFill="background1"/>
          </w:tcPr>
          <w:p w14:paraId="66539A00" w14:textId="77777777" w:rsidR="00604CAE" w:rsidRPr="005E6A42" w:rsidRDefault="00604CAE" w:rsidP="00991B9D">
            <w:pPr>
              <w:pStyle w:val="NoSpacing"/>
              <w:numPr>
                <w:ilvl w:val="0"/>
                <w:numId w:val="7"/>
              </w:numPr>
              <w:jc w:val="both"/>
              <w:rPr>
                <w:rFonts w:ascii="Times New Roman" w:hAnsi="Times New Roman" w:cs="Times New Roman"/>
                <w:color w:val="000000" w:themeColor="text1"/>
                <w:sz w:val="24"/>
                <w:szCs w:val="24"/>
              </w:rPr>
            </w:pPr>
            <w:r w:rsidRPr="005E6A42">
              <w:rPr>
                <w:rFonts w:ascii="Times New Roman" w:hAnsi="Times New Roman" w:cs="Times New Roman"/>
                <w:color w:val="000000" w:themeColor="text1"/>
                <w:sz w:val="24"/>
                <w:szCs w:val="24"/>
              </w:rPr>
              <w:t>Collect fruits only when fully mature</w:t>
            </w:r>
            <w:r>
              <w:rPr>
                <w:rFonts w:ascii="Times New Roman" w:hAnsi="Times New Roman" w:cs="Times New Roman"/>
                <w:color w:val="000000" w:themeColor="text1"/>
                <w:sz w:val="24"/>
                <w:szCs w:val="24"/>
              </w:rPr>
              <w:t>.</w:t>
            </w:r>
          </w:p>
          <w:p w14:paraId="3047DE0C" w14:textId="77777777" w:rsidR="00604CAE" w:rsidRPr="005E6A42" w:rsidRDefault="00604CAE" w:rsidP="00991B9D">
            <w:pPr>
              <w:pStyle w:val="NoSpacing"/>
              <w:numPr>
                <w:ilvl w:val="0"/>
                <w:numId w:val="8"/>
              </w:numPr>
              <w:jc w:val="both"/>
              <w:rPr>
                <w:rFonts w:ascii="Times New Roman" w:hAnsi="Times New Roman" w:cs="Times New Roman"/>
                <w:color w:val="000000" w:themeColor="text1"/>
                <w:sz w:val="24"/>
                <w:szCs w:val="24"/>
              </w:rPr>
            </w:pPr>
            <w:r w:rsidRPr="005E6A42">
              <w:rPr>
                <w:rFonts w:ascii="Times New Roman" w:hAnsi="Times New Roman" w:cs="Times New Roman"/>
                <w:color w:val="000000" w:themeColor="text1"/>
                <w:sz w:val="24"/>
                <w:szCs w:val="24"/>
              </w:rPr>
              <w:t xml:space="preserve">Harvest fruits only </w:t>
            </w:r>
            <w:r>
              <w:rPr>
                <w:rFonts w:ascii="Times New Roman" w:hAnsi="Times New Roman" w:cs="Times New Roman"/>
                <w:color w:val="000000" w:themeColor="text1"/>
                <w:sz w:val="24"/>
                <w:szCs w:val="24"/>
              </w:rPr>
              <w:t>on</w:t>
            </w:r>
            <w:r w:rsidRPr="005E6A42">
              <w:rPr>
                <w:rFonts w:ascii="Times New Roman" w:hAnsi="Times New Roman" w:cs="Times New Roman"/>
                <w:color w:val="000000" w:themeColor="text1"/>
                <w:sz w:val="24"/>
                <w:szCs w:val="24"/>
              </w:rPr>
              <w:t xml:space="preserve"> announced </w:t>
            </w:r>
            <w:r>
              <w:rPr>
                <w:rFonts w:ascii="Times New Roman" w:hAnsi="Times New Roman" w:cs="Times New Roman"/>
                <w:color w:val="000000" w:themeColor="text1"/>
                <w:sz w:val="24"/>
                <w:szCs w:val="24"/>
              </w:rPr>
              <w:t xml:space="preserve">to start </w:t>
            </w:r>
            <w:r w:rsidRPr="005E6A42">
              <w:rPr>
                <w:rFonts w:ascii="Times New Roman" w:hAnsi="Times New Roman" w:cs="Times New Roman"/>
                <w:color w:val="000000" w:themeColor="text1"/>
                <w:sz w:val="24"/>
                <w:szCs w:val="24"/>
              </w:rPr>
              <w:t>for harvesting (Date is usually announced by the coordinator</w:t>
            </w:r>
            <w:r>
              <w:rPr>
                <w:rFonts w:ascii="Times New Roman" w:hAnsi="Times New Roman" w:cs="Times New Roman"/>
                <w:color w:val="000000" w:themeColor="text1"/>
                <w:sz w:val="24"/>
                <w:szCs w:val="24"/>
              </w:rPr>
              <w:t xml:space="preserve"> in consultation with </w:t>
            </w:r>
            <w:r w:rsidRPr="005E6A42">
              <w:rPr>
                <w:rFonts w:ascii="Times New Roman" w:hAnsi="Times New Roman" w:cs="Times New Roman"/>
                <w:color w:val="000000" w:themeColor="text1"/>
                <w:sz w:val="24"/>
                <w:szCs w:val="24"/>
              </w:rPr>
              <w:t xml:space="preserve">GFR </w:t>
            </w:r>
            <w:r>
              <w:rPr>
                <w:rFonts w:ascii="Times New Roman" w:hAnsi="Times New Roman" w:cs="Times New Roman"/>
                <w:color w:val="000000" w:themeColor="text1"/>
                <w:sz w:val="24"/>
                <w:szCs w:val="24"/>
              </w:rPr>
              <w:t>as per the season mentioned in plan</w:t>
            </w:r>
            <w:r w:rsidRPr="005E6A4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
          <w:p w14:paraId="501E495A" w14:textId="77777777" w:rsidR="00604CAE" w:rsidRPr="005E6A42" w:rsidRDefault="00604CAE" w:rsidP="00991B9D">
            <w:pPr>
              <w:pStyle w:val="NoSpacing"/>
              <w:numPr>
                <w:ilvl w:val="0"/>
                <w:numId w:val="9"/>
              </w:numPr>
              <w:jc w:val="both"/>
              <w:rPr>
                <w:color w:val="000000" w:themeColor="text1"/>
              </w:rPr>
            </w:pPr>
            <w:r w:rsidRPr="005E6A42">
              <w:rPr>
                <w:rFonts w:ascii="Times New Roman" w:hAnsi="Times New Roman" w:cs="Times New Roman"/>
                <w:color w:val="000000" w:themeColor="text1"/>
                <w:sz w:val="24"/>
                <w:szCs w:val="24"/>
              </w:rPr>
              <w:t>Harvest fruits only by hand picking without damaging, cutting or uprooting of the entire plant</w:t>
            </w:r>
            <w:r>
              <w:rPr>
                <w:rFonts w:ascii="Times New Roman" w:hAnsi="Times New Roman" w:cs="Times New Roman"/>
                <w:color w:val="000000" w:themeColor="text1"/>
                <w:sz w:val="24"/>
                <w:szCs w:val="24"/>
              </w:rPr>
              <w:t xml:space="preserve">s. </w:t>
            </w:r>
          </w:p>
        </w:tc>
      </w:tr>
      <w:tr w:rsidR="00604CAE" w:rsidRPr="005E6A42" w14:paraId="3EF87783" w14:textId="77777777" w:rsidTr="00991B9D">
        <w:tc>
          <w:tcPr>
            <w:tcW w:w="2268" w:type="dxa"/>
            <w:shd w:val="clear" w:color="auto" w:fill="FFFFFF" w:themeFill="background1"/>
          </w:tcPr>
          <w:p w14:paraId="16795013" w14:textId="77777777" w:rsidR="00604CAE" w:rsidRPr="0009166F" w:rsidRDefault="00604CAE" w:rsidP="00991B9D">
            <w:pPr>
              <w:rPr>
                <w:rFonts w:ascii="New times roman" w:hAnsi="New times roman"/>
                <w:i/>
                <w:iCs/>
                <w:color w:val="000000" w:themeColor="text1"/>
                <w:szCs w:val="24"/>
                <w:lang w:val="it-IT"/>
              </w:rPr>
            </w:pPr>
            <w:r w:rsidRPr="0009166F">
              <w:rPr>
                <w:rFonts w:ascii="New times roman" w:hAnsi="New times roman"/>
                <w:color w:val="000000" w:themeColor="text1"/>
                <w:szCs w:val="24"/>
                <w:lang w:val="it-IT"/>
              </w:rPr>
              <w:t xml:space="preserve">La-nyee roo </w:t>
            </w:r>
            <w:r w:rsidRPr="0009166F">
              <w:rPr>
                <w:rFonts w:ascii="New times roman" w:hAnsi="New times roman"/>
                <w:i/>
                <w:iCs/>
                <w:color w:val="000000" w:themeColor="text1"/>
                <w:szCs w:val="24"/>
                <w:lang w:val="it-IT"/>
              </w:rPr>
              <w:t>(Rubia cordifolia)</w:t>
            </w:r>
          </w:p>
        </w:tc>
        <w:tc>
          <w:tcPr>
            <w:tcW w:w="8010" w:type="dxa"/>
            <w:shd w:val="clear" w:color="auto" w:fill="FFFFFF" w:themeFill="background1"/>
          </w:tcPr>
          <w:p w14:paraId="4701A8E4" w14:textId="77777777" w:rsidR="00604CAE"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 not uproot entire plants.</w:t>
            </w:r>
          </w:p>
          <w:p w14:paraId="25B91151" w14:textId="77777777" w:rsidR="00604CAE"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 not collect roots.</w:t>
            </w:r>
          </w:p>
          <w:p w14:paraId="47DA05C6" w14:textId="77777777" w:rsidR="00604CAE"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sharp scissors for the collection of upper part of the plant.</w:t>
            </w:r>
          </w:p>
          <w:p w14:paraId="121C635C" w14:textId="77777777" w:rsidR="00604CAE"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Maintain 5 cm at the ground level while cutting the upper parts.</w:t>
            </w:r>
          </w:p>
          <w:p w14:paraId="661C7F82" w14:textId="77777777" w:rsidR="00604CAE"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retain as the seed plant for natural regeneration, leave at least 10% of the plants without harvesting.</w:t>
            </w:r>
          </w:p>
          <w:p w14:paraId="6E549C2E" w14:textId="77777777" w:rsidR="00604CAE" w:rsidRPr="005F195B"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collect after the announcement made by coordinator in consultation with GFR to collect on each season (As per the season mentioned in plan).</w:t>
            </w:r>
          </w:p>
        </w:tc>
      </w:tr>
      <w:tr w:rsidR="00604CAE" w:rsidRPr="005E6A42" w14:paraId="459699DF" w14:textId="77777777" w:rsidTr="00991B9D">
        <w:tc>
          <w:tcPr>
            <w:tcW w:w="2268" w:type="dxa"/>
            <w:shd w:val="clear" w:color="auto" w:fill="FFFFFF" w:themeFill="background1"/>
          </w:tcPr>
          <w:p w14:paraId="5D0DBE85" w14:textId="77777777" w:rsidR="00604CAE" w:rsidRPr="00401C9A" w:rsidRDefault="00604CAE" w:rsidP="00991B9D">
            <w:pPr>
              <w:rPr>
                <w:rFonts w:ascii="New times roman" w:hAnsi="New times roman"/>
                <w:i/>
                <w:iCs/>
                <w:color w:val="000000" w:themeColor="text1"/>
                <w:szCs w:val="24"/>
              </w:rPr>
            </w:pPr>
            <w:r>
              <w:rPr>
                <w:rFonts w:ascii="New times roman" w:hAnsi="New times roman"/>
                <w:color w:val="000000" w:themeColor="text1"/>
                <w:szCs w:val="24"/>
              </w:rPr>
              <w:t xml:space="preserve">Youngjiva </w:t>
            </w:r>
            <w:r>
              <w:rPr>
                <w:rFonts w:ascii="New times roman" w:hAnsi="New times roman"/>
                <w:i/>
                <w:iCs/>
                <w:color w:val="000000" w:themeColor="text1"/>
                <w:szCs w:val="24"/>
              </w:rPr>
              <w:t xml:space="preserve">Pouzolzia </w:t>
            </w:r>
            <w:r>
              <w:rPr>
                <w:rFonts w:ascii="New times roman" w:eastAsia="Times New Roman" w:hAnsi="New times roman"/>
                <w:i/>
                <w:color w:val="000000" w:themeColor="text1"/>
                <w:szCs w:val="24"/>
              </w:rPr>
              <w:t>sanguinea</w:t>
            </w:r>
            <w:r>
              <w:rPr>
                <w:rFonts w:ascii="New times roman" w:hAnsi="New times roman"/>
                <w:i/>
                <w:iCs/>
                <w:color w:val="000000" w:themeColor="text1"/>
                <w:szCs w:val="24"/>
              </w:rPr>
              <w:t>)</w:t>
            </w:r>
          </w:p>
        </w:tc>
        <w:tc>
          <w:tcPr>
            <w:tcW w:w="8010" w:type="dxa"/>
            <w:shd w:val="clear" w:color="auto" w:fill="FFFFFF" w:themeFill="background1"/>
          </w:tcPr>
          <w:p w14:paraId="7352DDAA" w14:textId="77777777" w:rsidR="00604CAE" w:rsidRPr="00760949" w:rsidRDefault="00604CAE" w:rsidP="00991B9D">
            <w:pPr>
              <w:pStyle w:val="NoSpacing"/>
              <w:numPr>
                <w:ilvl w:val="0"/>
                <w:numId w:val="10"/>
              </w:numPr>
              <w:jc w:val="both"/>
              <w:rPr>
                <w:color w:val="000000" w:themeColor="text1"/>
              </w:rPr>
            </w:pPr>
            <w:r>
              <w:rPr>
                <w:rFonts w:ascii="Times New Roman" w:hAnsi="Times New Roman" w:cs="Times New Roman"/>
                <w:color w:val="000000" w:themeColor="text1"/>
                <w:sz w:val="24"/>
                <w:szCs w:val="24"/>
              </w:rPr>
              <w:t>To retain the stump for coppicing in the following growing season, maintain at least 10 cm to the ground level while harvesting.</w:t>
            </w:r>
          </w:p>
          <w:p w14:paraId="4D0EAB6F" w14:textId="77777777" w:rsidR="00604CAE" w:rsidRPr="00760949" w:rsidRDefault="00604CAE" w:rsidP="00991B9D">
            <w:pPr>
              <w:pStyle w:val="NoSpacing"/>
              <w:numPr>
                <w:ilvl w:val="0"/>
                <w:numId w:val="10"/>
              </w:numPr>
              <w:jc w:val="both"/>
              <w:rPr>
                <w:color w:val="000000" w:themeColor="text1"/>
              </w:rPr>
            </w:pPr>
            <w:r>
              <w:rPr>
                <w:rFonts w:ascii="Times New Roman" w:hAnsi="Times New Roman" w:cs="Times New Roman"/>
                <w:color w:val="000000" w:themeColor="text1"/>
                <w:sz w:val="24"/>
                <w:szCs w:val="24"/>
              </w:rPr>
              <w:t>Do not harvest or collect the remaining young stands/seedling/saplings.</w:t>
            </w:r>
          </w:p>
          <w:p w14:paraId="46D391B9" w14:textId="77777777" w:rsidR="00604CAE" w:rsidRPr="00760949" w:rsidRDefault="00604CAE" w:rsidP="00991B9D">
            <w:pPr>
              <w:pStyle w:val="NoSpacing"/>
              <w:numPr>
                <w:ilvl w:val="0"/>
                <w:numId w:val="10"/>
              </w:numPr>
              <w:jc w:val="both"/>
              <w:rPr>
                <w:color w:val="000000" w:themeColor="text1"/>
              </w:rPr>
            </w:pPr>
            <w:r>
              <w:rPr>
                <w:rFonts w:ascii="Times New Roman" w:hAnsi="Times New Roman" w:cs="Times New Roman"/>
                <w:color w:val="000000" w:themeColor="text1"/>
                <w:sz w:val="24"/>
                <w:szCs w:val="24"/>
              </w:rPr>
              <w:t xml:space="preserve">Felling the surrounding trees to ease harvesting is prohibited. </w:t>
            </w:r>
          </w:p>
          <w:p w14:paraId="3D8A3C3A" w14:textId="77777777" w:rsidR="00604CAE"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retain as the seed plant for natural regeneration, leave at least 10% of the plants without harvesting.</w:t>
            </w:r>
          </w:p>
          <w:p w14:paraId="7B3544A0" w14:textId="77777777" w:rsidR="00604CAE" w:rsidRPr="001640D8" w:rsidRDefault="00604CAE" w:rsidP="00991B9D">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Collection of roots is strictly prohibited for ecological reason.</w:t>
            </w:r>
          </w:p>
        </w:tc>
      </w:tr>
    </w:tbl>
    <w:p w14:paraId="3D99E1A5" w14:textId="77777777" w:rsidR="00604CAE" w:rsidRPr="00EB4535" w:rsidRDefault="00604CAE" w:rsidP="00604CAE">
      <w:pPr>
        <w:pStyle w:val="Caption"/>
        <w:rPr>
          <w:rFonts w:ascii="New times roman" w:hAnsi="New times roman"/>
          <w:color w:val="auto"/>
          <w:sz w:val="24"/>
          <w:szCs w:val="24"/>
        </w:rPr>
      </w:pPr>
      <w:bookmarkStart w:id="58" w:name="_Toc471379503"/>
      <w:bookmarkStart w:id="59" w:name="_Toc471480101"/>
      <w:bookmarkStart w:id="60" w:name="_Toc472793501"/>
      <w:r>
        <w:rPr>
          <w:rFonts w:ascii="New times roman" w:hAnsi="New times roman"/>
          <w:color w:val="000000" w:themeColor="text1"/>
          <w:sz w:val="24"/>
          <w:szCs w:val="24"/>
        </w:rPr>
        <w:br/>
      </w:r>
    </w:p>
    <w:p w14:paraId="5372446B" w14:textId="77777777" w:rsidR="00604CAE" w:rsidRPr="00EB4535" w:rsidRDefault="00EB4535" w:rsidP="008446EE">
      <w:pPr>
        <w:pStyle w:val="Heading2"/>
        <w:rPr>
          <w:i/>
        </w:rPr>
      </w:pPr>
      <w:bookmarkStart w:id="61" w:name="_Toc75339883"/>
      <w:r w:rsidRPr="00EB4535">
        <w:t>2.4:</w:t>
      </w:r>
      <w:r w:rsidR="00604CAE" w:rsidRPr="00EB4535">
        <w:t xml:space="preserve"> Map of the collection areas:</w:t>
      </w:r>
      <w:bookmarkEnd w:id="61"/>
    </w:p>
    <w:p w14:paraId="61B78FAA" w14:textId="77777777" w:rsidR="00604CAE" w:rsidRDefault="00604CAE" w:rsidP="00604CAE">
      <w:pPr>
        <w:rPr>
          <w:rFonts w:cs="Times New Roman"/>
          <w:szCs w:val="36"/>
          <w:lang w:bidi="ar-SA"/>
        </w:rPr>
      </w:pPr>
      <w:r>
        <w:rPr>
          <w:rFonts w:cs="Times New Roman"/>
          <w:szCs w:val="36"/>
          <w:lang w:bidi="ar-SA"/>
        </w:rPr>
        <w:t xml:space="preserve">Although some of the area which falls under the community of Dagor was not included for collection in the previous plan, but the group has managed the area as it was found potential for collection. In this plan the area has been mapped in detail and is demarcated by Drangmechu to the west. Towards the south is demarcated by Demri, </w:t>
      </w:r>
      <w:r w:rsidR="009D72F5">
        <w:rPr>
          <w:rFonts w:cs="Times New Roman"/>
          <w:szCs w:val="36"/>
          <w:lang w:bidi="ar-SA"/>
        </w:rPr>
        <w:t>Waphai village to the north and Serlimkha village under Nanong</w:t>
      </w:r>
      <w:r>
        <w:rPr>
          <w:rFonts w:cs="Times New Roman"/>
          <w:szCs w:val="36"/>
          <w:lang w:bidi="ar-SA"/>
        </w:rPr>
        <w:t xml:space="preserve"> as the eastern boundary.</w:t>
      </w:r>
    </w:p>
    <w:p w14:paraId="5A0F61F2" w14:textId="5E330E64" w:rsidR="00604CAE" w:rsidRPr="00397C94" w:rsidRDefault="00604CAE" w:rsidP="00604CAE">
      <w:pPr>
        <w:rPr>
          <w:rFonts w:ascii="New times roman" w:hAnsi="New times roman"/>
          <w:color w:val="000000" w:themeColor="text1"/>
          <w:szCs w:val="24"/>
        </w:rPr>
      </w:pPr>
      <w:r w:rsidRPr="00A128A1">
        <w:rPr>
          <w:rFonts w:cs="Times New Roman"/>
          <w:noProof/>
          <w:szCs w:val="36"/>
        </w:rPr>
        <w:lastRenderedPageBreak/>
        <w:drawing>
          <wp:inline distT="0" distB="0" distL="0" distR="0" wp14:anchorId="7B27A368" wp14:editId="3AB4CF9B">
            <wp:extent cx="5539528" cy="3089257"/>
            <wp:effectExtent l="190500" t="152400" r="137372" b="111143"/>
            <wp:docPr id="8" name="Picture 2" descr="E:\Division Sections\SFES\NWFP\Revision\Dagor\Google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ivision Sections\SFES\NWFP\Revision\Dagor\Google map.JPG"/>
                    <pic:cNvPicPr>
                      <a:picLocks noChangeAspect="1" noChangeArrowheads="1"/>
                    </pic:cNvPicPr>
                  </pic:nvPicPr>
                  <pic:blipFill>
                    <a:blip r:embed="rId21"/>
                    <a:srcRect/>
                    <a:stretch>
                      <a:fillRect/>
                    </a:stretch>
                  </pic:blipFill>
                  <pic:spPr bwMode="auto">
                    <a:xfrm>
                      <a:off x="0" y="0"/>
                      <a:ext cx="5541995" cy="30906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58"/>
      <w:bookmarkEnd w:id="59"/>
      <w:bookmarkEnd w:id="60"/>
    </w:p>
    <w:p w14:paraId="1B2D5E0D" w14:textId="74C36FCD" w:rsidR="00604CAE" w:rsidRDefault="00604CAE" w:rsidP="008446EE">
      <w:pPr>
        <w:pStyle w:val="Subtitle"/>
      </w:pPr>
      <w:r>
        <w:t xml:space="preserve">       </w:t>
      </w:r>
      <w:bookmarkStart w:id="62" w:name="_Toc75339855"/>
      <w:r w:rsidRPr="00A128A1">
        <w:t xml:space="preserve">Figure </w:t>
      </w:r>
      <w:r w:rsidR="0084338A">
        <w:t>4</w:t>
      </w:r>
      <w:r>
        <w:t>.</w:t>
      </w:r>
      <w:r w:rsidRPr="005E6A42">
        <w:t xml:space="preserve"> </w:t>
      </w:r>
      <w:r>
        <w:t xml:space="preserve">Dagor </w:t>
      </w:r>
      <w:r w:rsidR="0084338A">
        <w:t xml:space="preserve">Google </w:t>
      </w:r>
      <w:r>
        <w:t>map</w:t>
      </w:r>
      <w:bookmarkEnd w:id="62"/>
    </w:p>
    <w:p w14:paraId="367DEA18" w14:textId="67BBFD40" w:rsidR="00604CAE" w:rsidRPr="002652E5" w:rsidRDefault="0084338A" w:rsidP="00604CAE">
      <w:pPr>
        <w:rPr>
          <w:rFonts w:ascii="New times roman" w:hAnsi="New times roman"/>
          <w:color w:val="000000" w:themeColor="text1"/>
          <w:szCs w:val="24"/>
        </w:rPr>
      </w:pPr>
      <w:r>
        <w:rPr>
          <w:noProof/>
          <w:color w:val="000000" w:themeColor="text1"/>
        </w:rPr>
        <w:drawing>
          <wp:inline distT="0" distB="0" distL="0" distR="0" wp14:anchorId="31EF61CF" wp14:editId="478808B5">
            <wp:extent cx="5539317" cy="3556000"/>
            <wp:effectExtent l="190500" t="152400" r="137583" b="101600"/>
            <wp:docPr id="10" name="Picture 3" descr="E:\Division Sections\SFES\NWFP\Revision\Dagor\Maps\Image M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ivision Sections\SFES\NWFP\Revision\Dagor\Maps\Image Map.jpeg"/>
                    <pic:cNvPicPr>
                      <a:picLocks noChangeAspect="1" noChangeArrowheads="1"/>
                    </pic:cNvPicPr>
                  </pic:nvPicPr>
                  <pic:blipFill>
                    <a:blip r:embed="rId22" cstate="print"/>
                    <a:srcRect/>
                    <a:stretch>
                      <a:fillRect/>
                    </a:stretch>
                  </pic:blipFill>
                  <pic:spPr bwMode="auto">
                    <a:xfrm>
                      <a:off x="0" y="0"/>
                      <a:ext cx="5539173" cy="355590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CAC245B" w14:textId="554D81CD" w:rsidR="0084338A" w:rsidRDefault="0084338A" w:rsidP="0084338A">
      <w:pPr>
        <w:pStyle w:val="Subtitle"/>
      </w:pPr>
      <w:bookmarkStart w:id="63" w:name="_Toc75339856"/>
      <w:r w:rsidRPr="00A128A1">
        <w:t xml:space="preserve">Figure </w:t>
      </w:r>
      <w:r>
        <w:t>5.</w:t>
      </w:r>
      <w:r w:rsidRPr="005E6A42">
        <w:t xml:space="preserve"> </w:t>
      </w:r>
      <w:r>
        <w:t>Dagor NWFP map</w:t>
      </w:r>
      <w:bookmarkEnd w:id="63"/>
    </w:p>
    <w:p w14:paraId="178A7E9A" w14:textId="77777777" w:rsidR="00B85E78" w:rsidRPr="002652E5" w:rsidRDefault="00B85E78" w:rsidP="00B85E78">
      <w:pPr>
        <w:rPr>
          <w:rFonts w:ascii="New times roman" w:hAnsi="New times roman"/>
          <w:color w:val="000000" w:themeColor="text1"/>
          <w:szCs w:val="24"/>
        </w:rPr>
      </w:pPr>
    </w:p>
    <w:p w14:paraId="3727924B" w14:textId="01DF1C04" w:rsidR="006B3EA2" w:rsidRDefault="00B85E78" w:rsidP="009C04A9">
      <w:pPr>
        <w:pStyle w:val="Heading2"/>
      </w:pPr>
      <w:bookmarkStart w:id="64" w:name="_Toc471309598"/>
      <w:bookmarkStart w:id="65" w:name="_Toc471377759"/>
      <w:bookmarkStart w:id="66" w:name="_Toc471480003"/>
      <w:bookmarkStart w:id="67" w:name="_Toc42255217"/>
      <w:bookmarkStart w:id="68" w:name="_Toc75339884"/>
      <w:r w:rsidRPr="00C131E5">
        <w:t>2.5: Marketing and sales plan</w:t>
      </w:r>
      <w:bookmarkEnd w:id="64"/>
      <w:bookmarkEnd w:id="65"/>
      <w:bookmarkEnd w:id="66"/>
      <w:bookmarkEnd w:id="67"/>
      <w:bookmarkEnd w:id="68"/>
    </w:p>
    <w:p w14:paraId="674274BB" w14:textId="77777777" w:rsidR="00AE3BC0" w:rsidRPr="00AE3BC0" w:rsidRDefault="00AE3BC0" w:rsidP="00AE3BC0">
      <w:pPr>
        <w:rPr>
          <w:lang w:val="en-GB" w:bidi="ar-SA"/>
        </w:rPr>
      </w:pPr>
    </w:p>
    <w:p w14:paraId="76C03590" w14:textId="1FCFFF62" w:rsidR="00B85E78" w:rsidRPr="005E6A42" w:rsidRDefault="00B85E78" w:rsidP="00AE3BC0">
      <w:pPr>
        <w:pStyle w:val="Title"/>
        <w:rPr>
          <w:rFonts w:ascii="New times roman" w:hAnsi="New times roman"/>
          <w:color w:val="000000" w:themeColor="text1"/>
          <w:szCs w:val="24"/>
        </w:rPr>
      </w:pPr>
      <w:bookmarkStart w:id="69" w:name="_Toc471378352"/>
      <w:bookmarkStart w:id="70" w:name="_Toc471480071"/>
      <w:bookmarkStart w:id="71" w:name="_Toc75339642"/>
      <w:bookmarkStart w:id="72" w:name="_Toc75339867"/>
      <w:r w:rsidRPr="005E6A42">
        <w:t xml:space="preserve">Table </w:t>
      </w:r>
      <w:r w:rsidR="00690D5F" w:rsidRPr="005E6A42">
        <w:fldChar w:fldCharType="begin"/>
      </w:r>
      <w:r w:rsidRPr="005E6A42">
        <w:instrText xml:space="preserve"> SEQ Table \* ARABIC </w:instrText>
      </w:r>
      <w:r w:rsidR="00690D5F" w:rsidRPr="005E6A42">
        <w:fldChar w:fldCharType="separate"/>
      </w:r>
      <w:r w:rsidR="00DE1247">
        <w:rPr>
          <w:noProof/>
        </w:rPr>
        <w:t>3</w:t>
      </w:r>
      <w:r w:rsidR="00690D5F" w:rsidRPr="005E6A42">
        <w:fldChar w:fldCharType="end"/>
      </w:r>
      <w:r w:rsidRPr="005E6A42">
        <w:t>: Marketing and sales plan of NWFPs</w:t>
      </w:r>
      <w:bookmarkEnd w:id="69"/>
      <w:bookmarkEnd w:id="70"/>
      <w:bookmarkEnd w:id="71"/>
      <w:bookmarkEnd w:id="72"/>
    </w:p>
    <w:tbl>
      <w:tblPr>
        <w:tblStyle w:val="TableGrid"/>
        <w:tblpPr w:leftFromText="180" w:rightFromText="180" w:vertAnchor="text" w:tblpY="1"/>
        <w:tblOverlap w:val="never"/>
        <w:tblW w:w="5000" w:type="pct"/>
        <w:tblLook w:val="04A0" w:firstRow="1" w:lastRow="0" w:firstColumn="1" w:lastColumn="0" w:noHBand="0" w:noVBand="1"/>
      </w:tblPr>
      <w:tblGrid>
        <w:gridCol w:w="2224"/>
        <w:gridCol w:w="2631"/>
        <w:gridCol w:w="1783"/>
        <w:gridCol w:w="1496"/>
        <w:gridCol w:w="1442"/>
      </w:tblGrid>
      <w:tr w:rsidR="00B85E78" w:rsidRPr="005E6A42" w14:paraId="72010592" w14:textId="77777777" w:rsidTr="0084338A">
        <w:tc>
          <w:tcPr>
            <w:tcW w:w="1161" w:type="pct"/>
            <w:vAlign w:val="center"/>
          </w:tcPr>
          <w:p w14:paraId="46D3BBE4"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NWFP name</w:t>
            </w:r>
          </w:p>
        </w:tc>
        <w:tc>
          <w:tcPr>
            <w:tcW w:w="1374" w:type="pct"/>
            <w:vAlign w:val="center"/>
          </w:tcPr>
          <w:p w14:paraId="43DBE6EE"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Potential market</w:t>
            </w:r>
          </w:p>
        </w:tc>
        <w:tc>
          <w:tcPr>
            <w:tcW w:w="931" w:type="pct"/>
            <w:vAlign w:val="center"/>
          </w:tcPr>
          <w:p w14:paraId="66370EC7"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Estimated quantity for sale per season</w:t>
            </w:r>
          </w:p>
        </w:tc>
        <w:tc>
          <w:tcPr>
            <w:tcW w:w="781" w:type="pct"/>
            <w:vAlign w:val="center"/>
          </w:tcPr>
          <w:p w14:paraId="693ECBB8"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Expected price per unit</w:t>
            </w:r>
          </w:p>
        </w:tc>
        <w:tc>
          <w:tcPr>
            <w:tcW w:w="753" w:type="pct"/>
            <w:vAlign w:val="center"/>
          </w:tcPr>
          <w:p w14:paraId="291A5379"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Total Nu.</w:t>
            </w:r>
          </w:p>
        </w:tc>
      </w:tr>
      <w:tr w:rsidR="00B85E78" w:rsidRPr="005E6A42" w14:paraId="5C9471EE" w14:textId="77777777" w:rsidTr="0084338A">
        <w:tc>
          <w:tcPr>
            <w:tcW w:w="1161" w:type="pct"/>
            <w:vAlign w:val="center"/>
          </w:tcPr>
          <w:p w14:paraId="2C3FB038" w14:textId="77777777" w:rsidR="00B85E78" w:rsidRPr="00A31556" w:rsidRDefault="006405AC" w:rsidP="00800FC0">
            <w:pPr>
              <w:rPr>
                <w:rFonts w:ascii="New times roman" w:hAnsi="New times roman"/>
                <w:i/>
                <w:color w:val="000000" w:themeColor="text1"/>
                <w:sz w:val="24"/>
                <w:szCs w:val="24"/>
              </w:rPr>
            </w:pPr>
            <w:r>
              <w:rPr>
                <w:rFonts w:ascii="New times roman" w:hAnsi="New times roman"/>
                <w:color w:val="000000" w:themeColor="text1"/>
                <w:sz w:val="24"/>
                <w:szCs w:val="24"/>
              </w:rPr>
              <w:t>Thoksampa</w:t>
            </w:r>
            <w:r w:rsidR="00B85E78" w:rsidRPr="00A31556">
              <w:rPr>
                <w:rFonts w:ascii="New times roman" w:hAnsi="New times roman"/>
                <w:i/>
                <w:color w:val="000000" w:themeColor="text1"/>
                <w:sz w:val="24"/>
                <w:szCs w:val="24"/>
              </w:rPr>
              <w:t xml:space="preserve"> (</w:t>
            </w:r>
            <w:r w:rsidRPr="006405AC">
              <w:rPr>
                <w:rFonts w:ascii="New times roman" w:hAnsi="New times roman"/>
                <w:bCs/>
                <w:i/>
                <w:sz w:val="24"/>
                <w:szCs w:val="24"/>
              </w:rPr>
              <w:t>Paris polyphylla</w:t>
            </w:r>
            <w:r w:rsidRPr="006405AC">
              <w:rPr>
                <w:rFonts w:ascii="New times roman" w:hAnsi="New times roman"/>
                <w:bCs/>
                <w:i/>
                <w:color w:val="000000" w:themeColor="text1"/>
                <w:sz w:val="24"/>
                <w:szCs w:val="24"/>
              </w:rPr>
              <w:t xml:space="preserve"> </w:t>
            </w:r>
            <w:r w:rsidR="00B85E78" w:rsidRPr="00A31556">
              <w:rPr>
                <w:rFonts w:ascii="New times roman" w:hAnsi="New times roman"/>
                <w:i/>
                <w:color w:val="000000" w:themeColor="text1"/>
                <w:sz w:val="24"/>
                <w:szCs w:val="24"/>
              </w:rPr>
              <w:t>)</w:t>
            </w:r>
          </w:p>
        </w:tc>
        <w:tc>
          <w:tcPr>
            <w:tcW w:w="1374" w:type="pct"/>
          </w:tcPr>
          <w:p w14:paraId="225829B0" w14:textId="77777777" w:rsidR="00B85E78" w:rsidRPr="00A31556" w:rsidRDefault="006405AC" w:rsidP="00800FC0">
            <w:pPr>
              <w:rPr>
                <w:rFonts w:ascii="New times roman" w:hAnsi="New times roman"/>
                <w:color w:val="000000" w:themeColor="text1"/>
                <w:sz w:val="24"/>
                <w:szCs w:val="24"/>
              </w:rPr>
            </w:pPr>
            <w:r>
              <w:rPr>
                <w:rFonts w:ascii="New times roman" w:hAnsi="New times roman"/>
                <w:color w:val="000000" w:themeColor="text1"/>
                <w:sz w:val="24"/>
                <w:szCs w:val="24"/>
              </w:rPr>
              <w:t>Trader holding trading license</w:t>
            </w:r>
            <w:r w:rsidR="00E00A7A">
              <w:rPr>
                <w:rFonts w:ascii="New times roman" w:hAnsi="New times roman"/>
                <w:color w:val="000000" w:themeColor="text1"/>
                <w:sz w:val="24"/>
                <w:szCs w:val="24"/>
              </w:rPr>
              <w:t xml:space="preserve"> through auctioning by committee</w:t>
            </w:r>
          </w:p>
        </w:tc>
        <w:tc>
          <w:tcPr>
            <w:tcW w:w="931" w:type="pct"/>
            <w:vAlign w:val="center"/>
          </w:tcPr>
          <w:p w14:paraId="2B441A82" w14:textId="77777777" w:rsidR="00B85E78" w:rsidRPr="00A31556" w:rsidRDefault="00B85E78" w:rsidP="00800FC0">
            <w:pPr>
              <w:rPr>
                <w:rFonts w:ascii="New times roman" w:hAnsi="New times roman"/>
                <w:color w:val="000000" w:themeColor="text1"/>
                <w:sz w:val="24"/>
                <w:szCs w:val="24"/>
              </w:rPr>
            </w:pPr>
            <w:r>
              <w:rPr>
                <w:rFonts w:ascii="New times roman" w:hAnsi="New times roman"/>
                <w:color w:val="000000" w:themeColor="text1"/>
                <w:sz w:val="24"/>
                <w:szCs w:val="24"/>
              </w:rPr>
              <w:t>2</w:t>
            </w:r>
            <w:r w:rsidR="00491757">
              <w:rPr>
                <w:rFonts w:ascii="New times roman" w:hAnsi="New times roman"/>
                <w:color w:val="000000" w:themeColor="text1"/>
                <w:sz w:val="24"/>
                <w:szCs w:val="24"/>
              </w:rPr>
              <w:t>0</w:t>
            </w:r>
            <w:r w:rsidRPr="00A31556">
              <w:rPr>
                <w:rFonts w:ascii="New times roman" w:hAnsi="New times roman"/>
                <w:color w:val="000000" w:themeColor="text1"/>
                <w:sz w:val="24"/>
                <w:szCs w:val="24"/>
              </w:rPr>
              <w:t xml:space="preserve"> kgs</w:t>
            </w:r>
          </w:p>
        </w:tc>
        <w:tc>
          <w:tcPr>
            <w:tcW w:w="781" w:type="pct"/>
            <w:vAlign w:val="center"/>
          </w:tcPr>
          <w:p w14:paraId="6EB9B155" w14:textId="77777777" w:rsidR="00B85E78" w:rsidRPr="00A31556" w:rsidRDefault="00491757"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2500</w:t>
            </w:r>
          </w:p>
        </w:tc>
        <w:tc>
          <w:tcPr>
            <w:tcW w:w="753" w:type="pct"/>
            <w:vAlign w:val="center"/>
          </w:tcPr>
          <w:p w14:paraId="64D50E5A" w14:textId="77777777" w:rsidR="00B85E78" w:rsidRPr="005E6A42" w:rsidRDefault="00491757"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50</w:t>
            </w:r>
            <w:r w:rsidR="00B85E78">
              <w:rPr>
                <w:rFonts w:ascii="New times roman" w:hAnsi="New times roman"/>
                <w:color w:val="000000" w:themeColor="text1"/>
                <w:sz w:val="24"/>
                <w:szCs w:val="24"/>
              </w:rPr>
              <w:t>0</w:t>
            </w:r>
            <w:r w:rsidR="00B85E78" w:rsidRPr="00A31556">
              <w:rPr>
                <w:rFonts w:ascii="New times roman" w:hAnsi="New times roman"/>
                <w:color w:val="000000" w:themeColor="text1"/>
                <w:sz w:val="24"/>
                <w:szCs w:val="24"/>
              </w:rPr>
              <w:t>00.00</w:t>
            </w:r>
          </w:p>
        </w:tc>
      </w:tr>
      <w:tr w:rsidR="00B85E78" w:rsidRPr="005E6A42" w14:paraId="7B83FCE4" w14:textId="77777777" w:rsidTr="0084338A">
        <w:tc>
          <w:tcPr>
            <w:tcW w:w="1161" w:type="pct"/>
            <w:vAlign w:val="center"/>
          </w:tcPr>
          <w:p w14:paraId="45E38C21" w14:textId="77777777" w:rsidR="00B85E78" w:rsidRPr="005E6A42" w:rsidRDefault="00B85E78" w:rsidP="00800FC0">
            <w:pPr>
              <w:rPr>
                <w:rFonts w:ascii="New times roman" w:hAnsi="New times roman"/>
                <w:color w:val="000000" w:themeColor="text1"/>
                <w:sz w:val="24"/>
                <w:szCs w:val="24"/>
              </w:rPr>
            </w:pPr>
            <w:r w:rsidRPr="004302AC">
              <w:rPr>
                <w:rFonts w:ascii="New times roman" w:eastAsia="Times New Roman" w:hAnsi="New times roman"/>
                <w:iCs/>
                <w:color w:val="000000" w:themeColor="text1"/>
                <w:sz w:val="24"/>
                <w:szCs w:val="24"/>
              </w:rPr>
              <w:t>Rubia</w:t>
            </w:r>
            <w:r>
              <w:rPr>
                <w:rFonts w:ascii="New times roman" w:eastAsia="Times New Roman" w:hAnsi="New times roman"/>
                <w:iCs/>
                <w:color w:val="000000" w:themeColor="text1"/>
                <w:sz w:val="24"/>
                <w:szCs w:val="24"/>
              </w:rPr>
              <w:t xml:space="preserve"> </w:t>
            </w:r>
            <w:r>
              <w:rPr>
                <w:rFonts w:ascii="New times roman" w:eastAsia="Times New Roman" w:hAnsi="New times roman"/>
                <w:i/>
                <w:color w:val="000000" w:themeColor="text1"/>
                <w:sz w:val="24"/>
                <w:szCs w:val="24"/>
              </w:rPr>
              <w:t>(</w:t>
            </w:r>
            <w:r w:rsidRPr="005E6A42">
              <w:rPr>
                <w:rFonts w:ascii="New times roman" w:eastAsia="Times New Roman" w:hAnsi="New times roman"/>
                <w:i/>
                <w:color w:val="000000" w:themeColor="text1"/>
                <w:sz w:val="24"/>
                <w:szCs w:val="24"/>
              </w:rPr>
              <w:t>Rubia</w:t>
            </w:r>
            <w:r>
              <w:rPr>
                <w:rFonts w:ascii="New times roman" w:eastAsia="Times New Roman" w:hAnsi="New times roman"/>
                <w:i/>
                <w:color w:val="000000" w:themeColor="text1"/>
                <w:sz w:val="24"/>
                <w:szCs w:val="24"/>
              </w:rPr>
              <w:t xml:space="preserve"> c</w:t>
            </w:r>
            <w:r w:rsidRPr="005E6A42">
              <w:rPr>
                <w:rFonts w:ascii="New times roman" w:eastAsia="Times New Roman" w:hAnsi="New times roman"/>
                <w:i/>
                <w:color w:val="000000" w:themeColor="text1"/>
                <w:sz w:val="24"/>
                <w:szCs w:val="24"/>
              </w:rPr>
              <w:t>ordifolia</w:t>
            </w:r>
            <w:r>
              <w:rPr>
                <w:rFonts w:ascii="New times roman" w:eastAsia="Times New Roman" w:hAnsi="New times roman"/>
                <w:i/>
                <w:color w:val="000000" w:themeColor="text1"/>
                <w:sz w:val="24"/>
                <w:szCs w:val="24"/>
              </w:rPr>
              <w:t>)</w:t>
            </w:r>
          </w:p>
        </w:tc>
        <w:tc>
          <w:tcPr>
            <w:tcW w:w="1374" w:type="pct"/>
          </w:tcPr>
          <w:p w14:paraId="4583B191" w14:textId="77777777" w:rsidR="00B85E78" w:rsidRPr="00A31556" w:rsidRDefault="00E00A7A" w:rsidP="00800FC0">
            <w:pPr>
              <w:rPr>
                <w:rFonts w:ascii="New times roman" w:hAnsi="New times roman"/>
                <w:color w:val="000000" w:themeColor="text1"/>
                <w:sz w:val="24"/>
                <w:szCs w:val="24"/>
              </w:rPr>
            </w:pPr>
            <w:r>
              <w:rPr>
                <w:rFonts w:ascii="New times roman" w:hAnsi="New times roman"/>
                <w:color w:val="000000" w:themeColor="text1"/>
                <w:sz w:val="24"/>
                <w:szCs w:val="24"/>
              </w:rPr>
              <w:t>Trader holding trading license through auctioning by committee</w:t>
            </w:r>
          </w:p>
        </w:tc>
        <w:tc>
          <w:tcPr>
            <w:tcW w:w="931" w:type="pct"/>
            <w:vAlign w:val="center"/>
          </w:tcPr>
          <w:p w14:paraId="683FF0DF" w14:textId="77777777" w:rsidR="00B85E78" w:rsidRDefault="00B565F5" w:rsidP="00800FC0">
            <w:pPr>
              <w:rPr>
                <w:rFonts w:ascii="New times roman" w:hAnsi="New times roman"/>
                <w:color w:val="000000" w:themeColor="text1"/>
                <w:sz w:val="24"/>
                <w:szCs w:val="24"/>
              </w:rPr>
            </w:pPr>
            <w:r>
              <w:rPr>
                <w:rFonts w:ascii="New times roman" w:hAnsi="New times roman"/>
                <w:color w:val="000000" w:themeColor="text1"/>
                <w:sz w:val="24"/>
                <w:szCs w:val="24"/>
              </w:rPr>
              <w:t>2000</w:t>
            </w:r>
            <w:r w:rsidR="00B85E78">
              <w:rPr>
                <w:rFonts w:ascii="New times roman" w:hAnsi="New times roman"/>
                <w:color w:val="000000" w:themeColor="text1"/>
                <w:sz w:val="24"/>
                <w:szCs w:val="24"/>
              </w:rPr>
              <w:t xml:space="preserve"> kgs</w:t>
            </w:r>
          </w:p>
        </w:tc>
        <w:tc>
          <w:tcPr>
            <w:tcW w:w="781" w:type="pct"/>
            <w:vAlign w:val="center"/>
          </w:tcPr>
          <w:p w14:paraId="78089C1C" w14:textId="77777777" w:rsidR="00B85E78" w:rsidRDefault="00B85E7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50</w:t>
            </w:r>
          </w:p>
        </w:tc>
        <w:tc>
          <w:tcPr>
            <w:tcW w:w="753" w:type="pct"/>
            <w:vAlign w:val="center"/>
          </w:tcPr>
          <w:p w14:paraId="7D59DD19" w14:textId="77777777" w:rsidR="00B85E78" w:rsidRDefault="00F8395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100</w:t>
            </w:r>
            <w:r w:rsidR="00B85E78">
              <w:rPr>
                <w:rFonts w:ascii="New times roman" w:hAnsi="New times roman"/>
                <w:color w:val="000000" w:themeColor="text1"/>
                <w:sz w:val="24"/>
                <w:szCs w:val="24"/>
              </w:rPr>
              <w:t>000.00</w:t>
            </w:r>
          </w:p>
        </w:tc>
      </w:tr>
      <w:tr w:rsidR="00B85E78" w:rsidRPr="005E6A42" w14:paraId="13A1FDF5" w14:textId="77777777" w:rsidTr="0084338A">
        <w:tc>
          <w:tcPr>
            <w:tcW w:w="1161" w:type="pct"/>
            <w:vAlign w:val="center"/>
          </w:tcPr>
          <w:p w14:paraId="1189BDED" w14:textId="77777777" w:rsidR="00B85E78" w:rsidRDefault="00B85E78" w:rsidP="00800FC0">
            <w:pPr>
              <w:rPr>
                <w:rFonts w:ascii="New times roman" w:eastAsia="Times New Roman" w:hAnsi="New times roman"/>
                <w:iCs/>
                <w:color w:val="000000" w:themeColor="text1"/>
                <w:sz w:val="24"/>
                <w:szCs w:val="24"/>
              </w:rPr>
            </w:pPr>
            <w:r w:rsidRPr="004302AC">
              <w:rPr>
                <w:rFonts w:ascii="New times roman" w:eastAsia="Times New Roman" w:hAnsi="New times roman"/>
                <w:bCs/>
                <w:iCs/>
                <w:color w:val="000000" w:themeColor="text1"/>
                <w:sz w:val="24"/>
                <w:szCs w:val="24"/>
              </w:rPr>
              <w:t>Youngjiva</w:t>
            </w:r>
            <w:r>
              <w:rPr>
                <w:rFonts w:ascii="New times roman" w:eastAsia="Times New Roman" w:hAnsi="New times roman"/>
                <w:b/>
                <w:i/>
                <w:color w:val="000000" w:themeColor="text1"/>
                <w:sz w:val="24"/>
                <w:szCs w:val="24"/>
              </w:rPr>
              <w:t xml:space="preserve"> </w:t>
            </w:r>
            <w:r w:rsidRPr="00DB63B7">
              <w:rPr>
                <w:rFonts w:ascii="New times roman" w:eastAsia="Times New Roman" w:hAnsi="New times roman"/>
                <w:bCs/>
                <w:i/>
                <w:iCs/>
                <w:color w:val="000000" w:themeColor="text1"/>
                <w:sz w:val="24"/>
                <w:szCs w:val="24"/>
              </w:rPr>
              <w:t>(</w:t>
            </w:r>
            <w:r>
              <w:rPr>
                <w:rFonts w:ascii="New times roman" w:eastAsia="Times New Roman" w:hAnsi="New times roman"/>
                <w:i/>
                <w:color w:val="000000" w:themeColor="text1"/>
                <w:sz w:val="24"/>
                <w:szCs w:val="24"/>
              </w:rPr>
              <w:t>Pouzolzia sanguinea</w:t>
            </w:r>
            <w:r w:rsidRPr="005E6A42">
              <w:rPr>
                <w:rFonts w:ascii="New times roman" w:eastAsia="Times New Roman" w:hAnsi="New times roman"/>
                <w:i/>
                <w:color w:val="000000" w:themeColor="text1"/>
                <w:sz w:val="24"/>
                <w:szCs w:val="24"/>
              </w:rPr>
              <w:t>)</w:t>
            </w:r>
          </w:p>
        </w:tc>
        <w:tc>
          <w:tcPr>
            <w:tcW w:w="1374" w:type="pct"/>
          </w:tcPr>
          <w:p w14:paraId="6C47F3C1" w14:textId="77777777" w:rsidR="00B85E78" w:rsidRPr="00A31556" w:rsidRDefault="00E00A7A" w:rsidP="006405AC">
            <w:pPr>
              <w:rPr>
                <w:rFonts w:ascii="New times roman" w:hAnsi="New times roman"/>
                <w:color w:val="000000" w:themeColor="text1"/>
                <w:sz w:val="24"/>
                <w:szCs w:val="24"/>
              </w:rPr>
            </w:pPr>
            <w:r>
              <w:rPr>
                <w:rFonts w:ascii="New times roman" w:hAnsi="New times roman"/>
                <w:color w:val="000000" w:themeColor="text1"/>
                <w:sz w:val="24"/>
                <w:szCs w:val="24"/>
              </w:rPr>
              <w:t>Trader holding trading license through auctioning by committee</w:t>
            </w:r>
          </w:p>
        </w:tc>
        <w:tc>
          <w:tcPr>
            <w:tcW w:w="931" w:type="pct"/>
            <w:vAlign w:val="center"/>
          </w:tcPr>
          <w:p w14:paraId="1F5F17F8" w14:textId="77777777" w:rsidR="00B85E78" w:rsidRDefault="00B565F5" w:rsidP="00800FC0">
            <w:pPr>
              <w:rPr>
                <w:rFonts w:ascii="New times roman" w:hAnsi="New times roman"/>
                <w:color w:val="000000" w:themeColor="text1"/>
                <w:sz w:val="24"/>
                <w:szCs w:val="24"/>
              </w:rPr>
            </w:pPr>
            <w:r>
              <w:rPr>
                <w:rFonts w:ascii="New times roman" w:hAnsi="New times roman"/>
                <w:color w:val="000000" w:themeColor="text1"/>
                <w:sz w:val="24"/>
                <w:szCs w:val="24"/>
              </w:rPr>
              <w:t>1</w:t>
            </w:r>
            <w:r w:rsidR="00B85E78">
              <w:rPr>
                <w:rFonts w:ascii="New times roman" w:hAnsi="New times roman"/>
                <w:color w:val="000000" w:themeColor="text1"/>
                <w:sz w:val="24"/>
                <w:szCs w:val="24"/>
              </w:rPr>
              <w:t>500 kgs</w:t>
            </w:r>
          </w:p>
        </w:tc>
        <w:tc>
          <w:tcPr>
            <w:tcW w:w="781" w:type="pct"/>
            <w:vAlign w:val="center"/>
          </w:tcPr>
          <w:p w14:paraId="1E274B74" w14:textId="77777777" w:rsidR="00B85E78" w:rsidRDefault="00B85E7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50</w:t>
            </w:r>
          </w:p>
        </w:tc>
        <w:tc>
          <w:tcPr>
            <w:tcW w:w="753" w:type="pct"/>
            <w:vAlign w:val="center"/>
          </w:tcPr>
          <w:p w14:paraId="64866A1E" w14:textId="77777777" w:rsidR="00B85E78" w:rsidRDefault="00F8395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7</w:t>
            </w:r>
            <w:r w:rsidR="00B85E78">
              <w:rPr>
                <w:rFonts w:ascii="New times roman" w:hAnsi="New times roman"/>
                <w:color w:val="000000" w:themeColor="text1"/>
                <w:sz w:val="24"/>
                <w:szCs w:val="24"/>
              </w:rPr>
              <w:t>5000.00</w:t>
            </w:r>
          </w:p>
        </w:tc>
      </w:tr>
    </w:tbl>
    <w:p w14:paraId="4898598C" w14:textId="77777777" w:rsidR="006B3EA2" w:rsidRDefault="006B3EA2" w:rsidP="00B85E78">
      <w:pPr>
        <w:pStyle w:val="Subtitle"/>
        <w:rPr>
          <w:rFonts w:ascii="Times New Roman" w:hAnsi="Times New Roman" w:cs="Times New Roman"/>
          <w:b w:val="0"/>
          <w:bCs/>
          <w:i w:val="0"/>
          <w:iCs w:val="0"/>
        </w:rPr>
      </w:pPr>
      <w:bookmarkStart w:id="73" w:name="_Toc471309599"/>
      <w:bookmarkStart w:id="74" w:name="_Toc471377760"/>
      <w:bookmarkStart w:id="75" w:name="_Toc471480004"/>
      <w:bookmarkStart w:id="76" w:name="_Toc42255218"/>
    </w:p>
    <w:p w14:paraId="17B03CE2" w14:textId="77777777" w:rsidR="00B85E78" w:rsidRPr="00C131E5" w:rsidRDefault="00B85E78" w:rsidP="009C04A9">
      <w:pPr>
        <w:pStyle w:val="Heading2"/>
        <w:rPr>
          <w:i/>
        </w:rPr>
      </w:pPr>
      <w:bookmarkStart w:id="77" w:name="_Toc75339885"/>
      <w:r w:rsidRPr="00C131E5">
        <w:t xml:space="preserve">2.6: Collection and Marketing </w:t>
      </w:r>
      <w:bookmarkEnd w:id="73"/>
      <w:bookmarkEnd w:id="74"/>
      <w:bookmarkEnd w:id="75"/>
      <w:bookmarkEnd w:id="76"/>
      <w:r w:rsidRPr="00C131E5">
        <w:t>scheme</w:t>
      </w:r>
      <w:bookmarkEnd w:id="77"/>
    </w:p>
    <w:p w14:paraId="5F1C6897" w14:textId="77777777" w:rsidR="00B85E78" w:rsidRPr="005E6A42" w:rsidRDefault="00B85E78" w:rsidP="00B85E78">
      <w:pPr>
        <w:pStyle w:val="NoSpacing"/>
        <w:rPr>
          <w:b/>
          <w:color w:val="000000" w:themeColor="text1"/>
        </w:rPr>
      </w:pPr>
    </w:p>
    <w:p w14:paraId="5FE5556D" w14:textId="77777777" w:rsidR="00B85E78" w:rsidRDefault="001751AB" w:rsidP="00B85E78">
      <w:pPr>
        <w:rPr>
          <w:rFonts w:ascii="New times roman" w:hAnsi="New times roman"/>
          <w:color w:val="000000" w:themeColor="text1"/>
          <w:szCs w:val="24"/>
        </w:rPr>
      </w:pPr>
      <w:r>
        <w:rPr>
          <w:rFonts w:ascii="New times roman" w:hAnsi="New times roman"/>
          <w:color w:val="000000" w:themeColor="text1"/>
          <w:szCs w:val="24"/>
        </w:rPr>
        <w:t>The chairman</w:t>
      </w:r>
      <w:r w:rsidR="00B85E78">
        <w:rPr>
          <w:rFonts w:ascii="New times roman" w:hAnsi="New times roman"/>
          <w:color w:val="000000" w:themeColor="text1"/>
          <w:szCs w:val="24"/>
        </w:rPr>
        <w:t xml:space="preserve"> will bear the sole responsibility in obtaining the collection permit from the concern Forest Range Office a week ahead of the onset of the time. The coordinator shall announce the starting date, duration and the closing date in consultation with the GFR.</w:t>
      </w:r>
    </w:p>
    <w:p w14:paraId="7C0B1800" w14:textId="77777777" w:rsidR="00B85E78" w:rsidRPr="005E6A42" w:rsidRDefault="00B85E78" w:rsidP="00B85E78">
      <w:pPr>
        <w:rPr>
          <w:rFonts w:ascii="New times roman" w:hAnsi="New times roman"/>
          <w:b/>
          <w:color w:val="000000" w:themeColor="text1"/>
          <w:szCs w:val="24"/>
        </w:rPr>
      </w:pPr>
      <w:r w:rsidRPr="005E6A42">
        <w:rPr>
          <w:rFonts w:ascii="New times roman" w:hAnsi="New times roman"/>
          <w:color w:val="000000" w:themeColor="text1"/>
          <w:szCs w:val="24"/>
        </w:rPr>
        <w:t xml:space="preserve">The </w:t>
      </w:r>
      <w:r>
        <w:rPr>
          <w:rFonts w:ascii="New times roman" w:hAnsi="New times roman"/>
          <w:color w:val="000000" w:themeColor="text1"/>
          <w:szCs w:val="24"/>
        </w:rPr>
        <w:t xml:space="preserve">group </w:t>
      </w:r>
      <w:r w:rsidRPr="005E6A42">
        <w:rPr>
          <w:rFonts w:ascii="New times roman" w:hAnsi="New times roman"/>
          <w:color w:val="000000" w:themeColor="text1"/>
          <w:szCs w:val="24"/>
        </w:rPr>
        <w:t xml:space="preserve">members will collect </w:t>
      </w:r>
      <w:r w:rsidR="00856170">
        <w:rPr>
          <w:rFonts w:ascii="New times roman" w:hAnsi="New times roman"/>
          <w:color w:val="000000" w:themeColor="text1"/>
          <w:szCs w:val="24"/>
        </w:rPr>
        <w:t>the</w:t>
      </w:r>
      <w:r>
        <w:rPr>
          <w:rFonts w:ascii="New times roman" w:hAnsi="New times roman"/>
          <w:color w:val="000000" w:themeColor="text1"/>
          <w:szCs w:val="24"/>
        </w:rPr>
        <w:t xml:space="preserve"> </w:t>
      </w:r>
      <w:r w:rsidRPr="005E6A42">
        <w:rPr>
          <w:rFonts w:ascii="New times roman" w:hAnsi="New times roman"/>
          <w:color w:val="000000" w:themeColor="text1"/>
          <w:szCs w:val="24"/>
        </w:rPr>
        <w:t xml:space="preserve">NWFPs </w:t>
      </w:r>
      <w:r>
        <w:rPr>
          <w:rFonts w:ascii="New times roman" w:hAnsi="New times roman" w:hint="eastAsia"/>
          <w:color w:val="000000" w:themeColor="text1"/>
          <w:szCs w:val="24"/>
        </w:rPr>
        <w:t>mentioned</w:t>
      </w:r>
      <w:r>
        <w:rPr>
          <w:rFonts w:ascii="New times roman" w:hAnsi="New times roman"/>
          <w:color w:val="000000" w:themeColor="text1"/>
          <w:szCs w:val="24"/>
        </w:rPr>
        <w:t xml:space="preserve"> in this plan individually, after which they should</w:t>
      </w:r>
      <w:r w:rsidRPr="005E6A42">
        <w:rPr>
          <w:rFonts w:ascii="New times roman" w:hAnsi="New times roman"/>
          <w:color w:val="000000" w:themeColor="text1"/>
          <w:szCs w:val="24"/>
        </w:rPr>
        <w:t xml:space="preserve"> store properly</w:t>
      </w:r>
      <w:r>
        <w:rPr>
          <w:rFonts w:ascii="New times roman" w:hAnsi="New times roman"/>
          <w:color w:val="000000" w:themeColor="text1"/>
          <w:szCs w:val="24"/>
        </w:rPr>
        <w:t xml:space="preserve"> as per the market requirement demand and</w:t>
      </w:r>
      <w:r w:rsidRPr="005E6A42">
        <w:rPr>
          <w:rFonts w:ascii="New times roman" w:hAnsi="New times roman"/>
          <w:color w:val="000000" w:themeColor="text1"/>
          <w:szCs w:val="24"/>
        </w:rPr>
        <w:t xml:space="preserve"> </w:t>
      </w:r>
      <w:r w:rsidRPr="005E6A42">
        <w:rPr>
          <w:rFonts w:ascii="New times roman" w:hAnsi="New times roman" w:hint="eastAsia"/>
          <w:color w:val="000000" w:themeColor="text1"/>
          <w:szCs w:val="24"/>
        </w:rPr>
        <w:t>segregate</w:t>
      </w:r>
      <w:r w:rsidRPr="005E6A42">
        <w:rPr>
          <w:rFonts w:ascii="New times roman" w:hAnsi="New times roman"/>
          <w:color w:val="000000" w:themeColor="text1"/>
          <w:szCs w:val="24"/>
        </w:rPr>
        <w:t xml:space="preserve"> products as per the standards required by the trader. The executive committee members will collect the NWFPs product to the auction yard and inform to the concern forestry official/DAMC. The concern forestry official/DAMC will then organize NWFPs auction to various NWFPs </w:t>
      </w:r>
      <w:r>
        <w:rPr>
          <w:rFonts w:ascii="New times roman" w:hAnsi="New times roman"/>
          <w:color w:val="000000" w:themeColor="text1"/>
          <w:szCs w:val="24"/>
        </w:rPr>
        <w:t>traders</w:t>
      </w:r>
      <w:r w:rsidRPr="005E6A42">
        <w:rPr>
          <w:rFonts w:ascii="New times roman" w:hAnsi="New times roman"/>
          <w:color w:val="000000" w:themeColor="text1"/>
          <w:szCs w:val="24"/>
        </w:rPr>
        <w:t xml:space="preserve">. The auction will be organized in the presence of Chairman from the respective NWFPs groups as a representative on behalf of the group. </w:t>
      </w:r>
    </w:p>
    <w:p w14:paraId="50A4BD4C" w14:textId="77777777" w:rsidR="00B85E78" w:rsidRDefault="00B85E78" w:rsidP="00B85E78">
      <w:pPr>
        <w:rPr>
          <w:rFonts w:ascii="New times roman" w:hAnsi="New times roman"/>
          <w:color w:val="000000" w:themeColor="text1"/>
          <w:szCs w:val="24"/>
        </w:rPr>
      </w:pPr>
      <w:r w:rsidRPr="005E6A42">
        <w:rPr>
          <w:rFonts w:ascii="New times roman" w:hAnsi="New times roman"/>
          <w:color w:val="000000" w:themeColor="text1"/>
          <w:szCs w:val="24"/>
        </w:rPr>
        <w:t>The executive members may deduct the expenditure such as transportation, community fund and compensation before making payment to the group. The sharing of income to the individual group member will be done based on the quantity of NWPs collected by the respective members after deduction of all necessary expenditure.</w:t>
      </w:r>
    </w:p>
    <w:p w14:paraId="5AFEEBD8" w14:textId="77777777" w:rsidR="00281741" w:rsidRDefault="00281741" w:rsidP="00B85E78">
      <w:pPr>
        <w:rPr>
          <w:rFonts w:ascii="New times roman" w:hAnsi="New times roman"/>
          <w:color w:val="000000" w:themeColor="text1"/>
          <w:szCs w:val="24"/>
        </w:rPr>
      </w:pPr>
    </w:p>
    <w:p w14:paraId="00AA9224" w14:textId="77777777" w:rsidR="00281741" w:rsidRDefault="00281741" w:rsidP="00B85E78">
      <w:pPr>
        <w:rPr>
          <w:rFonts w:ascii="New times roman" w:hAnsi="New times roman"/>
          <w:color w:val="000000" w:themeColor="text1"/>
          <w:szCs w:val="24"/>
        </w:rPr>
      </w:pPr>
    </w:p>
    <w:p w14:paraId="2AB52C4C" w14:textId="77777777" w:rsidR="00281741" w:rsidRDefault="00281741" w:rsidP="00B85E78">
      <w:pPr>
        <w:rPr>
          <w:rFonts w:ascii="New times roman" w:hAnsi="New times roman"/>
          <w:color w:val="000000" w:themeColor="text1"/>
          <w:szCs w:val="24"/>
        </w:rPr>
      </w:pPr>
    </w:p>
    <w:p w14:paraId="03712273" w14:textId="77777777" w:rsidR="00E00A7A" w:rsidRDefault="00E00A7A" w:rsidP="008446EE">
      <w:pPr>
        <w:pStyle w:val="Title"/>
        <w:rPr>
          <w:rFonts w:eastAsiaTheme="minorEastAsia"/>
        </w:rPr>
      </w:pPr>
    </w:p>
    <w:p w14:paraId="264355A8" w14:textId="77777777" w:rsidR="00B85E78" w:rsidRDefault="00B85E78" w:rsidP="009C04A9">
      <w:pPr>
        <w:pStyle w:val="Heading1"/>
      </w:pPr>
      <w:bookmarkStart w:id="78" w:name="_Toc75339886"/>
      <w:r w:rsidRPr="00C131E5">
        <w:t>PART 3: BY-LAWS: Group regulations and norms</w:t>
      </w:r>
      <w:bookmarkEnd w:id="78"/>
    </w:p>
    <w:p w14:paraId="0039CEE3" w14:textId="77777777" w:rsidR="00E00A7A" w:rsidRDefault="00E00A7A" w:rsidP="009C04A9">
      <w:pPr>
        <w:pStyle w:val="Heading2"/>
      </w:pPr>
      <w:bookmarkStart w:id="79" w:name="_Toc75339887"/>
      <w:r w:rsidRPr="007030E3">
        <w:t>3.1: Members of the NWFP management &amp; marketing group</w:t>
      </w:r>
      <w:bookmarkEnd w:id="79"/>
    </w:p>
    <w:p w14:paraId="67DE7530" w14:textId="77777777" w:rsidR="00AE3BC0" w:rsidRDefault="00AE3BC0" w:rsidP="009C04A9">
      <w:pPr>
        <w:pStyle w:val="Heading3"/>
      </w:pPr>
      <w:bookmarkStart w:id="80" w:name="_Toc75339888"/>
    </w:p>
    <w:p w14:paraId="44C282D0" w14:textId="3C7822DE" w:rsidR="00E00A7A" w:rsidRDefault="00E00A7A" w:rsidP="009C04A9">
      <w:pPr>
        <w:pStyle w:val="Heading3"/>
      </w:pPr>
      <w:r w:rsidRPr="00E00A7A">
        <w:t>Membership</w:t>
      </w:r>
      <w:bookmarkEnd w:id="80"/>
    </w:p>
    <w:p w14:paraId="75214B6D" w14:textId="049E3CD5" w:rsidR="00E00A7A" w:rsidRPr="005F130C" w:rsidRDefault="00E00A7A" w:rsidP="00E00A7A">
      <w:pPr>
        <w:pStyle w:val="ListParagraph"/>
        <w:numPr>
          <w:ilvl w:val="0"/>
          <w:numId w:val="14"/>
        </w:numPr>
        <w:rPr>
          <w:rFonts w:ascii="New times roman" w:hAnsi="New times roman"/>
          <w:b/>
          <w:bCs/>
          <w:color w:val="000000" w:themeColor="text1"/>
          <w:szCs w:val="24"/>
        </w:rPr>
      </w:pPr>
      <w:r>
        <w:rPr>
          <w:rFonts w:ascii="New times roman" w:hAnsi="New times roman"/>
          <w:color w:val="000000" w:themeColor="text1"/>
          <w:szCs w:val="24"/>
        </w:rPr>
        <w:t xml:space="preserve">The entire household having </w:t>
      </w:r>
      <w:r>
        <w:rPr>
          <w:rFonts w:ascii="New times roman" w:hAnsi="New times roman" w:hint="eastAsia"/>
          <w:color w:val="000000" w:themeColor="text1"/>
          <w:szCs w:val="24"/>
        </w:rPr>
        <w:t>“</w:t>
      </w:r>
      <w:r>
        <w:rPr>
          <w:rFonts w:ascii="New times roman" w:hAnsi="New times roman"/>
          <w:color w:val="000000" w:themeColor="text1"/>
          <w:szCs w:val="24"/>
        </w:rPr>
        <w:t>Thram and Gung</w:t>
      </w:r>
      <w:r w:rsidR="00AE3BC0">
        <w:rPr>
          <w:rFonts w:ascii="New times roman" w:hAnsi="New times roman" w:hint="eastAsia"/>
          <w:color w:val="000000" w:themeColor="text1"/>
          <w:szCs w:val="24"/>
        </w:rPr>
        <w:t xml:space="preserve"> </w:t>
      </w:r>
      <w:r>
        <w:rPr>
          <w:rFonts w:ascii="New times roman" w:hAnsi="New times roman"/>
          <w:color w:val="000000" w:themeColor="text1"/>
          <w:szCs w:val="24"/>
        </w:rPr>
        <w:t xml:space="preserve">of Dagor chiwog are eligible to join the group provided they accept the terms and conditions of new member registration in the </w:t>
      </w:r>
      <w:r>
        <w:rPr>
          <w:rFonts w:ascii="New times roman" w:hAnsi="New times roman" w:hint="eastAsia"/>
          <w:color w:val="000000" w:themeColor="text1"/>
          <w:szCs w:val="24"/>
        </w:rPr>
        <w:t>group</w:t>
      </w:r>
      <w:r>
        <w:rPr>
          <w:rFonts w:ascii="New times roman" w:hAnsi="New times roman"/>
          <w:color w:val="000000" w:themeColor="text1"/>
          <w:szCs w:val="24"/>
        </w:rPr>
        <w:t>.</w:t>
      </w:r>
    </w:p>
    <w:p w14:paraId="19578DAF" w14:textId="77777777" w:rsidR="00E00A7A" w:rsidRPr="00E00A7A" w:rsidRDefault="00E00A7A" w:rsidP="00E00A7A">
      <w:pPr>
        <w:pStyle w:val="ListParagraph"/>
        <w:numPr>
          <w:ilvl w:val="0"/>
          <w:numId w:val="14"/>
        </w:numPr>
        <w:rPr>
          <w:rFonts w:ascii="New times roman" w:hAnsi="New times roman"/>
          <w:b/>
          <w:bCs/>
          <w:color w:val="000000" w:themeColor="text1"/>
          <w:szCs w:val="24"/>
        </w:rPr>
      </w:pPr>
      <w:r>
        <w:rPr>
          <w:rFonts w:ascii="New times roman" w:hAnsi="New times roman"/>
          <w:color w:val="000000" w:themeColor="text1"/>
          <w:szCs w:val="24"/>
        </w:rPr>
        <w:t xml:space="preserve">Any interested member willing to join the group up on fulfilment of above criteria shall put an application to </w:t>
      </w:r>
      <w:r>
        <w:rPr>
          <w:rFonts w:ascii="New times roman" w:hAnsi="New times roman" w:hint="eastAsia"/>
          <w:color w:val="000000" w:themeColor="text1"/>
          <w:szCs w:val="24"/>
        </w:rPr>
        <w:t>coordinator</w:t>
      </w:r>
      <w:r>
        <w:rPr>
          <w:rFonts w:ascii="New times roman" w:hAnsi="New times roman"/>
          <w:color w:val="000000" w:themeColor="text1"/>
          <w:szCs w:val="24"/>
        </w:rPr>
        <w:t>.</w:t>
      </w:r>
    </w:p>
    <w:p w14:paraId="4EE33A6E" w14:textId="77777777" w:rsidR="00F6774A" w:rsidRPr="00E01E05" w:rsidRDefault="00F6774A" w:rsidP="00F6774A">
      <w:pPr>
        <w:pStyle w:val="ListParagraph"/>
        <w:numPr>
          <w:ilvl w:val="0"/>
          <w:numId w:val="14"/>
        </w:numPr>
        <w:rPr>
          <w:rFonts w:ascii="New times roman" w:hAnsi="New times roman"/>
          <w:b/>
          <w:bCs/>
          <w:color w:val="000000" w:themeColor="text1"/>
          <w:szCs w:val="24"/>
        </w:rPr>
      </w:pPr>
      <w:r>
        <w:rPr>
          <w:rFonts w:ascii="New times roman" w:hAnsi="New times roman"/>
          <w:color w:val="000000" w:themeColor="text1"/>
          <w:szCs w:val="24"/>
        </w:rPr>
        <w:t>Up on receiving of application, decision will be taken during half yearly general meeting and should get 50% or more votes from the existing members.</w:t>
      </w:r>
    </w:p>
    <w:p w14:paraId="7E456F37" w14:textId="77777777" w:rsidR="00F6774A" w:rsidRPr="004B4110" w:rsidRDefault="00F6774A" w:rsidP="00F6774A">
      <w:pPr>
        <w:pStyle w:val="ListParagraph"/>
        <w:numPr>
          <w:ilvl w:val="0"/>
          <w:numId w:val="14"/>
        </w:numPr>
        <w:rPr>
          <w:rFonts w:ascii="New times roman" w:hAnsi="New times roman"/>
          <w:b/>
          <w:bCs/>
          <w:color w:val="000000" w:themeColor="text1"/>
          <w:szCs w:val="24"/>
        </w:rPr>
      </w:pPr>
      <w:r>
        <w:rPr>
          <w:rFonts w:ascii="New times roman" w:hAnsi="New times roman"/>
          <w:color w:val="000000" w:themeColor="text1"/>
          <w:szCs w:val="24"/>
        </w:rPr>
        <w:t xml:space="preserve">Up on fulfilling aforementioned terms the member will get register with the payment of compensation amount equivalent to individual member contributed till date in the saving account of the </w:t>
      </w:r>
      <w:r>
        <w:rPr>
          <w:rFonts w:ascii="New times roman" w:hAnsi="New times roman" w:hint="eastAsia"/>
          <w:color w:val="000000" w:themeColor="text1"/>
          <w:szCs w:val="24"/>
        </w:rPr>
        <w:t>group</w:t>
      </w:r>
      <w:r>
        <w:rPr>
          <w:rFonts w:ascii="New times roman" w:hAnsi="New times roman"/>
          <w:color w:val="000000" w:themeColor="text1"/>
          <w:szCs w:val="24"/>
        </w:rPr>
        <w:t>.</w:t>
      </w:r>
    </w:p>
    <w:p w14:paraId="48C88857" w14:textId="77777777" w:rsidR="004B4110" w:rsidRPr="004B4110" w:rsidRDefault="004B4110" w:rsidP="004B4110">
      <w:pPr>
        <w:pStyle w:val="ListParagraph"/>
        <w:ind w:left="1440"/>
        <w:rPr>
          <w:rFonts w:ascii="New times roman" w:hAnsi="New times roman"/>
          <w:b/>
          <w:bCs/>
          <w:color w:val="000000" w:themeColor="text1"/>
          <w:szCs w:val="24"/>
        </w:rPr>
      </w:pPr>
    </w:p>
    <w:p w14:paraId="50235915" w14:textId="77777777" w:rsidR="00081038" w:rsidRPr="00081038" w:rsidRDefault="00F6774A" w:rsidP="009C04A9">
      <w:pPr>
        <w:pStyle w:val="Heading3"/>
      </w:pPr>
      <w:bookmarkStart w:id="81" w:name="_Toc75339889"/>
      <w:r>
        <w:t>Responsibilities and rights of members:</w:t>
      </w:r>
      <w:bookmarkEnd w:id="81"/>
    </w:p>
    <w:p w14:paraId="771D4E8C" w14:textId="77777777" w:rsidR="00081038" w:rsidRPr="00F84932" w:rsidRDefault="00081038" w:rsidP="00081038">
      <w:pPr>
        <w:pStyle w:val="ListParagraph"/>
        <w:numPr>
          <w:ilvl w:val="0"/>
          <w:numId w:val="3"/>
        </w:numPr>
        <w:spacing w:after="0" w:line="240" w:lineRule="auto"/>
        <w:rPr>
          <w:rFonts w:ascii="New times roman" w:hAnsi="New times roman"/>
          <w:color w:val="000000" w:themeColor="text1"/>
          <w:szCs w:val="24"/>
        </w:rPr>
      </w:pPr>
      <w:r w:rsidRPr="00F84932">
        <w:rPr>
          <w:rFonts w:ascii="New times roman" w:hAnsi="New times roman"/>
          <w:color w:val="000000" w:themeColor="text1"/>
          <w:szCs w:val="24"/>
        </w:rPr>
        <w:t>The group members participating in this management of NWFP will have equal rights and responsibilities for controlling, protection, management and harvesting in the identified collection areas.</w:t>
      </w:r>
    </w:p>
    <w:p w14:paraId="3A5B3B7C" w14:textId="77777777" w:rsidR="00081038" w:rsidRPr="00F84932" w:rsidRDefault="00081038" w:rsidP="00081038">
      <w:pPr>
        <w:pStyle w:val="ListParagraph"/>
        <w:numPr>
          <w:ilvl w:val="0"/>
          <w:numId w:val="3"/>
        </w:numPr>
        <w:spacing w:after="0" w:line="240" w:lineRule="auto"/>
        <w:rPr>
          <w:rFonts w:ascii="New times roman" w:hAnsi="New times roman"/>
          <w:color w:val="000000" w:themeColor="text1"/>
          <w:szCs w:val="24"/>
        </w:rPr>
      </w:pPr>
      <w:r w:rsidRPr="00F84932">
        <w:rPr>
          <w:rFonts w:ascii="New times roman" w:hAnsi="New times roman"/>
          <w:color w:val="000000" w:themeColor="text1"/>
          <w:szCs w:val="24"/>
        </w:rPr>
        <w:t xml:space="preserve">The individual </w:t>
      </w:r>
      <w:r>
        <w:rPr>
          <w:rFonts w:ascii="New times roman" w:hAnsi="New times roman"/>
          <w:color w:val="000000" w:themeColor="text1"/>
          <w:szCs w:val="24"/>
        </w:rPr>
        <w:t xml:space="preserve">members will have the equal </w:t>
      </w:r>
      <w:r w:rsidRPr="00F84932">
        <w:rPr>
          <w:rFonts w:ascii="New times roman" w:hAnsi="New times roman"/>
          <w:color w:val="000000" w:themeColor="text1"/>
          <w:szCs w:val="24"/>
        </w:rPr>
        <w:t xml:space="preserve">rights to </w:t>
      </w:r>
      <w:r>
        <w:rPr>
          <w:rFonts w:ascii="New times roman" w:hAnsi="New times roman"/>
          <w:color w:val="000000" w:themeColor="text1"/>
          <w:szCs w:val="24"/>
        </w:rPr>
        <w:t xml:space="preserve">only after chairman </w:t>
      </w:r>
      <w:r w:rsidRPr="00F84932">
        <w:rPr>
          <w:rFonts w:ascii="New times roman" w:hAnsi="New times roman"/>
          <w:color w:val="000000" w:themeColor="text1"/>
          <w:szCs w:val="24"/>
        </w:rPr>
        <w:t>fixed the date</w:t>
      </w:r>
      <w:r>
        <w:rPr>
          <w:rFonts w:ascii="New times roman" w:hAnsi="New times roman"/>
          <w:color w:val="000000" w:themeColor="text1"/>
          <w:szCs w:val="24"/>
        </w:rPr>
        <w:t xml:space="preserve"> and time</w:t>
      </w:r>
      <w:r w:rsidRPr="00F84932">
        <w:rPr>
          <w:rFonts w:ascii="New times roman" w:hAnsi="New times roman"/>
          <w:color w:val="000000" w:themeColor="text1"/>
          <w:szCs w:val="24"/>
        </w:rPr>
        <w:t>.</w:t>
      </w:r>
    </w:p>
    <w:p w14:paraId="5905C9CE" w14:textId="77777777" w:rsidR="00081038" w:rsidRPr="00F84932" w:rsidRDefault="00081038" w:rsidP="00081038">
      <w:pPr>
        <w:pStyle w:val="ListParagraph"/>
        <w:numPr>
          <w:ilvl w:val="0"/>
          <w:numId w:val="3"/>
        </w:numPr>
        <w:spacing w:after="0" w:line="240" w:lineRule="auto"/>
        <w:rPr>
          <w:rFonts w:ascii="New times roman" w:hAnsi="New times roman"/>
          <w:color w:val="000000" w:themeColor="text1"/>
          <w:szCs w:val="24"/>
        </w:rPr>
      </w:pPr>
      <w:r w:rsidRPr="00F84932">
        <w:rPr>
          <w:rFonts w:ascii="New times roman" w:hAnsi="New times roman"/>
          <w:color w:val="000000" w:themeColor="text1"/>
          <w:szCs w:val="24"/>
        </w:rPr>
        <w:t xml:space="preserve">Every member of the group will have equal access to </w:t>
      </w:r>
      <w:r>
        <w:rPr>
          <w:rFonts w:ascii="New times roman" w:hAnsi="New times roman"/>
          <w:color w:val="000000" w:themeColor="text1"/>
          <w:szCs w:val="24"/>
        </w:rPr>
        <w:t xml:space="preserve">resource and </w:t>
      </w:r>
      <w:r w:rsidRPr="00F84932">
        <w:rPr>
          <w:rFonts w:ascii="New times roman" w:hAnsi="New times roman"/>
          <w:color w:val="000000" w:themeColor="text1"/>
          <w:szCs w:val="24"/>
        </w:rPr>
        <w:t>report to the committee members for violation of the management rules.</w:t>
      </w:r>
    </w:p>
    <w:p w14:paraId="4E1BC1CC" w14:textId="77777777" w:rsidR="00081038" w:rsidRPr="00F84932" w:rsidRDefault="00081038" w:rsidP="00081038">
      <w:pPr>
        <w:pStyle w:val="ListParagraph"/>
        <w:numPr>
          <w:ilvl w:val="0"/>
          <w:numId w:val="3"/>
        </w:numPr>
        <w:spacing w:after="0" w:line="240" w:lineRule="auto"/>
        <w:rPr>
          <w:rFonts w:ascii="New times roman" w:hAnsi="New times roman"/>
          <w:color w:val="000000" w:themeColor="text1"/>
          <w:szCs w:val="24"/>
        </w:rPr>
      </w:pPr>
      <w:r w:rsidRPr="00F84932">
        <w:rPr>
          <w:rFonts w:ascii="New times roman" w:hAnsi="New times roman"/>
          <w:color w:val="000000" w:themeColor="text1"/>
          <w:szCs w:val="24"/>
        </w:rPr>
        <w:t>The members should agree to sell the collections only through the group and not individually.</w:t>
      </w:r>
    </w:p>
    <w:p w14:paraId="19E68069" w14:textId="77777777" w:rsidR="00081038" w:rsidRPr="00611BEB" w:rsidRDefault="00081038" w:rsidP="00081038">
      <w:pPr>
        <w:pStyle w:val="ListParagraph"/>
        <w:numPr>
          <w:ilvl w:val="0"/>
          <w:numId w:val="3"/>
        </w:numPr>
        <w:spacing w:after="0" w:line="240" w:lineRule="auto"/>
        <w:rPr>
          <w:rFonts w:ascii="New times roman" w:hAnsi="New times roman"/>
          <w:color w:val="000000" w:themeColor="text1"/>
          <w:szCs w:val="24"/>
        </w:rPr>
      </w:pPr>
      <w:r>
        <w:rPr>
          <w:rFonts w:ascii="New times roman" w:hAnsi="New times roman"/>
          <w:color w:val="000000" w:themeColor="text1"/>
          <w:szCs w:val="24"/>
        </w:rPr>
        <w:t>Any member w</w:t>
      </w:r>
      <w:r w:rsidRPr="00F84932">
        <w:rPr>
          <w:rFonts w:ascii="New times roman" w:hAnsi="New times roman"/>
          <w:color w:val="000000" w:themeColor="text1"/>
          <w:szCs w:val="24"/>
        </w:rPr>
        <w:t>ithdraw</w:t>
      </w:r>
      <w:r>
        <w:rPr>
          <w:rFonts w:ascii="New times roman" w:hAnsi="New times roman"/>
          <w:color w:val="000000" w:themeColor="text1"/>
          <w:szCs w:val="24"/>
        </w:rPr>
        <w:t xml:space="preserve">ing due to loss of interest from the membership shall be allowed without any benefit and he/she will not be allowed to re-join the group. </w:t>
      </w:r>
    </w:p>
    <w:p w14:paraId="3AD8F2B1" w14:textId="77777777" w:rsidR="00081038" w:rsidRDefault="00081038" w:rsidP="00081038">
      <w:pPr>
        <w:pStyle w:val="ListParagraph"/>
        <w:numPr>
          <w:ilvl w:val="0"/>
          <w:numId w:val="3"/>
        </w:numPr>
        <w:spacing w:after="0" w:line="240" w:lineRule="auto"/>
        <w:rPr>
          <w:rFonts w:ascii="New times roman" w:hAnsi="New times roman"/>
          <w:color w:val="000000" w:themeColor="text1"/>
          <w:szCs w:val="24"/>
        </w:rPr>
      </w:pPr>
      <w:r w:rsidRPr="00F84932">
        <w:rPr>
          <w:rFonts w:ascii="New times roman" w:hAnsi="New times roman"/>
          <w:color w:val="000000" w:themeColor="text1"/>
          <w:szCs w:val="24"/>
        </w:rPr>
        <w:t>Resign</w:t>
      </w:r>
      <w:r>
        <w:rPr>
          <w:rFonts w:ascii="New times roman" w:hAnsi="New times roman"/>
          <w:color w:val="000000" w:themeColor="text1"/>
          <w:szCs w:val="24"/>
        </w:rPr>
        <w:t>ation</w:t>
      </w:r>
      <w:r w:rsidRPr="00F84932">
        <w:rPr>
          <w:rFonts w:ascii="New times roman" w:hAnsi="New times roman"/>
          <w:color w:val="000000" w:themeColor="text1"/>
          <w:szCs w:val="24"/>
        </w:rPr>
        <w:t xml:space="preserve"> from the group</w:t>
      </w:r>
      <w:r>
        <w:rPr>
          <w:rFonts w:ascii="New times roman" w:hAnsi="New times roman"/>
          <w:color w:val="000000" w:themeColor="text1"/>
          <w:szCs w:val="24"/>
        </w:rPr>
        <w:t xml:space="preserve"> membership, owing to </w:t>
      </w:r>
      <w:r w:rsidRPr="00F84932">
        <w:rPr>
          <w:rFonts w:ascii="New times roman" w:hAnsi="New times roman"/>
          <w:color w:val="000000" w:themeColor="text1"/>
          <w:szCs w:val="24"/>
        </w:rPr>
        <w:t>a</w:t>
      </w:r>
      <w:r>
        <w:rPr>
          <w:rFonts w:ascii="New times roman" w:hAnsi="New times roman"/>
          <w:color w:val="000000" w:themeColor="text1"/>
          <w:szCs w:val="24"/>
        </w:rPr>
        <w:t>ge or no one to inherit in the group</w:t>
      </w:r>
      <w:r w:rsidRPr="00F84932">
        <w:rPr>
          <w:rFonts w:ascii="New times roman" w:hAnsi="New times roman"/>
          <w:color w:val="000000" w:themeColor="text1"/>
          <w:szCs w:val="24"/>
        </w:rPr>
        <w:t xml:space="preserve"> will </w:t>
      </w:r>
      <w:r>
        <w:rPr>
          <w:rFonts w:ascii="New times roman" w:hAnsi="New times roman"/>
          <w:color w:val="000000" w:themeColor="text1"/>
          <w:szCs w:val="24"/>
        </w:rPr>
        <w:t>get</w:t>
      </w:r>
      <w:r w:rsidRPr="00F84932">
        <w:rPr>
          <w:rFonts w:ascii="New times roman" w:hAnsi="New times roman"/>
          <w:color w:val="000000" w:themeColor="text1"/>
          <w:szCs w:val="24"/>
        </w:rPr>
        <w:t xml:space="preserve"> his/her </w:t>
      </w:r>
      <w:r>
        <w:rPr>
          <w:rFonts w:ascii="New times roman" w:hAnsi="New times roman"/>
          <w:color w:val="000000" w:themeColor="text1"/>
          <w:szCs w:val="24"/>
        </w:rPr>
        <w:t xml:space="preserve">share </w:t>
      </w:r>
      <w:r>
        <w:rPr>
          <w:rFonts w:ascii="New times roman" w:hAnsi="New times roman" w:hint="eastAsia"/>
          <w:color w:val="000000" w:themeColor="text1"/>
          <w:szCs w:val="24"/>
        </w:rPr>
        <w:t>contributed</w:t>
      </w:r>
      <w:r>
        <w:rPr>
          <w:rFonts w:ascii="New times roman" w:hAnsi="New times roman"/>
          <w:color w:val="000000" w:themeColor="text1"/>
          <w:szCs w:val="24"/>
        </w:rPr>
        <w:t xml:space="preserve"> till date of his/her resignation up on verification and approval from committee</w:t>
      </w:r>
      <w:r w:rsidRPr="00F84932">
        <w:rPr>
          <w:rFonts w:ascii="New times roman" w:hAnsi="New times roman"/>
          <w:color w:val="000000" w:themeColor="text1"/>
          <w:szCs w:val="24"/>
        </w:rPr>
        <w:t>.</w:t>
      </w:r>
    </w:p>
    <w:p w14:paraId="2FE35322" w14:textId="77777777" w:rsidR="00081038" w:rsidRPr="008653C2" w:rsidRDefault="00081038" w:rsidP="00081038">
      <w:pPr>
        <w:pStyle w:val="ListParagraph"/>
        <w:numPr>
          <w:ilvl w:val="0"/>
          <w:numId w:val="16"/>
        </w:numPr>
        <w:rPr>
          <w:rFonts w:ascii="New times roman" w:hAnsi="New times roman"/>
          <w:b/>
          <w:bCs/>
          <w:color w:val="000000" w:themeColor="text1"/>
          <w:szCs w:val="24"/>
        </w:rPr>
      </w:pPr>
      <w:r>
        <w:rPr>
          <w:rFonts w:ascii="New times roman" w:hAnsi="New times roman"/>
          <w:color w:val="000000" w:themeColor="text1"/>
          <w:szCs w:val="24"/>
        </w:rPr>
        <w:t>The group shall conduct meeting twice to discuss on work plan and group related issues.</w:t>
      </w:r>
    </w:p>
    <w:p w14:paraId="3EF9093B" w14:textId="77777777" w:rsidR="008653C2" w:rsidRDefault="008653C2" w:rsidP="008653C2">
      <w:pPr>
        <w:rPr>
          <w:rFonts w:ascii="New times roman" w:hAnsi="New times roman"/>
          <w:b/>
          <w:bCs/>
          <w:color w:val="000000" w:themeColor="text1"/>
          <w:szCs w:val="24"/>
        </w:rPr>
      </w:pPr>
    </w:p>
    <w:p w14:paraId="72E3FA04" w14:textId="77777777" w:rsidR="008653C2" w:rsidRDefault="008653C2" w:rsidP="008653C2">
      <w:pPr>
        <w:rPr>
          <w:rFonts w:ascii="New times roman" w:hAnsi="New times roman"/>
          <w:b/>
          <w:bCs/>
          <w:color w:val="000000" w:themeColor="text1"/>
          <w:szCs w:val="24"/>
        </w:rPr>
      </w:pPr>
    </w:p>
    <w:p w14:paraId="6BB09872" w14:textId="2B36ECEB" w:rsidR="00E00A7A" w:rsidRDefault="00ED68AF" w:rsidP="009C04A9">
      <w:pPr>
        <w:pStyle w:val="Heading2"/>
      </w:pPr>
      <w:bookmarkStart w:id="82" w:name="_Toc75339890"/>
      <w:r w:rsidRPr="007030E3">
        <w:lastRenderedPageBreak/>
        <w:t>3.2:</w:t>
      </w:r>
      <w:r w:rsidR="00E528A8">
        <w:t xml:space="preserve"> C</w:t>
      </w:r>
      <w:r w:rsidRPr="007030E3">
        <w:t xml:space="preserve">ommittee </w:t>
      </w:r>
      <w:r w:rsidR="00E528A8">
        <w:t xml:space="preserve">members </w:t>
      </w:r>
      <w:r w:rsidRPr="007030E3">
        <w:t>and respo</w:t>
      </w:r>
      <w:r>
        <w:t>n</w:t>
      </w:r>
      <w:r w:rsidRPr="007030E3">
        <w:t>sibility</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0"/>
        <w:gridCol w:w="2337"/>
        <w:gridCol w:w="1164"/>
        <w:gridCol w:w="1649"/>
        <w:gridCol w:w="1957"/>
        <w:gridCol w:w="1339"/>
      </w:tblGrid>
      <w:tr w:rsidR="00E528A8" w:rsidRPr="005E6A42" w14:paraId="2830E130" w14:textId="77777777" w:rsidTr="00E528A8">
        <w:trPr>
          <w:trHeight w:val="520"/>
        </w:trPr>
        <w:tc>
          <w:tcPr>
            <w:tcW w:w="590" w:type="pct"/>
          </w:tcPr>
          <w:p w14:paraId="3D2750BC" w14:textId="77777777" w:rsidR="00E528A8" w:rsidRPr="00E528A8" w:rsidRDefault="00E528A8" w:rsidP="00E528A8">
            <w:pPr>
              <w:rPr>
                <w:rFonts w:ascii="New times roman" w:hAnsi="New times roman"/>
                <w:b/>
                <w:bCs/>
                <w:color w:val="000000" w:themeColor="text1"/>
                <w:szCs w:val="24"/>
              </w:rPr>
            </w:pPr>
            <w:r w:rsidRPr="00E528A8">
              <w:rPr>
                <w:rFonts w:ascii="New times roman" w:hAnsi="New times roman"/>
                <w:b/>
                <w:bCs/>
                <w:color w:val="000000" w:themeColor="text1"/>
                <w:szCs w:val="24"/>
              </w:rPr>
              <w:t>Sl. No.</w:t>
            </w:r>
          </w:p>
        </w:tc>
        <w:tc>
          <w:tcPr>
            <w:tcW w:w="1220" w:type="pct"/>
          </w:tcPr>
          <w:p w14:paraId="28512187" w14:textId="77777777" w:rsidR="00E528A8" w:rsidRPr="00E528A8" w:rsidRDefault="00E528A8" w:rsidP="00E528A8">
            <w:pPr>
              <w:rPr>
                <w:rFonts w:ascii="New times roman" w:hAnsi="New times roman"/>
                <w:b/>
                <w:bCs/>
                <w:color w:val="000000" w:themeColor="text1"/>
                <w:szCs w:val="24"/>
              </w:rPr>
            </w:pPr>
            <w:r w:rsidRPr="00E528A8">
              <w:rPr>
                <w:rFonts w:ascii="New times roman" w:hAnsi="New times roman"/>
                <w:b/>
                <w:bCs/>
                <w:color w:val="000000" w:themeColor="text1"/>
                <w:szCs w:val="24"/>
              </w:rPr>
              <w:t xml:space="preserve">Name </w:t>
            </w:r>
          </w:p>
        </w:tc>
        <w:tc>
          <w:tcPr>
            <w:tcW w:w="608" w:type="pct"/>
          </w:tcPr>
          <w:p w14:paraId="4B7FFABB" w14:textId="77777777" w:rsidR="00E528A8" w:rsidRPr="00E528A8" w:rsidRDefault="00E528A8" w:rsidP="00E528A8">
            <w:pPr>
              <w:rPr>
                <w:rFonts w:ascii="New times roman" w:hAnsi="New times roman"/>
                <w:b/>
                <w:bCs/>
                <w:color w:val="000000" w:themeColor="text1"/>
                <w:szCs w:val="24"/>
              </w:rPr>
            </w:pPr>
            <w:r w:rsidRPr="00E528A8">
              <w:rPr>
                <w:rFonts w:ascii="New times roman" w:hAnsi="New times roman"/>
                <w:b/>
                <w:bCs/>
                <w:color w:val="000000" w:themeColor="text1"/>
                <w:szCs w:val="24"/>
              </w:rPr>
              <w:t>Gender</w:t>
            </w:r>
          </w:p>
        </w:tc>
        <w:tc>
          <w:tcPr>
            <w:tcW w:w="861" w:type="pct"/>
          </w:tcPr>
          <w:p w14:paraId="07C2A4BD" w14:textId="77777777" w:rsidR="00E528A8" w:rsidRPr="00E528A8" w:rsidRDefault="00E528A8" w:rsidP="00E528A8">
            <w:pPr>
              <w:rPr>
                <w:rFonts w:ascii="New times roman" w:hAnsi="New times roman"/>
                <w:b/>
                <w:bCs/>
                <w:color w:val="000000" w:themeColor="text1"/>
                <w:szCs w:val="24"/>
              </w:rPr>
            </w:pPr>
            <w:r w:rsidRPr="00E528A8">
              <w:rPr>
                <w:rFonts w:ascii="New times roman" w:hAnsi="New times roman"/>
                <w:b/>
                <w:bCs/>
                <w:color w:val="000000" w:themeColor="text1"/>
                <w:szCs w:val="24"/>
              </w:rPr>
              <w:t>Designation</w:t>
            </w:r>
          </w:p>
        </w:tc>
        <w:tc>
          <w:tcPr>
            <w:tcW w:w="1022" w:type="pct"/>
          </w:tcPr>
          <w:p w14:paraId="5136A11A" w14:textId="77777777" w:rsidR="00E528A8" w:rsidRPr="00E528A8" w:rsidRDefault="00E528A8" w:rsidP="00E528A8">
            <w:pPr>
              <w:rPr>
                <w:rFonts w:ascii="New times roman" w:hAnsi="New times roman"/>
                <w:b/>
                <w:bCs/>
                <w:color w:val="000000" w:themeColor="text1"/>
                <w:szCs w:val="24"/>
              </w:rPr>
            </w:pPr>
            <w:r w:rsidRPr="00E528A8">
              <w:rPr>
                <w:rFonts w:ascii="New times roman" w:hAnsi="New times roman"/>
                <w:b/>
                <w:bCs/>
                <w:color w:val="000000" w:themeColor="text1"/>
                <w:szCs w:val="24"/>
              </w:rPr>
              <w:t>Contact no.</w:t>
            </w:r>
          </w:p>
        </w:tc>
        <w:tc>
          <w:tcPr>
            <w:tcW w:w="699" w:type="pct"/>
          </w:tcPr>
          <w:p w14:paraId="37CF565C" w14:textId="77777777" w:rsidR="00E528A8" w:rsidRPr="00E528A8" w:rsidRDefault="00E528A8" w:rsidP="00E528A8">
            <w:pPr>
              <w:rPr>
                <w:rFonts w:ascii="New times roman" w:hAnsi="New times roman"/>
                <w:b/>
                <w:bCs/>
                <w:color w:val="000000" w:themeColor="text1"/>
                <w:szCs w:val="24"/>
              </w:rPr>
            </w:pPr>
            <w:r w:rsidRPr="00E528A8">
              <w:rPr>
                <w:rFonts w:ascii="New times roman" w:hAnsi="New times roman"/>
                <w:b/>
                <w:bCs/>
                <w:color w:val="000000" w:themeColor="text1"/>
                <w:szCs w:val="24"/>
              </w:rPr>
              <w:t>Remarks</w:t>
            </w:r>
          </w:p>
        </w:tc>
      </w:tr>
      <w:tr w:rsidR="00E528A8" w:rsidRPr="005E6A42" w14:paraId="4E67E922" w14:textId="77777777" w:rsidTr="00E528A8">
        <w:trPr>
          <w:trHeight w:val="256"/>
        </w:trPr>
        <w:tc>
          <w:tcPr>
            <w:tcW w:w="590" w:type="pct"/>
          </w:tcPr>
          <w:p w14:paraId="6C3A7796" w14:textId="0B777C74"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1.</w:t>
            </w:r>
          </w:p>
        </w:tc>
        <w:tc>
          <w:tcPr>
            <w:tcW w:w="1220" w:type="pct"/>
          </w:tcPr>
          <w:p w14:paraId="1A0AA9B5"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Tshewang Thinley</w:t>
            </w:r>
          </w:p>
        </w:tc>
        <w:tc>
          <w:tcPr>
            <w:tcW w:w="608" w:type="pct"/>
          </w:tcPr>
          <w:p w14:paraId="261D541B"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Male</w:t>
            </w:r>
          </w:p>
        </w:tc>
        <w:tc>
          <w:tcPr>
            <w:tcW w:w="861" w:type="pct"/>
          </w:tcPr>
          <w:p w14:paraId="4E3050FF"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Chairperson</w:t>
            </w:r>
          </w:p>
        </w:tc>
        <w:tc>
          <w:tcPr>
            <w:tcW w:w="1022" w:type="pct"/>
          </w:tcPr>
          <w:p w14:paraId="2EA02187" w14:textId="77777777" w:rsidR="00E528A8" w:rsidRPr="000670D6" w:rsidRDefault="00E528A8" w:rsidP="00E528A8">
            <w:pPr>
              <w:rPr>
                <w:rFonts w:ascii="New times roman" w:hAnsi="New times roman"/>
                <w:b/>
                <w:bCs/>
                <w:color w:val="000000" w:themeColor="text1"/>
                <w:szCs w:val="24"/>
              </w:rPr>
            </w:pPr>
            <w:r>
              <w:rPr>
                <w:rFonts w:ascii="New times roman" w:hAnsi="New times roman"/>
                <w:color w:val="000000" w:themeColor="text1"/>
                <w:szCs w:val="24"/>
              </w:rPr>
              <w:t>17872462</w:t>
            </w:r>
          </w:p>
        </w:tc>
        <w:tc>
          <w:tcPr>
            <w:tcW w:w="699" w:type="pct"/>
          </w:tcPr>
          <w:p w14:paraId="5032F82E" w14:textId="77777777" w:rsidR="00E528A8" w:rsidRPr="000670D6" w:rsidRDefault="00E528A8" w:rsidP="00E528A8">
            <w:pPr>
              <w:rPr>
                <w:rFonts w:ascii="New times roman" w:hAnsi="New times roman"/>
                <w:b/>
                <w:bCs/>
                <w:color w:val="000000" w:themeColor="text1"/>
                <w:szCs w:val="24"/>
              </w:rPr>
            </w:pPr>
          </w:p>
        </w:tc>
      </w:tr>
      <w:tr w:rsidR="00E528A8" w:rsidRPr="005E6A42" w14:paraId="1E6628D6" w14:textId="77777777" w:rsidTr="00E528A8">
        <w:trPr>
          <w:trHeight w:val="270"/>
        </w:trPr>
        <w:tc>
          <w:tcPr>
            <w:tcW w:w="590" w:type="pct"/>
          </w:tcPr>
          <w:p w14:paraId="372BAF77" w14:textId="375E7541"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2.</w:t>
            </w:r>
          </w:p>
        </w:tc>
        <w:tc>
          <w:tcPr>
            <w:tcW w:w="1220" w:type="pct"/>
          </w:tcPr>
          <w:p w14:paraId="21F746A4"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Phuntshok</w:t>
            </w:r>
          </w:p>
        </w:tc>
        <w:tc>
          <w:tcPr>
            <w:tcW w:w="608" w:type="pct"/>
          </w:tcPr>
          <w:p w14:paraId="265DD653"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Male</w:t>
            </w:r>
          </w:p>
        </w:tc>
        <w:tc>
          <w:tcPr>
            <w:tcW w:w="861" w:type="pct"/>
          </w:tcPr>
          <w:p w14:paraId="78F3F255"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Secretary</w:t>
            </w:r>
          </w:p>
        </w:tc>
        <w:tc>
          <w:tcPr>
            <w:tcW w:w="1022" w:type="pct"/>
          </w:tcPr>
          <w:p w14:paraId="41A4B252" w14:textId="77777777" w:rsidR="00E528A8" w:rsidRPr="000670D6" w:rsidRDefault="00E528A8" w:rsidP="00E528A8">
            <w:pPr>
              <w:rPr>
                <w:rFonts w:ascii="New times roman" w:hAnsi="New times roman"/>
                <w:b/>
                <w:bCs/>
                <w:color w:val="000000" w:themeColor="text1"/>
                <w:szCs w:val="24"/>
              </w:rPr>
            </w:pPr>
            <w:r>
              <w:rPr>
                <w:rFonts w:ascii="New times roman" w:hAnsi="New times roman"/>
                <w:color w:val="000000" w:themeColor="text1"/>
                <w:szCs w:val="24"/>
              </w:rPr>
              <w:t>17704294</w:t>
            </w:r>
          </w:p>
        </w:tc>
        <w:tc>
          <w:tcPr>
            <w:tcW w:w="699" w:type="pct"/>
          </w:tcPr>
          <w:p w14:paraId="6659CEFA" w14:textId="77777777" w:rsidR="00E528A8" w:rsidRPr="000670D6" w:rsidRDefault="00E528A8" w:rsidP="00E528A8">
            <w:pPr>
              <w:rPr>
                <w:rFonts w:ascii="New times roman" w:hAnsi="New times roman"/>
                <w:b/>
                <w:bCs/>
                <w:color w:val="000000" w:themeColor="text1"/>
                <w:szCs w:val="24"/>
              </w:rPr>
            </w:pPr>
          </w:p>
        </w:tc>
      </w:tr>
      <w:tr w:rsidR="00E528A8" w:rsidRPr="005E6A42" w14:paraId="672EB4D8" w14:textId="77777777" w:rsidTr="00E528A8">
        <w:trPr>
          <w:trHeight w:val="293"/>
        </w:trPr>
        <w:tc>
          <w:tcPr>
            <w:tcW w:w="590" w:type="pct"/>
          </w:tcPr>
          <w:p w14:paraId="41A4AB65" w14:textId="77C07492"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3.</w:t>
            </w:r>
          </w:p>
        </w:tc>
        <w:tc>
          <w:tcPr>
            <w:tcW w:w="1220" w:type="pct"/>
          </w:tcPr>
          <w:p w14:paraId="65501AC7" w14:textId="77777777" w:rsidR="00E528A8" w:rsidRPr="000670D6" w:rsidRDefault="00E528A8" w:rsidP="00E528A8">
            <w:pPr>
              <w:rPr>
                <w:rFonts w:ascii="New times roman" w:hAnsi="New times roman"/>
                <w:b/>
                <w:bCs/>
                <w:color w:val="000000" w:themeColor="text1"/>
                <w:szCs w:val="24"/>
              </w:rPr>
            </w:pPr>
            <w:r>
              <w:rPr>
                <w:rFonts w:ascii="New times roman" w:hAnsi="New times roman"/>
                <w:color w:val="000000" w:themeColor="text1"/>
                <w:szCs w:val="24"/>
              </w:rPr>
              <w:t>Tshering Dema</w:t>
            </w:r>
          </w:p>
        </w:tc>
        <w:tc>
          <w:tcPr>
            <w:tcW w:w="608" w:type="pct"/>
          </w:tcPr>
          <w:p w14:paraId="4D20435F" w14:textId="77777777" w:rsidR="00E528A8" w:rsidRPr="000670D6" w:rsidRDefault="00E528A8" w:rsidP="00E528A8">
            <w:pPr>
              <w:rPr>
                <w:rFonts w:ascii="New times roman" w:hAnsi="New times roman"/>
                <w:b/>
                <w:bCs/>
                <w:color w:val="000000" w:themeColor="text1"/>
                <w:szCs w:val="24"/>
              </w:rPr>
            </w:pPr>
            <w:r>
              <w:rPr>
                <w:rFonts w:ascii="New times roman" w:hAnsi="New times roman"/>
                <w:color w:val="000000" w:themeColor="text1"/>
                <w:szCs w:val="24"/>
              </w:rPr>
              <w:t>Fem</w:t>
            </w:r>
            <w:r w:rsidRPr="000670D6">
              <w:rPr>
                <w:rFonts w:ascii="New times roman" w:hAnsi="New times roman"/>
                <w:color w:val="000000" w:themeColor="text1"/>
                <w:szCs w:val="24"/>
              </w:rPr>
              <w:t>ale</w:t>
            </w:r>
          </w:p>
        </w:tc>
        <w:tc>
          <w:tcPr>
            <w:tcW w:w="861" w:type="pct"/>
          </w:tcPr>
          <w:p w14:paraId="69C56FBF" w14:textId="77777777" w:rsidR="00E528A8" w:rsidRPr="000670D6" w:rsidRDefault="00E528A8" w:rsidP="00E528A8">
            <w:pPr>
              <w:rPr>
                <w:rFonts w:ascii="New times roman" w:hAnsi="New times roman"/>
                <w:b/>
                <w:bCs/>
                <w:color w:val="000000" w:themeColor="text1"/>
                <w:szCs w:val="24"/>
              </w:rPr>
            </w:pPr>
            <w:r w:rsidRPr="000670D6">
              <w:rPr>
                <w:rFonts w:ascii="New times roman" w:hAnsi="New times roman"/>
                <w:color w:val="000000" w:themeColor="text1"/>
                <w:szCs w:val="24"/>
              </w:rPr>
              <w:t>Treasurer</w:t>
            </w:r>
          </w:p>
        </w:tc>
        <w:tc>
          <w:tcPr>
            <w:tcW w:w="1022" w:type="pct"/>
          </w:tcPr>
          <w:p w14:paraId="565CE33A" w14:textId="77777777" w:rsidR="00E528A8" w:rsidRPr="000670D6" w:rsidRDefault="00E528A8" w:rsidP="00E528A8">
            <w:pPr>
              <w:rPr>
                <w:rFonts w:ascii="New times roman" w:hAnsi="New times roman"/>
                <w:b/>
                <w:bCs/>
                <w:color w:val="000000" w:themeColor="text1"/>
                <w:szCs w:val="24"/>
              </w:rPr>
            </w:pPr>
            <w:r>
              <w:rPr>
                <w:rFonts w:ascii="New times roman" w:hAnsi="New times roman"/>
                <w:color w:val="000000" w:themeColor="text1"/>
                <w:szCs w:val="24"/>
              </w:rPr>
              <w:t>17989992</w:t>
            </w:r>
          </w:p>
        </w:tc>
        <w:tc>
          <w:tcPr>
            <w:tcW w:w="699" w:type="pct"/>
          </w:tcPr>
          <w:p w14:paraId="4486170A" w14:textId="77777777" w:rsidR="00E528A8" w:rsidRPr="000670D6" w:rsidRDefault="00E528A8" w:rsidP="00E528A8">
            <w:pPr>
              <w:rPr>
                <w:rFonts w:ascii="New times roman" w:hAnsi="New times roman"/>
                <w:b/>
                <w:bCs/>
                <w:color w:val="000000" w:themeColor="text1"/>
                <w:szCs w:val="24"/>
              </w:rPr>
            </w:pPr>
          </w:p>
        </w:tc>
      </w:tr>
    </w:tbl>
    <w:p w14:paraId="05DCB6FC" w14:textId="77777777" w:rsidR="00E00A7A" w:rsidRDefault="00E00A7A" w:rsidP="00E00A7A"/>
    <w:p w14:paraId="7F64A654" w14:textId="77777777" w:rsidR="002362C7" w:rsidRDefault="002362C7" w:rsidP="009C04A9">
      <w:pPr>
        <w:pStyle w:val="Heading3"/>
      </w:pPr>
      <w:bookmarkStart w:id="83" w:name="_Toc75339891"/>
      <w:r w:rsidRPr="002362C7">
        <w:t>Chairperson</w:t>
      </w:r>
      <w:bookmarkEnd w:id="83"/>
    </w:p>
    <w:p w14:paraId="534DDAFA" w14:textId="77777777" w:rsidR="002362C7" w:rsidRDefault="002362C7" w:rsidP="009C04A9">
      <w:pPr>
        <w:pStyle w:val="ListParagraph"/>
        <w:numPr>
          <w:ilvl w:val="0"/>
          <w:numId w:val="22"/>
        </w:numPr>
      </w:pPr>
      <w:r w:rsidRPr="005E6A42">
        <w:t>To cha</w:t>
      </w:r>
      <w:r>
        <w:t>ir all kinds of meeting related to this NWFP management plan.</w:t>
      </w:r>
    </w:p>
    <w:p w14:paraId="6CD68967" w14:textId="77777777" w:rsidR="002362C7" w:rsidRDefault="002362C7" w:rsidP="009C04A9">
      <w:pPr>
        <w:pStyle w:val="ListParagraph"/>
        <w:numPr>
          <w:ilvl w:val="0"/>
          <w:numId w:val="22"/>
        </w:numPr>
      </w:pPr>
      <w:r>
        <w:t>To obtain collection permit a week before from the Forest Range Office as mentioned in the harvesting guideline.</w:t>
      </w:r>
    </w:p>
    <w:p w14:paraId="7D62136C" w14:textId="77777777" w:rsidR="002362C7" w:rsidRPr="00B43DD5" w:rsidRDefault="002362C7" w:rsidP="009C04A9">
      <w:pPr>
        <w:pStyle w:val="ListParagraph"/>
        <w:numPr>
          <w:ilvl w:val="0"/>
          <w:numId w:val="22"/>
        </w:numPr>
      </w:pPr>
      <w:r w:rsidRPr="005E6A42">
        <w:t>Fix date of collection and make an announcement to the group member</w:t>
      </w:r>
    </w:p>
    <w:p w14:paraId="369022BA" w14:textId="77777777" w:rsidR="002362C7" w:rsidRDefault="002362C7" w:rsidP="009C04A9">
      <w:pPr>
        <w:pStyle w:val="ListParagraph"/>
        <w:numPr>
          <w:ilvl w:val="0"/>
          <w:numId w:val="22"/>
        </w:numPr>
      </w:pPr>
      <w:r>
        <w:t>To inform the members and collect NFWPs for auction.</w:t>
      </w:r>
    </w:p>
    <w:p w14:paraId="52910339" w14:textId="77777777" w:rsidR="002362C7" w:rsidRPr="00B43DD5" w:rsidRDefault="002362C7" w:rsidP="009C04A9">
      <w:pPr>
        <w:pStyle w:val="ListParagraph"/>
        <w:numPr>
          <w:ilvl w:val="0"/>
          <w:numId w:val="22"/>
        </w:numPr>
      </w:pPr>
      <w:r>
        <w:t>To confirm date and time for auction in consultation with GFR/DAMC and inform traders accordingly on venue and time.</w:t>
      </w:r>
      <w:r w:rsidRPr="00B43DD5">
        <w:t xml:space="preserve"> </w:t>
      </w:r>
    </w:p>
    <w:p w14:paraId="203590C1" w14:textId="77777777" w:rsidR="002362C7" w:rsidRPr="005E6A42" w:rsidRDefault="002362C7" w:rsidP="009C04A9">
      <w:pPr>
        <w:pStyle w:val="ListParagraph"/>
        <w:numPr>
          <w:ilvl w:val="0"/>
          <w:numId w:val="22"/>
        </w:numPr>
      </w:pPr>
      <w:r w:rsidRPr="005E6A42">
        <w:t>To resolves the disputes and conflict among the members.</w:t>
      </w:r>
    </w:p>
    <w:p w14:paraId="41FEF6EF" w14:textId="77777777" w:rsidR="002362C7" w:rsidRPr="005E6A42" w:rsidRDefault="002362C7" w:rsidP="009C04A9">
      <w:pPr>
        <w:pStyle w:val="ListParagraph"/>
        <w:numPr>
          <w:ilvl w:val="0"/>
          <w:numId w:val="22"/>
        </w:numPr>
      </w:pPr>
      <w:r w:rsidRPr="005E6A42">
        <w:t>To enforce the fine and penalty</w:t>
      </w:r>
      <w:r>
        <w:t xml:space="preserve"> as per the norms of the group</w:t>
      </w:r>
      <w:r w:rsidRPr="005E6A42">
        <w:t>.</w:t>
      </w:r>
    </w:p>
    <w:p w14:paraId="6D53F8DA" w14:textId="77777777" w:rsidR="002362C7" w:rsidRDefault="002362C7" w:rsidP="009C04A9">
      <w:pPr>
        <w:pStyle w:val="ListParagraph"/>
        <w:numPr>
          <w:ilvl w:val="0"/>
          <w:numId w:val="22"/>
        </w:numPr>
      </w:pPr>
      <w:r>
        <w:t>To submit final report of the product type and income generated to the Gewog Forest Office and whenever deems necessary.</w:t>
      </w:r>
    </w:p>
    <w:p w14:paraId="497EAEB8" w14:textId="77777777" w:rsidR="002362C7" w:rsidRPr="002D1AB4" w:rsidRDefault="002362C7" w:rsidP="009C04A9">
      <w:pPr>
        <w:pStyle w:val="ListParagraph"/>
        <w:numPr>
          <w:ilvl w:val="0"/>
          <w:numId w:val="22"/>
        </w:numPr>
      </w:pPr>
      <w:r w:rsidRPr="002362C7">
        <w:rPr>
          <w:iCs/>
        </w:rPr>
        <w:t>Act as the overall manager of the group fund.</w:t>
      </w:r>
    </w:p>
    <w:p w14:paraId="1C01957F" w14:textId="77777777" w:rsidR="002D1AB4" w:rsidRPr="002D1AB4" w:rsidRDefault="002D1AB4" w:rsidP="009C04A9">
      <w:pPr>
        <w:pStyle w:val="ListParagraph"/>
        <w:rPr>
          <w:b/>
          <w:bCs/>
        </w:rPr>
      </w:pPr>
    </w:p>
    <w:p w14:paraId="03D0FC03" w14:textId="77777777" w:rsidR="002D1AB4" w:rsidRPr="002D1AB4" w:rsidRDefault="002D1AB4" w:rsidP="009C04A9">
      <w:pPr>
        <w:pStyle w:val="Heading3"/>
        <w:rPr>
          <w:rFonts w:cs="Times New Roman"/>
        </w:rPr>
      </w:pPr>
      <w:bookmarkStart w:id="84" w:name="_Toc75339892"/>
      <w:r w:rsidRPr="002D1AB4">
        <w:t>Secretary</w:t>
      </w:r>
      <w:bookmarkEnd w:id="84"/>
    </w:p>
    <w:p w14:paraId="0360AE86" w14:textId="77777777" w:rsidR="002D1AB4" w:rsidRDefault="002D1AB4" w:rsidP="009C04A9">
      <w:pPr>
        <w:pStyle w:val="ListParagraph"/>
        <w:numPr>
          <w:ilvl w:val="0"/>
          <w:numId w:val="23"/>
        </w:numPr>
      </w:pPr>
      <w:r>
        <w:t>Look after the roles of chairperson in his absence.</w:t>
      </w:r>
    </w:p>
    <w:p w14:paraId="2F13FD55" w14:textId="77777777" w:rsidR="002D1AB4" w:rsidRPr="00DD5A5A" w:rsidRDefault="002D1AB4" w:rsidP="009C04A9">
      <w:pPr>
        <w:pStyle w:val="ListParagraph"/>
        <w:numPr>
          <w:ilvl w:val="0"/>
          <w:numId w:val="23"/>
        </w:numPr>
      </w:pPr>
      <w:r w:rsidRPr="005E6A42">
        <w:t>Provide assistance to the Chairman.</w:t>
      </w:r>
    </w:p>
    <w:p w14:paraId="2CEA77A1" w14:textId="77777777" w:rsidR="002D1AB4" w:rsidRDefault="002D1AB4" w:rsidP="009C04A9">
      <w:pPr>
        <w:pStyle w:val="ListParagraph"/>
        <w:numPr>
          <w:ilvl w:val="0"/>
          <w:numId w:val="23"/>
        </w:numPr>
      </w:pPr>
      <w:r w:rsidRPr="00DD5A5A">
        <w:t>Maintain records of the activities implemented</w:t>
      </w:r>
      <w:r>
        <w:t>.</w:t>
      </w:r>
    </w:p>
    <w:p w14:paraId="39FC157C" w14:textId="77777777" w:rsidR="002D1AB4" w:rsidRDefault="002D1AB4" w:rsidP="009C04A9">
      <w:pPr>
        <w:pStyle w:val="ListParagraph"/>
        <w:numPr>
          <w:ilvl w:val="0"/>
          <w:numId w:val="23"/>
        </w:numPr>
      </w:pPr>
      <w:r w:rsidRPr="002D1AB4">
        <w:t>Write official correspondence and maintain minutes during meeting conducted.</w:t>
      </w:r>
    </w:p>
    <w:p w14:paraId="16D10027" w14:textId="77777777" w:rsidR="00103445" w:rsidRDefault="00103445" w:rsidP="009C04A9">
      <w:pPr>
        <w:pStyle w:val="ListParagraph"/>
      </w:pPr>
    </w:p>
    <w:p w14:paraId="6AFFA44B" w14:textId="77777777" w:rsidR="00103445" w:rsidRDefault="00103445" w:rsidP="009C04A9">
      <w:pPr>
        <w:pStyle w:val="Heading3"/>
      </w:pPr>
      <w:bookmarkStart w:id="85" w:name="_Toc75339893"/>
      <w:r w:rsidRPr="00103445">
        <w:t>Treasurer</w:t>
      </w:r>
      <w:bookmarkEnd w:id="85"/>
    </w:p>
    <w:p w14:paraId="6C4EC010" w14:textId="77777777" w:rsidR="00103445" w:rsidRPr="009C04A9" w:rsidRDefault="00103445" w:rsidP="009C04A9">
      <w:pPr>
        <w:pStyle w:val="ListParagraph"/>
        <w:numPr>
          <w:ilvl w:val="0"/>
          <w:numId w:val="26"/>
        </w:numPr>
      </w:pPr>
      <w:r w:rsidRPr="009C04A9">
        <w:t>To maintain all financial matters and present during the annualgeneral meeting to Committee and the group members.</w:t>
      </w:r>
    </w:p>
    <w:p w14:paraId="242B1888" w14:textId="77777777" w:rsidR="00103445" w:rsidRPr="009C04A9" w:rsidRDefault="00103445" w:rsidP="009C04A9">
      <w:pPr>
        <w:pStyle w:val="ListParagraph"/>
        <w:numPr>
          <w:ilvl w:val="0"/>
          <w:numId w:val="26"/>
        </w:numPr>
        <w:rPr>
          <w:strike/>
        </w:rPr>
      </w:pPr>
      <w:r w:rsidRPr="009C04A9">
        <w:lastRenderedPageBreak/>
        <w:t>Officiate and assist the Chairperson or Secretary in their absence in functioning of the group.</w:t>
      </w:r>
    </w:p>
    <w:p w14:paraId="2458D07B" w14:textId="77777777" w:rsidR="00103445" w:rsidRPr="00103445" w:rsidRDefault="00103445" w:rsidP="009C04A9">
      <w:pPr>
        <w:pStyle w:val="ListParagraph"/>
        <w:numPr>
          <w:ilvl w:val="0"/>
          <w:numId w:val="26"/>
        </w:numPr>
        <w:rPr>
          <w:b/>
          <w:bCs/>
        </w:rPr>
      </w:pPr>
      <w:r>
        <w:t>Collect the annual membership fee of nu. 50/- each</w:t>
      </w:r>
      <w:r w:rsidRPr="005E6A42">
        <w:t>.</w:t>
      </w:r>
    </w:p>
    <w:p w14:paraId="7E42C590" w14:textId="77777777" w:rsidR="00ED68AF" w:rsidRDefault="00ED68AF" w:rsidP="00E00A7A"/>
    <w:p w14:paraId="62A21F12" w14:textId="77777777" w:rsidR="00E00A7A" w:rsidRDefault="00E00A7A" w:rsidP="00E00A7A"/>
    <w:p w14:paraId="008ED5D3" w14:textId="77777777" w:rsidR="00410954" w:rsidRDefault="00410954" w:rsidP="009C04A9">
      <w:pPr>
        <w:pStyle w:val="Heading2"/>
      </w:pPr>
    </w:p>
    <w:p w14:paraId="02ADC2CB" w14:textId="77777777" w:rsidR="00410954" w:rsidRPr="009C04A9" w:rsidRDefault="00410954" w:rsidP="009C04A9">
      <w:pPr>
        <w:pStyle w:val="Heading2"/>
      </w:pPr>
      <w:bookmarkStart w:id="86" w:name="_Toc75339894"/>
      <w:r w:rsidRPr="009C04A9">
        <w:t>3.3: Compensation to the executive committee for marketing</w:t>
      </w:r>
      <w:bookmarkEnd w:id="86"/>
    </w:p>
    <w:p w14:paraId="5F168FA1" w14:textId="77777777" w:rsidR="00410954" w:rsidRDefault="00410954" w:rsidP="00E00A7A">
      <w:pPr>
        <w:rPr>
          <w:szCs w:val="36"/>
        </w:rPr>
      </w:pPr>
      <w:r w:rsidRPr="00AB5205">
        <w:rPr>
          <w:szCs w:val="36"/>
        </w:rPr>
        <w:t xml:space="preserve">The executive members during involvement in related activities shall be paid an amount equal to the existing </w:t>
      </w:r>
      <w:r>
        <w:rPr>
          <w:szCs w:val="36"/>
        </w:rPr>
        <w:t xml:space="preserve">national </w:t>
      </w:r>
      <w:r w:rsidRPr="00AB5205">
        <w:rPr>
          <w:szCs w:val="36"/>
        </w:rPr>
        <w:t xml:space="preserve">wage rate </w:t>
      </w:r>
      <w:r>
        <w:rPr>
          <w:szCs w:val="36"/>
        </w:rPr>
        <w:t xml:space="preserve">(Nu. 215/day) </w:t>
      </w:r>
      <w:r w:rsidRPr="00AB5205">
        <w:rPr>
          <w:szCs w:val="36"/>
        </w:rPr>
        <w:t>from the group fund and agreed to serve as committee for the period of next 5 years</w:t>
      </w:r>
    </w:p>
    <w:p w14:paraId="7F910D6E" w14:textId="77777777" w:rsidR="00410954" w:rsidRDefault="00410954" w:rsidP="009C04A9">
      <w:pPr>
        <w:pStyle w:val="Heading2"/>
      </w:pPr>
      <w:bookmarkStart w:id="87" w:name="_Toc75339895"/>
      <w:r w:rsidRPr="007030E3">
        <w:t>3.4: Membership fee and purpose</w:t>
      </w:r>
      <w:bookmarkEnd w:id="87"/>
    </w:p>
    <w:p w14:paraId="7ABD22CD" w14:textId="77777777" w:rsidR="00410954" w:rsidRPr="009C04A9" w:rsidRDefault="00410954" w:rsidP="009C04A9">
      <w:pPr>
        <w:pStyle w:val="ListParagraph"/>
        <w:numPr>
          <w:ilvl w:val="0"/>
          <w:numId w:val="20"/>
        </w:numPr>
        <w:rPr>
          <w:b/>
          <w:i/>
        </w:rPr>
      </w:pPr>
      <w:r w:rsidRPr="00F84932">
        <w:t xml:space="preserve">Membership fee for the </w:t>
      </w:r>
      <w:r>
        <w:t>existing group should pay Nu. 50</w:t>
      </w:r>
      <w:r w:rsidRPr="00F84932">
        <w:t>/- annually.</w:t>
      </w:r>
    </w:p>
    <w:p w14:paraId="44ED1DC4" w14:textId="77777777" w:rsidR="00410954" w:rsidRPr="009C04A9" w:rsidRDefault="00410954" w:rsidP="009C04A9">
      <w:pPr>
        <w:pStyle w:val="ListParagraph"/>
        <w:numPr>
          <w:ilvl w:val="0"/>
          <w:numId w:val="20"/>
        </w:numPr>
        <w:rPr>
          <w:rFonts w:ascii="New times roman" w:hAnsi="New times roman"/>
          <w:color w:val="000000" w:themeColor="text1"/>
          <w:szCs w:val="24"/>
        </w:rPr>
      </w:pPr>
      <w:r w:rsidRPr="009C04A9">
        <w:rPr>
          <w:rFonts w:ascii="New times roman" w:hAnsi="New times roman"/>
          <w:color w:val="000000" w:themeColor="text1"/>
          <w:szCs w:val="24"/>
        </w:rPr>
        <w:t>The collected fee will be deposited in the joint account as a Community Development Fund (CDF) that will be used for pre-financing marketing purposes and others.</w:t>
      </w:r>
    </w:p>
    <w:p w14:paraId="579BB574" w14:textId="77777777" w:rsidR="00410954" w:rsidRDefault="00410954" w:rsidP="009C04A9">
      <w:pPr>
        <w:pStyle w:val="Heading2"/>
      </w:pPr>
      <w:bookmarkStart w:id="88" w:name="_Toc75339896"/>
      <w:r w:rsidRPr="007030E3">
        <w:t>3.5: Community development fund and utilization of fund</w:t>
      </w:r>
      <w:bookmarkEnd w:id="88"/>
    </w:p>
    <w:p w14:paraId="0B8D0766" w14:textId="77777777" w:rsidR="001C48F3" w:rsidRDefault="001C48F3" w:rsidP="009C04A9">
      <w:pPr>
        <w:pStyle w:val="ListParagraph"/>
        <w:numPr>
          <w:ilvl w:val="0"/>
          <w:numId w:val="27"/>
        </w:numPr>
        <w:rPr>
          <w:b/>
          <w:i/>
        </w:rPr>
      </w:pPr>
      <w:r>
        <w:t>Individual member should contribute 5% of the total income generated from the sale of each product. However if the deduction made from sale of each product does not reach to a sum of nu. 100/- the deficit amount should be added and contribute to the group fund. (minimum amount of nu.100/- from the sale of each product to the group fund and if no NWFPs were collected the group shall abstain from collecting from the members).</w:t>
      </w:r>
    </w:p>
    <w:p w14:paraId="3C6188E1" w14:textId="77777777" w:rsidR="00410954" w:rsidRDefault="001C48F3" w:rsidP="009C04A9">
      <w:pPr>
        <w:pStyle w:val="ListParagraph"/>
        <w:numPr>
          <w:ilvl w:val="0"/>
          <w:numId w:val="27"/>
        </w:numPr>
        <w:rPr>
          <w:szCs w:val="36"/>
        </w:rPr>
      </w:pPr>
      <w:r w:rsidRPr="00D36E81">
        <w:rPr>
          <w:szCs w:val="36"/>
        </w:rPr>
        <w:t>The fund collected</w:t>
      </w:r>
      <w:r>
        <w:rPr>
          <w:szCs w:val="36"/>
        </w:rPr>
        <w:t xml:space="preserve"> in the group fund will be utilized for the group works upon general agreement. In case of huge amount accumulation in the bank, it will be landed on loan with the interest rate of 15% per annum within the group</w:t>
      </w:r>
      <w:r w:rsidR="00410954">
        <w:rPr>
          <w:szCs w:val="36"/>
        </w:rPr>
        <w:t>.</w:t>
      </w:r>
    </w:p>
    <w:p w14:paraId="04CCFBC1" w14:textId="77777777" w:rsidR="009B6CD6" w:rsidRDefault="009B6CD6" w:rsidP="009C04A9">
      <w:pPr>
        <w:pStyle w:val="Heading2"/>
      </w:pPr>
      <w:bookmarkStart w:id="89" w:name="_Toc75339897"/>
      <w:r w:rsidRPr="007030E3">
        <w:t>3.6: Conflict resolution</w:t>
      </w:r>
      <w:bookmarkEnd w:id="89"/>
    </w:p>
    <w:p w14:paraId="46E2D0B0" w14:textId="77777777" w:rsidR="009B6CD6" w:rsidRPr="009C04A9" w:rsidRDefault="009B6CD6" w:rsidP="009C04A9">
      <w:pPr>
        <w:pStyle w:val="ListParagraph"/>
        <w:numPr>
          <w:ilvl w:val="0"/>
          <w:numId w:val="29"/>
        </w:numPr>
        <w:rPr>
          <w:b/>
          <w:i/>
        </w:rPr>
      </w:pPr>
      <w:r w:rsidRPr="005E6A42">
        <w:t>In case there is a conflict between the NWFP Group and outsiders, the case shall be forwarded to the Divisional Forest</w:t>
      </w:r>
      <w:r>
        <w:t xml:space="preserve"> Office/Gewog Administration</w:t>
      </w:r>
      <w:r w:rsidRPr="005E6A42">
        <w:t xml:space="preserve"> </w:t>
      </w:r>
      <w:r>
        <w:t>and if could not resolve, the case will forwarded to higher authority.</w:t>
      </w:r>
    </w:p>
    <w:p w14:paraId="066CC4E9" w14:textId="77777777" w:rsidR="009B6CD6" w:rsidRPr="009C04A9" w:rsidRDefault="009B6CD6" w:rsidP="009C04A9">
      <w:pPr>
        <w:pStyle w:val="ListParagraph"/>
        <w:numPr>
          <w:ilvl w:val="0"/>
          <w:numId w:val="29"/>
        </w:numPr>
        <w:rPr>
          <w:b/>
          <w:i/>
        </w:rPr>
      </w:pPr>
      <w:r>
        <w:t>Any conflict or dispute on NWFP matters arises</w:t>
      </w:r>
      <w:r w:rsidRPr="005E6A42">
        <w:t xml:space="preserve"> among the group members</w:t>
      </w:r>
      <w:r>
        <w:t>, the matter</w:t>
      </w:r>
      <w:r w:rsidRPr="005E6A42">
        <w:t xml:space="preserve"> </w:t>
      </w:r>
      <w:r>
        <w:t>will</w:t>
      </w:r>
      <w:r w:rsidRPr="005E6A42">
        <w:t xml:space="preserve"> firstly </w:t>
      </w:r>
      <w:r>
        <w:t>resolve by the</w:t>
      </w:r>
      <w:r w:rsidRPr="005E6A42">
        <w:t xml:space="preserve"> Chairman.</w:t>
      </w:r>
    </w:p>
    <w:p w14:paraId="15CAD160" w14:textId="77777777" w:rsidR="009B6CD6" w:rsidRPr="009C04A9" w:rsidRDefault="009B6CD6" w:rsidP="009C04A9">
      <w:pPr>
        <w:pStyle w:val="ListParagraph"/>
        <w:numPr>
          <w:ilvl w:val="0"/>
          <w:numId w:val="29"/>
        </w:numPr>
        <w:rPr>
          <w:b/>
          <w:i/>
        </w:rPr>
      </w:pPr>
      <w:r w:rsidRPr="005E6A42">
        <w:lastRenderedPageBreak/>
        <w:t>If the nature of the conflict is unable to resolve by the Chairman, the case will be forwarded to the GEFO for further settlement.</w:t>
      </w:r>
    </w:p>
    <w:p w14:paraId="20CF023B" w14:textId="77777777" w:rsidR="009B6CD6" w:rsidRPr="009C04A9" w:rsidRDefault="009B6CD6" w:rsidP="009C04A9">
      <w:pPr>
        <w:pStyle w:val="ListParagraph"/>
        <w:numPr>
          <w:ilvl w:val="0"/>
          <w:numId w:val="29"/>
        </w:numPr>
        <w:rPr>
          <w:b/>
          <w:i/>
        </w:rPr>
      </w:pPr>
      <w:r w:rsidRPr="005E6A42">
        <w:t xml:space="preserve">Still if the conflict remains unresolved the case will be forwarded to the </w:t>
      </w:r>
      <w:r>
        <w:t xml:space="preserve">Divisional Forest office/ </w:t>
      </w:r>
      <w:r w:rsidRPr="005E6A42">
        <w:t>Gewog Administration.</w:t>
      </w:r>
    </w:p>
    <w:p w14:paraId="4095474F" w14:textId="77777777" w:rsidR="009B6CD6" w:rsidRPr="009C04A9" w:rsidRDefault="009B6CD6" w:rsidP="009C04A9">
      <w:pPr>
        <w:pStyle w:val="ListParagraph"/>
        <w:numPr>
          <w:ilvl w:val="0"/>
          <w:numId w:val="29"/>
        </w:numPr>
        <w:rPr>
          <w:rFonts w:ascii="New times roman" w:hAnsi="New times roman"/>
          <w:color w:val="000000" w:themeColor="text1"/>
          <w:szCs w:val="24"/>
        </w:rPr>
      </w:pPr>
      <w:r w:rsidRPr="009C04A9">
        <w:rPr>
          <w:rFonts w:ascii="New times roman" w:hAnsi="New times roman"/>
          <w:color w:val="000000" w:themeColor="text1"/>
          <w:szCs w:val="24"/>
        </w:rPr>
        <w:t>If the Divisional Forest Office/Gewog Administration cannot resolved the problems, the case will be forwarded higher authority for further action</w:t>
      </w:r>
    </w:p>
    <w:p w14:paraId="39DD6C2E" w14:textId="77777777" w:rsidR="009B6CD6" w:rsidRDefault="009B6CD6" w:rsidP="009C04A9">
      <w:pPr>
        <w:pStyle w:val="Heading2"/>
      </w:pPr>
      <w:bookmarkStart w:id="90" w:name="_Toc75339898"/>
      <w:r w:rsidRPr="007030E3">
        <w:t>3.7: Penalties</w:t>
      </w:r>
      <w:bookmarkEnd w:id="90"/>
    </w:p>
    <w:p w14:paraId="7E8BE950" w14:textId="77777777" w:rsidR="009B6CD6" w:rsidRPr="009C04A9" w:rsidRDefault="009B6CD6" w:rsidP="009C04A9">
      <w:pPr>
        <w:pStyle w:val="ListParagraph"/>
        <w:numPr>
          <w:ilvl w:val="0"/>
          <w:numId w:val="30"/>
        </w:numPr>
        <w:rPr>
          <w:b/>
          <w:i/>
        </w:rPr>
      </w:pPr>
      <w:r w:rsidRPr="00F84932">
        <w:t xml:space="preserve">In case if the member of the NWFP Group violates the harvesting rules as set in this plan, he or she will </w:t>
      </w:r>
      <w:r>
        <w:t xml:space="preserve">charge a fine amount of Nu. 1000/- and </w:t>
      </w:r>
      <w:r w:rsidRPr="00F84932">
        <w:t>not be allowed to harvest the NWFP for the rest of the season.</w:t>
      </w:r>
    </w:p>
    <w:p w14:paraId="5882A2A3" w14:textId="77777777" w:rsidR="009B6CD6" w:rsidRPr="009C04A9" w:rsidRDefault="009B6CD6" w:rsidP="009C04A9">
      <w:pPr>
        <w:pStyle w:val="ListParagraph"/>
        <w:numPr>
          <w:ilvl w:val="0"/>
          <w:numId w:val="30"/>
        </w:numPr>
        <w:rPr>
          <w:b/>
          <w:i/>
        </w:rPr>
      </w:pPr>
      <w:r w:rsidRPr="00F84932">
        <w:t xml:space="preserve">Members collecting the NWFP prior to the fixed date/announcement made by the Coordinator/ GEFO, the offender will be levied fine Nu. </w:t>
      </w:r>
      <w:r>
        <w:t>1000</w:t>
      </w:r>
      <w:r w:rsidRPr="00F84932">
        <w:t xml:space="preserve">/- </w:t>
      </w:r>
      <w:r>
        <w:t xml:space="preserve">with the confiscation of </w:t>
      </w:r>
      <w:r w:rsidRPr="00F84932">
        <w:t xml:space="preserve">product </w:t>
      </w:r>
      <w:r>
        <w:t>and material used.</w:t>
      </w:r>
    </w:p>
    <w:p w14:paraId="26A63BBB" w14:textId="77777777" w:rsidR="009B6CD6" w:rsidRPr="009C04A9" w:rsidRDefault="009B6CD6" w:rsidP="009C04A9">
      <w:pPr>
        <w:pStyle w:val="ListParagraph"/>
        <w:numPr>
          <w:ilvl w:val="0"/>
          <w:numId w:val="30"/>
        </w:numPr>
        <w:rPr>
          <w:szCs w:val="24"/>
        </w:rPr>
      </w:pPr>
      <w:r w:rsidRPr="009C04A9">
        <w:rPr>
          <w:szCs w:val="24"/>
        </w:rPr>
        <w:t>Illegal and individual selling of the NWFPs will be imposed a fine of Nu. 10000/-</w:t>
      </w:r>
    </w:p>
    <w:p w14:paraId="524E39B8" w14:textId="77777777" w:rsidR="009B6CD6" w:rsidRPr="009C04A9" w:rsidRDefault="009B6CD6" w:rsidP="009C04A9">
      <w:pPr>
        <w:pStyle w:val="ListParagraph"/>
        <w:numPr>
          <w:ilvl w:val="0"/>
          <w:numId w:val="30"/>
        </w:numPr>
        <w:rPr>
          <w:szCs w:val="24"/>
        </w:rPr>
      </w:pPr>
      <w:r w:rsidRPr="009C04A9">
        <w:rPr>
          <w:rFonts w:ascii="New times roman" w:hAnsi="New times roman"/>
          <w:bCs/>
          <w:iCs/>
          <w:color w:val="000000" w:themeColor="text1"/>
          <w:szCs w:val="24"/>
        </w:rPr>
        <w:t xml:space="preserve">Those members who could not collect it owing to old age or death or other should </w:t>
      </w:r>
      <w:r w:rsidRPr="009C04A9">
        <w:rPr>
          <w:rFonts w:ascii="New times roman" w:hAnsi="New times roman" w:hint="eastAsia"/>
          <w:bCs/>
          <w:iCs/>
          <w:color w:val="000000" w:themeColor="text1"/>
          <w:szCs w:val="24"/>
        </w:rPr>
        <w:t>contribute</w:t>
      </w:r>
      <w:r w:rsidRPr="009C04A9">
        <w:rPr>
          <w:rFonts w:ascii="New times roman" w:hAnsi="New times roman"/>
          <w:bCs/>
          <w:iCs/>
          <w:color w:val="000000" w:themeColor="text1"/>
          <w:szCs w:val="24"/>
        </w:rPr>
        <w:t xml:space="preserve"> nu. 100/- for each product during the time of marketing.</w:t>
      </w:r>
    </w:p>
    <w:p w14:paraId="1E0917F2" w14:textId="77777777" w:rsidR="009B6CD6" w:rsidRPr="009C04A9" w:rsidRDefault="009B6CD6" w:rsidP="009C04A9">
      <w:pPr>
        <w:pStyle w:val="ListParagraph"/>
        <w:numPr>
          <w:ilvl w:val="0"/>
          <w:numId w:val="30"/>
        </w:numPr>
        <w:rPr>
          <w:b/>
          <w:i/>
        </w:rPr>
      </w:pPr>
      <w:r w:rsidRPr="00F84932">
        <w:t>Non-members without registering will be not allo</w:t>
      </w:r>
      <w:r>
        <w:t>wed to collect and fine of Nu. 50</w:t>
      </w:r>
      <w:r w:rsidRPr="00F84932">
        <w:t>00/- will</w:t>
      </w:r>
      <w:r>
        <w:t xml:space="preserve"> be imposed</w:t>
      </w:r>
      <w:r w:rsidRPr="00F84932">
        <w:t xml:space="preserve"> and product will be seized to the group.</w:t>
      </w:r>
    </w:p>
    <w:p w14:paraId="5DE8590F" w14:textId="66D4B355" w:rsidR="00B85E78" w:rsidRPr="009C04A9" w:rsidRDefault="009B6CD6" w:rsidP="009C04A9">
      <w:pPr>
        <w:pStyle w:val="ListParagraph"/>
        <w:numPr>
          <w:ilvl w:val="0"/>
          <w:numId w:val="30"/>
        </w:numPr>
      </w:pPr>
      <w:r w:rsidRPr="009C04A9">
        <w:rPr>
          <w:rFonts w:ascii="New times roman" w:hAnsi="New times roman"/>
          <w:color w:val="000000" w:themeColor="text1"/>
          <w:szCs w:val="24"/>
        </w:rPr>
        <w:t xml:space="preserve">An absentee during meeting is liable to pay Nu. 100/- per </w:t>
      </w:r>
      <w:r w:rsidRPr="009C04A9">
        <w:rPr>
          <w:rFonts w:ascii="New times roman" w:hAnsi="New times roman" w:hint="eastAsia"/>
          <w:color w:val="000000" w:themeColor="text1"/>
          <w:szCs w:val="24"/>
        </w:rPr>
        <w:t>occasion</w:t>
      </w:r>
      <w:r w:rsidRPr="009C04A9">
        <w:rPr>
          <w:rFonts w:ascii="New times roman" w:hAnsi="New times roman"/>
          <w:color w:val="000000" w:themeColor="text1"/>
          <w:szCs w:val="24"/>
        </w:rPr>
        <w:t xml:space="preserve"> and late submission of membership fee from the schedule date 100% of amount suppose to collect.</w:t>
      </w:r>
      <w:bookmarkStart w:id="91" w:name="_Toc471378353"/>
      <w:bookmarkStart w:id="92" w:name="_Toc471480072"/>
    </w:p>
    <w:p w14:paraId="08F0B360" w14:textId="49D740B2" w:rsidR="009C04A9" w:rsidRDefault="009C04A9" w:rsidP="009C04A9"/>
    <w:p w14:paraId="61D9BE7C" w14:textId="35695027" w:rsidR="009C04A9" w:rsidRDefault="009C04A9" w:rsidP="009C04A9"/>
    <w:p w14:paraId="2434AEFA" w14:textId="14297940" w:rsidR="00AE3BC0" w:rsidRDefault="00AE3BC0" w:rsidP="009C04A9"/>
    <w:p w14:paraId="161D4A38" w14:textId="7CB50222" w:rsidR="00AE3BC0" w:rsidRDefault="00AE3BC0" w:rsidP="009C04A9"/>
    <w:p w14:paraId="471FD09B" w14:textId="2A92A6B2" w:rsidR="00AE3BC0" w:rsidRDefault="00AE3BC0" w:rsidP="009C04A9"/>
    <w:p w14:paraId="5711D314" w14:textId="61DB8CFE" w:rsidR="00AE3BC0" w:rsidRDefault="00AE3BC0" w:rsidP="009C04A9"/>
    <w:p w14:paraId="4D12B701" w14:textId="77777777" w:rsidR="00AE3BC0" w:rsidRDefault="00AE3BC0" w:rsidP="009C04A9"/>
    <w:p w14:paraId="792F62DB" w14:textId="77777777" w:rsidR="009C04A9" w:rsidRPr="00EB4535" w:rsidRDefault="009C04A9" w:rsidP="009C04A9"/>
    <w:p w14:paraId="35AD6C7E" w14:textId="77777777" w:rsidR="00B85E78" w:rsidRDefault="00B85E78" w:rsidP="00B85E78">
      <w:pPr>
        <w:pStyle w:val="NoSpacing"/>
        <w:rPr>
          <w:rFonts w:ascii="New times roman" w:hAnsi="New times roman"/>
          <w:color w:val="000000" w:themeColor="text1"/>
          <w:sz w:val="24"/>
          <w:szCs w:val="24"/>
        </w:rPr>
      </w:pPr>
    </w:p>
    <w:p w14:paraId="5927E1A8" w14:textId="77777777" w:rsidR="00B85E78" w:rsidRPr="00413CEC" w:rsidRDefault="008C221F" w:rsidP="009C04A9">
      <w:pPr>
        <w:pStyle w:val="Title"/>
      </w:pPr>
      <w:bookmarkStart w:id="93" w:name="_Toc75339868"/>
      <w:bookmarkEnd w:id="91"/>
      <w:bookmarkEnd w:id="92"/>
      <w:r>
        <w:t xml:space="preserve">Table 4: </w:t>
      </w:r>
      <w:r w:rsidR="00295EDE" w:rsidRPr="00413CEC">
        <w:t xml:space="preserve">GPS Coordinates </w:t>
      </w:r>
      <w:r w:rsidR="00496C29">
        <w:t>of</w:t>
      </w:r>
      <w:r w:rsidR="00295EDE" w:rsidRPr="00413CEC">
        <w:t xml:space="preserve"> the </w:t>
      </w:r>
      <w:r w:rsidR="00413CEC" w:rsidRPr="00413CEC">
        <w:t>prominent</w:t>
      </w:r>
      <w:r w:rsidR="00295EDE" w:rsidRPr="00413CEC">
        <w:t xml:space="preserve"> features and places</w:t>
      </w:r>
      <w:r w:rsidR="00413CEC">
        <w:t>.</w:t>
      </w:r>
      <w:bookmarkEnd w:id="93"/>
    </w:p>
    <w:tbl>
      <w:tblPr>
        <w:tblStyle w:val="TableGrid"/>
        <w:tblW w:w="5000" w:type="pct"/>
        <w:tblLook w:val="04A0" w:firstRow="1" w:lastRow="0" w:firstColumn="1" w:lastColumn="0" w:noHBand="0" w:noVBand="1"/>
      </w:tblPr>
      <w:tblGrid>
        <w:gridCol w:w="738"/>
        <w:gridCol w:w="3092"/>
        <w:gridCol w:w="1916"/>
        <w:gridCol w:w="1915"/>
        <w:gridCol w:w="1915"/>
      </w:tblGrid>
      <w:tr w:rsidR="002A00ED" w:rsidRPr="00413CEC" w14:paraId="2A042316" w14:textId="77777777" w:rsidTr="00E528A8">
        <w:tc>
          <w:tcPr>
            <w:tcW w:w="385" w:type="pct"/>
          </w:tcPr>
          <w:p w14:paraId="6A08D999" w14:textId="77777777" w:rsidR="002A00ED" w:rsidRPr="00E528A8" w:rsidRDefault="002A00ED" w:rsidP="00E528A8">
            <w:pPr>
              <w:rPr>
                <w:b/>
                <w:bCs/>
              </w:rPr>
            </w:pPr>
            <w:r w:rsidRPr="00E528A8">
              <w:rPr>
                <w:b/>
                <w:bCs/>
              </w:rPr>
              <w:t>Sl. No</w:t>
            </w:r>
          </w:p>
        </w:tc>
        <w:tc>
          <w:tcPr>
            <w:tcW w:w="1614" w:type="pct"/>
          </w:tcPr>
          <w:p w14:paraId="7090AE2D" w14:textId="77777777" w:rsidR="002A00ED" w:rsidRPr="00E528A8" w:rsidRDefault="002A00ED" w:rsidP="00E528A8">
            <w:pPr>
              <w:rPr>
                <w:b/>
                <w:bCs/>
              </w:rPr>
            </w:pPr>
            <w:r w:rsidRPr="00E528A8">
              <w:rPr>
                <w:b/>
                <w:bCs/>
              </w:rPr>
              <w:t>Place Name</w:t>
            </w:r>
          </w:p>
        </w:tc>
        <w:tc>
          <w:tcPr>
            <w:tcW w:w="1000" w:type="pct"/>
          </w:tcPr>
          <w:p w14:paraId="7976EE41" w14:textId="77777777" w:rsidR="002A00ED" w:rsidRPr="00E528A8" w:rsidRDefault="0080460F" w:rsidP="00E528A8">
            <w:pPr>
              <w:rPr>
                <w:b/>
                <w:bCs/>
              </w:rPr>
            </w:pPr>
            <w:r w:rsidRPr="00E528A8">
              <w:rPr>
                <w:b/>
                <w:bCs/>
              </w:rPr>
              <w:t>Latitude</w:t>
            </w:r>
          </w:p>
        </w:tc>
        <w:tc>
          <w:tcPr>
            <w:tcW w:w="1000" w:type="pct"/>
          </w:tcPr>
          <w:p w14:paraId="629F21D5" w14:textId="77777777" w:rsidR="002A00ED" w:rsidRPr="00E528A8" w:rsidRDefault="0080460F" w:rsidP="00E528A8">
            <w:pPr>
              <w:rPr>
                <w:b/>
                <w:bCs/>
              </w:rPr>
            </w:pPr>
            <w:r w:rsidRPr="00E528A8">
              <w:rPr>
                <w:b/>
                <w:bCs/>
              </w:rPr>
              <w:t>Longitude</w:t>
            </w:r>
          </w:p>
        </w:tc>
        <w:tc>
          <w:tcPr>
            <w:tcW w:w="1000" w:type="pct"/>
          </w:tcPr>
          <w:p w14:paraId="0DE1C9B7" w14:textId="77777777" w:rsidR="002A00ED" w:rsidRPr="00E528A8" w:rsidRDefault="002A00ED" w:rsidP="00E528A8">
            <w:pPr>
              <w:rPr>
                <w:b/>
                <w:bCs/>
              </w:rPr>
            </w:pPr>
            <w:r w:rsidRPr="00E528A8">
              <w:rPr>
                <w:b/>
                <w:bCs/>
              </w:rPr>
              <w:t>Remarks</w:t>
            </w:r>
          </w:p>
        </w:tc>
      </w:tr>
      <w:tr w:rsidR="002A00ED" w:rsidRPr="00413CEC" w14:paraId="7CCA5A32" w14:textId="77777777" w:rsidTr="00E528A8">
        <w:tc>
          <w:tcPr>
            <w:tcW w:w="385" w:type="pct"/>
          </w:tcPr>
          <w:p w14:paraId="7BC2BFE8" w14:textId="77777777" w:rsidR="002A00ED" w:rsidRPr="00413CEC" w:rsidRDefault="002A00ED" w:rsidP="00E528A8">
            <w:r w:rsidRPr="00413CEC">
              <w:t>1</w:t>
            </w:r>
          </w:p>
        </w:tc>
        <w:tc>
          <w:tcPr>
            <w:tcW w:w="1614" w:type="pct"/>
          </w:tcPr>
          <w:p w14:paraId="79491AF8" w14:textId="77777777" w:rsidR="002A00ED" w:rsidRPr="00413CEC" w:rsidRDefault="0080460F" w:rsidP="00E528A8">
            <w:r w:rsidRPr="00413CEC">
              <w:t>Ripaylayay</w:t>
            </w:r>
          </w:p>
        </w:tc>
        <w:tc>
          <w:tcPr>
            <w:tcW w:w="1000" w:type="pct"/>
          </w:tcPr>
          <w:p w14:paraId="049C8752" w14:textId="77777777" w:rsidR="002A00ED" w:rsidRPr="00413CEC" w:rsidRDefault="0080460F" w:rsidP="00E528A8">
            <w:r w:rsidRPr="00413CEC">
              <w:t>27.139010</w:t>
            </w:r>
          </w:p>
        </w:tc>
        <w:tc>
          <w:tcPr>
            <w:tcW w:w="1000" w:type="pct"/>
          </w:tcPr>
          <w:p w14:paraId="04000592" w14:textId="77777777" w:rsidR="002A00ED" w:rsidRPr="00413CEC" w:rsidRDefault="0080460F" w:rsidP="00E528A8">
            <w:r w:rsidRPr="00413CEC">
              <w:t>91.417626</w:t>
            </w:r>
          </w:p>
        </w:tc>
        <w:tc>
          <w:tcPr>
            <w:tcW w:w="1000" w:type="pct"/>
          </w:tcPr>
          <w:p w14:paraId="0FE26F09" w14:textId="77777777" w:rsidR="002A00ED" w:rsidRPr="00413CEC" w:rsidRDefault="002A00ED" w:rsidP="00E528A8"/>
        </w:tc>
      </w:tr>
      <w:tr w:rsidR="002A00ED" w:rsidRPr="00413CEC" w14:paraId="2AE956AC" w14:textId="77777777" w:rsidTr="00E528A8">
        <w:tc>
          <w:tcPr>
            <w:tcW w:w="385" w:type="pct"/>
          </w:tcPr>
          <w:p w14:paraId="79F33DA0" w14:textId="77777777" w:rsidR="002A00ED" w:rsidRPr="00413CEC" w:rsidRDefault="002A00ED" w:rsidP="00E528A8">
            <w:r w:rsidRPr="00413CEC">
              <w:t>2</w:t>
            </w:r>
          </w:p>
        </w:tc>
        <w:tc>
          <w:tcPr>
            <w:tcW w:w="1614" w:type="pct"/>
          </w:tcPr>
          <w:p w14:paraId="039020EF" w14:textId="77777777" w:rsidR="002A00ED" w:rsidRPr="00413CEC" w:rsidRDefault="00A24CC0" w:rsidP="00E528A8">
            <w:r w:rsidRPr="00413CEC">
              <w:t>Brongshing</w:t>
            </w:r>
          </w:p>
        </w:tc>
        <w:tc>
          <w:tcPr>
            <w:tcW w:w="1000" w:type="pct"/>
          </w:tcPr>
          <w:p w14:paraId="4B4C2367" w14:textId="77777777" w:rsidR="002A00ED" w:rsidRPr="00413CEC" w:rsidRDefault="00A24CC0" w:rsidP="00E528A8">
            <w:r w:rsidRPr="00413CEC">
              <w:t>27.133236</w:t>
            </w:r>
          </w:p>
        </w:tc>
        <w:tc>
          <w:tcPr>
            <w:tcW w:w="1000" w:type="pct"/>
          </w:tcPr>
          <w:p w14:paraId="42F6F132" w14:textId="77777777" w:rsidR="002A00ED" w:rsidRPr="00413CEC" w:rsidRDefault="00A24CC0" w:rsidP="00E528A8">
            <w:r w:rsidRPr="00413CEC">
              <w:t>91.399215</w:t>
            </w:r>
          </w:p>
        </w:tc>
        <w:tc>
          <w:tcPr>
            <w:tcW w:w="1000" w:type="pct"/>
          </w:tcPr>
          <w:p w14:paraId="168FEFA5" w14:textId="77777777" w:rsidR="002A00ED" w:rsidRPr="00413CEC" w:rsidRDefault="002A00ED" w:rsidP="00E528A8"/>
        </w:tc>
      </w:tr>
      <w:tr w:rsidR="002A00ED" w:rsidRPr="00413CEC" w14:paraId="679B30A4" w14:textId="77777777" w:rsidTr="00E528A8">
        <w:tc>
          <w:tcPr>
            <w:tcW w:w="385" w:type="pct"/>
          </w:tcPr>
          <w:p w14:paraId="54AED422" w14:textId="77777777" w:rsidR="002A00ED" w:rsidRPr="00413CEC" w:rsidRDefault="002A00ED" w:rsidP="00E528A8">
            <w:r w:rsidRPr="00413CEC">
              <w:t>3</w:t>
            </w:r>
          </w:p>
        </w:tc>
        <w:tc>
          <w:tcPr>
            <w:tcW w:w="1614" w:type="pct"/>
          </w:tcPr>
          <w:p w14:paraId="520CF969" w14:textId="77777777" w:rsidR="002A00ED" w:rsidRPr="00413CEC" w:rsidRDefault="00BE1F20" w:rsidP="00E528A8">
            <w:r w:rsidRPr="00413CEC">
              <w:t>Bainangwong</w:t>
            </w:r>
          </w:p>
        </w:tc>
        <w:tc>
          <w:tcPr>
            <w:tcW w:w="1000" w:type="pct"/>
          </w:tcPr>
          <w:p w14:paraId="56C921E9" w14:textId="77777777" w:rsidR="002A00ED" w:rsidRPr="00413CEC" w:rsidRDefault="00BE1F20" w:rsidP="00E528A8">
            <w:r w:rsidRPr="00413CEC">
              <w:t>27.147144</w:t>
            </w:r>
          </w:p>
        </w:tc>
        <w:tc>
          <w:tcPr>
            <w:tcW w:w="1000" w:type="pct"/>
          </w:tcPr>
          <w:p w14:paraId="7D26CFA4" w14:textId="77777777" w:rsidR="002A00ED" w:rsidRPr="00413CEC" w:rsidRDefault="00BE1F20" w:rsidP="00E528A8">
            <w:r w:rsidRPr="00413CEC">
              <w:t>91.391115</w:t>
            </w:r>
          </w:p>
        </w:tc>
        <w:tc>
          <w:tcPr>
            <w:tcW w:w="1000" w:type="pct"/>
          </w:tcPr>
          <w:p w14:paraId="54F8CB46" w14:textId="77777777" w:rsidR="002A00ED" w:rsidRPr="00413CEC" w:rsidRDefault="002A00ED" w:rsidP="00E528A8"/>
        </w:tc>
      </w:tr>
      <w:tr w:rsidR="002A00ED" w:rsidRPr="00413CEC" w14:paraId="16717B5B" w14:textId="77777777" w:rsidTr="00E528A8">
        <w:tc>
          <w:tcPr>
            <w:tcW w:w="385" w:type="pct"/>
          </w:tcPr>
          <w:p w14:paraId="47A5F937" w14:textId="77777777" w:rsidR="002A00ED" w:rsidRPr="00413CEC" w:rsidRDefault="002A00ED" w:rsidP="00E528A8">
            <w:r w:rsidRPr="00413CEC">
              <w:t>4</w:t>
            </w:r>
          </w:p>
        </w:tc>
        <w:tc>
          <w:tcPr>
            <w:tcW w:w="1614" w:type="pct"/>
          </w:tcPr>
          <w:p w14:paraId="45569390" w14:textId="77777777" w:rsidR="002A00ED" w:rsidRPr="00413CEC" w:rsidRDefault="00F077E7" w:rsidP="00E528A8">
            <w:r w:rsidRPr="00413CEC">
              <w:t>Namkhari Drupchu</w:t>
            </w:r>
          </w:p>
        </w:tc>
        <w:tc>
          <w:tcPr>
            <w:tcW w:w="1000" w:type="pct"/>
          </w:tcPr>
          <w:p w14:paraId="2567DA53" w14:textId="77777777" w:rsidR="002A00ED" w:rsidRPr="00413CEC" w:rsidRDefault="00F077E7" w:rsidP="00E528A8">
            <w:r w:rsidRPr="00413CEC">
              <w:t>27.150297</w:t>
            </w:r>
          </w:p>
        </w:tc>
        <w:tc>
          <w:tcPr>
            <w:tcW w:w="1000" w:type="pct"/>
          </w:tcPr>
          <w:p w14:paraId="1C2F61EB" w14:textId="77777777" w:rsidR="002A00ED" w:rsidRPr="00413CEC" w:rsidRDefault="00F077E7" w:rsidP="00E528A8">
            <w:r w:rsidRPr="00413CEC">
              <w:t>91.402245</w:t>
            </w:r>
          </w:p>
        </w:tc>
        <w:tc>
          <w:tcPr>
            <w:tcW w:w="1000" w:type="pct"/>
          </w:tcPr>
          <w:p w14:paraId="60CC3DF3" w14:textId="77777777" w:rsidR="002A00ED" w:rsidRPr="00413CEC" w:rsidRDefault="002A00ED" w:rsidP="00E528A8"/>
        </w:tc>
      </w:tr>
      <w:tr w:rsidR="002A00ED" w:rsidRPr="00413CEC" w14:paraId="778BAD85" w14:textId="77777777" w:rsidTr="00E528A8">
        <w:tc>
          <w:tcPr>
            <w:tcW w:w="385" w:type="pct"/>
          </w:tcPr>
          <w:p w14:paraId="1A961100" w14:textId="77777777" w:rsidR="002A00ED" w:rsidRPr="00413CEC" w:rsidRDefault="002A00ED" w:rsidP="00E528A8">
            <w:r w:rsidRPr="00413CEC">
              <w:t>5</w:t>
            </w:r>
          </w:p>
        </w:tc>
        <w:tc>
          <w:tcPr>
            <w:tcW w:w="1614" w:type="pct"/>
          </w:tcPr>
          <w:p w14:paraId="0A16F6A8" w14:textId="77777777" w:rsidR="002A00ED" w:rsidRPr="00413CEC" w:rsidRDefault="00591A1A" w:rsidP="00E528A8">
            <w:r w:rsidRPr="00413CEC">
              <w:t>Phokcheri</w:t>
            </w:r>
          </w:p>
        </w:tc>
        <w:tc>
          <w:tcPr>
            <w:tcW w:w="1000" w:type="pct"/>
          </w:tcPr>
          <w:p w14:paraId="2E0153B7" w14:textId="77777777" w:rsidR="002A00ED" w:rsidRPr="00413CEC" w:rsidRDefault="00BD107C" w:rsidP="00E528A8">
            <w:r w:rsidRPr="00413CEC">
              <w:t>27.128780</w:t>
            </w:r>
          </w:p>
        </w:tc>
        <w:tc>
          <w:tcPr>
            <w:tcW w:w="1000" w:type="pct"/>
          </w:tcPr>
          <w:p w14:paraId="03F54E4E" w14:textId="77777777" w:rsidR="002A00ED" w:rsidRPr="00413CEC" w:rsidRDefault="00BD107C" w:rsidP="00E528A8">
            <w:r w:rsidRPr="00413CEC">
              <w:t>91.409100</w:t>
            </w:r>
          </w:p>
        </w:tc>
        <w:tc>
          <w:tcPr>
            <w:tcW w:w="1000" w:type="pct"/>
          </w:tcPr>
          <w:p w14:paraId="74C9AA00" w14:textId="77777777" w:rsidR="002A00ED" w:rsidRPr="00413CEC" w:rsidRDefault="002A00ED" w:rsidP="00E528A8"/>
        </w:tc>
      </w:tr>
      <w:tr w:rsidR="002A00ED" w:rsidRPr="00413CEC" w14:paraId="57EF2EF8" w14:textId="77777777" w:rsidTr="00E528A8">
        <w:tc>
          <w:tcPr>
            <w:tcW w:w="385" w:type="pct"/>
          </w:tcPr>
          <w:p w14:paraId="448CBA55" w14:textId="77777777" w:rsidR="002A00ED" w:rsidRPr="00413CEC" w:rsidRDefault="002A00ED" w:rsidP="00E528A8">
            <w:r w:rsidRPr="00413CEC">
              <w:t>6</w:t>
            </w:r>
          </w:p>
        </w:tc>
        <w:tc>
          <w:tcPr>
            <w:tcW w:w="1614" w:type="pct"/>
          </w:tcPr>
          <w:p w14:paraId="65D521D3" w14:textId="77777777" w:rsidR="002A00ED" w:rsidRPr="00413CEC" w:rsidRDefault="00BD107C" w:rsidP="00E528A8">
            <w:r w:rsidRPr="00413CEC">
              <w:t>Tongtongma</w:t>
            </w:r>
          </w:p>
        </w:tc>
        <w:tc>
          <w:tcPr>
            <w:tcW w:w="1000" w:type="pct"/>
          </w:tcPr>
          <w:p w14:paraId="3C7F786A" w14:textId="77777777" w:rsidR="002A00ED" w:rsidRPr="00413CEC" w:rsidRDefault="00BD107C" w:rsidP="00E528A8">
            <w:r w:rsidRPr="00413CEC">
              <w:t>27.133490</w:t>
            </w:r>
          </w:p>
        </w:tc>
        <w:tc>
          <w:tcPr>
            <w:tcW w:w="1000" w:type="pct"/>
          </w:tcPr>
          <w:p w14:paraId="013B4F68" w14:textId="77777777" w:rsidR="002A00ED" w:rsidRPr="00413CEC" w:rsidRDefault="00BD107C" w:rsidP="00E528A8">
            <w:r w:rsidRPr="00413CEC">
              <w:t>91.410200</w:t>
            </w:r>
          </w:p>
        </w:tc>
        <w:tc>
          <w:tcPr>
            <w:tcW w:w="1000" w:type="pct"/>
          </w:tcPr>
          <w:p w14:paraId="5B61F48A" w14:textId="77777777" w:rsidR="002A00ED" w:rsidRPr="00413CEC" w:rsidRDefault="002A00ED" w:rsidP="00E528A8"/>
        </w:tc>
      </w:tr>
      <w:tr w:rsidR="002A00ED" w:rsidRPr="00413CEC" w14:paraId="5AA1A680" w14:textId="77777777" w:rsidTr="00E528A8">
        <w:tc>
          <w:tcPr>
            <w:tcW w:w="385" w:type="pct"/>
          </w:tcPr>
          <w:p w14:paraId="0DE9C76C" w14:textId="77777777" w:rsidR="002A00ED" w:rsidRPr="00413CEC" w:rsidRDefault="002A00ED" w:rsidP="00E528A8">
            <w:r w:rsidRPr="00413CEC">
              <w:t>7</w:t>
            </w:r>
          </w:p>
        </w:tc>
        <w:tc>
          <w:tcPr>
            <w:tcW w:w="1614" w:type="pct"/>
          </w:tcPr>
          <w:p w14:paraId="5C944037" w14:textId="77777777" w:rsidR="002A00ED" w:rsidRPr="00413CEC" w:rsidRDefault="005A2F4F" w:rsidP="00E528A8">
            <w:r w:rsidRPr="00413CEC">
              <w:t>Chongmashing</w:t>
            </w:r>
          </w:p>
        </w:tc>
        <w:tc>
          <w:tcPr>
            <w:tcW w:w="1000" w:type="pct"/>
          </w:tcPr>
          <w:p w14:paraId="3E7070D9" w14:textId="77777777" w:rsidR="002A00ED" w:rsidRPr="00413CEC" w:rsidRDefault="005A2F4F" w:rsidP="00E528A8">
            <w:r w:rsidRPr="00413CEC">
              <w:t>27.107766</w:t>
            </w:r>
          </w:p>
        </w:tc>
        <w:tc>
          <w:tcPr>
            <w:tcW w:w="1000" w:type="pct"/>
          </w:tcPr>
          <w:p w14:paraId="7AA5F9C3" w14:textId="77777777" w:rsidR="002A00ED" w:rsidRPr="00413CEC" w:rsidRDefault="005A2F4F" w:rsidP="00E528A8">
            <w:r w:rsidRPr="00413CEC">
              <w:t>91.370464</w:t>
            </w:r>
          </w:p>
        </w:tc>
        <w:tc>
          <w:tcPr>
            <w:tcW w:w="1000" w:type="pct"/>
          </w:tcPr>
          <w:p w14:paraId="4C6BB23D" w14:textId="77777777" w:rsidR="002A00ED" w:rsidRPr="00413CEC" w:rsidRDefault="002A00ED" w:rsidP="00E528A8"/>
        </w:tc>
      </w:tr>
      <w:tr w:rsidR="00E11D81" w:rsidRPr="00413CEC" w14:paraId="087D6D29" w14:textId="77777777" w:rsidTr="00E528A8">
        <w:tc>
          <w:tcPr>
            <w:tcW w:w="385" w:type="pct"/>
          </w:tcPr>
          <w:p w14:paraId="067D5C43" w14:textId="77777777" w:rsidR="00E11D81" w:rsidRPr="00413CEC" w:rsidRDefault="00E11D81" w:rsidP="00E528A8">
            <w:r w:rsidRPr="00413CEC">
              <w:t>8</w:t>
            </w:r>
          </w:p>
        </w:tc>
        <w:tc>
          <w:tcPr>
            <w:tcW w:w="1614" w:type="pct"/>
          </w:tcPr>
          <w:p w14:paraId="12492F10" w14:textId="77777777" w:rsidR="00E11D81" w:rsidRPr="00413CEC" w:rsidRDefault="00E11D81" w:rsidP="00E528A8">
            <w:r w:rsidRPr="00413CEC">
              <w:t>Pumtang</w:t>
            </w:r>
          </w:p>
        </w:tc>
        <w:tc>
          <w:tcPr>
            <w:tcW w:w="1000" w:type="pct"/>
          </w:tcPr>
          <w:p w14:paraId="1C9F3F8C" w14:textId="77777777" w:rsidR="00E11D81" w:rsidRPr="00413CEC" w:rsidRDefault="00E11D81" w:rsidP="00E528A8">
            <w:r w:rsidRPr="00413CEC">
              <w:t>27.110542</w:t>
            </w:r>
          </w:p>
        </w:tc>
        <w:tc>
          <w:tcPr>
            <w:tcW w:w="1000" w:type="pct"/>
          </w:tcPr>
          <w:p w14:paraId="2455A352" w14:textId="77777777" w:rsidR="00E11D81" w:rsidRPr="00413CEC" w:rsidRDefault="00E11D81" w:rsidP="00E528A8">
            <w:r w:rsidRPr="00413CEC">
              <w:t>91.359915</w:t>
            </w:r>
          </w:p>
        </w:tc>
        <w:tc>
          <w:tcPr>
            <w:tcW w:w="1000" w:type="pct"/>
          </w:tcPr>
          <w:p w14:paraId="046742E1" w14:textId="77777777" w:rsidR="00E11D81" w:rsidRPr="00413CEC" w:rsidRDefault="00E11D81" w:rsidP="00E528A8"/>
        </w:tc>
      </w:tr>
      <w:tr w:rsidR="00E11D81" w:rsidRPr="00413CEC" w14:paraId="42792AFD" w14:textId="77777777" w:rsidTr="00E528A8">
        <w:tc>
          <w:tcPr>
            <w:tcW w:w="385" w:type="pct"/>
          </w:tcPr>
          <w:p w14:paraId="4ED172F1" w14:textId="77777777" w:rsidR="00E11D81" w:rsidRPr="00413CEC" w:rsidRDefault="00091FD2" w:rsidP="00E528A8">
            <w:r w:rsidRPr="00413CEC">
              <w:t>9</w:t>
            </w:r>
          </w:p>
        </w:tc>
        <w:tc>
          <w:tcPr>
            <w:tcW w:w="1614" w:type="pct"/>
          </w:tcPr>
          <w:p w14:paraId="54337878" w14:textId="77777777" w:rsidR="00E11D81" w:rsidRPr="00413CEC" w:rsidRDefault="00413CEC" w:rsidP="00E528A8">
            <w:r w:rsidRPr="00413CEC">
              <w:t>Lhakhangjab</w:t>
            </w:r>
          </w:p>
        </w:tc>
        <w:tc>
          <w:tcPr>
            <w:tcW w:w="1000" w:type="pct"/>
          </w:tcPr>
          <w:p w14:paraId="55A1632B" w14:textId="77777777" w:rsidR="00E11D81" w:rsidRPr="00413CEC" w:rsidRDefault="00413CEC" w:rsidP="00E528A8">
            <w:r w:rsidRPr="00413CEC">
              <w:t>27.109415</w:t>
            </w:r>
          </w:p>
        </w:tc>
        <w:tc>
          <w:tcPr>
            <w:tcW w:w="1000" w:type="pct"/>
          </w:tcPr>
          <w:p w14:paraId="2B663EB7" w14:textId="77777777" w:rsidR="00E11D81" w:rsidRPr="00413CEC" w:rsidRDefault="00413CEC" w:rsidP="00E528A8">
            <w:r w:rsidRPr="00413CEC">
              <w:t>91.378742</w:t>
            </w:r>
          </w:p>
        </w:tc>
        <w:tc>
          <w:tcPr>
            <w:tcW w:w="1000" w:type="pct"/>
          </w:tcPr>
          <w:p w14:paraId="0C80C102" w14:textId="77777777" w:rsidR="00E11D81" w:rsidRPr="00413CEC" w:rsidRDefault="00E11D81" w:rsidP="00E528A8"/>
        </w:tc>
      </w:tr>
    </w:tbl>
    <w:p w14:paraId="3D730DC4" w14:textId="77777777" w:rsidR="00295EDE" w:rsidRPr="00295EDE" w:rsidRDefault="00295EDE" w:rsidP="00B85E78">
      <w:pPr>
        <w:pStyle w:val="NormalWeb"/>
        <w:rPr>
          <w:rFonts w:ascii="Times New Roman" w:hAnsi="Times New Roman" w:cs="Times New Roman"/>
          <w:color w:val="000000" w:themeColor="text1"/>
        </w:rPr>
      </w:pPr>
    </w:p>
    <w:p w14:paraId="01E3FA97" w14:textId="77777777" w:rsidR="00B85E78" w:rsidRPr="005E6A42" w:rsidRDefault="00B85E78" w:rsidP="00B85E78">
      <w:pPr>
        <w:pStyle w:val="NormalWeb"/>
        <w:rPr>
          <w:i/>
          <w:iCs/>
          <w:color w:val="000000" w:themeColor="text1"/>
        </w:rPr>
      </w:pPr>
    </w:p>
    <w:p w14:paraId="221112ED" w14:textId="77777777" w:rsidR="00B85E78" w:rsidRPr="005E6A42" w:rsidRDefault="00B85E78" w:rsidP="00B85E78">
      <w:pPr>
        <w:pStyle w:val="NormalWeb"/>
        <w:rPr>
          <w:i/>
          <w:iCs/>
          <w:color w:val="000000" w:themeColor="text1"/>
        </w:rPr>
      </w:pPr>
    </w:p>
    <w:p w14:paraId="040FDE0D" w14:textId="77777777" w:rsidR="00B85E78" w:rsidRPr="005E6A42" w:rsidRDefault="00B85E78" w:rsidP="00B85E78">
      <w:pPr>
        <w:pStyle w:val="NormalWeb"/>
        <w:rPr>
          <w:iCs/>
          <w:color w:val="000000" w:themeColor="text1"/>
        </w:rPr>
      </w:pPr>
    </w:p>
    <w:p w14:paraId="6FC65BEE" w14:textId="3167DA4D" w:rsidR="00B85E78" w:rsidRPr="005E6A42" w:rsidRDefault="00C3552B" w:rsidP="00B85E78">
      <w:pPr>
        <w:pStyle w:val="NormalWeb"/>
        <w:rPr>
          <w:color w:val="000000" w:themeColor="text1"/>
        </w:rPr>
      </w:pPr>
      <w:r>
        <w:rPr>
          <w:noProof/>
          <w:color w:val="000000" w:themeColor="text1"/>
        </w:rPr>
        <w:lastRenderedPageBreak/>
        <w:drawing>
          <wp:inline distT="0" distB="0" distL="0" distR="0" wp14:anchorId="782E9C54" wp14:editId="6D82CA2C">
            <wp:extent cx="573151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8229600"/>
                    </a:xfrm>
                    <a:prstGeom prst="rect">
                      <a:avLst/>
                    </a:prstGeom>
                  </pic:spPr>
                </pic:pic>
              </a:graphicData>
            </a:graphic>
          </wp:inline>
        </w:drawing>
      </w:r>
    </w:p>
    <w:p w14:paraId="4D97E4F5" w14:textId="6429B150" w:rsidR="00800FC0" w:rsidRDefault="00814299">
      <w:r>
        <w:rPr>
          <w:noProof/>
        </w:rPr>
        <w:lastRenderedPageBreak/>
        <w:drawing>
          <wp:inline distT="0" distB="0" distL="0" distR="0" wp14:anchorId="2E842D92" wp14:editId="0FA7D146">
            <wp:extent cx="5943600" cy="8181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8181340"/>
                    </a:xfrm>
                    <a:prstGeom prst="rect">
                      <a:avLst/>
                    </a:prstGeom>
                  </pic:spPr>
                </pic:pic>
              </a:graphicData>
            </a:graphic>
          </wp:inline>
        </w:drawing>
      </w:r>
    </w:p>
    <w:sectPr w:rsidR="00800FC0" w:rsidSect="00800FC0">
      <w:headerReference w:type="default" r:id="rId25"/>
      <w:footerReference w:type="default" r:id="rId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C65AF" w14:textId="77777777" w:rsidR="00FF3F34" w:rsidRDefault="00FF3F34" w:rsidP="007A393F">
      <w:pPr>
        <w:spacing w:after="0" w:line="240" w:lineRule="auto"/>
      </w:pPr>
      <w:r>
        <w:separator/>
      </w:r>
    </w:p>
  </w:endnote>
  <w:endnote w:type="continuationSeparator" w:id="0">
    <w:p w14:paraId="3AAD390D" w14:textId="77777777" w:rsidR="00FF3F34" w:rsidRDefault="00FF3F34" w:rsidP="007A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ew times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805"/>
      <w:docPartObj>
        <w:docPartGallery w:val="Page Numbers (Bottom of Page)"/>
        <w:docPartUnique/>
      </w:docPartObj>
    </w:sdtPr>
    <w:sdtContent>
      <w:p w14:paraId="10AA1363" w14:textId="77777777" w:rsidR="00702436" w:rsidRDefault="00F97A71">
        <w:pPr>
          <w:pStyle w:val="Footer"/>
          <w:jc w:val="center"/>
        </w:pPr>
        <w:r>
          <w:fldChar w:fldCharType="begin"/>
        </w:r>
        <w:r>
          <w:instrText xml:space="preserve"> PAGE   \* MERGEFORMAT </w:instrText>
        </w:r>
        <w:r>
          <w:fldChar w:fldCharType="separate"/>
        </w:r>
        <w:r w:rsidR="00496C29">
          <w:rPr>
            <w:noProof/>
          </w:rPr>
          <w:t>ii</w:t>
        </w:r>
        <w:r>
          <w:rPr>
            <w:noProof/>
          </w:rPr>
          <w:fldChar w:fldCharType="end"/>
        </w:r>
      </w:p>
    </w:sdtContent>
  </w:sdt>
  <w:p w14:paraId="67B68412" w14:textId="77777777" w:rsidR="00702436" w:rsidRDefault="007024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317869"/>
      <w:docPartObj>
        <w:docPartGallery w:val="Page Numbers (Bottom of Page)"/>
        <w:docPartUnique/>
      </w:docPartObj>
    </w:sdtPr>
    <w:sdtContent>
      <w:sdt>
        <w:sdtPr>
          <w:id w:val="1728636285"/>
          <w:docPartObj>
            <w:docPartGallery w:val="Page Numbers (Top of Page)"/>
            <w:docPartUnique/>
          </w:docPartObj>
        </w:sdtPr>
        <w:sdtContent>
          <w:p w14:paraId="5D130D2B" w14:textId="25B9F593" w:rsidR="008C79D2" w:rsidRDefault="008C79D2" w:rsidP="008C79D2">
            <w:pPr>
              <w:pStyle w:val="Footer"/>
              <w:pBdr>
                <w:top w:val="single" w:sz="2" w:space="1" w:color="4F81BD" w:themeColor="accent1"/>
              </w:pBd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124B831C" w14:textId="7C4ACFCE" w:rsidR="00604CAE" w:rsidRDefault="00604CAE" w:rsidP="0082336A">
    <w:pPr>
      <w:tabs>
        <w:tab w:val="left" w:pos="776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919704"/>
      <w:docPartObj>
        <w:docPartGallery w:val="Page Numbers (Bottom of Page)"/>
        <w:docPartUnique/>
      </w:docPartObj>
    </w:sdtPr>
    <w:sdtEndPr>
      <w:rPr>
        <w:noProof/>
      </w:rPr>
    </w:sdtEndPr>
    <w:sdtContent>
      <w:p w14:paraId="2A8A5827" w14:textId="77777777" w:rsidR="00604CAE" w:rsidRDefault="00F97A71">
        <w:pPr>
          <w:pStyle w:val="Footer"/>
          <w:pBdr>
            <w:top w:val="single" w:sz="24" w:space="1" w:color="auto"/>
          </w:pBdr>
          <w:jc w:val="center"/>
        </w:pPr>
        <w:r>
          <w:fldChar w:fldCharType="begin"/>
        </w:r>
        <w:r>
          <w:instrText xml:space="preserve"> PAGE   \* MERGEFORMAT </w:instrText>
        </w:r>
        <w:r>
          <w:fldChar w:fldCharType="separate"/>
        </w:r>
        <w:r w:rsidR="00422255">
          <w:rPr>
            <w:noProof/>
          </w:rPr>
          <w:t>2</w:t>
        </w:r>
        <w:r>
          <w:rPr>
            <w:noProof/>
          </w:rPr>
          <w:fldChar w:fldCharType="end"/>
        </w:r>
      </w:p>
    </w:sdtContent>
  </w:sdt>
  <w:p w14:paraId="18649794" w14:textId="77777777" w:rsidR="00604CAE" w:rsidRDefault="00604CAE" w:rsidP="004448D1">
    <w:pPr>
      <w:tabs>
        <w:tab w:val="left" w:pos="7769"/>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510164"/>
      <w:docPartObj>
        <w:docPartGallery w:val="Page Numbers (Bottom of Page)"/>
        <w:docPartUnique/>
      </w:docPartObj>
    </w:sdtPr>
    <w:sdtContent>
      <w:sdt>
        <w:sdtPr>
          <w:id w:val="-336472088"/>
          <w:docPartObj>
            <w:docPartGallery w:val="Page Numbers (Top of Page)"/>
            <w:docPartUnique/>
          </w:docPartObj>
        </w:sdtPr>
        <w:sdtContent>
          <w:p w14:paraId="25AC1DAF" w14:textId="0803A15D" w:rsidR="00B35513" w:rsidRDefault="00B35513" w:rsidP="00B35513">
            <w:pPr>
              <w:pStyle w:val="Footer"/>
              <w:pBdr>
                <w:top w:val="single" w:sz="12" w:space="1" w:color="4F81BD" w:themeColor="accent1"/>
              </w:pBd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C7E85DF" w14:textId="20624B8C" w:rsidR="00702436" w:rsidRDefault="00702436" w:rsidP="00800FC0">
    <w:pPr>
      <w:tabs>
        <w:tab w:val="left" w:pos="776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F171F" w14:textId="77777777" w:rsidR="00FF3F34" w:rsidRDefault="00FF3F34" w:rsidP="007A393F">
      <w:pPr>
        <w:spacing w:after="0" w:line="240" w:lineRule="auto"/>
      </w:pPr>
      <w:r>
        <w:separator/>
      </w:r>
    </w:p>
  </w:footnote>
  <w:footnote w:type="continuationSeparator" w:id="0">
    <w:p w14:paraId="4E009B77" w14:textId="77777777" w:rsidR="00FF3F34" w:rsidRDefault="00FF3F34" w:rsidP="007A3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 times roman" w:eastAsiaTheme="majorEastAsia" w:hAnsi="New times roman" w:cstheme="majorBidi"/>
        <w:i/>
        <w:szCs w:val="24"/>
        <w:lang w:bidi="bo-CN"/>
      </w:rPr>
      <w:alias w:val="Title"/>
      <w:id w:val="856883"/>
      <w:showingPlcHdr/>
      <w:dataBinding w:prefixMappings="xmlns:ns0='http://schemas.openxmlformats.org/package/2006/metadata/core-properties' xmlns:ns1='http://purl.org/dc/elements/1.1/'" w:xpath="/ns0:coreProperties[1]/ns1:title[1]" w:storeItemID="{6C3C8BC8-F283-45AE-878A-BAB7291924A1}"/>
      <w:text/>
    </w:sdtPr>
    <w:sdtContent>
      <w:p w14:paraId="718BB91F" w14:textId="77777777" w:rsidR="00702436" w:rsidRPr="00F4629B" w:rsidRDefault="00702436" w:rsidP="00800FC0">
        <w:pPr>
          <w:pStyle w:val="Header"/>
          <w:pBdr>
            <w:bottom w:val="thickThinSmallGap" w:sz="24" w:space="1" w:color="622423" w:themeColor="accent2" w:themeShade="7F"/>
          </w:pBdr>
          <w:rPr>
            <w:rFonts w:ascii="New times roman" w:eastAsiaTheme="majorEastAsia" w:hAnsi="New times roman" w:cstheme="majorBidi"/>
            <w:i/>
            <w:szCs w:val="24"/>
          </w:rPr>
        </w:pPr>
        <w:r>
          <w:rPr>
            <w:rFonts w:ascii="New times roman" w:eastAsiaTheme="majorEastAsia" w:hAnsi="New times roman" w:cstheme="majorBidi"/>
            <w:i/>
            <w:szCs w:val="24"/>
            <w:lang w:bidi="bo-CN"/>
          </w:rPr>
          <w:t xml:space="preserve">     </w:t>
        </w:r>
      </w:p>
    </w:sdtContent>
  </w:sdt>
  <w:p w14:paraId="1849D90B" w14:textId="77777777" w:rsidR="00702436" w:rsidRDefault="007024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5A1F3" w14:textId="2B05CABB" w:rsidR="00604CAE" w:rsidRPr="008C79D2" w:rsidRDefault="008C79D2" w:rsidP="00B35513">
    <w:pPr>
      <w:pStyle w:val="Header"/>
      <w:pBdr>
        <w:bottom w:val="single" w:sz="2" w:space="1" w:color="4F81BD" w:themeColor="accent1"/>
      </w:pBdr>
      <w:rPr>
        <w:sz w:val="20"/>
        <w:szCs w:val="24"/>
      </w:rPr>
    </w:pPr>
    <w:r w:rsidRPr="008C79D2">
      <w:rPr>
        <w:rFonts w:cs="Times New Roman"/>
        <w:b/>
        <w:bCs/>
        <w:szCs w:val="36"/>
      </w:rPr>
      <w:t>DAGOR NON-WOOD FOREST PRODUCT   MANAGEMENT PLAN</w:t>
    </w:r>
    <w:r w:rsidR="00B35513">
      <w:rPr>
        <w:rFonts w:cs="Times New Roman"/>
        <w:b/>
        <w:bCs/>
        <w:szCs w:val="36"/>
      </w:rPr>
      <w:t xml:space="preserve"> 2021-2026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53F87" w14:textId="2FCF8E21" w:rsidR="00604CAE" w:rsidRPr="00A128A1" w:rsidRDefault="008C79D2" w:rsidP="008C79D2">
    <w:pPr>
      <w:pStyle w:val="Header"/>
      <w:pBdr>
        <w:bottom w:val="single" w:sz="2" w:space="1" w:color="4F81BD" w:themeColor="accent1"/>
      </w:pBdr>
    </w:pPr>
    <w:r>
      <w:t xml:space="preserve">Dagor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5C158" w14:textId="0E2ED335" w:rsidR="00702436" w:rsidRPr="00AE3BC0" w:rsidRDefault="00AE3BC0" w:rsidP="00AE3BC0">
    <w:pPr>
      <w:pStyle w:val="Header"/>
      <w:pBdr>
        <w:bottom w:val="single" w:sz="12" w:space="1" w:color="4F81BD" w:themeColor="accent1"/>
      </w:pBdr>
      <w:jc w:val="center"/>
      <w:rPr>
        <w:b/>
        <w:bCs/>
        <w:sz w:val="32"/>
        <w:szCs w:val="28"/>
      </w:rPr>
    </w:pPr>
    <w:r w:rsidRPr="00AE3BC0">
      <w:rPr>
        <w:b/>
        <w:bCs/>
        <w:sz w:val="32"/>
        <w:szCs w:val="28"/>
      </w:rPr>
      <w:t>DAGORE NWFP MANAGEMENT PLAN 2021-2026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2E7"/>
    <w:multiLevelType w:val="hybridMultilevel"/>
    <w:tmpl w:val="B6CA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A6282"/>
    <w:multiLevelType w:val="hybridMultilevel"/>
    <w:tmpl w:val="C39AA2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C0FE2"/>
    <w:multiLevelType w:val="hybridMultilevel"/>
    <w:tmpl w:val="172A0838"/>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11290A27"/>
    <w:multiLevelType w:val="hybridMultilevel"/>
    <w:tmpl w:val="6372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67ED6"/>
    <w:multiLevelType w:val="hybridMultilevel"/>
    <w:tmpl w:val="58483D1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14F9397C"/>
    <w:multiLevelType w:val="hybridMultilevel"/>
    <w:tmpl w:val="039498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649B4"/>
    <w:multiLevelType w:val="hybridMultilevel"/>
    <w:tmpl w:val="68667B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97649"/>
    <w:multiLevelType w:val="hybridMultilevel"/>
    <w:tmpl w:val="73948BC6"/>
    <w:lvl w:ilvl="0" w:tplc="008EAB6A">
      <w:start w:val="1"/>
      <w:numFmt w:val="lowerLetter"/>
      <w:lvlText w:val="%1)"/>
      <w:lvlJc w:val="left"/>
      <w:pPr>
        <w:ind w:left="720" w:hanging="360"/>
      </w:pPr>
      <w:rPr>
        <w:rFonts w:asciiTheme="minorHAnsi" w:hAnsiTheme="minorHAns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D453E"/>
    <w:multiLevelType w:val="hybridMultilevel"/>
    <w:tmpl w:val="1EBA40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5416308"/>
    <w:multiLevelType w:val="hybridMultilevel"/>
    <w:tmpl w:val="0B9A5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E220326"/>
    <w:multiLevelType w:val="hybridMultilevel"/>
    <w:tmpl w:val="F924A6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2B4F32"/>
    <w:multiLevelType w:val="hybridMultilevel"/>
    <w:tmpl w:val="D4600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748CA"/>
    <w:multiLevelType w:val="hybridMultilevel"/>
    <w:tmpl w:val="7EBEA1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C34C1"/>
    <w:multiLevelType w:val="hybridMultilevel"/>
    <w:tmpl w:val="416E66C8"/>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1229E4"/>
    <w:multiLevelType w:val="hybridMultilevel"/>
    <w:tmpl w:val="91C226D2"/>
    <w:lvl w:ilvl="0" w:tplc="C106A2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A1A08"/>
    <w:multiLevelType w:val="hybridMultilevel"/>
    <w:tmpl w:val="1E2E4AF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3CBB257E"/>
    <w:multiLevelType w:val="hybridMultilevel"/>
    <w:tmpl w:val="1E5E4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A72317"/>
    <w:multiLevelType w:val="hybridMultilevel"/>
    <w:tmpl w:val="D19E37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F038BD"/>
    <w:multiLevelType w:val="hybridMultilevel"/>
    <w:tmpl w:val="B3CC3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2D2A4F"/>
    <w:multiLevelType w:val="hybridMultilevel"/>
    <w:tmpl w:val="C062022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5EA81FA4"/>
    <w:multiLevelType w:val="hybridMultilevel"/>
    <w:tmpl w:val="2E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011E0"/>
    <w:multiLevelType w:val="hybridMultilevel"/>
    <w:tmpl w:val="AAC035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507500"/>
    <w:multiLevelType w:val="hybridMultilevel"/>
    <w:tmpl w:val="BC905F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F05DF2"/>
    <w:multiLevelType w:val="hybridMultilevel"/>
    <w:tmpl w:val="833C1F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B6D0E36"/>
    <w:multiLevelType w:val="hybridMultilevel"/>
    <w:tmpl w:val="58D689F4"/>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6BB66331"/>
    <w:multiLevelType w:val="hybridMultilevel"/>
    <w:tmpl w:val="11F8C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000645"/>
    <w:multiLevelType w:val="hybridMultilevel"/>
    <w:tmpl w:val="A94C3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A1278E"/>
    <w:multiLevelType w:val="hybridMultilevel"/>
    <w:tmpl w:val="707E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4728D"/>
    <w:multiLevelType w:val="hybridMultilevel"/>
    <w:tmpl w:val="DAE65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6140DC"/>
    <w:multiLevelType w:val="hybridMultilevel"/>
    <w:tmpl w:val="D47C40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375691354">
    <w:abstractNumId w:val="20"/>
  </w:num>
  <w:num w:numId="2" w16cid:durableId="655231926">
    <w:abstractNumId w:val="13"/>
  </w:num>
  <w:num w:numId="3" w16cid:durableId="723334963">
    <w:abstractNumId w:val="8"/>
  </w:num>
  <w:num w:numId="4" w16cid:durableId="1625766997">
    <w:abstractNumId w:val="15"/>
  </w:num>
  <w:num w:numId="5" w16cid:durableId="220873980">
    <w:abstractNumId w:val="19"/>
  </w:num>
  <w:num w:numId="6" w16cid:durableId="1237396207">
    <w:abstractNumId w:val="12"/>
  </w:num>
  <w:num w:numId="7" w16cid:durableId="35131142">
    <w:abstractNumId w:val="17"/>
  </w:num>
  <w:num w:numId="8" w16cid:durableId="1819346238">
    <w:abstractNumId w:val="6"/>
  </w:num>
  <w:num w:numId="9" w16cid:durableId="438109246">
    <w:abstractNumId w:val="22"/>
  </w:num>
  <w:num w:numId="10" w16cid:durableId="1718158839">
    <w:abstractNumId w:val="5"/>
  </w:num>
  <w:num w:numId="11" w16cid:durableId="1426918943">
    <w:abstractNumId w:val="26"/>
  </w:num>
  <w:num w:numId="12" w16cid:durableId="1816751394">
    <w:abstractNumId w:val="24"/>
  </w:num>
  <w:num w:numId="13" w16cid:durableId="887185477">
    <w:abstractNumId w:val="7"/>
  </w:num>
  <w:num w:numId="14" w16cid:durableId="1086196725">
    <w:abstractNumId w:val="23"/>
  </w:num>
  <w:num w:numId="15" w16cid:durableId="924336635">
    <w:abstractNumId w:val="1"/>
  </w:num>
  <w:num w:numId="16" w16cid:durableId="768237593">
    <w:abstractNumId w:val="21"/>
  </w:num>
  <w:num w:numId="17" w16cid:durableId="1948804349">
    <w:abstractNumId w:val="14"/>
  </w:num>
  <w:num w:numId="18" w16cid:durableId="2114470715">
    <w:abstractNumId w:val="16"/>
  </w:num>
  <w:num w:numId="19" w16cid:durableId="983773305">
    <w:abstractNumId w:val="2"/>
  </w:num>
  <w:num w:numId="20" w16cid:durableId="1469130383">
    <w:abstractNumId w:val="3"/>
  </w:num>
  <w:num w:numId="21" w16cid:durableId="959645995">
    <w:abstractNumId w:val="18"/>
  </w:num>
  <w:num w:numId="22" w16cid:durableId="1901596999">
    <w:abstractNumId w:val="10"/>
  </w:num>
  <w:num w:numId="23" w16cid:durableId="606888282">
    <w:abstractNumId w:val="25"/>
  </w:num>
  <w:num w:numId="24" w16cid:durableId="1578250112">
    <w:abstractNumId w:val="4"/>
  </w:num>
  <w:num w:numId="25" w16cid:durableId="1186208062">
    <w:abstractNumId w:val="29"/>
  </w:num>
  <w:num w:numId="26" w16cid:durableId="473259768">
    <w:abstractNumId w:val="28"/>
  </w:num>
  <w:num w:numId="27" w16cid:durableId="829104796">
    <w:abstractNumId w:val="9"/>
  </w:num>
  <w:num w:numId="28" w16cid:durableId="1295792175">
    <w:abstractNumId w:val="0"/>
  </w:num>
  <w:num w:numId="29" w16cid:durableId="250820107">
    <w:abstractNumId w:val="11"/>
  </w:num>
  <w:num w:numId="30" w16cid:durableId="20647954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B85E78"/>
    <w:rsid w:val="00014702"/>
    <w:rsid w:val="00017EFA"/>
    <w:rsid w:val="00023010"/>
    <w:rsid w:val="00041F7A"/>
    <w:rsid w:val="00051EBC"/>
    <w:rsid w:val="000670D6"/>
    <w:rsid w:val="00081038"/>
    <w:rsid w:val="0009166F"/>
    <w:rsid w:val="00091FD2"/>
    <w:rsid w:val="000B5414"/>
    <w:rsid w:val="000E0A12"/>
    <w:rsid w:val="00103445"/>
    <w:rsid w:val="0011603B"/>
    <w:rsid w:val="001410B8"/>
    <w:rsid w:val="00150231"/>
    <w:rsid w:val="001751AB"/>
    <w:rsid w:val="00175C20"/>
    <w:rsid w:val="00180643"/>
    <w:rsid w:val="001817E1"/>
    <w:rsid w:val="00192C10"/>
    <w:rsid w:val="001A4C61"/>
    <w:rsid w:val="001B7ABF"/>
    <w:rsid w:val="001C48F3"/>
    <w:rsid w:val="001C72F2"/>
    <w:rsid w:val="002221F1"/>
    <w:rsid w:val="002362C7"/>
    <w:rsid w:val="002410BF"/>
    <w:rsid w:val="00275924"/>
    <w:rsid w:val="00281741"/>
    <w:rsid w:val="00295EDE"/>
    <w:rsid w:val="002A00ED"/>
    <w:rsid w:val="002A3121"/>
    <w:rsid w:val="002B4FE5"/>
    <w:rsid w:val="002D043D"/>
    <w:rsid w:val="002D1AB4"/>
    <w:rsid w:val="00336AD1"/>
    <w:rsid w:val="003406DD"/>
    <w:rsid w:val="00373832"/>
    <w:rsid w:val="003A6D45"/>
    <w:rsid w:val="003C4354"/>
    <w:rsid w:val="00410954"/>
    <w:rsid w:val="00413CEC"/>
    <w:rsid w:val="00422255"/>
    <w:rsid w:val="00433CC3"/>
    <w:rsid w:val="0048550B"/>
    <w:rsid w:val="00487054"/>
    <w:rsid w:val="00491757"/>
    <w:rsid w:val="00496C29"/>
    <w:rsid w:val="004A3EAA"/>
    <w:rsid w:val="004A42EC"/>
    <w:rsid w:val="004B4110"/>
    <w:rsid w:val="004D5D2D"/>
    <w:rsid w:val="0053254A"/>
    <w:rsid w:val="00542C73"/>
    <w:rsid w:val="00591A1A"/>
    <w:rsid w:val="005A2F4F"/>
    <w:rsid w:val="00604CAE"/>
    <w:rsid w:val="00610F5F"/>
    <w:rsid w:val="00625003"/>
    <w:rsid w:val="00626F60"/>
    <w:rsid w:val="0063344B"/>
    <w:rsid w:val="006405AC"/>
    <w:rsid w:val="0064351E"/>
    <w:rsid w:val="00675A96"/>
    <w:rsid w:val="00690D5F"/>
    <w:rsid w:val="0069426A"/>
    <w:rsid w:val="00696478"/>
    <w:rsid w:val="006A062B"/>
    <w:rsid w:val="006A1061"/>
    <w:rsid w:val="006B3EA2"/>
    <w:rsid w:val="00702436"/>
    <w:rsid w:val="00735EB1"/>
    <w:rsid w:val="007638F0"/>
    <w:rsid w:val="007720EE"/>
    <w:rsid w:val="007762CC"/>
    <w:rsid w:val="007779A6"/>
    <w:rsid w:val="007A393F"/>
    <w:rsid w:val="007B7867"/>
    <w:rsid w:val="00800FC0"/>
    <w:rsid w:val="0080460F"/>
    <w:rsid w:val="008109BC"/>
    <w:rsid w:val="00814299"/>
    <w:rsid w:val="00822591"/>
    <w:rsid w:val="00825A82"/>
    <w:rsid w:val="008321AE"/>
    <w:rsid w:val="0084338A"/>
    <w:rsid w:val="008446EE"/>
    <w:rsid w:val="00856170"/>
    <w:rsid w:val="008653C2"/>
    <w:rsid w:val="00867B36"/>
    <w:rsid w:val="00867F2C"/>
    <w:rsid w:val="008933EE"/>
    <w:rsid w:val="008B22CC"/>
    <w:rsid w:val="008C221F"/>
    <w:rsid w:val="008C6F59"/>
    <w:rsid w:val="008C79D2"/>
    <w:rsid w:val="008E549B"/>
    <w:rsid w:val="008F62AB"/>
    <w:rsid w:val="009028F1"/>
    <w:rsid w:val="00905C07"/>
    <w:rsid w:val="00943CFC"/>
    <w:rsid w:val="00945DF2"/>
    <w:rsid w:val="00952A36"/>
    <w:rsid w:val="00987650"/>
    <w:rsid w:val="009A511A"/>
    <w:rsid w:val="009B6CD6"/>
    <w:rsid w:val="009C04A9"/>
    <w:rsid w:val="009D72F5"/>
    <w:rsid w:val="00A24CC0"/>
    <w:rsid w:val="00A31094"/>
    <w:rsid w:val="00A55332"/>
    <w:rsid w:val="00A84AB4"/>
    <w:rsid w:val="00AB03C6"/>
    <w:rsid w:val="00AB3B0C"/>
    <w:rsid w:val="00AC55F4"/>
    <w:rsid w:val="00AC69C8"/>
    <w:rsid w:val="00AE3BC0"/>
    <w:rsid w:val="00B01163"/>
    <w:rsid w:val="00B22FFC"/>
    <w:rsid w:val="00B35513"/>
    <w:rsid w:val="00B565F5"/>
    <w:rsid w:val="00B85E78"/>
    <w:rsid w:val="00BB7E9B"/>
    <w:rsid w:val="00BC2FF9"/>
    <w:rsid w:val="00BC6D77"/>
    <w:rsid w:val="00BD107C"/>
    <w:rsid w:val="00BE1F20"/>
    <w:rsid w:val="00BE58A7"/>
    <w:rsid w:val="00C3552B"/>
    <w:rsid w:val="00C40D7D"/>
    <w:rsid w:val="00C65C95"/>
    <w:rsid w:val="00CB10D8"/>
    <w:rsid w:val="00CC6214"/>
    <w:rsid w:val="00D0703A"/>
    <w:rsid w:val="00D25D51"/>
    <w:rsid w:val="00D46705"/>
    <w:rsid w:val="00D67F5A"/>
    <w:rsid w:val="00D841C6"/>
    <w:rsid w:val="00D925BC"/>
    <w:rsid w:val="00D931EA"/>
    <w:rsid w:val="00D961FC"/>
    <w:rsid w:val="00DC20C8"/>
    <w:rsid w:val="00DC50F5"/>
    <w:rsid w:val="00DC72C9"/>
    <w:rsid w:val="00DE1247"/>
    <w:rsid w:val="00DE2A0F"/>
    <w:rsid w:val="00E00A7A"/>
    <w:rsid w:val="00E04E12"/>
    <w:rsid w:val="00E11D81"/>
    <w:rsid w:val="00E528A8"/>
    <w:rsid w:val="00E56B9A"/>
    <w:rsid w:val="00E81DA9"/>
    <w:rsid w:val="00E83677"/>
    <w:rsid w:val="00EB4535"/>
    <w:rsid w:val="00ED68AF"/>
    <w:rsid w:val="00F077E7"/>
    <w:rsid w:val="00F07D63"/>
    <w:rsid w:val="00F14197"/>
    <w:rsid w:val="00F14CEF"/>
    <w:rsid w:val="00F2045B"/>
    <w:rsid w:val="00F26175"/>
    <w:rsid w:val="00F6774A"/>
    <w:rsid w:val="00F83958"/>
    <w:rsid w:val="00F844FA"/>
    <w:rsid w:val="00F97A71"/>
    <w:rsid w:val="00FB5A93"/>
    <w:rsid w:val="00FB73CC"/>
    <w:rsid w:val="00FF3F3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D1BF157"/>
  <w15:docId w15:val="{7EF9C72C-653B-49F9-A15F-5D46A738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32"/>
        <w:lang w:val="en-US" w:eastAsia="en-US" w:bidi="bo-C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4A9"/>
    <w:pPr>
      <w:jc w:val="both"/>
    </w:pPr>
    <w:rPr>
      <w:rFonts w:ascii="Times New Roman" w:hAnsi="Times New Roman"/>
      <w:sz w:val="24"/>
    </w:rPr>
  </w:style>
  <w:style w:type="paragraph" w:styleId="Heading1">
    <w:name w:val="heading 1"/>
    <w:basedOn w:val="Normal"/>
    <w:next w:val="Normal"/>
    <w:link w:val="Heading1Char"/>
    <w:autoRedefine/>
    <w:qFormat/>
    <w:rsid w:val="00735EB1"/>
    <w:pPr>
      <w:keepNext/>
      <w:spacing w:before="100" w:beforeAutospacing="1" w:after="100" w:afterAutospacing="1" w:line="240" w:lineRule="auto"/>
      <w:jc w:val="center"/>
      <w:outlineLvl w:val="0"/>
    </w:pPr>
    <w:rPr>
      <w:rFonts w:ascii="Arial" w:eastAsia="Times New Roman" w:hAnsi="Arial" w:cs="Arial"/>
      <w:b/>
      <w:bCs/>
      <w:kern w:val="32"/>
      <w:sz w:val="32"/>
      <w:lang w:val="en-GB" w:bidi="ar-SA"/>
    </w:rPr>
  </w:style>
  <w:style w:type="paragraph" w:styleId="Heading2">
    <w:name w:val="heading 2"/>
    <w:basedOn w:val="Normal"/>
    <w:next w:val="Normal"/>
    <w:link w:val="Heading2Char"/>
    <w:autoRedefine/>
    <w:qFormat/>
    <w:rsid w:val="009C04A9"/>
    <w:pPr>
      <w:keepNext/>
      <w:spacing w:before="120" w:after="60" w:line="240" w:lineRule="auto"/>
      <w:outlineLvl w:val="1"/>
    </w:pPr>
    <w:rPr>
      <w:rFonts w:eastAsia="Times New Roman" w:cs="Times New Roman"/>
      <w:b/>
      <w:bCs/>
      <w:iCs/>
      <w:sz w:val="28"/>
      <w:szCs w:val="28"/>
      <w:lang w:val="en-GB" w:bidi="ar-SA"/>
    </w:rPr>
  </w:style>
  <w:style w:type="paragraph" w:styleId="Heading3">
    <w:name w:val="heading 3"/>
    <w:basedOn w:val="Normal"/>
    <w:next w:val="Normal"/>
    <w:link w:val="Heading3Char"/>
    <w:qFormat/>
    <w:rsid w:val="009C04A9"/>
    <w:pPr>
      <w:keepNext/>
      <w:spacing w:after="60" w:line="240" w:lineRule="auto"/>
      <w:ind w:firstLine="720"/>
      <w:outlineLvl w:val="2"/>
    </w:pPr>
    <w:rPr>
      <w:rFonts w:ascii="Arial" w:eastAsia="Times New Roman" w:hAnsi="Arial" w:cs="Arial"/>
      <w:b/>
      <w:bCs/>
      <w:sz w:val="20"/>
      <w:szCs w:val="26"/>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EB1"/>
    <w:rPr>
      <w:rFonts w:ascii="Arial" w:eastAsia="Times New Roman" w:hAnsi="Arial" w:cs="Arial"/>
      <w:b/>
      <w:bCs/>
      <w:kern w:val="32"/>
      <w:sz w:val="32"/>
      <w:lang w:val="en-GB" w:bidi="ar-SA"/>
    </w:rPr>
  </w:style>
  <w:style w:type="character" w:customStyle="1" w:styleId="Heading2Char">
    <w:name w:val="Heading 2 Char"/>
    <w:basedOn w:val="DefaultParagraphFont"/>
    <w:link w:val="Heading2"/>
    <w:rsid w:val="009C04A9"/>
    <w:rPr>
      <w:rFonts w:ascii="Times New Roman" w:eastAsia="Times New Roman" w:hAnsi="Times New Roman" w:cs="Times New Roman"/>
      <w:b/>
      <w:bCs/>
      <w:iCs/>
      <w:sz w:val="28"/>
      <w:szCs w:val="28"/>
      <w:lang w:val="en-GB" w:bidi="ar-SA"/>
    </w:rPr>
  </w:style>
  <w:style w:type="character" w:customStyle="1" w:styleId="Heading3Char">
    <w:name w:val="Heading 3 Char"/>
    <w:basedOn w:val="DefaultParagraphFont"/>
    <w:link w:val="Heading3"/>
    <w:rsid w:val="009C04A9"/>
    <w:rPr>
      <w:rFonts w:ascii="Arial" w:eastAsia="Times New Roman" w:hAnsi="Arial" w:cs="Arial"/>
      <w:b/>
      <w:bCs/>
      <w:sz w:val="20"/>
      <w:szCs w:val="26"/>
      <w:lang w:val="en-GB" w:bidi="ar-SA"/>
    </w:rPr>
  </w:style>
  <w:style w:type="table" w:styleId="TableGrid">
    <w:name w:val="Table Grid"/>
    <w:basedOn w:val="TableNormal"/>
    <w:uiPriority w:val="59"/>
    <w:rsid w:val="00B85E78"/>
    <w:pPr>
      <w:spacing w:after="0" w:line="240" w:lineRule="auto"/>
    </w:pPr>
    <w:rPr>
      <w:szCs w:val="22"/>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85E78"/>
    <w:pPr>
      <w:tabs>
        <w:tab w:val="center" w:pos="4680"/>
        <w:tab w:val="right" w:pos="9360"/>
      </w:tabs>
      <w:spacing w:after="0" w:line="240" w:lineRule="auto"/>
    </w:pPr>
    <w:rPr>
      <w:szCs w:val="22"/>
      <w:lang w:bidi="ar-SA"/>
    </w:rPr>
  </w:style>
  <w:style w:type="character" w:customStyle="1" w:styleId="HeaderChar">
    <w:name w:val="Header Char"/>
    <w:basedOn w:val="DefaultParagraphFont"/>
    <w:link w:val="Header"/>
    <w:uiPriority w:val="99"/>
    <w:rsid w:val="00B85E78"/>
    <w:rPr>
      <w:szCs w:val="22"/>
      <w:lang w:bidi="ar-SA"/>
    </w:rPr>
  </w:style>
  <w:style w:type="paragraph" w:styleId="Footer">
    <w:name w:val="footer"/>
    <w:basedOn w:val="Normal"/>
    <w:link w:val="FooterChar"/>
    <w:uiPriority w:val="99"/>
    <w:unhideWhenUsed/>
    <w:rsid w:val="00B85E78"/>
    <w:pPr>
      <w:tabs>
        <w:tab w:val="center" w:pos="4680"/>
        <w:tab w:val="right" w:pos="9360"/>
      </w:tabs>
      <w:spacing w:after="0" w:line="240" w:lineRule="auto"/>
    </w:pPr>
    <w:rPr>
      <w:szCs w:val="22"/>
      <w:lang w:bidi="ar-SA"/>
    </w:rPr>
  </w:style>
  <w:style w:type="character" w:customStyle="1" w:styleId="FooterChar">
    <w:name w:val="Footer Char"/>
    <w:basedOn w:val="DefaultParagraphFont"/>
    <w:link w:val="Footer"/>
    <w:uiPriority w:val="99"/>
    <w:rsid w:val="00B85E78"/>
    <w:rPr>
      <w:szCs w:val="22"/>
      <w:lang w:bidi="ar-SA"/>
    </w:rPr>
  </w:style>
  <w:style w:type="paragraph" w:styleId="ListParagraph">
    <w:name w:val="List Paragraph"/>
    <w:basedOn w:val="Normal"/>
    <w:autoRedefine/>
    <w:uiPriority w:val="34"/>
    <w:qFormat/>
    <w:rsid w:val="009C04A9"/>
    <w:pPr>
      <w:spacing w:after="120" w:line="360" w:lineRule="auto"/>
      <w:ind w:left="720"/>
      <w:contextualSpacing/>
    </w:pPr>
    <w:rPr>
      <w:rFonts w:eastAsia="Calibri" w:cs="Times New Roman"/>
      <w:szCs w:val="22"/>
      <w:lang w:val="en-GB" w:bidi="ar-SA"/>
    </w:rPr>
  </w:style>
  <w:style w:type="paragraph" w:styleId="NoSpacing">
    <w:name w:val="No Spacing"/>
    <w:link w:val="NoSpacingChar"/>
    <w:uiPriority w:val="1"/>
    <w:qFormat/>
    <w:rsid w:val="00B85E78"/>
    <w:pPr>
      <w:spacing w:after="0" w:line="240" w:lineRule="auto"/>
    </w:pPr>
    <w:rPr>
      <w:szCs w:val="22"/>
      <w:lang w:bidi="ar-SA"/>
    </w:rPr>
  </w:style>
  <w:style w:type="paragraph" w:styleId="NormalWeb">
    <w:name w:val="Normal (Web)"/>
    <w:basedOn w:val="Normal"/>
    <w:uiPriority w:val="99"/>
    <w:rsid w:val="00B85E78"/>
    <w:pPr>
      <w:spacing w:before="100" w:beforeAutospacing="1" w:after="100" w:afterAutospacing="1" w:line="240" w:lineRule="auto"/>
    </w:pPr>
    <w:rPr>
      <w:rFonts w:ascii="Arial" w:eastAsia="Times New Roman" w:hAnsi="Arial" w:cs="Arial"/>
      <w:color w:val="000000"/>
      <w:sz w:val="18"/>
      <w:szCs w:val="18"/>
      <w:lang w:val="en-GB" w:bidi="ar-SA"/>
    </w:rPr>
  </w:style>
  <w:style w:type="paragraph" w:styleId="Caption">
    <w:name w:val="caption"/>
    <w:basedOn w:val="Normal"/>
    <w:next w:val="Normal"/>
    <w:uiPriority w:val="35"/>
    <w:unhideWhenUsed/>
    <w:qFormat/>
    <w:rsid w:val="00B85E78"/>
    <w:pPr>
      <w:spacing w:line="240" w:lineRule="auto"/>
    </w:pPr>
    <w:rPr>
      <w:b/>
      <w:bCs/>
      <w:color w:val="4F81BD" w:themeColor="accent1"/>
      <w:sz w:val="18"/>
      <w:szCs w:val="18"/>
      <w:lang w:bidi="ar-SA"/>
    </w:rPr>
  </w:style>
  <w:style w:type="paragraph" w:styleId="z-TopofForm">
    <w:name w:val="HTML Top of Form"/>
    <w:basedOn w:val="Normal"/>
    <w:next w:val="Normal"/>
    <w:link w:val="z-TopofFormChar"/>
    <w:hidden/>
    <w:uiPriority w:val="99"/>
    <w:semiHidden/>
    <w:unhideWhenUsed/>
    <w:rsid w:val="00B85E78"/>
    <w:pPr>
      <w:pBdr>
        <w:bottom w:val="single" w:sz="6" w:space="1" w:color="auto"/>
      </w:pBdr>
      <w:spacing w:after="0" w:line="240" w:lineRule="auto"/>
      <w:jc w:val="center"/>
    </w:pPr>
    <w:rPr>
      <w:rFonts w:ascii="Arial" w:eastAsia="Times New Roman" w:hAnsi="Arial" w:cs="Arial"/>
      <w:vanish/>
      <w:sz w:val="16"/>
      <w:szCs w:val="16"/>
      <w:lang w:bidi="ar-SA"/>
    </w:rPr>
  </w:style>
  <w:style w:type="character" w:customStyle="1" w:styleId="z-TopofFormChar">
    <w:name w:val="z-Top of Form Char"/>
    <w:basedOn w:val="DefaultParagraphFont"/>
    <w:link w:val="z-TopofForm"/>
    <w:uiPriority w:val="99"/>
    <w:semiHidden/>
    <w:rsid w:val="00B85E78"/>
    <w:rPr>
      <w:rFonts w:ascii="Arial" w:eastAsia="Times New Roman" w:hAnsi="Arial" w:cs="Arial"/>
      <w:vanish/>
      <w:sz w:val="16"/>
      <w:szCs w:val="16"/>
      <w:lang w:bidi="ar-SA"/>
    </w:rPr>
  </w:style>
  <w:style w:type="paragraph" w:styleId="z-BottomofForm">
    <w:name w:val="HTML Bottom of Form"/>
    <w:basedOn w:val="Normal"/>
    <w:next w:val="Normal"/>
    <w:link w:val="z-BottomofFormChar"/>
    <w:hidden/>
    <w:uiPriority w:val="99"/>
    <w:semiHidden/>
    <w:unhideWhenUsed/>
    <w:rsid w:val="00B85E78"/>
    <w:pPr>
      <w:pBdr>
        <w:top w:val="single" w:sz="6" w:space="1" w:color="auto"/>
      </w:pBdr>
      <w:spacing w:after="0"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semiHidden/>
    <w:rsid w:val="00B85E78"/>
    <w:rPr>
      <w:rFonts w:ascii="Arial" w:eastAsia="Times New Roman" w:hAnsi="Arial" w:cs="Arial"/>
      <w:vanish/>
      <w:sz w:val="16"/>
      <w:szCs w:val="16"/>
      <w:lang w:bidi="ar-SA"/>
    </w:rPr>
  </w:style>
  <w:style w:type="character" w:styleId="Hyperlink">
    <w:name w:val="Hyperlink"/>
    <w:basedOn w:val="DefaultParagraphFont"/>
    <w:uiPriority w:val="99"/>
    <w:unhideWhenUsed/>
    <w:rsid w:val="00B85E78"/>
    <w:rPr>
      <w:color w:val="0000FF" w:themeColor="hyperlink"/>
      <w:u w:val="single"/>
    </w:rPr>
  </w:style>
  <w:style w:type="paragraph" w:styleId="TableofFigures">
    <w:name w:val="table of figures"/>
    <w:basedOn w:val="Normal"/>
    <w:next w:val="Normal"/>
    <w:uiPriority w:val="99"/>
    <w:unhideWhenUsed/>
    <w:rsid w:val="00B85E78"/>
    <w:pPr>
      <w:spacing w:after="0"/>
    </w:pPr>
    <w:rPr>
      <w:szCs w:val="22"/>
      <w:lang w:bidi="ar-SA"/>
    </w:rPr>
  </w:style>
  <w:style w:type="character" w:customStyle="1" w:styleId="NoSpacingChar">
    <w:name w:val="No Spacing Char"/>
    <w:basedOn w:val="DefaultParagraphFont"/>
    <w:link w:val="NoSpacing"/>
    <w:uiPriority w:val="1"/>
    <w:rsid w:val="00B85E78"/>
    <w:rPr>
      <w:szCs w:val="22"/>
      <w:lang w:bidi="ar-SA"/>
    </w:rPr>
  </w:style>
  <w:style w:type="paragraph" w:styleId="Title">
    <w:name w:val="Title"/>
    <w:aliases w:val="Table"/>
    <w:basedOn w:val="Normal"/>
    <w:next w:val="Normal"/>
    <w:link w:val="TitleChar"/>
    <w:autoRedefine/>
    <w:uiPriority w:val="10"/>
    <w:qFormat/>
    <w:rsid w:val="008446EE"/>
    <w:pPr>
      <w:spacing w:after="120" w:line="240" w:lineRule="auto"/>
      <w:contextualSpacing/>
    </w:pPr>
    <w:rPr>
      <w:rFonts w:ascii="Arial" w:eastAsiaTheme="majorEastAsia" w:hAnsi="Arial" w:cstheme="majorBidi"/>
      <w:b/>
      <w:i/>
      <w:color w:val="1F497D" w:themeColor="text2"/>
      <w:spacing w:val="5"/>
      <w:kern w:val="28"/>
      <w:szCs w:val="75"/>
    </w:rPr>
  </w:style>
  <w:style w:type="character" w:customStyle="1" w:styleId="TitleChar">
    <w:name w:val="Title Char"/>
    <w:aliases w:val="Table Char"/>
    <w:basedOn w:val="DefaultParagraphFont"/>
    <w:link w:val="Title"/>
    <w:uiPriority w:val="10"/>
    <w:rsid w:val="008446EE"/>
    <w:rPr>
      <w:rFonts w:ascii="Arial" w:eastAsiaTheme="majorEastAsia" w:hAnsi="Arial" w:cstheme="majorBidi"/>
      <w:b/>
      <w:i/>
      <w:color w:val="1F497D" w:themeColor="text2"/>
      <w:spacing w:val="5"/>
      <w:kern w:val="28"/>
      <w:szCs w:val="75"/>
    </w:rPr>
  </w:style>
  <w:style w:type="paragraph" w:styleId="Subtitle">
    <w:name w:val="Subtitle"/>
    <w:aliases w:val="figure"/>
    <w:basedOn w:val="Normal"/>
    <w:next w:val="Normal"/>
    <w:link w:val="SubtitleChar"/>
    <w:autoRedefine/>
    <w:uiPriority w:val="11"/>
    <w:qFormat/>
    <w:rsid w:val="0084338A"/>
    <w:pPr>
      <w:numPr>
        <w:ilvl w:val="1"/>
      </w:numPr>
    </w:pPr>
    <w:rPr>
      <w:rFonts w:ascii="Arial" w:eastAsiaTheme="majorEastAsia" w:hAnsi="Arial" w:cstheme="majorBidi"/>
      <w:b/>
      <w:i/>
      <w:iCs/>
      <w:spacing w:val="15"/>
      <w:szCs w:val="34"/>
    </w:rPr>
  </w:style>
  <w:style w:type="character" w:customStyle="1" w:styleId="SubtitleChar">
    <w:name w:val="Subtitle Char"/>
    <w:aliases w:val="figure Char"/>
    <w:basedOn w:val="DefaultParagraphFont"/>
    <w:link w:val="Subtitle"/>
    <w:uiPriority w:val="11"/>
    <w:rsid w:val="0084338A"/>
    <w:rPr>
      <w:rFonts w:ascii="Arial" w:eastAsiaTheme="majorEastAsia" w:hAnsi="Arial" w:cstheme="majorBidi"/>
      <w:b/>
      <w:i/>
      <w:iCs/>
      <w:spacing w:val="15"/>
      <w:sz w:val="24"/>
      <w:szCs w:val="34"/>
    </w:rPr>
  </w:style>
  <w:style w:type="character" w:styleId="SubtleEmphasis">
    <w:name w:val="Subtle Emphasis"/>
    <w:basedOn w:val="DefaultParagraphFont"/>
    <w:uiPriority w:val="19"/>
    <w:qFormat/>
    <w:rsid w:val="00B85E78"/>
    <w:rPr>
      <w:i/>
      <w:iCs/>
      <w:color w:val="808080" w:themeColor="text1" w:themeTint="7F"/>
    </w:rPr>
  </w:style>
  <w:style w:type="paragraph" w:styleId="BalloonText">
    <w:name w:val="Balloon Text"/>
    <w:basedOn w:val="Normal"/>
    <w:link w:val="BalloonTextChar"/>
    <w:uiPriority w:val="99"/>
    <w:semiHidden/>
    <w:unhideWhenUsed/>
    <w:rsid w:val="00B85E78"/>
    <w:pPr>
      <w:spacing w:after="0" w:line="240" w:lineRule="auto"/>
    </w:pPr>
    <w:rPr>
      <w:rFonts w:ascii="Tahoma" w:hAnsi="Tahoma" w:cs="Tahoma"/>
      <w:sz w:val="16"/>
      <w:szCs w:val="23"/>
    </w:rPr>
  </w:style>
  <w:style w:type="character" w:customStyle="1" w:styleId="BalloonTextChar">
    <w:name w:val="Balloon Text Char"/>
    <w:basedOn w:val="DefaultParagraphFont"/>
    <w:link w:val="BalloonText"/>
    <w:uiPriority w:val="99"/>
    <w:semiHidden/>
    <w:rsid w:val="00B85E78"/>
    <w:rPr>
      <w:rFonts w:ascii="Tahoma" w:hAnsi="Tahoma" w:cs="Tahoma"/>
      <w:sz w:val="16"/>
      <w:szCs w:val="23"/>
    </w:rPr>
  </w:style>
  <w:style w:type="paragraph" w:styleId="TOCHeading">
    <w:name w:val="TOC Heading"/>
    <w:basedOn w:val="Heading1"/>
    <w:next w:val="Normal"/>
    <w:uiPriority w:val="39"/>
    <w:unhideWhenUsed/>
    <w:qFormat/>
    <w:rsid w:val="00AC55F4"/>
    <w:pPr>
      <w:keepLines/>
      <w:spacing w:before="240" w:beforeAutospacing="0" w:after="0" w:afterAutospacing="0" w:line="259" w:lineRule="auto"/>
      <w:jc w:val="left"/>
      <w:outlineLvl w:val="9"/>
    </w:pPr>
    <w:rPr>
      <w:rFonts w:asciiTheme="majorHAnsi" w:eastAsiaTheme="majorEastAsia" w:hAnsiTheme="majorHAnsi" w:cstheme="majorBidi"/>
      <w:b w:val="0"/>
      <w:bCs w:val="0"/>
      <w:color w:val="365F91" w:themeColor="accent1" w:themeShade="BF"/>
      <w:kern w:val="0"/>
      <w:lang w:val="en-US"/>
    </w:rPr>
  </w:style>
  <w:style w:type="paragraph" w:styleId="TOC1">
    <w:name w:val="toc 1"/>
    <w:basedOn w:val="Normal"/>
    <w:next w:val="Normal"/>
    <w:autoRedefine/>
    <w:uiPriority w:val="39"/>
    <w:unhideWhenUsed/>
    <w:rsid w:val="00AC55F4"/>
    <w:pPr>
      <w:spacing w:after="100"/>
    </w:pPr>
  </w:style>
  <w:style w:type="paragraph" w:styleId="TOC2">
    <w:name w:val="toc 2"/>
    <w:basedOn w:val="Normal"/>
    <w:next w:val="Normal"/>
    <w:autoRedefine/>
    <w:uiPriority w:val="39"/>
    <w:unhideWhenUsed/>
    <w:rsid w:val="00AC55F4"/>
    <w:pPr>
      <w:spacing w:after="100"/>
      <w:ind w:left="240"/>
    </w:pPr>
  </w:style>
  <w:style w:type="paragraph" w:styleId="TOC3">
    <w:name w:val="toc 3"/>
    <w:basedOn w:val="Normal"/>
    <w:next w:val="Normal"/>
    <w:autoRedefine/>
    <w:uiPriority w:val="39"/>
    <w:unhideWhenUsed/>
    <w:rsid w:val="00AC55F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H:\SFES%202018-2021\NWFP%20RELATED\NWFP%20REVISION%202021\Shumar\final%20shumar%20NWFP%202021%20plan\Dagor.docx" TargetMode="External"/><Relationship Id="rId24" Type="http://schemas.openxmlformats.org/officeDocument/2006/relationships/image" Target="media/image9.tiff"/><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tiff"/><Relationship Id="rId28" Type="http://schemas.openxmlformats.org/officeDocument/2006/relationships/theme" Target="theme/theme1.xml"/><Relationship Id="rId10" Type="http://schemas.openxmlformats.org/officeDocument/2006/relationships/hyperlink" Target="file:///H:\SFES%202018-2021\NWFP%20RELATED\NWFP%20REVISION%202021\Shumar\final%20shumar%20NWFP%202021%20plan\Dagor.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A12FE-67EA-4E1D-AB81-7440E30C7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19</Pages>
  <Words>3148</Words>
  <Characters>17948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Wangdiues Wangdi</cp:lastModifiedBy>
  <cp:revision>145</cp:revision>
  <cp:lastPrinted>2026-04-29T08:30:00Z</cp:lastPrinted>
  <dcterms:created xsi:type="dcterms:W3CDTF">2021-06-16T09:18:00Z</dcterms:created>
  <dcterms:modified xsi:type="dcterms:W3CDTF">2026-04-29T08:30:00Z</dcterms:modified>
</cp:coreProperties>
</file>