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9858e5f9181d4b9c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Pr="00F63F3A" w:rsidRDefault="00843483" w:rsidP="00F63F3A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从</w:t>
      </w:r>
      <w:r>
        <w:rPr>
          <w:sz w:val="36"/>
          <w:szCs w:val="36"/>
        </w:rPr>
        <w:t>零开始使用穿透式检索</w:t>
      </w:r>
    </w:p>
    <w:p w:rsidR="00F63F3A" w:rsidRDefault="00F63F3A"/>
    <w:p w:rsidR="00843483" w:rsidRDefault="002D5E4A">
      <w:r>
        <w:tab/>
      </w:r>
      <w:r>
        <w:rPr>
          <w:rFonts w:hint="eastAsia"/>
        </w:rPr>
        <w:t>要想</w:t>
      </w:r>
      <w:r>
        <w:t>使用穿透式检索，必须首先部署好</w:t>
      </w:r>
      <w:r>
        <w:t>JDChain</w:t>
      </w:r>
      <w:r>
        <w:t>并且</w:t>
      </w:r>
      <w:r>
        <w:rPr>
          <w:rFonts w:hint="eastAsia"/>
        </w:rPr>
        <w:t>安装</w:t>
      </w:r>
      <w:r>
        <w:t>启动高级检索应用。</w:t>
      </w:r>
      <w:r>
        <w:rPr>
          <w:rFonts w:hint="eastAsia"/>
        </w:rPr>
        <w:t>也就是首先</w:t>
      </w:r>
      <w:r>
        <w:t>要完成：</w:t>
      </w:r>
      <w:r>
        <w:rPr>
          <w:rFonts w:hint="eastAsia"/>
        </w:rPr>
        <w:t>“从</w:t>
      </w:r>
      <w:r>
        <w:t>零开始部署</w:t>
      </w:r>
      <w:r>
        <w:rPr>
          <w:rFonts w:hint="eastAsia"/>
        </w:rPr>
        <w:t>JDChain</w:t>
      </w:r>
      <w:r>
        <w:rPr>
          <w:rFonts w:hint="eastAsia"/>
        </w:rPr>
        <w:t>”和</w:t>
      </w:r>
      <w:r>
        <w:rPr>
          <w:rFonts w:hint="eastAsia"/>
        </w:rPr>
        <w:t>“从</w:t>
      </w:r>
      <w:r>
        <w:t>零开始</w:t>
      </w:r>
      <w:r>
        <w:rPr>
          <w:rFonts w:hint="eastAsia"/>
        </w:rPr>
        <w:t>安装穿透式</w:t>
      </w:r>
      <w:r>
        <w:t>检索</w:t>
      </w:r>
      <w:r>
        <w:rPr>
          <w:rFonts w:hint="eastAsia"/>
        </w:rPr>
        <w:t>”</w:t>
      </w:r>
      <w:r>
        <w:rPr>
          <w:rFonts w:hint="eastAsia"/>
        </w:rPr>
        <w:t>这</w:t>
      </w:r>
      <w:r w:rsidR="00FF4B1B">
        <w:t>两篇文章的</w:t>
      </w:r>
      <w:r w:rsidR="00FF4B1B">
        <w:rPr>
          <w:rFonts w:hint="eastAsia"/>
        </w:rPr>
        <w:t>内容</w:t>
      </w:r>
      <w:r>
        <w:t>。</w:t>
      </w:r>
    </w:p>
    <w:p w:rsidR="002D5E4A" w:rsidRPr="002D5E4A" w:rsidRDefault="002D5E4A" w:rsidP="00FF4B1B">
      <w:pPr>
        <w:pStyle w:val="1"/>
        <w:rPr>
          <w:rFonts w:hint="eastAsia"/>
        </w:rPr>
      </w:pPr>
      <w:r>
        <w:tab/>
      </w:r>
      <w:r w:rsidR="00FF4B1B">
        <w:rPr>
          <w:rFonts w:hint="eastAsia"/>
        </w:rPr>
        <w:t>操作</w:t>
      </w:r>
      <w:r w:rsidR="00FF4B1B">
        <w:t>步骤</w:t>
      </w:r>
    </w:p>
    <w:p w:rsidR="00357767" w:rsidRDefault="00EC30AF" w:rsidP="00EC30AF">
      <w:pPr>
        <w:pStyle w:val="2"/>
      </w:pPr>
      <w:r>
        <w:rPr>
          <w:rFonts w:hint="eastAsia"/>
        </w:rPr>
        <w:t>通过</w:t>
      </w:r>
      <w:r>
        <w:t>sdk</w:t>
      </w:r>
      <w:r>
        <w:rPr>
          <w:rFonts w:hint="eastAsia"/>
        </w:rPr>
        <w:t>新建</w:t>
      </w:r>
      <w:r>
        <w:t>数据</w:t>
      </w:r>
      <w:r>
        <w:rPr>
          <w:rFonts w:hint="eastAsia"/>
        </w:rPr>
        <w:t>账户</w:t>
      </w:r>
    </w:p>
    <w:p w:rsidR="00475B98" w:rsidRDefault="00475B98" w:rsidP="00F94AD6">
      <w:r>
        <w:rPr>
          <w:rFonts w:hint="eastAsia"/>
        </w:rPr>
        <w:t>可根据</w:t>
      </w:r>
      <w:r>
        <w:t>JDChain</w:t>
      </w:r>
      <w:r>
        <w:t>的</w:t>
      </w:r>
      <w:r>
        <w:t>sdk</w:t>
      </w:r>
      <w:r>
        <w:t>样例自行构建，</w:t>
      </w:r>
    </w:p>
    <w:p w:rsidR="00EC30AF" w:rsidRPr="00F94AD6" w:rsidRDefault="00475B98" w:rsidP="00F94AD6">
      <w:pPr>
        <w:pStyle w:val="HTML"/>
        <w:shd w:val="clear" w:color="auto" w:fill="FFFFFF"/>
        <w:tabs>
          <w:tab w:val="clear" w:pos="916"/>
        </w:tabs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F94AD6">
        <w:rPr>
          <w:rFonts w:asciiTheme="minorHAnsi" w:eastAsiaTheme="minorEastAsia" w:hAnsiTheme="minorHAnsi" w:cstheme="minorBidi"/>
          <w:kern w:val="2"/>
          <w:sz w:val="21"/>
          <w:szCs w:val="22"/>
        </w:rPr>
        <w:t>也可通过</w:t>
      </w:r>
      <w:r w:rsidRPr="00F94AD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 w:rsidR="00092BB8" w:rsidRPr="00092BB8">
        <w:rPr>
          <w:rFonts w:asciiTheme="minorHAnsi" w:eastAsiaTheme="minorEastAsia" w:hAnsiTheme="minorHAnsi" w:cstheme="minorBidi"/>
          <w:kern w:val="2"/>
          <w:sz w:val="21"/>
          <w:szCs w:val="22"/>
        </w:rPr>
        <w:t>https://github.com/blockchain-jd-com/jdchain-starter.git</w:t>
      </w:r>
      <w:r w:rsidR="00F94AD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F94AD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项目</w:t>
      </w:r>
      <w:r w:rsidR="00AE5A4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master</w:t>
      </w:r>
      <w:r w:rsidR="00AE5A44">
        <w:rPr>
          <w:rFonts w:asciiTheme="minorHAnsi" w:eastAsiaTheme="minorEastAsia" w:hAnsiTheme="minorHAnsi" w:cstheme="minorBidi"/>
          <w:kern w:val="2"/>
          <w:sz w:val="21"/>
          <w:szCs w:val="22"/>
        </w:rPr>
        <w:t>分支</w:t>
      </w:r>
      <w:r w:rsidRPr="00F94AD6">
        <w:rPr>
          <w:rFonts w:asciiTheme="minorHAnsi" w:eastAsiaTheme="minorEastAsia" w:hAnsiTheme="minorHAnsi" w:cstheme="minorBidi"/>
          <w:kern w:val="2"/>
          <w:sz w:val="21"/>
          <w:szCs w:val="22"/>
        </w:rPr>
        <w:t>中的</w:t>
      </w:r>
      <w:r w:rsidR="00F94AD6" w:rsidRPr="00092BB8">
        <w:rPr>
          <w:rFonts w:hint="eastAsia"/>
        </w:rPr>
        <w:t>SDKTest</w:t>
      </w:r>
      <w:r w:rsidR="00F94AD6">
        <w:rPr>
          <w:rFonts w:hint="eastAsia"/>
        </w:rPr>
        <w:t>.java来</w:t>
      </w:r>
      <w:r w:rsidR="00F94AD6">
        <w:t>生成模拟数据</w:t>
      </w:r>
      <w:r w:rsidR="00F94AD6">
        <w:rPr>
          <w:rFonts w:hint="eastAsia"/>
        </w:rPr>
        <w:t>。</w:t>
      </w:r>
    </w:p>
    <w:p w:rsidR="00FF4B1B" w:rsidRDefault="00C424D0">
      <w:r>
        <w:rPr>
          <w:rFonts w:hint="eastAsia"/>
        </w:rPr>
        <w:t>具体</w:t>
      </w:r>
      <w:r>
        <w:t>如下：</w:t>
      </w:r>
    </w:p>
    <w:p w:rsidR="00C424D0" w:rsidRDefault="00C424D0" w:rsidP="00C424D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Pr="00C424D0">
        <w:t>SDKDemo_Constant</w:t>
      </w:r>
      <w:r>
        <w:t>.java</w:t>
      </w:r>
      <w:r>
        <w:rPr>
          <w:rFonts w:hint="eastAsia"/>
        </w:rPr>
        <w:t>中</w:t>
      </w:r>
      <w:r>
        <w:t>配置</w:t>
      </w:r>
      <w:r>
        <w:rPr>
          <w:rFonts w:hint="eastAsia"/>
        </w:rPr>
        <w:t>JDChain</w:t>
      </w:r>
      <w:r>
        <w:t>网关地址，</w:t>
      </w:r>
      <w:r>
        <w:rPr>
          <w:rFonts w:hint="eastAsia"/>
        </w:rPr>
        <w:t>主要</w:t>
      </w:r>
      <w:r>
        <w:t>参数为：</w:t>
      </w:r>
    </w:p>
    <w:p w:rsidR="00C424D0" w:rsidRDefault="00C424D0" w:rsidP="00C424D0">
      <w:pPr>
        <w:ind w:firstLine="360"/>
        <w:rPr>
          <w:rFonts w:hint="eastAsia"/>
        </w:rPr>
      </w:pPr>
      <w:r>
        <w:t>GW_IPADDR</w:t>
      </w:r>
      <w:r>
        <w:rPr>
          <w:rFonts w:hint="eastAsia"/>
        </w:rPr>
        <w:t>：</w:t>
      </w:r>
      <w:r>
        <w:t>网关</w:t>
      </w:r>
      <w:r>
        <w:t>ip</w:t>
      </w:r>
      <w:r>
        <w:t>地址；</w:t>
      </w:r>
    </w:p>
    <w:p w:rsidR="00C424D0" w:rsidRDefault="00C424D0" w:rsidP="00C424D0">
      <w:pPr>
        <w:ind w:firstLine="360"/>
        <w:rPr>
          <w:rFonts w:hint="eastAsia"/>
        </w:rPr>
      </w:pPr>
      <w:r>
        <w:t>GW_PORT</w:t>
      </w:r>
      <w:r>
        <w:rPr>
          <w:rFonts w:hint="eastAsia"/>
        </w:rPr>
        <w:t>：</w:t>
      </w:r>
      <w:r>
        <w:t>网关端口号；</w:t>
      </w:r>
    </w:p>
    <w:p w:rsidR="00C424D0" w:rsidRDefault="00C424D0" w:rsidP="00C424D0">
      <w:pPr>
        <w:ind w:firstLine="360"/>
        <w:rPr>
          <w:rFonts w:hint="eastAsia"/>
        </w:rPr>
      </w:pPr>
      <w:r>
        <w:t>PUB_KEYS</w:t>
      </w:r>
      <w:r>
        <w:rPr>
          <w:rFonts w:hint="eastAsia"/>
        </w:rPr>
        <w:t>：公钥</w:t>
      </w:r>
      <w:r>
        <w:t>地址，</w:t>
      </w:r>
      <w:r>
        <w:rPr>
          <w:rFonts w:hint="eastAsia"/>
        </w:rPr>
        <w:t>只需</w:t>
      </w:r>
      <w:r>
        <w:t>修改第一个地址即可；</w:t>
      </w:r>
    </w:p>
    <w:p w:rsidR="00C424D0" w:rsidRDefault="00C424D0" w:rsidP="00C424D0">
      <w:pPr>
        <w:ind w:firstLine="360"/>
        <w:rPr>
          <w:rFonts w:hint="eastAsia"/>
        </w:rPr>
      </w:pPr>
      <w:r>
        <w:t>PRIV_KEYS</w:t>
      </w:r>
      <w:r>
        <w:rPr>
          <w:rFonts w:hint="eastAsia"/>
        </w:rPr>
        <w:t>：</w:t>
      </w:r>
      <w:r>
        <w:t>私钥地址，只需修改第一个地址即可；</w:t>
      </w:r>
    </w:p>
    <w:p w:rsidR="00C424D0" w:rsidRDefault="00C424D0" w:rsidP="00C424D0">
      <w:pPr>
        <w:ind w:firstLine="360"/>
        <w:rPr>
          <w:rFonts w:hint="eastAsia"/>
        </w:rPr>
      </w:pPr>
      <w:r>
        <w:t>PASSWORD</w:t>
      </w:r>
      <w:r>
        <w:rPr>
          <w:rFonts w:hint="eastAsia"/>
        </w:rPr>
        <w:t>：未</w:t>
      </w:r>
      <w:r>
        <w:t>加密的原始口令；</w:t>
      </w:r>
    </w:p>
    <w:p w:rsidR="00A95152" w:rsidRPr="00A95152" w:rsidRDefault="00092BB8" w:rsidP="00A9515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 w:rsidRPr="00092BB8">
        <w:rPr>
          <w:rFonts w:ascii="宋体" w:eastAsia="宋体" w:hAnsi="宋体" w:cs="宋体" w:hint="eastAsia"/>
          <w:kern w:val="0"/>
          <w:sz w:val="24"/>
          <w:szCs w:val="24"/>
        </w:rPr>
        <w:t>SDKTest</w:t>
      </w:r>
      <w:r>
        <w:rPr>
          <w:rFonts w:ascii="宋体" w:eastAsia="宋体" w:hAnsi="宋体" w:cs="宋体" w:hint="eastAsia"/>
          <w:kern w:val="0"/>
          <w:sz w:val="24"/>
          <w:szCs w:val="24"/>
        </w:rPr>
        <w:t>.java中</w:t>
      </w:r>
      <w:r>
        <w:rPr>
          <w:rFonts w:ascii="宋体" w:eastAsia="宋体" w:hAnsi="宋体" w:cs="宋体"/>
          <w:kern w:val="0"/>
          <w:sz w:val="24"/>
          <w:szCs w:val="24"/>
        </w:rPr>
        <w:t>的</w:t>
      </w:r>
      <w:r w:rsidRPr="00092BB8">
        <w:rPr>
          <w:rFonts w:ascii="宋体" w:eastAsia="宋体" w:hAnsi="宋体" w:cs="宋体"/>
          <w:kern w:val="0"/>
          <w:sz w:val="24"/>
          <w:szCs w:val="24"/>
        </w:rPr>
        <w:t>insertData()</w:t>
      </w:r>
      <w:r>
        <w:rPr>
          <w:rFonts w:ascii="宋体" w:eastAsia="宋体" w:hAnsi="宋体" w:cs="宋体" w:hint="eastAsia"/>
          <w:kern w:val="0"/>
          <w:sz w:val="24"/>
          <w:szCs w:val="24"/>
        </w:rPr>
        <w:t>方法，</w:t>
      </w:r>
      <w:r>
        <w:rPr>
          <w:rFonts w:ascii="宋体" w:eastAsia="宋体" w:hAnsi="宋体" w:cs="宋体"/>
          <w:kern w:val="0"/>
          <w:sz w:val="24"/>
          <w:szCs w:val="24"/>
        </w:rPr>
        <w:t>生成一个</w:t>
      </w:r>
      <w:r>
        <w:rPr>
          <w:rFonts w:ascii="宋体" w:eastAsia="宋体" w:hAnsi="宋体" w:cs="宋体" w:hint="eastAsia"/>
          <w:kern w:val="0"/>
          <w:sz w:val="24"/>
          <w:szCs w:val="24"/>
        </w:rPr>
        <w:t>数据</w:t>
      </w:r>
      <w:r>
        <w:rPr>
          <w:rFonts w:ascii="宋体" w:eastAsia="宋体" w:hAnsi="宋体" w:cs="宋体"/>
          <w:kern w:val="0"/>
          <w:sz w:val="24"/>
          <w:szCs w:val="24"/>
        </w:rPr>
        <w:t>账户地址。</w:t>
      </w:r>
    </w:p>
    <w:p w:rsidR="00A95152" w:rsidRDefault="00F8395E" w:rsidP="00F8395E">
      <w:pPr>
        <w:pStyle w:val="2"/>
      </w:pPr>
      <w:r>
        <w:rPr>
          <w:rFonts w:hint="eastAsia"/>
        </w:rPr>
        <w:t>构建</w:t>
      </w:r>
      <w:r>
        <w:t>上链规则</w:t>
      </w:r>
    </w:p>
    <w:p w:rsidR="00F8395E" w:rsidRDefault="00AE5A44" w:rsidP="00F8395E">
      <w:r>
        <w:rPr>
          <w:rFonts w:hint="eastAsia"/>
        </w:rPr>
        <w:t>打开</w:t>
      </w:r>
      <w:r>
        <w:t>管理工具菜单：</w:t>
      </w:r>
      <w:r>
        <w:rPr>
          <w:rFonts w:hint="eastAsia"/>
        </w:rPr>
        <w:t>数据</w:t>
      </w:r>
      <w:r>
        <w:t>账户</w:t>
      </w:r>
      <w:r>
        <w:rPr>
          <w:rFonts w:hint="eastAsia"/>
        </w:rPr>
        <w:t>，选择</w:t>
      </w:r>
      <w:r>
        <w:t>对应账本</w:t>
      </w:r>
      <w:r>
        <w:rPr>
          <w:rFonts w:hint="eastAsia"/>
        </w:rPr>
        <w:t>，</w:t>
      </w:r>
      <w:r>
        <w:t>会展示当前账本的所有</w:t>
      </w:r>
      <w:r>
        <w:rPr>
          <w:rFonts w:hint="eastAsia"/>
        </w:rPr>
        <w:t>数据</w:t>
      </w:r>
      <w:r>
        <w:t>账户地址，</w:t>
      </w:r>
      <w:r>
        <w:rPr>
          <w:rFonts w:hint="eastAsia"/>
        </w:rPr>
        <w:t>如下</w:t>
      </w:r>
      <w:r>
        <w:t>：</w:t>
      </w:r>
    </w:p>
    <w:p w:rsidR="00AE5A44" w:rsidRDefault="00AE5A44" w:rsidP="00F8395E">
      <w:r>
        <w:rPr>
          <w:noProof/>
        </w:rPr>
        <w:drawing>
          <wp:inline distT="0" distB="0" distL="0" distR="0" wp14:anchorId="400530C9" wp14:editId="61C4920D">
            <wp:extent cx="5274310" cy="1475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44" w:rsidRPr="00AE5A44" w:rsidRDefault="00237776" w:rsidP="00F8395E">
      <w:pPr>
        <w:rPr>
          <w:rFonts w:hint="eastAsia"/>
        </w:rPr>
      </w:pPr>
      <w:r>
        <w:rPr>
          <w:rFonts w:hint="eastAsia"/>
        </w:rPr>
        <w:t>点击</w:t>
      </w:r>
      <w:r>
        <w:t>上链规则区域下的</w:t>
      </w:r>
      <w:r>
        <w:t>“</w:t>
      </w:r>
      <w:r>
        <w:rPr>
          <w:rFonts w:hint="eastAsia"/>
        </w:rPr>
        <w:t>新增</w:t>
      </w:r>
      <w:r>
        <w:t>”</w:t>
      </w:r>
      <w:r>
        <w:rPr>
          <w:rFonts w:hint="eastAsia"/>
        </w:rPr>
        <w:t>按钮</w:t>
      </w:r>
      <w:r>
        <w:t>，</w:t>
      </w:r>
      <w:r>
        <w:rPr>
          <w:rFonts w:hint="eastAsia"/>
        </w:rPr>
        <w:t>构建</w:t>
      </w:r>
      <w:r>
        <w:t>上链规则</w:t>
      </w:r>
      <w:r>
        <w:rPr>
          <w:rFonts w:hint="eastAsia"/>
        </w:rPr>
        <w:t>信息</w:t>
      </w:r>
      <w:r>
        <w:t>。</w:t>
      </w:r>
      <w:r>
        <w:rPr>
          <w:rFonts w:hint="eastAsia"/>
        </w:rPr>
        <w:t>见下图</w:t>
      </w:r>
      <w:r>
        <w:t>。</w:t>
      </w:r>
    </w:p>
    <w:p w:rsidR="00F8395E" w:rsidRDefault="00237776" w:rsidP="00F8395E">
      <w:r>
        <w:rPr>
          <w:noProof/>
        </w:rPr>
        <w:lastRenderedPageBreak/>
        <w:drawing>
          <wp:inline distT="0" distB="0" distL="0" distR="0" wp14:anchorId="65500534" wp14:editId="051795D8">
            <wp:extent cx="5274310" cy="2999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776" w:rsidRDefault="00237776" w:rsidP="00F8395E"/>
    <w:p w:rsidR="00237776" w:rsidRDefault="0025174F" w:rsidP="00F8395E">
      <w:pPr>
        <w:rPr>
          <w:rFonts w:hint="eastAsia"/>
        </w:rPr>
      </w:pPr>
      <w:r>
        <w:rPr>
          <w:rFonts w:hint="eastAsia"/>
        </w:rPr>
        <w:t>点击</w:t>
      </w:r>
      <w:r>
        <w:t>保存之后，</w:t>
      </w:r>
      <w:r>
        <w:rPr>
          <w:rFonts w:hint="eastAsia"/>
        </w:rPr>
        <w:t>打开</w:t>
      </w:r>
      <w:r>
        <w:t>管理工具菜单：穿透检索</w:t>
      </w:r>
      <w:r>
        <w:rPr>
          <w:rFonts w:hint="eastAsia"/>
        </w:rPr>
        <w:t>-</w:t>
      </w:r>
      <w:r>
        <w:t>》创建索引</w:t>
      </w:r>
      <w:r>
        <w:rPr>
          <w:rFonts w:hint="eastAsia"/>
        </w:rPr>
        <w:t>。</w:t>
      </w:r>
    </w:p>
    <w:p w:rsidR="0025174F" w:rsidRDefault="0025174F" w:rsidP="0025174F">
      <w:pPr>
        <w:jc w:val="center"/>
      </w:pPr>
      <w:r>
        <w:rPr>
          <w:noProof/>
        </w:rPr>
        <w:drawing>
          <wp:inline distT="0" distB="0" distL="0" distR="0" wp14:anchorId="6CB966C3" wp14:editId="3BCC96E6">
            <wp:extent cx="3616036" cy="3186779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414" cy="319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4F" w:rsidRDefault="0025174F" w:rsidP="00F8395E">
      <w:r>
        <w:rPr>
          <w:rFonts w:hint="eastAsia"/>
        </w:rPr>
        <w:t>点击</w:t>
      </w:r>
      <w:r>
        <w:t>确定</w:t>
      </w:r>
      <w:r>
        <w:rPr>
          <w:rFonts w:hint="eastAsia"/>
        </w:rPr>
        <w:t>后</w:t>
      </w:r>
      <w:r>
        <w:t>，在</w:t>
      </w:r>
      <w:r>
        <w:rPr>
          <w:rFonts w:hint="eastAsia"/>
        </w:rPr>
        <w:t>穿透式</w:t>
      </w:r>
      <w:r>
        <w:t>检索的</w:t>
      </w:r>
      <w:r>
        <w:rPr>
          <w:rFonts w:hint="eastAsia"/>
        </w:rPr>
        <w:t>内容区会</w:t>
      </w:r>
      <w:r>
        <w:t>展示</w:t>
      </w:r>
      <w:r>
        <w:rPr>
          <w:rFonts w:hint="eastAsia"/>
        </w:rPr>
        <w:t>创建</w:t>
      </w:r>
      <w:r>
        <w:t>的所有索引</w:t>
      </w:r>
      <w:r>
        <w:rPr>
          <w:rFonts w:hint="eastAsia"/>
        </w:rPr>
        <w:t>。</w:t>
      </w:r>
      <w:r>
        <w:t>见下图</w:t>
      </w:r>
      <w:r>
        <w:rPr>
          <w:rFonts w:hint="eastAsia"/>
        </w:rPr>
        <w:t>：</w:t>
      </w:r>
    </w:p>
    <w:p w:rsidR="0025174F" w:rsidRDefault="0025174F" w:rsidP="00F8395E">
      <w:r>
        <w:rPr>
          <w:noProof/>
        </w:rPr>
        <w:drawing>
          <wp:inline distT="0" distB="0" distL="0" distR="0" wp14:anchorId="53FF3AD4" wp14:editId="2C85E790">
            <wp:extent cx="5274310" cy="1524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4F" w:rsidRDefault="0025174F" w:rsidP="00F8395E">
      <w:pPr>
        <w:rPr>
          <w:rFonts w:hint="eastAsia"/>
        </w:rPr>
      </w:pPr>
      <w:r>
        <w:rPr>
          <w:rFonts w:hint="eastAsia"/>
        </w:rPr>
        <w:lastRenderedPageBreak/>
        <w:t>点击</w:t>
      </w:r>
      <w:r>
        <w:t>操作列的</w:t>
      </w:r>
      <w:r>
        <w:t>“</w:t>
      </w:r>
      <w:r>
        <w:rPr>
          <w:rFonts w:hint="eastAsia"/>
        </w:rPr>
        <w:t>启动</w:t>
      </w:r>
      <w:r>
        <w:t>”</w:t>
      </w:r>
      <w:r>
        <w:rPr>
          <w:rFonts w:hint="eastAsia"/>
        </w:rPr>
        <w:t>按钮，</w:t>
      </w:r>
      <w:r>
        <w:t>则会启动此索引的检索工作。</w:t>
      </w:r>
      <w:r>
        <w:rPr>
          <w:rFonts w:hint="eastAsia"/>
        </w:rPr>
        <w:t>启动</w:t>
      </w:r>
      <w:r>
        <w:t>后，操作列名称变为</w:t>
      </w:r>
      <w:r>
        <w:t>“</w:t>
      </w:r>
      <w:r>
        <w:rPr>
          <w:rFonts w:hint="eastAsia"/>
        </w:rPr>
        <w:t>停止</w:t>
      </w:r>
      <w:r>
        <w:t>”</w:t>
      </w:r>
      <w:r>
        <w:rPr>
          <w:rFonts w:hint="eastAsia"/>
        </w:rPr>
        <w:t>。</w:t>
      </w:r>
    </w:p>
    <w:p w:rsidR="0025174F" w:rsidRDefault="0025174F" w:rsidP="0025174F">
      <w:pPr>
        <w:pStyle w:val="2"/>
      </w:pPr>
      <w:r>
        <w:rPr>
          <w:rFonts w:hint="eastAsia"/>
        </w:rPr>
        <w:t>网关</w:t>
      </w:r>
      <w:r>
        <w:t>浏览器</w:t>
      </w:r>
      <w:r>
        <w:rPr>
          <w:rFonts w:hint="eastAsia"/>
        </w:rPr>
        <w:t>查询</w:t>
      </w:r>
    </w:p>
    <w:p w:rsidR="0025174F" w:rsidRPr="0025174F" w:rsidRDefault="0025174F" w:rsidP="0025174F">
      <w:pPr>
        <w:ind w:firstLine="420"/>
        <w:rPr>
          <w:rFonts w:hint="eastAsia"/>
        </w:rPr>
      </w:pPr>
      <w:r>
        <w:rPr>
          <w:rFonts w:hint="eastAsia"/>
        </w:rPr>
        <w:t>打开</w:t>
      </w:r>
      <w:r>
        <w:t>网关浏览器，数据账户</w:t>
      </w:r>
      <w:r>
        <w:t>-</w:t>
      </w:r>
      <w:r>
        <w:t>》穿透式检索。在</w:t>
      </w:r>
      <w:r>
        <w:rPr>
          <w:rFonts w:hint="eastAsia"/>
        </w:rPr>
        <w:t>检索</w:t>
      </w:r>
      <w:r>
        <w:t>条件区域输入对应的查询条件，比如：</w:t>
      </w:r>
      <w:r>
        <w:rPr>
          <w:rFonts w:hint="eastAsia"/>
        </w:rPr>
        <w:t>select</w:t>
      </w:r>
      <w:r>
        <w:t xml:space="preserve"> * from bank001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然后点击其上的</w:t>
      </w:r>
      <w:r>
        <w:t>“</w:t>
      </w:r>
      <w:r>
        <w:rPr>
          <w:rFonts w:hint="eastAsia"/>
        </w:rPr>
        <w:t>执行</w:t>
      </w:r>
      <w:r>
        <w:t>”</w:t>
      </w:r>
      <w:r>
        <w:rPr>
          <w:rFonts w:hint="eastAsia"/>
        </w:rPr>
        <w:t>按钮，</w:t>
      </w:r>
      <w:r>
        <w:t>会显示相应的检索结果。见下图</w:t>
      </w:r>
      <w:r>
        <w:rPr>
          <w:rFonts w:hint="eastAsia"/>
        </w:rPr>
        <w:t>：</w:t>
      </w:r>
    </w:p>
    <w:p w:rsidR="0025174F" w:rsidRDefault="0025174F" w:rsidP="00F8395E">
      <w:r>
        <w:rPr>
          <w:noProof/>
        </w:rPr>
        <w:drawing>
          <wp:inline distT="0" distB="0" distL="0" distR="0" wp14:anchorId="7B4F715C" wp14:editId="3EA5F07F">
            <wp:extent cx="5274310" cy="35960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4F" w:rsidRDefault="0025174F" w:rsidP="00F8395E"/>
    <w:p w:rsidR="00077312" w:rsidRDefault="00077312" w:rsidP="00F8395E">
      <w:r>
        <w:rPr>
          <w:rFonts w:hint="eastAsia"/>
        </w:rPr>
        <w:t>细化</w:t>
      </w:r>
      <w:r>
        <w:t>查询条件，改为：</w:t>
      </w:r>
      <w:r>
        <w:rPr>
          <w:rFonts w:hint="eastAsia"/>
        </w:rPr>
        <w:t>select</w:t>
      </w:r>
      <w:r>
        <w:t xml:space="preserve"> * from bank001</w:t>
      </w:r>
      <w:r>
        <w:t xml:space="preserve"> where source=”FIN001”</w:t>
      </w:r>
      <w:r>
        <w:rPr>
          <w:rFonts w:hint="eastAsia"/>
        </w:rPr>
        <w:t>，</w:t>
      </w:r>
      <w:r>
        <w:t>则展示其精确查询结果。见下图</w:t>
      </w:r>
      <w:r>
        <w:rPr>
          <w:rFonts w:hint="eastAsia"/>
        </w:rPr>
        <w:t>：</w:t>
      </w:r>
    </w:p>
    <w:p w:rsidR="00077312" w:rsidRDefault="00077312" w:rsidP="0007731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81980C4" wp14:editId="48F06FA1">
            <wp:extent cx="2593276" cy="3061236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2955" cy="3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312" w:rsidRDefault="00077312" w:rsidP="00F8395E">
      <w:pPr>
        <w:rPr>
          <w:rFonts w:hint="eastAsia"/>
        </w:rPr>
      </w:pPr>
    </w:p>
    <w:p w:rsidR="00077312" w:rsidRPr="0025174F" w:rsidRDefault="00077312" w:rsidP="00F8395E">
      <w:pPr>
        <w:rPr>
          <w:rFonts w:hint="eastAsia"/>
        </w:rPr>
      </w:pPr>
      <w:bookmarkStart w:id="0" w:name="_GoBack"/>
      <w:bookmarkEnd w:id="0"/>
    </w:p>
    <w:sectPr w:rsidR="00077312" w:rsidRPr="00251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B2CC8"/>
    <w:multiLevelType w:val="hybridMultilevel"/>
    <w:tmpl w:val="2468FF48"/>
    <w:lvl w:ilvl="0" w:tplc="CDC6BA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9C1D7A"/>
    <w:multiLevelType w:val="multilevel"/>
    <w:tmpl w:val="9BBCFCCA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693"/>
    <w:rsid w:val="00077312"/>
    <w:rsid w:val="00092BB8"/>
    <w:rsid w:val="00223B5E"/>
    <w:rsid w:val="00237776"/>
    <w:rsid w:val="0025174F"/>
    <w:rsid w:val="002D5E4A"/>
    <w:rsid w:val="00357767"/>
    <w:rsid w:val="00475B98"/>
    <w:rsid w:val="00625D01"/>
    <w:rsid w:val="007C4F83"/>
    <w:rsid w:val="008245D0"/>
    <w:rsid w:val="00843483"/>
    <w:rsid w:val="00845693"/>
    <w:rsid w:val="008C3CAC"/>
    <w:rsid w:val="008D2032"/>
    <w:rsid w:val="00A95152"/>
    <w:rsid w:val="00AE5A44"/>
    <w:rsid w:val="00C424D0"/>
    <w:rsid w:val="00CD356D"/>
    <w:rsid w:val="00DB3601"/>
    <w:rsid w:val="00DB3C8C"/>
    <w:rsid w:val="00EC30AF"/>
    <w:rsid w:val="00F63F3A"/>
    <w:rsid w:val="00F8395E"/>
    <w:rsid w:val="00F94AD6"/>
    <w:rsid w:val="00FF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ED44C-C039-46D1-9F59-0B895133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3F3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3F3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3F3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3F3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63F3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3F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3F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3F3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63F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63F3A"/>
    <w:rPr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475B9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94A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94AD6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424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3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赵光伟</dc:creator>
  <cp:keywords/>
  <dc:description/>
  <cp:lastModifiedBy>赵光伟</cp:lastModifiedBy>
  <cp:revision>19</cp:revision>
  <dcterms:created xsi:type="dcterms:W3CDTF">2018-04-23T10:45:00Z</dcterms:created>
  <dcterms:modified xsi:type="dcterms:W3CDTF">2019-08-22T08:50:00Z</dcterms:modified>
</cp:coreProperties>
</file>