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9858e5f9181d4b9c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Pr="00F63F3A" w:rsidRDefault="00F5367A" w:rsidP="00F63F3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JDChain</w:t>
      </w:r>
      <w:r w:rsidR="004548A5">
        <w:rPr>
          <w:rFonts w:hint="eastAsia"/>
          <w:sz w:val="36"/>
          <w:szCs w:val="36"/>
        </w:rPr>
        <w:t>1.1</w:t>
      </w:r>
      <w:r w:rsidR="00F65897">
        <w:rPr>
          <w:rFonts w:hint="eastAsia"/>
          <w:sz w:val="36"/>
          <w:szCs w:val="36"/>
        </w:rPr>
        <w:t>.0</w:t>
      </w:r>
      <w:r>
        <w:rPr>
          <w:rFonts w:hint="eastAsia"/>
          <w:sz w:val="36"/>
          <w:szCs w:val="36"/>
        </w:rPr>
        <w:t>新</w:t>
      </w:r>
      <w:r>
        <w:rPr>
          <w:sz w:val="36"/>
          <w:szCs w:val="36"/>
        </w:rPr>
        <w:t>特性清单</w:t>
      </w:r>
    </w:p>
    <w:p w:rsidR="00F63F3A" w:rsidRDefault="00F63F3A"/>
    <w:p w:rsidR="00F5367A" w:rsidRDefault="00F5367A" w:rsidP="00F5367A">
      <w:pPr>
        <w:pStyle w:val="1"/>
      </w:pPr>
      <w:r>
        <w:rPr>
          <w:rFonts w:hint="eastAsia"/>
        </w:rPr>
        <w:t>新</w:t>
      </w:r>
      <w:r>
        <w:t>功能</w:t>
      </w:r>
    </w:p>
    <w:p w:rsidR="00E85AEB" w:rsidRPr="00D10AEA" w:rsidRDefault="004A0ACE" w:rsidP="004A0ACE">
      <w:pPr>
        <w:pStyle w:val="a3"/>
        <w:numPr>
          <w:ilvl w:val="0"/>
          <w:numId w:val="2"/>
        </w:numPr>
        <w:ind w:firstLineChars="0"/>
      </w:pPr>
      <w:r w:rsidRPr="004A0ACE">
        <w:rPr>
          <w:rFonts w:hint="eastAsia"/>
        </w:rPr>
        <w:t>支持</w:t>
      </w:r>
      <w:r w:rsidRPr="004A0ACE">
        <w:rPr>
          <w:rFonts w:hint="eastAsia"/>
        </w:rPr>
        <w:t>ssh-keygen</w:t>
      </w:r>
      <w:r w:rsidRPr="004A0ACE">
        <w:rPr>
          <w:rFonts w:hint="eastAsia"/>
        </w:rPr>
        <w:t>生成的</w:t>
      </w:r>
      <w:r w:rsidRPr="004A0ACE">
        <w:rPr>
          <w:rFonts w:hint="eastAsia"/>
        </w:rPr>
        <w:t>RSA</w:t>
      </w:r>
      <w:r w:rsidRPr="004A0ACE">
        <w:rPr>
          <w:rFonts w:hint="eastAsia"/>
        </w:rPr>
        <w:t>、</w:t>
      </w:r>
      <w:r w:rsidRPr="004A0ACE">
        <w:rPr>
          <w:rFonts w:hint="eastAsia"/>
        </w:rPr>
        <w:t>ECDSA</w:t>
      </w:r>
      <w:r w:rsidRPr="004A0ACE">
        <w:rPr>
          <w:rFonts w:hint="eastAsia"/>
        </w:rPr>
        <w:t>、</w:t>
      </w:r>
      <w:r w:rsidRPr="004A0ACE">
        <w:rPr>
          <w:rFonts w:hint="eastAsia"/>
        </w:rPr>
        <w:t>ED25519</w:t>
      </w:r>
      <w:r w:rsidRPr="004A0ACE">
        <w:rPr>
          <w:rFonts w:hint="eastAsia"/>
        </w:rPr>
        <w:t>和</w:t>
      </w:r>
      <w:r w:rsidRPr="004A0ACE">
        <w:rPr>
          <w:rFonts w:hint="eastAsia"/>
        </w:rPr>
        <w:t>DSA</w:t>
      </w:r>
      <w:r w:rsidRPr="004A0ACE">
        <w:rPr>
          <w:rFonts w:hint="eastAsia"/>
        </w:rPr>
        <w:t>等密钥解析；新设的</w:t>
      </w:r>
      <w:r w:rsidRPr="004A0ACE">
        <w:rPr>
          <w:rFonts w:hint="eastAsia"/>
        </w:rPr>
        <w:t>crypto-pki</w:t>
      </w:r>
      <w:r w:rsidRPr="004A0ACE">
        <w:rPr>
          <w:rFonts w:hint="eastAsia"/>
        </w:rPr>
        <w:t>子模块提供了证书签署请求（</w:t>
      </w:r>
      <w:r w:rsidRPr="004A0ACE">
        <w:rPr>
          <w:rFonts w:hint="eastAsia"/>
        </w:rPr>
        <w:t>csr</w:t>
      </w:r>
      <w:r w:rsidRPr="004A0ACE">
        <w:rPr>
          <w:rFonts w:hint="eastAsia"/>
        </w:rPr>
        <w:t>）的生成和证书验证解析功能，能够支持</w:t>
      </w:r>
      <w:r w:rsidRPr="004A0ACE">
        <w:rPr>
          <w:rFonts w:hint="eastAsia"/>
        </w:rPr>
        <w:t>SHA1withRSA2048</w:t>
      </w:r>
      <w:r w:rsidRPr="004A0ACE">
        <w:rPr>
          <w:rFonts w:hint="eastAsia"/>
        </w:rPr>
        <w:t>、</w:t>
      </w:r>
      <w:r w:rsidRPr="004A0ACE">
        <w:rPr>
          <w:rFonts w:hint="eastAsia"/>
        </w:rPr>
        <w:t>SHA1withRSA4096</w:t>
      </w:r>
      <w:r w:rsidRPr="004A0ACE">
        <w:rPr>
          <w:rFonts w:hint="eastAsia"/>
        </w:rPr>
        <w:t>和</w:t>
      </w:r>
      <w:r w:rsidRPr="004A0ACE">
        <w:rPr>
          <w:rFonts w:hint="eastAsia"/>
        </w:rPr>
        <w:t>SM3withSM2</w:t>
      </w:r>
      <w:r w:rsidRPr="004A0ACE">
        <w:rPr>
          <w:rFonts w:hint="eastAsia"/>
        </w:rPr>
        <w:t>算法</w:t>
      </w:r>
      <w:r w:rsidR="00430A89">
        <w:rPr>
          <w:rFonts w:hint="eastAsia"/>
        </w:rPr>
        <w:t>套件</w:t>
      </w:r>
      <w:bookmarkStart w:id="0" w:name="_GoBack"/>
      <w:bookmarkEnd w:id="0"/>
      <w:r>
        <w:rPr>
          <w:rFonts w:hint="eastAsia"/>
        </w:rPr>
        <w:t>。</w:t>
      </w:r>
    </w:p>
    <w:p w:rsidR="00D10AEA" w:rsidRDefault="00D10AEA" w:rsidP="00E85A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新增共识参与方</w:t>
      </w:r>
      <w:r>
        <w:t>接口，</w:t>
      </w:r>
      <w:r>
        <w:rPr>
          <w:rFonts w:hint="eastAsia"/>
        </w:rPr>
        <w:t>可</w:t>
      </w:r>
      <w:r>
        <w:t>动态新增参与方，</w:t>
      </w:r>
      <w:r>
        <w:rPr>
          <w:rFonts w:hint="eastAsia"/>
        </w:rPr>
        <w:t>手工</w:t>
      </w:r>
      <w:r>
        <w:t>同步账本；</w:t>
      </w:r>
    </w:p>
    <w:p w:rsidR="00D10AEA" w:rsidRDefault="00D10AEA" w:rsidP="00D10A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新增</w:t>
      </w:r>
      <w:r>
        <w:t>权限控制</w:t>
      </w:r>
      <w:r>
        <w:rPr>
          <w:rFonts w:hint="eastAsia"/>
        </w:rPr>
        <w:t>系统，针对“功能</w:t>
      </w:r>
      <w:r>
        <w:t>权限</w:t>
      </w:r>
      <w:r>
        <w:rPr>
          <w:rFonts w:hint="eastAsia"/>
        </w:rPr>
        <w:t>”进行控制。</w:t>
      </w:r>
    </w:p>
    <w:p w:rsidR="00D10AEA" w:rsidRDefault="00D10AEA" w:rsidP="00D10AEA">
      <w:pPr>
        <w:ind w:firstLine="360"/>
      </w:pPr>
      <w:r w:rsidRPr="00BB12EB">
        <w:rPr>
          <w:rFonts w:ascii="Songti SC" w:hint="eastAsia"/>
        </w:rPr>
        <w:t>“</w:t>
      </w:r>
      <w:r w:rsidRPr="00BB12EB">
        <w:rPr>
          <w:rFonts w:ascii="Songti SC" w:hAnsi="Songti SC" w:hint="eastAsia"/>
        </w:rPr>
        <w:t>功能权限</w:t>
      </w:r>
      <w:r w:rsidRPr="00BB12EB">
        <w:rPr>
          <w:rFonts w:ascii="Songti SC" w:hint="eastAsia"/>
        </w:rPr>
        <w:t>”</w:t>
      </w:r>
      <w:r w:rsidRPr="00BB12EB">
        <w:rPr>
          <w:rFonts w:ascii="Songti SC" w:hAnsi="Songti SC" w:hint="eastAsia"/>
        </w:rPr>
        <w:t>控制用户可执行的操作类型（注册账户、写入数据、更改配置、部署合约、执行合约</w:t>
      </w:r>
      <w:r w:rsidRPr="00BB12EB">
        <w:rPr>
          <w:rFonts w:ascii="Songti SC" w:hint="eastAsia"/>
        </w:rPr>
        <w:t xml:space="preserve"> </w:t>
      </w:r>
      <w:r w:rsidRPr="00BB12EB">
        <w:rPr>
          <w:rFonts w:ascii="Songti SC" w:hAnsi="Songti SC" w:hint="eastAsia"/>
        </w:rPr>
        <w:t>等等），这是全局性的控制，不做账户或者</w:t>
      </w:r>
      <w:r w:rsidRPr="00BB12EB">
        <w:rPr>
          <w:rFonts w:ascii="Songti SC" w:hint="eastAsia"/>
        </w:rPr>
        <w:t>KV</w:t>
      </w:r>
      <w:r w:rsidRPr="00BB12EB">
        <w:rPr>
          <w:rFonts w:ascii="Songti SC" w:hAnsi="Songti SC" w:hint="eastAsia"/>
        </w:rPr>
        <w:t>记录级别的细粒度控制。</w:t>
      </w:r>
    </w:p>
    <w:p w:rsidR="00F5367A" w:rsidRDefault="00C9198F" w:rsidP="00F536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新增</w:t>
      </w:r>
      <w:r>
        <w:t>了智能合约</w:t>
      </w:r>
      <w:r>
        <w:rPr>
          <w:rFonts w:hint="eastAsia"/>
        </w:rPr>
        <w:t>编译</w:t>
      </w:r>
      <w:r>
        <w:t>插件</w:t>
      </w:r>
      <w:r>
        <w:rPr>
          <w:rFonts w:hint="eastAsia"/>
        </w:rPr>
        <w:t>，只有</w:t>
      </w:r>
      <w:r>
        <w:t>通过</w:t>
      </w:r>
      <w:r>
        <w:rPr>
          <w:rFonts w:hint="eastAsia"/>
        </w:rPr>
        <w:t>该</w:t>
      </w:r>
      <w:r>
        <w:t>插件打包</w:t>
      </w:r>
      <w:r>
        <w:rPr>
          <w:rFonts w:hint="eastAsia"/>
        </w:rPr>
        <w:t>的</w:t>
      </w:r>
      <w:r>
        <w:t>合约才能</w:t>
      </w:r>
      <w:r>
        <w:rPr>
          <w:rFonts w:hint="eastAsia"/>
        </w:rPr>
        <w:t>正常</w:t>
      </w:r>
      <w:r>
        <w:t>发布。</w:t>
      </w:r>
      <w:r w:rsidR="00E350C7">
        <w:tab/>
      </w:r>
      <w:r w:rsidR="00E350C7">
        <w:tab/>
      </w:r>
      <w:r w:rsidR="00E350C7">
        <w:tab/>
      </w:r>
      <w:r w:rsidR="00E350C7">
        <w:tab/>
      </w:r>
      <w:r w:rsidR="00C4472D">
        <w:rPr>
          <w:rFonts w:hint="eastAsia"/>
        </w:rPr>
        <w:t>该插件</w:t>
      </w:r>
      <w:r w:rsidR="00C4472D">
        <w:t>主要作用如下：</w:t>
      </w:r>
    </w:p>
    <w:p w:rsidR="00C4472D" w:rsidRPr="00C4472D" w:rsidRDefault="00C4472D" w:rsidP="00C4472D">
      <w:pPr>
        <w:pStyle w:val="a3"/>
        <w:numPr>
          <w:ilvl w:val="1"/>
          <w:numId w:val="2"/>
        </w:numPr>
        <w:ind w:firstLineChars="0"/>
      </w:pPr>
      <w:r>
        <w:rPr>
          <w:rFonts w:ascii="Segoe UI" w:hAnsi="Segoe UI" w:cs="Segoe UI"/>
          <w:color w:val="000000"/>
          <w:szCs w:val="21"/>
          <w:shd w:val="clear" w:color="auto" w:fill="FFFFFF"/>
        </w:rPr>
        <w:t>对合约代码进行黑名单检查，防止非法代码发布</w:t>
      </w:r>
      <w:r>
        <w:rPr>
          <w:rFonts w:ascii="Segoe UI" w:hAnsi="Segoe UI" w:cs="Segoe UI" w:hint="eastAsia"/>
          <w:color w:val="000000"/>
          <w:szCs w:val="21"/>
          <w:shd w:val="clear" w:color="auto" w:fill="FFFFFF"/>
        </w:rPr>
        <w:t>；</w:t>
      </w:r>
    </w:p>
    <w:p w:rsidR="00C4472D" w:rsidRDefault="00C4472D" w:rsidP="00C4472D">
      <w:pPr>
        <w:pStyle w:val="a3"/>
        <w:numPr>
          <w:ilvl w:val="1"/>
          <w:numId w:val="2"/>
        </w:numPr>
        <w:ind w:firstLineChars="0"/>
      </w:pPr>
      <w:r>
        <w:rPr>
          <w:rFonts w:ascii="Segoe UI" w:hAnsi="Segoe UI" w:cs="Segoe UI"/>
          <w:color w:val="000000"/>
          <w:szCs w:val="21"/>
          <w:shd w:val="clear" w:color="auto" w:fill="FFFFFF"/>
        </w:rPr>
        <w:t>打包后的合约加入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JDChain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标记，规范发布渠道的唯一性</w:t>
      </w:r>
      <w:r>
        <w:rPr>
          <w:rFonts w:ascii="Segoe UI" w:hAnsi="Segoe UI" w:cs="Segoe UI" w:hint="eastAsia"/>
          <w:color w:val="000000"/>
          <w:szCs w:val="21"/>
          <w:shd w:val="clear" w:color="auto" w:fill="FFFFFF"/>
        </w:rPr>
        <w:t>。</w:t>
      </w:r>
    </w:p>
    <w:p w:rsidR="000F528D" w:rsidRDefault="000F528D" w:rsidP="008613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新增</w:t>
      </w:r>
      <w:r>
        <w:t>了数据管理工具</w:t>
      </w:r>
      <w:r>
        <w:rPr>
          <w:rFonts w:hint="eastAsia"/>
        </w:rPr>
        <w:t>，</w:t>
      </w:r>
      <w:r>
        <w:t>主要实现了两个功能：</w:t>
      </w:r>
    </w:p>
    <w:p w:rsidR="000F528D" w:rsidRDefault="000F528D" w:rsidP="000F528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通过</w:t>
      </w:r>
      <w:r>
        <w:t>界面方式实现了账本初始化；</w:t>
      </w:r>
    </w:p>
    <w:p w:rsidR="000F528D" w:rsidRDefault="000F528D" w:rsidP="000F528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数据检索</w:t>
      </w:r>
      <w:r>
        <w:t>服务</w:t>
      </w:r>
      <w:r>
        <w:rPr>
          <w:rFonts w:hint="eastAsia"/>
        </w:rPr>
        <w:t>元数据</w:t>
      </w:r>
      <w:r>
        <w:t>构建</w:t>
      </w:r>
      <w:r w:rsidR="004D5A39">
        <w:rPr>
          <w:rFonts w:hint="eastAsia"/>
        </w:rPr>
        <w:t>，进而在区块链</w:t>
      </w:r>
      <w:r w:rsidR="004D5A39">
        <w:t>浏览器的</w:t>
      </w:r>
      <w:r w:rsidR="004D5A39">
        <w:rPr>
          <w:rFonts w:hint="eastAsia"/>
        </w:rPr>
        <w:t>数据</w:t>
      </w:r>
      <w:r w:rsidR="004D5A39">
        <w:t>账户</w:t>
      </w:r>
      <w:r w:rsidR="004D5A39">
        <w:rPr>
          <w:rFonts w:hint="eastAsia"/>
        </w:rPr>
        <w:t>中实现</w:t>
      </w:r>
      <w:r w:rsidR="004D5A39">
        <w:t>穿透式检索</w:t>
      </w:r>
      <w:r w:rsidR="006B7058">
        <w:rPr>
          <w:rFonts w:hint="eastAsia"/>
        </w:rPr>
        <w:t>(</w:t>
      </w:r>
      <w:r w:rsidR="006B7058">
        <w:rPr>
          <w:rFonts w:hint="eastAsia"/>
        </w:rPr>
        <w:t>可</w:t>
      </w:r>
      <w:r w:rsidR="006B7058">
        <w:t>根据</w:t>
      </w:r>
      <w:r w:rsidR="006B7058">
        <w:t>value</w:t>
      </w:r>
      <w:r w:rsidR="006B7058">
        <w:t>中的</w:t>
      </w:r>
      <w:r w:rsidR="006B7058">
        <w:t>json</w:t>
      </w:r>
      <w:r w:rsidR="006B7058">
        <w:rPr>
          <w:rFonts w:hint="eastAsia"/>
        </w:rPr>
        <w:t>数据</w:t>
      </w:r>
      <w:r w:rsidR="006B7058">
        <w:t>进行字段检索</w:t>
      </w:r>
      <w:r w:rsidR="006B7058">
        <w:rPr>
          <w:rFonts w:hint="eastAsia"/>
        </w:rPr>
        <w:t>)</w:t>
      </w:r>
      <w:r w:rsidR="004D5A39">
        <w:t>。</w:t>
      </w:r>
    </w:p>
    <w:p w:rsidR="00F5367A" w:rsidRDefault="00F5367A" w:rsidP="00F5367A">
      <w:pPr>
        <w:pStyle w:val="1"/>
      </w:pPr>
      <w:r>
        <w:rPr>
          <w:rFonts w:hint="eastAsia"/>
        </w:rPr>
        <w:t>更新</w:t>
      </w:r>
      <w:r>
        <w:t>增强</w:t>
      </w:r>
    </w:p>
    <w:p w:rsidR="00F5367A" w:rsidRPr="00F5367A" w:rsidRDefault="00D25A19" w:rsidP="00D25A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针对不能达成共识的链分叉，系统优化</w:t>
      </w:r>
      <w:r w:rsidRPr="00D25A19">
        <w:rPr>
          <w:rFonts w:hint="eastAsia"/>
        </w:rPr>
        <w:t>了回滚处理</w:t>
      </w:r>
      <w:r>
        <w:rPr>
          <w:rFonts w:hint="eastAsia"/>
        </w:rPr>
        <w:t>逻辑</w:t>
      </w:r>
      <w:r w:rsidRPr="00D25A19">
        <w:rPr>
          <w:rFonts w:hint="eastAsia"/>
        </w:rPr>
        <w:t>。</w:t>
      </w:r>
    </w:p>
    <w:p w:rsidR="00F5367A" w:rsidRDefault="00F5367A" w:rsidP="00F5367A">
      <w:pPr>
        <w:pStyle w:val="1"/>
      </w:pPr>
      <w:r>
        <w:t>B</w:t>
      </w:r>
      <w:r>
        <w:rPr>
          <w:rFonts w:hint="eastAsia"/>
        </w:rPr>
        <w:t>ug</w:t>
      </w:r>
      <w:r>
        <w:t>修改</w:t>
      </w:r>
    </w:p>
    <w:p w:rsidR="00F5367A" w:rsidRDefault="00F5367A">
      <w:r>
        <w:rPr>
          <w:rFonts w:hint="eastAsia"/>
        </w:rPr>
        <w:t>1</w:t>
      </w:r>
      <w:r>
        <w:rPr>
          <w:rFonts w:hint="eastAsia"/>
        </w:rPr>
        <w:t>）</w:t>
      </w:r>
      <w:r w:rsidR="009A7D5B">
        <w:rPr>
          <w:rFonts w:hint="eastAsia"/>
        </w:rPr>
        <w:t>修复</w:t>
      </w:r>
      <w:r w:rsidR="009A7D5B">
        <w:t>：</w:t>
      </w:r>
    </w:p>
    <w:p w:rsidR="00F5367A" w:rsidRDefault="00F5367A" w:rsidP="00F5367A">
      <w:pPr>
        <w:pStyle w:val="1"/>
      </w:pPr>
      <w:r>
        <w:rPr>
          <w:rFonts w:hint="eastAsia"/>
        </w:rPr>
        <w:t>兼容</w:t>
      </w:r>
      <w:r>
        <w:t>问题</w:t>
      </w:r>
    </w:p>
    <w:p w:rsidR="00F5367A" w:rsidRPr="00F5367A" w:rsidRDefault="00F5367A">
      <w:r>
        <w:rPr>
          <w:rFonts w:hint="eastAsia"/>
        </w:rPr>
        <w:t>1</w:t>
      </w:r>
      <w:r>
        <w:rPr>
          <w:rFonts w:hint="eastAsia"/>
        </w:rPr>
        <w:t>）</w:t>
      </w:r>
      <w:r w:rsidR="006C49E9">
        <w:rPr>
          <w:rFonts w:hint="eastAsia"/>
        </w:rPr>
        <w:t>新合约采用</w:t>
      </w:r>
      <w:r w:rsidR="006C49E9">
        <w:t>新的</w:t>
      </w:r>
      <w:r w:rsidR="006C49E9">
        <w:t>jar</w:t>
      </w:r>
      <w:r w:rsidR="006C49E9">
        <w:t>生成方式，</w:t>
      </w:r>
      <w:r w:rsidR="006C49E9">
        <w:rPr>
          <w:rFonts w:hint="eastAsia"/>
        </w:rPr>
        <w:t>原</w:t>
      </w:r>
      <w:r w:rsidR="00D10AEA">
        <w:rPr>
          <w:rFonts w:hint="eastAsia"/>
        </w:rPr>
        <w:t>方式</w:t>
      </w:r>
      <w:r w:rsidR="006C49E9">
        <w:t>生成的</w:t>
      </w:r>
      <w:r w:rsidR="006C49E9">
        <w:rPr>
          <w:rFonts w:hint="eastAsia"/>
        </w:rPr>
        <w:t>合约</w:t>
      </w:r>
      <w:r w:rsidR="006C49E9">
        <w:t>jar</w:t>
      </w:r>
      <w:r w:rsidR="006C49E9">
        <w:t>包</w:t>
      </w:r>
      <w:r w:rsidR="00601793">
        <w:rPr>
          <w:rFonts w:hint="eastAsia"/>
        </w:rPr>
        <w:t>无法</w:t>
      </w:r>
      <w:r w:rsidR="00601793">
        <w:t>直接上传，需要采用</w:t>
      </w:r>
      <w:r w:rsidR="00601793" w:rsidRPr="00601793">
        <w:t>contract-maven-plugin</w:t>
      </w:r>
      <w:r w:rsidR="00601793">
        <w:rPr>
          <w:rFonts w:hint="eastAsia"/>
        </w:rPr>
        <w:t>插件</w:t>
      </w:r>
      <w:r w:rsidR="00601793">
        <w:t>重新编译</w:t>
      </w:r>
      <w:r w:rsidR="00D10AEA">
        <w:rPr>
          <w:rFonts w:hint="eastAsia"/>
        </w:rPr>
        <w:t>再</w:t>
      </w:r>
      <w:r w:rsidR="00D10AEA">
        <w:t>上传</w:t>
      </w:r>
      <w:r w:rsidRPr="00F5367A">
        <w:rPr>
          <w:rFonts w:hint="eastAsia"/>
        </w:rPr>
        <w:t>。</w:t>
      </w:r>
    </w:p>
    <w:p w:rsidR="00357767" w:rsidRPr="00F5367A" w:rsidRDefault="00357767"/>
    <w:sectPr w:rsidR="00357767" w:rsidRPr="00F53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B98" w:rsidRDefault="00390B98" w:rsidP="004A0ACE">
      <w:r>
        <w:separator/>
      </w:r>
    </w:p>
  </w:endnote>
  <w:endnote w:type="continuationSeparator" w:id="0">
    <w:p w:rsidR="00390B98" w:rsidRDefault="00390B98" w:rsidP="004A0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ngti SC">
    <w:altName w:val="Times New Roman"/>
    <w:charset w:val="00"/>
    <w:family w:val="auto"/>
    <w:pitch w:val="default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B98" w:rsidRDefault="00390B98" w:rsidP="004A0ACE">
      <w:r>
        <w:separator/>
      </w:r>
    </w:p>
  </w:footnote>
  <w:footnote w:type="continuationSeparator" w:id="0">
    <w:p w:rsidR="00390B98" w:rsidRDefault="00390B98" w:rsidP="004A0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C1D7A"/>
    <w:multiLevelType w:val="multilevel"/>
    <w:tmpl w:val="9BBCFCC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32B5114"/>
    <w:multiLevelType w:val="hybridMultilevel"/>
    <w:tmpl w:val="6936B48C"/>
    <w:lvl w:ilvl="0" w:tplc="F9A250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48468F0">
      <w:start w:val="1"/>
      <w:numFmt w:val="lowerRoman"/>
      <w:lvlText w:val="%3)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1B617C"/>
    <w:multiLevelType w:val="hybridMultilevel"/>
    <w:tmpl w:val="5B1E19DC"/>
    <w:lvl w:ilvl="0" w:tplc="148451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93"/>
    <w:rsid w:val="000149F1"/>
    <w:rsid w:val="000E6EA9"/>
    <w:rsid w:val="000F528D"/>
    <w:rsid w:val="00185DC2"/>
    <w:rsid w:val="001B3F6E"/>
    <w:rsid w:val="00223B5E"/>
    <w:rsid w:val="00305B2F"/>
    <w:rsid w:val="00357767"/>
    <w:rsid w:val="00390B98"/>
    <w:rsid w:val="003D0C9A"/>
    <w:rsid w:val="00430A89"/>
    <w:rsid w:val="004365CE"/>
    <w:rsid w:val="004548A5"/>
    <w:rsid w:val="00491075"/>
    <w:rsid w:val="004A0ACE"/>
    <w:rsid w:val="004D5A39"/>
    <w:rsid w:val="005B3B76"/>
    <w:rsid w:val="00601793"/>
    <w:rsid w:val="00625D01"/>
    <w:rsid w:val="006B7058"/>
    <w:rsid w:val="006C49E9"/>
    <w:rsid w:val="006D50F8"/>
    <w:rsid w:val="007C39E1"/>
    <w:rsid w:val="007C4F83"/>
    <w:rsid w:val="00845693"/>
    <w:rsid w:val="00853458"/>
    <w:rsid w:val="00861317"/>
    <w:rsid w:val="008B2945"/>
    <w:rsid w:val="008C3CAC"/>
    <w:rsid w:val="009230D1"/>
    <w:rsid w:val="009A7D5B"/>
    <w:rsid w:val="00A64BBE"/>
    <w:rsid w:val="00AF6C13"/>
    <w:rsid w:val="00B91085"/>
    <w:rsid w:val="00BB12EB"/>
    <w:rsid w:val="00C4472D"/>
    <w:rsid w:val="00C9198F"/>
    <w:rsid w:val="00CD356D"/>
    <w:rsid w:val="00D10AEA"/>
    <w:rsid w:val="00D25A19"/>
    <w:rsid w:val="00DB3601"/>
    <w:rsid w:val="00E350C7"/>
    <w:rsid w:val="00E85AEB"/>
    <w:rsid w:val="00F5367A"/>
    <w:rsid w:val="00F60019"/>
    <w:rsid w:val="00F63F3A"/>
    <w:rsid w:val="00F6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5ED44C-C039-46D1-9F59-0B895133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3F3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3F3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3F3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3F3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63F3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3F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3F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3F3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63F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63F3A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5367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A0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A0A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A0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A0A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1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赵光伟</dc:creator>
  <cp:keywords/>
  <dc:description/>
  <cp:lastModifiedBy>赵光伟</cp:lastModifiedBy>
  <cp:revision>38</cp:revision>
  <dcterms:created xsi:type="dcterms:W3CDTF">2018-04-23T10:45:00Z</dcterms:created>
  <dcterms:modified xsi:type="dcterms:W3CDTF">2019-09-25T02:49:00Z</dcterms:modified>
</cp:coreProperties>
</file>