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4454b71f">
      <w:pPr>
        <w:pStyle w:val="000012"/>
        <w:pBdr/>
        <w:ind/>
        <w:jc w:val="left"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2027春节安徽</w:t>
      </w:r>
    </w:p>
    <w:p w14:paraId="74e58b4b">
      <w:pPr>
        <w:pStyle w:val="000001"/>
        <w:pBdr/>
        <w:ind w:left="0"/>
        <w:jc w:val="left"/>
        <w:rPr>
          <w:rFonts w:hint="eastAsia"/>
          <w:shd w:val="clear" w:color="auto" w:fill="FFFF00"/>
        </w:rPr>
      </w:pPr>
      <w:r>
        <w:rPr>
          <w:rFonts w:hint="eastAsia"/>
          <w:shd w:val="clear" w:color="auto" w:fill="FFFF00"/>
        </w:rPr>
        <w:t>黄色 值得去，但是路线上不合适</w:t>
      </w:r>
    </w:p>
    <w:p w14:paraId="11F13ED5">
      <w:pPr>
        <w:pStyle w:val="000001"/>
        <w:pBdr>
          <w:bottom/>
        </w:pBdr>
        <w:ind w:left="0"/>
        <w:jc w:val="left"/>
      </w:pPr>
      <w:r>
        <w:rPr>
          <w:rFonts w:hint="eastAsia"/>
          <w:shd w:val="clear" w:color="auto" w:fill="92D050"/>
        </w:rPr>
        <w:t>绿色 可选，有空可以去</w:t>
        <w:br w:type="textWrapping"/>
      </w:r>
      <w:r>
        <w:rPr>
          <w:rFonts w:hint="eastAsia"/>
        </w:rPr>
        <w:t>预计会放假9天。整个安徽的风景、景点主要集中在皖南，更准确一点就是黄山市周围。所以重点在皖南。</w:t>
      </w:r>
    </w:p>
    <w:p w14:paraId="185ebc12">
      <w:pPr>
        <w:pStyle w:val="000001"/>
        <w:pBdr/>
        <w:ind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drawing>
          <wp:inline distT="0" distB="0" distL="0" distR="0">
            <wp:extent cx="1838325" cy="190500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kern w:val="2"/>
          <w:sz w:val="22"/>
          <w:szCs w:val="24"/>
        </w:rPr>
        <w:t xml:space="preserve">  </w:t>
      </w:r>
      <w:r>
        <w:drawing>
          <wp:inline distT="0" distB="0" distL="0" distR="0">
            <wp:extent cx="3162300" cy="1905000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2a23">
      <w:pPr>
        <w:pStyle w:val="000001"/>
        <w:pBdr/>
        <w:ind/>
        <w:jc w:val="center"/>
        <w:rPr>
          <w:color w:val="333333"/>
          <w:kern w:val="2"/>
          <w:sz w:val="22"/>
          <w:szCs w:val="24"/>
        </w:rPr>
      </w:pPr>
      <w:r>
        <w:rPr>
          <w:rFonts w:hint="eastAsia"/>
          <w:color w:val="333333"/>
          <w:kern w:val="2"/>
          <w:sz w:val="22"/>
          <w:szCs w:val="24"/>
        </w:rPr>
        <w:t>安徽山野风景自驾线路分布图</w:t>
      </w:r>
    </w:p>
    <w:p w14:paraId="41c029a7">
      <w:pPr>
        <w:pStyle w:val="000001"/>
        <w:pBdr/>
        <w:ind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drawing>
          <wp:inline distT="0" distB="0" distL="0" distR="0">
            <wp:extent cx="5278120" cy="290709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90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e2da">
      <w:pPr>
        <w:pStyle w:val="000001"/>
        <w:pBdr/>
        <w:ind/>
        <w:jc w:val="both"/>
        <w:rPr>
          <w:color w:val="333333"/>
          <w:kern w:val="2"/>
          <w:sz w:val="22"/>
          <w:szCs w:val="24"/>
        </w:rPr>
      </w:pPr>
    </w:p>
    <w:p w14:paraId="cfd15380">
      <w:pPr>
        <w:pStyle w:val="000003"/>
        <w:pBdr/>
        <w:ind/>
        <w:rPr>
          <w:strike w:val="1"/>
          <w:color w:val="FF0000"/>
          <w:kern w:val="2"/>
        </w:rPr>
      </w:pPr>
      <w:r>
        <w:rPr>
          <w:rFonts w:hint="eastAsia"/>
          <w:strike w:val="1"/>
          <w:color w:val="FF0000"/>
          <w:kern w:val="2"/>
        </w:rPr>
        <w:t>开封可能人太多，而且武侠城一天可能转不完。</w:t>
      </w:r>
    </w:p>
    <w:p w14:paraId="e52baf5c">
      <w:pPr>
        <w:pStyle w:val="000003"/>
        <w:pBdr/>
        <w:ind/>
        <w:rPr>
          <w:rFonts w:hint="eastAsia"/>
          <w:strike w:val="1"/>
          <w:color w:val="FF0000"/>
          <w:kern w:val="2"/>
        </w:rPr>
      </w:pPr>
      <w:r>
        <w:rPr>
          <w:strike w:val="1"/>
          <w:color w:val="FF0000"/>
          <w:kern w:val="2"/>
        </w:rPr>
        <w:t>D</w:t>
      </w:r>
      <w:r>
        <w:rPr>
          <w:rFonts w:hint="eastAsia"/>
          <w:strike w:val="1"/>
          <w:color w:val="FF0000"/>
          <w:kern w:val="2"/>
        </w:rPr>
        <w:t>0 北京--690km--开封  运城--370km--开封  住开封</w:t>
      </w:r>
    </w:p>
    <w:p w14:paraId="7ef67294">
      <w:pPr>
        <w:pStyle w:val="000001"/>
        <w:numPr>
          <w:ilvl w:val="0"/>
          <w:numId w:val="1"/>
        </w:numPr>
        <w:pBdr/>
        <w:ind/>
        <w:rPr>
          <w:strike w:val="1"/>
          <w:color w:val="FF0000"/>
          <w:kern w:val="2"/>
        </w:rPr>
      </w:pPr>
      <w:r>
        <w:rPr>
          <w:rFonts w:hint="eastAsia"/>
          <w:strike w:val="1"/>
          <w:color w:val="FF0000"/>
          <w:kern w:val="2"/>
        </w:rPr>
        <w:t>把车放到大兴天宫院天水大街，下午2点左右走。如果车太多到不了就去濮阳住一晚上。</w:t>
      </w:r>
    </w:p>
    <w:p w14:paraId="298e6a65">
      <w:pPr>
        <w:pStyle w:val="000001"/>
        <w:numPr>
          <w:ilvl w:val="0"/>
          <w:numId w:val="1"/>
        </w:numPr>
        <w:pBdr/>
        <w:ind/>
        <w:rPr>
          <w:rFonts w:hint="eastAsia"/>
          <w:strike w:val="1"/>
          <w:color w:val="FF0000"/>
          <w:kern w:val="2"/>
        </w:rPr>
      </w:pPr>
      <w:r>
        <w:rPr>
          <w:rFonts w:hint="eastAsia"/>
          <w:strike w:val="1"/>
          <w:color w:val="FF0000"/>
          <w:kern w:val="2"/>
        </w:rPr>
        <w:t>运城可以第二天早上出发，不过估计也很堵车。</w:t>
      </w:r>
    </w:p>
    <w:p w14:paraId="b198e8eb">
      <w:pPr>
        <w:pStyle w:val="000001"/>
        <w:numPr>
          <w:ilvl w:val="0"/>
          <w:numId w:val="1"/>
        </w:numPr>
        <w:pBdr>
          <w:bottom/>
        </w:pBdr>
        <w:ind/>
        <w:rPr>
          <w:rFonts w:hint="eastAsia"/>
          <w:strike w:val="1"/>
          <w:color w:val="FF0000"/>
          <w:kern w:val="2"/>
        </w:rPr>
      </w:pPr>
      <w:r>
        <w:rPr>
          <w:rFonts w:hint="eastAsia"/>
          <w:strike w:val="1"/>
          <w:color w:val="FF0000"/>
          <w:kern w:val="2"/>
        </w:rPr>
        <w:t>万岁山武侠城  全票100 半票50，三日有效。运城出发可以提前一天买第一天就去。</w:t>
      </w:r>
    </w:p>
    <w:p w14:paraId="5e72ebf0">
      <w:pPr>
        <w:pStyle w:val="000001"/>
        <w:pBdr/>
        <w:ind w:left="336"/>
        <w:rPr>
          <w:rFonts w:hint="eastAsia"/>
          <w:strike w:val="1"/>
          <w:color w:val="FF0000"/>
          <w:kern w:val="2"/>
        </w:rPr>
      </w:pPr>
    </w:p>
    <w:p w14:paraId="05fe2c85">
      <w:pPr>
        <w:pStyle w:val="000003"/>
        <w:pBdr/>
        <w:ind/>
        <w:rPr>
          <w:rFonts w:hint="eastAsia"/>
          <w:kern w:val="2"/>
        </w:rPr>
      </w:pPr>
      <w:r>
        <w:rPr>
          <w:kern w:val="2"/>
        </w:rPr>
        <w:t>D</w:t>
      </w:r>
      <w:r>
        <w:rPr>
          <w:rFonts w:hint="eastAsia"/>
          <w:kern w:val="2"/>
        </w:rPr>
        <w:t>0（2.4）</w:t>
      </w:r>
      <w:r>
        <w:rPr>
          <w:kern w:val="2"/>
        </w:rPr>
        <w:t xml:space="preserve"> </w:t>
      </w:r>
      <w:r>
        <w:rPr>
          <w:rFonts w:hint="eastAsia"/>
          <w:kern w:val="2"/>
        </w:rPr>
        <w:t>北京--660km--商丘  运城--509km--商丘（住商丘）</w:t>
      </w:r>
    </w:p>
    <w:p w14:paraId="d48ca396">
      <w:pPr>
        <w:pStyle w:val="000001"/>
        <w:numPr>
          <w:ilvl w:val="0"/>
          <w:numId w:val="2"/>
        </w:numPr>
        <w:pBdr/>
        <w:ind/>
        <w:rPr>
          <w:kern w:val="2"/>
        </w:rPr>
      </w:pPr>
      <w:r>
        <w:rPr>
          <w:rFonts w:hint="eastAsia"/>
          <w:i w:val="0"/>
          <w:strike w:val="0"/>
          <w:spacing w:val="0"/>
          <w:u w:val="none"/>
        </w:rPr>
        <w:t>估计只能晚上吃个饭，或者看看</w:t>
      </w:r>
      <w:r>
        <w:rPr>
          <w:rFonts w:hint="eastAsia"/>
          <w:i w:val="0"/>
          <w:strike w:val="0"/>
          <w:color w:val="FF0000"/>
          <w:spacing w:val="0"/>
          <w:u w:val="none"/>
        </w:rPr>
        <w:t>商丘古城</w:t>
      </w:r>
      <w:r>
        <w:rPr>
          <w:rFonts w:hint="eastAsia"/>
          <w:i w:val="0"/>
          <w:strike w:val="0"/>
          <w:spacing w:val="0"/>
          <w:u w:val="none"/>
        </w:rPr>
        <w:t>夜景</w:t>
      </w:r>
      <w:r>
        <w:rPr>
          <w:i w:val="0"/>
          <w:strike w:val="0"/>
          <w:spacing w:val="0"/>
          <w:u w:val="none"/>
        </w:rPr>
        <w:t>​​</w:t>
      </w:r>
      <w:r>
        <w:rPr>
          <w:rFonts w:hint="eastAsia"/>
          <w:i w:val="0"/>
          <w:strike w:val="0"/>
          <w:spacing w:val="0"/>
          <w:u w:val="none"/>
        </w:rPr>
        <w:t>。</w:t>
      </w:r>
    </w:p>
    <w:p w14:paraId="68cfea57">
      <w:pPr>
        <w:pStyle w:val="000001"/>
        <w:numPr>
          <w:ilvl w:val="0"/>
          <w:numId w:val="2"/>
        </w:numPr>
        <w:pBdr/>
        <w:ind/>
        <w:rPr>
          <w:kern w:val="2"/>
        </w:rPr>
      </w:pPr>
      <w:r>
        <w:rPr>
          <w:rFonts w:hint="eastAsia"/>
          <w:i w:val="0"/>
          <w:strike w:val="0"/>
          <w:spacing w:val="0"/>
          <w:u w:val="none"/>
        </w:rPr>
        <w:t>饭店：</w:t>
      </w:r>
      <w:r>
        <w:rPr>
          <w:rFonts w:hint="eastAsia"/>
          <w:i w:val="0"/>
          <w:strike w:val="0"/>
          <w:color w:val="FF0000"/>
          <w:spacing w:val="0"/>
          <w:u w:val="none"/>
        </w:rPr>
        <w:t>陈家糟鱼</w:t>
      </w:r>
      <w:r>
        <w:rPr>
          <w:rFonts w:hint="eastAsia"/>
          <w:i w:val="0"/>
          <w:strike w:val="0"/>
          <w:spacing w:val="0"/>
          <w:u w:val="none"/>
        </w:rPr>
        <w:t>（有可能排不上队）</w:t>
      </w:r>
      <w:r>
        <w:rPr>
          <w:i w:val="0"/>
          <w:strike w:val="0"/>
          <w:spacing w:val="0"/>
          <w:u w:val="none"/>
        </w:rPr>
        <w:t>​​</w:t>
      </w:r>
      <w:r>
        <w:rPr>
          <w:rFonts w:hint="eastAsia"/>
          <w:i w:val="0"/>
          <w:strike w:val="0"/>
          <w:color w:val="FF0000"/>
          <w:spacing w:val="0"/>
          <w:u w:val="none"/>
        </w:rPr>
        <w:t>郭村垛子羊肉</w:t>
      </w:r>
      <w:r>
        <w:rPr>
          <w:rFonts w:hint="eastAsia"/>
          <w:i w:val="0"/>
          <w:strike w:val="0"/>
          <w:spacing w:val="0"/>
          <w:u w:val="none"/>
        </w:rPr>
        <w:t>（饼子夹肉）</w:t>
      </w:r>
    </w:p>
    <w:p w14:paraId="7e5512db">
      <w:pPr>
        <w:pStyle w:val="000001"/>
        <w:numPr>
          <w:ilvl w:val="0"/>
          <w:numId w:val="2"/>
        </w:numPr>
        <w:pBdr/>
        <w:rPr>
          <w:rFonts w:hint="eastAsia"/>
          <w:b w:val="1"/>
          <w:i w:val="0"/>
          <w:strike w:val="0"/>
          <w:color w:val="FF0000"/>
          <w:spacing w:val="0"/>
          <w:kern w:val="2"/>
          <w:u w:val="none"/>
        </w:rPr>
      </w:pPr>
      <w:r>
        <w:rPr>
          <w:rFonts w:hint="eastAsia"/>
          <w:b w:val="1"/>
          <w:i w:val="0"/>
          <w:strike w:val="0"/>
          <w:color w:val="FF0000"/>
          <w:spacing w:val="0"/>
          <w:kern w:val="2"/>
          <w:u w:val="none"/>
        </w:rPr>
        <w:t>酒店已定（同程，入住日18：00前可以取消。）</w:t>
      </w:r>
      <w:r>
        <w:rPr>
          <w:rFonts w:hint="eastAsia"/>
          <w:b w:val="0"/>
          <w:i w:val="0"/>
          <w:strike w:val="0"/>
          <w:color w:val="FF0000"/>
          <w:spacing w:val="0"/>
          <w:kern w:val="2"/>
          <w:u w:val="none"/>
        </w:rPr>
        <w:drawing>
          <wp:inline distT="0" distB="0" distL="0" distR="0">
            <wp:extent cx="2550160" cy="293872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 flipH="0" flipV="0">
                      <a:off x="0" y="0"/>
                      <a:ext cx="2550160" cy="293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975a5ad3">
      <w:pPr>
        <w:pStyle w:val="000001"/>
        <w:pBdr/>
        <w:ind/>
        <w:rPr>
          <w:kern w:val="2"/>
        </w:rPr>
      </w:pPr>
    </w:p>
    <w:p w14:paraId="65cd13f4">
      <w:pPr>
        <w:pStyle w:val="000003"/>
        <w:rPr>
          <w:strike w:val="1"/>
          <w:kern w:val="2"/>
        </w:rPr>
      </w:pPr>
      <w:r>
        <w:rPr>
          <w:kern w:val="2"/>
        </w:rPr>
        <w:t>D1</w:t>
      </w:r>
      <w:r>
        <w:rPr>
          <w:rFonts w:hint="eastAsia"/>
          <w:kern w:val="2"/>
        </w:rPr>
        <w:t>（</w:t>
      </w:r>
      <w:r>
        <w:rPr>
          <w:rFonts w:hint="eastAsia"/>
          <w:color w:val="DE3C36"/>
          <w:kern w:val="2"/>
        </w:rPr>
        <w:t>2.5除夕</w:t>
      </w:r>
      <w:r>
        <w:rPr>
          <w:rFonts w:hint="eastAsia"/>
          <w:kern w:val="2"/>
        </w:rPr>
        <w:t>）</w:t>
      </w:r>
      <w:r>
        <w:rPr>
          <w:rFonts w:hint="eastAsia"/>
          <w:kern w:val="2"/>
        </w:rPr>
        <w:t xml:space="preserve"> 商丘--81km--亳州--</w:t>
      </w:r>
      <w:r>
        <w:rPr>
          <w:rFonts w:hint="eastAsia"/>
          <w:kern w:val="2"/>
        </w:rPr>
        <w:t>118km</w:t>
      </w:r>
      <w:r>
        <w:rPr>
          <w:kern w:val="2"/>
        </w:rPr>
        <w:t>--</w:t>
      </w:r>
      <w:r>
        <w:rPr>
          <w:rFonts w:hint="eastAsia"/>
          <w:kern w:val="2"/>
        </w:rPr>
        <w:t>合肥（住合肥）</w:t>
      </w:r>
      <w:r>
        <w:rPr>
          <w:rFonts w:hint="eastAsia"/>
          <w:strike w:val="1"/>
          <w:kern w:val="2"/>
        </w:rPr>
        <w:t>阜阳（住阜阳）</w:t>
      </w:r>
    </w:p>
    <w:p w14:paraId="7edfdf38">
      <w:pPr>
        <w:pStyle w:val="000006"/>
        <w:rPr>
          <w:kern w:val="2"/>
        </w:rPr>
      </w:pPr>
      <w:r>
        <w:rPr>
          <w:rFonts w:hint="eastAsia"/>
          <w:kern w:val="2"/>
        </w:rPr>
        <w:t>上午（商丘）</w:t>
      </w:r>
    </w:p>
    <w:p w14:paraId="c4e9f1b2">
      <w:pPr>
        <w:pStyle w:val="000001"/>
        <w:numPr>
          <w:ilvl w:val="0"/>
          <w:numId w:val="2"/>
        </w:numPr>
        <w:pBdr/>
        <w:ind/>
        <w:rPr>
          <w:kern w:val="2"/>
        </w:rPr>
      </w:pPr>
      <w:r>
        <w:rPr>
          <w:rFonts w:hint="eastAsia"/>
          <w:kern w:val="2"/>
        </w:rPr>
        <w:t>商丘古城</w:t>
      </w:r>
    </w:p>
    <w:p w14:paraId="89ad6d1c">
      <w:pPr>
        <w:pStyle w:val="000001"/>
        <w:numPr>
          <w:ilvl w:val="0"/>
          <w:numId w:val="2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商丘博物馆</w:t>
      </w:r>
    </w:p>
    <w:p w14:paraId="e3cfb32f">
      <w:pPr>
        <w:pStyle w:val="000001"/>
        <w:numPr>
          <w:ilvl w:val="0"/>
          <w:numId w:val="2"/>
        </w:numPr>
        <w:pBdr>
          <w:bottom/>
        </w:pBdr>
        <w:ind/>
        <w:rPr>
          <w:color w:val="000000"/>
          <w:kern w:val="2"/>
          <w:shd w:val="clear" w:color="auto" w:fill="FFFF00"/>
        </w:rPr>
      </w:pP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芒砀山汉文化景区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 xml:space="preserve">  90-100  |</w:t>
        <w:br w:type="textWrapping"/>
        <w:t xml:space="preserve">单独买 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梁王陵景区门票（55元）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00"/>
        </w:rPr>
        <w:t>四神元气图出土地。（距离淮北比较近，可以返程的时候去。）</w:t>
      </w:r>
    </w:p>
    <w:p w14:paraId="cead0f5c">
      <w:pPr>
        <w:pStyle w:val="000006"/>
        <w:rPr>
          <w:kern w:val="2"/>
        </w:rPr>
      </w:pPr>
      <w:r>
        <w:rPr>
          <w:rFonts w:hint="eastAsia"/>
          <w:kern w:val="2"/>
        </w:rPr>
        <w:t>下午（亳州）</w:t>
      </w:r>
    </w:p>
    <w:p w14:paraId="66abc2cf">
      <w:pPr>
        <w:pStyle w:val="000001"/>
        <w:numPr>
          <w:ilvl w:val="0"/>
          <w:numId w:val="3"/>
        </w:numPr>
        <w:pBdr/>
        <w:ind/>
        <w:rPr>
          <w:kern w:val="2"/>
        </w:rPr>
      </w:pPr>
      <w:r>
        <w:rPr>
          <w:rFonts w:hint="eastAsia"/>
          <w:i w:val="0"/>
          <w:strike w:val="0"/>
          <w:spacing w:val="0"/>
          <w:u w:val="none"/>
        </w:rPr>
        <w:t>曹操地下运兵道</w:t>
      </w:r>
      <w:r>
        <w:rPr>
          <w:rFonts w:hint="eastAsia"/>
          <w:i w:val="0"/>
          <w:strike w:val="0"/>
          <w:spacing w:val="0"/>
          <w:u w:val="none"/>
        </w:rPr>
        <w:t xml:space="preserve">     45</w:t>
      </w:r>
    </w:p>
    <w:p w14:paraId="f4fa88b9">
      <w:pPr>
        <w:pStyle w:val="000001"/>
        <w:numPr>
          <w:ilvl w:val="0"/>
          <w:numId w:val="3"/>
        </w:numPr>
        <w:pBdr/>
        <w:ind/>
        <w:rPr>
          <w:rFonts w:hint="eastAsia"/>
          <w:i w:val="0"/>
          <w:strike w:val="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0"/>
          <w:spacing w:val="0"/>
          <w:kern w:val="2"/>
          <w:u w:val="none"/>
          <w:shd w:val="clear" w:color="auto" w:fill="92D050"/>
        </w:rPr>
        <w:t>花戏楼（大关帝庙） 45</w:t>
      </w:r>
    </w:p>
    <w:p w14:paraId="a68975c5">
      <w:pPr>
        <w:pStyle w:val="000001"/>
        <w:numPr>
          <w:ilvl w:val="0"/>
          <w:numId w:val="3"/>
        </w:numPr>
        <w:pBdr/>
        <w:ind/>
        <w:rPr>
          <w:rFonts w:hint="eastAsia"/>
          <w:i w:val="0"/>
          <w:strike w:val="0"/>
          <w:spacing w:val="0"/>
          <w:kern w:val="2"/>
          <w:u w:val="none"/>
        </w:rPr>
      </w:pPr>
      <w:r>
        <w:rPr>
          <w:rFonts w:hint="eastAsia"/>
          <w:i w:val="0"/>
          <w:strike w:val="0"/>
          <w:spacing w:val="0"/>
          <w:kern w:val="2"/>
          <w:u w:val="none"/>
        </w:rPr>
        <w:t>亳州市博物馆（大量三国时期文物）</w:t>
      </w:r>
    </w:p>
    <w:p w14:paraId="0de18a31">
      <w:pPr>
        <w:pStyle w:val="000006"/>
        <w:rPr>
          <w:kern w:val="2"/>
        </w:rPr>
      </w:pPr>
      <w:r>
        <w:rPr>
          <w:rFonts w:hint="eastAsia"/>
          <w:kern w:val="2"/>
        </w:rPr>
        <w:t>晚上（合肥）</w:t>
      </w:r>
    </w:p>
    <w:p w14:paraId="dc84531d">
      <w:pPr>
        <w:pStyle w:val="000001"/>
        <w:numPr>
          <w:ilvl w:val="0"/>
          <w:numId w:val="4"/>
        </w:numPr>
        <w:pBdr/>
        <w:ind/>
        <w:rPr>
          <w:rFonts w:hint="eastAsia"/>
          <w:i w:val="0"/>
          <w:strike w:val="0"/>
          <w:spacing w:val="0"/>
          <w:kern w:val="2"/>
          <w:u w:val="none"/>
        </w:rPr>
      </w:pPr>
      <w:r>
        <w:rPr>
          <w:rFonts w:hint="eastAsia"/>
          <w:i w:val="0"/>
          <w:strike w:val="0"/>
          <w:spacing w:val="0"/>
          <w:kern w:val="2"/>
          <w:u w:val="none"/>
        </w:rPr>
        <w:t>吃饭 定了行程就定饭店。</w:t>
      </w:r>
    </w:p>
    <w:p w14:paraId="ac75bcde">
      <w:pPr>
        <w:pStyle w:val="000001"/>
        <w:numPr>
          <w:ilvl w:val="0"/>
          <w:numId w:val="4"/>
        </w:numPr>
        <w:pBdr/>
        <w:rPr>
          <w:rFonts w:hint="eastAsia"/>
          <w:i w:val="0"/>
          <w:strike w:val="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92D050"/>
        </w:rPr>
        <w:t>逍遥津公园</w:t>
      </w:r>
      <w:r>
        <w:rPr>
          <w:rFonts w:hint="eastAsia"/>
          <w:i w:val="0"/>
          <w:strike w:val="0"/>
          <w:spacing w:val="0"/>
          <w:u w:val="none"/>
          <w:shd w:val="clear" w:color="auto" w:fill="92D050"/>
        </w:rPr>
        <w:t xml:space="preserve"> （2026年除夕有灯，打铁花。27年应该也有）</w:t>
      </w:r>
    </w:p>
    <w:p w14:paraId="f3ef01ef">
      <w:pPr>
        <w:pStyle w:val="000001"/>
        <w:pBdr/>
        <w:ind w:left="0"/>
        <w:rPr>
          <w:rFonts w:hint="eastAsia"/>
          <w:b w:val="1"/>
          <w:i w:val="0"/>
          <w:strike w:val="1"/>
          <w:spacing w:val="0"/>
          <w:kern w:val="2"/>
          <w:u w:val="none"/>
        </w:rPr>
      </w:pPr>
      <w:r>
        <w:rPr>
          <w:rFonts w:hint="eastAsia"/>
          <w:b w:val="1"/>
          <w:i w:val="0"/>
          <w:strike w:val="1"/>
          <w:spacing w:val="0"/>
          <w:kern w:val="2"/>
          <w:u w:val="none"/>
        </w:rPr>
        <w:t>晚上（阜阳）</w:t>
      </w:r>
    </w:p>
    <w:p w14:paraId="eeb42858">
      <w:pPr>
        <w:pStyle w:val="000001"/>
        <w:numPr>
          <w:ilvl w:val="0"/>
          <w:numId w:val="5"/>
        </w:numPr>
        <w:pBdr/>
        <w:ind/>
        <w:rPr>
          <w:rFonts w:hint="eastAsia"/>
          <w:b w:val="0"/>
          <w:i w:val="0"/>
          <w:strike w:val="1"/>
          <w:spacing w:val="0"/>
          <w:kern w:val="2"/>
          <w:u w:val="none"/>
        </w:rPr>
      </w:pPr>
      <w:r>
        <w:rPr>
          <w:rFonts w:hint="eastAsia"/>
          <w:b w:val="0"/>
          <w:i w:val="0"/>
          <w:strike w:val="1"/>
          <w:spacing w:val="0"/>
          <w:u w:val="none"/>
        </w:rPr>
        <w:t>​​颍州西湖</w:t>
      </w:r>
      <w:r>
        <w:rPr>
          <w:rFonts w:hint="eastAsia"/>
          <w:b w:val="0"/>
          <w:i w:val="0"/>
          <w:strike w:val="1"/>
          <w:spacing w:val="0"/>
          <w:u w:val="none"/>
        </w:rPr>
        <w:t xml:space="preserve"> 夜景。城外</w:t>
      </w:r>
    </w:p>
    <w:p w14:paraId="85d01b7c">
      <w:pPr>
        <w:pStyle w:val="000001"/>
        <w:numPr>
          <w:ilvl w:val="0"/>
          <w:numId w:val="5"/>
        </w:numPr>
        <w:pBdr/>
        <w:ind/>
        <w:rPr>
          <w:rFonts w:hint="eastAsia"/>
          <w:b w:val="0"/>
          <w:i w:val="0"/>
          <w:strike w:val="1"/>
          <w:spacing w:val="0"/>
          <w:kern w:val="2"/>
          <w:u w:val="none"/>
        </w:rPr>
      </w:pPr>
      <w:r>
        <w:rPr>
          <w:rFonts w:hint="eastAsia"/>
          <w:b w:val="0"/>
          <w:i w:val="0"/>
          <w:strike w:val="1"/>
          <w:spacing w:val="0"/>
          <w:kern w:val="2"/>
          <w:u w:val="none"/>
        </w:rPr>
        <w:t>管仲老街 夜景夜市类。市内</w:t>
      </w:r>
    </w:p>
    <w:p w14:paraId="edbf25d8">
      <w:pPr>
        <w:pStyle w:val="000001"/>
        <w:pBdr/>
        <w:ind w:left="336"/>
        <w:rPr>
          <w:rFonts w:hint="eastAsia"/>
          <w:b w:val="0"/>
          <w:i w:val="0"/>
          <w:strike w:val="0"/>
          <w:color w:val="FF0000"/>
          <w:spacing w:val="0"/>
          <w:kern w:val="2"/>
          <w:u w:val="none"/>
        </w:rPr>
      </w:pPr>
      <w:r>
        <w:rPr>
          <w:rFonts w:hint="eastAsia"/>
          <w:b w:val="0"/>
          <w:i w:val="0"/>
          <w:strike w:val="0"/>
          <w:color w:val="FF0000"/>
          <w:spacing w:val="0"/>
          <w:kern w:val="2"/>
          <w:u w:val="none"/>
        </w:rPr>
        <w:t>酒店已定。6份早餐。（入住日12:00前可以取消）</w:t>
      </w:r>
    </w:p>
    <w:p w14:paraId="504fa56b">
      <w:pPr>
        <w:pStyle w:val="000001"/>
        <w:numPr>
          <w:ilvl w:val="0"/>
          <w:numId w:val="5"/>
        </w:numPr>
        <w:pBdr/>
        <w:ind/>
        <w:rPr>
          <w:rFonts w:hint="eastAsia"/>
          <w:b w:val="0"/>
          <w:i w:val="0"/>
          <w:strike w:val="1"/>
          <w:spacing w:val="0"/>
          <w:kern w:val="2"/>
          <w:u w:val="none"/>
        </w:rPr>
      </w:pPr>
      <w:r>
        <w:rPr>
          <w:rFonts w:hint="eastAsia"/>
          <w:b w:val="0"/>
          <w:i w:val="0"/>
          <w:strike w:val="1"/>
          <w:spacing w:val="0"/>
          <w:kern w:val="2"/>
          <w:u w:val="none"/>
        </w:rPr>
        <w:drawing>
          <wp:inline distT="0" distB="0" distL="0" distR="0">
            <wp:extent cx="5064760" cy="3118976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064760" cy="311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147b">
      <w:pPr>
        <w:pStyle w:val="000003"/>
        <w:numPr/>
        <w:pBdr/>
        <w:ind/>
        <w:rPr>
          <w:rFonts w:hint="eastAsia"/>
          <w:strike w:val="1"/>
          <w:kern w:val="2"/>
        </w:rPr>
      </w:pPr>
      <w:r>
        <w:rPr>
          <w:rFonts w:hint="eastAsia"/>
          <w:kern w:val="2"/>
        </w:rPr>
        <w:t>D2(2.6) 合肥</w:t>
      </w:r>
      <w:r>
        <w:rPr>
          <w:rFonts w:hint="eastAsia"/>
          <w:kern w:val="2"/>
        </w:rPr>
        <w:t xml:space="preserve">----桐城--km--池州（住） </w:t>
      </w:r>
      <w:r>
        <w:rPr>
          <w:rFonts w:hint="eastAsia"/>
          <w:strike w:val="1"/>
          <w:kern w:val="2"/>
        </w:rPr>
        <w:t>安庆（住安庆）</w:t>
      </w:r>
    </w:p>
    <w:p w14:paraId="5242cc94">
      <w:pPr>
        <w:pStyle w:val="000001"/>
        <w:numPr/>
        <w:pBdr>
          <w:bottom/>
        </w:pBdr>
        <w:ind w:left="0"/>
        <w:rPr>
          <w:rFonts w:hint="eastAsia"/>
          <w:b w:val="1"/>
          <w:i w:val="0"/>
          <w:strike w:val="0"/>
          <w:color w:val="DE3C36"/>
          <w:kern w:val="2"/>
          <w:u w:val="none"/>
        </w:rPr>
      </w:pPr>
      <w:r>
        <w:rPr>
          <w:rFonts w:hint="eastAsia"/>
          <w:i w:val="0"/>
          <w:strike w:val="0"/>
          <w:color w:val="DE3C36"/>
          <w:kern w:val="2"/>
          <w:u w:val="none"/>
        </w:rPr>
        <w:t>这里可以不选择安庆，也可以去</w:t>
      </w:r>
      <w:r>
        <w:rPr>
          <w:rFonts w:hint="eastAsia"/>
          <w:b w:val="1"/>
          <w:i w:val="0"/>
          <w:strike w:val="0"/>
          <w:color w:val="DE3C36"/>
          <w:kern w:val="2"/>
          <w:u w:val="none"/>
        </w:rPr>
        <w:t>池州（九华山，主要是拜佛）</w:t>
      </w:r>
    </w:p>
    <w:p w14:paraId="da7088f8">
      <w:pPr>
        <w:pStyle w:val="000001"/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秦岭分界线感受过了，淮河分界线是不是也会温度变化明显？</w:t>
      </w:r>
    </w:p>
    <w:p w14:paraId="a90a9329">
      <w:pPr>
        <w:pStyle w:val="000001"/>
        <w:numPr>
          <w:ilvl w:val="0"/>
          <w:numId w:val="6"/>
        </w:numPr>
        <w:pBdr>
          <w:bottom/>
        </w:pBdr>
        <w:rPr>
          <w:rFonts w:hint="eastAsia"/>
          <w:b w:val="0"/>
          <w:i w:val="0"/>
          <w:strike w:val="0"/>
          <w:spacing w:val="0"/>
          <w:kern w:val="2"/>
          <w:u w:val="none"/>
        </w:rPr>
      </w:pPr>
      <w:r>
        <w:rPr>
          <w:rFonts w:hint="eastAsia"/>
          <w:b w:val="0"/>
          <w:i w:val="0"/>
          <w:strike w:val="0"/>
          <w:spacing w:val="0"/>
          <w:kern w:val="2"/>
          <w:u w:val="none"/>
        </w:rPr>
        <w:t xml:space="preserve">安徽省博物馆 </w:t>
        <w:br w:type="textWrapping"/>
        <w:t>蜀山馆（新馆，周一闭馆，展品多）庐阳馆（旧馆，周二闭馆，展品少）</w:t>
      </w:r>
      <w:r>
        <w:rPr>
          <w:rFonts w:hint="eastAsia"/>
          <w:b w:val="0"/>
          <w:i w:val="0"/>
          <w:strike w:val="0"/>
          <w:spacing w:val="0"/>
          <w:kern w:val="2"/>
          <w:u w:val="none"/>
        </w:rPr>
        <w:br w:type="textWrapping"/>
      </w:r>
      <w:r>
        <w:rPr>
          <w:rFonts w:hint="eastAsia"/>
          <w:b w:val="0"/>
          <w:i w:val="0"/>
          <w:strike w:val="0"/>
          <w:spacing w:val="0"/>
          <w:kern w:val="2"/>
          <w:u w:val="none"/>
        </w:rPr>
        <w:t>预约: 旧馆不需要预约。新馆提前7天（不含当天，6号入馆27号预约）晚20点预约。（如果预约不上无偿献血证可进。）</w:t>
      </w:r>
    </w:p>
    <w:p w14:paraId="a37db8eb">
      <w:pPr>
        <w:pStyle w:val="000001"/>
        <w:numPr>
          <w:ilvl w:val="0"/>
          <w:numId w:val="6"/>
        </w:numPr>
        <w:pBdr>
          <w:bottom/>
        </w:pBdr>
        <w:ind/>
        <w:rPr>
          <w:rFonts w:hint="eastAsia"/>
          <w:b w:val="0"/>
          <w:i w:val="0"/>
          <w:strike w:val="0"/>
          <w:spacing w:val="0"/>
          <w:kern w:val="2"/>
          <w:u w:val="none"/>
          <w:shd w:val="clear" w:color="auto" w:fill="92D050"/>
        </w:rPr>
      </w:pPr>
      <w:r>
        <w:rPr>
          <w:rFonts w:hint="eastAsia"/>
          <w:b w:val="0"/>
          <w:i w:val="0"/>
          <w:strike w:val="0"/>
          <w:spacing w:val="0"/>
          <w:kern w:val="2"/>
          <w:u w:val="none"/>
        </w:rPr>
        <w:t>李鸿章故居，淮河路步行街，</w:t>
      </w:r>
      <w:r>
        <w:rPr>
          <w:rFonts w:hint="eastAsia"/>
          <w:b w:val="0"/>
          <w:i w:val="0"/>
          <w:strike w:val="0"/>
          <w:spacing w:val="0"/>
          <w:kern w:val="2"/>
          <w:u w:val="none"/>
          <w:shd w:val="clear" w:color="auto" w:fill="92D050"/>
        </w:rPr>
        <w:t>包公园（20，门口看看）</w:t>
      </w:r>
    </w:p>
    <w:p w14:paraId="c5a34047">
      <w:pPr>
        <w:pStyle w:val="000001"/>
        <w:numPr>
          <w:ilvl w:val="0"/>
          <w:numId w:val="6"/>
        </w:numPr>
        <w:pBdr/>
        <w:ind/>
        <w:rPr>
          <w:rFonts w:hint="eastAsia"/>
          <w:b w:val="0"/>
          <w:i w:val="0"/>
          <w:strike w:val="0"/>
          <w:spacing w:val="0"/>
          <w:kern w:val="2"/>
          <w:u w:val="none"/>
        </w:rPr>
      </w:pPr>
      <w:r>
        <w:rPr>
          <w:rFonts w:hint="eastAsia"/>
          <w:b w:val="0"/>
          <w:i w:val="0"/>
          <w:strike w:val="0"/>
          <w:spacing w:val="0"/>
          <w:kern w:val="2"/>
          <w:u w:val="none"/>
        </w:rPr>
        <w:t>渡江战役纪念馆</w:t>
      </w:r>
      <w:r>
        <w:rPr>
          <w:rFonts w:hint="eastAsia"/>
          <w:b w:val="0"/>
          <w:i w:val="0"/>
          <w:strike w:val="0"/>
          <w:spacing w:val="0"/>
          <w:kern w:val="2"/>
          <w:u w:val="none"/>
        </w:rPr>
        <w:br w:type="textWrapping"/>
      </w:r>
      <w:r>
        <w:rPr>
          <w:rFonts w:hint="eastAsia"/>
          <w:b w:val="0"/>
          <w:i w:val="0"/>
          <w:strike w:val="0"/>
          <w:spacing w:val="0"/>
          <w:kern w:val="2"/>
          <w:u w:val="none"/>
        </w:rPr>
        <w:t>巢湖边上，顺带游览一下巢湖，出来之后沿着巢湖往'岸上草原'方向。</w:t>
      </w:r>
    </w:p>
    <w:p w14:paraId="33b85026">
      <w:pPr>
        <w:pStyle w:val="000001"/>
        <w:numPr>
          <w:ilvl w:val="0"/>
          <w:numId w:val="6"/>
        </w:numPr>
        <w:pBdr/>
        <w:rPr>
          <w:rFonts w:hint="eastAsia"/>
          <w:b w:val="0"/>
          <w:i w:val="0"/>
          <w:strike w:val="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92D050"/>
        </w:rPr>
        <w:t>合柴1972</w:t>
      </w:r>
      <w:r>
        <w:rPr>
          <w:rFonts w:hint="eastAsia"/>
          <w:i w:val="0"/>
          <w:strike w:val="0"/>
          <w:spacing w:val="0"/>
          <w:u w:val="none"/>
          <w:shd w:val="clear" w:color="auto" w:fill="92D050"/>
        </w:rPr>
        <w:t xml:space="preserve"> 监狱改造的类似798</w:t>
      </w:r>
    </w:p>
    <w:p w14:paraId="737ff87a">
      <w:pPr>
        <w:pStyle w:val="000001"/>
        <w:pBdr/>
        <w:ind w:left="0"/>
        <w:rPr>
          <w:rFonts w:hint="eastAsia"/>
          <w:b w:val="0"/>
          <w:i w:val="0"/>
          <w:strike w:val="1"/>
          <w:spacing w:val="0"/>
          <w:kern w:val="2"/>
          <w:u w:val="none"/>
        </w:rPr>
      </w:pPr>
      <w:r>
        <w:rPr>
          <w:rFonts w:hint="eastAsia"/>
          <w:b w:val="0"/>
          <w:i w:val="0"/>
          <w:strike w:val="1"/>
          <w:spacing w:val="0"/>
          <w:kern w:val="2"/>
          <w:u w:val="none"/>
        </w:rPr>
        <w:t>六安“马丁公路”和安庆“岳西环线”因为距离问题舍弃。</w:t>
        <w:tab/>
      </w:r>
    </w:p>
    <w:p w14:paraId="1194d467">
      <w:pPr>
        <w:pStyle w:val="000007"/>
        <w:pBdr/>
        <w:ind/>
        <w:rPr>
          <w:strike w:val="1"/>
          <w:color w:val="FF0000"/>
          <w:kern w:val="2"/>
        </w:rPr>
      </w:pPr>
      <w:r>
        <w:rPr>
          <w:rFonts w:hint="eastAsia"/>
          <w:strike w:val="1"/>
          <w:kern w:val="2"/>
        </w:rPr>
        <w:t>桐城</w:t>
      </w:r>
      <w:r>
        <w:rPr>
          <w:rFonts w:hint="eastAsia"/>
          <w:strike w:val="1"/>
          <w:kern w:val="2"/>
        </w:rPr>
        <w:t xml:space="preserve"> </w:t>
      </w:r>
      <w:r>
        <w:rPr>
          <w:rFonts w:hint="eastAsia"/>
          <w:strike w:val="1"/>
          <w:color w:val="FF0000"/>
          <w:kern w:val="2"/>
        </w:rPr>
        <w:t xml:space="preserve"> 改住池州，这样第二天走s218可以节省一小时。</w:t>
      </w:r>
    </w:p>
    <w:p w14:paraId="9c584f0c">
      <w:pPr>
        <w:pStyle w:val="000001"/>
        <w:numPr>
          <w:ilvl w:val="0"/>
          <w:numId w:val="7"/>
        </w:numPr>
        <w:pBdr/>
        <w:ind/>
        <w:rPr>
          <w:strike w:val="1"/>
          <w:shd w:val="clear" w:color="auto" w:fill="92D050"/>
        </w:rPr>
      </w:pPr>
      <w:r>
        <w:rPr>
          <w:rFonts w:hint="eastAsia"/>
          <w:b w:val="0"/>
          <w:i w:val="0"/>
          <w:strike w:val="1"/>
          <w:spacing w:val="0"/>
          <w:u w:val="none"/>
          <w:shd w:val="clear" w:color="auto" w:fill="92D050"/>
        </w:rPr>
        <w:t>六尺巷 --- 千里家书只为墙，让他三尺又何妨。长城万里今犹存，不见当年秦始皇</w:t>
      </w:r>
      <w:r>
        <w:rPr>
          <w:rFonts w:hint="eastAsia"/>
          <w:b w:val="0"/>
          <w:i w:val="0"/>
          <w:strike w:val="1"/>
          <w:spacing w:val="0"/>
          <w:u w:val="none"/>
          <w:shd w:val="clear" w:color="auto" w:fill="92D050"/>
        </w:rPr>
        <w:t>。</w:t>
      </w:r>
      <w:r>
        <w:rPr>
          <w:strike w:val="1"/>
          <w:shd w:val="clear" w:color="auto" w:fill="92D050"/>
        </w:rPr>
        <w:br w:type="textWrapping"/>
      </w:r>
      <w:r>
        <w:rPr>
          <w:rFonts w:hint="eastAsia"/>
          <w:strike w:val="1"/>
          <w:shd w:val="clear" w:color="auto" w:fill="92D050"/>
        </w:rPr>
        <w:t>景区很小，纯粹路过一下。</w:t>
      </w:r>
    </w:p>
    <w:p w14:paraId="69b8c5a2">
      <w:pPr>
        <w:pStyle w:val="000001"/>
        <w:numPr>
          <w:ilvl w:val="0"/>
          <w:numId w:val="7"/>
        </w:numPr>
        <w:pBdr>
          <w:bottom/>
        </w:pBdr>
        <w:ind/>
        <w:rPr>
          <w:strike w:val="1"/>
          <w:kern w:val="2"/>
          <w:shd w:val="clear" w:color="auto" w:fill="92D050"/>
        </w:rPr>
      </w:pPr>
      <w:r>
        <w:rPr>
          <w:rFonts w:hint="eastAsia"/>
          <w:strike w:val="1"/>
          <w:kern w:val="2"/>
          <w:shd w:val="clear" w:color="auto" w:fill="92D050"/>
        </w:rPr>
        <w:t>吃饭：</w:t>
      </w: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大关水碗</w:t>
      </w: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、</w:t>
      </w: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蔡姨水碗</w:t>
      </w: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（六尺巷边上）</w:t>
      </w:r>
    </w:p>
    <w:p w14:paraId="81a0d5e3">
      <w:pPr>
        <w:pStyle w:val="000001"/>
        <w:pBdr/>
        <w:ind w:left="0"/>
        <w:rPr>
          <w:rFonts w:hint="eastAsia"/>
          <w:i w:val="0"/>
          <w:strike w:val="0"/>
          <w:color w:val="FF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FF0000"/>
          <w:kern w:val="2"/>
          <w:u w:val="none"/>
          <w:shd w:val="clear" w:color="auto" w:fill="FFFFFF"/>
        </w:rPr>
        <w:t>无早 2月5日12:00前可以免费取消</w:t>
      </w:r>
    </w:p>
    <w:p w14:paraId="eac5dfb2">
      <w:pPr>
        <w:pStyle w:val="000001"/>
        <w:pBdr/>
        <w:ind w:left="0"/>
        <w:rPr>
          <w:rFonts w:hint="eastAsia"/>
          <w:i w:val="0"/>
          <w:strike w:val="1"/>
          <w:color w:val="00000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92D050"/>
        </w:rPr>
        <w:drawing>
          <wp:inline distT="0" distB="0" distL="0" distR="0">
            <wp:extent cx="5278120" cy="5190430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519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fe4ea7c6">
      <w:pPr>
        <w:pStyle w:val="000003"/>
        <w:pBdr/>
        <w:ind/>
        <w:rPr>
          <w:rFonts w:hint="eastAsia"/>
          <w:strike w:val="1"/>
          <w:kern w:val="2"/>
        </w:rPr>
      </w:pPr>
      <w:r>
        <w:rPr>
          <w:rFonts w:hint="eastAsia"/>
          <w:kern w:val="2"/>
        </w:rPr>
        <w:t xml:space="preserve">D3（2.7） </w:t>
      </w:r>
      <w:r>
        <w:rPr>
          <w:rFonts w:hint="eastAsia"/>
          <w:kern w:val="2"/>
        </w:rPr>
        <w:t>池州</w:t>
      </w:r>
      <w:r>
        <w:rPr>
          <w:rFonts w:hint="eastAsia"/>
          <w:kern w:val="2"/>
        </w:rPr>
        <w:t>--S218国道</w:t>
      </w:r>
      <w:r>
        <w:rPr>
          <w:rFonts w:hint="eastAsia"/>
          <w:kern w:val="2"/>
        </w:rPr>
        <w:t>367km</w:t>
      </w:r>
      <w:r>
        <w:rPr>
          <w:kern w:val="2"/>
        </w:rPr>
        <w:t>--</w:t>
      </w:r>
      <w:r>
        <w:rPr>
          <w:rFonts w:hint="eastAsia"/>
          <w:kern w:val="2"/>
        </w:rPr>
        <w:t xml:space="preserve">黄山风景区 </w:t>
      </w:r>
      <w:r>
        <w:rPr>
          <w:rFonts w:hint="eastAsia"/>
          <w:strike w:val="1"/>
          <w:kern w:val="2"/>
        </w:rPr>
        <w:t>谭家桥镇</w:t>
      </w:r>
    </w:p>
    <w:p w14:paraId="82359db7">
      <w:pPr>
        <w:pStyle w:val="000001"/>
        <w:pBdr/>
        <w:ind/>
        <w:rPr>
          <w:rFonts w:hint="eastAsia"/>
          <w:strike w:val="1"/>
          <w:kern w:val="2"/>
        </w:rPr>
      </w:pPr>
      <w:r>
        <w:rPr>
          <w:rFonts w:hint="eastAsia"/>
          <w:strike w:val="1"/>
          <w:kern w:val="2"/>
        </w:rPr>
        <w:t>距离黄山南大门18km</w:t>
      </w:r>
    </w:p>
    <w:p w14:paraId="729a79d0">
      <w:pPr>
        <w:pStyle w:val="000001"/>
        <w:pBdr/>
        <w:ind/>
        <w:rPr>
          <w:rFonts w:hint="eastAsia"/>
          <w:strike w:val="1"/>
          <w:color w:val="FF0000"/>
          <w:kern w:val="2"/>
        </w:rPr>
      </w:pPr>
      <w:r>
        <w:rPr>
          <w:rFonts w:hint="eastAsia"/>
          <w:strike w:val="1"/>
          <w:color w:val="FF0000"/>
          <w:kern w:val="2"/>
        </w:rPr>
        <w:t>酒店已定，被同程取消，赔偿365.45。需要同日、黄山、两人再次预定。   10.23电话录音。</w:t>
      </w:r>
    </w:p>
    <w:p w14:paraId="24495fdf">
      <w:pPr>
        <w:pStyle w:val="000003"/>
        <w:pBdr/>
        <w:ind/>
        <w:rPr>
          <w:kern w:val="2"/>
        </w:rPr>
      </w:pPr>
      <w:r>
        <w:drawing>
          <wp:inline distT="0" distB="0" distL="0" distR="0">
            <wp:extent cx="1685925" cy="3419475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 flipH="0" flipV="0">
                      <a:off x="0" y="0"/>
                      <a:ext cx="16859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903e6584">
      <w:pPr>
        <w:pStyle w:val="000001"/>
        <w:pBdr/>
        <w:ind/>
        <w:rPr>
          <w:rFonts w:hint="eastAsia"/>
          <w:color w:val="FF0000"/>
          <w:kern w:val="2"/>
        </w:rPr>
      </w:pPr>
      <w:r>
        <w:rPr>
          <w:rFonts w:hint="eastAsia"/>
          <w:color w:val="FF0000"/>
          <w:kern w:val="2"/>
        </w:rPr>
        <w:t>艺龙瑞云 黄山南大门 2月7日18:00前免费退。 入住后找同程。</w:t>
      </w:r>
    </w:p>
    <w:p w14:paraId="9a0019be">
      <w:pPr>
        <w:pStyle w:val="000001"/>
        <w:ind/>
        <w:rPr>
          <w:kern w:val="2"/>
        </w:rPr>
      </w:pPr>
      <w:r>
        <w:rPr>
          <w:rFonts w:hint="eastAsia"/>
          <w:kern w:val="2"/>
        </w:rPr>
        <w:drawing>
          <wp:inline distT="0" distB="0" distL="0" distR="0">
            <wp:extent cx="5278120" cy="587144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58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82a6b66">
      <w:pPr>
        <w:pStyle w:val="000001"/>
        <w:numPr/>
        <w:pBdr/>
        <w:ind w:left="0"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kern w:val="2"/>
          <w:u w:val="none"/>
        </w:rPr>
        <w:t>高德连接：</w:t>
      </w:r>
      <w:r>
        <w:rPr>
          <w:rStyle w:val="000015"/>
          <w:color/>
        </w:rPr>
        <w:fldChar w:fldCharType="begin"/>
      </w:r>
      <w:r>
        <w:rPr>
          <w:rStyle w:val="000015"/>
          <w:color/>
        </w:rPr>
        <w:instrText xml:space="preserve">HYPERLINK https://surl.amap.com/1As9D3DwO3vx normalLink \tdkey amiih6 \tdfe -10 \tdfn https%3A//surl.amap.com/1As9D3DwO3vx \tdfu https://surl.amap.com/1As9D3DwO3vx \tdlt inline </w:instrText>
      </w:r>
      <w:r>
        <w:rPr>
          <w:rStyle w:val="000015"/>
          <w:color/>
        </w:rPr>
        <w:fldChar w:fldCharType="separate"/>
      </w:r>
      <w:r>
        <w:rPr>
          <w:rStyle w:val="000015"/>
          <w:color/>
        </w:rPr>
        <w:t>https://surl.amap.com/1As9D3DwO3vx</w:t>
      </w:r>
      <w:r>
        <w:rPr>
          <w:rStyle w:val="000015"/>
          <w:color/>
        </w:rPr>
        <w:fldChar w:fldCharType="end"/>
      </w:r>
    </w:p>
    <w:p w14:paraId="d140e7d9">
      <w:pPr>
        <w:pStyle w:val="000001"/>
        <w:numPr>
          <w:ilvl w:val="0"/>
          <w:numId w:val="8"/>
        </w:numPr>
        <w:pBdr/>
        <w:ind/>
        <w:rPr>
          <w:rFonts w:hint="eastAsia"/>
          <w:i w:val="0"/>
          <w:strike w:val="0"/>
          <w:color w:val="00000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92D050"/>
        </w:rPr>
        <w:t>池州杏花村</w:t>
      </w:r>
    </w:p>
    <w:p w14:paraId="93fa7d58">
      <w:pPr>
        <w:pStyle w:val="000001"/>
        <w:numPr>
          <w:ilvl w:val="0"/>
          <w:numId w:val="8"/>
        </w:numPr>
        <w:pBdr/>
        <w:ind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kern w:val="2"/>
          <w:u w:val="none"/>
        </w:rPr>
        <w:t>远眺九华山</w:t>
      </w:r>
    </w:p>
    <w:p w14:paraId="eef4e0b4">
      <w:pPr>
        <w:pStyle w:val="000001"/>
        <w:numPr>
          <w:ilvl w:val="0"/>
          <w:numId w:val="8"/>
        </w:numPr>
        <w:pBdr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kern w:val="2"/>
          <w:u w:val="none"/>
        </w:rPr>
        <w:t>S218路上有很多徽派村落，西递、宏村就在这条线路上。</w:t>
      </w:r>
    </w:p>
    <w:p w14:paraId="44f70813">
      <w:pPr>
        <w:pStyle w:val="000001"/>
        <w:numPr>
          <w:ilvl w:val="0"/>
          <w:numId w:val="9"/>
        </w:numPr>
        <w:pBdr/>
        <w:ind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中间在</w:t>
      </w:r>
      <w:r>
        <w:rPr>
          <w:rFonts w:hint="eastAsia"/>
          <w:i w:val="0"/>
          <w:strike w:val="0"/>
          <w:color w:val="000000"/>
          <w:u w:val="none"/>
        </w:rPr>
        <w:t>黟县</w:t>
      </w:r>
      <w:r>
        <w:rPr>
          <w:rFonts w:hint="eastAsia"/>
          <w:i w:val="0"/>
          <w:strike w:val="0"/>
          <w:color w:val="000000"/>
          <w:u w:val="none"/>
        </w:rPr>
        <w:t>吃饭</w:t>
      </w:r>
    </w:p>
    <w:p w14:paraId="d6549219">
      <w:pPr>
        <w:pStyle w:val="000001"/>
        <w:numPr>
          <w:ilvl w:val="0"/>
          <w:numId w:val="9"/>
        </w:numPr>
        <w:pBdr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晚上看秀里鱼灯 10元/人</w:t>
      </w:r>
    </w:p>
    <w:p w14:paraId="84386b26">
      <w:pPr>
        <w:pStyle w:val="000001"/>
        <w:numPr/>
        <w:pBdr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drawing>
          <wp:inline distT="0" distB="0" distL="0" distR="0">
            <wp:extent cx="5278120" cy="309464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8120" cy="309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f7d5a9e8">
      <w:pPr>
        <w:pStyle w:val="000003"/>
        <w:numPr/>
        <w:pBdr/>
        <w:ind/>
        <w:rPr>
          <w:kern w:val="2"/>
        </w:rPr>
      </w:pPr>
    </w:p>
    <w:p w14:paraId="c9f59f62">
      <w:pPr>
        <w:pStyle w:val="000003"/>
        <w:pBdr/>
        <w:ind/>
        <w:rPr>
          <w:kern w:val="2"/>
        </w:rPr>
      </w:pPr>
      <w:r>
        <w:rPr>
          <w:rFonts w:hint="eastAsia"/>
          <w:kern w:val="2"/>
        </w:rPr>
        <w:t>这里开始下面有两个分支。</w:t>
      </w:r>
    </w:p>
    <w:p w14:paraId="77107c7c">
      <w:pPr>
        <w:pStyle w:val="000001"/>
        <w:numPr>
          <w:ilvl w:val="0"/>
          <w:numId w:val="10"/>
        </w:numPr>
        <w:pBdr/>
        <w:ind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kern w:val="2"/>
          <w:u w:val="none"/>
        </w:rPr>
        <w:t>还是走南京线吧，铜陵、芜湖、马鞍山、滁州、淮南、淮北、蚌埠没什么太值得去的地方。</w:t>
      </w:r>
    </w:p>
    <w:p w14:paraId="116ab020">
      <w:pPr>
        <w:pStyle w:val="000001"/>
        <w:numPr>
          <w:ilvl w:val="0"/>
          <w:numId w:val="10"/>
        </w:numPr>
        <w:pBdr/>
        <w:ind/>
        <w:rPr>
          <w:rFonts w:hint="eastAsia"/>
          <w:i w:val="0"/>
          <w:strike w:val="0"/>
          <w:color w:val="000000"/>
          <w:kern w:val="2"/>
          <w:u w:val="none"/>
          <w:shd w:val="clear" w:color="auto" w:fill="00A3F5"/>
        </w:rPr>
      </w:pPr>
      <w:r>
        <w:rPr>
          <w:rFonts w:hint="eastAsia"/>
          <w:i w:val="0"/>
          <w:strike w:val="0"/>
          <w:color w:val="000000"/>
          <w:kern w:val="2"/>
          <w:u w:val="none"/>
          <w:shd w:val="clear" w:color="auto" w:fill="00A3F5"/>
        </w:rPr>
        <w:t>如果要在黄山周边多呆一天，后面南京行程也一样，蓝色的线路更合理一些。</w:t>
      </w:r>
    </w:p>
    <w:p w14:paraId="3b2d150b">
      <w:pPr>
        <w:pStyle w:val="000001"/>
        <w:pBdr/>
        <w:ind w:left="0"/>
        <w:rPr>
          <w:rFonts w:hint="eastAsia"/>
          <w:i w:val="0"/>
          <w:strike w:val="0"/>
          <w:color w:val="000000"/>
          <w:kern w:val="2"/>
          <w:u w:val="none"/>
        </w:rPr>
      </w:pPr>
    </w:p>
    <w:p w14:paraId="d808b2e1">
      <w:pPr>
        <w:pStyle w:val="000001"/>
        <w:numPr>
          <w:ilvl w:val="1"/>
          <w:numId w:val="10"/>
        </w:numPr>
        <w:pBdr/>
        <w:ind/>
        <w:rPr>
          <w:rFonts w:hint="eastAsia"/>
          <w:color w:val="000000"/>
          <w:kern w:val="2"/>
          <w:shd w:val="clear" w:color="auto" w:fill="FDEBFF"/>
        </w:rPr>
      </w:pPr>
      <w:r>
        <w:rPr>
          <w:rFonts w:hint="eastAsia"/>
          <w:color w:val="000000"/>
          <w:kern w:val="2"/>
          <w:shd w:val="clear" w:color="auto" w:fill="FDEBFF"/>
        </w:rPr>
        <w:t>早起爬黄山（6点左右）争取早点下来。当天去徽州古城、瞻淇村，晚上住绩溪。之后沿宣城去南京、徐州。</w:t>
      </w:r>
    </w:p>
    <w:p w14:paraId="48577ae7">
      <w:pPr>
        <w:pStyle w:val="000001"/>
        <w:numPr>
          <w:ilvl w:val="1"/>
          <w:numId w:val="10"/>
        </w:numPr>
        <w:pBdr/>
        <w:ind/>
        <w:rPr>
          <w:strike w:val="1"/>
          <w:color w:val="000000"/>
          <w:kern w:val="2"/>
          <w:shd w:val="clear" w:color="auto" w:fill="00A3F5"/>
        </w:rPr>
      </w:pPr>
      <w:r>
        <w:rPr>
          <w:rFonts w:hint="eastAsia"/>
          <w:strike w:val="0"/>
          <w:color w:val="000000"/>
          <w:kern w:val="2"/>
          <w:shd w:val="clear" w:color="auto" w:fill="00A3F5"/>
        </w:rPr>
        <w:t>黄山不用太赶，只要在能在18：00前到瞻淇村看鱼灯就行。</w:t>
      </w:r>
      <w:r>
        <w:rPr>
          <w:rFonts w:hint="eastAsia"/>
          <w:strike w:val="0"/>
          <w:color w:val="000000"/>
          <w:kern w:val="2"/>
          <w:shd w:val="clear" w:color="auto" w:fill="00A3F5"/>
        </w:rPr>
        <w:t>多在黄山市附近的村子呆一天。去以下西溪南、徽州古城</w:t>
      </w:r>
      <w:r>
        <w:rPr>
          <w:rFonts w:hint="eastAsia"/>
          <w:strike w:val="0"/>
          <w:color w:val="000000"/>
          <w:kern w:val="2"/>
          <w:shd w:val="clear" w:color="auto" w:fill="00A3F5"/>
        </w:rPr>
        <w:t>，后续到南京后行程相同。</w:t>
      </w:r>
      <w:r>
        <w:rPr>
          <w:rFonts w:hint="eastAsia"/>
          <w:strike w:val="1"/>
          <w:color w:val="000000"/>
          <w:kern w:val="2"/>
          <w:shd w:val="clear" w:color="auto" w:fill="00A3F5"/>
        </w:rPr>
        <w:t>后沿宣城/芜湖/马鞍山/滁州、徐州、（开封/德州）返程。</w:t>
      </w:r>
    </w:p>
    <w:p w14:paraId="d90c2c9a">
      <w:pPr>
        <w:pStyle w:val="000001"/>
        <w:pBdr>
          <w:bottom/>
        </w:pBdr>
        <w:ind w:left="776"/>
        <w:rPr>
          <w:rFonts w:hint="eastAsia"/>
          <w:color w:val="000000"/>
          <w:kern w:val="2"/>
          <w:shd w:val="clear" w:color="auto" w:fill="FDEBFF"/>
        </w:rPr>
      </w:pPr>
    </w:p>
    <w:p w14:paraId="96d54d84">
      <w:pPr>
        <w:pStyle w:val="000003"/>
        <w:numPr/>
        <w:ind/>
        <w:rPr>
          <w:strike w:val="0"/>
          <w:kern w:val="2"/>
          <w:shd w:val="clear" w:color="auto" w:fill="00A3F5"/>
        </w:rPr>
      </w:pPr>
      <w:r>
        <w:rPr>
          <w:strike w:val="0"/>
          <w:kern w:val="2"/>
          <w:shd w:val="clear" w:color="auto" w:fill="00A3F5"/>
        </w:rPr>
        <w:t>D</w:t>
      </w:r>
      <w:r>
        <w:rPr>
          <w:rFonts w:hint="eastAsia"/>
          <w:strike w:val="0"/>
          <w:kern w:val="2"/>
          <w:shd w:val="clear" w:color="auto" w:fill="00A3F5"/>
        </w:rPr>
        <w:t>4(2.8)黄山风景区--瞻淇--黄山市（住）</w:t>
      </w:r>
    </w:p>
    <w:p w14:paraId="146d0e58">
      <w:pPr>
        <w:pStyle w:val="000001"/>
        <w:numPr>
          <w:ilvl w:val="0"/>
          <w:numId w:val="11"/>
        </w:numPr>
        <w:pBdr/>
        <w:ind/>
        <w:rPr>
          <w:i w:val="0"/>
          <w:strike w:val="0"/>
          <w:color w:val="000000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FFFFFF"/>
        </w:rPr>
        <w:t>爬黄山</w:t>
      </w:r>
    </w:p>
    <w:p w14:paraId="8ae3d8cf">
      <w:pPr>
        <w:pStyle w:val="000001"/>
        <w:numPr>
          <w:ilvl w:val="0"/>
          <w:numId w:val="11"/>
        </w:numPr>
        <w:pBdr/>
        <w:ind/>
        <w:rPr>
          <w:rFonts w:hint="eastAsia"/>
          <w:i w:val="0"/>
          <w:strike w:val="0"/>
          <w:color w:val="00000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u w:val="none"/>
        </w:rPr>
        <w:t>瞻淇村</w:t>
      </w:r>
      <w:r>
        <w:rPr>
          <w:rFonts w:hint="eastAsia"/>
          <w:i w:val="0"/>
          <w:strike w:val="0"/>
          <w:color w:val="000000"/>
          <w:spacing w:val="0"/>
          <w:u w:val="none"/>
        </w:rPr>
        <w:t xml:space="preserve">   -- 鱼灯。免费，每晚18：30开演，人山人海。并夕夕买自己做一个带上。</w:t>
      </w:r>
    </w:p>
    <w:p w14:paraId="3064ad1f">
      <w:pPr>
        <w:pStyle w:val="000001"/>
        <w:pBdr/>
        <w:ind w:left="0"/>
        <w:rPr>
          <w:rFonts w:hint="eastAsia"/>
          <w:i w:val="0"/>
          <w:strike w:val="0"/>
          <w:color w:val="FF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FF0000"/>
          <w:spacing w:val="0"/>
          <w:kern w:val="2"/>
          <w:u w:val="none"/>
        </w:rPr>
        <w:t>去哪儿 1份早餐 2月7日12:00前免费取消。</w:t>
      </w:r>
    </w:p>
    <w:p w14:paraId="56190e0e">
      <w:pPr>
        <w:pStyle w:val="000001"/>
        <w:pBdr>
          <w:bottom/>
        </w:pBdr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drawing>
          <wp:inline distT="0" distB="0" distL="0" distR="0">
            <wp:extent cx="2649220" cy="3427146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 flipH="0" flipV="0">
                      <a:off x="0" y="0"/>
                      <a:ext cx="2649220" cy="342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42fa">
      <w:pPr>
        <w:pStyle w:val="000003"/>
        <w:numPr/>
        <w:ind/>
        <w:rPr>
          <w:rFonts w:hint="eastAsia"/>
          <w:strike w:val="0"/>
          <w:kern w:val="2"/>
          <w:shd w:val="clear" w:color="auto" w:fill="00A3F5"/>
        </w:rPr>
      </w:pPr>
      <w:r>
        <w:rPr>
          <w:rFonts w:hint="eastAsia"/>
          <w:strike w:val="0"/>
          <w:kern w:val="2"/>
          <w:shd w:val="clear" w:color="auto" w:fill="00A3F5"/>
        </w:rPr>
        <w:t>D5(2.9)黄山--379km/6.5h--溧水区</w:t>
      </w:r>
    </w:p>
    <w:p w14:paraId="9a93ca2c">
      <w:pPr>
        <w:pStyle w:val="000001"/>
        <w:numPr/>
        <w:pBdr/>
        <w:ind w:left="0"/>
        <w:rPr>
          <w:i w:val="0"/>
          <w:strike w:val="0"/>
          <w:color w:val="000000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FFFFFF"/>
        </w:rPr>
        <w:t>歙县</w:t>
      </w:r>
    </w:p>
    <w:p w14:paraId="d6416349">
      <w:pPr>
        <w:pStyle w:val="000001"/>
        <w:numPr>
          <w:ilvl w:val="0"/>
          <w:numId w:val="12"/>
        </w:numPr>
        <w:pBdr/>
        <w:ind/>
        <w:rPr>
          <w:i w:val="0"/>
          <w:strike w:val="0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  <w:t>徽州古城 -- 四大古城（平遥、丽江、</w:t>
      </w:r>
      <w:r>
        <w:rPr>
          <w:rFonts w:hint="eastAsia"/>
          <w:i w:val="0"/>
          <w:strike w:val="0"/>
          <w:color w:val="000000"/>
          <w:u w:val="none"/>
          <w:shd w:val="clear" w:color="auto" w:fill="FFFFFF"/>
        </w:rPr>
        <w:t>阆中</w:t>
      </w:r>
      <w:r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  <w:t>）之一。 免费，和平遥一样。</w:t>
      </w:r>
    </w:p>
    <w:p w14:paraId="e913238d">
      <w:pPr>
        <w:pStyle w:val="000001"/>
        <w:numPr>
          <w:ilvl w:val="0"/>
          <w:numId w:val="12"/>
        </w:numPr>
        <w:pBdr/>
        <w:ind/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FF"/>
        </w:rPr>
        <w:t>黄山市徽州曹素功墨厂</w:t>
      </w: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FFFFF"/>
        </w:rPr>
        <w:t xml:space="preserve">  -- 可以自己制墨。40</w:t>
      </w:r>
    </w:p>
    <w:p w14:paraId="2e1c4ed4">
      <w:pPr>
        <w:pStyle w:val="000001"/>
        <w:numPr>
          <w:ilvl w:val="0"/>
          <w:numId w:val="12"/>
        </w:numPr>
        <w:pBdr/>
        <w:ind/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u w:val="none"/>
          <w:shd w:val="clear" w:color="auto" w:fill="FFFFFF"/>
        </w:rPr>
        <w:t>雄村</w:t>
      </w:r>
      <w:r>
        <w:rPr>
          <w:rFonts w:hint="eastAsia"/>
          <w:i w:val="0"/>
          <w:strike w:val="0"/>
          <w:color w:val="000000"/>
          <w:u w:val="none"/>
          <w:shd w:val="clear" w:color="auto" w:fill="FFFFFF"/>
        </w:rPr>
        <w:t xml:space="preserve">     -- 免费。景色估计类似都是徽派建筑。</w:t>
      </w:r>
    </w:p>
    <w:p w14:paraId="6fea4eca">
      <w:pPr>
        <w:pStyle w:val="000001"/>
        <w:numPr>
          <w:ilvl w:val="0"/>
          <w:numId w:val="12"/>
        </w:numPr>
        <w:pBdr/>
        <w:ind/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  <w:t>卖花渔村 -- 正月是梅花盛花期。免费，但是旺季私家车禁止驶入，摆渡车30/人，走上去40分钟。</w:t>
      </w:r>
    </w:p>
    <w:p w14:paraId="b74353d4">
      <w:pPr>
        <w:pStyle w:val="000001"/>
        <w:numPr>
          <w:ilvl w:val="0"/>
          <w:numId w:val="12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宣纸文化园 宣纸博物馆  60,半票30</w:t>
      </w:r>
    </w:p>
    <w:p w14:paraId="8eef90eb">
      <w:pPr>
        <w:pStyle w:val="000001"/>
        <w:numPr>
          <w:ilvl w:val="0"/>
          <w:numId w:val="12"/>
        </w:numPr>
        <w:pBdr/>
        <w:ind/>
        <w:rPr>
          <w:rFonts w:hint="eastAsia"/>
          <w:kern w:val="2"/>
          <w:shd w:val="clear" w:color="auto" w:fill="92D050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92D050"/>
        </w:rPr>
        <w:t>皖南事变</w:t>
      </w:r>
      <w:r>
        <w:rPr>
          <w:rFonts w:hint="eastAsia"/>
          <w:i w:val="0"/>
          <w:strike w:val="0"/>
          <w:spacing w:val="0"/>
          <w:u w:val="none"/>
          <w:shd w:val="clear" w:color="auto" w:fill="92D050"/>
        </w:rPr>
        <w:t>纪念馆 -- 泾县 不太顺路。</w:t>
      </w:r>
    </w:p>
    <w:p w14:paraId="11310e9b">
      <w:pPr>
        <w:pStyle w:val="000001"/>
        <w:numPr>
          <w:ilvl w:val="0"/>
          <w:numId w:val="12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皖南川藏线 --- 车多，团雾，山阴处暗冰。有观景台就停，随缘。如果出发时堵车就走G205去宣城。</w:t>
      </w:r>
    </w:p>
    <w:p w14:paraId="13f12301">
      <w:pPr>
        <w:pStyle w:val="000001"/>
        <w:numPr>
          <w:ilvl w:val="0"/>
          <w:numId w:val="12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宣城吃饭，宣城距离溧水区1小时路程。</w:t>
      </w:r>
    </w:p>
    <w:p w14:paraId="82c8e92d">
      <w:pPr>
        <w:pStyle w:val="000001"/>
        <w:pBdr/>
        <w:ind w:left="0"/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</w:pPr>
      <w:r>
        <w:rPr>
          <w:rStyle w:val="000015"/>
          <w:strike w:val="0"/>
          <w:color/>
        </w:rPr>
        <w:fldChar w:fldCharType="begin"/>
      </w:r>
      <w:r>
        <w:rPr>
          <w:rStyle w:val="000015"/>
          <w:strike w:val="0"/>
          <w:color/>
        </w:rPr>
        <w:instrText xml:space="preserve">HYPERLINK https://surl.amap.com/1cijiZX4142E3 normalLink \tdkey kupm1h \tdfe -10 \tdfn https%3A//surl.amap.com/1cijiZX4142E3 \tdfu https://surl.amap.com/1cijiZX4142E3 \tdlt inline </w:instrText>
      </w:r>
      <w:r>
        <w:rPr>
          <w:rStyle w:val="000015"/>
          <w:strike w:val="0"/>
          <w:color/>
        </w:rPr>
        <w:fldChar w:fldCharType="separate"/>
      </w:r>
      <w:r>
        <w:rPr>
          <w:rStyle w:val="000015"/>
          <w:strike w:val="0"/>
          <w:color/>
        </w:rPr>
        <w:t>https://surl.amap.com/1cijiZX4142E3</w:t>
      </w:r>
      <w:r>
        <w:rPr>
          <w:rStyle w:val="000015"/>
          <w:strike w:val="0"/>
          <w:color/>
        </w:rPr>
        <w:fldChar w:fldCharType="end"/>
      </w:r>
    </w:p>
    <w:p w14:paraId="341136e4">
      <w:pPr>
        <w:pStyle w:val="000001"/>
        <w:numPr>
          <w:ilvl w:val="0"/>
          <w:numId w:val="12"/>
        </w:numPr>
        <w:pBdr/>
        <w:ind/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drawing>
          <wp:inline distT="0" distB="0" distL="0" distR="0">
            <wp:extent cx="5064760" cy="5387206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064760" cy="538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b753">
      <w:pPr>
        <w:pStyle w:val="000003"/>
        <w:rPr>
          <w:strike w:val="1"/>
          <w:kern w:val="2"/>
          <w:shd w:val="clear" w:color="auto" w:fill="00A3F5"/>
        </w:rPr>
      </w:pPr>
      <w:r>
        <w:rPr>
          <w:rFonts w:hint="eastAsia"/>
          <w:strike w:val="1"/>
          <w:kern w:val="2"/>
          <w:shd w:val="clear" w:color="auto" w:fill="00A3F5"/>
        </w:rPr>
        <w:t>D6 宣城--70km--芜湖</w:t>
      </w:r>
    </w:p>
    <w:p w14:paraId="0f2e57ec">
      <w:pPr>
        <w:pStyle w:val="000001"/>
        <w:numPr>
          <w:ilvl w:val="0"/>
          <w:numId w:val="13"/>
        </w:numPr>
        <w:pBdr/>
        <w:ind/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t>敬亭山  100 爬山项目，远眺一下。</w:t>
      </w:r>
    </w:p>
    <w:p w14:paraId="2fe89729">
      <w:pPr>
        <w:pStyle w:val="000006"/>
        <w:rPr>
          <w:strike w:val="1"/>
          <w:kern w:val="2"/>
        </w:rPr>
      </w:pPr>
      <w:r>
        <w:rPr>
          <w:rFonts w:hint="eastAsia"/>
          <w:strike w:val="1"/>
          <w:kern w:val="2"/>
        </w:rPr>
        <w:t>芜湖</w:t>
      </w:r>
    </w:p>
    <w:p w14:paraId="064b54f8">
      <w:pPr>
        <w:pStyle w:val="000001"/>
        <w:numPr>
          <w:ilvl w:val="0"/>
          <w:numId w:val="13"/>
        </w:numPr>
        <w:pBdr/>
        <w:ind/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t>方特</w:t>
      </w:r>
    </w:p>
    <w:p w14:paraId="dcaa1602">
      <w:pPr>
        <w:pStyle w:val="000001"/>
        <w:numPr>
          <w:ilvl w:val="0"/>
          <w:numId w:val="13"/>
        </w:numPr>
        <w:pBdr/>
        <w:ind/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t>芜湖博物馆</w:t>
      </w:r>
    </w:p>
    <w:p w14:paraId="ac94c3e4">
      <w:pPr>
        <w:pStyle w:val="000001"/>
        <w:numPr>
          <w:ilvl w:val="0"/>
          <w:numId w:val="13"/>
        </w:numPr>
        <w:pBdr/>
        <w:ind/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t>滨江公园</w:t>
      </w:r>
    </w:p>
    <w:p w14:paraId="8eb0a359">
      <w:pPr>
        <w:pStyle w:val="000001"/>
        <w:numPr>
          <w:ilvl w:val="0"/>
          <w:numId w:val="13"/>
        </w:numPr>
        <w:pBdr/>
        <w:ind/>
        <w:rPr>
          <w:strike w:val="1"/>
          <w:kern w:val="2"/>
        </w:rPr>
      </w:pPr>
      <w:r>
        <w:rPr>
          <w:rFonts w:hint="eastAsia"/>
          <w:i w:val="0"/>
          <w:strike w:val="1"/>
          <w:color w:val="000000"/>
          <w:kern w:val="2"/>
          <w:u w:val="none"/>
          <w:shd w:val="clear" w:color="auto" w:fill="FFFFFF"/>
        </w:rPr>
        <w:t>芜湖古城</w:t>
      </w:r>
    </w:p>
    <w:p w14:paraId="776c7fe4">
      <w:pPr>
        <w:pStyle w:val="000003"/>
        <w:rPr>
          <w:kern w:val="2"/>
          <w:shd w:val="clear" w:color="auto" w:fill="00A3F5"/>
        </w:rPr>
      </w:pPr>
      <w:r>
        <w:rPr>
          <w:kern w:val="2"/>
          <w:shd w:val="clear" w:color="auto" w:fill="00A3F5"/>
        </w:rPr>
        <w:t>D6</w:t>
      </w:r>
      <w:r>
        <w:rPr>
          <w:rFonts w:hint="eastAsia"/>
          <w:kern w:val="2"/>
          <w:shd w:val="clear" w:color="auto" w:fill="00A3F5"/>
        </w:rPr>
        <w:t>/D7</w:t>
      </w:r>
      <w:r>
        <w:rPr>
          <w:rFonts w:hint="eastAsia"/>
          <w:kern w:val="2"/>
          <w:shd w:val="clear" w:color="auto" w:fill="00A3F5"/>
        </w:rPr>
        <w:t>(2.10/11)南京</w:t>
      </w:r>
      <w:r>
        <w:rPr>
          <w:rFonts w:hint="eastAsia"/>
          <w:kern w:val="2"/>
          <w:shd w:val="clear" w:color="auto" w:fill="00A3F5"/>
        </w:rPr>
        <w:t>----后续行程相同。这个应该更合理。</w:t>
      </w:r>
    </w:p>
    <w:p w14:paraId="6acc07ab">
      <w:pPr>
        <w:pStyle w:val="000001"/>
        <w:pBdr/>
        <w:ind w:left="0"/>
        <w:rPr>
          <w:rFonts w:hint="eastAsia"/>
          <w:i w:val="0"/>
          <w:strike w:val="0"/>
          <w:color w:val="000000"/>
          <w:kern w:val="2"/>
          <w:u w:val="none"/>
          <w:shd w:val="clear" w:color="auto" w:fill="FFFFFF"/>
        </w:rPr>
      </w:pPr>
    </w:p>
    <w:p w14:paraId="4cf4acda">
      <w:pPr>
        <w:pStyle w:val="000001"/>
        <w:pBdr/>
        <w:ind w:left="0"/>
        <w:rPr>
          <w:rFonts w:hint="eastAsia"/>
          <w:color w:val="000000"/>
          <w:kern w:val="2"/>
          <w:shd w:val="clear" w:color="auto" w:fill="00A3F5"/>
        </w:rPr>
      </w:pPr>
    </w:p>
    <w:p w14:paraId="81113823">
      <w:pPr>
        <w:pStyle w:val="000003"/>
        <w:numPr/>
        <w:pBdr/>
        <w:ind/>
        <w:rPr>
          <w:rFonts w:hint="eastAsia"/>
          <w:strike w:val="1"/>
          <w:kern w:val="2"/>
          <w:shd w:val="clear" w:color="auto" w:fill="FDEBFF"/>
        </w:rPr>
      </w:pPr>
      <w:r>
        <w:rPr>
          <w:strike w:val="1"/>
          <w:kern w:val="2"/>
          <w:shd w:val="clear" w:color="auto" w:fill="FDEBFF"/>
        </w:rPr>
        <w:t>D4(2.8)</w:t>
      </w:r>
      <w:r>
        <w:rPr>
          <w:rFonts w:hint="eastAsia"/>
          <w:strike w:val="1"/>
          <w:kern w:val="2"/>
          <w:shd w:val="clear" w:color="auto" w:fill="FDEBFF"/>
        </w:rPr>
        <w:t>黄山--65km--瞻淇--40km--绩溪（住）</w:t>
      </w:r>
    </w:p>
    <w:p w14:paraId="f322499b">
      <w:pPr>
        <w:pStyle w:val="000001"/>
        <w:numPr>
          <w:ilvl w:val="0"/>
          <w:numId w:val="10"/>
        </w:numPr>
        <w:pBdr/>
        <w:ind/>
        <w:rPr>
          <w:strike w:val="1"/>
          <w:kern w:val="2"/>
        </w:rPr>
      </w:pPr>
      <w:r>
        <w:rPr>
          <w:rFonts w:hint="eastAsia"/>
          <w:strike w:val="1"/>
          <w:kern w:val="2"/>
        </w:rPr>
        <w:t>爬黄山</w:t>
      </w:r>
    </w:p>
    <w:p w14:paraId="396abec3">
      <w:pPr>
        <w:pStyle w:val="000001"/>
        <w:numPr>
          <w:ilvl w:val="0"/>
          <w:numId w:val="10"/>
        </w:numPr>
        <w:pBdr/>
        <w:ind/>
        <w:rPr>
          <w:rFonts w:hint="eastAsia"/>
          <w:strike w:val="1"/>
          <w:kern w:val="2"/>
        </w:rPr>
      </w:pPr>
      <w:r>
        <w:rPr>
          <w:rFonts w:hint="eastAsia"/>
          <w:strike w:val="1"/>
          <w:kern w:val="2"/>
        </w:rPr>
        <w:t>徽洲古城</w:t>
      </w:r>
    </w:p>
    <w:p w14:paraId="99c94d09">
      <w:pPr>
        <w:pStyle w:val="000001"/>
        <w:numPr>
          <w:ilvl w:val="0"/>
          <w:numId w:val="10"/>
        </w:numPr>
        <w:pBdr/>
        <w:ind/>
        <w:rPr>
          <w:rFonts w:hint="eastAsia"/>
          <w:strike w:val="1"/>
          <w:kern w:val="2"/>
        </w:rPr>
      </w:pPr>
      <w:r>
        <w:rPr>
          <w:rFonts w:hint="eastAsia"/>
          <w:strike w:val="1"/>
          <w:kern w:val="2"/>
        </w:rPr>
        <w:t>下山之后看鱼灯，如果不看，就得在这再呆一晚上等鱼灯。</w:t>
      </w:r>
    </w:p>
    <w:p w14:paraId="57a4f5ba">
      <w:pPr>
        <w:pStyle w:val="000001"/>
        <w:numPr/>
        <w:pBdr/>
        <w:ind w:left="440"/>
        <w:rPr>
          <w:rFonts w:hint="eastAsia"/>
          <w:i w:val="0"/>
          <w:strike w:val="1"/>
          <w:color w:val="000000"/>
          <w:kern w:val="2"/>
          <w:u w:val="none"/>
        </w:rPr>
      </w:pPr>
      <w:r>
        <w:rPr>
          <w:rFonts w:hint="eastAsia"/>
          <w:i w:val="0"/>
          <w:strike w:val="1"/>
          <w:color w:val="000000"/>
          <w:kern w:val="2"/>
          <w:u w:val="none"/>
        </w:rPr>
        <w:t>免费鱼灯</w:t>
      </w:r>
    </w:p>
    <w:p w14:paraId="2e0b3573">
      <w:pPr>
        <w:pStyle w:val="000001"/>
        <w:numPr>
          <w:ilvl w:val="0"/>
          <w:numId w:val="14"/>
        </w:numPr>
        <w:pBdr/>
        <w:ind/>
        <w:rPr>
          <w:rFonts w:hint="eastAsia"/>
          <w:i w:val="0"/>
          <w:strike w:val="1"/>
          <w:color w:val="000000"/>
          <w:kern w:val="2"/>
          <w:u w:val="none"/>
        </w:rPr>
      </w:pPr>
      <w:r>
        <w:rPr>
          <w:rFonts w:hint="eastAsia"/>
          <w:i w:val="0"/>
          <w:strike w:val="1"/>
          <w:color w:val="000000"/>
          <w:spacing w:val="0"/>
          <w:u w:val="none"/>
        </w:rPr>
        <w:t>瞻淇村</w:t>
      </w:r>
      <w:r>
        <w:rPr>
          <w:rFonts w:hint="eastAsia"/>
          <w:i w:val="0"/>
          <w:strike w:val="1"/>
          <w:color w:val="000000"/>
          <w:spacing w:val="0"/>
          <w:u w:val="none"/>
        </w:rPr>
        <w:t xml:space="preserve">   -- 鱼灯。免费，每晚18：30开演，人山人海。并夕夕买自己做一个带上。黄山南侧60km（）</w:t>
      </w:r>
    </w:p>
    <w:p w14:paraId="53e8a5cc">
      <w:pPr>
        <w:pStyle w:val="000001"/>
        <w:numPr>
          <w:ilvl w:val="0"/>
          <w:numId w:val="14"/>
        </w:numPr>
        <w:pBdr/>
        <w:ind/>
        <w:rPr>
          <w:rFonts w:hint="eastAsia"/>
          <w:i w:val="0"/>
          <w:strike w:val="1"/>
          <w:color w:val="00000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黎阳 in 巷</w:t>
      </w: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 xml:space="preserve">  黄山市内。规模比瞻淇村小，但是在市内，方便。如果不去这个就用去住黄山市。</w:t>
      </w:r>
    </w:p>
    <w:p w14:paraId="d57f6cb9">
      <w:pPr>
        <w:pStyle w:val="000001"/>
        <w:numPr>
          <w:ilvl w:val="0"/>
          <w:numId w:val="14"/>
        </w:numPr>
        <w:pBdr/>
        <w:ind/>
        <w:rPr>
          <w:rFonts w:hint="eastAsia"/>
          <w:i w:val="0"/>
          <w:strike w:val="1"/>
          <w:color w:val="000000"/>
          <w:spacing w:val="0"/>
          <w:kern w:val="2"/>
          <w:u w:val="none"/>
          <w:shd w:val="clear" w:color="auto" w:fill="FFFF00"/>
        </w:rPr>
      </w:pPr>
      <w:r>
        <w:rPr>
          <w:rFonts w:hint="eastAsia"/>
          <w:i w:val="0"/>
          <w:strike w:val="1"/>
          <w:color w:val="000000"/>
          <w:spacing w:val="0"/>
          <w:kern w:val="2"/>
          <w:u w:val="none"/>
          <w:shd w:val="clear" w:color="auto" w:fill="FFFF00"/>
        </w:rPr>
        <w:t xml:space="preserve">汪满田鱼灯 -- </w:t>
      </w:r>
      <w:r>
        <w:rPr>
          <w:rFonts w:hint="eastAsia" w:ascii="system-ui" w:hAnsi="system-ui" w:eastAsia="system-ui" w:cs="system-ui"/>
          <w:i w:val="0"/>
          <w:strike w:val="1"/>
          <w:color w:val="333333"/>
          <w:spacing w:val="0"/>
          <w:sz w:val="24"/>
          <w:u w:val="none"/>
          <w:shd w:val="clear" w:color="auto" w:fill="FFFF00"/>
        </w:rPr>
        <w:t>正月十三至十六</w:t>
      </w:r>
    </w:p>
    <w:p w14:paraId="2826fded">
      <w:pPr>
        <w:pStyle w:val="000001"/>
        <w:numPr>
          <w:ilvl w:val="0"/>
          <w:numId w:val="14"/>
        </w:numPr>
        <w:pBdr/>
        <w:ind/>
        <w:rPr>
          <w:rFonts w:hint="eastAsia" w:ascii="system-ui" w:hAnsi="system-ui" w:eastAsia="system-ui" w:cs="system-ui"/>
          <w:i w:val="0"/>
          <w:strike w:val="1"/>
          <w:color w:val="333333"/>
          <w:spacing w:val="0"/>
          <w:kern w:val="2"/>
          <w:sz w:val="24"/>
          <w:u w:val="none"/>
          <w:shd w:val="clear" w:color="auto" w:fill="FFFFFF"/>
        </w:rPr>
      </w:pPr>
      <w:r>
        <w:rPr>
          <w:rFonts w:hint="eastAsia"/>
          <w:i w:val="0"/>
          <w:strike w:val="1"/>
          <w:spacing w:val="0"/>
          <w:sz w:val="24"/>
          <w:u w:val="none"/>
          <w:shd w:val="clear" w:color="auto" w:fill="FFFFFF"/>
        </w:rPr>
        <w:t>秀里鱼灯</w:t>
      </w:r>
      <w:r>
        <w:rPr>
          <w:rFonts w:hint="eastAsia"/>
          <w:i w:val="0"/>
          <w:strike w:val="1"/>
          <w:spacing w:val="0"/>
          <w:sz w:val="24"/>
          <w:u w:val="none"/>
          <w:shd w:val="clear" w:color="auto" w:fill="FFFFFF"/>
        </w:rPr>
        <w:t xml:space="preserve">  --  10块。黄山西侧41km（方向不对。）</w:t>
      </w:r>
    </w:p>
    <w:p w14:paraId="ee93c4e9">
      <w:pPr>
        <w:pStyle w:val="000001"/>
        <w:numPr>
          <w:ilvl w:val="0"/>
          <w:numId w:val="14"/>
        </w:numPr>
        <w:pBdr>
          <w:bottom/>
        </w:pBdr>
        <w:ind/>
        <w:rPr>
          <w:rFonts w:hint="eastAsia"/>
          <w:i w:val="0"/>
          <w:strike w:val="1"/>
          <w:color w:val="00000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1"/>
          <w:color w:val="000000"/>
          <w:spacing w:val="0"/>
          <w:kern w:val="2"/>
          <w:u w:val="none"/>
          <w:shd w:val="clear" w:color="auto" w:fill="92D050"/>
        </w:rPr>
        <w:t>收费的鱼灯：</w:t>
      </w: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棠樾、呈坎、唐模、黟县</w:t>
      </w:r>
    </w:p>
    <w:p w14:paraId="eebbad06">
      <w:pPr>
        <w:pStyle w:val="000001"/>
        <w:pBdr/>
        <w:ind w:left="776"/>
        <w:rPr>
          <w:rFonts w:hint="eastAsia"/>
          <w:strike w:val="1"/>
          <w:kern w:val="2"/>
        </w:rPr>
      </w:pPr>
    </w:p>
    <w:p w14:paraId="e4f17d24">
      <w:pPr>
        <w:pStyle w:val="000003"/>
        <w:pBdr>
          <w:bottom/>
        </w:pBdr>
        <w:ind/>
        <w:rPr>
          <w:strike w:val="1"/>
          <w:kern w:val="2"/>
          <w:shd w:val="clear" w:color="auto" w:fill="FDEBFF"/>
        </w:rPr>
      </w:pPr>
      <w:r>
        <w:rPr>
          <w:rFonts w:hint="eastAsia"/>
          <w:strike w:val="1"/>
          <w:kern w:val="2"/>
          <w:shd w:val="clear" w:color="auto" w:fill="FDEBFF"/>
        </w:rPr>
        <w:t>D5(2.9)绩溪-</w:t>
      </w:r>
      <w:r>
        <w:rPr>
          <w:rFonts w:hint="eastAsia"/>
          <w:strike w:val="1"/>
          <w:kern w:val="2"/>
          <w:shd w:val="clear" w:color="auto" w:fill="FDEBFF"/>
        </w:rPr>
        <w:t>-82km/1.5h</w:t>
      </w:r>
      <w:r>
        <w:rPr>
          <w:rFonts w:hint="eastAsia"/>
          <w:strike w:val="1"/>
          <w:kern w:val="2"/>
          <w:shd w:val="clear" w:color="auto" w:fill="FDEBFF"/>
        </w:rPr>
        <w:t>--宣纸文化园---</w:t>
      </w:r>
      <w:r>
        <w:rPr>
          <w:rFonts w:hint="eastAsia"/>
          <w:strike w:val="1"/>
          <w:kern w:val="2"/>
          <w:shd w:val="clear" w:color="auto" w:fill="FDEBFF"/>
        </w:rPr>
        <w:t>南京溧水区（住）</w:t>
      </w:r>
    </w:p>
    <w:p w14:paraId="aaac7305">
      <w:pPr>
        <w:pStyle w:val="000001"/>
        <w:pBdr/>
        <w:ind/>
        <w:rPr>
          <w:rFonts w:hint="eastAsia"/>
          <w:strike w:val="1"/>
          <w:kern w:val="2"/>
        </w:rPr>
      </w:pPr>
      <w:r>
        <w:rPr>
          <w:rStyle w:val="000015"/>
          <w:strike w:val="1"/>
          <w:color/>
        </w:rPr>
        <w:fldChar w:fldCharType="begin"/>
      </w:r>
      <w:r>
        <w:rPr>
          <w:rStyle w:val="000015"/>
          <w:strike w:val="1"/>
          <w:color/>
        </w:rPr>
        <w:instrText xml:space="preserve">HYPERLINK https://surl.amap.com/2jgcp3IaC1U0 normalLink \tdkey c28qgd \tdfe -10 \tdfn https%3A//surl.amap.com/2jgcp3IaC1U0 \tdfu https://surl.amap.com/2jgcp3IaC1U0 \tdlt inline </w:instrText>
      </w:r>
      <w:r>
        <w:rPr>
          <w:rStyle w:val="000015"/>
          <w:strike w:val="1"/>
          <w:color/>
        </w:rPr>
        <w:fldChar w:fldCharType="separate"/>
      </w:r>
      <w:r>
        <w:rPr>
          <w:rStyle w:val="000015"/>
          <w:strike w:val="1"/>
          <w:color/>
        </w:rPr>
        <w:t>https://surl.amap.com/2jgcp3IaC1U0</w:t>
      </w:r>
      <w:r>
        <w:rPr>
          <w:rStyle w:val="000015"/>
          <w:strike w:val="1"/>
          <w:color/>
        </w:rPr>
        <w:fldChar w:fldCharType="end"/>
      </w:r>
      <w:r>
        <w:rPr>
          <w:rFonts w:hint="eastAsia"/>
          <w:strike w:val="1"/>
          <w:kern w:val="2"/>
        </w:rPr>
        <w:t>走一段皖南川藏线</w:t>
      </w:r>
    </w:p>
    <w:p w14:paraId="70263aa8">
      <w:pPr>
        <w:pStyle w:val="000001"/>
        <w:numPr>
          <w:ilvl w:val="0"/>
          <w:numId w:val="15"/>
        </w:numPr>
        <w:pBdr/>
        <w:ind/>
        <w:rPr>
          <w:rFonts w:hint="eastAsia"/>
          <w:strike w:val="1"/>
          <w:kern w:val="2"/>
        </w:rPr>
      </w:pPr>
      <w:r>
        <w:rPr>
          <w:rFonts w:hint="eastAsia"/>
          <w:strike w:val="1"/>
          <w:kern w:val="2"/>
        </w:rPr>
        <w:t>宣纸文化园 宣纸博物馆  60,半票30</w:t>
      </w:r>
    </w:p>
    <w:p w14:paraId="9377b20c">
      <w:pPr>
        <w:pStyle w:val="000001"/>
        <w:numPr>
          <w:ilvl w:val="0"/>
          <w:numId w:val="15"/>
        </w:numPr>
        <w:pBdr/>
        <w:ind/>
        <w:rPr>
          <w:rFonts w:hint="eastAsia"/>
          <w:strike w:val="1"/>
          <w:kern w:val="2"/>
        </w:rPr>
      </w:pPr>
      <w:r>
        <w:rPr>
          <w:rFonts w:hint="eastAsia"/>
          <w:strike w:val="1"/>
          <w:kern w:val="2"/>
        </w:rPr>
        <w:t>皖南川藏线 --- 车多，团雾，山阴处暗冰。有观景台就停，随缘。如果出发时堵车就走G205去宣城。</w:t>
      </w:r>
    </w:p>
    <w:p w14:paraId="d76c033e">
      <w:pPr>
        <w:pStyle w:val="000001"/>
        <w:numPr>
          <w:ilvl w:val="0"/>
          <w:numId w:val="15"/>
        </w:numPr>
        <w:pBdr>
          <w:bottom/>
        </w:pBdr>
        <w:ind/>
        <w:rPr>
          <w:rFonts w:hint="eastAsia"/>
          <w:i w:val="0"/>
          <w:strike w:val="1"/>
          <w:color w:val="000000"/>
          <w:spacing w:val="0"/>
          <w:kern w:val="2"/>
          <w:u w:val="none"/>
          <w:shd w:val="clear" w:color="auto" w:fill="FFFF00"/>
        </w:rPr>
      </w:pPr>
      <w:r>
        <w:rPr>
          <w:rFonts w:hint="eastAsia"/>
          <w:i w:val="0"/>
          <w:strike w:val="1"/>
          <w:color w:val="000000"/>
          <w:spacing w:val="0"/>
          <w:kern w:val="2"/>
          <w:u w:val="none"/>
          <w:shd w:val="clear" w:color="auto" w:fill="FFFF00"/>
        </w:rPr>
        <w:t>远眺敬亭山，爬山项目。</w:t>
      </w:r>
    </w:p>
    <w:p w14:paraId="a7d20f16">
      <w:pPr>
        <w:pStyle w:val="000001"/>
        <w:pBdr/>
        <w:ind w:left="0"/>
        <w:rPr>
          <w:rFonts w:hint="eastAsia"/>
          <w:strike w:val="1"/>
          <w:kern w:val="2"/>
        </w:rPr>
      </w:pPr>
      <w:r>
        <w:rPr>
          <w:rFonts w:hint="eastAsia"/>
          <w:strike w:val="1"/>
          <w:kern w:val="2"/>
        </w:rPr>
        <w:t>南京溧水区</w:t>
      </w:r>
    </w:p>
    <w:p w14:paraId="15b0d646">
      <w:pPr>
        <w:pStyle w:val="000001"/>
        <w:numPr>
          <w:ilvl w:val="0"/>
          <w:numId w:val="16"/>
        </w:numPr>
        <w:pBdr/>
        <w:ind/>
        <w:rPr>
          <w:rFonts w:hint="eastAsia"/>
          <w:i w:val="0"/>
          <w:strike w:val="1"/>
          <w:color w:val="000000"/>
          <w:u w:val="none"/>
          <w:shd w:val="clear" w:color="auto" w:fill="92D050"/>
        </w:rPr>
      </w:pP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遇园 -- 100左右。古建、博物馆。</w:t>
      </w:r>
    </w:p>
    <w:p w14:paraId="1ddf407b">
      <w:pPr>
        <w:pStyle w:val="000001"/>
        <w:numPr>
          <w:ilvl w:val="0"/>
          <w:numId w:val="16"/>
        </w:numPr>
        <w:pBdr/>
        <w:ind/>
        <w:rPr>
          <w:rFonts w:hint="eastAsia"/>
          <w:i w:val="0"/>
          <w:strike w:val="1"/>
          <w:color w:val="000000"/>
          <w:u w:val="none"/>
          <w:shd w:val="clear" w:color="auto" w:fill="92D050"/>
        </w:rPr>
      </w:pP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周园 -- 免费仿古徽派园林。</w:t>
      </w:r>
    </w:p>
    <w:p w14:paraId="a96bb804">
      <w:pPr>
        <w:pStyle w:val="000001"/>
        <w:numPr>
          <w:ilvl w:val="0"/>
          <w:numId w:val="16"/>
        </w:numPr>
        <w:pBdr/>
        <w:ind/>
        <w:rPr>
          <w:rFonts w:hint="eastAsia"/>
          <w:i w:val="0"/>
          <w:strike w:val="1"/>
          <w:color w:val="000000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东庐山观音寺</w:t>
      </w: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 xml:space="preserve"> -- 免费，佛头看起来很震撼。人少，区区289米。</w:t>
      </w:r>
    </w:p>
    <w:p w14:paraId="8af30bfe">
      <w:pPr>
        <w:pStyle w:val="000001"/>
        <w:pBdr/>
        <w:ind w:left="0"/>
        <w:rPr>
          <w:rFonts w:hint="eastAsia"/>
          <w:strike w:val="1"/>
          <w:kern w:val="2"/>
        </w:rPr>
      </w:pPr>
      <w:r>
        <w:rPr>
          <w:rFonts w:hint="eastAsia"/>
          <w:strike w:val="1"/>
          <w:kern w:val="2"/>
        </w:rPr>
        <w:t>宣城晚上</w:t>
      </w:r>
    </w:p>
    <w:p w14:paraId="4df5e649">
      <w:pPr>
        <w:pStyle w:val="000001"/>
        <w:numPr>
          <w:ilvl w:val="0"/>
          <w:numId w:val="17"/>
        </w:numPr>
        <w:pBdr/>
        <w:ind/>
        <w:rPr>
          <w:rFonts w:hint="eastAsia"/>
          <w:strike w:val="1"/>
          <w:kern w:val="2"/>
        </w:rPr>
      </w:pPr>
      <w:r>
        <w:rPr>
          <w:rFonts w:hint="eastAsia"/>
          <w:strike w:val="1"/>
          <w:kern w:val="2"/>
        </w:rPr>
        <w:t xml:space="preserve">北门老街 -- </w:t>
      </w:r>
      <w:r>
        <w:rPr>
          <w:rFonts w:hint="eastAsia"/>
          <w:i w:val="0"/>
          <w:strike w:val="1"/>
          <w:spacing w:val="0"/>
          <w:u w:val="none"/>
        </w:rPr>
        <w:t>春节常有**砖桥龙灯、踩街、皖南花鼓戏**</w:t>
      </w:r>
    </w:p>
    <w:p w14:paraId="43566a6a">
      <w:pPr>
        <w:pStyle w:val="000001"/>
        <w:numPr>
          <w:ilvl w:val="0"/>
          <w:numId w:val="17"/>
        </w:numPr>
        <w:pBdr/>
        <w:ind/>
        <w:rPr>
          <w:rFonts w:hint="eastAsia"/>
          <w:i w:val="0"/>
          <w:strike w:val="1"/>
          <w:spacing w:val="0"/>
          <w:kern w:val="2"/>
          <w:u w:val="none"/>
          <w:shd w:val="clear" w:color="auto" w:fill="92D050"/>
        </w:rPr>
      </w:pP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法制路</w:t>
      </w:r>
      <w:r>
        <w:rPr>
          <w:rFonts w:hint="eastAsia"/>
          <w:i w:val="0"/>
          <w:strike w:val="1"/>
          <w:color w:val="000000"/>
          <w:u w:val="none"/>
          <w:shd w:val="clear" w:color="auto" w:fill="92D050"/>
        </w:rPr>
        <w:t>（黄河夜市）</w:t>
      </w:r>
    </w:p>
    <w:p w14:paraId="96e82748">
      <w:pPr>
        <w:pStyle w:val="000003"/>
        <w:pBdr/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D6/D7(2.10/11)南京（住）</w:t>
      </w:r>
    </w:p>
    <w:p w14:paraId="bac3e308">
      <w:pPr>
        <w:pStyle w:val="000001"/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华住 2月9日12:00前壳免费取消。 金会员早饭。</w:t>
      </w:r>
    </w:p>
    <w:p w14:paraId="d6387f05">
      <w:pPr>
        <w:pStyle w:val="000001"/>
        <w:pBdr>
          <w:bottom/>
        </w:pBdr>
        <w:ind/>
        <w:rPr>
          <w:kern w:val="2"/>
        </w:rPr>
      </w:pPr>
      <w:r>
        <w:rPr>
          <w:rFonts w:hint="eastAsia"/>
          <w:kern w:val="2"/>
        </w:rPr>
        <w:t xml:space="preserve"> </w:t>
      </w:r>
      <w:r>
        <w:rPr>
          <w:rFonts w:hint="eastAsia"/>
          <w:kern w:val="2"/>
        </w:rPr>
        <w:drawing>
          <wp:inline distT="0" distB="0" distL="0" distR="0">
            <wp:extent cx="5278120" cy="4888683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8120" cy="488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979d">
      <w:pPr>
        <w:pStyle w:val="000001"/>
        <w:numPr>
          <w:ilvl w:val="0"/>
          <w:numId w:val="18"/>
        </w:numPr>
        <w:pBdr/>
        <w:ind/>
        <w:rPr>
          <w:kern w:val="2"/>
        </w:rPr>
      </w:pPr>
      <w:r>
        <w:rPr>
          <w:rFonts w:hint="eastAsia"/>
          <w:kern w:val="2"/>
        </w:rPr>
        <w:t>南京博物院 -- 预约</w:t>
      </w:r>
    </w:p>
    <w:p w14:paraId="b35cea45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</w:rPr>
      </w:pPr>
      <w:r>
        <w:rPr>
          <w:rFonts w:hint="eastAsia"/>
        </w:rPr>
        <w:t>侵华日军南京大屠杀遇难同胞纪念馆</w:t>
      </w:r>
      <w:r>
        <w:rPr>
          <w:rFonts w:hint="eastAsia"/>
        </w:rPr>
        <w:t>（3个馆，前两馆在一起。） --预约</w:t>
      </w:r>
    </w:p>
    <w:p w14:paraId="80778a7a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总统府 -- 35</w:t>
      </w:r>
    </w:p>
    <w:p w14:paraId="537f0291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中山陵 -- 预约</w:t>
      </w:r>
    </w:p>
    <w:p w14:paraId="c100ca65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92D050"/>
        </w:rPr>
      </w:pPr>
      <w:r>
        <w:rPr>
          <w:rFonts w:hint="eastAsia"/>
          <w:kern w:val="2"/>
          <w:shd w:val="clear" w:color="auto" w:fill="92D050"/>
        </w:rPr>
        <w:t>明孝陵 -- 70 与十三陵规制一样。</w:t>
      </w:r>
    </w:p>
    <w:p w14:paraId="b1c6d771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92D050"/>
        </w:rPr>
      </w:pPr>
      <w:r>
        <w:rPr>
          <w:rFonts w:hint="eastAsia"/>
          <w:kern w:val="2"/>
          <w:shd w:val="clear" w:color="auto" w:fill="92D050"/>
        </w:rPr>
        <w:t xml:space="preserve">大报恩寺 </w:t>
      </w:r>
      <w:r>
        <w:rPr>
          <w:rFonts w:hint="eastAsia"/>
          <w:kern w:val="2"/>
          <w:shd w:val="clear" w:color="auto" w:fill="FFFFFF"/>
        </w:rPr>
        <w:t>90，太坑，远眺琉璃塔即可。</w:t>
      </w:r>
    </w:p>
    <w:p w14:paraId="47e249e7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92D050"/>
        </w:rPr>
      </w:pPr>
      <w:r>
        <w:rPr>
          <w:rFonts w:hint="eastAsia"/>
          <w:kern w:val="2"/>
          <w:shd w:val="clear" w:color="auto" w:fill="92D050"/>
        </w:rPr>
        <w:t>玄武湖</w:t>
      </w:r>
    </w:p>
    <w:p w14:paraId="4f4114de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夫子庙秦淮河（夜）</w:t>
      </w:r>
    </w:p>
    <w:p w14:paraId="703d53e5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92D050"/>
        </w:rPr>
      </w:pPr>
      <w:r>
        <w:rPr>
          <w:rFonts w:hint="eastAsia"/>
          <w:kern w:val="2"/>
          <w:shd w:val="clear" w:color="auto" w:fill="92D050"/>
        </w:rPr>
        <w:t xml:space="preserve">牛首山 </w:t>
      </w:r>
      <w:r>
        <w:rPr>
          <w:rFonts w:hint="eastAsia"/>
          <w:kern w:val="2"/>
          <w:shd w:val="clear" w:color="auto" w:fill="FFFFFF"/>
        </w:rPr>
        <w:t>145</w:t>
      </w:r>
    </w:p>
    <w:p w14:paraId="74d56d03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六朝博物馆 --30</w:t>
      </w:r>
    </w:p>
    <w:p w14:paraId="45c164d5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鸡鸣寺 -- 10 南朝四百八十寺</w:t>
      </w:r>
    </w:p>
    <w:p w14:paraId="7d96126d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南京城墙 -- 30</w:t>
      </w:r>
    </w:p>
    <w:p w14:paraId="f29e758a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中华门 -- 开车路过</w:t>
      </w:r>
    </w:p>
    <w:p w14:paraId="2637a742">
      <w:pPr>
        <w:pStyle w:val="000001"/>
        <w:numPr>
          <w:ilvl w:val="0"/>
          <w:numId w:val="18"/>
        </w:numPr>
        <w:pBdr/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auto"/>
        </w:rPr>
        <w:t>美龄宫</w:t>
      </w:r>
    </w:p>
    <w:p w14:paraId="65bcb019">
      <w:pPr>
        <w:pStyle w:val="000001"/>
        <w:numPr>
          <w:ilvl w:val="0"/>
          <w:numId w:val="18"/>
        </w:numPr>
        <w:pBdr>
          <w:bottom/>
        </w:pBdr>
        <w:ind/>
        <w:rPr>
          <w:rFonts w:hint="eastAsia"/>
          <w:kern w:val="2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</w:rPr>
        <w:t>渡江胜利纪念馆</w:t>
      </w:r>
    </w:p>
    <w:p w14:paraId="77cc73d1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最好是两个馆一天去了，两馆之间有地铁，30分钟。</w:t>
      </w:r>
    </w:p>
    <w:p w14:paraId="cc2f98af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中山陵、明孝陵在一起。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br w:type="textWrapping"/>
      </w: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也可以南京博物馆+中山陵+明孝陵，相距5km。城市不大都挺近。</w:t>
      </w:r>
    </w:p>
    <w:p w14:paraId="b57d925f">
      <w:pPr>
        <w:pStyle w:val="000005"/>
        <w:numPr>
          <w:ilvl w:val="0"/>
          <w:numId w:val="19"/>
        </w:numPr>
        <w:rPr>
          <w:kern w:val="2"/>
        </w:rPr>
      </w:pPr>
      <w:r>
        <w:rPr>
          <w:rFonts w:hint="eastAsia"/>
          <w:kern w:val="2"/>
        </w:rPr>
        <w:t>南京博物院 每日18：00放票  2.3 预约 2.10</w:t>
      </w:r>
    </w:p>
    <w:p w14:paraId="a1630323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提前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7日预约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（不含当日）</w:t>
      </w:r>
      <w:r>
        <w:rPr>
          <w:rFonts w:hint="eastAsia"/>
          <w:i w:val="0"/>
          <w:strike w:val="0"/>
          <w:color w:val="FF0000"/>
          <w:spacing w:val="0"/>
          <w:kern w:val="2"/>
          <w:sz w:val="36"/>
          <w:u w:val="none"/>
          <w:shd w:val="clear" w:color="auto" w:fill="F5C400"/>
        </w:rPr>
        <w:t>2.3号预约10号的票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。</w:t>
      </w:r>
    </w:p>
    <w:p w14:paraId="c4c4926f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定了行程之后定日历闹钟。</w:t>
      </w:r>
    </w:p>
    <w:p w14:paraId="f6e08414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上午票必须13：00前进入，下午16：00后禁止入馆。</w:t>
      </w:r>
    </w:p>
    <w:p w14:paraId="542eb970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所有免门票提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7天一次性发放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。</w:t>
      </w:r>
    </w:p>
    <w:p w14:paraId="0fcbed64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同一账号30天内最多预约5人，7天内最多预约2次。14岁以下不得单独预约。</w:t>
      </w:r>
    </w:p>
    <w:p w14:paraId="1bcf2155">
      <w:pPr>
        <w:pStyle w:val="000001"/>
        <w:numPr>
          <w:ilvl w:val="1"/>
          <w:numId w:val="19"/>
        </w:numPr>
        <w:pBdr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需要选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亲子预约</w:t>
      </w:r>
    </w:p>
    <w:p w14:paraId="1efd11c4">
      <w:pPr>
        <w:pStyle w:val="000001"/>
        <w:pBdr/>
        <w:ind w:left="336"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br w:type="textWrapping"/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无偿献血证可以通过优待观众预约。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抓紧时间去献血</w:t>
      </w:r>
    </w:p>
    <w:p w14:paraId="1fa5446b">
      <w:pPr>
        <w:pStyle w:val="000005"/>
        <w:numPr>
          <w:ilvl w:val="0"/>
          <w:numId w:val="19"/>
        </w:numPr>
        <w:rPr>
          <w:kern w:val="2"/>
        </w:rPr>
      </w:pPr>
      <w:r>
        <w:rPr>
          <w:rFonts w:hint="eastAsia"/>
        </w:rPr>
        <w:t>侵华日军南京大屠杀遇难同胞纪念馆 每日 8：00、17：00 放两次票</w:t>
      </w:r>
    </w:p>
    <w:p w14:paraId="4fc9851a">
      <w:pPr>
        <w:pStyle w:val="000001"/>
        <w:numPr>
          <w:ilvl w:val="0"/>
          <w:numId w:val="19"/>
        </w:numPr>
        <w:pBdr/>
        <w:ind/>
        <w:rPr>
          <w:rFonts w:hint="eastAsia"/>
          <w:b w:val="1"/>
          <w:i w:val="0"/>
          <w:strike w:val="0"/>
          <w:color w:val="FF0000"/>
          <w:spacing w:val="0"/>
          <w:kern w:val="2"/>
          <w:sz w:val="28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u w:val="none"/>
          <w:shd w:val="clear" w:color="auto" w:fill="F5C400"/>
        </w:rPr>
        <w:t xml:space="preserve"> </w:t>
      </w:r>
      <w:r>
        <w:rPr>
          <w:rFonts w:hint="eastAsia"/>
          <w:b w:val="1"/>
          <w:i w:val="0"/>
          <w:strike w:val="0"/>
          <w:color w:val="FF0000"/>
          <w:spacing w:val="0"/>
          <w:sz w:val="28"/>
          <w:u w:val="none"/>
          <w:shd w:val="clear" w:color="auto" w:fill="F5C400"/>
        </w:rPr>
        <w:t>每日 8：00、17：00 放两次票</w:t>
      </w:r>
    </w:p>
    <w:p w14:paraId="f32732d0">
      <w:pPr>
        <w:pStyle w:val="000001"/>
        <w:numPr/>
        <w:pBdr/>
        <w:ind w:left="336"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一共三个馆，1.南京大屠杀史实展，2三个必胜馆 在一起。 利济巷慰安所旧址陈列馆在另一个地方。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br w:type="textWrapping"/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预约1，2</w:t>
      </w:r>
    </w:p>
    <w:p w14:paraId="c4416979">
      <w:pPr>
        <w:pStyle w:val="000001"/>
        <w:numPr/>
        <w:pBdr/>
        <w:ind w:left="336"/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需要选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亲子预约</w:t>
      </w:r>
    </w:p>
    <w:p w14:paraId="fbb4e459">
      <w:pPr>
        <w:pStyle w:val="000001"/>
        <w:numPr>
          <w:ilvl w:val="1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16：30禁止入馆</w:t>
      </w:r>
    </w:p>
    <w:p w14:paraId="82bc6f8b">
      <w:pPr>
        <w:pStyle w:val="000001"/>
        <w:numPr>
          <w:ilvl w:val="1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三个展馆分开预约。</w:t>
      </w: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提前7天，每天8点放票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。</w:t>
      </w:r>
    </w:p>
    <w:p w14:paraId="7eb2818f">
      <w:pPr>
        <w:pStyle w:val="000001"/>
        <w:numPr>
          <w:ilvl w:val="1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上午票最迟13：00入馆</w:t>
      </w:r>
    </w:p>
    <w:p w14:paraId="9cff019a">
      <w:pPr>
        <w:pStyle w:val="000001"/>
        <w:numPr>
          <w:ilvl w:val="1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FF0000"/>
          <w:spacing w:val="0"/>
          <w:kern w:val="2"/>
          <w:u w:val="none"/>
          <w:shd w:val="clear" w:color="auto" w:fill="F5C400"/>
        </w:rPr>
        <w:t>每日8点会</w:t>
      </w: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放一次票，当日不放票。</w:t>
      </w:r>
    </w:p>
    <w:p w14:paraId="17f0e9eb">
      <w:pPr>
        <w:pStyle w:val="000005"/>
        <w:numPr>
          <w:ilvl w:val="0"/>
          <w:numId w:val="19"/>
        </w:numPr>
        <w:rPr>
          <w:kern w:val="2"/>
        </w:rPr>
      </w:pPr>
      <w:r>
        <w:rPr>
          <w:rFonts w:hint="eastAsia"/>
          <w:kern w:val="2"/>
        </w:rPr>
        <w:t>中山陵</w:t>
      </w:r>
    </w:p>
    <w:p w14:paraId="967a095a">
      <w:pPr>
        <w:pStyle w:val="000001"/>
        <w:numPr>
          <w:ilvl w:val="1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提前   7天   的   16:00   准时放票</w:t>
      </w:r>
    </w:p>
    <w:p w14:paraId="07eab4ae">
      <w:pPr>
        <w:pStyle w:val="000001"/>
        <w:numPr>
          <w:ilvl w:val="1"/>
          <w:numId w:val="19"/>
        </w:numPr>
        <w:pBdr>
          <w:bottom/>
        </w:pBdr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t>停车也需要预约。</w:t>
      </w:r>
    </w:p>
    <w:p w14:paraId="dd384d31">
      <w:pPr>
        <w:pStyle w:val="000001"/>
        <w:numPr>
          <w:ilvl w:val="1"/>
          <w:numId w:val="19"/>
        </w:numPr>
        <w:pBdr>
          <w:bottom/>
        </w:pBdr>
        <w:ind/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  <w:shd w:val="clear" w:color="auto" w:fill="F5C400"/>
        </w:rPr>
        <w:drawing>
          <wp:inline distT="0" distB="0" distL="0" distR="0">
            <wp:extent cx="4785360" cy="2241857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4785360" cy="224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5c3c">
      <w:pPr>
        <w:pStyle w:val="000001"/>
        <w:numPr>
          <w:ilvl w:val="0"/>
          <w:numId w:val="19"/>
        </w:numPr>
        <w:pBdr/>
        <w:ind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晚上秦淮河、夫子庙。 人山人海。</w:t>
      </w:r>
    </w:p>
    <w:p w14:paraId="773f8a19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如果顺利预约到以上3个点，就11号下午往徐州方向出发。</w:t>
      </w:r>
    </w:p>
    <w:p w14:paraId="b62ff7f9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如能约到12号早上的，12号再出发，若不能，则11号下午出发。</w:t>
      </w:r>
    </w:p>
    <w:p w14:paraId="834798f2">
      <w:pPr>
        <w:pStyle w:val="000003"/>
        <w:pBdr>
          <w:bottom/>
        </w:pBdr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D7(2.11)南京--323km--徐州（住）</w:t>
      </w:r>
    </w:p>
    <w:p w14:paraId="ac573c10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行程如上。</w:t>
      </w:r>
    </w:p>
    <w:p w14:paraId="c5fcc555">
      <w:pPr>
        <w:pStyle w:val="000001"/>
        <w:pBdr/>
        <w:ind w:left="0"/>
        <w:rPr>
          <w:rFonts w:hint="eastAsia"/>
          <w:i w:val="0"/>
          <w:strike w:val="0"/>
          <w:color w:val="000000"/>
          <w:spacing w:val="0"/>
          <w:kern w:val="2"/>
          <w:u w:val="none"/>
        </w:rPr>
      </w:pPr>
      <w:r>
        <w:rPr>
          <w:rFonts w:hint="eastAsia"/>
          <w:i w:val="0"/>
          <w:strike w:val="0"/>
          <w:color w:val="000000"/>
          <w:spacing w:val="0"/>
          <w:kern w:val="2"/>
          <w:u w:val="none"/>
        </w:rPr>
        <w:t>下午吃完饭出发。</w:t>
      </w:r>
    </w:p>
    <w:p w14:paraId="0299e153">
      <w:pPr>
        <w:pStyle w:val="000003"/>
        <w:pBdr>
          <w:bottom/>
        </w:pBdr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D8(2.12)徐州--400km--德州（住）（运城方向至开封314km）</w:t>
      </w:r>
    </w:p>
    <w:p w14:paraId="dee45daa">
      <w:pPr>
        <w:pStyle w:val="000001"/>
        <w:numPr>
          <w:ilvl w:val="0"/>
          <w:numId w:val="20"/>
        </w:numPr>
        <w:pBdr/>
        <w:ind/>
        <w:rPr>
          <w:color w:val="FF0000"/>
          <w:kern w:val="2"/>
        </w:rPr>
      </w:pPr>
      <w:r>
        <w:rPr>
          <w:rFonts w:hint="eastAsia"/>
          <w:kern w:val="2"/>
        </w:rPr>
        <w:t xml:space="preserve">徐州博物馆  -- 金缕玉衣，陶俑 提前7天 不含当天 </w:t>
      </w:r>
      <w:r>
        <w:rPr>
          <w:rFonts w:hint="eastAsia"/>
          <w:color w:val="FF0000"/>
          <w:kern w:val="2"/>
        </w:rPr>
        <w:t>6号预约12号的票 无停车场</w:t>
      </w:r>
    </w:p>
    <w:p w14:paraId="3eb3c413">
      <w:pPr>
        <w:pStyle w:val="000001"/>
        <w:numPr>
          <w:ilvl w:val="0"/>
          <w:numId w:val="20"/>
        </w:numPr>
        <w:pBdr/>
        <w:ind/>
        <w:rPr>
          <w:rFonts w:hint="eastAsia"/>
          <w:kern w:val="2"/>
        </w:rPr>
      </w:pPr>
      <w:r>
        <w:rPr>
          <w:rFonts w:hint="eastAsia"/>
          <w:i w:val="0"/>
          <w:strike w:val="0"/>
          <w:spacing w:val="0"/>
          <w:u w:val="none"/>
        </w:rPr>
        <w:t>淮海战役纪念馆</w:t>
      </w:r>
      <w:r>
        <w:rPr>
          <w:rFonts w:hint="eastAsia"/>
          <w:i w:val="0"/>
          <w:strike w:val="0"/>
          <w:spacing w:val="0"/>
          <w:u w:val="none"/>
        </w:rPr>
        <w:t xml:space="preserve"> -- 无需预约，带身份证 16：15停止入馆</w:t>
      </w:r>
    </w:p>
    <w:p w14:paraId="94783d84">
      <w:pPr>
        <w:pStyle w:val="000001"/>
        <w:numPr>
          <w:ilvl w:val="0"/>
          <w:numId w:val="20"/>
        </w:numPr>
        <w:pBdr/>
        <w:ind/>
        <w:rPr>
          <w:rFonts w:hint="eastAsia"/>
          <w:kern w:val="2"/>
        </w:rPr>
      </w:pPr>
      <w:r>
        <w:rPr>
          <w:rFonts w:hint="eastAsia"/>
          <w:kern w:val="2"/>
        </w:rPr>
        <w:t>龟山汉墓 -- 单独40  + 圣旨博物馆联票80</w:t>
      </w:r>
    </w:p>
    <w:p w14:paraId="eebd97e6">
      <w:pPr>
        <w:pStyle w:val="000001"/>
        <w:numPr>
          <w:ilvl w:val="0"/>
          <w:numId w:val="20"/>
        </w:numPr>
        <w:pBdr/>
        <w:ind/>
        <w:rPr>
          <w:rFonts w:hint="eastAsia"/>
          <w:kern w:val="2"/>
          <w:shd w:val="clear" w:color="auto" w:fill="92D050"/>
        </w:rPr>
      </w:pPr>
      <w:r>
        <w:rPr>
          <w:rFonts w:hint="eastAsia"/>
          <w:kern w:val="2"/>
          <w:shd w:val="clear" w:color="auto" w:fill="92D050"/>
        </w:rPr>
        <w:t>宝莲寺 --免费</w:t>
      </w:r>
    </w:p>
    <w:p w14:paraId="016adb67">
      <w:pPr>
        <w:pStyle w:val="000003"/>
        <w:pBdr>
          <w:bottom/>
        </w:pBdr>
        <w:ind/>
        <w:rPr>
          <w:rFonts w:hint="eastAsia"/>
          <w:kern w:val="2"/>
          <w:shd w:val="clear" w:color="auto" w:fill="FFFFFF"/>
        </w:rPr>
      </w:pPr>
      <w:r>
        <w:rPr>
          <w:rFonts w:hint="eastAsia"/>
          <w:kern w:val="2"/>
          <w:shd w:val="clear" w:color="auto" w:fill="FFFFFF"/>
        </w:rPr>
        <w:t>D9(2.13)德州--320km--北京</w:t>
      </w:r>
    </w:p>
    <w:p w14:paraId="cc9e14e4">
      <w:pPr>
        <w:pStyle w:val="000001"/>
        <w:numPr>
          <w:ilvl w:val="0"/>
          <w:numId w:val="21"/>
        </w:numPr>
        <w:pBdr/>
        <w:ind/>
        <w:rPr>
          <w:kern w:val="2"/>
        </w:rPr>
      </w:pPr>
      <w:r>
        <w:rPr>
          <w:rFonts w:hint="eastAsia"/>
          <w:i w:val="0"/>
          <w:strike w:val="0"/>
          <w:spacing w:val="0"/>
          <w:u w:val="none"/>
        </w:rPr>
        <w:t>​​苏禄王墓</w:t>
      </w:r>
    </w:p>
    <w:p w14:paraId="4e91b81a">
      <w:pPr>
        <w:pStyle w:val="000001"/>
        <w:numPr>
          <w:ilvl w:val="0"/>
          <w:numId w:val="21"/>
        </w:numPr>
        <w:pBdr/>
        <w:ind/>
        <w:rPr>
          <w:rFonts w:hint="eastAsia"/>
          <w:i w:val="0"/>
          <w:strike w:val="0"/>
          <w:spacing w:val="0"/>
          <w:kern w:val="2"/>
          <w:u w:val="none"/>
        </w:rPr>
      </w:pPr>
      <w:r>
        <w:rPr>
          <w:rFonts w:hint="eastAsia"/>
          <w:i w:val="0"/>
          <w:strike w:val="0"/>
          <w:spacing w:val="0"/>
          <w:kern w:val="2"/>
          <w:u w:val="none"/>
        </w:rPr>
        <w:t>德州博物馆</w:t>
      </w:r>
    </w:p>
    <w:p w14:paraId="11F13ED6">
      <w:pPr>
        <w:pStyle w:val="000001"/>
        <w:numPr>
          <w:ilvl w:val="0"/>
          <w:numId w:val="21"/>
        </w:numPr>
        <w:pBdr>
          <w:bottom/>
        </w:pBdr>
        <w:ind/>
        <w:rPr>
          <w:rFonts w:hint="eastAsia"/>
          <w:i w:val="0"/>
          <w:strike w:val="0"/>
          <w:spacing w:val="0"/>
          <w:kern w:val="2"/>
          <w:u w:val="none"/>
        </w:rPr>
      </w:pPr>
      <w:r>
        <w:rPr>
          <w:rFonts w:hint="eastAsia"/>
          <w:i w:val="0"/>
          <w:strike w:val="0"/>
          <w:spacing w:val="0"/>
          <w:kern w:val="2"/>
          <w:u w:val="none"/>
        </w:rPr>
        <w:t>进京检查站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6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7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9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0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5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6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9"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56" w:hanging="336"/>
      </w:pPr>
      <w:rPr>
        <w:rFonts w:hint="default" w:ascii="wingdings" w:hAnsi="wingdings" w:cs="wingdings"/>
      </w:rPr>
    </w:lvl>
  </w:abstractNum>
  <w:abstractNum w:abstractNumId="2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num w:numId="13">
    <w:abstractNumId w:val="5"/>
  </w:num>
  <w:num w:numId="5">
    <w:abstractNumId w:val="0"/>
  </w:num>
  <w:num w:numId="6">
    <w:abstractNumId w:val="1"/>
  </w:num>
  <w:num w:numId="18">
    <w:abstractNumId w:val="17"/>
  </w:num>
  <w:num w:numId="1">
    <w:abstractNumId w:val="6"/>
  </w:num>
  <w:num w:numId="11">
    <w:abstractNumId w:val="7"/>
  </w:num>
  <w:num w:numId="9">
    <w:abstractNumId w:val="15"/>
  </w:num>
  <w:num w:numId="12">
    <w:abstractNumId w:val="3"/>
  </w:num>
  <w:num w:numId="21">
    <w:abstractNumId w:val="9"/>
  </w:num>
  <w:num w:numId="15">
    <w:abstractNumId w:val="10"/>
  </w:num>
  <w:num w:numId="17">
    <w:abstractNumId w:val="11"/>
  </w:num>
  <w:num w:numId="14">
    <w:abstractNumId w:val="19"/>
  </w:num>
  <w:num w:numId="3">
    <w:abstractNumId w:val="4"/>
  </w:num>
  <w:num w:numId="8">
    <w:abstractNumId w:val="12"/>
  </w:num>
  <w:num w:numId="19">
    <w:abstractNumId w:val="20"/>
  </w:num>
  <w:num w:numId="16">
    <w:abstractNumId w:val="13"/>
  </w:num>
  <w:num w:numId="2">
    <w:abstractNumId w:val="2"/>
  </w:num>
  <w:num w:numId="4">
    <w:abstractNumId w:val="18"/>
  </w:num>
  <w:num w:numId="7">
    <w:abstractNumId w:val="8"/>
  </w:num>
  <w:num w:numId="20">
    <w:abstractNumId w:val="14"/>
  </w:num>
  <w:num w:numId="10">
    <w:abstractNumId w:val="16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captions>
    <w:caption w:name="图片" w:pos="below" w:chapNum="0" w:heading="0" w:noLabel="0" w:numFmt="decimal" w:sep="hyphen"/>
    <w:caption w:name="公式" w:pos="below" w:chapNum="0" w:heading="0" w:noLabel="0" w:numFmt="decimal" w:sep="hyphen"/>
    <w:caption w:name="表格" w:pos="below" w:chapNum="0" w:heading="0" w:noLabel="0" w:numFmt="decimal" w:sep="hyphen"/>
  </w:caption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Web 3" w:semiHidden="1" w:unhideWhenUsed="1"/>
    <w:lsdException w:name="Table Simple 1" w:semiHidden="1" w:unhideWhenUsed="1"/>
    <w:lsdException w:name="Hashtag" w:uiPriority="99" w:semiHidden="1" w:unhideWhenUsed="1"/>
    <w:lsdException w:name="toc 2" w:uiPriority="99"/>
    <w:lsdException w:name="List Table 6 Colorful" w:uiPriority="51"/>
    <w:lsdException w:name="Table Subtle 2" w:semiHidden="1" w:unhideWhenUsed="1"/>
    <w:lsdException w:name="HTML Cite" w:uiPriority="99"/>
    <w:lsdException w:name="Grid Table 5 Dark Accent 2" w:uiPriority="50"/>
    <w:lsdException w:name="Grid Table 5 Dark Accent 5" w:uiPriority="50"/>
    <w:lsdException w:name="Medium Grid 3 Accent 3" w:uiPriority="69"/>
    <w:lsdException w:name="Table List 6" w:semiHidden="1" w:unhideWhenUsed="1"/>
    <w:lsdException w:name="Table Grid 2" w:semiHidden="1" w:unhideWhenUsed="1"/>
    <w:lsdException w:name="List Table 5 Dark Accent 4" w:uiPriority="50"/>
    <w:lsdException w:name="Grid Table 6 Colorful" w:uiPriority="51"/>
    <w:lsdException w:name="Colorful List Accent 2" w:uiPriority="72"/>
    <w:lsdException w:name="Medium Shading 2 Accent 1" w:uiPriority="64"/>
    <w:lsdException w:name="List Table 1 Light Accent 3" w:uiPriority="46"/>
    <w:lsdException w:name="Light Shading Accent 3" w:uiPriority="60"/>
    <w:lsdException w:name="Grid Table 6 Colorful Accent 3" w:uiPriority="51"/>
    <w:lsdException w:name="Table Columns 4" w:semiHidden="1" w:unhideWhenUsed="1"/>
    <w:lsdException w:name="HTML Typewriter" w:uiPriority="99"/>
    <w:lsdException w:name="List Table 3 Accent 1" w:uiPriority="48"/>
    <w:lsdException w:name="Medium List 1 Accent 1" w:uiPriority="65"/>
    <w:lsdException w:name="HTML Address" w:uiPriority="99"/>
    <w:lsdException w:name="Mention" w:uiPriority="99" w:semiHidden="1" w:unhideWhenUsed="1"/>
    <w:lsdException w:name="Colorful Grid Accent 6" w:uiPriority="73"/>
    <w:lsdException w:name="No Spacing" w:uiPriority="99"/>
    <w:lsdException w:name="List Table 3 Accent 4" w:uiPriority="48"/>
    <w:lsdException w:name="List Table 4" w:uiPriority="49"/>
    <w:lsdException w:name="Light List Accent 6" w:uiPriority="61"/>
    <w:lsdException w:name="List Table 3 Accent 6" w:uiPriority="48"/>
    <w:lsdException w:name="heading 2" w:qFormat="1"/>
    <w:lsdException w:name="Grid Table 5 Dark Accent 3" w:uiPriority="50"/>
    <w:lsdException w:name="Table Grid 8" w:semiHidden="1" w:unhideWhenUsed="1"/>
    <w:lsdException w:name="List Table 7 Colorful Accent 5" w:uiPriority="52"/>
    <w:lsdException w:name="List Table 6 Colorful Accent 1" w:uiPriority="51"/>
    <w:lsdException w:name="Colorful Grid Accent 4" w:uiPriority="73"/>
    <w:lsdException w:name="Table Grid 6" w:semiHidden="1" w:unhideWhenUsed="1"/>
    <w:lsdException w:name="Plain Table 3" w:uiPriority="43"/>
    <w:lsdException w:name="List Table 4 Accent 3" w:uiPriority="49"/>
    <w:lsdException w:name="Table Elegant" w:semiHidden="1" w:unhideWhenUsed="1"/>
    <w:lsdException w:name="List Table 2 Accent 4" w:uiPriority="47"/>
    <w:lsdException w:name="Bibliography" w:uiPriority="37" w:semiHidden="1" w:unhideWhenUsed="1"/>
    <w:lsdException w:name="Medium Shading 1 Accent 3" w:uiPriority="63"/>
    <w:lsdException w:name="Medium Grid 1 Accent 2" w:uiPriority="67"/>
    <w:lsdException w:name="Grid Table Light" w:uiPriority="40"/>
    <w:lsdException w:name="Medium List 1 Accent 4" w:uiPriority="65"/>
    <w:lsdException w:name="Table 3D effects 1" w:semiHidden="1" w:unhideWhenUsed="1"/>
    <w:lsdException w:name="Medium Grid 3 Accent 5" w:uiPriority="69"/>
    <w:lsdException w:name="toc 9" w:uiPriority="99"/>
    <w:lsdException w:name="Default Paragraph Font" w:uiPriority="1" w:semiHidden="1" w:unhideWhenUsed="1"/>
    <w:lsdException w:name="Medium Grid 3" w:uiPriority="69"/>
    <w:lsdException w:name="Grid Table 1 Light Accent 3" w:uiPriority="46"/>
    <w:lsdException w:name="Colorful Shading Accent 5" w:uiPriority="71"/>
    <w:lsdException w:name="Grid Table 3 Accent 6" w:uiPriority="48"/>
    <w:lsdException w:name="Medium List 1 Accent 3" w:uiPriority="65"/>
    <w:lsdException w:name="Table Simple 3" w:semiHidden="1" w:unhideWhenUsed="1"/>
    <w:lsdException w:name="List Table 5 Dark Accent 6" w:uiPriority="50"/>
    <w:lsdException w:name="Table List 7" w:semiHidden="1" w:unhideWhenUsed="1"/>
    <w:lsdException w:name="List Table 6 Colorful Accent 5" w:uiPriority="51"/>
    <w:lsdException w:name="HTML Acronym" w:uiPriority="99"/>
    <w:lsdException w:name="HTML Bottom of Form" w:uiPriority="99" w:semiHidden="1" w:unhideWhenUsed="1"/>
    <w:lsdException w:name="Grid Table 2 Accent 5" w:uiPriority="47"/>
    <w:lsdException w:name="Medium Shading 1 Accent 2" w:uiPriority="63"/>
    <w:lsdException w:name="Light Grid Accent 4" w:uiPriority="62"/>
    <w:lsdException w:name="Title" w:qFormat="1"/>
    <w:lsdException w:name="Medium Grid 2 Accent 1" w:uiPriority="68"/>
    <w:lsdException w:name="Light Shading" w:uiPriority="60"/>
    <w:lsdException w:name="HTML Keyboard" w:uiPriority="99"/>
    <w:lsdException w:name="Light List Accent 5" w:uiPriority="61"/>
    <w:lsdException w:name="Grid Table 1 Light Accent 6" w:uiPriority="46"/>
    <w:lsdException w:name="Medium List 1 Accent 6" w:uiPriority="65"/>
    <w:lsdException w:name="Light Grid Accent 1" w:uiPriority="62"/>
    <w:lsdException w:name="Table Columns 3" w:semiHidden="1" w:unhideWhenUsed="1"/>
    <w:lsdException w:name="Table Grid 7" w:semiHidden="1" w:unhideWhenUsed="1"/>
    <w:lsdException w:name="List Table 2 Accent 3" w:uiPriority="47"/>
    <w:lsdException w:name="toc 1" w:uiPriority="99"/>
    <w:lsdException w:name="List Table 1 Light Accent 5" w:uiPriority="46"/>
    <w:lsdException w:name="toc 7" w:uiPriority="99"/>
    <w:lsdException w:name="HTML Variable" w:uiPriority="99"/>
    <w:lsdException w:name="Grid Table 1 Light Accent 2" w:uiPriority="46"/>
    <w:lsdException w:name="Medium List 2 Accent 5" w:uiPriority="66"/>
    <w:lsdException w:name="Table Columns 2" w:semiHidden="1" w:unhideWhenUsed="1"/>
    <w:lsdException w:name="List Table 7 Colorful" w:uiPriority="52"/>
    <w:lsdException w:name="Table Web 1" w:semiHidden="1" w:unhideWhenUsed="1"/>
    <w:lsdException w:name="Medium Grid 3 Accent 2" w:uiPriority="69"/>
    <w:lsdException w:name="List Table 3" w:uiPriority="48"/>
    <w:lsdException w:name="Unresolved Mention" w:uiPriority="99" w:semiHidden="1" w:unhideWhenUsed="1"/>
    <w:lsdException w:name="List Table 5 Dark" w:uiPriority="50"/>
    <w:lsdException w:name="Medium Grid 1" w:uiPriority="67"/>
    <w:lsdException w:name="Outline List 3" w:uiPriority="99" w:semiHidden="1" w:unhideWhenUsed="1"/>
    <w:lsdException w:name="Colorful Grid Accent 2" w:uiPriority="73"/>
    <w:lsdException w:name="List Table 1 Light Accent 1" w:uiPriority="46"/>
    <w:lsdException w:name="Grid Table 5 Dark" w:uiPriority="50"/>
    <w:lsdException w:name="toc 8" w:uiPriority="99"/>
    <w:lsdException w:name="HTML Preformatted" w:uiPriority="99"/>
    <w:lsdException w:name="Medium Shading 2 Accent 5" w:uiPriority="64"/>
    <w:lsdException w:name="Medium Grid 3 Accent 4" w:uiPriority="69"/>
    <w:lsdException w:name="Grid Table 2 Accent 6" w:uiPriority="47"/>
    <w:lsdException w:name="Grid Table 4 Accent 6" w:uiPriority="49"/>
    <w:lsdException w:name="List Table 4 Accent 2" w:uiPriority="49"/>
    <w:lsdException w:name="List Table 6 Colorful Accent 6" w:uiPriority="51"/>
    <w:lsdException w:name="Plain Table 4" w:uiPriority="44"/>
    <w:lsdException w:name="Grid Table 2 Accent 4" w:uiPriority="47"/>
    <w:lsdException w:name="Table Colorful 2" w:semiHidden="1" w:unhideWhenUsed="1"/>
    <w:lsdException w:name="List Table 2 Accent 1" w:uiPriority="47"/>
    <w:lsdException w:name="Table Columns 5" w:semiHidden="1" w:unhideWhenUsed="1"/>
    <w:lsdException w:name="TOC Heading" w:uiPriority="39" w:semiHidden="1" w:unhideWhenUsed="1" w:qFormat="1"/>
    <w:lsdException w:name="Smart Hyperlink" w:uiPriority="99" w:semiHidden="1" w:unhideWhenUsed="1"/>
    <w:lsdException w:name="heading 6" w:qFormat="1"/>
    <w:lsdException w:name="HTML Code" w:uiPriority="99"/>
    <w:lsdException w:name="Dark List Accent 1" w:uiPriority="70"/>
    <w:lsdException w:name="List Paragraph" w:uiPriority="99"/>
    <w:lsdException w:name="Light Shading Accent 4" w:uiPriority="60"/>
    <w:lsdException w:name="Colorful Shading Accent 3" w:uiPriority="71"/>
    <w:lsdException w:name="Medium Shading 2 Accent 2" w:uiPriority="64"/>
    <w:lsdException w:name="heading 4" w:qFormat="1"/>
    <w:lsdException w:name="Light List" w:uiPriority="61"/>
    <w:lsdException w:name="Medium Shading 1" w:uiPriority="63"/>
    <w:lsdException w:name="Emphasis" w:qFormat="1"/>
    <w:lsdException w:name="Medium List 2 Accent 2" w:uiPriority="66"/>
    <w:lsdException w:name="Medium Grid 2" w:uiPriority="68"/>
    <w:lsdException w:name="Grid Table 3 Accent 1" w:uiPriority="48"/>
    <w:lsdException w:name="Grid Table 1 Light" w:uiPriority="46"/>
    <w:lsdException w:name="List Table 3 Accent 2" w:uiPriority="48"/>
    <w:lsdException w:name="toc 3" w:uiPriority="99"/>
    <w:lsdException w:name="Medium Grid 1 Accent 4" w:uiPriority="67"/>
    <w:lsdException w:name="Grid Table 2 Accent 3" w:uiPriority="47"/>
    <w:lsdException w:name="Table Columns 1" w:semiHidden="1" w:unhideWhenUsed="1"/>
    <w:lsdException w:name="Light Shading Accent 1" w:uiPriority="60"/>
    <w:lsdException w:name="Grid Table 4" w:uiPriority="49"/>
    <w:lsdException w:name="Colorful Shading" w:uiPriority="71"/>
    <w:lsdException w:name="Table Colorful 3" w:semiHidden="1" w:unhideWhenUsed="1"/>
    <w:lsdException w:name="Subtle Reference" w:uiPriority="31" w:qFormat="1"/>
    <w:lsdException w:name="Table List 2" w:semiHidden="1" w:unhideWhenUsed="1"/>
    <w:lsdException w:name="List Table 7 Colorful Accent 2" w:uiPriority="52"/>
    <w:lsdException w:name="Medium Shading 2 Accent 6" w:uiPriority="64"/>
    <w:lsdException w:name="Medium Grid 1 Accent 3" w:uiPriority="67"/>
    <w:lsdException w:name="Subtitle" w:qFormat="1"/>
    <w:lsdException w:name="Medium Grid 3 Accent 1" w:uiPriority="69"/>
    <w:lsdException w:name="Medium Shading 1 Accent 6" w:uiPriority="63"/>
    <w:lsdException w:name="Light Shading Accent 2" w:uiPriority="60"/>
    <w:lsdException w:name="List Table 2 Accent 6" w:uiPriority="47"/>
    <w:lsdException w:name="Grid Table 2" w:uiPriority="47"/>
    <w:lsdException w:name="Colorful Grid Accent 1" w:uiPriority="73"/>
    <w:lsdException w:name="heading 1" w:qFormat="1"/>
    <w:lsdException w:name="Normal Table" w:uiPriority="99" w:semiHidden="1" w:unhideWhenUsed="1"/>
    <w:lsdException w:name="Colorful Shading Accent 2" w:uiPriority="71"/>
    <w:lsdException w:name="Outline List 1" w:uiPriority="99" w:semiHidden="1" w:unhideWhenUsed="1"/>
    <w:lsdException w:name="Table Grid" w:qFormat="1"/>
    <w:lsdException w:name="Medium List 2 Accent 4" w:uiPriority="66"/>
    <w:lsdException w:name="Medium Grid 2 Accent 5" w:uiPriority="68"/>
    <w:lsdException w:name="Light Grid Accent 6" w:uiPriority="62"/>
    <w:lsdException w:name="Grid Table 7 Colorful Accent 3" w:uiPriority="52"/>
    <w:lsdException w:name="List Table 1 Light Accent 2" w:uiPriority="46"/>
    <w:lsdException w:name="Table 3D effects 3" w:semiHidden="1" w:unhideWhenUsed="1"/>
    <w:lsdException w:name="heading 8" w:unhideWhenUsed="1" w:qFormat="1"/>
    <w:lsdException w:name="Medium Grid 2 Accent 3" w:uiPriority="68"/>
    <w:lsdException w:name="toc 4" w:uiPriority="99"/>
    <w:lsdException w:name="heading 7" w:unhideWhenUsed="1" w:qFormat="1"/>
    <w:lsdException w:name="Medium List 2 Accent 3" w:uiPriority="66"/>
    <w:lsdException w:name="List Table 7 Colorful Accent 3" w:uiPriority="52"/>
    <w:lsdException w:name="Table Classic 4" w:semiHidden="1" w:unhideWhenUsed="1"/>
    <w:lsdException w:name="List Table 2" w:uiPriority="47"/>
    <w:lsdException w:name="List Table 1 Light Accent 6" w:uiPriority="46"/>
    <w:lsdException w:name="Grid Table 7 Colorful" w:uiPriority="52"/>
    <w:lsdException w:name="Table List 5" w:semiHidden="1" w:unhideWhenUsed="1"/>
    <w:lsdException w:name="List Table 7 Colorful Accent 1" w:uiPriority="52"/>
    <w:lsdException w:name="Grid Table 4 Accent 3" w:uiPriority="49"/>
    <w:lsdException w:name="Table Classic 1" w:semiHidden="1" w:unhideWhenUsed="1"/>
    <w:lsdException w:name="List Table 4 Accent 6" w:uiPriority="49"/>
    <w:lsdException w:name="Medium Shading 1 Accent 4" w:uiPriority="63"/>
    <w:lsdException w:name="List Table 4 Accent 5" w:uiPriority="49"/>
    <w:lsdException w:name="Grid Table 3 Accent 2" w:uiPriority="48"/>
    <w:lsdException w:name="List Table 3 Accent 3" w:uiPriority="48"/>
    <w:lsdException w:name="Grid Table 5 Dark Accent 4" w:uiPriority="50"/>
    <w:lsdException w:name="heading 3" w:qFormat="1"/>
    <w:lsdException w:name="Medium Shading 2 Accent 4" w:uiPriority="64"/>
    <w:lsdException w:name="Medium Grid 1 Accent 5" w:uiPriority="67"/>
    <w:lsdException w:name="Table Web 2" w:semiHidden="1" w:unhideWhenUsed="1"/>
    <w:lsdException w:name="Grid Table 6 Colorful Accent 6" w:uiPriority="51"/>
    <w:lsdException w:name="Light Shading Accent 5" w:uiPriority="60"/>
    <w:lsdException w:name="List Table 6 Colorful Accent 4" w:uiPriority="51"/>
    <w:lsdException w:name="Grid Table 6 Colorful Accent 1" w:uiPriority="51"/>
    <w:lsdException w:name="Colorful Shading Accent 6" w:uiPriority="71"/>
    <w:lsdException w:name="toc 6" w:uiPriority="99"/>
    <w:lsdException w:name="List Table 3 Accent 5" w:uiPriority="48"/>
    <w:lsdException w:name="Grid Table 2 Accent 1" w:uiPriority="47"/>
    <w:lsdException w:name="Medium Grid 2 Accent 4" w:uiPriority="68"/>
    <w:lsdException w:name="Medium Shading 1 Accent 5" w:uiPriority="63"/>
    <w:lsdException w:name="heading 5" w:qFormat="1"/>
    <w:lsdException w:name="Table Classic 3" w:semiHidden="1" w:unhideWhenUsed="1"/>
    <w:lsdException w:name="Plain Table 1" w:uiPriority="41"/>
    <w:lsdException w:name="Table Grid 5" w:semiHidden="1" w:unhideWhenUsed="1"/>
    <w:lsdException w:name="Table Simple 2" w:semiHidden="1" w:unhideWhenUsed="1"/>
    <w:lsdException w:name="Grid Table 1 Light Accent 1" w:uiPriority="46"/>
    <w:lsdException w:name="Grid Table 1 Light Accent 5" w:uiPriority="46"/>
    <w:lsdException w:name="Subtle Emphasis" w:uiPriority="19" w:qFormat="1"/>
    <w:lsdException w:name="Grid Table 1 Light Accent 4" w:uiPriority="46"/>
    <w:lsdException w:name="Medium List 2" w:uiPriority="66"/>
    <w:lsdException w:name="Intense Emphasis" w:uiPriority="21" w:qFormat="1"/>
    <w:lsdException w:name="Grid Table 7 Colorful Accent 5" w:uiPriority="52"/>
    <w:lsdException w:name="Placeholder Text" w:uiPriority="99" w:semiHidden="1"/>
    <w:lsdException w:name="Table Classic 2" w:semiHidden="1" w:unhideWhenUsed="1"/>
    <w:lsdException w:name="List Table 6 Colorful Accent 3" w:uiPriority="51"/>
    <w:lsdException w:name="Light Grid Accent 5" w:uiPriority="62"/>
    <w:lsdException w:name="List Table 1 Light" w:uiPriority="46"/>
    <w:lsdException w:name="heading 9" w:unhideWhenUsed="1" w:qFormat="1"/>
    <w:lsdException w:name="List Table 4 Accent 1" w:uiPriority="49"/>
    <w:lsdException w:name="Grid Table 3" w:uiPriority="48"/>
    <w:lsdException w:name="Dark List" w:uiPriority="70"/>
    <w:lsdException w:name="Dark List Accent 5" w:uiPriority="70"/>
    <w:lsdException w:name="Colorful Shading Accent 1" w:uiPriority="71"/>
    <w:lsdException w:name="Light Shading Accent 6" w:uiPriority="60"/>
    <w:lsdException w:name="Colorful Grid Accent 5" w:uiPriority="73"/>
    <w:lsdException w:name="Table Professional" w:semiHidden="1" w:unhideWhenUsed="1"/>
    <w:lsdException w:name="Table List 1" w:semiHidden="1" w:unhideWhenUsed="1"/>
    <w:lsdException w:name="Grid Table 3 Accent 5" w:uiPriority="48"/>
    <w:lsdException w:name="Intense Reference" w:uiPriority="32" w:qFormat="1"/>
    <w:lsdException w:name="List Table 1 Light Accent 4" w:uiPriority="46"/>
    <w:lsdException w:name="List Table 5 Dark Accent 3" w:uiPriority="50"/>
    <w:lsdException w:name="List Table 2 Accent 5" w:uiPriority="47"/>
    <w:lsdException w:name="Grid Table 4 Accent 4" w:uiPriority="49"/>
    <w:lsdException w:name="Grid Table 3 Accent 4" w:uiPriority="48"/>
    <w:lsdException w:name="Grid Table 4 Accent 1" w:uiPriority="49"/>
    <w:lsdException w:name="List Table 7 Colorful Accent 6" w:uiPriority="52"/>
    <w:lsdException w:name="Light Grid" w:uiPriority="62"/>
    <w:lsdException w:name="List Table 4 Accent 4" w:uiPriority="49"/>
    <w:lsdException w:name="Dark List Accent 2" w:uiPriority="70"/>
    <w:lsdException w:name="Medium Shading 2 Accent 3" w:uiPriority="64"/>
    <w:lsdException w:name="Colorful Shading Accent 4" w:uiPriority="71"/>
    <w:lsdException w:name="Grid Table 6 Colorful Accent 4" w:uiPriority="51"/>
    <w:lsdException w:name="Grid Table 7 Colorful Accent 6" w:uiPriority="52"/>
    <w:lsdException w:name="Dark List Accent 6" w:uiPriority="70"/>
    <w:lsdException w:name="Light Grid Accent 3" w:uiPriority="62"/>
    <w:lsdException w:name="Grid Table 6 Colorful Accent 2" w:uiPriority="51"/>
    <w:lsdException w:name="toc 5" w:uiPriority="99"/>
    <w:lsdException w:name="Plain Table 5" w:uiPriority="45"/>
    <w:lsdException w:name="Medium Grid 2 Accent 6" w:uiPriority="68"/>
    <w:lsdException w:name="List Table 6 Colorful Accent 2" w:uiPriority="51"/>
    <w:lsdException w:name="List Table 7 Colorful Accent 4" w:uiPriority="52"/>
    <w:lsdException w:name="Book Title" w:uiPriority="33" w:qFormat="1"/>
    <w:lsdException w:name="Grid Table 4 Accent 2" w:uiPriority="49"/>
    <w:lsdException w:name="Medium Grid 1 Accent 1" w:uiPriority="67"/>
    <w:lsdException w:name="Medium Shading 2" w:uiPriority="64"/>
    <w:lsdException w:name="Colorful List Accent 3" w:uiPriority="72"/>
    <w:lsdException w:name="List Table 5 Dark Accent 1" w:uiPriority="50"/>
    <w:lsdException w:name="No List" w:uiPriority="99" w:semiHidden="1" w:unhideWhenUsed="1"/>
    <w:lsdException w:name="Table 3D effects 2" w:semiHidden="1" w:unhideWhenUsed="1"/>
    <w:lsdException w:name="Grid Table 4 Accent 5" w:uiPriority="49"/>
    <w:lsdException w:name="Dark List Accent 3" w:uiPriority="70"/>
    <w:lsdException w:name="Plain Table 2" w:uiPriority="42"/>
    <w:lsdException w:name="Medium List 2 Accent 6" w:uiPriority="66"/>
    <w:lsdException w:name="Table List 4" w:semiHidden="1" w:unhideWhenUsed="1"/>
    <w:lsdException w:name="Light List Accent 3" w:uiPriority="61"/>
    <w:lsdException w:name="Grid Table 2 Accent 2" w:uiPriority="47"/>
    <w:lsdException w:name="Revision" w:uiPriority="99" w:semiHidden="1"/>
    <w:lsdException w:name="Medium List 1 Accent 2" w:uiPriority="65"/>
    <w:lsdException w:name="Colorful List Accent 1" w:uiPriority="72"/>
    <w:lsdException w:name="Light Grid Accent 2" w:uiPriority="62"/>
    <w:lsdException w:name="Medium List 2 Accent 1" w:uiPriority="66"/>
    <w:lsdException w:name="footnote text" w:uiPriority="99" w:semiHidden="1" w:unhideWhenUsed="1"/>
    <w:lsdException w:name="HTML Definition" w:uiPriority="99"/>
    <w:lsdException w:name="Grid Table 7 Colorful Accent 2" w:uiPriority="52"/>
    <w:lsdException w:name="Colorful List" w:uiPriority="72"/>
    <w:lsdException w:name="Table Theme" w:semiHidden="1" w:unhideWhenUsed="1"/>
    <w:lsdException w:name="Grid Table 5 Dark Accent 1" w:uiPriority="50"/>
    <w:lsdException w:name="Grid Table 7 Colorful Accent 4" w:uiPriority="52"/>
    <w:lsdException w:name="Normal" w:qFormat="1"/>
    <w:lsdException w:name="Colorful Grid Accent 3" w:uiPriority="73"/>
    <w:lsdException w:name="Grid Table 6 Colorful Accent 5" w:uiPriority="51"/>
    <w:lsdException w:name="Grid Table 5 Dark Accent 6" w:uiPriority="50"/>
    <w:lsdException w:name="Medium Grid 2 Accent 2" w:uiPriority="68"/>
    <w:lsdException w:name="Medium List 1" w:uiPriority="65"/>
    <w:lsdException w:name="Intense Quote" w:uiPriority="99"/>
    <w:lsdException w:name="Colorful List Accent 5" w:uiPriority="72"/>
    <w:lsdException w:name="Table Subtle 1" w:semiHidden="1" w:unhideWhenUsed="1"/>
    <w:lsdException w:name="Medium Shading 1 Accent 1" w:uiPriority="63"/>
    <w:lsdException w:name="Table List 3" w:semiHidden="1" w:unhideWhenUsed="1"/>
    <w:lsdException w:name="HTML Top of Form" w:uiPriority="99" w:semiHidden="1" w:unhideWhenUsed="1"/>
    <w:lsdException w:name="List Table 5 Dark Accent 2" w:uiPriority="50"/>
    <w:lsdException w:name="Outline List 2" w:uiPriority="99" w:semiHidden="1" w:unhideWhenUsed="1"/>
    <w:lsdException w:name="Table Contemporary" w:semiHidden="1" w:unhideWhenUsed="1"/>
    <w:lsdException w:name="Medium List 1 Accent 5" w:uiPriority="65"/>
    <w:lsdException w:name="Smart Link" w:uiPriority="99" w:semiHidden="1" w:unhideWhenUsed="1"/>
    <w:lsdException w:name="Table Grid 1" w:semiHidden="1" w:unhideWhenUsed="1"/>
    <w:lsdException w:name="Table List 8" w:semiHidden="1" w:unhideWhenUsed="1"/>
    <w:lsdException w:name="HTML Sample" w:uiPriority="99"/>
    <w:lsdException w:name="Grid Table 7 Colorful Accent 1" w:uiPriority="52"/>
    <w:lsdException w:name="Colorful List Accent 4" w:uiPriority="72"/>
    <w:lsdException w:name="caption" w:semiHidden="1" w:unhideWhenUsed="1" w:qFormat="1"/>
    <w:lsdException w:name="Table Colorful 1" w:semiHidden="1" w:unhideWhenUsed="1"/>
    <w:lsdException w:name="Quote" w:uiPriority="99"/>
    <w:lsdException w:name="Dark List Accent 4" w:uiPriority="70"/>
    <w:lsdException w:name="footnote reference" w:uiPriority="99" w:semiHidden="1" w:unhideWhenUsed="1"/>
    <w:lsdException w:name="Light List Accent 4" w:uiPriority="61"/>
    <w:lsdException w:name="List Table 5 Dark Accent 5" w:uiPriority="50"/>
    <w:lsdException w:name="Medium Grid 1 Accent 6" w:uiPriority="67"/>
    <w:lsdException w:name="Table Grid 3" w:semiHidden="1" w:unhideWhenUsed="1"/>
    <w:lsdException w:name="Light List Accent 2" w:uiPriority="61"/>
    <w:lsdException w:name="Strong" w:qFormat="1"/>
    <w:lsdException w:name="Colorful Grid" w:uiPriority="73"/>
    <w:lsdException w:name="Light List Accent 1" w:uiPriority="61"/>
    <w:lsdException w:name="Medium Grid 3 Accent 6" w:uiPriority="69"/>
    <w:lsdException w:name="Colorful List Accent 6" w:uiPriority="72"/>
    <w:lsdException w:name="Grid Table 3 Accent 3" w:uiPriority="48"/>
    <w:lsdException w:name="Table Grid 4" w:semiHidden="1" w:unhideWhenUsed="1"/>
    <w:lsdException w:name="List Table 2 Accent 2" w:uiPriority="47"/>
  </w:latentStyles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5">
    <w:name w:val="Hyperlink"/>
    <w:basedOn w:val="00000b"/>
    <w:rPr>
      <w:color w:val="1E6FFF"/>
      <w:u w:val="single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numbering" w:styleId="00000d" w:default="1">
    <w:name w:val="No List"/>
    <w:uiPriority w:val="99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12" Type="http://schemas.openxmlformats.org/officeDocument/2006/relationships/image" Target="media/image8.png" /><Relationship Id="rId4" Type="http://schemas.openxmlformats.org/officeDocument/2006/relationships/numbering" Target="numbering.xml" /><Relationship Id="rId17" Type="http://schemas.openxmlformats.org/officeDocument/2006/relationships/image" Target="media/image13.png" /><Relationship Id="rId13" Type="http://schemas.openxmlformats.org/officeDocument/2006/relationships/image" Target="media/image9.png" /><Relationship Id="rId10" Type="http://schemas.openxmlformats.org/officeDocument/2006/relationships/image" Target="media/image6.png" /><Relationship Id="rId3" Type="http://schemas.openxmlformats.org/officeDocument/2006/relationships/theme" Target="theme/theme1.xml" /><Relationship Id="rId5" Type="http://schemas.openxmlformats.org/officeDocument/2006/relationships/image" Target="media/image1.png" /><Relationship Id="rId11" Type="http://schemas.openxmlformats.org/officeDocument/2006/relationships/image" Target="media/image7.jp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7" Type="http://schemas.openxmlformats.org/officeDocument/2006/relationships/image" Target="media/image3.png" /><Relationship Id="rId14" Type="http://schemas.openxmlformats.org/officeDocument/2006/relationships/image" Target="media/image10.png" /><Relationship Id="rId16" Type="http://schemas.openxmlformats.org/officeDocument/2006/relationships/image" Target="media/image12.png" /><Relationship Id="rId15" Type="http://schemas.openxmlformats.org/officeDocument/2006/relationships/image" Target="media/image11.png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2026-10-29T14:28:24Z</dcterms:created>
  <dcterms:modified xsi:type="dcterms:W3CDTF">2026-10-29T14:28:24Z</dcterms:modified>
</cp:coreProperties>
</file>