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5"/>
        <w:tblW w:w="5000" w:type="pct"/>
        <w:tblLook w:val="04A0" w:firstRow="1" w:lastRow="0" w:firstColumn="1" w:lastColumn="0" w:noHBand="0" w:noVBand="1"/>
      </w:tblPr>
      <w:tblGrid>
        <w:gridCol w:w="5978"/>
        <w:gridCol w:w="3758"/>
      </w:tblGrid>
      <w:tr w:rsidR="004D4C99" w:rsidRPr="0031502C" w14:paraId="6FA06FFD" w14:textId="77777777" w:rsidTr="00760B16">
        <w:tc>
          <w:tcPr>
            <w:tcW w:w="3070" w:type="pct"/>
          </w:tcPr>
          <w:p w14:paraId="3F9FB899" w14:textId="657AD4F8" w:rsidR="004D4C99" w:rsidRPr="0031502C" w:rsidRDefault="00F21C48" w:rsidP="00694ABA">
            <w:pPr>
              <w:spacing w:after="0" w:line="259" w:lineRule="auto"/>
              <w:jc w:val="left"/>
              <w:rPr>
                <w:rFonts w:eastAsia="仿宋"/>
              </w:rPr>
            </w:pPr>
            <w:r w:rsidRPr="0031502C">
              <w:rPr>
                <w:rFonts w:eastAsia="仿宋"/>
              </w:rPr>
              <w:t>Computer</w:t>
            </w:r>
            <w:r w:rsidR="00694ABA" w:rsidRPr="0031502C">
              <w:rPr>
                <w:rFonts w:eastAsia="仿宋"/>
              </w:rPr>
              <w:t xml:space="preserve"> </w:t>
            </w:r>
            <w:r w:rsidRPr="0031502C">
              <w:rPr>
                <w:rFonts w:eastAsia="仿宋"/>
              </w:rPr>
              <w:t>Architecture</w:t>
            </w:r>
            <w:r w:rsidR="00694ABA" w:rsidRPr="0031502C">
              <w:rPr>
                <w:rFonts w:eastAsia="仿宋"/>
              </w:rPr>
              <w:t xml:space="preserve"> </w:t>
            </w:r>
            <w:r w:rsidRPr="0031502C">
              <w:rPr>
                <w:rFonts w:eastAsia="仿宋"/>
              </w:rPr>
              <w:t>Performance</w:t>
            </w:r>
            <w:r w:rsidR="00694ABA" w:rsidRPr="0031502C">
              <w:rPr>
                <w:rFonts w:eastAsia="仿宋"/>
              </w:rPr>
              <w:t xml:space="preserve"> </w:t>
            </w:r>
            <w:r w:rsidRPr="0031502C">
              <w:rPr>
                <w:rFonts w:eastAsia="仿宋"/>
              </w:rPr>
              <w:t>Evaluation Methods</w:t>
            </w:r>
          </w:p>
        </w:tc>
        <w:tc>
          <w:tcPr>
            <w:tcW w:w="1930" w:type="pct"/>
          </w:tcPr>
          <w:p w14:paraId="6D79AAF5" w14:textId="37D28BC0" w:rsidR="004D4C99" w:rsidRPr="0031502C" w:rsidRDefault="008E741D" w:rsidP="005A4674">
            <w:pPr>
              <w:spacing w:after="0" w:line="259" w:lineRule="auto"/>
              <w:ind w:left="0" w:firstLine="0"/>
              <w:jc w:val="left"/>
              <w:rPr>
                <w:rFonts w:eastAsia="仿宋"/>
              </w:rPr>
            </w:pPr>
            <w:r w:rsidRPr="0031502C">
              <w:rPr>
                <w:rFonts w:eastAsia="仿宋" w:hint="eastAsia"/>
              </w:rPr>
              <w:t>计算机体系结构性能评估方法。</w:t>
            </w:r>
          </w:p>
        </w:tc>
      </w:tr>
      <w:tr w:rsidR="00E738E6" w:rsidRPr="0031502C" w14:paraId="17021C62" w14:textId="77777777" w:rsidTr="00760B16">
        <w:tc>
          <w:tcPr>
            <w:tcW w:w="3070" w:type="pct"/>
          </w:tcPr>
          <w:p w14:paraId="614287E0" w14:textId="0C3A8C6E" w:rsidR="00E738E6" w:rsidRPr="0031502C" w:rsidRDefault="00E738E6" w:rsidP="00E738E6">
            <w:pPr>
              <w:spacing w:after="0" w:line="259" w:lineRule="auto"/>
              <w:jc w:val="left"/>
              <w:rPr>
                <w:rFonts w:eastAsia="仿宋"/>
              </w:rPr>
            </w:pPr>
            <w:r w:rsidRPr="0031502C">
              <w:rPr>
                <w:rFonts w:eastAsia="仿宋"/>
              </w:rPr>
              <w:t>Lieven Eeckhout</w:t>
            </w:r>
          </w:p>
        </w:tc>
        <w:tc>
          <w:tcPr>
            <w:tcW w:w="1930" w:type="pct"/>
          </w:tcPr>
          <w:p w14:paraId="506392C3" w14:textId="11E6FF08" w:rsidR="00E738E6" w:rsidRPr="0031502C" w:rsidRDefault="00E738E6" w:rsidP="00E738E6">
            <w:pPr>
              <w:spacing w:after="0" w:line="259" w:lineRule="auto"/>
              <w:ind w:left="0" w:firstLine="0"/>
              <w:jc w:val="left"/>
              <w:rPr>
                <w:rFonts w:eastAsia="仿宋"/>
              </w:rPr>
            </w:pPr>
            <w:r w:rsidRPr="0031502C">
              <w:rPr>
                <w:rFonts w:eastAsia="仿宋"/>
              </w:rPr>
              <w:t>Lieven Eeckhout</w:t>
            </w:r>
          </w:p>
        </w:tc>
      </w:tr>
      <w:tr w:rsidR="00E738E6" w:rsidRPr="0031502C" w14:paraId="1A80C344" w14:textId="77777777" w:rsidTr="00760B16">
        <w:tc>
          <w:tcPr>
            <w:tcW w:w="3070" w:type="pct"/>
          </w:tcPr>
          <w:p w14:paraId="3032077B" w14:textId="77AB9330" w:rsidR="00E738E6" w:rsidRPr="0031502C" w:rsidRDefault="00E738E6" w:rsidP="00E738E6">
            <w:pPr>
              <w:spacing w:after="0" w:line="259" w:lineRule="auto"/>
              <w:jc w:val="left"/>
              <w:rPr>
                <w:rFonts w:eastAsia="仿宋"/>
              </w:rPr>
            </w:pPr>
            <w:r w:rsidRPr="0031502C">
              <w:rPr>
                <w:rFonts w:eastAsia="仿宋"/>
              </w:rPr>
              <w:t>Ghent University</w:t>
            </w:r>
          </w:p>
        </w:tc>
        <w:tc>
          <w:tcPr>
            <w:tcW w:w="1930" w:type="pct"/>
          </w:tcPr>
          <w:p w14:paraId="0A55D95F" w14:textId="21023FF6" w:rsidR="00E738E6" w:rsidRPr="0031502C" w:rsidRDefault="0038138C" w:rsidP="00E738E6">
            <w:pPr>
              <w:spacing w:after="0" w:line="259" w:lineRule="auto"/>
              <w:ind w:left="0" w:firstLine="0"/>
              <w:jc w:val="left"/>
              <w:rPr>
                <w:rFonts w:eastAsia="仿宋"/>
              </w:rPr>
            </w:pPr>
            <w:r w:rsidRPr="0031502C">
              <w:rPr>
                <w:rFonts w:eastAsia="仿宋" w:hint="eastAsia"/>
              </w:rPr>
              <w:t>根特大学</w:t>
            </w:r>
          </w:p>
        </w:tc>
      </w:tr>
    </w:tbl>
    <w:p w14:paraId="68CE919E" w14:textId="57B544CC" w:rsidR="00110503" w:rsidRPr="0031502C" w:rsidRDefault="00110503">
      <w:pPr>
        <w:rPr>
          <w:rFonts w:eastAsia="仿宋"/>
        </w:rPr>
      </w:pPr>
    </w:p>
    <w:p w14:paraId="601D1D40" w14:textId="07965306" w:rsidR="00EC6601" w:rsidRPr="0031502C" w:rsidRDefault="00EC6601">
      <w:pPr>
        <w:rPr>
          <w:rFonts w:eastAsia="仿宋"/>
        </w:rPr>
      </w:pPr>
      <w:r w:rsidRPr="0031502C">
        <w:rPr>
          <w:rFonts w:eastAsia="仿宋"/>
        </w:rPr>
        <w:br w:type="page"/>
      </w:r>
    </w:p>
    <w:tbl>
      <w:tblPr>
        <w:tblStyle w:val="a5"/>
        <w:tblW w:w="0" w:type="auto"/>
        <w:tblLook w:val="04A0" w:firstRow="1" w:lastRow="0" w:firstColumn="1" w:lastColumn="0" w:noHBand="0" w:noVBand="1"/>
      </w:tblPr>
      <w:tblGrid>
        <w:gridCol w:w="5245"/>
        <w:gridCol w:w="4491"/>
      </w:tblGrid>
      <w:tr w:rsidR="004D4C99" w:rsidRPr="0031502C" w14:paraId="375221C6" w14:textId="77777777" w:rsidTr="00760B16">
        <w:tc>
          <w:tcPr>
            <w:tcW w:w="0" w:type="auto"/>
          </w:tcPr>
          <w:p w14:paraId="5FEDC292" w14:textId="34A6AA50" w:rsidR="004D4C99" w:rsidRPr="0031502C" w:rsidRDefault="00021C1D" w:rsidP="005A4674">
            <w:pPr>
              <w:spacing w:after="0" w:line="259" w:lineRule="auto"/>
              <w:jc w:val="left"/>
              <w:rPr>
                <w:rFonts w:eastAsia="仿宋"/>
              </w:rPr>
            </w:pPr>
            <w:r w:rsidRPr="0031502C">
              <w:rPr>
                <w:rFonts w:eastAsia="仿宋"/>
              </w:rPr>
              <w:lastRenderedPageBreak/>
              <w:t>ABSTRACT</w:t>
            </w:r>
          </w:p>
        </w:tc>
        <w:tc>
          <w:tcPr>
            <w:tcW w:w="0" w:type="auto"/>
          </w:tcPr>
          <w:p w14:paraId="3F4E3B9F" w14:textId="376F8124" w:rsidR="004D4C99" w:rsidRPr="0031502C" w:rsidRDefault="006F73FB" w:rsidP="005A4674">
            <w:pPr>
              <w:spacing w:after="0" w:line="259" w:lineRule="auto"/>
              <w:ind w:left="0" w:firstLine="0"/>
              <w:jc w:val="left"/>
              <w:rPr>
                <w:rFonts w:eastAsia="仿宋"/>
              </w:rPr>
            </w:pPr>
            <w:r w:rsidRPr="0031502C">
              <w:rPr>
                <w:rFonts w:eastAsia="仿宋" w:hint="eastAsia"/>
              </w:rPr>
              <w:t>摘要</w:t>
            </w:r>
          </w:p>
        </w:tc>
      </w:tr>
      <w:tr w:rsidR="004D4C99" w:rsidRPr="0031502C" w14:paraId="45BFFC1A" w14:textId="77777777" w:rsidTr="00760B16">
        <w:tc>
          <w:tcPr>
            <w:tcW w:w="0" w:type="auto"/>
          </w:tcPr>
          <w:p w14:paraId="7A5E8C89" w14:textId="27E104FB" w:rsidR="004D4C99" w:rsidRPr="0031502C" w:rsidRDefault="00021C1D" w:rsidP="005A4674">
            <w:pPr>
              <w:spacing w:after="0" w:line="259" w:lineRule="auto"/>
              <w:jc w:val="left"/>
              <w:rPr>
                <w:rFonts w:eastAsia="仿宋"/>
              </w:rPr>
            </w:pPr>
            <w:r w:rsidRPr="0031502C">
              <w:rPr>
                <w:rFonts w:eastAsia="仿宋"/>
              </w:rPr>
              <w:t>Performance evaluation is at the foundation of computer architecture research and development. Contemporary microprocessors are so complex that architects cannot design systems based on intuition and simple models only. Adequate performance evaluation methods are absolutely crucial to steer the research and development process in the right direction. However, rigorous performance evaluation is non-trivial as there are multiple aspects to performance evaluation, such as picking workloads, selecting an appropriate modeling or simulation approach, running the model and interpreting the results using meaningful metrics. Each of these aspects is equally important and a performance evaluation method that lacks rigor in any of these crucial aspects may lead to inaccurate performance data and may drive research and development in a wrong direction.</w:t>
            </w:r>
          </w:p>
        </w:tc>
        <w:tc>
          <w:tcPr>
            <w:tcW w:w="0" w:type="auto"/>
          </w:tcPr>
          <w:p w14:paraId="18426240" w14:textId="46BD183D" w:rsidR="007F67C3" w:rsidRPr="0031502C" w:rsidRDefault="00BF63C3" w:rsidP="00223B67">
            <w:pPr>
              <w:spacing w:after="0" w:line="259" w:lineRule="auto"/>
              <w:ind w:left="0" w:firstLine="0"/>
              <w:jc w:val="left"/>
              <w:rPr>
                <w:rFonts w:eastAsia="仿宋"/>
              </w:rPr>
            </w:pPr>
            <w:r w:rsidRPr="0031502C">
              <w:rPr>
                <w:rFonts w:eastAsia="仿宋" w:hint="eastAsia"/>
              </w:rPr>
              <w:t>性能评估是计算机体系结构研究和</w:t>
            </w:r>
            <w:r w:rsidR="00547297" w:rsidRPr="0031502C">
              <w:rPr>
                <w:rFonts w:eastAsia="仿宋" w:hint="eastAsia"/>
              </w:rPr>
              <w:t>开发</w:t>
            </w:r>
            <w:r w:rsidRPr="0031502C">
              <w:rPr>
                <w:rFonts w:eastAsia="仿宋" w:hint="eastAsia"/>
              </w:rPr>
              <w:t>的基础。</w:t>
            </w:r>
            <w:r w:rsidR="007F67C3" w:rsidRPr="0031502C">
              <w:rPr>
                <w:rFonts w:eastAsia="仿宋" w:hint="eastAsia"/>
              </w:rPr>
              <w:t>现代微处理器非常复杂，</w:t>
            </w:r>
            <w:proofErr w:type="gramStart"/>
            <w:r w:rsidR="007F67C3" w:rsidRPr="0031502C">
              <w:rPr>
                <w:rFonts w:eastAsia="仿宋" w:hint="eastAsia"/>
              </w:rPr>
              <w:t>架构师</w:t>
            </w:r>
            <w:proofErr w:type="gramEnd"/>
            <w:r w:rsidR="007F67C3" w:rsidRPr="0031502C">
              <w:rPr>
                <w:rFonts w:eastAsia="仿宋" w:hint="eastAsia"/>
              </w:rPr>
              <w:t>不能仅凭直觉和简单的模型</w:t>
            </w:r>
            <w:r w:rsidR="005A4674" w:rsidRPr="0031502C">
              <w:rPr>
                <w:rFonts w:eastAsia="仿宋" w:hint="eastAsia"/>
              </w:rPr>
              <w:t>来</w:t>
            </w:r>
            <w:r w:rsidR="007F67C3" w:rsidRPr="0031502C">
              <w:rPr>
                <w:rFonts w:eastAsia="仿宋" w:hint="eastAsia"/>
              </w:rPr>
              <w:t>设计处理器系统。</w:t>
            </w:r>
            <w:r w:rsidR="00427E7C" w:rsidRPr="0031502C">
              <w:rPr>
                <w:rFonts w:eastAsia="仿宋" w:hint="eastAsia"/>
              </w:rPr>
              <w:t>对于引导研发过程走向正确的方向</w:t>
            </w:r>
            <w:r w:rsidR="00223B67" w:rsidRPr="0031502C">
              <w:rPr>
                <w:rFonts w:eastAsia="仿宋" w:hint="eastAsia"/>
              </w:rPr>
              <w:t>，恰当的性能评估方法</w:t>
            </w:r>
            <w:r w:rsidR="00427E7C" w:rsidRPr="0031502C">
              <w:rPr>
                <w:rFonts w:eastAsia="仿宋" w:hint="eastAsia"/>
              </w:rPr>
              <w:t>至关重要。</w:t>
            </w:r>
            <w:r w:rsidR="00E76B4F" w:rsidRPr="0031502C">
              <w:rPr>
                <w:rFonts w:eastAsia="仿宋" w:hint="eastAsia"/>
              </w:rPr>
              <w:t>然而，进行严格的性能评估并非微不足道</w:t>
            </w:r>
            <w:r w:rsidR="00821C54" w:rsidRPr="0031502C">
              <w:rPr>
                <w:rFonts w:eastAsia="仿宋" w:hint="eastAsia"/>
              </w:rPr>
              <w:t>的</w:t>
            </w:r>
            <w:r w:rsidR="00E76B4F" w:rsidRPr="0031502C">
              <w:rPr>
                <w:rFonts w:eastAsia="仿宋" w:hint="eastAsia"/>
              </w:rPr>
              <w:t>，因为性能评估</w:t>
            </w:r>
            <w:r w:rsidR="00C33926" w:rsidRPr="0031502C">
              <w:rPr>
                <w:rFonts w:eastAsia="仿宋" w:hint="eastAsia"/>
              </w:rPr>
              <w:t>涉及</w:t>
            </w:r>
            <w:r w:rsidR="00E76B4F" w:rsidRPr="0031502C">
              <w:rPr>
                <w:rFonts w:eastAsia="仿宋" w:hint="eastAsia"/>
              </w:rPr>
              <w:t>很多方面，</w:t>
            </w:r>
            <w:r w:rsidR="00C33926" w:rsidRPr="0031502C">
              <w:rPr>
                <w:rFonts w:eastAsia="仿宋" w:hint="eastAsia"/>
              </w:rPr>
              <w:t>比</w:t>
            </w:r>
            <w:r w:rsidR="00E76B4F" w:rsidRPr="0031502C">
              <w:rPr>
                <w:rFonts w:eastAsia="仿宋" w:hint="eastAsia"/>
              </w:rPr>
              <w:t>如挑选工作负载、选择合适的建模或仿真方法、运行模型以及使用有价值的</w:t>
            </w:r>
            <w:r w:rsidR="00A81016" w:rsidRPr="0031502C">
              <w:rPr>
                <w:rFonts w:eastAsia="仿宋" w:hint="eastAsia"/>
              </w:rPr>
              <w:t>度量</w:t>
            </w:r>
            <w:r w:rsidR="00E76B4F" w:rsidRPr="0031502C">
              <w:rPr>
                <w:rFonts w:eastAsia="仿宋" w:hint="eastAsia"/>
              </w:rPr>
              <w:t>指标解释结果。每一个方面都同等重要。在这些关键方面</w:t>
            </w:r>
            <w:r w:rsidR="00C36B21" w:rsidRPr="0031502C">
              <w:rPr>
                <w:rFonts w:eastAsia="仿宋" w:hint="eastAsia"/>
              </w:rPr>
              <w:t>中任何一方面</w:t>
            </w:r>
            <w:r w:rsidR="00E76B4F" w:rsidRPr="0031502C">
              <w:rPr>
                <w:rFonts w:eastAsia="仿宋" w:hint="eastAsia"/>
              </w:rPr>
              <w:t>缺少严格</w:t>
            </w:r>
            <w:r w:rsidR="006632EC" w:rsidRPr="0031502C">
              <w:rPr>
                <w:rFonts w:eastAsia="仿宋" w:hint="eastAsia"/>
              </w:rPr>
              <w:t>规划和实施，</w:t>
            </w:r>
            <w:r w:rsidR="00E76B4F" w:rsidRPr="0031502C">
              <w:rPr>
                <w:rFonts w:eastAsia="仿宋" w:hint="eastAsia"/>
              </w:rPr>
              <w:t>性能评估都可能</w:t>
            </w:r>
            <w:r w:rsidR="00DA76B7" w:rsidRPr="0031502C">
              <w:rPr>
                <w:rFonts w:eastAsia="仿宋" w:hint="eastAsia"/>
              </w:rPr>
              <w:t>得出</w:t>
            </w:r>
            <w:r w:rsidR="00E76B4F" w:rsidRPr="0031502C">
              <w:rPr>
                <w:rFonts w:eastAsia="仿宋" w:hint="eastAsia"/>
              </w:rPr>
              <w:t>不正确的性能数据，并可能将研究和开发推向错误的方向。</w:t>
            </w:r>
          </w:p>
        </w:tc>
      </w:tr>
      <w:tr w:rsidR="00021C1D" w:rsidRPr="0031502C" w14:paraId="4A7412D3" w14:textId="77777777" w:rsidTr="00760B16">
        <w:tc>
          <w:tcPr>
            <w:tcW w:w="0" w:type="auto"/>
          </w:tcPr>
          <w:p w14:paraId="46C9469E" w14:textId="09FC5A2B" w:rsidR="00021C1D" w:rsidRPr="0031502C" w:rsidRDefault="00021C1D" w:rsidP="005A4674">
            <w:pPr>
              <w:spacing w:after="0" w:line="259" w:lineRule="auto"/>
              <w:jc w:val="left"/>
              <w:rPr>
                <w:rFonts w:eastAsia="仿宋"/>
              </w:rPr>
            </w:pPr>
            <w:r w:rsidRPr="0031502C">
              <w:rPr>
                <w:rFonts w:eastAsia="仿宋"/>
              </w:rPr>
              <w:t>The goal of this book is to present an overview of the current state-of-the-art in computer architecture performance evaluation, with a special emphasis on methods for exploring processor architectures. The book focuses on fundamental concepts and ideas for obtaining accurate performance data. The book covers various topics in performance evaluation, ranging from performance metrics, to workload selection, to various modeling approaches including mechanistic and empirical modeling. And because simulation is by far the most prevalent modeling technique, more than half the book’s content is devoted to simulation. The book provides an overview of the simulation techniques in the computer designer’s toolbox, followed by various simulation acceleration techniques including sampled simulation, statistical simulation, parallel simulation and hardware-accelerated simulation.</w:t>
            </w:r>
          </w:p>
        </w:tc>
        <w:tc>
          <w:tcPr>
            <w:tcW w:w="0" w:type="auto"/>
          </w:tcPr>
          <w:p w14:paraId="32A6F790" w14:textId="31715989" w:rsidR="00021C1D" w:rsidRPr="0031502C" w:rsidRDefault="00DA6A37" w:rsidP="00DA6A37">
            <w:pPr>
              <w:rPr>
                <w:rFonts w:eastAsia="仿宋"/>
              </w:rPr>
            </w:pPr>
            <w:r w:rsidRPr="0031502C">
              <w:rPr>
                <w:rFonts w:eastAsia="仿宋" w:hint="eastAsia"/>
              </w:rPr>
              <w:t>本书的目标是对当前计算机体系结构性能评估的先进技术进行概述，特别强调探索处理器架构的方法。本书聚焦在获得准确的性能数据的基本概念和想法。这本</w:t>
            </w:r>
            <w:proofErr w:type="gramStart"/>
            <w:r w:rsidRPr="0031502C">
              <w:rPr>
                <w:rFonts w:eastAsia="仿宋" w:hint="eastAsia"/>
              </w:rPr>
              <w:t>书涵</w:t>
            </w:r>
            <w:proofErr w:type="gramEnd"/>
            <w:r w:rsidRPr="0031502C">
              <w:rPr>
                <w:rFonts w:eastAsia="仿宋" w:hint="eastAsia"/>
              </w:rPr>
              <w:t>盖了性能评估的各种话题，从性能</w:t>
            </w:r>
            <w:r w:rsidR="0085072B" w:rsidRPr="0031502C">
              <w:rPr>
                <w:rFonts w:eastAsia="仿宋" w:hint="eastAsia"/>
              </w:rPr>
              <w:t>度量</w:t>
            </w:r>
            <w:r w:rsidRPr="0031502C">
              <w:rPr>
                <w:rFonts w:eastAsia="仿宋" w:hint="eastAsia"/>
              </w:rPr>
              <w:t>，到工作</w:t>
            </w:r>
            <w:r w:rsidR="000E1B42" w:rsidRPr="0031502C">
              <w:rPr>
                <w:rFonts w:eastAsia="仿宋" w:hint="eastAsia"/>
              </w:rPr>
              <w:t>负载</w:t>
            </w:r>
            <w:r w:rsidRPr="0031502C">
              <w:rPr>
                <w:rFonts w:eastAsia="仿宋" w:hint="eastAsia"/>
              </w:rPr>
              <w:t>选择，到各种建模方法</w:t>
            </w:r>
            <w:r w:rsidR="00C8315E" w:rsidRPr="0031502C">
              <w:rPr>
                <w:rFonts w:eastAsia="仿宋" w:hint="eastAsia"/>
              </w:rPr>
              <w:t>（</w:t>
            </w:r>
            <w:r w:rsidRPr="0031502C">
              <w:rPr>
                <w:rFonts w:eastAsia="仿宋" w:hint="eastAsia"/>
              </w:rPr>
              <w:t>包括</w:t>
            </w:r>
            <w:r w:rsidR="00C8315E" w:rsidRPr="0031502C">
              <w:rPr>
                <w:rFonts w:eastAsia="仿宋" w:hint="eastAsia"/>
              </w:rPr>
              <w:t>机制</w:t>
            </w:r>
            <w:r w:rsidRPr="0031502C">
              <w:rPr>
                <w:rFonts w:eastAsia="仿宋" w:hint="eastAsia"/>
              </w:rPr>
              <w:t>和经验建模</w:t>
            </w:r>
            <w:r w:rsidR="00C8315E" w:rsidRPr="0031502C">
              <w:rPr>
                <w:rFonts w:eastAsia="仿宋" w:hint="eastAsia"/>
              </w:rPr>
              <w:t>）</w:t>
            </w:r>
            <w:r w:rsidRPr="0031502C">
              <w:rPr>
                <w:rFonts w:eastAsia="仿宋" w:hint="eastAsia"/>
              </w:rPr>
              <w:t>。由于仿真是目前为止最流行的建模技术，</w:t>
            </w:r>
            <w:r w:rsidR="005C47C5" w:rsidRPr="0031502C">
              <w:rPr>
                <w:rFonts w:eastAsia="仿宋" w:hint="eastAsia"/>
              </w:rPr>
              <w:t>本</w:t>
            </w:r>
            <w:r w:rsidRPr="0031502C">
              <w:rPr>
                <w:rFonts w:eastAsia="仿宋" w:hint="eastAsia"/>
              </w:rPr>
              <w:t>书一半以上的内容都是关于仿真的。这本书提供了计算机设计</w:t>
            </w:r>
            <w:r w:rsidR="00B4589F" w:rsidRPr="0031502C">
              <w:rPr>
                <w:rFonts w:eastAsia="仿宋" w:hint="eastAsia"/>
              </w:rPr>
              <w:t>师</w:t>
            </w:r>
            <w:r w:rsidRPr="0031502C">
              <w:rPr>
                <w:rFonts w:eastAsia="仿宋" w:hint="eastAsia"/>
              </w:rPr>
              <w:t>工具箱中的仿真技术的概述</w:t>
            </w:r>
            <w:r w:rsidR="002D69AF" w:rsidRPr="0031502C">
              <w:rPr>
                <w:rFonts w:eastAsia="仿宋" w:hint="eastAsia"/>
              </w:rPr>
              <w:t>。</w:t>
            </w:r>
            <w:r w:rsidRPr="0031502C">
              <w:rPr>
                <w:rFonts w:eastAsia="仿宋" w:hint="eastAsia"/>
              </w:rPr>
              <w:t>随后</w:t>
            </w:r>
            <w:r w:rsidR="00F67039" w:rsidRPr="0031502C">
              <w:rPr>
                <w:rFonts w:eastAsia="仿宋" w:hint="eastAsia"/>
              </w:rPr>
              <w:t>介绍</w:t>
            </w:r>
            <w:r w:rsidRPr="0031502C">
              <w:rPr>
                <w:rFonts w:eastAsia="仿宋" w:hint="eastAsia"/>
              </w:rPr>
              <w:t>各种仿真加速技术，包括采样仿真、统计仿真、并行仿真和硬件加速仿真。</w:t>
            </w:r>
          </w:p>
        </w:tc>
      </w:tr>
      <w:tr w:rsidR="00021C1D" w:rsidRPr="0031502C" w14:paraId="3196D011" w14:textId="77777777" w:rsidTr="00760B16">
        <w:tc>
          <w:tcPr>
            <w:tcW w:w="0" w:type="auto"/>
          </w:tcPr>
          <w:p w14:paraId="72E824EF" w14:textId="1619F7F6" w:rsidR="00021C1D" w:rsidRPr="0031502C" w:rsidRDefault="00021C1D" w:rsidP="005A4674">
            <w:pPr>
              <w:spacing w:after="0" w:line="259" w:lineRule="auto"/>
              <w:jc w:val="left"/>
              <w:rPr>
                <w:rFonts w:eastAsia="仿宋"/>
              </w:rPr>
            </w:pPr>
            <w:r w:rsidRPr="0031502C">
              <w:rPr>
                <w:rFonts w:eastAsia="仿宋"/>
              </w:rPr>
              <w:t>KEYWORDS</w:t>
            </w:r>
          </w:p>
        </w:tc>
        <w:tc>
          <w:tcPr>
            <w:tcW w:w="0" w:type="auto"/>
          </w:tcPr>
          <w:p w14:paraId="4EDDE494" w14:textId="392D061C" w:rsidR="00021C1D" w:rsidRPr="0031502C" w:rsidRDefault="00D7482A" w:rsidP="005A4674">
            <w:pPr>
              <w:spacing w:after="0" w:line="259" w:lineRule="auto"/>
              <w:ind w:left="0" w:firstLine="0"/>
              <w:jc w:val="left"/>
              <w:rPr>
                <w:rFonts w:eastAsia="仿宋"/>
              </w:rPr>
            </w:pPr>
            <w:r w:rsidRPr="0031502C">
              <w:rPr>
                <w:rFonts w:eastAsia="仿宋" w:hint="eastAsia"/>
              </w:rPr>
              <w:t>关键词</w:t>
            </w:r>
          </w:p>
        </w:tc>
      </w:tr>
      <w:tr w:rsidR="00021C1D" w:rsidRPr="0031502C" w14:paraId="23935035" w14:textId="77777777" w:rsidTr="00760B16">
        <w:tc>
          <w:tcPr>
            <w:tcW w:w="0" w:type="auto"/>
          </w:tcPr>
          <w:p w14:paraId="72895E67" w14:textId="6CEF7087" w:rsidR="00021C1D" w:rsidRPr="0031502C" w:rsidRDefault="00021C1D" w:rsidP="005A4674">
            <w:pPr>
              <w:spacing w:after="0" w:line="259" w:lineRule="auto"/>
              <w:jc w:val="left"/>
              <w:rPr>
                <w:rFonts w:eastAsia="仿宋"/>
              </w:rPr>
            </w:pPr>
            <w:r w:rsidRPr="0031502C">
              <w:rPr>
                <w:rFonts w:eastAsia="仿宋"/>
              </w:rPr>
              <w:t>computer architecture, performance evaluation, performance metrics, workload characterization, analytical modeling, architectural simulation, sampled simulation, statistical simulation, parallel simulation, FPGA-accelerated simulation</w:t>
            </w:r>
          </w:p>
        </w:tc>
        <w:tc>
          <w:tcPr>
            <w:tcW w:w="0" w:type="auto"/>
          </w:tcPr>
          <w:p w14:paraId="1AF77D6C" w14:textId="6FE40364" w:rsidR="00021C1D" w:rsidRPr="0031502C" w:rsidRDefault="00732F0D" w:rsidP="005A4674">
            <w:pPr>
              <w:spacing w:after="0" w:line="259" w:lineRule="auto"/>
              <w:ind w:left="0" w:firstLine="0"/>
              <w:jc w:val="left"/>
              <w:rPr>
                <w:rFonts w:eastAsia="仿宋"/>
              </w:rPr>
            </w:pPr>
            <w:r w:rsidRPr="0031502C">
              <w:rPr>
                <w:rFonts w:eastAsia="仿宋" w:hint="eastAsia"/>
              </w:rPr>
              <w:t>计算机体系结构、性能评估、性能度量指标、工作负载特性、分析建模、架构仿真、采样仿真、统计仿真、并行仿真、</w:t>
            </w:r>
            <w:r w:rsidRPr="0031502C">
              <w:rPr>
                <w:rFonts w:eastAsia="仿宋" w:hint="eastAsia"/>
              </w:rPr>
              <w:t>FPGA</w:t>
            </w:r>
            <w:r w:rsidRPr="0031502C">
              <w:rPr>
                <w:rFonts w:eastAsia="仿宋" w:hint="eastAsia"/>
              </w:rPr>
              <w:t>加速仿真</w:t>
            </w:r>
          </w:p>
        </w:tc>
      </w:tr>
    </w:tbl>
    <w:p w14:paraId="2CE2BD2A" w14:textId="5AAE9B81" w:rsidR="00E85167" w:rsidRPr="0031502C" w:rsidRDefault="00E85167">
      <w:pPr>
        <w:rPr>
          <w:rFonts w:eastAsia="仿宋"/>
        </w:rPr>
      </w:pPr>
    </w:p>
    <w:p w14:paraId="77907741" w14:textId="77777777" w:rsidR="00BC072C" w:rsidRPr="0031502C" w:rsidRDefault="00BC072C">
      <w:pPr>
        <w:rPr>
          <w:rFonts w:eastAsia="仿宋"/>
        </w:rPr>
      </w:pPr>
    </w:p>
    <w:p w14:paraId="4C7FEEA8" w14:textId="0E3437ED" w:rsidR="00900B73" w:rsidRPr="0031502C" w:rsidRDefault="00900B73">
      <w:pPr>
        <w:rPr>
          <w:rFonts w:eastAsia="仿宋"/>
        </w:rPr>
      </w:pPr>
      <w:r w:rsidRPr="0031502C">
        <w:rPr>
          <w:rFonts w:eastAsia="仿宋"/>
        </w:rPr>
        <w:br w:type="page"/>
      </w:r>
    </w:p>
    <w:tbl>
      <w:tblPr>
        <w:tblStyle w:val="a5"/>
        <w:tblW w:w="0" w:type="auto"/>
        <w:tblLook w:val="04A0" w:firstRow="1" w:lastRow="0" w:firstColumn="1" w:lastColumn="0" w:noHBand="0" w:noVBand="1"/>
      </w:tblPr>
      <w:tblGrid>
        <w:gridCol w:w="5524"/>
        <w:gridCol w:w="4212"/>
      </w:tblGrid>
      <w:tr w:rsidR="00622F1B" w:rsidRPr="0031502C" w14:paraId="0711A916" w14:textId="77777777" w:rsidTr="00D22BC5">
        <w:tc>
          <w:tcPr>
            <w:tcW w:w="5524" w:type="dxa"/>
          </w:tcPr>
          <w:p w14:paraId="33D2DE09" w14:textId="4DCEF6BA" w:rsidR="004D4C99" w:rsidRPr="0031502C" w:rsidRDefault="004D4C99" w:rsidP="004D4C99">
            <w:pPr>
              <w:tabs>
                <w:tab w:val="left" w:pos="1490"/>
              </w:tabs>
              <w:spacing w:after="0" w:line="259" w:lineRule="auto"/>
              <w:jc w:val="left"/>
              <w:rPr>
                <w:rFonts w:eastAsia="仿宋"/>
              </w:rPr>
            </w:pPr>
            <w:r w:rsidRPr="0031502C">
              <w:rPr>
                <w:rFonts w:eastAsia="仿宋"/>
              </w:rPr>
              <w:lastRenderedPageBreak/>
              <w:t>Preface</w:t>
            </w:r>
          </w:p>
        </w:tc>
        <w:tc>
          <w:tcPr>
            <w:tcW w:w="4212" w:type="dxa"/>
          </w:tcPr>
          <w:p w14:paraId="3B9CBD29" w14:textId="2D44BEFD" w:rsidR="004D4C99" w:rsidRPr="0031502C" w:rsidRDefault="00371115" w:rsidP="005A4674">
            <w:pPr>
              <w:spacing w:after="0" w:line="259" w:lineRule="auto"/>
              <w:ind w:left="0" w:firstLine="0"/>
              <w:jc w:val="left"/>
              <w:rPr>
                <w:rFonts w:eastAsia="仿宋"/>
              </w:rPr>
            </w:pPr>
            <w:r w:rsidRPr="0031502C">
              <w:rPr>
                <w:rFonts w:eastAsia="仿宋" w:hint="eastAsia"/>
              </w:rPr>
              <w:t>前</w:t>
            </w:r>
            <w:r w:rsidR="006D5BC9" w:rsidRPr="0031502C">
              <w:rPr>
                <w:rFonts w:eastAsia="仿宋" w:hint="eastAsia"/>
              </w:rPr>
              <w:t>言</w:t>
            </w:r>
          </w:p>
        </w:tc>
      </w:tr>
      <w:tr w:rsidR="00622F1B" w:rsidRPr="0031502C" w14:paraId="3E52305A" w14:textId="77777777" w:rsidTr="00D22BC5">
        <w:tc>
          <w:tcPr>
            <w:tcW w:w="5524" w:type="dxa"/>
          </w:tcPr>
          <w:p w14:paraId="7F6C6A20" w14:textId="03C0F318" w:rsidR="004D4C99" w:rsidRPr="0031502C" w:rsidRDefault="004D4C99" w:rsidP="005A4674">
            <w:pPr>
              <w:spacing w:after="0" w:line="259" w:lineRule="auto"/>
              <w:jc w:val="left"/>
              <w:rPr>
                <w:rFonts w:eastAsia="仿宋"/>
              </w:rPr>
            </w:pPr>
            <w:r w:rsidRPr="0031502C">
              <w:rPr>
                <w:rFonts w:eastAsia="仿宋"/>
              </w:rPr>
              <w:t>GOAL OF THE BOOK</w:t>
            </w:r>
          </w:p>
        </w:tc>
        <w:tc>
          <w:tcPr>
            <w:tcW w:w="4212" w:type="dxa"/>
          </w:tcPr>
          <w:p w14:paraId="7D303AF1" w14:textId="4038FC01" w:rsidR="004D4C99" w:rsidRPr="0031502C" w:rsidRDefault="00621EB7" w:rsidP="005A4674">
            <w:pPr>
              <w:spacing w:after="0" w:line="259" w:lineRule="auto"/>
              <w:ind w:left="0" w:firstLine="0"/>
              <w:jc w:val="left"/>
              <w:rPr>
                <w:rFonts w:eastAsia="仿宋"/>
              </w:rPr>
            </w:pPr>
            <w:r w:rsidRPr="0031502C">
              <w:rPr>
                <w:rFonts w:eastAsia="仿宋" w:hint="eastAsia"/>
              </w:rPr>
              <w:t>本书的目的</w:t>
            </w:r>
          </w:p>
        </w:tc>
      </w:tr>
      <w:tr w:rsidR="00622F1B" w:rsidRPr="0031502C" w14:paraId="74EC19E1" w14:textId="77777777" w:rsidTr="00D22BC5">
        <w:tc>
          <w:tcPr>
            <w:tcW w:w="5524" w:type="dxa"/>
          </w:tcPr>
          <w:p w14:paraId="439A16D9" w14:textId="378A5B8C" w:rsidR="006B1021" w:rsidRPr="0031502C" w:rsidRDefault="004D4C99" w:rsidP="005A4674">
            <w:pPr>
              <w:spacing w:after="0" w:line="259" w:lineRule="auto"/>
              <w:jc w:val="left"/>
              <w:rPr>
                <w:rFonts w:eastAsia="仿宋"/>
              </w:rPr>
            </w:pPr>
            <w:r w:rsidRPr="0031502C">
              <w:rPr>
                <w:rFonts w:eastAsia="仿宋"/>
              </w:rPr>
              <w:t>The goal of this book to present an overview of the current state-of-the-art in computer architecture performance evaluation, with a special emphasis on methods for exploring processor architectures. The book focuses on fundamental concepts and ideas for obtaining accurate performance data. The book covers various aspects that relate to performance evaluation, ranging from performance metrics, to workload selection, and then to various modeling approaches such as analytical modeling and simulation. And because simulation is, by far, the most prevalent modeling technique in computer architecture evaluation,more than half the book’s content is devoted to simulation.The book provides an overview of the various simulation techniques in the computer designer’s toolbox, followed by various simulation acceleration techniques such as sampled simulation, statistical simulation, parallel simulation, and hardware-accelerated simulation.</w:t>
            </w:r>
          </w:p>
        </w:tc>
        <w:tc>
          <w:tcPr>
            <w:tcW w:w="4212" w:type="dxa"/>
          </w:tcPr>
          <w:p w14:paraId="096B5016" w14:textId="5063A72E" w:rsidR="006B1021" w:rsidRPr="0031502C" w:rsidRDefault="00EE469A" w:rsidP="005A4674">
            <w:pPr>
              <w:spacing w:after="0" w:line="259" w:lineRule="auto"/>
              <w:ind w:left="0" w:firstLine="0"/>
              <w:jc w:val="left"/>
              <w:rPr>
                <w:rFonts w:eastAsia="仿宋"/>
              </w:rPr>
            </w:pPr>
            <w:r w:rsidRPr="0031502C">
              <w:rPr>
                <w:rFonts w:eastAsia="仿宋" w:hint="eastAsia"/>
              </w:rPr>
              <w:t>本书的目标是对当前计算机体系结构性能评估的先进技术进行概述，特别强调探索处理器架构的方法。本书聚焦在获得准确的性能数据的基本概念和想法。这本</w:t>
            </w:r>
            <w:proofErr w:type="gramStart"/>
            <w:r w:rsidRPr="0031502C">
              <w:rPr>
                <w:rFonts w:eastAsia="仿宋" w:hint="eastAsia"/>
              </w:rPr>
              <w:t>书涵</w:t>
            </w:r>
            <w:proofErr w:type="gramEnd"/>
            <w:r w:rsidRPr="0031502C">
              <w:rPr>
                <w:rFonts w:eastAsia="仿宋" w:hint="eastAsia"/>
              </w:rPr>
              <w:t>盖了性能评估的各种话题，从性能</w:t>
            </w:r>
            <w:r w:rsidR="00404E4E" w:rsidRPr="0031502C">
              <w:rPr>
                <w:rFonts w:eastAsia="仿宋" w:hint="eastAsia"/>
              </w:rPr>
              <w:t>度量</w:t>
            </w:r>
            <w:r w:rsidRPr="0031502C">
              <w:rPr>
                <w:rFonts w:eastAsia="仿宋" w:hint="eastAsia"/>
              </w:rPr>
              <w:t>，到工作负载选择，到各种建模方法（包括机制和经验建模）。由于仿真是目前为止最流行的建模技术，本书一半以上的内容都是关于仿真的。这本书提供了计算机设计师工具箱中的仿真技术的概述。随后介绍各种仿真加速技术，包括采样仿真、统计仿真、并行仿真和硬件加速仿真。</w:t>
            </w:r>
          </w:p>
        </w:tc>
      </w:tr>
      <w:tr w:rsidR="00622F1B" w:rsidRPr="0031502C" w14:paraId="1DA15F23" w14:textId="77777777" w:rsidTr="00D22BC5">
        <w:tc>
          <w:tcPr>
            <w:tcW w:w="5524" w:type="dxa"/>
          </w:tcPr>
          <w:p w14:paraId="74E4C6C2" w14:textId="03FDB96B" w:rsidR="006B1021" w:rsidRPr="0031502C" w:rsidRDefault="004D4C99" w:rsidP="005A4674">
            <w:pPr>
              <w:spacing w:after="0" w:line="259" w:lineRule="auto"/>
              <w:jc w:val="left"/>
              <w:rPr>
                <w:rFonts w:eastAsia="仿宋"/>
              </w:rPr>
            </w:pPr>
            <w:r w:rsidRPr="0031502C">
              <w:rPr>
                <w:rFonts w:eastAsia="仿宋"/>
              </w:rPr>
              <w:t>The evaluation methods described in this book have a primary focus on performance. Although performance remains to be a key design target, it no longer is the sole design target. Power consumption, energy-efficiency, and reliability have quickly become primary design concerns, and today they probably are as important as performance; other design constraints relate to cost, thermal issues, yield, etc. This book focuses on performance evaluation methods only, and while many techniques presented here also apply to power, energy and reliability modeling, it is outside the scope of this book to address them. This does not compromise on the importance and general applicability of the techniques described in this book because power, energy and reliability models are typically integrated into existing performance models.</w:t>
            </w:r>
          </w:p>
        </w:tc>
        <w:tc>
          <w:tcPr>
            <w:tcW w:w="4212" w:type="dxa"/>
          </w:tcPr>
          <w:p w14:paraId="07A9F179" w14:textId="28437530" w:rsidR="006F1D38" w:rsidRPr="0031502C" w:rsidRDefault="006F1D38" w:rsidP="00590057">
            <w:pPr>
              <w:spacing w:after="0" w:line="259" w:lineRule="auto"/>
              <w:ind w:left="0" w:firstLine="0"/>
              <w:jc w:val="left"/>
              <w:rPr>
                <w:rFonts w:eastAsia="仿宋"/>
              </w:rPr>
            </w:pPr>
            <w:r w:rsidRPr="0031502C">
              <w:rPr>
                <w:rFonts w:eastAsia="仿宋" w:hint="eastAsia"/>
              </w:rPr>
              <w:t>本书中描述的评估方法主要聚焦在性能上。尽管性能</w:t>
            </w:r>
            <w:r w:rsidR="005A4674" w:rsidRPr="0031502C">
              <w:rPr>
                <w:rFonts w:eastAsia="仿宋" w:hint="eastAsia"/>
              </w:rPr>
              <w:t>仍然</w:t>
            </w:r>
            <w:r w:rsidRPr="0031502C">
              <w:rPr>
                <w:rFonts w:eastAsia="仿宋" w:hint="eastAsia"/>
              </w:rPr>
              <w:t>是一个关键的设计目标，但它不再是</w:t>
            </w:r>
            <w:r w:rsidR="005A4674" w:rsidRPr="0031502C">
              <w:rPr>
                <w:rFonts w:eastAsia="仿宋" w:hint="eastAsia"/>
              </w:rPr>
              <w:t>唯一的设计目标。功耗、能效和可靠性已经迅速成为主要的设计关注点。当前，</w:t>
            </w:r>
            <w:r w:rsidRPr="0031502C">
              <w:rPr>
                <w:rFonts w:eastAsia="仿宋" w:hint="eastAsia"/>
              </w:rPr>
              <w:t>他们可能和性能一样重要。其他设计约束涉及到成本、热问题、良率等。</w:t>
            </w:r>
            <w:r w:rsidR="004F1181" w:rsidRPr="0031502C">
              <w:rPr>
                <w:rFonts w:eastAsia="仿宋" w:hint="eastAsia"/>
              </w:rPr>
              <w:t>本书只关注性能评估方法，而这里提出很多方法也适用于功耗、能耗和可靠性建模。</w:t>
            </w:r>
            <w:r w:rsidR="009376EB" w:rsidRPr="0031502C">
              <w:rPr>
                <w:rFonts w:eastAsia="仿宋" w:hint="eastAsia"/>
              </w:rPr>
              <w:t>这不是</w:t>
            </w:r>
            <w:r w:rsidR="00590057" w:rsidRPr="0031502C">
              <w:rPr>
                <w:rFonts w:eastAsia="仿宋" w:hint="eastAsia"/>
              </w:rPr>
              <w:t>在重要性和普适性上，</w:t>
            </w:r>
            <w:r w:rsidR="009376EB" w:rsidRPr="0031502C">
              <w:rPr>
                <w:rFonts w:eastAsia="仿宋" w:hint="eastAsia"/>
              </w:rPr>
              <w:t>对于本书描述的技术的妥协，而且因为功耗、能耗和可靠性模型通常集成在已有的性能模型中。</w:t>
            </w:r>
          </w:p>
        </w:tc>
      </w:tr>
      <w:tr w:rsidR="00622F1B" w:rsidRPr="0031502C" w14:paraId="4FFAE691" w14:textId="77777777" w:rsidTr="00D22BC5">
        <w:tc>
          <w:tcPr>
            <w:tcW w:w="5524" w:type="dxa"/>
          </w:tcPr>
          <w:p w14:paraId="62825384" w14:textId="2819FAE1" w:rsidR="006B1021" w:rsidRPr="0031502C" w:rsidRDefault="004D4C99" w:rsidP="005A4674">
            <w:pPr>
              <w:spacing w:after="0" w:line="259" w:lineRule="auto"/>
              <w:jc w:val="left"/>
              <w:rPr>
                <w:rFonts w:eastAsia="仿宋"/>
              </w:rPr>
            </w:pPr>
            <w:r w:rsidRPr="0031502C">
              <w:rPr>
                <w:rFonts w:eastAsia="仿宋"/>
              </w:rPr>
              <w:t>The format of the book is such that it cannot present all the details of all the techniques described in the book. As mentioned before, the goal is to present a broad overview of the stateof-the-art in computer architecture performance evaluation methods, with a special emphasis on general concepts. We refer the interested reader to the bibliography for in-depth treatments of the specific topics covered in the book, including three books on performance evaluation [92; 94; 126].</w:t>
            </w:r>
          </w:p>
        </w:tc>
        <w:tc>
          <w:tcPr>
            <w:tcW w:w="4212" w:type="dxa"/>
          </w:tcPr>
          <w:p w14:paraId="3CCAED35" w14:textId="4EF02178" w:rsidR="006B1021" w:rsidRPr="0031502C" w:rsidRDefault="00D045EC" w:rsidP="00D045EC">
            <w:pPr>
              <w:rPr>
                <w:rFonts w:eastAsia="仿宋"/>
              </w:rPr>
            </w:pPr>
            <w:r w:rsidRPr="0031502C">
              <w:rPr>
                <w:rFonts w:eastAsia="仿宋" w:hint="eastAsia"/>
              </w:rPr>
              <w:t>这本书的</w:t>
            </w:r>
            <w:r w:rsidR="00491F4B" w:rsidRPr="0031502C">
              <w:rPr>
                <w:rFonts w:eastAsia="仿宋" w:hint="eastAsia"/>
              </w:rPr>
              <w:t>体例</w:t>
            </w:r>
            <w:r w:rsidR="00491F4B" w:rsidRPr="0031502C">
              <w:rPr>
                <w:rFonts w:eastAsia="仿宋" w:cs="宋体" w:hint="eastAsia"/>
                <w:noProof/>
              </w:rPr>
              <w:t>使得</w:t>
            </w:r>
            <w:r w:rsidRPr="0031502C">
              <w:rPr>
                <w:rFonts w:eastAsia="仿宋" w:hint="eastAsia"/>
              </w:rPr>
              <w:t>它不能呈现书中所描述的所有技术的所有细节。如前所述，我们的目标是对计算机</w:t>
            </w:r>
            <w:r w:rsidR="00491F4B" w:rsidRPr="0031502C">
              <w:rPr>
                <w:rFonts w:eastAsia="仿宋" w:hint="eastAsia"/>
              </w:rPr>
              <w:t>体系结构</w:t>
            </w:r>
            <w:r w:rsidRPr="0031502C">
              <w:rPr>
                <w:rFonts w:eastAsia="仿宋" w:hint="eastAsia"/>
              </w:rPr>
              <w:t>评估方法的最新进展进行广泛的概述，特别强调一般</w:t>
            </w:r>
            <w:r w:rsidR="005C6725" w:rsidRPr="0031502C">
              <w:rPr>
                <w:rFonts w:eastAsia="仿宋" w:hint="eastAsia"/>
              </w:rPr>
              <w:t>性</w:t>
            </w:r>
            <w:r w:rsidRPr="0031502C">
              <w:rPr>
                <w:rFonts w:eastAsia="仿宋" w:hint="eastAsia"/>
              </w:rPr>
              <w:t>概念。我们推荐有兴趣的读者</w:t>
            </w:r>
            <w:r w:rsidR="00021227" w:rsidRPr="0031502C">
              <w:rPr>
                <w:rFonts w:eastAsia="仿宋" w:hint="eastAsia"/>
              </w:rPr>
              <w:t>阅读</w:t>
            </w:r>
            <w:r w:rsidRPr="0031502C">
              <w:rPr>
                <w:rFonts w:eastAsia="仿宋" w:hint="eastAsia"/>
              </w:rPr>
              <w:t>参考</w:t>
            </w:r>
            <w:r w:rsidR="00021227" w:rsidRPr="0031502C">
              <w:rPr>
                <w:rFonts w:eastAsia="仿宋" w:hint="eastAsia"/>
              </w:rPr>
              <w:t>文献</w:t>
            </w:r>
            <w:r w:rsidRPr="0031502C">
              <w:rPr>
                <w:rFonts w:eastAsia="仿宋" w:hint="eastAsia"/>
              </w:rPr>
              <w:t>，以深入</w:t>
            </w:r>
            <w:r w:rsidR="00021227" w:rsidRPr="0031502C">
              <w:rPr>
                <w:rFonts w:eastAsia="仿宋" w:hint="eastAsia"/>
              </w:rPr>
              <w:t>理解</w:t>
            </w:r>
            <w:r w:rsidRPr="0031502C">
              <w:rPr>
                <w:rFonts w:eastAsia="仿宋" w:hint="eastAsia"/>
              </w:rPr>
              <w:t>书中涉及的具体</w:t>
            </w:r>
            <w:r w:rsidR="00021227" w:rsidRPr="0031502C">
              <w:rPr>
                <w:rFonts w:eastAsia="仿宋" w:hint="eastAsia"/>
              </w:rPr>
              <w:t>话题</w:t>
            </w:r>
            <w:r w:rsidRPr="0031502C">
              <w:rPr>
                <w:rFonts w:eastAsia="仿宋" w:hint="eastAsia"/>
              </w:rPr>
              <w:t>，包括</w:t>
            </w:r>
            <w:r w:rsidR="000E26C7" w:rsidRPr="0031502C">
              <w:rPr>
                <w:rFonts w:eastAsia="仿宋" w:hint="eastAsia"/>
              </w:rPr>
              <w:t>关于性能评估的</w:t>
            </w:r>
            <w:r w:rsidRPr="0031502C">
              <w:rPr>
                <w:rFonts w:eastAsia="仿宋" w:hint="eastAsia"/>
              </w:rPr>
              <w:t>三本书</w:t>
            </w:r>
            <w:r w:rsidRPr="0031502C">
              <w:rPr>
                <w:rFonts w:eastAsia="仿宋"/>
              </w:rPr>
              <w:t>[92;94;126]</w:t>
            </w:r>
            <w:r w:rsidRPr="0031502C">
              <w:rPr>
                <w:rFonts w:eastAsia="仿宋" w:hint="eastAsia"/>
              </w:rPr>
              <w:t>。</w:t>
            </w:r>
          </w:p>
        </w:tc>
      </w:tr>
      <w:tr w:rsidR="00622F1B" w:rsidRPr="0031502C" w14:paraId="3FE1C191" w14:textId="77777777" w:rsidTr="00D22BC5">
        <w:tc>
          <w:tcPr>
            <w:tcW w:w="5524" w:type="dxa"/>
          </w:tcPr>
          <w:p w14:paraId="33D8755E" w14:textId="3FF66581" w:rsidR="006B1021" w:rsidRPr="0031502C" w:rsidRDefault="004D4C99" w:rsidP="005A4674">
            <w:pPr>
              <w:spacing w:after="0" w:line="259" w:lineRule="auto"/>
              <w:jc w:val="left"/>
              <w:rPr>
                <w:rFonts w:eastAsia="仿宋"/>
              </w:rPr>
            </w:pPr>
            <w:r w:rsidRPr="0031502C">
              <w:rPr>
                <w:rFonts w:eastAsia="仿宋"/>
              </w:rPr>
              <w:t>BOOK ORGANIZATION</w:t>
            </w:r>
          </w:p>
        </w:tc>
        <w:tc>
          <w:tcPr>
            <w:tcW w:w="4212" w:type="dxa"/>
          </w:tcPr>
          <w:p w14:paraId="121B6441" w14:textId="4C5B8E0A" w:rsidR="006B1021" w:rsidRPr="0031502C" w:rsidRDefault="00421012" w:rsidP="005A4674">
            <w:pPr>
              <w:spacing w:after="0" w:line="259" w:lineRule="auto"/>
              <w:ind w:left="0" w:firstLine="0"/>
              <w:jc w:val="left"/>
              <w:rPr>
                <w:rFonts w:eastAsia="仿宋"/>
              </w:rPr>
            </w:pPr>
            <w:r w:rsidRPr="0031502C">
              <w:rPr>
                <w:rFonts w:eastAsia="仿宋" w:hint="eastAsia"/>
              </w:rPr>
              <w:t>本书的组织结构</w:t>
            </w:r>
          </w:p>
        </w:tc>
      </w:tr>
      <w:tr w:rsidR="00622F1B" w:rsidRPr="0031502C" w14:paraId="11EB80FD" w14:textId="77777777" w:rsidTr="00D22BC5">
        <w:tc>
          <w:tcPr>
            <w:tcW w:w="5524" w:type="dxa"/>
          </w:tcPr>
          <w:p w14:paraId="5939D43A" w14:textId="2901B3E0" w:rsidR="006B1021" w:rsidRPr="0031502C" w:rsidRDefault="004D4C99" w:rsidP="005A4674">
            <w:pPr>
              <w:spacing w:after="0" w:line="259" w:lineRule="auto"/>
              <w:jc w:val="left"/>
              <w:rPr>
                <w:rFonts w:eastAsia="仿宋"/>
              </w:rPr>
            </w:pPr>
            <w:r w:rsidRPr="0031502C">
              <w:rPr>
                <w:rFonts w:eastAsia="仿宋"/>
              </w:rPr>
              <w:t>This book is organized as follows, see also Figure 1.</w:t>
            </w:r>
          </w:p>
        </w:tc>
        <w:tc>
          <w:tcPr>
            <w:tcW w:w="4212" w:type="dxa"/>
          </w:tcPr>
          <w:p w14:paraId="1A8F98F4" w14:textId="541B3039" w:rsidR="006B1021" w:rsidRPr="0031502C" w:rsidRDefault="00881594" w:rsidP="005A4674">
            <w:pPr>
              <w:spacing w:after="0" w:line="259" w:lineRule="auto"/>
              <w:ind w:left="0" w:firstLine="0"/>
              <w:jc w:val="left"/>
              <w:rPr>
                <w:rFonts w:eastAsia="仿宋"/>
              </w:rPr>
            </w:pPr>
            <w:r w:rsidRPr="0031502C">
              <w:rPr>
                <w:rFonts w:eastAsia="仿宋" w:hint="eastAsia"/>
              </w:rPr>
              <w:t>本书组织</w:t>
            </w:r>
            <w:r w:rsidR="00630F01" w:rsidRPr="0031502C">
              <w:rPr>
                <w:rFonts w:eastAsia="仿宋" w:hint="eastAsia"/>
              </w:rPr>
              <w:t>结构</w:t>
            </w:r>
            <w:r w:rsidRPr="0031502C">
              <w:rPr>
                <w:rFonts w:eastAsia="仿宋" w:hint="eastAsia"/>
              </w:rPr>
              <w:t>如下，参见图</w:t>
            </w:r>
            <w:r w:rsidRPr="0031502C">
              <w:rPr>
                <w:rFonts w:eastAsia="仿宋" w:hint="eastAsia"/>
              </w:rPr>
              <w:t>1</w:t>
            </w:r>
            <w:r w:rsidRPr="0031502C">
              <w:rPr>
                <w:rFonts w:eastAsia="仿宋" w:hint="eastAsia"/>
              </w:rPr>
              <w:t>。</w:t>
            </w:r>
          </w:p>
        </w:tc>
      </w:tr>
      <w:tr w:rsidR="00D22BC5" w:rsidRPr="0031502C" w14:paraId="0033F6FA" w14:textId="77777777" w:rsidTr="00D22BC5">
        <w:tc>
          <w:tcPr>
            <w:tcW w:w="5524" w:type="dxa"/>
          </w:tcPr>
          <w:p w14:paraId="41385662" w14:textId="77777777" w:rsidR="00D22BC5" w:rsidRPr="0031502C" w:rsidRDefault="00D22BC5" w:rsidP="00943A35">
            <w:pPr>
              <w:spacing w:after="0" w:line="259" w:lineRule="auto"/>
              <w:jc w:val="left"/>
              <w:rPr>
                <w:rFonts w:eastAsia="仿宋"/>
              </w:rPr>
            </w:pPr>
            <w:r w:rsidRPr="0031502C">
              <w:rPr>
                <w:rFonts w:eastAsia="仿宋"/>
              </w:rPr>
              <w:t>Chapter 2 describes ways to quantify performance and revisits performance metrics for single</w:t>
            </w:r>
            <w:r w:rsidRPr="0031502C">
              <w:rPr>
                <w:rFonts w:eastAsia="仿宋" w:hint="eastAsia"/>
              </w:rPr>
              <w:t>-</w:t>
            </w:r>
            <w:r w:rsidRPr="0031502C">
              <w:rPr>
                <w:rFonts w:eastAsia="仿宋"/>
              </w:rPr>
              <w:t xml:space="preserve">threaded workloads, multi-threaded workloads and multi-program workloads. Whereas quantifying performance for single-threaded workloads is straightforward and well understood, some may still be confused about how to quantify multi-threaded workload performance. This is especially true for quantifying multiprogram performance. This book sheds light on how to do a meaningful multiprogram performance characterization </w:t>
            </w:r>
            <w:r w:rsidRPr="0031502C">
              <w:rPr>
                <w:rFonts w:eastAsia="仿宋"/>
              </w:rPr>
              <w:lastRenderedPageBreak/>
              <w:t>by focusing on both system throughput and job turnaround time. We also discuss ways for computing the average performance number across a set of benchmarks and clarify the opposite views on computing averages, which fueled the debate over the past two decades.</w:t>
            </w:r>
          </w:p>
        </w:tc>
        <w:tc>
          <w:tcPr>
            <w:tcW w:w="4212" w:type="dxa"/>
          </w:tcPr>
          <w:p w14:paraId="2956C0EC" w14:textId="77777777" w:rsidR="00D22BC5" w:rsidRPr="0031502C" w:rsidRDefault="00D22BC5" w:rsidP="00943A35">
            <w:pPr>
              <w:spacing w:after="0" w:line="259" w:lineRule="auto"/>
              <w:ind w:left="0" w:firstLine="0"/>
              <w:jc w:val="left"/>
              <w:rPr>
                <w:rFonts w:eastAsia="仿宋"/>
              </w:rPr>
            </w:pPr>
            <w:r w:rsidRPr="0031502C">
              <w:rPr>
                <w:rFonts w:eastAsia="仿宋" w:hint="eastAsia"/>
              </w:rPr>
              <w:lastRenderedPageBreak/>
              <w:t>第</w:t>
            </w:r>
            <w:r w:rsidRPr="0031502C">
              <w:rPr>
                <w:rFonts w:eastAsia="仿宋" w:hint="eastAsia"/>
              </w:rPr>
              <w:t>2</w:t>
            </w:r>
            <w:r w:rsidRPr="0031502C">
              <w:rPr>
                <w:rFonts w:eastAsia="仿宋" w:hint="eastAsia"/>
              </w:rPr>
              <w:t>章描述了量化性能的方法，并重新审视了单线程、多线程和多程序工作负载的性能度量。虽然量化单线程工作负载的性能很简单，而且很容易理解，但如何量化多线程工作负载性能仍然令人感到困惑。在量化多程序性能时尤其如此。这本书阐明了如何通过关注系统吞吐量（</w:t>
            </w:r>
            <w:r w:rsidRPr="0031502C">
              <w:rPr>
                <w:rFonts w:eastAsia="仿宋" w:hint="eastAsia"/>
              </w:rPr>
              <w:t>system</w:t>
            </w:r>
            <w:r w:rsidRPr="0031502C">
              <w:rPr>
                <w:rFonts w:eastAsia="仿宋"/>
              </w:rPr>
              <w:t xml:space="preserve"> </w:t>
            </w:r>
            <w:r w:rsidRPr="0031502C">
              <w:rPr>
                <w:rFonts w:eastAsia="仿宋" w:hint="eastAsia"/>
              </w:rPr>
              <w:t>throughput</w:t>
            </w:r>
            <w:r w:rsidRPr="0031502C">
              <w:rPr>
                <w:rFonts w:eastAsia="仿宋" w:hint="eastAsia"/>
              </w:rPr>
              <w:t>）和作业周转时间（</w:t>
            </w:r>
            <w:r w:rsidRPr="0031502C">
              <w:rPr>
                <w:rFonts w:eastAsia="仿宋" w:hint="eastAsia"/>
              </w:rPr>
              <w:t>job</w:t>
            </w:r>
            <w:r w:rsidRPr="0031502C">
              <w:rPr>
                <w:rFonts w:eastAsia="仿宋"/>
              </w:rPr>
              <w:t xml:space="preserve"> </w:t>
            </w:r>
            <w:r w:rsidRPr="0031502C">
              <w:rPr>
                <w:rFonts w:eastAsia="仿宋" w:hint="eastAsia"/>
              </w:rPr>
              <w:t>turnaround</w:t>
            </w:r>
            <w:r w:rsidRPr="0031502C">
              <w:rPr>
                <w:rFonts w:eastAsia="仿宋"/>
              </w:rPr>
              <w:t xml:space="preserve"> </w:t>
            </w:r>
            <w:r w:rsidRPr="0031502C">
              <w:rPr>
                <w:rFonts w:eastAsia="仿宋" w:hint="eastAsia"/>
              </w:rPr>
              <w:t>time</w:t>
            </w:r>
            <w:r w:rsidRPr="0031502C">
              <w:rPr>
                <w:rFonts w:eastAsia="仿宋" w:hint="eastAsia"/>
              </w:rPr>
              <w:t>）来进行有</w:t>
            </w:r>
            <w:r w:rsidRPr="0031502C">
              <w:rPr>
                <w:rFonts w:eastAsia="仿宋" w:hint="eastAsia"/>
              </w:rPr>
              <w:lastRenderedPageBreak/>
              <w:t>意义的多程序性能表征。我们还讨论了对一组基准测试程序（</w:t>
            </w:r>
            <w:r w:rsidRPr="0031502C">
              <w:rPr>
                <w:rFonts w:eastAsia="仿宋" w:hint="eastAsia"/>
              </w:rPr>
              <w:t>benchmark</w:t>
            </w:r>
            <w:r w:rsidRPr="0031502C">
              <w:rPr>
                <w:rFonts w:eastAsia="仿宋" w:hint="eastAsia"/>
              </w:rPr>
              <w:t>）计算平均性能数字的方法，并澄清了关于计算平均值的相反观点。这些观点在过去</w:t>
            </w:r>
            <w:r w:rsidRPr="0031502C">
              <w:rPr>
                <w:rFonts w:eastAsia="仿宋"/>
              </w:rPr>
              <w:t>20</w:t>
            </w:r>
            <w:r w:rsidRPr="0031502C">
              <w:rPr>
                <w:rFonts w:eastAsia="仿宋" w:hint="eastAsia"/>
              </w:rPr>
              <w:t>年里引发了辩论。</w:t>
            </w:r>
          </w:p>
        </w:tc>
      </w:tr>
      <w:tr w:rsidR="00666F30" w:rsidRPr="0031502C" w14:paraId="6E85BC00" w14:textId="77777777" w:rsidTr="005A4674">
        <w:tc>
          <w:tcPr>
            <w:tcW w:w="0" w:type="auto"/>
            <w:gridSpan w:val="2"/>
          </w:tcPr>
          <w:p w14:paraId="44D65B9F" w14:textId="4CB24EBD" w:rsidR="00666F30" w:rsidRPr="0031502C" w:rsidRDefault="00622F1B" w:rsidP="005A4674">
            <w:pPr>
              <w:spacing w:after="0" w:line="259" w:lineRule="auto"/>
              <w:ind w:left="0" w:firstLine="0"/>
              <w:jc w:val="left"/>
              <w:rPr>
                <w:rFonts w:eastAsia="仿宋"/>
              </w:rPr>
            </w:pPr>
            <w:r w:rsidRPr="0031502C">
              <w:rPr>
                <w:rFonts w:eastAsia="仿宋"/>
                <w:noProof/>
              </w:rPr>
              <w:lastRenderedPageBreak/>
              <w:drawing>
                <wp:inline distT="0" distB="0" distL="0" distR="0" wp14:anchorId="6F83783B" wp14:editId="31146224">
                  <wp:extent cx="4394200" cy="4118717"/>
                  <wp:effectExtent l="0" t="0" r="6350" b="0"/>
                  <wp:docPr id="125262" name="图片 12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5394" cy="4138583"/>
                          </a:xfrm>
                          <a:prstGeom prst="rect">
                            <a:avLst/>
                          </a:prstGeom>
                        </pic:spPr>
                      </pic:pic>
                    </a:graphicData>
                  </a:graphic>
                </wp:inline>
              </w:drawing>
            </w:r>
          </w:p>
        </w:tc>
      </w:tr>
      <w:tr w:rsidR="00622F1B" w:rsidRPr="0031502C" w14:paraId="7C0C0367" w14:textId="77777777" w:rsidTr="00D22BC5">
        <w:tc>
          <w:tcPr>
            <w:tcW w:w="5524" w:type="dxa"/>
          </w:tcPr>
          <w:p w14:paraId="435A50DA" w14:textId="0D91E035" w:rsidR="00734AF4" w:rsidRPr="0031502C" w:rsidRDefault="00CC5049" w:rsidP="005A4674">
            <w:pPr>
              <w:spacing w:after="0" w:line="259" w:lineRule="auto"/>
              <w:jc w:val="left"/>
              <w:rPr>
                <w:rFonts w:eastAsia="仿宋"/>
              </w:rPr>
            </w:pPr>
            <w:r w:rsidRPr="0031502C">
              <w:rPr>
                <w:rFonts w:eastAsia="仿宋"/>
              </w:rPr>
              <w:t>Figure 1: Book’s organization.</w:t>
            </w:r>
          </w:p>
        </w:tc>
        <w:tc>
          <w:tcPr>
            <w:tcW w:w="4212" w:type="dxa"/>
          </w:tcPr>
          <w:p w14:paraId="7ADC99FA" w14:textId="7AD2949A" w:rsidR="00734AF4" w:rsidRPr="0031502C" w:rsidRDefault="00CC5049"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1</w:t>
            </w:r>
            <w:r w:rsidRPr="0031502C">
              <w:rPr>
                <w:rFonts w:eastAsia="仿宋" w:hint="eastAsia"/>
              </w:rPr>
              <w:t>：本书组织结构。</w:t>
            </w:r>
          </w:p>
        </w:tc>
      </w:tr>
      <w:tr w:rsidR="00622F1B" w:rsidRPr="0031502C" w14:paraId="75C23306" w14:textId="77777777" w:rsidTr="00D22BC5">
        <w:tc>
          <w:tcPr>
            <w:tcW w:w="5524" w:type="dxa"/>
          </w:tcPr>
          <w:p w14:paraId="72CC2E6B" w14:textId="3C38495C" w:rsidR="006B1021" w:rsidRPr="0031502C" w:rsidRDefault="004D4C99" w:rsidP="00A86D95">
            <w:pPr>
              <w:spacing w:after="0" w:line="259" w:lineRule="auto"/>
              <w:jc w:val="left"/>
              <w:rPr>
                <w:rFonts w:eastAsia="仿宋"/>
              </w:rPr>
            </w:pPr>
            <w:r w:rsidRPr="0031502C">
              <w:rPr>
                <w:rFonts w:eastAsia="仿宋"/>
              </w:rPr>
              <w:t>Chapter 2 describes ways to quantify performance and revisits performance metrics for single</w:t>
            </w:r>
            <w:r w:rsidR="00A86D95" w:rsidRPr="0031502C">
              <w:rPr>
                <w:rFonts w:eastAsia="仿宋" w:hint="eastAsia"/>
              </w:rPr>
              <w:t>-</w:t>
            </w:r>
            <w:r w:rsidRPr="0031502C">
              <w:rPr>
                <w:rFonts w:eastAsia="仿宋"/>
              </w:rPr>
              <w:t xml:space="preserve">threaded workloads, multi-threaded workloads and multi-program workloads. Whereas quantifying performance for single-threaded workloads is straightforward and well understood, some may still </w:t>
            </w:r>
            <w:r w:rsidR="006B1021" w:rsidRPr="0031502C">
              <w:rPr>
                <w:rFonts w:eastAsia="仿宋"/>
              </w:rPr>
              <w:t>be confused about how to quantify multi-threaded workload performance.</w:t>
            </w:r>
            <w:r w:rsidR="00A86D95" w:rsidRPr="0031502C">
              <w:rPr>
                <w:rFonts w:eastAsia="仿宋"/>
              </w:rPr>
              <w:t xml:space="preserve"> </w:t>
            </w:r>
            <w:r w:rsidR="006B1021" w:rsidRPr="0031502C">
              <w:rPr>
                <w:rFonts w:eastAsia="仿宋"/>
              </w:rPr>
              <w:t>This is especially true for</w:t>
            </w:r>
            <w:r w:rsidR="00A86D95" w:rsidRPr="0031502C">
              <w:rPr>
                <w:rFonts w:eastAsia="仿宋"/>
              </w:rPr>
              <w:t xml:space="preserve"> </w:t>
            </w:r>
            <w:r w:rsidR="006B1021" w:rsidRPr="0031502C">
              <w:rPr>
                <w:rFonts w:eastAsia="仿宋"/>
              </w:rPr>
              <w:t>quantifying multiprogram performance.</w:t>
            </w:r>
            <w:r w:rsidR="00A86D95" w:rsidRPr="0031502C">
              <w:rPr>
                <w:rFonts w:eastAsia="仿宋"/>
              </w:rPr>
              <w:t xml:space="preserve"> </w:t>
            </w:r>
            <w:r w:rsidR="006B1021" w:rsidRPr="0031502C">
              <w:rPr>
                <w:rFonts w:eastAsia="仿宋"/>
              </w:rPr>
              <w:t>This book sheds light on how to do a meaningful multiprogram performance characterization by focusing on both system throughput and job turnaround time.</w:t>
            </w:r>
            <w:r w:rsidR="00A86D95" w:rsidRPr="0031502C">
              <w:rPr>
                <w:rFonts w:eastAsia="仿宋"/>
              </w:rPr>
              <w:t xml:space="preserve"> </w:t>
            </w:r>
            <w:r w:rsidR="006B1021" w:rsidRPr="0031502C">
              <w:rPr>
                <w:rFonts w:eastAsia="仿宋"/>
              </w:rPr>
              <w:t>We also discuss ways for computing the average performance number across a set of benchmarks</w:t>
            </w:r>
            <w:r w:rsidR="007E2519" w:rsidRPr="0031502C">
              <w:rPr>
                <w:rFonts w:eastAsia="仿宋"/>
              </w:rPr>
              <w:t xml:space="preserve"> </w:t>
            </w:r>
            <w:r w:rsidR="006B1021" w:rsidRPr="0031502C">
              <w:rPr>
                <w:rFonts w:eastAsia="仿宋"/>
              </w:rPr>
              <w:t>and clarify the opposite views on computing averages, which fueled the debate over the past two</w:t>
            </w:r>
            <w:r w:rsidR="007E2519" w:rsidRPr="0031502C">
              <w:rPr>
                <w:rFonts w:eastAsia="仿宋"/>
              </w:rPr>
              <w:t xml:space="preserve"> </w:t>
            </w:r>
            <w:r w:rsidR="006B1021" w:rsidRPr="0031502C">
              <w:rPr>
                <w:rFonts w:eastAsia="仿宋"/>
              </w:rPr>
              <w:t>decades.</w:t>
            </w:r>
          </w:p>
        </w:tc>
        <w:tc>
          <w:tcPr>
            <w:tcW w:w="4212" w:type="dxa"/>
          </w:tcPr>
          <w:p w14:paraId="1E1DBC01" w14:textId="017089C4" w:rsidR="006B1021" w:rsidRPr="0031502C" w:rsidRDefault="00011C43" w:rsidP="005D20EB">
            <w:pPr>
              <w:spacing w:after="0" w:line="259" w:lineRule="auto"/>
              <w:ind w:left="0" w:firstLine="0"/>
              <w:jc w:val="left"/>
              <w:rPr>
                <w:rFonts w:eastAsia="仿宋"/>
              </w:rPr>
            </w:pPr>
            <w:r w:rsidRPr="0031502C">
              <w:rPr>
                <w:rFonts w:eastAsia="仿宋" w:hint="eastAsia"/>
              </w:rPr>
              <w:t>第</w:t>
            </w:r>
            <w:r w:rsidRPr="0031502C">
              <w:rPr>
                <w:rFonts w:eastAsia="仿宋" w:hint="eastAsia"/>
              </w:rPr>
              <w:t>2</w:t>
            </w:r>
            <w:r w:rsidRPr="0031502C">
              <w:rPr>
                <w:rFonts w:eastAsia="仿宋" w:hint="eastAsia"/>
              </w:rPr>
              <w:t>章描述了量化性能的方法，并</w:t>
            </w:r>
            <w:r w:rsidR="00366B8C" w:rsidRPr="0031502C">
              <w:rPr>
                <w:rFonts w:eastAsia="仿宋" w:hint="eastAsia"/>
              </w:rPr>
              <w:t>重新审视</w:t>
            </w:r>
            <w:r w:rsidRPr="0031502C">
              <w:rPr>
                <w:rFonts w:eastAsia="仿宋" w:hint="eastAsia"/>
              </w:rPr>
              <w:t>了</w:t>
            </w:r>
            <w:r w:rsidR="00AC7A83" w:rsidRPr="0031502C">
              <w:rPr>
                <w:rFonts w:eastAsia="仿宋" w:hint="eastAsia"/>
              </w:rPr>
              <w:t>单线程、多线程和多程序工作负载的性能</w:t>
            </w:r>
            <w:r w:rsidR="00E968BE" w:rsidRPr="0031502C">
              <w:rPr>
                <w:rFonts w:eastAsia="仿宋" w:hint="eastAsia"/>
              </w:rPr>
              <w:t>度量</w:t>
            </w:r>
            <w:r w:rsidR="00AC7A83" w:rsidRPr="0031502C">
              <w:rPr>
                <w:rFonts w:eastAsia="仿宋" w:hint="eastAsia"/>
              </w:rPr>
              <w:t>。虽然量化单线程工作负载的性能很简单，而且很容易理解，但如何量化多线程工作负载性能</w:t>
            </w:r>
            <w:r w:rsidR="007A6101" w:rsidRPr="0031502C">
              <w:rPr>
                <w:rFonts w:eastAsia="仿宋" w:hint="eastAsia"/>
              </w:rPr>
              <w:t>仍然令人</w:t>
            </w:r>
            <w:r w:rsidR="00AC7A83" w:rsidRPr="0031502C">
              <w:rPr>
                <w:rFonts w:eastAsia="仿宋" w:hint="eastAsia"/>
              </w:rPr>
              <w:t>感到困惑。在量化多程序性能时尤其如此。这本书阐明了如何通过关注系统吞吐量</w:t>
            </w:r>
            <w:r w:rsidR="005D20EB" w:rsidRPr="0031502C">
              <w:rPr>
                <w:rFonts w:eastAsia="仿宋" w:hint="eastAsia"/>
              </w:rPr>
              <w:t>（</w:t>
            </w:r>
            <w:r w:rsidR="005D20EB" w:rsidRPr="0031502C">
              <w:rPr>
                <w:rFonts w:eastAsia="仿宋" w:hint="eastAsia"/>
              </w:rPr>
              <w:t>system</w:t>
            </w:r>
            <w:r w:rsidR="005D20EB" w:rsidRPr="0031502C">
              <w:rPr>
                <w:rFonts w:eastAsia="仿宋"/>
              </w:rPr>
              <w:t xml:space="preserve"> </w:t>
            </w:r>
            <w:r w:rsidR="005D20EB" w:rsidRPr="0031502C">
              <w:rPr>
                <w:rFonts w:eastAsia="仿宋" w:hint="eastAsia"/>
              </w:rPr>
              <w:t>throughput</w:t>
            </w:r>
            <w:r w:rsidR="005D20EB" w:rsidRPr="0031502C">
              <w:rPr>
                <w:rFonts w:eastAsia="仿宋" w:hint="eastAsia"/>
              </w:rPr>
              <w:t>）</w:t>
            </w:r>
            <w:r w:rsidR="00AC7A83" w:rsidRPr="0031502C">
              <w:rPr>
                <w:rFonts w:eastAsia="仿宋" w:hint="eastAsia"/>
              </w:rPr>
              <w:t>和作业周转时间</w:t>
            </w:r>
            <w:r w:rsidR="005D20EB" w:rsidRPr="0031502C">
              <w:rPr>
                <w:rFonts w:eastAsia="仿宋" w:hint="eastAsia"/>
              </w:rPr>
              <w:t>（</w:t>
            </w:r>
            <w:r w:rsidR="005D20EB" w:rsidRPr="0031502C">
              <w:rPr>
                <w:rFonts w:eastAsia="仿宋" w:hint="eastAsia"/>
              </w:rPr>
              <w:t>job</w:t>
            </w:r>
            <w:r w:rsidR="005D20EB" w:rsidRPr="0031502C">
              <w:rPr>
                <w:rFonts w:eastAsia="仿宋"/>
              </w:rPr>
              <w:t xml:space="preserve"> </w:t>
            </w:r>
            <w:r w:rsidR="005D20EB" w:rsidRPr="0031502C">
              <w:rPr>
                <w:rFonts w:eastAsia="仿宋" w:hint="eastAsia"/>
              </w:rPr>
              <w:t>turnaround</w:t>
            </w:r>
            <w:r w:rsidR="005D20EB" w:rsidRPr="0031502C">
              <w:rPr>
                <w:rFonts w:eastAsia="仿宋"/>
              </w:rPr>
              <w:t xml:space="preserve"> </w:t>
            </w:r>
            <w:r w:rsidR="005D20EB" w:rsidRPr="0031502C">
              <w:rPr>
                <w:rFonts w:eastAsia="仿宋" w:hint="eastAsia"/>
              </w:rPr>
              <w:t>time</w:t>
            </w:r>
            <w:r w:rsidR="005D20EB" w:rsidRPr="0031502C">
              <w:rPr>
                <w:rFonts w:eastAsia="仿宋" w:hint="eastAsia"/>
              </w:rPr>
              <w:t>）</w:t>
            </w:r>
            <w:r w:rsidR="00AC7A83" w:rsidRPr="0031502C">
              <w:rPr>
                <w:rFonts w:eastAsia="仿宋" w:hint="eastAsia"/>
              </w:rPr>
              <w:t>来</w:t>
            </w:r>
            <w:r w:rsidR="005D20EB" w:rsidRPr="0031502C">
              <w:rPr>
                <w:rFonts w:eastAsia="仿宋" w:hint="eastAsia"/>
              </w:rPr>
              <w:t>进行</w:t>
            </w:r>
            <w:r w:rsidR="00AC7A83" w:rsidRPr="0031502C">
              <w:rPr>
                <w:rFonts w:eastAsia="仿宋" w:hint="eastAsia"/>
              </w:rPr>
              <w:t>有意义的多程序性能表征。我们还讨论了</w:t>
            </w:r>
            <w:r w:rsidR="00344736" w:rsidRPr="0031502C">
              <w:rPr>
                <w:rFonts w:eastAsia="仿宋" w:hint="eastAsia"/>
              </w:rPr>
              <w:t>对</w:t>
            </w:r>
            <w:r w:rsidR="00AC7A83" w:rsidRPr="0031502C">
              <w:rPr>
                <w:rFonts w:eastAsia="仿宋" w:hint="eastAsia"/>
              </w:rPr>
              <w:t>一组基准</w:t>
            </w:r>
            <w:r w:rsidR="00E11914" w:rsidRPr="0031502C">
              <w:rPr>
                <w:rFonts w:eastAsia="仿宋" w:hint="eastAsia"/>
              </w:rPr>
              <w:t>测试</w:t>
            </w:r>
            <w:r w:rsidR="00344736" w:rsidRPr="0031502C">
              <w:rPr>
                <w:rFonts w:eastAsia="仿宋" w:hint="eastAsia"/>
              </w:rPr>
              <w:t>程序</w:t>
            </w:r>
            <w:r w:rsidR="00AC2499" w:rsidRPr="0031502C">
              <w:rPr>
                <w:rFonts w:eastAsia="仿宋" w:hint="eastAsia"/>
              </w:rPr>
              <w:t>（</w:t>
            </w:r>
            <w:r w:rsidR="00AC2499" w:rsidRPr="0031502C">
              <w:rPr>
                <w:rFonts w:eastAsia="仿宋" w:hint="eastAsia"/>
              </w:rPr>
              <w:t>benchmark</w:t>
            </w:r>
            <w:r w:rsidR="00AC2499" w:rsidRPr="0031502C">
              <w:rPr>
                <w:rFonts w:eastAsia="仿宋" w:hint="eastAsia"/>
              </w:rPr>
              <w:t>）</w:t>
            </w:r>
            <w:r w:rsidR="00AC7A83" w:rsidRPr="0031502C">
              <w:rPr>
                <w:rFonts w:eastAsia="仿宋" w:hint="eastAsia"/>
              </w:rPr>
              <w:t>计算平均性能数字的方法，并澄清了关于计算平均</w:t>
            </w:r>
            <w:r w:rsidR="006C18FE" w:rsidRPr="0031502C">
              <w:rPr>
                <w:rFonts w:eastAsia="仿宋" w:hint="eastAsia"/>
              </w:rPr>
              <w:t>值</w:t>
            </w:r>
            <w:r w:rsidR="00AC7A83" w:rsidRPr="0031502C">
              <w:rPr>
                <w:rFonts w:eastAsia="仿宋" w:hint="eastAsia"/>
              </w:rPr>
              <w:t>的相反观点</w:t>
            </w:r>
            <w:r w:rsidR="006C18FE" w:rsidRPr="0031502C">
              <w:rPr>
                <w:rFonts w:eastAsia="仿宋" w:hint="eastAsia"/>
              </w:rPr>
              <w:t>。</w:t>
            </w:r>
            <w:r w:rsidR="00AC7A83" w:rsidRPr="0031502C">
              <w:rPr>
                <w:rFonts w:eastAsia="仿宋" w:hint="eastAsia"/>
              </w:rPr>
              <w:t>这些观点在过去</w:t>
            </w:r>
            <w:r w:rsidR="00AC7A83" w:rsidRPr="0031502C">
              <w:rPr>
                <w:rFonts w:eastAsia="仿宋"/>
              </w:rPr>
              <w:t>20</w:t>
            </w:r>
            <w:r w:rsidR="00AC7A83" w:rsidRPr="0031502C">
              <w:rPr>
                <w:rFonts w:eastAsia="仿宋" w:hint="eastAsia"/>
              </w:rPr>
              <w:t>年里引发了辩论。</w:t>
            </w:r>
          </w:p>
        </w:tc>
      </w:tr>
      <w:tr w:rsidR="00622F1B" w:rsidRPr="0031502C" w14:paraId="0C401C2C" w14:textId="77777777" w:rsidTr="00D22BC5">
        <w:tc>
          <w:tcPr>
            <w:tcW w:w="5524" w:type="dxa"/>
          </w:tcPr>
          <w:p w14:paraId="290DF2FB" w14:textId="0E7138FE" w:rsidR="006B1021" w:rsidRPr="0031502C" w:rsidRDefault="006B1021" w:rsidP="005A4674">
            <w:pPr>
              <w:spacing w:after="0" w:line="259" w:lineRule="auto"/>
              <w:jc w:val="left"/>
              <w:rPr>
                <w:rFonts w:eastAsia="仿宋"/>
              </w:rPr>
            </w:pPr>
            <w:r w:rsidRPr="0031502C">
              <w:rPr>
                <w:rFonts w:eastAsia="仿宋"/>
              </w:rPr>
              <w:t xml:space="preserve">Chapter 3 talks about how to select a representative set of benchmarks from a larger set of specified benchmarks. The chapter covers two methodologies for doing so, namely Principal Component Analysis and the Plackett and Burman design of experiment. The idea behind both methodologies is that benchmarks that exhibit similar behavior in their inherent </w:t>
            </w:r>
            <w:r w:rsidRPr="0031502C">
              <w:rPr>
                <w:rFonts w:eastAsia="仿宋"/>
              </w:rPr>
              <w:lastRenderedPageBreak/>
              <w:t>behavior and/or their interaction with the microarchitecture should not both be part of the benchmark suite, only dissimilar benchmarks should. By retaining only the dissimilar benchmarks, one can reduce the number of retained benchmarks and thus reduce overall experimentation time while not sacrificing accuracy too much.</w:t>
            </w:r>
          </w:p>
        </w:tc>
        <w:tc>
          <w:tcPr>
            <w:tcW w:w="4212" w:type="dxa"/>
          </w:tcPr>
          <w:p w14:paraId="172F4A3F" w14:textId="0997C719" w:rsidR="006B1021" w:rsidRPr="0031502C" w:rsidRDefault="003C66E9" w:rsidP="00366B8C">
            <w:pPr>
              <w:spacing w:after="0" w:line="259" w:lineRule="auto"/>
              <w:ind w:left="0" w:firstLine="0"/>
              <w:jc w:val="left"/>
              <w:rPr>
                <w:rFonts w:eastAsia="仿宋"/>
              </w:rPr>
            </w:pPr>
            <w:r w:rsidRPr="0031502C">
              <w:rPr>
                <w:rFonts w:eastAsia="仿宋" w:hint="eastAsia"/>
              </w:rPr>
              <w:lastRenderedPageBreak/>
              <w:t>第三章讨论如何从一组较</w:t>
            </w:r>
            <w:r w:rsidR="00196384" w:rsidRPr="0031502C">
              <w:rPr>
                <w:rFonts w:eastAsia="仿宋" w:hint="eastAsia"/>
              </w:rPr>
              <w:t>多</w:t>
            </w:r>
            <w:r w:rsidRPr="0031502C">
              <w:rPr>
                <w:rFonts w:eastAsia="仿宋" w:hint="eastAsia"/>
              </w:rPr>
              <w:t>的</w:t>
            </w:r>
            <w:r w:rsidR="00AC2499" w:rsidRPr="0031502C">
              <w:rPr>
                <w:rFonts w:eastAsia="仿宋" w:hint="eastAsia"/>
              </w:rPr>
              <w:t>基准</w:t>
            </w:r>
            <w:r w:rsidR="0001420F" w:rsidRPr="0031502C">
              <w:rPr>
                <w:rFonts w:eastAsia="仿宋" w:hint="eastAsia"/>
              </w:rPr>
              <w:t>测试</w:t>
            </w:r>
            <w:r w:rsidR="00196384" w:rsidRPr="0031502C">
              <w:rPr>
                <w:rFonts w:eastAsia="仿宋" w:hint="eastAsia"/>
              </w:rPr>
              <w:t>程序</w:t>
            </w:r>
            <w:r w:rsidRPr="0031502C">
              <w:rPr>
                <w:rFonts w:eastAsia="仿宋" w:hint="eastAsia"/>
              </w:rPr>
              <w:t>中选择一组具有代表性的基准</w:t>
            </w:r>
            <w:r w:rsidR="0067327E" w:rsidRPr="0031502C">
              <w:rPr>
                <w:rFonts w:eastAsia="仿宋" w:hint="eastAsia"/>
              </w:rPr>
              <w:t>测试</w:t>
            </w:r>
            <w:r w:rsidR="00B31A57" w:rsidRPr="0031502C">
              <w:rPr>
                <w:rFonts w:eastAsia="仿宋" w:hint="eastAsia"/>
              </w:rPr>
              <w:t>程序</w:t>
            </w:r>
            <w:r w:rsidR="00590057" w:rsidRPr="0031502C">
              <w:rPr>
                <w:rFonts w:eastAsia="仿宋" w:hint="eastAsia"/>
              </w:rPr>
              <w:t>。本章涵盖了两种方法，即主成分分析以及</w:t>
            </w:r>
            <w:r w:rsidR="003E111B" w:rsidRPr="0031502C">
              <w:rPr>
                <w:rFonts w:eastAsia="仿宋" w:hint="eastAsia"/>
              </w:rPr>
              <w:t>Plackett</w:t>
            </w:r>
            <w:r w:rsidRPr="0031502C">
              <w:rPr>
                <w:rFonts w:eastAsia="仿宋" w:hint="eastAsia"/>
              </w:rPr>
              <w:t>和</w:t>
            </w:r>
            <w:r w:rsidR="003E111B" w:rsidRPr="0031502C">
              <w:rPr>
                <w:rFonts w:eastAsia="仿宋" w:hint="eastAsia"/>
              </w:rPr>
              <w:t>Burman</w:t>
            </w:r>
            <w:r w:rsidR="00761EF2" w:rsidRPr="0031502C">
              <w:rPr>
                <w:rFonts w:eastAsia="仿宋" w:hint="eastAsia"/>
              </w:rPr>
              <w:t>的</w:t>
            </w:r>
            <w:r w:rsidRPr="0031502C">
              <w:rPr>
                <w:rFonts w:eastAsia="仿宋" w:hint="eastAsia"/>
              </w:rPr>
              <w:t>实验设计。这两种方法背后的想法是，在固有行为和</w:t>
            </w:r>
            <w:r w:rsidRPr="0031502C">
              <w:rPr>
                <w:rFonts w:eastAsia="仿宋"/>
              </w:rPr>
              <w:t>/</w:t>
            </w:r>
            <w:r w:rsidRPr="0031502C">
              <w:rPr>
                <w:rFonts w:eastAsia="仿宋" w:hint="eastAsia"/>
              </w:rPr>
              <w:t>或与微</w:t>
            </w:r>
            <w:r w:rsidR="00DC1D4C" w:rsidRPr="0031502C">
              <w:rPr>
                <w:rFonts w:eastAsia="仿宋" w:hint="eastAsia"/>
              </w:rPr>
              <w:t>架构</w:t>
            </w:r>
            <w:r w:rsidRPr="0031502C">
              <w:rPr>
                <w:rFonts w:eastAsia="仿宋" w:hint="eastAsia"/>
              </w:rPr>
              <w:t>的交互中表现出相似行为的基准测试</w:t>
            </w:r>
            <w:r w:rsidR="0021103F" w:rsidRPr="0031502C">
              <w:rPr>
                <w:rFonts w:eastAsia="仿宋" w:hint="eastAsia"/>
              </w:rPr>
              <w:t>程序</w:t>
            </w:r>
            <w:r w:rsidRPr="0031502C">
              <w:rPr>
                <w:rFonts w:eastAsia="仿宋" w:hint="eastAsia"/>
              </w:rPr>
              <w:lastRenderedPageBreak/>
              <w:t>不应该都</w:t>
            </w:r>
            <w:r w:rsidR="00366B8C" w:rsidRPr="0031502C">
              <w:rPr>
                <w:rFonts w:eastAsia="仿宋" w:hint="eastAsia"/>
              </w:rPr>
              <w:t>包含在</w:t>
            </w:r>
            <w:r w:rsidRPr="0031502C">
              <w:rPr>
                <w:rFonts w:eastAsia="仿宋" w:hint="eastAsia"/>
              </w:rPr>
              <w:t>基准</w:t>
            </w:r>
            <w:r w:rsidR="0021103F" w:rsidRPr="0031502C">
              <w:rPr>
                <w:rFonts w:eastAsia="仿宋" w:hint="eastAsia"/>
              </w:rPr>
              <w:t>测试</w:t>
            </w:r>
            <w:r w:rsidRPr="0031502C">
              <w:rPr>
                <w:rFonts w:eastAsia="仿宋" w:hint="eastAsia"/>
              </w:rPr>
              <w:t>套件</w:t>
            </w:r>
            <w:r w:rsidR="00366B8C" w:rsidRPr="0031502C">
              <w:rPr>
                <w:rFonts w:eastAsia="仿宋" w:hint="eastAsia"/>
              </w:rPr>
              <w:t>中</w:t>
            </w:r>
            <w:r w:rsidRPr="0031502C">
              <w:rPr>
                <w:rFonts w:eastAsia="仿宋" w:hint="eastAsia"/>
              </w:rPr>
              <w:t>，只有不同</w:t>
            </w:r>
            <w:r w:rsidR="00180ACC" w:rsidRPr="0031502C">
              <w:rPr>
                <w:rFonts w:eastAsia="仿宋" w:hint="eastAsia"/>
              </w:rPr>
              <w:t>行为</w:t>
            </w:r>
            <w:r w:rsidRPr="0031502C">
              <w:rPr>
                <w:rFonts w:eastAsia="仿宋" w:hint="eastAsia"/>
              </w:rPr>
              <w:t>的基准测试</w:t>
            </w:r>
            <w:r w:rsidR="00180ACC" w:rsidRPr="0031502C">
              <w:rPr>
                <w:rFonts w:eastAsia="仿宋" w:hint="eastAsia"/>
              </w:rPr>
              <w:t>程序</w:t>
            </w:r>
            <w:r w:rsidRPr="0031502C">
              <w:rPr>
                <w:rFonts w:eastAsia="仿宋" w:hint="eastAsia"/>
              </w:rPr>
              <w:t>应该</w:t>
            </w:r>
            <w:r w:rsidR="00180ACC" w:rsidRPr="0031502C">
              <w:rPr>
                <w:rFonts w:eastAsia="仿宋" w:hint="eastAsia"/>
              </w:rPr>
              <w:t>出现在基准测试套件中</w:t>
            </w:r>
            <w:r w:rsidRPr="0031502C">
              <w:rPr>
                <w:rFonts w:eastAsia="仿宋" w:hint="eastAsia"/>
              </w:rPr>
              <w:t>。通过只保留</w:t>
            </w:r>
            <w:proofErr w:type="gramStart"/>
            <w:r w:rsidRPr="0031502C">
              <w:rPr>
                <w:rFonts w:eastAsia="仿宋" w:hint="eastAsia"/>
              </w:rPr>
              <w:t>不</w:t>
            </w:r>
            <w:proofErr w:type="gramEnd"/>
            <w:r w:rsidR="003015B6" w:rsidRPr="0031502C">
              <w:rPr>
                <w:rFonts w:eastAsia="仿宋" w:hint="eastAsia"/>
              </w:rPr>
              <w:t>相似</w:t>
            </w:r>
            <w:r w:rsidRPr="0031502C">
              <w:rPr>
                <w:rFonts w:eastAsia="仿宋" w:hint="eastAsia"/>
              </w:rPr>
              <w:t>的基准测试</w:t>
            </w:r>
            <w:r w:rsidR="003015B6" w:rsidRPr="0031502C">
              <w:rPr>
                <w:rFonts w:eastAsia="仿宋" w:hint="eastAsia"/>
              </w:rPr>
              <w:t>程序</w:t>
            </w:r>
            <w:r w:rsidRPr="0031502C">
              <w:rPr>
                <w:rFonts w:eastAsia="仿宋" w:hint="eastAsia"/>
              </w:rPr>
              <w:t>，可以减少基准测试</w:t>
            </w:r>
            <w:r w:rsidR="00B34A28" w:rsidRPr="0031502C">
              <w:rPr>
                <w:rFonts w:eastAsia="仿宋" w:hint="eastAsia"/>
              </w:rPr>
              <w:t>程序</w:t>
            </w:r>
            <w:r w:rsidRPr="0031502C">
              <w:rPr>
                <w:rFonts w:eastAsia="仿宋" w:hint="eastAsia"/>
              </w:rPr>
              <w:t>的数量，从而减少整体实验时间，同时又不会过多地牺牲精度。</w:t>
            </w:r>
          </w:p>
        </w:tc>
      </w:tr>
      <w:tr w:rsidR="00622F1B" w:rsidRPr="0031502C" w14:paraId="46133616" w14:textId="77777777" w:rsidTr="00D22BC5">
        <w:tc>
          <w:tcPr>
            <w:tcW w:w="5524" w:type="dxa"/>
          </w:tcPr>
          <w:p w14:paraId="6B6C1CEF" w14:textId="197CCB47" w:rsidR="006B1021" w:rsidRPr="0031502C" w:rsidRDefault="006B1021" w:rsidP="005A4674">
            <w:pPr>
              <w:spacing w:after="0" w:line="259" w:lineRule="auto"/>
              <w:jc w:val="left"/>
              <w:rPr>
                <w:rFonts w:eastAsia="仿宋"/>
              </w:rPr>
            </w:pPr>
            <w:r w:rsidRPr="0031502C">
              <w:rPr>
                <w:rFonts w:eastAsia="仿宋"/>
              </w:rPr>
              <w:lastRenderedPageBreak/>
              <w:t>Analytical performance modeling is the topic of Chapter 4. Although simulation is the prevalent computer architecture performance evaluation method, analytical modeling clearly has its place in the architect’s toolbox. Analytical models are typically simple and, therefore, very fast.This allows for using analytical models to quickly explore large design spaces and narrow down on a region of interest, which can later be explored in more detail through simulation. Moreover, analytical models can provide valuable insight, which is harder and more time-consuming to obtain through simulation. We discuss three major flavors of analytical models. Mechanistic modeling or whitebox modeling builds a model based on first principles, along with a good understanding of the system under study. Empirical modeling or black-box modeling builds a model through training based simulation results; a model, typically, is a regression model or a neural network. Finally, hybrid mechanistic-empirical modeling aims at combining the best of worlds: it provides insight (which it inherits from mechanistic modeling) while easing model construction (which it inherits from empirical modeling).</w:t>
            </w:r>
          </w:p>
        </w:tc>
        <w:tc>
          <w:tcPr>
            <w:tcW w:w="4212" w:type="dxa"/>
          </w:tcPr>
          <w:p w14:paraId="2D9EF469" w14:textId="73CD642E" w:rsidR="006B1021" w:rsidRPr="0031502C" w:rsidRDefault="00844EC4" w:rsidP="00B01924">
            <w:pPr>
              <w:rPr>
                <w:rFonts w:eastAsia="仿宋"/>
              </w:rPr>
            </w:pPr>
            <w:r w:rsidRPr="0031502C">
              <w:rPr>
                <w:rFonts w:eastAsia="仿宋" w:hint="eastAsia"/>
              </w:rPr>
              <w:t>第四章的主题是分析性能建模。虽然仿真是目前流行的计算机</w:t>
            </w:r>
            <w:r w:rsidR="00D12409" w:rsidRPr="0031502C">
              <w:rPr>
                <w:rFonts w:eastAsia="仿宋" w:hint="eastAsia"/>
              </w:rPr>
              <w:t>体系结构</w:t>
            </w:r>
            <w:r w:rsidRPr="0031502C">
              <w:rPr>
                <w:rFonts w:eastAsia="仿宋" w:hint="eastAsia"/>
              </w:rPr>
              <w:t>性能评估方法，但分析建模显然在</w:t>
            </w:r>
            <w:proofErr w:type="gramStart"/>
            <w:r w:rsidRPr="0031502C">
              <w:rPr>
                <w:rFonts w:eastAsia="仿宋" w:hint="eastAsia"/>
              </w:rPr>
              <w:t>架构师</w:t>
            </w:r>
            <w:proofErr w:type="gramEnd"/>
            <w:r w:rsidRPr="0031502C">
              <w:rPr>
                <w:rFonts w:eastAsia="仿宋" w:hint="eastAsia"/>
              </w:rPr>
              <w:t>的工具箱中占有一席之地。分析模型通常是简单的，因此</w:t>
            </w:r>
            <w:r w:rsidR="00366B8C" w:rsidRPr="0031502C">
              <w:rPr>
                <w:rFonts w:eastAsia="仿宋" w:hint="eastAsia"/>
              </w:rPr>
              <w:t>运行</w:t>
            </w:r>
            <w:r w:rsidRPr="0031502C">
              <w:rPr>
                <w:rFonts w:eastAsia="仿宋" w:hint="eastAsia"/>
              </w:rPr>
              <w:t>非常快。这允许使用分析模型来快速探索大型设计空间，并缩小</w:t>
            </w:r>
            <w:r w:rsidR="00107099" w:rsidRPr="0031502C">
              <w:rPr>
                <w:rFonts w:eastAsia="仿宋" w:hint="eastAsia"/>
              </w:rPr>
              <w:t>感兴趣的</w:t>
            </w:r>
            <w:r w:rsidRPr="0031502C">
              <w:rPr>
                <w:rFonts w:eastAsia="仿宋" w:hint="eastAsia"/>
              </w:rPr>
              <w:t>区域，稍后可以通过</w:t>
            </w:r>
            <w:r w:rsidR="00DF3010" w:rsidRPr="0031502C">
              <w:rPr>
                <w:rFonts w:eastAsia="仿宋" w:hint="eastAsia"/>
              </w:rPr>
              <w:t>仿真</w:t>
            </w:r>
            <w:r w:rsidRPr="0031502C">
              <w:rPr>
                <w:rFonts w:eastAsia="仿宋" w:hint="eastAsia"/>
              </w:rPr>
              <w:t>进行更详细的探索。此外，分析模型可以提供有价值的</w:t>
            </w:r>
            <w:r w:rsidR="0009567E" w:rsidRPr="0031502C">
              <w:rPr>
                <w:rFonts w:eastAsia="仿宋" w:hint="eastAsia"/>
              </w:rPr>
              <w:t>观点</w:t>
            </w:r>
            <w:r w:rsidRPr="0031502C">
              <w:rPr>
                <w:rFonts w:eastAsia="仿宋" w:hint="eastAsia"/>
              </w:rPr>
              <w:t>，</w:t>
            </w:r>
            <w:r w:rsidR="00641844" w:rsidRPr="0031502C">
              <w:rPr>
                <w:rFonts w:eastAsia="仿宋" w:hint="eastAsia"/>
              </w:rPr>
              <w:t>而</w:t>
            </w:r>
            <w:r w:rsidRPr="0031502C">
              <w:rPr>
                <w:rFonts w:eastAsia="仿宋" w:hint="eastAsia"/>
              </w:rPr>
              <w:t>通过</w:t>
            </w:r>
            <w:r w:rsidR="00265316" w:rsidRPr="0031502C">
              <w:rPr>
                <w:rFonts w:eastAsia="仿宋" w:hint="eastAsia"/>
              </w:rPr>
              <w:t>仿真</w:t>
            </w:r>
            <w:r w:rsidR="00641844" w:rsidRPr="0031502C">
              <w:rPr>
                <w:rFonts w:eastAsia="仿宋" w:hint="eastAsia"/>
              </w:rPr>
              <w:t>获得</w:t>
            </w:r>
            <w:r w:rsidR="00366B8C" w:rsidRPr="0031502C">
              <w:rPr>
                <w:rFonts w:eastAsia="仿宋" w:hint="eastAsia"/>
              </w:rPr>
              <w:t>这样的</w:t>
            </w:r>
            <w:r w:rsidR="00641844" w:rsidRPr="0031502C">
              <w:rPr>
                <w:rFonts w:eastAsia="仿宋" w:hint="eastAsia"/>
              </w:rPr>
              <w:t>观点</w:t>
            </w:r>
            <w:r w:rsidRPr="0031502C">
              <w:rPr>
                <w:rFonts w:eastAsia="仿宋" w:hint="eastAsia"/>
              </w:rPr>
              <w:t>更难和更耗时的。我们讨论了分析模型的三个主要方面。</w:t>
            </w:r>
            <w:r w:rsidR="003D1476" w:rsidRPr="0031502C">
              <w:rPr>
                <w:rFonts w:eastAsia="仿宋" w:hint="eastAsia"/>
              </w:rPr>
              <w:t>机制</w:t>
            </w:r>
            <w:r w:rsidRPr="0031502C">
              <w:rPr>
                <w:rFonts w:eastAsia="仿宋" w:hint="eastAsia"/>
              </w:rPr>
              <w:t>建模</w:t>
            </w:r>
            <w:r w:rsidR="00590057" w:rsidRPr="0031502C">
              <w:rPr>
                <w:rFonts w:eastAsia="仿宋" w:hint="eastAsia"/>
              </w:rPr>
              <w:t>（</w:t>
            </w:r>
            <w:r w:rsidR="00590057" w:rsidRPr="0031502C">
              <w:rPr>
                <w:rFonts w:eastAsia="仿宋" w:hint="eastAsia"/>
              </w:rPr>
              <w:t>Mecha</w:t>
            </w:r>
            <w:r w:rsidR="00590057" w:rsidRPr="0031502C">
              <w:rPr>
                <w:rFonts w:eastAsia="仿宋"/>
              </w:rPr>
              <w:t>nistic modeling</w:t>
            </w:r>
            <w:r w:rsidR="00590057" w:rsidRPr="0031502C">
              <w:rPr>
                <w:rFonts w:eastAsia="仿宋" w:hint="eastAsia"/>
              </w:rPr>
              <w:t>）</w:t>
            </w:r>
            <w:proofErr w:type="gramStart"/>
            <w:r w:rsidRPr="0031502C">
              <w:rPr>
                <w:rFonts w:eastAsia="仿宋" w:hint="eastAsia"/>
              </w:rPr>
              <w:t>或白盒建模</w:t>
            </w:r>
            <w:proofErr w:type="gramEnd"/>
            <w:r w:rsidR="00590057" w:rsidRPr="0031502C">
              <w:rPr>
                <w:rFonts w:eastAsia="仿宋" w:hint="eastAsia"/>
              </w:rPr>
              <w:t>（</w:t>
            </w:r>
            <w:r w:rsidR="00B01924" w:rsidRPr="0031502C">
              <w:rPr>
                <w:rFonts w:eastAsia="仿宋"/>
              </w:rPr>
              <w:t>White</w:t>
            </w:r>
            <w:r w:rsidR="00B01924" w:rsidRPr="0031502C">
              <w:rPr>
                <w:rFonts w:eastAsia="仿宋" w:hint="eastAsia"/>
              </w:rPr>
              <w:t>-</w:t>
            </w:r>
            <w:r w:rsidR="00B01924" w:rsidRPr="0031502C">
              <w:rPr>
                <w:rFonts w:eastAsia="仿宋"/>
              </w:rPr>
              <w:t>box</w:t>
            </w:r>
            <w:r w:rsidR="00590057" w:rsidRPr="0031502C">
              <w:rPr>
                <w:rFonts w:eastAsia="仿宋"/>
              </w:rPr>
              <w:t xml:space="preserve"> </w:t>
            </w:r>
            <w:r w:rsidR="00590057" w:rsidRPr="0031502C">
              <w:rPr>
                <w:rFonts w:eastAsia="仿宋" w:hint="eastAsia"/>
              </w:rPr>
              <w:t>modeling</w:t>
            </w:r>
            <w:r w:rsidR="00590057" w:rsidRPr="0031502C">
              <w:rPr>
                <w:rFonts w:eastAsia="仿宋" w:hint="eastAsia"/>
              </w:rPr>
              <w:t>）</w:t>
            </w:r>
            <w:r w:rsidRPr="0031502C">
              <w:rPr>
                <w:rFonts w:eastAsia="仿宋" w:hint="eastAsia"/>
              </w:rPr>
              <w:t>建立一个基于</w:t>
            </w:r>
            <w:r w:rsidR="00C15EB8" w:rsidRPr="0031502C">
              <w:rPr>
                <w:rFonts w:eastAsia="仿宋" w:hint="eastAsia"/>
              </w:rPr>
              <w:t>基本</w:t>
            </w:r>
            <w:r w:rsidRPr="0031502C">
              <w:rPr>
                <w:rFonts w:eastAsia="仿宋" w:hint="eastAsia"/>
              </w:rPr>
              <w:t>原理的模型，同时很好地理解正在研究的系统。经验建模</w:t>
            </w:r>
            <w:r w:rsidR="00590057" w:rsidRPr="0031502C">
              <w:rPr>
                <w:rFonts w:eastAsia="仿宋" w:hint="eastAsia"/>
              </w:rPr>
              <w:t>（</w:t>
            </w:r>
            <w:r w:rsidR="00590057" w:rsidRPr="0031502C">
              <w:rPr>
                <w:rFonts w:eastAsia="仿宋" w:hint="eastAsia"/>
              </w:rPr>
              <w:t>Empirical</w:t>
            </w:r>
            <w:r w:rsidR="00590057" w:rsidRPr="0031502C">
              <w:rPr>
                <w:rFonts w:eastAsia="仿宋"/>
              </w:rPr>
              <w:t xml:space="preserve"> </w:t>
            </w:r>
            <w:r w:rsidR="00590057" w:rsidRPr="0031502C">
              <w:rPr>
                <w:rFonts w:eastAsia="仿宋" w:hint="eastAsia"/>
              </w:rPr>
              <w:t>modeling</w:t>
            </w:r>
            <w:r w:rsidR="00590057" w:rsidRPr="0031502C">
              <w:rPr>
                <w:rFonts w:eastAsia="仿宋" w:hint="eastAsia"/>
              </w:rPr>
              <w:t>）</w:t>
            </w:r>
            <w:r w:rsidRPr="0031502C">
              <w:rPr>
                <w:rFonts w:eastAsia="仿宋" w:hint="eastAsia"/>
              </w:rPr>
              <w:t>或黑箱建模</w:t>
            </w:r>
            <w:r w:rsidR="00590057" w:rsidRPr="0031502C">
              <w:rPr>
                <w:rFonts w:eastAsia="仿宋" w:hint="eastAsia"/>
              </w:rPr>
              <w:t>（</w:t>
            </w:r>
            <w:r w:rsidR="00590057" w:rsidRPr="0031502C">
              <w:rPr>
                <w:rFonts w:eastAsia="仿宋" w:hint="eastAsia"/>
              </w:rPr>
              <w:t>black-box</w:t>
            </w:r>
            <w:r w:rsidR="00590057" w:rsidRPr="0031502C">
              <w:rPr>
                <w:rFonts w:eastAsia="仿宋"/>
              </w:rPr>
              <w:t xml:space="preserve"> </w:t>
            </w:r>
            <w:r w:rsidR="00590057" w:rsidRPr="0031502C">
              <w:rPr>
                <w:rFonts w:eastAsia="仿宋" w:hint="eastAsia"/>
              </w:rPr>
              <w:t>modeling</w:t>
            </w:r>
            <w:r w:rsidR="00590057" w:rsidRPr="0031502C">
              <w:rPr>
                <w:rFonts w:eastAsia="仿宋" w:hint="eastAsia"/>
              </w:rPr>
              <w:t>）</w:t>
            </w:r>
            <w:r w:rsidRPr="0031502C">
              <w:rPr>
                <w:rFonts w:eastAsia="仿宋" w:hint="eastAsia"/>
              </w:rPr>
              <w:t>通过基于仿真结果</w:t>
            </w:r>
            <w:r w:rsidR="00232C23" w:rsidRPr="0031502C">
              <w:rPr>
                <w:rFonts w:eastAsia="仿宋" w:hint="eastAsia"/>
              </w:rPr>
              <w:t>的训练</w:t>
            </w:r>
            <w:r w:rsidRPr="0031502C">
              <w:rPr>
                <w:rFonts w:eastAsia="仿宋" w:hint="eastAsia"/>
              </w:rPr>
              <w:t>建立模型</w:t>
            </w:r>
            <w:r w:rsidR="00AB2BEE" w:rsidRPr="0031502C">
              <w:rPr>
                <w:rFonts w:eastAsia="仿宋" w:hint="eastAsia"/>
              </w:rPr>
              <w:t>。</w:t>
            </w:r>
            <w:r w:rsidRPr="0031502C">
              <w:rPr>
                <w:rFonts w:eastAsia="仿宋" w:hint="eastAsia"/>
              </w:rPr>
              <w:t>典型的模型是回归模型或神经网络。最后，</w:t>
            </w:r>
            <w:r w:rsidR="00AB2BEE" w:rsidRPr="0031502C">
              <w:rPr>
                <w:rFonts w:eastAsia="仿宋" w:hint="eastAsia"/>
              </w:rPr>
              <w:t>机制</w:t>
            </w:r>
            <w:r w:rsidRPr="0031502C">
              <w:rPr>
                <w:rFonts w:eastAsia="仿宋"/>
              </w:rPr>
              <w:t>-</w:t>
            </w:r>
            <w:r w:rsidRPr="0031502C">
              <w:rPr>
                <w:rFonts w:eastAsia="仿宋" w:hint="eastAsia"/>
              </w:rPr>
              <w:t>经验混合模型旨在结合</w:t>
            </w:r>
            <w:r w:rsidR="0089399E" w:rsidRPr="0031502C">
              <w:rPr>
                <w:rFonts w:eastAsia="仿宋" w:hint="eastAsia"/>
              </w:rPr>
              <w:t>两方面的优势：</w:t>
            </w:r>
            <w:r w:rsidRPr="0031502C">
              <w:rPr>
                <w:rFonts w:eastAsia="仿宋" w:hint="eastAsia"/>
              </w:rPr>
              <w:t>它提供洞察</w:t>
            </w:r>
            <w:r w:rsidR="00DE38BD" w:rsidRPr="0031502C">
              <w:rPr>
                <w:rFonts w:eastAsia="仿宋" w:hint="eastAsia"/>
              </w:rPr>
              <w:t>力（</w:t>
            </w:r>
            <w:r w:rsidRPr="0031502C">
              <w:rPr>
                <w:rFonts w:eastAsia="仿宋" w:hint="eastAsia"/>
              </w:rPr>
              <w:t>继承</w:t>
            </w:r>
            <w:proofErr w:type="gramStart"/>
            <w:r w:rsidRPr="0031502C">
              <w:rPr>
                <w:rFonts w:eastAsia="仿宋" w:hint="eastAsia"/>
              </w:rPr>
              <w:t>自</w:t>
            </w:r>
            <w:r w:rsidR="00DE38BD" w:rsidRPr="0031502C">
              <w:rPr>
                <w:rFonts w:eastAsia="仿宋" w:hint="eastAsia"/>
              </w:rPr>
              <w:t>机制</w:t>
            </w:r>
            <w:proofErr w:type="gramEnd"/>
            <w:r w:rsidRPr="0031502C">
              <w:rPr>
                <w:rFonts w:eastAsia="仿宋" w:hint="eastAsia"/>
              </w:rPr>
              <w:t>建模</w:t>
            </w:r>
            <w:r w:rsidR="00DE38BD" w:rsidRPr="0031502C">
              <w:rPr>
                <w:rFonts w:eastAsia="仿宋" w:hint="eastAsia"/>
              </w:rPr>
              <w:t>）</w:t>
            </w:r>
            <w:r w:rsidRPr="0031502C">
              <w:rPr>
                <w:rFonts w:eastAsia="仿宋" w:hint="eastAsia"/>
              </w:rPr>
              <w:t>，同时简化模型构建</w:t>
            </w:r>
            <w:r w:rsidR="00DE38BD" w:rsidRPr="0031502C">
              <w:rPr>
                <w:rFonts w:eastAsia="仿宋" w:hint="eastAsia"/>
              </w:rPr>
              <w:t>（</w:t>
            </w:r>
            <w:r w:rsidRPr="0031502C">
              <w:rPr>
                <w:rFonts w:eastAsia="仿宋" w:hint="eastAsia"/>
              </w:rPr>
              <w:t>继承自经验建模</w:t>
            </w:r>
            <w:r w:rsidR="00DE38BD" w:rsidRPr="0031502C">
              <w:rPr>
                <w:rFonts w:eastAsia="仿宋" w:hint="eastAsia"/>
              </w:rPr>
              <w:t>）</w:t>
            </w:r>
            <w:r w:rsidRPr="0031502C">
              <w:rPr>
                <w:rFonts w:eastAsia="仿宋" w:hint="eastAsia"/>
              </w:rPr>
              <w:t>。</w:t>
            </w:r>
          </w:p>
        </w:tc>
      </w:tr>
      <w:tr w:rsidR="00622F1B" w:rsidRPr="0031502C" w14:paraId="2F9DAA6D" w14:textId="77777777" w:rsidTr="00D22BC5">
        <w:tc>
          <w:tcPr>
            <w:tcW w:w="5524" w:type="dxa"/>
          </w:tcPr>
          <w:p w14:paraId="493AEB01" w14:textId="085D1C50" w:rsidR="006B1021" w:rsidRPr="0031502C" w:rsidRDefault="006B1021" w:rsidP="005A4674">
            <w:pPr>
              <w:spacing w:after="0" w:line="259" w:lineRule="auto"/>
              <w:jc w:val="left"/>
              <w:rPr>
                <w:rFonts w:eastAsia="仿宋"/>
              </w:rPr>
            </w:pPr>
            <w:r w:rsidRPr="0031502C">
              <w:rPr>
                <w:rFonts w:eastAsia="仿宋"/>
              </w:rPr>
              <w:t>Chapter 5 gives an overview of the computer designer’s toolbox while focusing on simulation methods. We revisit different flavors of simulation, ranging from functional simulation, (specialized) trace-driven simulation, execution-driven simulation, full-system simulation, to modular simulation infrastructures. We describe a taxonomy of execution-driven simulation, and we detail on ways for how to deal with non-determinism during simulation.</w:t>
            </w:r>
          </w:p>
        </w:tc>
        <w:tc>
          <w:tcPr>
            <w:tcW w:w="4212" w:type="dxa"/>
          </w:tcPr>
          <w:p w14:paraId="745658E8" w14:textId="7AFE4D26" w:rsidR="006B1021" w:rsidRPr="0031502C" w:rsidRDefault="00CA1150" w:rsidP="008A1AB2">
            <w:pPr>
              <w:rPr>
                <w:rFonts w:eastAsia="仿宋"/>
              </w:rPr>
            </w:pPr>
            <w:r w:rsidRPr="0031502C">
              <w:rPr>
                <w:rFonts w:eastAsia="仿宋" w:hint="eastAsia"/>
              </w:rPr>
              <w:t>第五章概述了计算机设计师的工具箱，同时重点介绍了</w:t>
            </w:r>
            <w:r w:rsidR="008A1AB2" w:rsidRPr="0031502C">
              <w:rPr>
                <w:rFonts w:eastAsia="仿宋" w:hint="eastAsia"/>
              </w:rPr>
              <w:t>仿真</w:t>
            </w:r>
            <w:r w:rsidRPr="0031502C">
              <w:rPr>
                <w:rFonts w:eastAsia="仿宋" w:hint="eastAsia"/>
              </w:rPr>
              <w:t>方法。我们回顾了不同种类的仿真，从功能仿真、</w:t>
            </w:r>
            <w:r w:rsidR="003C3857" w:rsidRPr="0031502C">
              <w:rPr>
                <w:rFonts w:eastAsia="仿宋" w:hint="eastAsia"/>
              </w:rPr>
              <w:t>（</w:t>
            </w:r>
            <w:r w:rsidRPr="0031502C">
              <w:rPr>
                <w:rFonts w:eastAsia="仿宋" w:hint="eastAsia"/>
              </w:rPr>
              <w:t>专门的</w:t>
            </w:r>
            <w:r w:rsidR="003C3857" w:rsidRPr="0031502C">
              <w:rPr>
                <w:rFonts w:eastAsia="仿宋" w:hint="eastAsia"/>
              </w:rPr>
              <w:t>）记录（</w:t>
            </w:r>
            <w:r w:rsidR="003C3857" w:rsidRPr="0031502C">
              <w:rPr>
                <w:rFonts w:eastAsia="仿宋" w:hint="eastAsia"/>
              </w:rPr>
              <w:t>trace</w:t>
            </w:r>
            <w:r w:rsidR="003C3857" w:rsidRPr="0031502C">
              <w:rPr>
                <w:rFonts w:eastAsia="仿宋" w:hint="eastAsia"/>
              </w:rPr>
              <w:t>）</w:t>
            </w:r>
            <w:r w:rsidRPr="0031502C">
              <w:rPr>
                <w:rFonts w:eastAsia="仿宋" w:hint="eastAsia"/>
              </w:rPr>
              <w:t>驱动仿真、执行驱动仿真、全系统仿真，到模块化仿真基础</w:t>
            </w:r>
            <w:r w:rsidR="0039154C" w:rsidRPr="0031502C">
              <w:rPr>
                <w:rFonts w:eastAsia="仿宋" w:hint="eastAsia"/>
              </w:rPr>
              <w:t>组件</w:t>
            </w:r>
            <w:r w:rsidRPr="0031502C">
              <w:rPr>
                <w:rFonts w:eastAsia="仿宋" w:hint="eastAsia"/>
              </w:rPr>
              <w:t>。我们描述了执行驱动</w:t>
            </w:r>
            <w:r w:rsidR="00427718" w:rsidRPr="0031502C">
              <w:rPr>
                <w:rFonts w:eastAsia="仿宋" w:hint="eastAsia"/>
              </w:rPr>
              <w:t>仿真</w:t>
            </w:r>
            <w:r w:rsidRPr="0031502C">
              <w:rPr>
                <w:rFonts w:eastAsia="仿宋" w:hint="eastAsia"/>
              </w:rPr>
              <w:t>的分类，并详细介绍了如何在</w:t>
            </w:r>
            <w:r w:rsidR="00BD536A" w:rsidRPr="0031502C">
              <w:rPr>
                <w:rFonts w:eastAsia="仿宋" w:hint="eastAsia"/>
              </w:rPr>
              <w:t>仿真</w:t>
            </w:r>
            <w:r w:rsidRPr="0031502C">
              <w:rPr>
                <w:rFonts w:eastAsia="仿宋" w:hint="eastAsia"/>
              </w:rPr>
              <w:t>期间处理不确定性的方法。</w:t>
            </w:r>
          </w:p>
        </w:tc>
      </w:tr>
      <w:tr w:rsidR="00622F1B" w:rsidRPr="0031502C" w14:paraId="5224AD74" w14:textId="77777777" w:rsidTr="00D22BC5">
        <w:tc>
          <w:tcPr>
            <w:tcW w:w="5524" w:type="dxa"/>
          </w:tcPr>
          <w:p w14:paraId="79368FC0" w14:textId="05720758" w:rsidR="006B1021" w:rsidRPr="0031502C" w:rsidRDefault="006B1021" w:rsidP="005A4674">
            <w:pPr>
              <w:spacing w:after="0" w:line="259" w:lineRule="auto"/>
              <w:jc w:val="left"/>
              <w:rPr>
                <w:rFonts w:eastAsia="仿宋"/>
              </w:rPr>
            </w:pPr>
            <w:r w:rsidRPr="0031502C">
              <w:rPr>
                <w:rFonts w:eastAsia="仿宋"/>
              </w:rPr>
              <w:t>The next three Chapters 6, 7, and 8, cover three approaches to accelerate simulation, namely sampled simulation, statistical simulation and through exploiting parallelism. Sampled simulation (Chapter 6) simulates only a small fraction of a program’s execution. This is done by selecting a number of so called sampling units and only simulating those sampling units. There are three challenges for sampled simulation: (i) what sampling units to select; (ii) how to initialize a sampling unit’s architecture starting image (register and memory state); (iii) how to estimate a sampling unit’s microarchitecture starting image, i.e., the state of the caches, branch predictor, and processor core at the beginning of the sampling unit. Sampled simulation has been an active area of research over the past few decades, and this chapter covers the most significant problems and solutions.</w:t>
            </w:r>
          </w:p>
        </w:tc>
        <w:tc>
          <w:tcPr>
            <w:tcW w:w="4212" w:type="dxa"/>
          </w:tcPr>
          <w:p w14:paraId="3D35C072" w14:textId="50F2B5BE" w:rsidR="006B1021" w:rsidRPr="0031502C" w:rsidRDefault="00EA3FFA" w:rsidP="00EA3FFA">
            <w:pPr>
              <w:rPr>
                <w:rFonts w:eastAsia="仿宋"/>
              </w:rPr>
            </w:pPr>
            <w:r w:rsidRPr="0031502C">
              <w:rPr>
                <w:rFonts w:eastAsia="仿宋" w:hint="eastAsia"/>
              </w:rPr>
              <w:t>接下来的第</w:t>
            </w:r>
            <w:r w:rsidRPr="0031502C">
              <w:rPr>
                <w:rFonts w:eastAsia="仿宋"/>
              </w:rPr>
              <w:t>6</w:t>
            </w:r>
            <w:r w:rsidRPr="0031502C">
              <w:rPr>
                <w:rFonts w:eastAsia="仿宋" w:hint="eastAsia"/>
              </w:rPr>
              <w:t>、</w:t>
            </w:r>
            <w:r w:rsidRPr="0031502C">
              <w:rPr>
                <w:rFonts w:eastAsia="仿宋"/>
              </w:rPr>
              <w:t>7</w:t>
            </w:r>
            <w:r w:rsidRPr="0031502C">
              <w:rPr>
                <w:rFonts w:eastAsia="仿宋" w:hint="eastAsia"/>
              </w:rPr>
              <w:t>和</w:t>
            </w:r>
            <w:r w:rsidRPr="0031502C">
              <w:rPr>
                <w:rFonts w:eastAsia="仿宋"/>
              </w:rPr>
              <w:t>8</w:t>
            </w:r>
            <w:r w:rsidRPr="0031502C">
              <w:rPr>
                <w:rFonts w:eastAsia="仿宋" w:hint="eastAsia"/>
              </w:rPr>
              <w:t>章将介绍三种加速仿真的方法，即采样仿真、统计仿真和利用并行</w:t>
            </w:r>
            <w:r w:rsidR="00DF3170" w:rsidRPr="0031502C">
              <w:rPr>
                <w:rFonts w:eastAsia="仿宋" w:hint="eastAsia"/>
              </w:rPr>
              <w:t>加速仿真</w:t>
            </w:r>
            <w:r w:rsidRPr="0031502C">
              <w:rPr>
                <w:rFonts w:eastAsia="仿宋" w:hint="eastAsia"/>
              </w:rPr>
              <w:t>。采样</w:t>
            </w:r>
            <w:r w:rsidR="0033285B" w:rsidRPr="0031502C">
              <w:rPr>
                <w:rFonts w:eastAsia="仿宋" w:hint="eastAsia"/>
              </w:rPr>
              <w:t>仿真（</w:t>
            </w:r>
            <w:r w:rsidRPr="0031502C">
              <w:rPr>
                <w:rFonts w:eastAsia="仿宋" w:hint="eastAsia"/>
              </w:rPr>
              <w:t>第</w:t>
            </w:r>
            <w:r w:rsidRPr="0031502C">
              <w:rPr>
                <w:rFonts w:eastAsia="仿宋"/>
              </w:rPr>
              <w:t>6</w:t>
            </w:r>
            <w:r w:rsidRPr="0031502C">
              <w:rPr>
                <w:rFonts w:eastAsia="仿宋" w:hint="eastAsia"/>
              </w:rPr>
              <w:t>章</w:t>
            </w:r>
            <w:r w:rsidR="0033285B" w:rsidRPr="0031502C">
              <w:rPr>
                <w:rFonts w:eastAsia="仿宋" w:hint="eastAsia"/>
              </w:rPr>
              <w:t>）</w:t>
            </w:r>
            <w:r w:rsidRPr="0031502C">
              <w:rPr>
                <w:rFonts w:eastAsia="仿宋" w:hint="eastAsia"/>
              </w:rPr>
              <w:t>只</w:t>
            </w:r>
            <w:r w:rsidR="007A475B" w:rsidRPr="0031502C">
              <w:rPr>
                <w:rFonts w:eastAsia="仿宋" w:hint="eastAsia"/>
              </w:rPr>
              <w:t>仿真</w:t>
            </w:r>
            <w:r w:rsidRPr="0031502C">
              <w:rPr>
                <w:rFonts w:eastAsia="仿宋" w:hint="eastAsia"/>
              </w:rPr>
              <w:t>程序执行的</w:t>
            </w:r>
            <w:proofErr w:type="gramStart"/>
            <w:r w:rsidRPr="0031502C">
              <w:rPr>
                <w:rFonts w:eastAsia="仿宋" w:hint="eastAsia"/>
              </w:rPr>
              <w:t>一</w:t>
            </w:r>
            <w:proofErr w:type="gramEnd"/>
            <w:r w:rsidRPr="0031502C">
              <w:rPr>
                <w:rFonts w:eastAsia="仿宋" w:hint="eastAsia"/>
              </w:rPr>
              <w:t>小部分。这是通过选择一些所谓的采样</w:t>
            </w:r>
            <w:r w:rsidR="00F255D6" w:rsidRPr="0031502C">
              <w:rPr>
                <w:rFonts w:eastAsia="仿宋" w:hint="eastAsia"/>
              </w:rPr>
              <w:t>单元</w:t>
            </w:r>
            <w:r w:rsidRPr="0031502C">
              <w:rPr>
                <w:rFonts w:eastAsia="仿宋" w:hint="eastAsia"/>
              </w:rPr>
              <w:t>，并且只</w:t>
            </w:r>
            <w:r w:rsidR="00F255D6" w:rsidRPr="0031502C">
              <w:rPr>
                <w:rFonts w:eastAsia="仿宋" w:hint="eastAsia"/>
              </w:rPr>
              <w:t>仿真</w:t>
            </w:r>
            <w:r w:rsidRPr="0031502C">
              <w:rPr>
                <w:rFonts w:eastAsia="仿宋" w:hint="eastAsia"/>
              </w:rPr>
              <w:t>这些采样单位来</w:t>
            </w:r>
            <w:r w:rsidR="00F255D6" w:rsidRPr="0031502C">
              <w:rPr>
                <w:rFonts w:eastAsia="仿宋" w:hint="eastAsia"/>
              </w:rPr>
              <w:t>实现</w:t>
            </w:r>
            <w:r w:rsidRPr="0031502C">
              <w:rPr>
                <w:rFonts w:eastAsia="仿宋" w:hint="eastAsia"/>
              </w:rPr>
              <w:t>的。采样</w:t>
            </w:r>
            <w:r w:rsidR="00F255D6" w:rsidRPr="0031502C">
              <w:rPr>
                <w:rFonts w:eastAsia="仿宋" w:hint="eastAsia"/>
              </w:rPr>
              <w:t>仿真</w:t>
            </w:r>
            <w:r w:rsidRPr="0031502C">
              <w:rPr>
                <w:rFonts w:eastAsia="仿宋" w:hint="eastAsia"/>
              </w:rPr>
              <w:t>有三个挑战</w:t>
            </w:r>
            <w:r w:rsidR="00955682" w:rsidRPr="0031502C">
              <w:rPr>
                <w:rFonts w:eastAsia="仿宋" w:hint="eastAsia"/>
              </w:rPr>
              <w:t>：</w:t>
            </w:r>
            <w:r w:rsidRPr="0031502C">
              <w:rPr>
                <w:rFonts w:eastAsia="仿宋"/>
              </w:rPr>
              <w:t>(i)</w:t>
            </w:r>
            <w:r w:rsidRPr="0031502C">
              <w:rPr>
                <w:rFonts w:eastAsia="仿宋" w:hint="eastAsia"/>
              </w:rPr>
              <w:t>选择什么采样</w:t>
            </w:r>
            <w:r w:rsidR="00955682" w:rsidRPr="0031502C">
              <w:rPr>
                <w:rFonts w:eastAsia="仿宋" w:hint="eastAsia"/>
              </w:rPr>
              <w:t>单元；</w:t>
            </w:r>
            <w:r w:rsidRPr="0031502C">
              <w:rPr>
                <w:rFonts w:eastAsia="仿宋"/>
              </w:rPr>
              <w:t>(ii)</w:t>
            </w:r>
            <w:r w:rsidRPr="0031502C">
              <w:rPr>
                <w:rFonts w:eastAsia="仿宋" w:hint="eastAsia"/>
              </w:rPr>
              <w:t>如何初始化采样单元的架构起始</w:t>
            </w:r>
            <w:r w:rsidR="00237F60" w:rsidRPr="0031502C">
              <w:rPr>
                <w:rFonts w:eastAsia="仿宋" w:hint="eastAsia"/>
              </w:rPr>
              <w:t>镜像（</w:t>
            </w:r>
            <w:r w:rsidRPr="0031502C">
              <w:rPr>
                <w:rFonts w:eastAsia="仿宋" w:hint="eastAsia"/>
              </w:rPr>
              <w:t>寄存器和内存状态</w:t>
            </w:r>
            <w:r w:rsidR="00237F60" w:rsidRPr="0031502C">
              <w:rPr>
                <w:rFonts w:eastAsia="仿宋" w:hint="eastAsia"/>
              </w:rPr>
              <w:t>）；</w:t>
            </w:r>
            <w:r w:rsidRPr="0031502C">
              <w:rPr>
                <w:rFonts w:eastAsia="仿宋"/>
              </w:rPr>
              <w:t>(iii)</w:t>
            </w:r>
            <w:r w:rsidRPr="0031502C">
              <w:rPr>
                <w:rFonts w:eastAsia="仿宋" w:hint="eastAsia"/>
              </w:rPr>
              <w:t>如何估计采样单元的微架构起始</w:t>
            </w:r>
            <w:r w:rsidR="00237F60" w:rsidRPr="0031502C">
              <w:rPr>
                <w:rFonts w:eastAsia="仿宋" w:hint="eastAsia"/>
              </w:rPr>
              <w:t>镜像</w:t>
            </w:r>
            <w:r w:rsidRPr="0031502C">
              <w:rPr>
                <w:rFonts w:eastAsia="仿宋" w:hint="eastAsia"/>
              </w:rPr>
              <w:t>，即在采样单元开始时缓存、分支</w:t>
            </w:r>
            <w:proofErr w:type="gramStart"/>
            <w:r w:rsidRPr="0031502C">
              <w:rPr>
                <w:rFonts w:eastAsia="仿宋" w:hint="eastAsia"/>
              </w:rPr>
              <w:t>预测器</w:t>
            </w:r>
            <w:proofErr w:type="gramEnd"/>
            <w:r w:rsidRPr="0031502C">
              <w:rPr>
                <w:rFonts w:eastAsia="仿宋" w:hint="eastAsia"/>
              </w:rPr>
              <w:t>和处理器核心的状态。采样</w:t>
            </w:r>
            <w:r w:rsidR="00237F60" w:rsidRPr="0031502C">
              <w:rPr>
                <w:rFonts w:eastAsia="仿宋" w:hint="eastAsia"/>
              </w:rPr>
              <w:t>仿真</w:t>
            </w:r>
            <w:r w:rsidRPr="0031502C">
              <w:rPr>
                <w:rFonts w:eastAsia="仿宋" w:hint="eastAsia"/>
              </w:rPr>
              <w:t>在过去的几十年里一直是一个活跃的研究领域，这一章涵盖了最重要的问题和解决方案。</w:t>
            </w:r>
          </w:p>
        </w:tc>
      </w:tr>
      <w:tr w:rsidR="00622F1B" w:rsidRPr="0031502C" w14:paraId="42C41D0C" w14:textId="77777777" w:rsidTr="00D22BC5">
        <w:tc>
          <w:tcPr>
            <w:tcW w:w="5524" w:type="dxa"/>
          </w:tcPr>
          <w:p w14:paraId="46FF4242" w14:textId="0581478A" w:rsidR="006B1021" w:rsidRPr="0031502C" w:rsidRDefault="006B1021" w:rsidP="005A4674">
            <w:pPr>
              <w:spacing w:after="0" w:line="259" w:lineRule="auto"/>
              <w:jc w:val="left"/>
              <w:rPr>
                <w:rFonts w:eastAsia="仿宋"/>
              </w:rPr>
            </w:pPr>
            <w:r w:rsidRPr="0031502C">
              <w:rPr>
                <w:rFonts w:eastAsia="仿宋"/>
              </w:rPr>
              <w:lastRenderedPageBreak/>
              <w:t xml:space="preserve">Statistical simulation (Chapter </w:t>
            </w:r>
            <w:r w:rsidRPr="0031502C">
              <w:rPr>
                <w:rFonts w:eastAsia="仿宋"/>
                <w:color w:val="0066AB"/>
              </w:rPr>
              <w:t>7</w:t>
            </w:r>
            <w:r w:rsidRPr="0031502C">
              <w:rPr>
                <w:rFonts w:eastAsia="仿宋"/>
              </w:rPr>
              <w:t>) takes a different approach. It first profiles a program execution and collects some program metrics that characterize the program’s execution behavior in a statistical way. A synthetic workload is generated from this profile; by construction, the synthetic workload exhibits the same characteristics as the original program. Simulating the synthetic workload on a simple statistical simulator then yields performance estimates for the original workload. The key benefit is that the synthetic workload is much shorter than the real workload, and as a result, simulation is done quickly. Statistical simulation is not meant to be a replacement for detailed cycle-accurate simulation but rather as a useful complement to quickly explore a large design space.</w:t>
            </w:r>
          </w:p>
        </w:tc>
        <w:tc>
          <w:tcPr>
            <w:tcW w:w="4212" w:type="dxa"/>
          </w:tcPr>
          <w:p w14:paraId="499DB8B7" w14:textId="5EFD17DC" w:rsidR="006B1021" w:rsidRPr="0031502C" w:rsidRDefault="0020055C" w:rsidP="00A81016">
            <w:pPr>
              <w:rPr>
                <w:rFonts w:eastAsia="仿宋"/>
              </w:rPr>
            </w:pPr>
            <w:r w:rsidRPr="0031502C">
              <w:rPr>
                <w:rFonts w:eastAsia="仿宋" w:hint="eastAsia"/>
              </w:rPr>
              <w:t>统计</w:t>
            </w:r>
            <w:r w:rsidR="008A1AB2" w:rsidRPr="0031502C">
              <w:rPr>
                <w:rFonts w:eastAsia="仿宋" w:hint="eastAsia"/>
              </w:rPr>
              <w:t>仿真</w:t>
            </w:r>
            <w:r w:rsidR="009018CB" w:rsidRPr="0031502C">
              <w:rPr>
                <w:rFonts w:eastAsia="仿宋" w:hint="eastAsia"/>
              </w:rPr>
              <w:t>（</w:t>
            </w:r>
            <w:r w:rsidRPr="0031502C">
              <w:rPr>
                <w:rFonts w:eastAsia="仿宋" w:hint="eastAsia"/>
              </w:rPr>
              <w:t>第</w:t>
            </w:r>
            <w:r w:rsidRPr="0031502C">
              <w:rPr>
                <w:rFonts w:eastAsia="仿宋"/>
              </w:rPr>
              <w:t>7</w:t>
            </w:r>
            <w:r w:rsidRPr="0031502C">
              <w:rPr>
                <w:rFonts w:eastAsia="仿宋" w:hint="eastAsia"/>
              </w:rPr>
              <w:t>章</w:t>
            </w:r>
            <w:r w:rsidR="009018CB" w:rsidRPr="0031502C">
              <w:rPr>
                <w:rFonts w:eastAsia="仿宋" w:hint="eastAsia"/>
              </w:rPr>
              <w:t>）</w:t>
            </w:r>
            <w:r w:rsidRPr="0031502C">
              <w:rPr>
                <w:rFonts w:eastAsia="仿宋" w:hint="eastAsia"/>
              </w:rPr>
              <w:t>采用不同的方法。它首先分析一个程序的执行，并收集一些程序</w:t>
            </w:r>
            <w:r w:rsidR="004E25DE" w:rsidRPr="0031502C">
              <w:rPr>
                <w:rFonts w:eastAsia="仿宋" w:hint="eastAsia"/>
              </w:rPr>
              <w:t>特性</w:t>
            </w:r>
            <w:r w:rsidR="00A81016" w:rsidRPr="0031502C">
              <w:rPr>
                <w:rFonts w:eastAsia="仿宋" w:hint="eastAsia"/>
              </w:rPr>
              <w:t>度量</w:t>
            </w:r>
            <w:r w:rsidRPr="0031502C">
              <w:rPr>
                <w:rFonts w:eastAsia="仿宋" w:hint="eastAsia"/>
              </w:rPr>
              <w:t>，以统计的方式描述程序的执行行为。从这个</w:t>
            </w:r>
            <w:r w:rsidR="00826E40" w:rsidRPr="0031502C">
              <w:rPr>
                <w:rFonts w:eastAsia="仿宋" w:hint="eastAsia"/>
              </w:rPr>
              <w:t>程序特性</w:t>
            </w:r>
            <w:r w:rsidRPr="0031502C">
              <w:rPr>
                <w:rFonts w:eastAsia="仿宋" w:hint="eastAsia"/>
              </w:rPr>
              <w:t>文件生成一个合成工作负载</w:t>
            </w:r>
            <w:r w:rsidR="00826E40" w:rsidRPr="0031502C">
              <w:rPr>
                <w:rFonts w:eastAsia="仿宋" w:hint="eastAsia"/>
              </w:rPr>
              <w:t>；</w:t>
            </w:r>
            <w:r w:rsidR="00366B8C" w:rsidRPr="0031502C">
              <w:rPr>
                <w:rFonts w:eastAsia="仿宋" w:hint="eastAsia"/>
              </w:rPr>
              <w:t>通过控制构建过程</w:t>
            </w:r>
            <w:r w:rsidRPr="0031502C">
              <w:rPr>
                <w:rFonts w:eastAsia="仿宋" w:hint="eastAsia"/>
              </w:rPr>
              <w:t>，合成工作</w:t>
            </w:r>
            <w:r w:rsidR="00826E40" w:rsidRPr="0031502C">
              <w:rPr>
                <w:rFonts w:eastAsia="仿宋" w:hint="eastAsia"/>
              </w:rPr>
              <w:t>负载</w:t>
            </w:r>
            <w:r w:rsidRPr="0031502C">
              <w:rPr>
                <w:rFonts w:eastAsia="仿宋" w:hint="eastAsia"/>
              </w:rPr>
              <w:t>表现出与原始程序相同的特征。然后在一个简单的统计</w:t>
            </w:r>
            <w:r w:rsidR="008A1AB2" w:rsidRPr="0031502C">
              <w:rPr>
                <w:rFonts w:eastAsia="仿宋" w:hint="eastAsia"/>
              </w:rPr>
              <w:t>仿真</w:t>
            </w:r>
            <w:r w:rsidRPr="0031502C">
              <w:rPr>
                <w:rFonts w:eastAsia="仿宋" w:hint="eastAsia"/>
              </w:rPr>
              <w:t>器上</w:t>
            </w:r>
            <w:r w:rsidR="00826E40" w:rsidRPr="0031502C">
              <w:rPr>
                <w:rFonts w:eastAsia="仿宋" w:hint="eastAsia"/>
              </w:rPr>
              <w:t>仿真</w:t>
            </w:r>
            <w:r w:rsidRPr="0031502C">
              <w:rPr>
                <w:rFonts w:eastAsia="仿宋" w:hint="eastAsia"/>
              </w:rPr>
              <w:t>合成工作负载，生成原始工作负载的性能估计。关键的</w:t>
            </w:r>
            <w:r w:rsidR="00826E40" w:rsidRPr="0031502C">
              <w:rPr>
                <w:rFonts w:eastAsia="仿宋" w:hint="eastAsia"/>
              </w:rPr>
              <w:t>优势</w:t>
            </w:r>
            <w:r w:rsidRPr="0031502C">
              <w:rPr>
                <w:rFonts w:eastAsia="仿宋" w:hint="eastAsia"/>
              </w:rPr>
              <w:t>是，合成工作负载比实际工作负载短得多，因此可以快速完成</w:t>
            </w:r>
            <w:r w:rsidR="00826E40" w:rsidRPr="0031502C">
              <w:rPr>
                <w:rFonts w:eastAsia="仿宋" w:hint="eastAsia"/>
              </w:rPr>
              <w:t>仿真</w:t>
            </w:r>
            <w:r w:rsidRPr="0031502C">
              <w:rPr>
                <w:rFonts w:eastAsia="仿宋" w:hint="eastAsia"/>
              </w:rPr>
              <w:t>。统计</w:t>
            </w:r>
            <w:r w:rsidR="00826E40" w:rsidRPr="0031502C">
              <w:rPr>
                <w:rFonts w:eastAsia="仿宋" w:hint="eastAsia"/>
              </w:rPr>
              <w:t>仿真</w:t>
            </w:r>
            <w:r w:rsidRPr="0031502C">
              <w:rPr>
                <w:rFonts w:eastAsia="仿宋" w:hint="eastAsia"/>
              </w:rPr>
              <w:t>并不是要取代周期</w:t>
            </w:r>
            <w:r w:rsidR="00826E40" w:rsidRPr="0031502C">
              <w:rPr>
                <w:rFonts w:eastAsia="仿宋" w:hint="eastAsia"/>
              </w:rPr>
              <w:t>精确</w:t>
            </w:r>
            <w:r w:rsidRPr="0031502C">
              <w:rPr>
                <w:rFonts w:eastAsia="仿宋" w:hint="eastAsia"/>
              </w:rPr>
              <w:t>的详细</w:t>
            </w:r>
            <w:r w:rsidR="00826E40" w:rsidRPr="0031502C">
              <w:rPr>
                <w:rFonts w:eastAsia="仿宋" w:hint="eastAsia"/>
              </w:rPr>
              <w:t>仿真</w:t>
            </w:r>
            <w:r w:rsidRPr="0031502C">
              <w:rPr>
                <w:rFonts w:eastAsia="仿宋" w:hint="eastAsia"/>
              </w:rPr>
              <w:t>，而是作为快速探索大</w:t>
            </w:r>
            <w:r w:rsidR="00A26799" w:rsidRPr="0031502C">
              <w:rPr>
                <w:rFonts w:eastAsia="仿宋" w:hint="eastAsia"/>
              </w:rPr>
              <w:t>型</w:t>
            </w:r>
            <w:r w:rsidRPr="0031502C">
              <w:rPr>
                <w:rFonts w:eastAsia="仿宋" w:hint="eastAsia"/>
              </w:rPr>
              <w:t>设计空间的有</w:t>
            </w:r>
            <w:r w:rsidR="007D1DEC" w:rsidRPr="0031502C">
              <w:rPr>
                <w:rFonts w:eastAsia="仿宋" w:hint="eastAsia"/>
              </w:rPr>
              <w:t>效</w:t>
            </w:r>
            <w:r w:rsidRPr="0031502C">
              <w:rPr>
                <w:rFonts w:eastAsia="仿宋" w:hint="eastAsia"/>
              </w:rPr>
              <w:t>补充。</w:t>
            </w:r>
          </w:p>
        </w:tc>
      </w:tr>
      <w:tr w:rsidR="00622F1B" w:rsidRPr="0031502C" w14:paraId="17F9A569" w14:textId="77777777" w:rsidTr="00D22BC5">
        <w:tc>
          <w:tcPr>
            <w:tcW w:w="5524" w:type="dxa"/>
          </w:tcPr>
          <w:p w14:paraId="5D677E00" w14:textId="72C6CB1E" w:rsidR="006B1021" w:rsidRPr="0031502C" w:rsidRDefault="006B1021" w:rsidP="005A4674">
            <w:pPr>
              <w:spacing w:after="0" w:line="259" w:lineRule="auto"/>
              <w:jc w:val="left"/>
              <w:rPr>
                <w:rFonts w:eastAsia="仿宋"/>
              </w:rPr>
            </w:pPr>
            <w:r w:rsidRPr="0031502C">
              <w:rPr>
                <w:rFonts w:eastAsia="仿宋"/>
              </w:rPr>
              <w:t>Chapter 8 covers three ways to accelerate simulation by exploiting parallelism. The first approach leverages multiple machines in a simulation cluster to simulate multiple fragments of the entire program execution in a distributed way. The simulator itself may still be a single-threaded program. The second approach is to parallelize the simulator itself in order to leverage the available parallelism in existing computer systems, e.g., multicore processors. A parallelized simulator typically exploits coarse-grain parallelism in the target machine to efficiently distribute the simulation work across multiple threads that run in parallel on the host machine. The third approach aims at exploiting fine-grain parallelism by mapping (parts of) the simulator on reconfigurable hardware, e.g., Field Programmable Gate Arrays (FPGAs).</w:t>
            </w:r>
          </w:p>
        </w:tc>
        <w:tc>
          <w:tcPr>
            <w:tcW w:w="4212" w:type="dxa"/>
          </w:tcPr>
          <w:p w14:paraId="6659A41C" w14:textId="6D4450C7" w:rsidR="006B1021" w:rsidRPr="0031502C" w:rsidRDefault="00064D47" w:rsidP="00064D47">
            <w:pPr>
              <w:rPr>
                <w:rFonts w:eastAsia="仿宋"/>
              </w:rPr>
            </w:pPr>
            <w:r w:rsidRPr="0031502C">
              <w:rPr>
                <w:rFonts w:eastAsia="仿宋" w:hint="eastAsia"/>
              </w:rPr>
              <w:t>第</w:t>
            </w:r>
            <w:r w:rsidRPr="0031502C">
              <w:rPr>
                <w:rFonts w:eastAsia="仿宋"/>
              </w:rPr>
              <w:t>8</w:t>
            </w:r>
            <w:r w:rsidRPr="0031502C">
              <w:rPr>
                <w:rFonts w:eastAsia="仿宋" w:hint="eastAsia"/>
              </w:rPr>
              <w:t>章介绍了利用并行性来加速</w:t>
            </w:r>
            <w:r w:rsidR="004257FD" w:rsidRPr="0031502C">
              <w:rPr>
                <w:rFonts w:eastAsia="仿宋" w:hint="eastAsia"/>
              </w:rPr>
              <w:t>仿真</w:t>
            </w:r>
            <w:r w:rsidRPr="0031502C">
              <w:rPr>
                <w:rFonts w:eastAsia="仿宋" w:hint="eastAsia"/>
              </w:rPr>
              <w:t>的三种方法。第一种方法利用</w:t>
            </w:r>
            <w:r w:rsidR="00B10228" w:rsidRPr="0031502C">
              <w:rPr>
                <w:rFonts w:eastAsia="仿宋" w:hint="eastAsia"/>
              </w:rPr>
              <w:t>仿真</w:t>
            </w:r>
            <w:r w:rsidRPr="0031502C">
              <w:rPr>
                <w:rFonts w:eastAsia="仿宋" w:hint="eastAsia"/>
              </w:rPr>
              <w:t>集群中的多台机器，以分布式的方式</w:t>
            </w:r>
            <w:r w:rsidR="00B10228" w:rsidRPr="0031502C">
              <w:rPr>
                <w:rFonts w:eastAsia="仿宋" w:hint="eastAsia"/>
              </w:rPr>
              <w:t>仿真</w:t>
            </w:r>
            <w:r w:rsidRPr="0031502C">
              <w:rPr>
                <w:rFonts w:eastAsia="仿宋" w:hint="eastAsia"/>
              </w:rPr>
              <w:t>整个程序执行的多个片段。</w:t>
            </w:r>
            <w:r w:rsidR="00B10228" w:rsidRPr="0031502C">
              <w:rPr>
                <w:rFonts w:eastAsia="仿宋" w:hint="eastAsia"/>
              </w:rPr>
              <w:t>仿真</w:t>
            </w:r>
            <w:r w:rsidRPr="0031502C">
              <w:rPr>
                <w:rFonts w:eastAsia="仿宋" w:hint="eastAsia"/>
              </w:rPr>
              <w:t>器本身可能仍然是单线程程序。第二种方法是将</w:t>
            </w:r>
            <w:r w:rsidR="00B10228" w:rsidRPr="0031502C">
              <w:rPr>
                <w:rFonts w:eastAsia="仿宋" w:hint="eastAsia"/>
              </w:rPr>
              <w:t>仿真</w:t>
            </w:r>
            <w:r w:rsidRPr="0031502C">
              <w:rPr>
                <w:rFonts w:eastAsia="仿宋" w:hint="eastAsia"/>
              </w:rPr>
              <w:t>器本身并行化，以利用现有计算机系统中的并行性，例如多核处理器。并行化的</w:t>
            </w:r>
            <w:r w:rsidR="00B10228" w:rsidRPr="0031502C">
              <w:rPr>
                <w:rFonts w:eastAsia="仿宋" w:hint="eastAsia"/>
              </w:rPr>
              <w:t>仿真</w:t>
            </w:r>
            <w:r w:rsidRPr="0031502C">
              <w:rPr>
                <w:rFonts w:eastAsia="仿宋" w:hint="eastAsia"/>
              </w:rPr>
              <w:t>器通常利用</w:t>
            </w:r>
            <w:r w:rsidR="00943511" w:rsidRPr="0031502C">
              <w:rPr>
                <w:rFonts w:eastAsia="仿宋" w:hint="eastAsia"/>
              </w:rPr>
              <w:t>本地</w:t>
            </w:r>
            <w:r w:rsidRPr="0031502C">
              <w:rPr>
                <w:rFonts w:eastAsia="仿宋" w:hint="eastAsia"/>
              </w:rPr>
              <w:t>计算机中的粗粒度并行性，有效地将</w:t>
            </w:r>
            <w:r w:rsidR="00F140FC" w:rsidRPr="0031502C">
              <w:rPr>
                <w:rFonts w:eastAsia="仿宋" w:hint="eastAsia"/>
              </w:rPr>
              <w:t>仿真</w:t>
            </w:r>
            <w:r w:rsidRPr="0031502C">
              <w:rPr>
                <w:rFonts w:eastAsia="仿宋" w:hint="eastAsia"/>
              </w:rPr>
              <w:t>工作分发给在主机上并行运行的多个线程。第三种方法旨在通过将</w:t>
            </w:r>
            <w:r w:rsidR="00F140FC" w:rsidRPr="0031502C">
              <w:rPr>
                <w:rFonts w:eastAsia="仿宋" w:hint="eastAsia"/>
              </w:rPr>
              <w:t>仿真</w:t>
            </w:r>
            <w:r w:rsidRPr="0031502C">
              <w:rPr>
                <w:rFonts w:eastAsia="仿宋" w:hint="eastAsia"/>
              </w:rPr>
              <w:t>器</w:t>
            </w:r>
            <w:r w:rsidR="00F140FC" w:rsidRPr="0031502C">
              <w:rPr>
                <w:rFonts w:eastAsia="仿宋" w:hint="eastAsia"/>
              </w:rPr>
              <w:t>（</w:t>
            </w:r>
            <w:r w:rsidRPr="0031502C">
              <w:rPr>
                <w:rFonts w:eastAsia="仿宋" w:hint="eastAsia"/>
              </w:rPr>
              <w:t>部分</w:t>
            </w:r>
            <w:r w:rsidR="00F140FC" w:rsidRPr="0031502C">
              <w:rPr>
                <w:rFonts w:eastAsia="仿宋" w:hint="eastAsia"/>
              </w:rPr>
              <w:t>）</w:t>
            </w:r>
            <w:r w:rsidRPr="0031502C">
              <w:rPr>
                <w:rFonts w:eastAsia="仿宋" w:hint="eastAsia"/>
              </w:rPr>
              <w:t>映射到可重构硬件上，如现场可编程门阵列</w:t>
            </w:r>
            <w:r w:rsidR="00F140FC" w:rsidRPr="0031502C">
              <w:rPr>
                <w:rFonts w:eastAsia="仿宋" w:hint="eastAsia"/>
              </w:rPr>
              <w:t>（</w:t>
            </w:r>
            <w:r w:rsidR="00F140FC" w:rsidRPr="0031502C">
              <w:rPr>
                <w:rFonts w:eastAsia="仿宋" w:hint="eastAsia"/>
              </w:rPr>
              <w:t>FPGA</w:t>
            </w:r>
            <w:r w:rsidR="00F140FC" w:rsidRPr="0031502C">
              <w:rPr>
                <w:rFonts w:eastAsia="仿宋" w:hint="eastAsia"/>
              </w:rPr>
              <w:t>）</w:t>
            </w:r>
            <w:r w:rsidRPr="0031502C">
              <w:rPr>
                <w:rFonts w:eastAsia="仿宋" w:hint="eastAsia"/>
              </w:rPr>
              <w:t>，</w:t>
            </w:r>
            <w:r w:rsidR="00F140FC" w:rsidRPr="0031502C">
              <w:rPr>
                <w:rFonts w:eastAsia="仿宋" w:hint="eastAsia"/>
              </w:rPr>
              <w:t>以</w:t>
            </w:r>
            <w:r w:rsidRPr="0031502C">
              <w:rPr>
                <w:rFonts w:eastAsia="仿宋" w:hint="eastAsia"/>
              </w:rPr>
              <w:t>利用细粒度的并行性。</w:t>
            </w:r>
          </w:p>
        </w:tc>
      </w:tr>
      <w:tr w:rsidR="00622F1B" w:rsidRPr="0031502C" w14:paraId="37328903" w14:textId="77777777" w:rsidTr="00D22BC5">
        <w:tc>
          <w:tcPr>
            <w:tcW w:w="5524" w:type="dxa"/>
          </w:tcPr>
          <w:p w14:paraId="124E2DE9" w14:textId="54E52EE3" w:rsidR="00CA49D6" w:rsidRPr="0031502C" w:rsidRDefault="006B1021" w:rsidP="005A4674">
            <w:pPr>
              <w:spacing w:after="0" w:line="259" w:lineRule="auto"/>
              <w:jc w:val="left"/>
              <w:rPr>
                <w:rFonts w:eastAsia="仿宋"/>
              </w:rPr>
            </w:pPr>
            <w:r w:rsidRPr="0031502C">
              <w:rPr>
                <w:rFonts w:eastAsia="仿宋"/>
              </w:rPr>
              <w:t>Finally, in Chapter 9, we briefly discuss topics that were not (yet) covered in the book, namely measurement bias, design space exploration and simulator validation, and we look forward towards the challenges ahead of us in computer performance evaluation.</w:t>
            </w:r>
          </w:p>
        </w:tc>
        <w:tc>
          <w:tcPr>
            <w:tcW w:w="4212" w:type="dxa"/>
          </w:tcPr>
          <w:p w14:paraId="5C43FC4A" w14:textId="137D4BB3" w:rsidR="00CA49D6" w:rsidRPr="0031502C" w:rsidRDefault="009D55EE" w:rsidP="009D55EE">
            <w:pPr>
              <w:rPr>
                <w:rFonts w:eastAsia="仿宋"/>
              </w:rPr>
            </w:pPr>
            <w:r w:rsidRPr="0031502C">
              <w:rPr>
                <w:rFonts w:eastAsia="仿宋" w:hint="eastAsia"/>
              </w:rPr>
              <w:t>最后，在第</w:t>
            </w:r>
            <w:r w:rsidRPr="0031502C">
              <w:rPr>
                <w:rFonts w:eastAsia="仿宋"/>
              </w:rPr>
              <w:t>9</w:t>
            </w:r>
            <w:r w:rsidRPr="0031502C">
              <w:rPr>
                <w:rFonts w:eastAsia="仿宋" w:hint="eastAsia"/>
              </w:rPr>
              <w:t>章中，我们简要地讨论了书中未涉及的主题，即测量偏差、设计空间探索和</w:t>
            </w:r>
            <w:r w:rsidR="00EC5E36" w:rsidRPr="0031502C">
              <w:rPr>
                <w:rFonts w:eastAsia="仿宋" w:hint="eastAsia"/>
              </w:rPr>
              <w:t>仿真</w:t>
            </w:r>
            <w:r w:rsidRPr="0031502C">
              <w:rPr>
                <w:rFonts w:eastAsia="仿宋" w:hint="eastAsia"/>
              </w:rPr>
              <w:t>器验证，并展望了我们在计算机性能评估方面面临的挑战。</w:t>
            </w:r>
          </w:p>
        </w:tc>
      </w:tr>
      <w:tr w:rsidR="00622F1B" w:rsidRPr="0031502C" w14:paraId="70F89477" w14:textId="77777777" w:rsidTr="00D22BC5">
        <w:tc>
          <w:tcPr>
            <w:tcW w:w="5524" w:type="dxa"/>
          </w:tcPr>
          <w:p w14:paraId="6B376BB2" w14:textId="77777777" w:rsidR="006B1021" w:rsidRPr="0031502C" w:rsidRDefault="006B1021" w:rsidP="006B1021">
            <w:pPr>
              <w:ind w:left="-5"/>
              <w:rPr>
                <w:rFonts w:eastAsia="仿宋"/>
              </w:rPr>
            </w:pPr>
            <w:r w:rsidRPr="0031502C">
              <w:rPr>
                <w:rFonts w:eastAsia="仿宋"/>
              </w:rPr>
              <w:t>Lieven Eeckhout</w:t>
            </w:r>
          </w:p>
          <w:p w14:paraId="28BF01AC" w14:textId="482B8C04" w:rsidR="00CA49D6" w:rsidRPr="0031502C" w:rsidRDefault="006B1021" w:rsidP="006B1021">
            <w:pPr>
              <w:spacing w:after="0" w:line="259" w:lineRule="auto"/>
              <w:jc w:val="left"/>
              <w:rPr>
                <w:rFonts w:eastAsia="仿宋"/>
              </w:rPr>
            </w:pPr>
            <w:r w:rsidRPr="0031502C">
              <w:rPr>
                <w:rFonts w:eastAsia="仿宋"/>
              </w:rPr>
              <w:t>June 2010</w:t>
            </w:r>
          </w:p>
        </w:tc>
        <w:tc>
          <w:tcPr>
            <w:tcW w:w="4212" w:type="dxa"/>
          </w:tcPr>
          <w:p w14:paraId="03D4112E" w14:textId="77777777" w:rsidR="005155E7" w:rsidRPr="0031502C" w:rsidRDefault="005155E7" w:rsidP="005155E7">
            <w:pPr>
              <w:ind w:left="-5"/>
              <w:rPr>
                <w:rFonts w:eastAsia="仿宋"/>
              </w:rPr>
            </w:pPr>
            <w:r w:rsidRPr="0031502C">
              <w:rPr>
                <w:rFonts w:eastAsia="仿宋"/>
              </w:rPr>
              <w:t>Lieven Eeckhout</w:t>
            </w:r>
          </w:p>
          <w:p w14:paraId="42AFE532" w14:textId="24D5AA58" w:rsidR="00CA49D6" w:rsidRPr="0031502C" w:rsidRDefault="005155E7" w:rsidP="00D51E32">
            <w:pPr>
              <w:spacing w:after="0" w:line="259" w:lineRule="auto"/>
              <w:ind w:left="0" w:firstLine="0"/>
              <w:jc w:val="left"/>
              <w:rPr>
                <w:rFonts w:eastAsia="仿宋"/>
              </w:rPr>
            </w:pPr>
            <w:r w:rsidRPr="0031502C">
              <w:rPr>
                <w:rFonts w:eastAsia="仿宋"/>
              </w:rPr>
              <w:t>2010</w:t>
            </w:r>
            <w:r w:rsidR="00D51E32" w:rsidRPr="0031502C">
              <w:rPr>
                <w:rFonts w:eastAsia="仿宋" w:hint="eastAsia"/>
              </w:rPr>
              <w:t>年</w:t>
            </w:r>
            <w:r w:rsidR="00D51E32" w:rsidRPr="0031502C">
              <w:rPr>
                <w:rFonts w:eastAsia="仿宋" w:hint="eastAsia"/>
              </w:rPr>
              <w:t>6</w:t>
            </w:r>
            <w:r w:rsidR="00D51E32" w:rsidRPr="0031502C">
              <w:rPr>
                <w:rFonts w:eastAsia="仿宋" w:hint="eastAsia"/>
              </w:rPr>
              <w:t>月</w:t>
            </w:r>
          </w:p>
        </w:tc>
      </w:tr>
    </w:tbl>
    <w:p w14:paraId="5815B23D" w14:textId="74BEA92D" w:rsidR="00CA49D6" w:rsidRPr="0031502C" w:rsidRDefault="00CA49D6">
      <w:pPr>
        <w:rPr>
          <w:rFonts w:eastAsia="仿宋"/>
        </w:rPr>
      </w:pPr>
    </w:p>
    <w:p w14:paraId="516D2340" w14:textId="77777777" w:rsidR="00CA49D6" w:rsidRPr="0031502C" w:rsidRDefault="00CA49D6">
      <w:pPr>
        <w:rPr>
          <w:rFonts w:eastAsia="仿宋"/>
        </w:rPr>
      </w:pPr>
    </w:p>
    <w:p w14:paraId="2D9EE27B" w14:textId="392694CE" w:rsidR="00353179" w:rsidRPr="0031502C" w:rsidRDefault="00353179">
      <w:pPr>
        <w:rPr>
          <w:rFonts w:eastAsia="仿宋"/>
        </w:rPr>
      </w:pPr>
      <w:r w:rsidRPr="0031502C">
        <w:rPr>
          <w:rFonts w:eastAsia="仿宋"/>
        </w:rPr>
        <w:br w:type="page"/>
      </w:r>
    </w:p>
    <w:tbl>
      <w:tblPr>
        <w:tblStyle w:val="a5"/>
        <w:tblW w:w="0" w:type="auto"/>
        <w:tblLook w:val="04A0" w:firstRow="1" w:lastRow="0" w:firstColumn="1" w:lastColumn="0" w:noHBand="0" w:noVBand="1"/>
      </w:tblPr>
      <w:tblGrid>
        <w:gridCol w:w="5777"/>
        <w:gridCol w:w="3959"/>
      </w:tblGrid>
      <w:tr w:rsidR="00262FD2" w:rsidRPr="0031502C" w14:paraId="2463ABBE" w14:textId="77777777" w:rsidTr="00603A8B">
        <w:tc>
          <w:tcPr>
            <w:tcW w:w="0" w:type="auto"/>
          </w:tcPr>
          <w:p w14:paraId="64AF936D" w14:textId="212FDE7F" w:rsidR="00262FD2" w:rsidRPr="0031502C" w:rsidRDefault="00262FD2" w:rsidP="005A4674">
            <w:pPr>
              <w:spacing w:after="0" w:line="259" w:lineRule="auto"/>
              <w:jc w:val="left"/>
              <w:rPr>
                <w:rFonts w:eastAsia="仿宋"/>
              </w:rPr>
            </w:pPr>
            <w:r w:rsidRPr="0031502C">
              <w:rPr>
                <w:rFonts w:eastAsia="仿宋"/>
              </w:rPr>
              <w:lastRenderedPageBreak/>
              <w:t>CHAPTER 1 Introduction</w:t>
            </w:r>
          </w:p>
        </w:tc>
        <w:tc>
          <w:tcPr>
            <w:tcW w:w="0" w:type="auto"/>
          </w:tcPr>
          <w:p w14:paraId="3EB7988A" w14:textId="0F26C994" w:rsidR="00262FD2" w:rsidRPr="0031502C" w:rsidRDefault="00690C05" w:rsidP="005A4674">
            <w:pPr>
              <w:spacing w:after="0" w:line="259" w:lineRule="auto"/>
              <w:ind w:left="0" w:firstLine="0"/>
              <w:jc w:val="left"/>
              <w:rPr>
                <w:rFonts w:eastAsia="仿宋"/>
              </w:rPr>
            </w:pPr>
            <w:r w:rsidRPr="0031502C">
              <w:rPr>
                <w:rFonts w:eastAsia="仿宋" w:hint="eastAsia"/>
              </w:rPr>
              <w:t>第</w:t>
            </w:r>
            <w:r w:rsidRPr="0031502C">
              <w:rPr>
                <w:rFonts w:eastAsia="仿宋" w:hint="eastAsia"/>
              </w:rPr>
              <w:t>1</w:t>
            </w:r>
            <w:r w:rsidRPr="0031502C">
              <w:rPr>
                <w:rFonts w:eastAsia="仿宋" w:hint="eastAsia"/>
              </w:rPr>
              <w:t>章</w:t>
            </w:r>
            <w:r w:rsidRPr="0031502C">
              <w:rPr>
                <w:rFonts w:eastAsia="仿宋" w:hint="eastAsia"/>
              </w:rPr>
              <w:t xml:space="preserve"> </w:t>
            </w:r>
            <w:r w:rsidRPr="0031502C">
              <w:rPr>
                <w:rFonts w:eastAsia="仿宋" w:hint="eastAsia"/>
              </w:rPr>
              <w:t>绪论</w:t>
            </w:r>
          </w:p>
        </w:tc>
      </w:tr>
      <w:tr w:rsidR="007F6A59" w:rsidRPr="0031502C" w14:paraId="2B852DDC" w14:textId="77777777" w:rsidTr="00603A8B">
        <w:tc>
          <w:tcPr>
            <w:tcW w:w="0" w:type="auto"/>
          </w:tcPr>
          <w:p w14:paraId="0AC41F6E" w14:textId="4B1C9EFD" w:rsidR="007F6A59" w:rsidRPr="0031502C" w:rsidRDefault="007F6A59" w:rsidP="007F6A59">
            <w:pPr>
              <w:spacing w:after="0" w:line="259" w:lineRule="auto"/>
              <w:jc w:val="left"/>
              <w:rPr>
                <w:rFonts w:eastAsia="仿宋"/>
              </w:rPr>
            </w:pPr>
            <w:r w:rsidRPr="0031502C">
              <w:rPr>
                <w:rFonts w:eastAsia="仿宋"/>
              </w:rPr>
              <w:t>Performance evaluation is at the foundation of computer architecture research and development. Contemporary microprocessors are so complex that architects cannot design systems based on intuition and simple models only. Adequate performance evaluation methodologies are absolutely crucial to steer the development and research process in the right direction. In order to illustrate the importance of performance evaluation in computer architecture research and development, let’s take a closer look at how the field of computer architecture makes progress.</w:t>
            </w:r>
          </w:p>
        </w:tc>
        <w:tc>
          <w:tcPr>
            <w:tcW w:w="0" w:type="auto"/>
          </w:tcPr>
          <w:p w14:paraId="20F67F7A" w14:textId="029DD6F5" w:rsidR="00760B16" w:rsidRPr="0031502C" w:rsidRDefault="007F6A59" w:rsidP="007F6A59">
            <w:pPr>
              <w:spacing w:after="0" w:line="259" w:lineRule="auto"/>
              <w:ind w:left="0" w:firstLine="0"/>
              <w:jc w:val="left"/>
              <w:rPr>
                <w:rFonts w:eastAsia="仿宋"/>
              </w:rPr>
            </w:pPr>
            <w:r w:rsidRPr="0031502C">
              <w:rPr>
                <w:rFonts w:eastAsia="仿宋" w:hint="eastAsia"/>
              </w:rPr>
              <w:t>性能评估是计算机体系结构研究和开发的基础。现代微处理器非常复杂，</w:t>
            </w:r>
            <w:proofErr w:type="gramStart"/>
            <w:r w:rsidRPr="0031502C">
              <w:rPr>
                <w:rFonts w:eastAsia="仿宋" w:hint="eastAsia"/>
              </w:rPr>
              <w:t>架构师</w:t>
            </w:r>
            <w:proofErr w:type="gramEnd"/>
            <w:r w:rsidRPr="0031502C">
              <w:rPr>
                <w:rFonts w:eastAsia="仿宋" w:hint="eastAsia"/>
              </w:rPr>
              <w:t>不能仅凭直觉和简单的模型</w:t>
            </w:r>
            <w:r w:rsidR="00CC2CE6" w:rsidRPr="0031502C">
              <w:rPr>
                <w:rFonts w:eastAsia="仿宋" w:hint="eastAsia"/>
              </w:rPr>
              <w:t>来设计处理器系统。</w:t>
            </w:r>
            <w:r w:rsidR="00760B16" w:rsidRPr="0031502C">
              <w:rPr>
                <w:rFonts w:eastAsia="仿宋" w:hint="eastAsia"/>
              </w:rPr>
              <w:t>对于引导研发过程走向正确的方向，恰当的性能评估方法至关重要。</w:t>
            </w:r>
            <w:r w:rsidRPr="0031502C">
              <w:rPr>
                <w:rFonts w:eastAsia="仿宋" w:hint="eastAsia"/>
              </w:rPr>
              <w:t>为了展示性能评估在计算机体系结构研究和开发中的重要性，让我们近距离观察计算机体系结构领域是如何发展的。</w:t>
            </w:r>
          </w:p>
        </w:tc>
      </w:tr>
      <w:tr w:rsidR="007F6A59" w:rsidRPr="0031502C" w14:paraId="628F7C1B" w14:textId="77777777" w:rsidTr="00603A8B">
        <w:tc>
          <w:tcPr>
            <w:tcW w:w="0" w:type="auto"/>
          </w:tcPr>
          <w:p w14:paraId="4F373ABF" w14:textId="7B032F07" w:rsidR="007F6A59" w:rsidRPr="0031502C" w:rsidRDefault="007F6A59" w:rsidP="007F6A59">
            <w:pPr>
              <w:spacing w:after="0" w:line="259" w:lineRule="auto"/>
              <w:jc w:val="left"/>
              <w:rPr>
                <w:rFonts w:eastAsia="仿宋"/>
              </w:rPr>
            </w:pPr>
            <w:r w:rsidRPr="0031502C">
              <w:rPr>
                <w:rFonts w:eastAsia="仿宋"/>
              </w:rPr>
              <w:t>1.1</w:t>
            </w:r>
            <w:r w:rsidRPr="0031502C">
              <w:rPr>
                <w:rFonts w:eastAsia="仿宋"/>
              </w:rPr>
              <w:tab/>
              <w:t>STRUCTURE OF COMPUTER ARCHITECTURE (R)EVOLUTION</w:t>
            </w:r>
          </w:p>
        </w:tc>
        <w:tc>
          <w:tcPr>
            <w:tcW w:w="0" w:type="auto"/>
          </w:tcPr>
          <w:p w14:paraId="14D5A108" w14:textId="513D633B" w:rsidR="007F6A59" w:rsidRPr="0031502C" w:rsidRDefault="007F6A59" w:rsidP="007F6A59">
            <w:pPr>
              <w:spacing w:after="0" w:line="259" w:lineRule="auto"/>
              <w:ind w:left="0" w:firstLine="0"/>
              <w:jc w:val="left"/>
              <w:rPr>
                <w:rFonts w:eastAsia="仿宋"/>
              </w:rPr>
            </w:pPr>
            <w:r w:rsidRPr="0031502C">
              <w:rPr>
                <w:rFonts w:eastAsia="仿宋" w:hint="eastAsia"/>
              </w:rPr>
              <w:t>1</w:t>
            </w:r>
            <w:r w:rsidRPr="0031502C">
              <w:rPr>
                <w:rFonts w:eastAsia="仿宋"/>
              </w:rPr>
              <w:t xml:space="preserve">.1 </w:t>
            </w:r>
            <w:r w:rsidRPr="0031502C">
              <w:rPr>
                <w:rFonts w:eastAsia="仿宋" w:hint="eastAsia"/>
              </w:rPr>
              <w:t>计算机体系结构演进</w:t>
            </w:r>
            <w:r w:rsidR="00F65F15" w:rsidRPr="0031502C">
              <w:rPr>
                <w:rFonts w:eastAsia="仿宋" w:hint="eastAsia"/>
              </w:rPr>
              <w:t>的</w:t>
            </w:r>
            <w:r w:rsidR="00B2173E" w:rsidRPr="0031502C">
              <w:rPr>
                <w:rFonts w:eastAsia="仿宋" w:hint="eastAsia"/>
              </w:rPr>
              <w:t>结构</w:t>
            </w:r>
          </w:p>
        </w:tc>
      </w:tr>
      <w:tr w:rsidR="007F6A59" w:rsidRPr="0031502C" w14:paraId="494E2C3F" w14:textId="77777777" w:rsidTr="00603A8B">
        <w:tc>
          <w:tcPr>
            <w:tcW w:w="0" w:type="auto"/>
          </w:tcPr>
          <w:p w14:paraId="3B8E17CE" w14:textId="32C10E60" w:rsidR="007F6A59" w:rsidRPr="0031502C" w:rsidRDefault="007F6A59" w:rsidP="007F6A59">
            <w:pPr>
              <w:spacing w:after="0" w:line="259" w:lineRule="auto"/>
              <w:jc w:val="left"/>
              <w:rPr>
                <w:rFonts w:eastAsia="仿宋"/>
              </w:rPr>
            </w:pPr>
            <w:r w:rsidRPr="0031502C">
              <w:rPr>
                <w:rFonts w:eastAsia="仿宋"/>
              </w:rPr>
              <w:t>Joel Emer in his Eckhert-Mauchly award speech [56] made an enlightening analogy between scientific research and engineering research (in this case, computer systems research) [55]. The scientific research side of this analogy is derived from Thomas Kuhn’s theory on the evolution of science [110] and describes scientific research as is typically done in five steps; see Figure 1.1(a). The scientist first takes a hypothesis about the environment and, subsequently, designs an experiment to validate the hypothesis — designing an experiment often means taking a random sample from a population.The experiment is then run, and measurements are obtained. The measurements are then interpreted, and if the results agree with the hypothesis, additional refined experiments may be done to increase confidence in the hypothesis (inner loop in Figure 1.1); eventually, the hypothesis is accepted. If the outcome of the experiment disagrees with the hypothesis, then a new hypothesis is needed (outer loop), and this may potentially lead to what Kuhn calls a scientific revolution.</w:t>
            </w:r>
          </w:p>
        </w:tc>
        <w:tc>
          <w:tcPr>
            <w:tcW w:w="0" w:type="auto"/>
          </w:tcPr>
          <w:p w14:paraId="55340FC7" w14:textId="663FC5AF" w:rsidR="007F6A59" w:rsidRPr="0031502C" w:rsidRDefault="003A7191" w:rsidP="00D068E9">
            <w:pPr>
              <w:rPr>
                <w:rFonts w:eastAsia="仿宋"/>
              </w:rPr>
            </w:pPr>
            <w:r w:rsidRPr="0031502C">
              <w:rPr>
                <w:rFonts w:eastAsia="仿宋"/>
              </w:rPr>
              <w:t>Joel Emer</w:t>
            </w:r>
            <w:r w:rsidRPr="0031502C">
              <w:rPr>
                <w:rFonts w:eastAsia="仿宋" w:hint="eastAsia"/>
              </w:rPr>
              <w:t>在他</w:t>
            </w:r>
            <w:r w:rsidR="004C4C6E" w:rsidRPr="0031502C">
              <w:rPr>
                <w:rFonts w:eastAsia="仿宋" w:hint="eastAsia"/>
              </w:rPr>
              <w:t>获得</w:t>
            </w:r>
            <w:r w:rsidRPr="0031502C">
              <w:rPr>
                <w:rFonts w:eastAsia="仿宋"/>
              </w:rPr>
              <w:t>Eckhert-Mauchly</w:t>
            </w:r>
            <w:r w:rsidRPr="0031502C">
              <w:rPr>
                <w:rFonts w:eastAsia="仿宋" w:hint="eastAsia"/>
              </w:rPr>
              <w:t>奖</w:t>
            </w:r>
            <w:r w:rsidR="004C4C6E" w:rsidRPr="0031502C">
              <w:rPr>
                <w:rFonts w:eastAsia="仿宋" w:hint="eastAsia"/>
              </w:rPr>
              <w:t>的</w:t>
            </w:r>
            <w:r w:rsidRPr="0031502C">
              <w:rPr>
                <w:rFonts w:eastAsia="仿宋" w:hint="eastAsia"/>
              </w:rPr>
              <w:t>演讲</w:t>
            </w:r>
            <w:r w:rsidRPr="0031502C">
              <w:rPr>
                <w:rFonts w:eastAsia="仿宋"/>
              </w:rPr>
              <w:t>[56]</w:t>
            </w:r>
            <w:r w:rsidRPr="0031502C">
              <w:rPr>
                <w:rFonts w:eastAsia="仿宋" w:hint="eastAsia"/>
              </w:rPr>
              <w:t>中</w:t>
            </w:r>
            <w:r w:rsidR="004C4C6E" w:rsidRPr="0031502C">
              <w:rPr>
                <w:rFonts w:eastAsia="仿宋" w:hint="eastAsia"/>
              </w:rPr>
              <w:t>，</w:t>
            </w:r>
            <w:r w:rsidRPr="0031502C">
              <w:rPr>
                <w:rFonts w:eastAsia="仿宋" w:hint="eastAsia"/>
              </w:rPr>
              <w:t>对科学研究和工程研究</w:t>
            </w:r>
            <w:r w:rsidR="005B1D9B" w:rsidRPr="0031502C">
              <w:rPr>
                <w:rFonts w:eastAsia="仿宋" w:hint="eastAsia"/>
              </w:rPr>
              <w:t>（</w:t>
            </w:r>
            <w:r w:rsidRPr="0031502C">
              <w:rPr>
                <w:rFonts w:eastAsia="仿宋" w:hint="eastAsia"/>
              </w:rPr>
              <w:t>在这里是计算机系统研究</w:t>
            </w:r>
            <w:r w:rsidR="005B1D9B" w:rsidRPr="0031502C">
              <w:rPr>
                <w:rFonts w:eastAsia="仿宋" w:hint="eastAsia"/>
              </w:rPr>
              <w:t>）</w:t>
            </w:r>
            <w:r w:rsidRPr="0031502C">
              <w:rPr>
                <w:rFonts w:eastAsia="仿宋" w:hint="eastAsia"/>
              </w:rPr>
              <w:t>做了一个启发性的类比</w:t>
            </w:r>
            <w:r w:rsidR="00275E78" w:rsidRPr="0031502C">
              <w:rPr>
                <w:rFonts w:eastAsia="仿宋"/>
              </w:rPr>
              <w:t>[55]</w:t>
            </w:r>
            <w:r w:rsidR="00D068E9" w:rsidRPr="0031502C">
              <w:rPr>
                <w:rFonts w:eastAsia="仿宋" w:hint="eastAsia"/>
              </w:rPr>
              <w:t>。</w:t>
            </w:r>
            <w:r w:rsidRPr="0031502C">
              <w:rPr>
                <w:rFonts w:eastAsia="仿宋" w:hint="eastAsia"/>
              </w:rPr>
              <w:t>类比</w:t>
            </w:r>
            <w:r w:rsidR="00D068E9" w:rsidRPr="0031502C">
              <w:rPr>
                <w:rFonts w:eastAsia="仿宋" w:hint="eastAsia"/>
              </w:rPr>
              <w:t>中</w:t>
            </w:r>
            <w:r w:rsidRPr="0031502C">
              <w:rPr>
                <w:rFonts w:eastAsia="仿宋" w:hint="eastAsia"/>
              </w:rPr>
              <w:t>科学研究方面源自</w:t>
            </w:r>
            <w:r w:rsidRPr="0031502C">
              <w:rPr>
                <w:rFonts w:eastAsia="仿宋"/>
              </w:rPr>
              <w:t>Thomas Kuhn</w:t>
            </w:r>
            <w:r w:rsidRPr="0031502C">
              <w:rPr>
                <w:rFonts w:eastAsia="仿宋" w:hint="eastAsia"/>
              </w:rPr>
              <w:t>关于科学进化的理论</w:t>
            </w:r>
            <w:r w:rsidRPr="0031502C">
              <w:rPr>
                <w:rFonts w:eastAsia="仿宋"/>
              </w:rPr>
              <w:t>[110]</w:t>
            </w:r>
            <w:r w:rsidRPr="0031502C">
              <w:rPr>
                <w:rFonts w:eastAsia="仿宋" w:hint="eastAsia"/>
              </w:rPr>
              <w:t>，并将</w:t>
            </w:r>
            <w:r w:rsidR="000D39AB" w:rsidRPr="0031502C">
              <w:rPr>
                <w:rFonts w:eastAsia="仿宋" w:hint="eastAsia"/>
              </w:rPr>
              <w:t>典型的</w:t>
            </w:r>
            <w:r w:rsidRPr="0031502C">
              <w:rPr>
                <w:rFonts w:eastAsia="仿宋" w:hint="eastAsia"/>
              </w:rPr>
              <w:t>科学研究描述为五个步骤</w:t>
            </w:r>
            <w:r w:rsidR="000D39AB" w:rsidRPr="0031502C">
              <w:rPr>
                <w:rFonts w:eastAsia="仿宋" w:hint="eastAsia"/>
              </w:rPr>
              <w:t>，</w:t>
            </w:r>
            <w:r w:rsidRPr="0031502C">
              <w:rPr>
                <w:rFonts w:eastAsia="仿宋" w:hint="eastAsia"/>
              </w:rPr>
              <w:t>见图</w:t>
            </w:r>
            <w:r w:rsidRPr="0031502C">
              <w:rPr>
                <w:rFonts w:eastAsia="仿宋"/>
              </w:rPr>
              <w:t>1.1 (a)</w:t>
            </w:r>
            <w:r w:rsidRPr="0031502C">
              <w:rPr>
                <w:rFonts w:eastAsia="仿宋" w:hint="eastAsia"/>
              </w:rPr>
              <w:t>。科学家首先提出一个关于环境的假设，然后设计一个实验来验证这个假设</w:t>
            </w:r>
            <w:r w:rsidR="000D39AB" w:rsidRPr="0031502C">
              <w:rPr>
                <w:rFonts w:eastAsia="仿宋" w:hint="eastAsia"/>
              </w:rPr>
              <w:t>——</w:t>
            </w:r>
            <w:r w:rsidRPr="0031502C">
              <w:rPr>
                <w:rFonts w:eastAsia="仿宋" w:hint="eastAsia"/>
              </w:rPr>
              <w:t>设计一个实验通常意味着从总体中随机抽取样本。</w:t>
            </w:r>
            <w:r w:rsidR="000D39AB" w:rsidRPr="0031502C">
              <w:rPr>
                <w:rFonts w:eastAsia="仿宋" w:hint="eastAsia"/>
              </w:rPr>
              <w:t>随后</w:t>
            </w:r>
            <w:r w:rsidRPr="0031502C">
              <w:rPr>
                <w:rFonts w:eastAsia="仿宋" w:hint="eastAsia"/>
              </w:rPr>
              <w:t>进行实验，得到测量结果。</w:t>
            </w:r>
            <w:r w:rsidR="000D39AB" w:rsidRPr="0031502C">
              <w:rPr>
                <w:rFonts w:eastAsia="仿宋" w:hint="eastAsia"/>
              </w:rPr>
              <w:t>接下来</w:t>
            </w:r>
            <w:r w:rsidRPr="0031502C">
              <w:rPr>
                <w:rFonts w:eastAsia="仿宋" w:hint="eastAsia"/>
              </w:rPr>
              <w:t>对测量结果进行解释</w:t>
            </w:r>
            <w:r w:rsidR="00C05A07" w:rsidRPr="0031502C">
              <w:rPr>
                <w:rFonts w:eastAsia="仿宋" w:hint="eastAsia"/>
              </w:rPr>
              <w:t>。</w:t>
            </w:r>
            <w:r w:rsidRPr="0031502C">
              <w:rPr>
                <w:rFonts w:eastAsia="仿宋" w:hint="eastAsia"/>
              </w:rPr>
              <w:t>如果结果与假设一致，可以进行额外的细化实验来增加假设的置信度</w:t>
            </w:r>
            <w:r w:rsidR="00C05A07" w:rsidRPr="0031502C">
              <w:rPr>
                <w:rFonts w:eastAsia="仿宋" w:hint="eastAsia"/>
              </w:rPr>
              <w:t>（</w:t>
            </w:r>
            <w:r w:rsidRPr="0031502C">
              <w:rPr>
                <w:rFonts w:eastAsia="仿宋" w:hint="eastAsia"/>
              </w:rPr>
              <w:t>图</w:t>
            </w:r>
            <w:r w:rsidRPr="0031502C">
              <w:rPr>
                <w:rFonts w:eastAsia="仿宋"/>
              </w:rPr>
              <w:t>1.1</w:t>
            </w:r>
            <w:r w:rsidRPr="0031502C">
              <w:rPr>
                <w:rFonts w:eastAsia="仿宋" w:hint="eastAsia"/>
              </w:rPr>
              <w:t>的内环</w:t>
            </w:r>
            <w:r w:rsidR="00C05A07" w:rsidRPr="0031502C">
              <w:rPr>
                <w:rFonts w:eastAsia="仿宋" w:hint="eastAsia"/>
              </w:rPr>
              <w:t>）；</w:t>
            </w:r>
            <w:r w:rsidRPr="0031502C">
              <w:rPr>
                <w:rFonts w:eastAsia="仿宋" w:hint="eastAsia"/>
              </w:rPr>
              <w:t>最终，这个假设被接受了。如果实验结果与假设不一致，那么就需要一个新的假设</w:t>
            </w:r>
            <w:r w:rsidR="00FA272E" w:rsidRPr="0031502C">
              <w:rPr>
                <w:rFonts w:eastAsia="仿宋" w:hint="eastAsia"/>
              </w:rPr>
              <w:t>（</w:t>
            </w:r>
            <w:r w:rsidRPr="0031502C">
              <w:rPr>
                <w:rFonts w:eastAsia="仿宋" w:hint="eastAsia"/>
              </w:rPr>
              <w:t>外环</w:t>
            </w:r>
            <w:r w:rsidR="00FA272E" w:rsidRPr="0031502C">
              <w:rPr>
                <w:rFonts w:eastAsia="仿宋" w:hint="eastAsia"/>
              </w:rPr>
              <w:t>）</w:t>
            </w:r>
            <w:r w:rsidRPr="0031502C">
              <w:rPr>
                <w:rFonts w:eastAsia="仿宋" w:hint="eastAsia"/>
              </w:rPr>
              <w:t>，这可能会导致</w:t>
            </w:r>
            <w:r w:rsidR="00FA272E" w:rsidRPr="0031502C">
              <w:rPr>
                <w:rFonts w:eastAsia="仿宋" w:hint="eastAsia"/>
              </w:rPr>
              <w:t>Kuhn</w:t>
            </w:r>
            <w:r w:rsidRPr="0031502C">
              <w:rPr>
                <w:rFonts w:eastAsia="仿宋" w:hint="eastAsia"/>
              </w:rPr>
              <w:t>所说的科学革命。</w:t>
            </w:r>
          </w:p>
        </w:tc>
      </w:tr>
      <w:tr w:rsidR="007F6A59" w:rsidRPr="0031502C" w14:paraId="56DD9DEA" w14:textId="77777777" w:rsidTr="003A7191">
        <w:tc>
          <w:tcPr>
            <w:tcW w:w="0" w:type="auto"/>
            <w:gridSpan w:val="2"/>
          </w:tcPr>
          <w:p w14:paraId="53C565C2" w14:textId="634789AD" w:rsidR="007F6A59" w:rsidRPr="0031502C" w:rsidRDefault="007F6A59" w:rsidP="007F6A59">
            <w:pPr>
              <w:spacing w:after="0" w:line="259" w:lineRule="auto"/>
              <w:ind w:left="0" w:firstLine="0"/>
              <w:jc w:val="left"/>
              <w:rPr>
                <w:rFonts w:eastAsia="仿宋"/>
              </w:rPr>
            </w:pPr>
            <w:r w:rsidRPr="0031502C">
              <w:rPr>
                <w:rFonts w:eastAsia="仿宋"/>
                <w:noProof/>
              </w:rPr>
              <w:drawing>
                <wp:inline distT="0" distB="0" distL="0" distR="0" wp14:anchorId="4A799773" wp14:editId="07953B61">
                  <wp:extent cx="4197357" cy="3091815"/>
                  <wp:effectExtent l="0" t="0" r="0" b="0"/>
                  <wp:docPr id="125260" name="图片 12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6794" cy="3098766"/>
                          </a:xfrm>
                          <a:prstGeom prst="rect">
                            <a:avLst/>
                          </a:prstGeom>
                        </pic:spPr>
                      </pic:pic>
                    </a:graphicData>
                  </a:graphic>
                </wp:inline>
              </w:drawing>
            </w:r>
          </w:p>
        </w:tc>
      </w:tr>
      <w:tr w:rsidR="007F6A59" w:rsidRPr="0031502C" w14:paraId="299C5B84" w14:textId="77777777" w:rsidTr="00603A8B">
        <w:tc>
          <w:tcPr>
            <w:tcW w:w="0" w:type="auto"/>
          </w:tcPr>
          <w:p w14:paraId="31981FF3" w14:textId="1F997F05" w:rsidR="007F6A59" w:rsidRPr="0031502C" w:rsidRDefault="007F6A59" w:rsidP="007F6A59">
            <w:pPr>
              <w:spacing w:after="0" w:line="259" w:lineRule="auto"/>
              <w:jc w:val="left"/>
              <w:rPr>
                <w:rFonts w:eastAsia="仿宋"/>
              </w:rPr>
            </w:pPr>
            <w:r w:rsidRPr="0031502C">
              <w:rPr>
                <w:rFonts w:eastAsia="仿宋"/>
              </w:rPr>
              <w:lastRenderedPageBreak/>
              <w:t>Figure 1.1: Structure of (a) scientific research versus (b) systems research.</w:t>
            </w:r>
          </w:p>
        </w:tc>
        <w:tc>
          <w:tcPr>
            <w:tcW w:w="0" w:type="auto"/>
          </w:tcPr>
          <w:p w14:paraId="340E749C" w14:textId="6AA06EF1" w:rsidR="007F6A59" w:rsidRPr="0031502C" w:rsidRDefault="00B31B22" w:rsidP="007F6A59">
            <w:pPr>
              <w:spacing w:after="0" w:line="259" w:lineRule="auto"/>
              <w:ind w:left="0" w:firstLine="0"/>
              <w:jc w:val="left"/>
              <w:rPr>
                <w:rFonts w:eastAsia="仿宋"/>
              </w:rPr>
            </w:pPr>
            <w:r w:rsidRPr="0031502C">
              <w:rPr>
                <w:rFonts w:eastAsia="仿宋" w:hint="eastAsia"/>
              </w:rPr>
              <w:t>图</w:t>
            </w:r>
            <w:r w:rsidRPr="0031502C">
              <w:rPr>
                <w:rFonts w:eastAsia="仿宋" w:hint="eastAsia"/>
              </w:rPr>
              <w:t>1</w:t>
            </w:r>
            <w:r w:rsidRPr="0031502C">
              <w:rPr>
                <w:rFonts w:eastAsia="仿宋"/>
              </w:rPr>
              <w:t>.1</w:t>
            </w:r>
            <w:r w:rsidRPr="0031502C">
              <w:rPr>
                <w:rFonts w:eastAsia="仿宋" w:hint="eastAsia"/>
              </w:rPr>
              <w:t>：</w:t>
            </w:r>
            <w:r w:rsidRPr="0031502C">
              <w:rPr>
                <w:rFonts w:eastAsia="仿宋" w:hint="eastAsia"/>
              </w:rPr>
              <w:t>(</w:t>
            </w:r>
            <w:r w:rsidRPr="0031502C">
              <w:rPr>
                <w:rFonts w:eastAsia="仿宋"/>
              </w:rPr>
              <w:t>a)</w:t>
            </w:r>
            <w:r w:rsidRPr="0031502C">
              <w:rPr>
                <w:rFonts w:eastAsia="仿宋" w:hint="eastAsia"/>
              </w:rPr>
              <w:t>科学研究和</w:t>
            </w:r>
            <w:r w:rsidRPr="0031502C">
              <w:rPr>
                <w:rFonts w:eastAsia="仿宋" w:hint="eastAsia"/>
              </w:rPr>
              <w:t>(</w:t>
            </w:r>
            <w:r w:rsidRPr="0031502C">
              <w:rPr>
                <w:rFonts w:eastAsia="仿宋"/>
              </w:rPr>
              <w:t>b)</w:t>
            </w:r>
            <w:r w:rsidRPr="0031502C">
              <w:rPr>
                <w:rFonts w:eastAsia="仿宋" w:hint="eastAsia"/>
              </w:rPr>
              <w:t>系统研究的结构。</w:t>
            </w:r>
          </w:p>
        </w:tc>
      </w:tr>
      <w:tr w:rsidR="007F6A59" w:rsidRPr="0031502C" w14:paraId="63C0DDA0" w14:textId="77777777" w:rsidTr="00603A8B">
        <w:tc>
          <w:tcPr>
            <w:tcW w:w="0" w:type="auto"/>
          </w:tcPr>
          <w:p w14:paraId="67A14BB8" w14:textId="02AA5003" w:rsidR="007F6A59" w:rsidRPr="0031502C" w:rsidRDefault="007F6A59" w:rsidP="007F6A59">
            <w:pPr>
              <w:spacing w:after="0" w:line="259" w:lineRule="auto"/>
              <w:jc w:val="left"/>
              <w:rPr>
                <w:rFonts w:eastAsia="仿宋"/>
              </w:rPr>
            </w:pPr>
            <w:r w:rsidRPr="0031502C">
              <w:rPr>
                <w:rFonts w:eastAsia="仿宋"/>
              </w:rPr>
              <w:t xml:space="preserve">The procedure in systems research, in general, and computer architecture research and development, in particular, shows some similarities, see Figure </w:t>
            </w:r>
            <w:r w:rsidRPr="0031502C">
              <w:rPr>
                <w:rFonts w:eastAsia="仿宋"/>
                <w:color w:val="0066AB"/>
              </w:rPr>
              <w:t>1.1</w:t>
            </w:r>
            <w:r w:rsidRPr="0031502C">
              <w:rPr>
                <w:rFonts w:eastAsia="仿宋"/>
              </w:rPr>
              <w:t>(b). The architect takes a hypothesis about the environment — this is typically done based on intuition, insight and/or experience. One example hypothesis may be that integrating many small in-order processor cores may yield better overall system throughput than integrating just a few aggressive out-of-order processor cores on a single chip. Subsequently, the architect designs an experiment to validate this hypothesis.This means that the architect picks a baseline design, e.g., the architect determines the processor architecture configurations for the in-order and out-of-order architectures; in addition, the architects picks a number of workloads, e.g., the architect collects a number of compute-intensive, memory-intensive and/or I/O-intensive benchmarks. The experiment is then run, and a number of measurements are obtained. This can be done by running a model (analytical model or simulation model) and/or by doing a real hardware experiment. Architects typically run an extensive number of measurements while sweeping through the design space. The key question then is to navigate through this wealth of data and make meaningful conclusions. Interpretation of the results is crucial to make correct design decisions.The insights obtained from the experiment may or may not support the hypothesis made by the architect. If the experiment supports the hypothesis, the experimental design is improved and additional experimentation is done, i.e., the design is incrementally refined (inner loop). If the experiment does not support the hypothesis, i.e., the results are completely surprising, then the architect needs to re-examine the hypothesis (outer loop), which may lead the architect to change the design or propose a new design.</w:t>
            </w:r>
          </w:p>
        </w:tc>
        <w:tc>
          <w:tcPr>
            <w:tcW w:w="0" w:type="auto"/>
          </w:tcPr>
          <w:p w14:paraId="31E2C589" w14:textId="4EE7858C" w:rsidR="007F6A59" w:rsidRPr="0031502C" w:rsidRDefault="00886A03" w:rsidP="0002345E">
            <w:pPr>
              <w:rPr>
                <w:rFonts w:eastAsia="仿宋"/>
              </w:rPr>
            </w:pPr>
            <w:r w:rsidRPr="0031502C">
              <w:rPr>
                <w:rFonts w:eastAsia="仿宋" w:hint="eastAsia"/>
              </w:rPr>
              <w:t>一般来说，系统研究的过程与计算机体系结构研究和开发的过程有一些相似之处，见图</w:t>
            </w:r>
            <w:r w:rsidRPr="0031502C">
              <w:rPr>
                <w:rFonts w:eastAsia="仿宋"/>
              </w:rPr>
              <w:t>1.1(b)</w:t>
            </w:r>
            <w:r w:rsidRPr="0031502C">
              <w:rPr>
                <w:rFonts w:eastAsia="仿宋" w:hint="eastAsia"/>
              </w:rPr>
              <w:t>。</w:t>
            </w:r>
            <w:proofErr w:type="gramStart"/>
            <w:r w:rsidRPr="0031502C">
              <w:rPr>
                <w:rFonts w:eastAsia="仿宋" w:hint="eastAsia"/>
              </w:rPr>
              <w:t>架构师</w:t>
            </w:r>
            <w:proofErr w:type="gramEnd"/>
            <w:r w:rsidRPr="0031502C">
              <w:rPr>
                <w:rFonts w:eastAsia="仿宋" w:hint="eastAsia"/>
              </w:rPr>
              <w:t>对环境进行假设——这通常是基于直觉、洞察力</w:t>
            </w:r>
            <w:r w:rsidR="008A783C" w:rsidRPr="0031502C">
              <w:rPr>
                <w:rFonts w:eastAsia="仿宋" w:hint="eastAsia"/>
              </w:rPr>
              <w:t>以及经验。一个</w:t>
            </w:r>
            <w:r w:rsidR="0002345E" w:rsidRPr="0031502C">
              <w:rPr>
                <w:rFonts w:eastAsia="仿宋" w:hint="eastAsia"/>
              </w:rPr>
              <w:t>关于假设的</w:t>
            </w:r>
            <w:r w:rsidRPr="0031502C">
              <w:rPr>
                <w:rFonts w:eastAsia="仿宋" w:hint="eastAsia"/>
              </w:rPr>
              <w:t>例子是，集成许多小的顺序处理器核心</w:t>
            </w:r>
            <w:r w:rsidR="00493225" w:rsidRPr="0031502C">
              <w:rPr>
                <w:rFonts w:eastAsia="仿宋" w:hint="eastAsia"/>
              </w:rPr>
              <w:t>，</w:t>
            </w:r>
            <w:r w:rsidRPr="0031502C">
              <w:rPr>
                <w:rFonts w:eastAsia="仿宋" w:hint="eastAsia"/>
              </w:rPr>
              <w:t>可能比在单个芯片上集成</w:t>
            </w:r>
            <w:proofErr w:type="gramStart"/>
            <w:r w:rsidRPr="0031502C">
              <w:rPr>
                <w:rFonts w:eastAsia="仿宋" w:hint="eastAsia"/>
              </w:rPr>
              <w:t>几个乱序处理器</w:t>
            </w:r>
            <w:proofErr w:type="gramEnd"/>
            <w:r w:rsidRPr="0031502C">
              <w:rPr>
                <w:rFonts w:eastAsia="仿宋" w:hint="eastAsia"/>
              </w:rPr>
              <w:t>核心得到更高的系统吞吐量。随后，</w:t>
            </w:r>
            <w:proofErr w:type="gramStart"/>
            <w:r w:rsidRPr="0031502C">
              <w:rPr>
                <w:rFonts w:eastAsia="仿宋" w:hint="eastAsia"/>
              </w:rPr>
              <w:t>架构师</w:t>
            </w:r>
            <w:proofErr w:type="gramEnd"/>
            <w:r w:rsidRPr="0031502C">
              <w:rPr>
                <w:rFonts w:eastAsia="仿宋" w:hint="eastAsia"/>
              </w:rPr>
              <w:t>设计了一个实验来验证这个假设。这意味着</w:t>
            </w:r>
            <w:proofErr w:type="gramStart"/>
            <w:r w:rsidRPr="0031502C">
              <w:rPr>
                <w:rFonts w:eastAsia="仿宋" w:hint="eastAsia"/>
              </w:rPr>
              <w:t>架构师选择</w:t>
            </w:r>
            <w:proofErr w:type="gramEnd"/>
            <w:r w:rsidRPr="0031502C">
              <w:rPr>
                <w:rFonts w:eastAsia="仿宋" w:hint="eastAsia"/>
              </w:rPr>
              <w:t>一个基准设计，例如，</w:t>
            </w:r>
            <w:proofErr w:type="gramStart"/>
            <w:r w:rsidRPr="0031502C">
              <w:rPr>
                <w:rFonts w:eastAsia="仿宋" w:hint="eastAsia"/>
              </w:rPr>
              <w:t>架构师</w:t>
            </w:r>
            <w:proofErr w:type="gramEnd"/>
            <w:r w:rsidRPr="0031502C">
              <w:rPr>
                <w:rFonts w:eastAsia="仿宋" w:hint="eastAsia"/>
              </w:rPr>
              <w:t>确定顺序</w:t>
            </w:r>
            <w:proofErr w:type="gramStart"/>
            <w:r w:rsidRPr="0031502C">
              <w:rPr>
                <w:rFonts w:eastAsia="仿宋" w:hint="eastAsia"/>
              </w:rPr>
              <w:t>和乱序架构</w:t>
            </w:r>
            <w:proofErr w:type="gramEnd"/>
            <w:r w:rsidRPr="0031502C">
              <w:rPr>
                <w:rFonts w:eastAsia="仿宋" w:hint="eastAsia"/>
              </w:rPr>
              <w:t>的处理器架构配置；此外，</w:t>
            </w:r>
            <w:proofErr w:type="gramStart"/>
            <w:r w:rsidRPr="0031502C">
              <w:rPr>
                <w:rFonts w:eastAsia="仿宋" w:hint="eastAsia"/>
              </w:rPr>
              <w:t>架构师</w:t>
            </w:r>
            <w:proofErr w:type="gramEnd"/>
            <w:r w:rsidRPr="0031502C">
              <w:rPr>
                <w:rFonts w:eastAsia="仿宋" w:hint="eastAsia"/>
              </w:rPr>
              <w:t>还会</w:t>
            </w:r>
            <w:r w:rsidR="008A783C" w:rsidRPr="0031502C">
              <w:rPr>
                <w:rFonts w:eastAsia="仿宋" w:hint="eastAsia"/>
              </w:rPr>
              <w:t>挑选一些工作负载，例如，</w:t>
            </w:r>
            <w:proofErr w:type="gramStart"/>
            <w:r w:rsidR="008A783C" w:rsidRPr="0031502C">
              <w:rPr>
                <w:rFonts w:eastAsia="仿宋" w:hint="eastAsia"/>
              </w:rPr>
              <w:t>架构师</w:t>
            </w:r>
            <w:proofErr w:type="gramEnd"/>
            <w:r w:rsidR="008A783C" w:rsidRPr="0031502C">
              <w:rPr>
                <w:rFonts w:eastAsia="仿宋" w:hint="eastAsia"/>
              </w:rPr>
              <w:t>会收集一些计算密集型、内存密集型以及</w:t>
            </w:r>
            <w:r w:rsidRPr="0031502C">
              <w:rPr>
                <w:rFonts w:eastAsia="仿宋"/>
              </w:rPr>
              <w:t>I/</w:t>
            </w:r>
            <w:r w:rsidR="0010173C" w:rsidRPr="0031502C">
              <w:rPr>
                <w:rFonts w:eastAsia="仿宋" w:hint="eastAsia"/>
              </w:rPr>
              <w:t>O</w:t>
            </w:r>
            <w:r w:rsidRPr="0031502C">
              <w:rPr>
                <w:rFonts w:eastAsia="仿宋" w:hint="eastAsia"/>
              </w:rPr>
              <w:t>密集型的基准测试</w:t>
            </w:r>
            <w:r w:rsidR="0010173C" w:rsidRPr="0031502C">
              <w:rPr>
                <w:rFonts w:eastAsia="仿宋" w:hint="eastAsia"/>
              </w:rPr>
              <w:t>程序</w:t>
            </w:r>
            <w:r w:rsidRPr="0031502C">
              <w:rPr>
                <w:rFonts w:eastAsia="仿宋" w:hint="eastAsia"/>
              </w:rPr>
              <w:t>。然后进行实验，得到了一些测量结果。</w:t>
            </w:r>
            <w:r w:rsidR="008A783C" w:rsidRPr="0031502C">
              <w:rPr>
                <w:rFonts w:eastAsia="仿宋" w:hint="eastAsia"/>
              </w:rPr>
              <w:t>实验</w:t>
            </w:r>
            <w:r w:rsidRPr="0031502C">
              <w:rPr>
                <w:rFonts w:eastAsia="仿宋" w:hint="eastAsia"/>
              </w:rPr>
              <w:t>可以通过运行一个模型</w:t>
            </w:r>
            <w:r w:rsidR="008A783C" w:rsidRPr="0031502C">
              <w:rPr>
                <w:rFonts w:eastAsia="仿宋" w:hint="eastAsia"/>
              </w:rPr>
              <w:t>（</w:t>
            </w:r>
            <w:r w:rsidRPr="0031502C">
              <w:rPr>
                <w:rFonts w:eastAsia="仿宋" w:hint="eastAsia"/>
              </w:rPr>
              <w:t>分析模型或仿真模型</w:t>
            </w:r>
            <w:r w:rsidR="008A783C" w:rsidRPr="0031502C">
              <w:rPr>
                <w:rFonts w:eastAsia="仿宋" w:hint="eastAsia"/>
              </w:rPr>
              <w:t>）</w:t>
            </w:r>
            <w:r w:rsidRPr="0031502C">
              <w:rPr>
                <w:rFonts w:eastAsia="仿宋" w:hint="eastAsia"/>
              </w:rPr>
              <w:t>和</w:t>
            </w:r>
            <w:r w:rsidRPr="0031502C">
              <w:rPr>
                <w:rFonts w:eastAsia="仿宋"/>
              </w:rPr>
              <w:t>/</w:t>
            </w:r>
            <w:r w:rsidRPr="0031502C">
              <w:rPr>
                <w:rFonts w:eastAsia="仿宋" w:hint="eastAsia"/>
              </w:rPr>
              <w:t>或做一个真实的硬件实验来实现。</w:t>
            </w:r>
            <w:proofErr w:type="gramStart"/>
            <w:r w:rsidRPr="0031502C">
              <w:rPr>
                <w:rFonts w:eastAsia="仿宋" w:hint="eastAsia"/>
              </w:rPr>
              <w:t>架构师</w:t>
            </w:r>
            <w:proofErr w:type="gramEnd"/>
            <w:r w:rsidRPr="0031502C">
              <w:rPr>
                <w:rFonts w:eastAsia="仿宋" w:hint="eastAsia"/>
              </w:rPr>
              <w:t>在</w:t>
            </w:r>
            <w:r w:rsidR="005F5148" w:rsidRPr="0031502C">
              <w:rPr>
                <w:rFonts w:eastAsia="仿宋" w:hint="eastAsia"/>
              </w:rPr>
              <w:t>扫描</w:t>
            </w:r>
            <w:r w:rsidRPr="0031502C">
              <w:rPr>
                <w:rFonts w:eastAsia="仿宋" w:hint="eastAsia"/>
              </w:rPr>
              <w:t>设计空间时通常会进行大量的测量。接下来的关键问题是如何浏览这些丰富的数据，并得出有意义的结论。</w:t>
            </w:r>
            <w:r w:rsidR="005F5148" w:rsidRPr="0031502C">
              <w:rPr>
                <w:rFonts w:eastAsia="仿宋" w:hint="eastAsia"/>
              </w:rPr>
              <w:t>解释</w:t>
            </w:r>
            <w:r w:rsidRPr="0031502C">
              <w:rPr>
                <w:rFonts w:eastAsia="仿宋" w:hint="eastAsia"/>
              </w:rPr>
              <w:t>结果对于做出正确的设计决策至关重要。从实验中获得的见解可能支持也可能不支持</w:t>
            </w:r>
            <w:proofErr w:type="gramStart"/>
            <w:r w:rsidR="005F5148" w:rsidRPr="0031502C">
              <w:rPr>
                <w:rFonts w:eastAsia="仿宋" w:hint="eastAsia"/>
              </w:rPr>
              <w:t>架构师</w:t>
            </w:r>
            <w:proofErr w:type="gramEnd"/>
            <w:r w:rsidRPr="0031502C">
              <w:rPr>
                <w:rFonts w:eastAsia="仿宋" w:hint="eastAsia"/>
              </w:rPr>
              <w:t>的假设。如果实验支持假设，则改进实验设计，并进行额外的实验，即逐步完善设计</w:t>
            </w:r>
            <w:r w:rsidR="00CB3E82" w:rsidRPr="0031502C">
              <w:rPr>
                <w:rFonts w:eastAsia="仿宋" w:hint="eastAsia"/>
              </w:rPr>
              <w:t>（</w:t>
            </w:r>
            <w:r w:rsidRPr="0031502C">
              <w:rPr>
                <w:rFonts w:eastAsia="仿宋" w:hint="eastAsia"/>
              </w:rPr>
              <w:t>内环</w:t>
            </w:r>
            <w:r w:rsidR="00CB3E82" w:rsidRPr="0031502C">
              <w:rPr>
                <w:rFonts w:eastAsia="仿宋" w:hint="eastAsia"/>
              </w:rPr>
              <w:t>）</w:t>
            </w:r>
            <w:r w:rsidRPr="0031502C">
              <w:rPr>
                <w:rFonts w:eastAsia="仿宋" w:hint="eastAsia"/>
              </w:rPr>
              <w:t>。如果实验不支持假设，</w:t>
            </w:r>
            <w:proofErr w:type="gramStart"/>
            <w:r w:rsidRPr="0031502C">
              <w:rPr>
                <w:rFonts w:eastAsia="仿宋" w:hint="eastAsia"/>
              </w:rPr>
              <w:t>即结果</w:t>
            </w:r>
            <w:proofErr w:type="gramEnd"/>
            <w:r w:rsidRPr="0031502C">
              <w:rPr>
                <w:rFonts w:eastAsia="仿宋" w:hint="eastAsia"/>
              </w:rPr>
              <w:t>完全出乎意料，那么</w:t>
            </w:r>
            <w:proofErr w:type="gramStart"/>
            <w:r w:rsidR="00EF1CE2" w:rsidRPr="0031502C">
              <w:rPr>
                <w:rFonts w:eastAsia="仿宋" w:hint="eastAsia"/>
              </w:rPr>
              <w:t>架构师</w:t>
            </w:r>
            <w:proofErr w:type="gramEnd"/>
            <w:r w:rsidRPr="0031502C">
              <w:rPr>
                <w:rFonts w:eastAsia="仿宋" w:hint="eastAsia"/>
              </w:rPr>
              <w:t>需要重新检查假设</w:t>
            </w:r>
            <w:r w:rsidR="00CB3E82" w:rsidRPr="0031502C">
              <w:rPr>
                <w:rFonts w:eastAsia="仿宋" w:hint="eastAsia"/>
              </w:rPr>
              <w:t>（</w:t>
            </w:r>
            <w:r w:rsidRPr="0031502C">
              <w:rPr>
                <w:rFonts w:eastAsia="仿宋" w:hint="eastAsia"/>
              </w:rPr>
              <w:t>外环</w:t>
            </w:r>
            <w:r w:rsidR="00CB3E82" w:rsidRPr="0031502C">
              <w:rPr>
                <w:rFonts w:eastAsia="仿宋" w:hint="eastAsia"/>
              </w:rPr>
              <w:t>）</w:t>
            </w:r>
            <w:r w:rsidRPr="0031502C">
              <w:rPr>
                <w:rFonts w:eastAsia="仿宋" w:hint="eastAsia"/>
              </w:rPr>
              <w:t>，这可能导致</w:t>
            </w:r>
            <w:proofErr w:type="gramStart"/>
            <w:r w:rsidR="00EF1CE2" w:rsidRPr="0031502C">
              <w:rPr>
                <w:rFonts w:eastAsia="仿宋" w:hint="eastAsia"/>
              </w:rPr>
              <w:t>架构师</w:t>
            </w:r>
            <w:r w:rsidRPr="0031502C">
              <w:rPr>
                <w:rFonts w:eastAsia="仿宋" w:hint="eastAsia"/>
              </w:rPr>
              <w:t>改变</w:t>
            </w:r>
            <w:proofErr w:type="gramEnd"/>
            <w:r w:rsidRPr="0031502C">
              <w:rPr>
                <w:rFonts w:eastAsia="仿宋" w:hint="eastAsia"/>
              </w:rPr>
              <w:t>设计或提出新的设计。</w:t>
            </w:r>
          </w:p>
        </w:tc>
      </w:tr>
      <w:tr w:rsidR="007F6A59" w:rsidRPr="0031502C" w14:paraId="66B05765" w14:textId="77777777" w:rsidTr="00603A8B">
        <w:tc>
          <w:tcPr>
            <w:tcW w:w="0" w:type="auto"/>
          </w:tcPr>
          <w:p w14:paraId="7789CE4E" w14:textId="0E90EDA6" w:rsidR="007F6A59" w:rsidRPr="0031502C" w:rsidRDefault="007F6A59" w:rsidP="007F6A59">
            <w:pPr>
              <w:spacing w:after="0" w:line="259" w:lineRule="auto"/>
              <w:jc w:val="left"/>
              <w:rPr>
                <w:rFonts w:eastAsia="仿宋"/>
              </w:rPr>
            </w:pPr>
            <w:r w:rsidRPr="0031502C">
              <w:rPr>
                <w:rFonts w:eastAsia="仿宋"/>
              </w:rPr>
              <w:t>Although there are clear similarities, there are also important differences that separate systems research from scientific research. Out of practical necessity the step of picking a baseline design and workloads is typically based on the experimenters judgment and experience, rather than objectively drawing a scientific sample from a given population. This means that the architect should be well aware of the subjective human aspect of experiment design when interpreting and analyzing the results. Trusting the results produced through the experiment without a clear understanding of its design may lead to misleading or incorrect conclusions. In this book, we will focus on the scientific approach suggested by Kuhn,</w:t>
            </w:r>
            <w:r w:rsidR="0002345E" w:rsidRPr="0031502C">
              <w:rPr>
                <w:rFonts w:eastAsia="仿宋"/>
              </w:rPr>
              <w:t xml:space="preserve"> </w:t>
            </w:r>
            <w:r w:rsidRPr="0031502C">
              <w:rPr>
                <w:rFonts w:eastAsia="仿宋"/>
              </w:rPr>
              <w:t>but we will also pay attention to making the important task of workload selection less subjective.</w:t>
            </w:r>
          </w:p>
        </w:tc>
        <w:tc>
          <w:tcPr>
            <w:tcW w:w="0" w:type="auto"/>
          </w:tcPr>
          <w:p w14:paraId="7CBC8111" w14:textId="6B838A0B" w:rsidR="007F6A59" w:rsidRPr="0031502C" w:rsidRDefault="00AC3A3B" w:rsidP="00AC3A3B">
            <w:pPr>
              <w:rPr>
                <w:rFonts w:eastAsia="仿宋"/>
              </w:rPr>
            </w:pPr>
            <w:r w:rsidRPr="0031502C">
              <w:rPr>
                <w:rFonts w:eastAsia="仿宋" w:hint="eastAsia"/>
              </w:rPr>
              <w:t>虽然有明显的相似之处，但系统研究与科学研究之间也有重要的区别。出于实际需要，选择基准设计和工</w:t>
            </w:r>
            <w:r w:rsidR="0002345E" w:rsidRPr="0031502C">
              <w:rPr>
                <w:rFonts w:eastAsia="仿宋" w:hint="eastAsia"/>
              </w:rPr>
              <w:t>作负载</w:t>
            </w:r>
            <w:r w:rsidR="00706C86" w:rsidRPr="0031502C">
              <w:rPr>
                <w:rFonts w:eastAsia="仿宋" w:hint="eastAsia"/>
              </w:rPr>
              <w:t>的步骤通常是基于实验者的判断和经验，而不是客观地从给定的群体中抽取科学样本。这意味着</w:t>
            </w:r>
            <w:proofErr w:type="gramStart"/>
            <w:r w:rsidR="00706C86" w:rsidRPr="0031502C">
              <w:rPr>
                <w:rFonts w:eastAsia="仿宋" w:hint="eastAsia"/>
              </w:rPr>
              <w:t>架构师</w:t>
            </w:r>
            <w:proofErr w:type="gramEnd"/>
            <w:r w:rsidR="00706C86" w:rsidRPr="0031502C">
              <w:rPr>
                <w:rFonts w:eastAsia="仿宋" w:hint="eastAsia"/>
              </w:rPr>
              <w:t>在解释和分析结果时应该充分意识到实验设计的主观</w:t>
            </w:r>
            <w:r w:rsidRPr="0031502C">
              <w:rPr>
                <w:rFonts w:eastAsia="仿宋" w:hint="eastAsia"/>
              </w:rPr>
              <w:t>性方面。相信实验结果而不清楚其设计可能导致误导或不正确的结论。在这本书中，我们将侧重于</w:t>
            </w:r>
            <w:r w:rsidR="0002345E" w:rsidRPr="0031502C">
              <w:rPr>
                <w:rFonts w:eastAsia="仿宋" w:hint="eastAsia"/>
              </w:rPr>
              <w:t>Kuhn</w:t>
            </w:r>
            <w:r w:rsidRPr="0031502C">
              <w:rPr>
                <w:rFonts w:eastAsia="仿宋" w:hint="eastAsia"/>
              </w:rPr>
              <w:t>建议的科学方法，但我们也将注意使工作</w:t>
            </w:r>
            <w:r w:rsidR="007B284F" w:rsidRPr="0031502C">
              <w:rPr>
                <w:rFonts w:eastAsia="仿宋" w:hint="eastAsia"/>
              </w:rPr>
              <w:t>负载</w:t>
            </w:r>
            <w:r w:rsidRPr="0031502C">
              <w:rPr>
                <w:rFonts w:eastAsia="仿宋" w:hint="eastAsia"/>
              </w:rPr>
              <w:t>选择这一重要任务不那么主观。</w:t>
            </w:r>
          </w:p>
        </w:tc>
      </w:tr>
      <w:tr w:rsidR="007F6A59" w:rsidRPr="0031502C" w14:paraId="449AB9B8" w14:textId="77777777" w:rsidTr="00603A8B">
        <w:tc>
          <w:tcPr>
            <w:tcW w:w="0" w:type="auto"/>
          </w:tcPr>
          <w:p w14:paraId="1DFF8ABE" w14:textId="190EA928" w:rsidR="007F6A59" w:rsidRPr="0031502C" w:rsidRDefault="007F6A59" w:rsidP="007F6A59">
            <w:pPr>
              <w:spacing w:after="0" w:line="259" w:lineRule="auto"/>
              <w:jc w:val="left"/>
              <w:rPr>
                <w:rFonts w:eastAsia="仿宋"/>
              </w:rPr>
            </w:pPr>
            <w:r w:rsidRPr="0031502C">
              <w:rPr>
                <w:rFonts w:eastAsia="仿宋"/>
              </w:rPr>
              <w:t>1.2</w:t>
            </w:r>
            <w:r w:rsidRPr="0031502C">
              <w:rPr>
                <w:rFonts w:eastAsia="仿宋"/>
              </w:rPr>
              <w:tab/>
              <w:t>IMPORTANCE OF PERFORMANCE EVALUATION</w:t>
            </w:r>
          </w:p>
        </w:tc>
        <w:tc>
          <w:tcPr>
            <w:tcW w:w="0" w:type="auto"/>
          </w:tcPr>
          <w:p w14:paraId="6F7A5EFB" w14:textId="379281EA" w:rsidR="007F6A59" w:rsidRPr="0031502C" w:rsidRDefault="00D73948" w:rsidP="007F6A59">
            <w:pPr>
              <w:spacing w:after="0" w:line="259" w:lineRule="auto"/>
              <w:ind w:left="0" w:firstLine="0"/>
              <w:jc w:val="left"/>
              <w:rPr>
                <w:rFonts w:eastAsia="仿宋"/>
              </w:rPr>
            </w:pPr>
            <w:r w:rsidRPr="0031502C">
              <w:rPr>
                <w:rFonts w:eastAsia="仿宋" w:hint="eastAsia"/>
              </w:rPr>
              <w:t>1</w:t>
            </w:r>
            <w:r w:rsidRPr="0031502C">
              <w:rPr>
                <w:rFonts w:eastAsia="仿宋"/>
              </w:rPr>
              <w:t xml:space="preserve">.2 </w:t>
            </w:r>
            <w:r w:rsidRPr="0031502C">
              <w:rPr>
                <w:rFonts w:eastAsia="仿宋" w:hint="eastAsia"/>
              </w:rPr>
              <w:t>性能评估的重要性</w:t>
            </w:r>
          </w:p>
        </w:tc>
      </w:tr>
      <w:tr w:rsidR="007F6A59" w:rsidRPr="0031502C" w14:paraId="676793DA" w14:textId="77777777" w:rsidTr="00603A8B">
        <w:tc>
          <w:tcPr>
            <w:tcW w:w="0" w:type="auto"/>
          </w:tcPr>
          <w:p w14:paraId="4DC1DC64" w14:textId="56130D58" w:rsidR="007F6A59" w:rsidRPr="0031502C" w:rsidRDefault="007F6A59" w:rsidP="007F6A59">
            <w:pPr>
              <w:spacing w:after="0" w:line="259" w:lineRule="auto"/>
              <w:jc w:val="left"/>
              <w:rPr>
                <w:rFonts w:eastAsia="仿宋"/>
              </w:rPr>
            </w:pPr>
            <w:r w:rsidRPr="0031502C">
              <w:rPr>
                <w:rFonts w:eastAsia="仿宋"/>
              </w:rPr>
              <w:lastRenderedPageBreak/>
              <w:t>The structure of computer architecture evolution, as described above, clearly illustrates that performance evaluation is at the crux of computer architecture research and development. Rigorous performance evaluation is absolutely crucial in order to make correct design decisions and drive research in a fruitful direction. And this is even more so for systems research than is the case for scientific research: as argued above, in order to make meaningful and valid conclusions, it is absolutely crucial to clearly understand how the experimental design is set up and how this may affect the results.</w:t>
            </w:r>
          </w:p>
        </w:tc>
        <w:tc>
          <w:tcPr>
            <w:tcW w:w="0" w:type="auto"/>
          </w:tcPr>
          <w:p w14:paraId="2130C7A4" w14:textId="2DCC659C" w:rsidR="007F6A59" w:rsidRPr="0031502C" w:rsidRDefault="009C271C" w:rsidP="007F6A59">
            <w:pPr>
              <w:spacing w:after="0" w:line="259" w:lineRule="auto"/>
              <w:ind w:left="0" w:firstLine="0"/>
              <w:jc w:val="left"/>
              <w:rPr>
                <w:rFonts w:eastAsia="仿宋"/>
              </w:rPr>
            </w:pPr>
            <w:r w:rsidRPr="0031502C">
              <w:rPr>
                <w:rFonts w:eastAsia="仿宋" w:hint="eastAsia"/>
              </w:rPr>
              <w:t>如上所述，计算机体系结构演变的结构清楚地说明了，性能评估是计算机体系结构研究和发展的关键。为了</w:t>
            </w:r>
            <w:r w:rsidR="00A72B18" w:rsidRPr="0031502C">
              <w:rPr>
                <w:rFonts w:eastAsia="仿宋" w:hint="eastAsia"/>
              </w:rPr>
              <w:t>做出</w:t>
            </w:r>
            <w:r w:rsidRPr="0031502C">
              <w:rPr>
                <w:rFonts w:eastAsia="仿宋" w:hint="eastAsia"/>
              </w:rPr>
              <w:t>正确的设计决策，并推动研究在一个富有成效的方向上，严格的性能评估是至关重要的。与科学研究相比，系统研究更是如此：如上所述，为了做出有意义和有效的结论，清楚地理解实验设计是如何建立的以及实验设计可能如何影响结果是绝对至关重要的。</w:t>
            </w:r>
          </w:p>
        </w:tc>
      </w:tr>
      <w:tr w:rsidR="007F6A59" w:rsidRPr="0031502C" w14:paraId="5C30F094" w14:textId="77777777" w:rsidTr="00603A8B">
        <w:tc>
          <w:tcPr>
            <w:tcW w:w="0" w:type="auto"/>
          </w:tcPr>
          <w:p w14:paraId="7F4DF18E" w14:textId="3E3C0EE8" w:rsidR="007F6A59" w:rsidRPr="0031502C" w:rsidRDefault="007F6A59" w:rsidP="007F6A59">
            <w:pPr>
              <w:spacing w:after="0" w:line="259" w:lineRule="auto"/>
              <w:jc w:val="left"/>
              <w:rPr>
                <w:rFonts w:eastAsia="仿宋"/>
              </w:rPr>
            </w:pPr>
            <w:r w:rsidRPr="0031502C">
              <w:rPr>
                <w:rFonts w:eastAsia="仿宋"/>
              </w:rPr>
              <w:t>The structure of computer architecture evolution also illustrates that there are multiple aspects to performance evaluation, ranging from picking workloads, picking a baseline design, picking an appropriate modeling approach, running the model, and interpreting the results in a meaningful way. And each of these aspects is equally important — a performance evaluation methodology that lacks rigor in one of these crucial aspects may fall short. For example, picking a representative set of benchmarks, picking the appropriate modeling approach, and running the experiments in a rigorous way may still be misleading if inappropriate performance metrics are used to quantify the benefit of one design point relative to another. Similarly, inadequate modeling, e.g., a simulator that models the architecture at too high a level of abstraction, may either underestimate or overestimate the performance impact of a design decision, even while using the appropriate performance metrics and benchmarks.</w:t>
            </w:r>
          </w:p>
        </w:tc>
        <w:tc>
          <w:tcPr>
            <w:tcW w:w="0" w:type="auto"/>
          </w:tcPr>
          <w:p w14:paraId="6C38DADB" w14:textId="5081E32F" w:rsidR="007F6A59" w:rsidRPr="0031502C" w:rsidRDefault="00D82CF5" w:rsidP="00D82CF5">
            <w:pPr>
              <w:rPr>
                <w:rFonts w:eastAsia="仿宋"/>
              </w:rPr>
            </w:pPr>
            <w:r w:rsidRPr="0031502C">
              <w:rPr>
                <w:rFonts w:eastAsia="仿宋" w:hint="eastAsia"/>
              </w:rPr>
              <w:t>计算机</w:t>
            </w:r>
            <w:r w:rsidR="00EF6525" w:rsidRPr="0031502C">
              <w:rPr>
                <w:rFonts w:eastAsia="仿宋" w:hint="eastAsia"/>
              </w:rPr>
              <w:t>体系结构</w:t>
            </w:r>
            <w:r w:rsidRPr="0031502C">
              <w:rPr>
                <w:rFonts w:eastAsia="仿宋" w:hint="eastAsia"/>
              </w:rPr>
              <w:t>演</w:t>
            </w:r>
            <w:r w:rsidR="00EF6525" w:rsidRPr="0031502C">
              <w:rPr>
                <w:rFonts w:eastAsia="仿宋" w:hint="eastAsia"/>
              </w:rPr>
              <w:t>进</w:t>
            </w:r>
            <w:r w:rsidRPr="0031502C">
              <w:rPr>
                <w:rFonts w:eastAsia="仿宋" w:hint="eastAsia"/>
              </w:rPr>
              <w:t>的结构也</w:t>
            </w:r>
            <w:r w:rsidR="00EF6525" w:rsidRPr="0031502C">
              <w:rPr>
                <w:rFonts w:eastAsia="仿宋" w:hint="eastAsia"/>
              </w:rPr>
              <w:t>展示</w:t>
            </w:r>
            <w:r w:rsidRPr="0031502C">
              <w:rPr>
                <w:rFonts w:eastAsia="仿宋" w:hint="eastAsia"/>
              </w:rPr>
              <w:t>了性能评估的多个方面，从选择工作负载、选择</w:t>
            </w:r>
            <w:r w:rsidR="00EF6525" w:rsidRPr="0031502C">
              <w:rPr>
                <w:rFonts w:eastAsia="仿宋" w:hint="eastAsia"/>
              </w:rPr>
              <w:t>基准</w:t>
            </w:r>
            <w:r w:rsidRPr="0031502C">
              <w:rPr>
                <w:rFonts w:eastAsia="仿宋" w:hint="eastAsia"/>
              </w:rPr>
              <w:t>设计、选择适当的建模方法、运行模型，以及以有意义的方式解释结果</w:t>
            </w:r>
            <w:r w:rsidR="00EF6525" w:rsidRPr="0031502C">
              <w:rPr>
                <w:rFonts w:eastAsia="仿宋" w:hint="eastAsia"/>
              </w:rPr>
              <w:t>。每一个方面</w:t>
            </w:r>
            <w:r w:rsidRPr="0031502C">
              <w:rPr>
                <w:rFonts w:eastAsia="仿宋" w:hint="eastAsia"/>
              </w:rPr>
              <w:t>都是同等重要的——在这些关键方面缺乏严格</w:t>
            </w:r>
            <w:r w:rsidR="00CE7E29" w:rsidRPr="0031502C">
              <w:rPr>
                <w:rFonts w:eastAsia="仿宋" w:hint="eastAsia"/>
              </w:rPr>
              <w:t>规划</w:t>
            </w:r>
            <w:r w:rsidRPr="0031502C">
              <w:rPr>
                <w:rFonts w:eastAsia="仿宋" w:hint="eastAsia"/>
              </w:rPr>
              <w:t>的</w:t>
            </w:r>
            <w:r w:rsidR="00CE7E29" w:rsidRPr="0031502C">
              <w:rPr>
                <w:rFonts w:eastAsia="仿宋" w:hint="eastAsia"/>
              </w:rPr>
              <w:t>性能</w:t>
            </w:r>
            <w:r w:rsidRPr="0031502C">
              <w:rPr>
                <w:rFonts w:eastAsia="仿宋" w:hint="eastAsia"/>
              </w:rPr>
              <w:t>评估方法可能会失败。例如，选择一组具有代表性的基准，选择适当的建模方法，并以严格的方式运行实验，如果使用不</w:t>
            </w:r>
            <w:r w:rsidR="0067672F" w:rsidRPr="0031502C">
              <w:rPr>
                <w:rFonts w:eastAsia="仿宋" w:hint="eastAsia"/>
              </w:rPr>
              <w:t>恰当</w:t>
            </w:r>
            <w:r w:rsidRPr="0031502C">
              <w:rPr>
                <w:rFonts w:eastAsia="仿宋" w:hint="eastAsia"/>
              </w:rPr>
              <w:t>的性能</w:t>
            </w:r>
            <w:r w:rsidR="00E53881" w:rsidRPr="0031502C">
              <w:rPr>
                <w:rFonts w:eastAsia="仿宋" w:hint="eastAsia"/>
              </w:rPr>
              <w:t>度量</w:t>
            </w:r>
            <w:r w:rsidRPr="0031502C">
              <w:rPr>
                <w:rFonts w:eastAsia="仿宋" w:hint="eastAsia"/>
              </w:rPr>
              <w:t>来量化一个设计点相对于另一个设计点的好处，仍然可能会产生误导。类似地，不充分的建模，例如，在过高的抽象级别上对架构建模的</w:t>
            </w:r>
            <w:r w:rsidR="0067672F" w:rsidRPr="0031502C">
              <w:rPr>
                <w:rFonts w:eastAsia="仿宋" w:hint="eastAsia"/>
              </w:rPr>
              <w:t>仿真器</w:t>
            </w:r>
            <w:r w:rsidRPr="0031502C">
              <w:rPr>
                <w:rFonts w:eastAsia="仿宋" w:hint="eastAsia"/>
              </w:rPr>
              <w:t>，可能会低估或高估设计决策的性能影响，即使在使用适当的性能</w:t>
            </w:r>
            <w:r w:rsidR="00A32CD9" w:rsidRPr="0031502C">
              <w:rPr>
                <w:rFonts w:eastAsia="仿宋" w:hint="eastAsia"/>
              </w:rPr>
              <w:t>度量</w:t>
            </w:r>
            <w:r w:rsidRPr="0031502C">
              <w:rPr>
                <w:rFonts w:eastAsia="仿宋" w:hint="eastAsia"/>
              </w:rPr>
              <w:t>和基准</w:t>
            </w:r>
            <w:r w:rsidR="0067672F" w:rsidRPr="0031502C">
              <w:rPr>
                <w:rFonts w:eastAsia="仿宋" w:hint="eastAsia"/>
              </w:rPr>
              <w:t>测试程序</w:t>
            </w:r>
            <w:r w:rsidRPr="0031502C">
              <w:rPr>
                <w:rFonts w:eastAsia="仿宋" w:hint="eastAsia"/>
              </w:rPr>
              <w:t>时也是如此。</w:t>
            </w:r>
          </w:p>
        </w:tc>
      </w:tr>
      <w:tr w:rsidR="007F6A59" w:rsidRPr="0031502C" w14:paraId="085D6797" w14:textId="77777777" w:rsidTr="00603A8B">
        <w:tc>
          <w:tcPr>
            <w:tcW w:w="0" w:type="auto"/>
          </w:tcPr>
          <w:p w14:paraId="23E7CA77" w14:textId="30E9564A" w:rsidR="007F6A59" w:rsidRPr="0031502C" w:rsidRDefault="007F6A59" w:rsidP="007F6A59">
            <w:pPr>
              <w:spacing w:after="0" w:line="259" w:lineRule="auto"/>
              <w:jc w:val="left"/>
              <w:rPr>
                <w:rFonts w:eastAsia="仿宋"/>
              </w:rPr>
            </w:pPr>
            <w:r w:rsidRPr="0031502C">
              <w:rPr>
                <w:rFonts w:eastAsia="仿宋"/>
              </w:rPr>
              <w:t>Architects are generally well aware of the importance of adequate performance evaluation, and, therefore, they pay detailed attention to the experimental setup when evaluating research ideas and design innovations.</w:t>
            </w:r>
          </w:p>
        </w:tc>
        <w:tc>
          <w:tcPr>
            <w:tcW w:w="0" w:type="auto"/>
          </w:tcPr>
          <w:p w14:paraId="0E4F041C" w14:textId="4A3A875F" w:rsidR="007F6A59" w:rsidRPr="0031502C" w:rsidRDefault="00706C86" w:rsidP="001651D3">
            <w:pPr>
              <w:rPr>
                <w:rFonts w:eastAsia="仿宋"/>
              </w:rPr>
            </w:pPr>
            <w:proofErr w:type="gramStart"/>
            <w:r w:rsidRPr="0031502C">
              <w:rPr>
                <w:rFonts w:eastAsia="仿宋" w:hint="eastAsia"/>
              </w:rPr>
              <w:t>架构</w:t>
            </w:r>
            <w:r w:rsidR="00DD071C" w:rsidRPr="0031502C">
              <w:rPr>
                <w:rFonts w:eastAsia="仿宋" w:hint="eastAsia"/>
              </w:rPr>
              <w:t>师</w:t>
            </w:r>
            <w:proofErr w:type="gramEnd"/>
            <w:r w:rsidR="00DD071C" w:rsidRPr="0031502C">
              <w:rPr>
                <w:rFonts w:eastAsia="仿宋" w:hint="eastAsia"/>
              </w:rPr>
              <w:t>一般都很清楚性能评估的重要性。因此，他们在评估研究思路和创新</w:t>
            </w:r>
            <w:r w:rsidR="001651D3" w:rsidRPr="0031502C">
              <w:rPr>
                <w:rFonts w:eastAsia="仿宋" w:hint="eastAsia"/>
              </w:rPr>
              <w:t>设计</w:t>
            </w:r>
            <w:r w:rsidR="00DD071C" w:rsidRPr="0031502C">
              <w:rPr>
                <w:rFonts w:eastAsia="仿宋" w:hint="eastAsia"/>
              </w:rPr>
              <w:t>时，会非常注意实验设置。</w:t>
            </w:r>
          </w:p>
        </w:tc>
      </w:tr>
      <w:tr w:rsidR="007F6A59" w:rsidRPr="0031502C" w14:paraId="75C39D0C" w14:textId="77777777" w:rsidTr="00603A8B">
        <w:tc>
          <w:tcPr>
            <w:tcW w:w="0" w:type="auto"/>
          </w:tcPr>
          <w:p w14:paraId="49973134" w14:textId="2231CE03" w:rsidR="007F6A59" w:rsidRPr="0031502C" w:rsidRDefault="007F6A59" w:rsidP="007F6A59">
            <w:pPr>
              <w:spacing w:after="0" w:line="259" w:lineRule="auto"/>
              <w:jc w:val="left"/>
              <w:rPr>
                <w:rFonts w:eastAsia="仿宋"/>
              </w:rPr>
            </w:pPr>
            <w:r w:rsidRPr="0031502C">
              <w:rPr>
                <w:rFonts w:eastAsia="仿宋"/>
              </w:rPr>
              <w:t>1.3</w:t>
            </w:r>
            <w:r w:rsidRPr="0031502C">
              <w:rPr>
                <w:rFonts w:eastAsia="仿宋"/>
              </w:rPr>
              <w:tab/>
              <w:t>BOOK OUTLINE</w:t>
            </w:r>
          </w:p>
        </w:tc>
        <w:tc>
          <w:tcPr>
            <w:tcW w:w="0" w:type="auto"/>
          </w:tcPr>
          <w:p w14:paraId="48476391" w14:textId="354469D4" w:rsidR="007F6A59" w:rsidRPr="0031502C" w:rsidRDefault="00DD071C" w:rsidP="007F6A59">
            <w:pPr>
              <w:spacing w:after="0" w:line="259" w:lineRule="auto"/>
              <w:ind w:left="0" w:firstLine="0"/>
              <w:jc w:val="left"/>
              <w:rPr>
                <w:rFonts w:eastAsia="仿宋"/>
              </w:rPr>
            </w:pPr>
            <w:r w:rsidRPr="0031502C">
              <w:rPr>
                <w:rFonts w:eastAsia="仿宋" w:hint="eastAsia"/>
              </w:rPr>
              <w:t>1</w:t>
            </w:r>
            <w:r w:rsidRPr="0031502C">
              <w:rPr>
                <w:rFonts w:eastAsia="仿宋"/>
              </w:rPr>
              <w:t xml:space="preserve">.3 </w:t>
            </w:r>
            <w:r w:rsidRPr="0031502C">
              <w:rPr>
                <w:rFonts w:eastAsia="仿宋" w:hint="eastAsia"/>
              </w:rPr>
              <w:t>本书</w:t>
            </w:r>
            <w:r w:rsidR="00E457E0" w:rsidRPr="0031502C">
              <w:rPr>
                <w:rFonts w:eastAsia="仿宋" w:hint="eastAsia"/>
              </w:rPr>
              <w:t>要点</w:t>
            </w:r>
          </w:p>
        </w:tc>
      </w:tr>
      <w:tr w:rsidR="007F6A59" w:rsidRPr="0031502C" w14:paraId="198B64B4" w14:textId="77777777" w:rsidTr="00603A8B">
        <w:tc>
          <w:tcPr>
            <w:tcW w:w="0" w:type="auto"/>
          </w:tcPr>
          <w:p w14:paraId="6C6CBA5C" w14:textId="3802D102" w:rsidR="007F6A59" w:rsidRPr="0031502C" w:rsidRDefault="007F6A59" w:rsidP="007F6A59">
            <w:pPr>
              <w:spacing w:after="0" w:line="259" w:lineRule="auto"/>
              <w:ind w:left="0" w:firstLine="0"/>
              <w:jc w:val="left"/>
              <w:rPr>
                <w:rFonts w:eastAsia="仿宋"/>
              </w:rPr>
            </w:pPr>
            <w:r w:rsidRPr="0031502C">
              <w:rPr>
                <w:rFonts w:eastAsia="仿宋"/>
              </w:rPr>
              <w:t>This book presents an overview of the current state-of-the-art in computer architecture performance evaluation, with a special emphasis on methods for exploring processor architectures.The book covers performance metrics (Chapter 2), workload design (Chapter 3), analytical performance modeling (Chapter 4), architectural simulation (Chapter 5), sampled simulation (Chapter 6), statistical simulation (Chapter 7), parallel simulation and hardware acceleration (Chapter 8). Finally, we conclude in Chapter 9.</w:t>
            </w:r>
          </w:p>
        </w:tc>
        <w:tc>
          <w:tcPr>
            <w:tcW w:w="0" w:type="auto"/>
          </w:tcPr>
          <w:p w14:paraId="223655EF" w14:textId="16FF3936" w:rsidR="007F6A59" w:rsidRPr="0031502C" w:rsidRDefault="00B16BB0" w:rsidP="00706C86">
            <w:pPr>
              <w:rPr>
                <w:rFonts w:eastAsia="仿宋"/>
              </w:rPr>
            </w:pPr>
            <w:r w:rsidRPr="0031502C">
              <w:rPr>
                <w:rFonts w:eastAsia="仿宋" w:hint="eastAsia"/>
              </w:rPr>
              <w:t>本书介绍了计算机体系结构性能评估</w:t>
            </w:r>
            <w:r w:rsidR="00706C86" w:rsidRPr="0031502C">
              <w:rPr>
                <w:rFonts w:eastAsia="仿宋" w:hint="eastAsia"/>
              </w:rPr>
              <w:t>领域当</w:t>
            </w:r>
            <w:r w:rsidRPr="0031502C">
              <w:rPr>
                <w:rFonts w:eastAsia="仿宋" w:hint="eastAsia"/>
              </w:rPr>
              <w:t>前先进技术的概述，特别强调了探索处理器体系结构的方法。本</w:t>
            </w:r>
            <w:proofErr w:type="gramStart"/>
            <w:r w:rsidRPr="0031502C">
              <w:rPr>
                <w:rFonts w:eastAsia="仿宋" w:hint="eastAsia"/>
              </w:rPr>
              <w:t>书涵</w:t>
            </w:r>
            <w:proofErr w:type="gramEnd"/>
            <w:r w:rsidRPr="0031502C">
              <w:rPr>
                <w:rFonts w:eastAsia="仿宋" w:hint="eastAsia"/>
              </w:rPr>
              <w:t>盖了性能度量</w:t>
            </w:r>
            <w:r w:rsidR="004825EE" w:rsidRPr="0031502C">
              <w:rPr>
                <w:rFonts w:eastAsia="仿宋" w:hint="eastAsia"/>
              </w:rPr>
              <w:t>（</w:t>
            </w:r>
            <w:r w:rsidRPr="0031502C">
              <w:rPr>
                <w:rFonts w:eastAsia="仿宋" w:hint="eastAsia"/>
              </w:rPr>
              <w:t>第</w:t>
            </w:r>
            <w:r w:rsidRPr="0031502C">
              <w:rPr>
                <w:rFonts w:eastAsia="仿宋"/>
              </w:rPr>
              <w:t>2</w:t>
            </w:r>
            <w:r w:rsidRPr="0031502C">
              <w:rPr>
                <w:rFonts w:eastAsia="仿宋" w:hint="eastAsia"/>
              </w:rPr>
              <w:t>章</w:t>
            </w:r>
            <w:r w:rsidR="004825EE" w:rsidRPr="0031502C">
              <w:rPr>
                <w:rFonts w:eastAsia="仿宋" w:hint="eastAsia"/>
              </w:rPr>
              <w:t>）</w:t>
            </w:r>
            <w:r w:rsidRPr="0031502C">
              <w:rPr>
                <w:rFonts w:eastAsia="仿宋" w:hint="eastAsia"/>
              </w:rPr>
              <w:t>、工作负载设计</w:t>
            </w:r>
            <w:r w:rsidR="004825EE" w:rsidRPr="0031502C">
              <w:rPr>
                <w:rFonts w:eastAsia="仿宋" w:hint="eastAsia"/>
              </w:rPr>
              <w:t>（</w:t>
            </w:r>
            <w:r w:rsidRPr="0031502C">
              <w:rPr>
                <w:rFonts w:eastAsia="仿宋" w:hint="eastAsia"/>
              </w:rPr>
              <w:t>第</w:t>
            </w:r>
            <w:r w:rsidRPr="0031502C">
              <w:rPr>
                <w:rFonts w:eastAsia="仿宋"/>
              </w:rPr>
              <w:t>3</w:t>
            </w:r>
            <w:r w:rsidRPr="0031502C">
              <w:rPr>
                <w:rFonts w:eastAsia="仿宋" w:hint="eastAsia"/>
              </w:rPr>
              <w:t>章</w:t>
            </w:r>
            <w:r w:rsidR="004825EE" w:rsidRPr="0031502C">
              <w:rPr>
                <w:rFonts w:eastAsia="仿宋" w:hint="eastAsia"/>
              </w:rPr>
              <w:t>）</w:t>
            </w:r>
            <w:r w:rsidRPr="0031502C">
              <w:rPr>
                <w:rFonts w:eastAsia="仿宋" w:hint="eastAsia"/>
              </w:rPr>
              <w:t>、分析</w:t>
            </w:r>
            <w:r w:rsidR="00706C86" w:rsidRPr="0031502C">
              <w:rPr>
                <w:rFonts w:eastAsia="仿宋" w:hint="eastAsia"/>
              </w:rPr>
              <w:t>性能</w:t>
            </w:r>
            <w:r w:rsidRPr="0031502C">
              <w:rPr>
                <w:rFonts w:eastAsia="仿宋" w:hint="eastAsia"/>
              </w:rPr>
              <w:t>建模</w:t>
            </w:r>
            <w:r w:rsidR="004825EE" w:rsidRPr="0031502C">
              <w:rPr>
                <w:rFonts w:eastAsia="仿宋" w:hint="eastAsia"/>
              </w:rPr>
              <w:t>（</w:t>
            </w:r>
            <w:r w:rsidRPr="0031502C">
              <w:rPr>
                <w:rFonts w:eastAsia="仿宋" w:hint="eastAsia"/>
              </w:rPr>
              <w:t>第</w:t>
            </w:r>
            <w:r w:rsidRPr="0031502C">
              <w:rPr>
                <w:rFonts w:eastAsia="仿宋"/>
              </w:rPr>
              <w:t>4</w:t>
            </w:r>
            <w:r w:rsidRPr="0031502C">
              <w:rPr>
                <w:rFonts w:eastAsia="仿宋" w:hint="eastAsia"/>
              </w:rPr>
              <w:t>章</w:t>
            </w:r>
            <w:r w:rsidR="004825EE" w:rsidRPr="0031502C">
              <w:rPr>
                <w:rFonts w:eastAsia="仿宋" w:hint="eastAsia"/>
              </w:rPr>
              <w:t>）</w:t>
            </w:r>
            <w:r w:rsidRPr="0031502C">
              <w:rPr>
                <w:rFonts w:eastAsia="仿宋" w:hint="eastAsia"/>
              </w:rPr>
              <w:t>、架构仿真</w:t>
            </w:r>
            <w:r w:rsidR="004825EE" w:rsidRPr="0031502C">
              <w:rPr>
                <w:rFonts w:eastAsia="仿宋" w:hint="eastAsia"/>
              </w:rPr>
              <w:t>（</w:t>
            </w:r>
            <w:r w:rsidRPr="0031502C">
              <w:rPr>
                <w:rFonts w:eastAsia="仿宋" w:hint="eastAsia"/>
              </w:rPr>
              <w:t>第</w:t>
            </w:r>
            <w:r w:rsidRPr="0031502C">
              <w:rPr>
                <w:rFonts w:eastAsia="仿宋"/>
              </w:rPr>
              <w:t>5</w:t>
            </w:r>
            <w:r w:rsidRPr="0031502C">
              <w:rPr>
                <w:rFonts w:eastAsia="仿宋" w:hint="eastAsia"/>
              </w:rPr>
              <w:t>章</w:t>
            </w:r>
            <w:r w:rsidR="004825EE" w:rsidRPr="0031502C">
              <w:rPr>
                <w:rFonts w:eastAsia="仿宋" w:hint="eastAsia"/>
              </w:rPr>
              <w:t>）</w:t>
            </w:r>
            <w:r w:rsidRPr="0031502C">
              <w:rPr>
                <w:rFonts w:eastAsia="仿宋" w:hint="eastAsia"/>
              </w:rPr>
              <w:t>、抽样仿真</w:t>
            </w:r>
            <w:r w:rsidR="004825EE" w:rsidRPr="0031502C">
              <w:rPr>
                <w:rFonts w:eastAsia="仿宋" w:hint="eastAsia"/>
              </w:rPr>
              <w:t>（</w:t>
            </w:r>
            <w:r w:rsidRPr="0031502C">
              <w:rPr>
                <w:rFonts w:eastAsia="仿宋" w:hint="eastAsia"/>
              </w:rPr>
              <w:t>第</w:t>
            </w:r>
            <w:r w:rsidRPr="0031502C">
              <w:rPr>
                <w:rFonts w:eastAsia="仿宋"/>
              </w:rPr>
              <w:t>6</w:t>
            </w:r>
            <w:r w:rsidRPr="0031502C">
              <w:rPr>
                <w:rFonts w:eastAsia="仿宋" w:hint="eastAsia"/>
              </w:rPr>
              <w:t>章</w:t>
            </w:r>
            <w:r w:rsidR="004825EE" w:rsidRPr="0031502C">
              <w:rPr>
                <w:rFonts w:eastAsia="仿宋" w:hint="eastAsia"/>
              </w:rPr>
              <w:t>）</w:t>
            </w:r>
            <w:r w:rsidRPr="0031502C">
              <w:rPr>
                <w:rFonts w:eastAsia="仿宋" w:hint="eastAsia"/>
              </w:rPr>
              <w:t>、统计仿真</w:t>
            </w:r>
            <w:r w:rsidR="004825EE" w:rsidRPr="0031502C">
              <w:rPr>
                <w:rFonts w:eastAsia="仿宋" w:hint="eastAsia"/>
              </w:rPr>
              <w:t>（</w:t>
            </w:r>
            <w:r w:rsidRPr="0031502C">
              <w:rPr>
                <w:rFonts w:eastAsia="仿宋" w:hint="eastAsia"/>
              </w:rPr>
              <w:t>第</w:t>
            </w:r>
            <w:r w:rsidRPr="0031502C">
              <w:rPr>
                <w:rFonts w:eastAsia="仿宋"/>
              </w:rPr>
              <w:t>7</w:t>
            </w:r>
            <w:r w:rsidRPr="0031502C">
              <w:rPr>
                <w:rFonts w:eastAsia="仿宋" w:hint="eastAsia"/>
              </w:rPr>
              <w:t>章</w:t>
            </w:r>
            <w:r w:rsidR="004825EE" w:rsidRPr="0031502C">
              <w:rPr>
                <w:rFonts w:eastAsia="仿宋" w:hint="eastAsia"/>
              </w:rPr>
              <w:t>）</w:t>
            </w:r>
            <w:r w:rsidRPr="0031502C">
              <w:rPr>
                <w:rFonts w:eastAsia="仿宋" w:hint="eastAsia"/>
              </w:rPr>
              <w:t>、并行仿真和硬件加速</w:t>
            </w:r>
            <w:r w:rsidR="004825EE" w:rsidRPr="0031502C">
              <w:rPr>
                <w:rFonts w:eastAsia="仿宋" w:hint="eastAsia"/>
              </w:rPr>
              <w:t>（</w:t>
            </w:r>
            <w:r w:rsidRPr="0031502C">
              <w:rPr>
                <w:rFonts w:eastAsia="仿宋" w:hint="eastAsia"/>
              </w:rPr>
              <w:t>第</w:t>
            </w:r>
            <w:r w:rsidRPr="0031502C">
              <w:rPr>
                <w:rFonts w:eastAsia="仿宋"/>
              </w:rPr>
              <w:t>8</w:t>
            </w:r>
            <w:r w:rsidRPr="0031502C">
              <w:rPr>
                <w:rFonts w:eastAsia="仿宋" w:hint="eastAsia"/>
              </w:rPr>
              <w:t>章</w:t>
            </w:r>
            <w:r w:rsidR="004825EE" w:rsidRPr="0031502C">
              <w:rPr>
                <w:rFonts w:eastAsia="仿宋" w:hint="eastAsia"/>
              </w:rPr>
              <w:t>）</w:t>
            </w:r>
            <w:r w:rsidRPr="0031502C">
              <w:rPr>
                <w:rFonts w:eastAsia="仿宋" w:hint="eastAsia"/>
              </w:rPr>
              <w:t>。最后，我们在第</w:t>
            </w:r>
            <w:r w:rsidRPr="0031502C">
              <w:rPr>
                <w:rFonts w:eastAsia="仿宋"/>
              </w:rPr>
              <w:t>9</w:t>
            </w:r>
            <w:r w:rsidRPr="0031502C">
              <w:rPr>
                <w:rFonts w:eastAsia="仿宋" w:hint="eastAsia"/>
              </w:rPr>
              <w:t>章总结。</w:t>
            </w:r>
          </w:p>
        </w:tc>
      </w:tr>
    </w:tbl>
    <w:p w14:paraId="6A729A52" w14:textId="13A30DAF" w:rsidR="00C71075" w:rsidRPr="0031502C" w:rsidRDefault="00C71075">
      <w:pPr>
        <w:rPr>
          <w:rFonts w:eastAsia="仿宋"/>
        </w:rPr>
      </w:pPr>
    </w:p>
    <w:p w14:paraId="7150A034" w14:textId="3D1EDC7B" w:rsidR="00C71075" w:rsidRPr="0031502C" w:rsidRDefault="00C71075">
      <w:pPr>
        <w:rPr>
          <w:rFonts w:eastAsia="仿宋"/>
        </w:rPr>
      </w:pPr>
    </w:p>
    <w:p w14:paraId="63FD429B" w14:textId="11197B88" w:rsidR="00C71075" w:rsidRPr="0031502C" w:rsidRDefault="00C71075">
      <w:pPr>
        <w:rPr>
          <w:rFonts w:eastAsia="仿宋"/>
        </w:rPr>
      </w:pPr>
      <w:r w:rsidRPr="0031502C">
        <w:rPr>
          <w:rFonts w:eastAsia="仿宋"/>
        </w:rPr>
        <w:br w:type="page"/>
      </w:r>
    </w:p>
    <w:tbl>
      <w:tblPr>
        <w:tblStyle w:val="a5"/>
        <w:tblW w:w="0" w:type="auto"/>
        <w:tblLook w:val="04A0" w:firstRow="1" w:lastRow="0" w:firstColumn="1" w:lastColumn="0" w:noHBand="0" w:noVBand="1"/>
      </w:tblPr>
      <w:tblGrid>
        <w:gridCol w:w="5524"/>
        <w:gridCol w:w="4212"/>
      </w:tblGrid>
      <w:tr w:rsidR="00C03FF4" w:rsidRPr="0031502C" w14:paraId="6B9C6756" w14:textId="77777777" w:rsidTr="00D22BC5">
        <w:tc>
          <w:tcPr>
            <w:tcW w:w="5524" w:type="dxa"/>
          </w:tcPr>
          <w:p w14:paraId="0E3977D2" w14:textId="35E274CD" w:rsidR="00C03FF4" w:rsidRPr="0031502C" w:rsidRDefault="00322850" w:rsidP="00322850">
            <w:pPr>
              <w:spacing w:after="0" w:line="259" w:lineRule="auto"/>
              <w:jc w:val="left"/>
              <w:rPr>
                <w:rFonts w:eastAsia="仿宋"/>
              </w:rPr>
            </w:pPr>
            <w:r w:rsidRPr="0031502C">
              <w:rPr>
                <w:rFonts w:eastAsia="仿宋"/>
              </w:rPr>
              <w:lastRenderedPageBreak/>
              <w:t>CHAPTER 2 Performance Metrics</w:t>
            </w:r>
          </w:p>
        </w:tc>
        <w:tc>
          <w:tcPr>
            <w:tcW w:w="4212" w:type="dxa"/>
          </w:tcPr>
          <w:p w14:paraId="4DB67467" w14:textId="47F1AEA3" w:rsidR="00C03FF4" w:rsidRPr="0031502C" w:rsidRDefault="006B4DC9" w:rsidP="005A4674">
            <w:pPr>
              <w:spacing w:after="0" w:line="259" w:lineRule="auto"/>
              <w:ind w:left="0" w:firstLine="0"/>
              <w:jc w:val="left"/>
              <w:rPr>
                <w:rFonts w:eastAsia="仿宋"/>
              </w:rPr>
            </w:pPr>
            <w:r w:rsidRPr="0031502C">
              <w:rPr>
                <w:rFonts w:eastAsia="仿宋" w:hint="eastAsia"/>
              </w:rPr>
              <w:t>第</w:t>
            </w:r>
            <w:r w:rsidRPr="0031502C">
              <w:rPr>
                <w:rFonts w:eastAsia="仿宋" w:hint="eastAsia"/>
              </w:rPr>
              <w:t>2</w:t>
            </w:r>
            <w:r w:rsidRPr="0031502C">
              <w:rPr>
                <w:rFonts w:eastAsia="仿宋" w:hint="eastAsia"/>
              </w:rPr>
              <w:t>章</w:t>
            </w:r>
            <w:r w:rsidRPr="0031502C">
              <w:rPr>
                <w:rFonts w:eastAsia="仿宋" w:hint="eastAsia"/>
              </w:rPr>
              <w:t xml:space="preserve"> </w:t>
            </w:r>
            <w:r w:rsidRPr="0031502C">
              <w:rPr>
                <w:rFonts w:eastAsia="仿宋" w:hint="eastAsia"/>
              </w:rPr>
              <w:t>性能度量</w:t>
            </w:r>
          </w:p>
        </w:tc>
      </w:tr>
      <w:tr w:rsidR="00C03FF4" w:rsidRPr="0031502C" w14:paraId="521ABA60" w14:textId="77777777" w:rsidTr="00D22BC5">
        <w:tc>
          <w:tcPr>
            <w:tcW w:w="5524" w:type="dxa"/>
          </w:tcPr>
          <w:p w14:paraId="0B635ACB" w14:textId="328B5ED5" w:rsidR="00C03FF4" w:rsidRPr="0031502C" w:rsidRDefault="00322850" w:rsidP="005A4674">
            <w:pPr>
              <w:spacing w:after="0" w:line="259" w:lineRule="auto"/>
              <w:ind w:left="0" w:firstLine="0"/>
              <w:jc w:val="left"/>
              <w:rPr>
                <w:rFonts w:eastAsia="仿宋"/>
              </w:rPr>
            </w:pPr>
            <w:r w:rsidRPr="0031502C">
              <w:rPr>
                <w:rFonts w:eastAsia="仿宋"/>
              </w:rPr>
              <w:t>Performance metrics are at the foundation of experimental research and development. When evaluating a new design feature or a novel research idea, the need for adequate performance metrics is paramount. Inadequate metrics may be misleading and may lead to incorrect conclusions and may steer development and research in the wrong direction. This chapter discusses metrics for evaluating computer system performance. This is done in a number of steps. We consider metrics for single-threaded workloads, multi-threaded workloads and multi-program workloads. Subsequently, we will discuss ways of summarizing performance in a single number by averaging across multiple benchmarks. Finally, we will briefly discuss the utility of partial metrics.</w:t>
            </w:r>
          </w:p>
        </w:tc>
        <w:tc>
          <w:tcPr>
            <w:tcW w:w="4212" w:type="dxa"/>
          </w:tcPr>
          <w:p w14:paraId="7D9ED9E9" w14:textId="14D22C61" w:rsidR="00C03FF4" w:rsidRPr="0031502C" w:rsidRDefault="00CB32D1" w:rsidP="00A81016">
            <w:pPr>
              <w:rPr>
                <w:rFonts w:eastAsia="仿宋"/>
              </w:rPr>
            </w:pPr>
            <w:r w:rsidRPr="0031502C">
              <w:rPr>
                <w:rFonts w:eastAsia="仿宋" w:hint="eastAsia"/>
              </w:rPr>
              <w:t>性能</w:t>
            </w:r>
            <w:r w:rsidR="000C5635" w:rsidRPr="0031502C">
              <w:rPr>
                <w:rFonts w:eastAsia="仿宋" w:hint="eastAsia"/>
              </w:rPr>
              <w:t>度量</w:t>
            </w:r>
            <w:r w:rsidRPr="0031502C">
              <w:rPr>
                <w:rFonts w:eastAsia="仿宋" w:hint="eastAsia"/>
              </w:rPr>
              <w:t>是实验研究和开发的基础。当评估一个新的设计特性或一个新的研究想法时，对</w:t>
            </w:r>
            <w:r w:rsidR="00AD359C" w:rsidRPr="0031502C">
              <w:rPr>
                <w:rFonts w:eastAsia="仿宋" w:hint="eastAsia"/>
              </w:rPr>
              <w:t>恰当</w:t>
            </w:r>
            <w:r w:rsidRPr="0031502C">
              <w:rPr>
                <w:rFonts w:eastAsia="仿宋" w:hint="eastAsia"/>
              </w:rPr>
              <w:t>的性能</w:t>
            </w:r>
            <w:r w:rsidR="008462FC" w:rsidRPr="0031502C">
              <w:rPr>
                <w:rFonts w:eastAsia="仿宋" w:hint="eastAsia"/>
              </w:rPr>
              <w:t>度量</w:t>
            </w:r>
            <w:r w:rsidRPr="0031502C">
              <w:rPr>
                <w:rFonts w:eastAsia="仿宋" w:hint="eastAsia"/>
              </w:rPr>
              <w:t>的需求是至关重要的。不</w:t>
            </w:r>
            <w:r w:rsidR="00AD359C" w:rsidRPr="0031502C">
              <w:rPr>
                <w:rFonts w:eastAsia="仿宋" w:hint="eastAsia"/>
              </w:rPr>
              <w:t>恰当</w:t>
            </w:r>
            <w:r w:rsidRPr="0031502C">
              <w:rPr>
                <w:rFonts w:eastAsia="仿宋" w:hint="eastAsia"/>
              </w:rPr>
              <w:t>的度量可能会造成误导，</w:t>
            </w:r>
            <w:r w:rsidR="0022043A" w:rsidRPr="0031502C">
              <w:rPr>
                <w:rFonts w:eastAsia="仿宋" w:hint="eastAsia"/>
              </w:rPr>
              <w:t>并</w:t>
            </w:r>
            <w:r w:rsidRPr="0031502C">
              <w:rPr>
                <w:rFonts w:eastAsia="仿宋" w:hint="eastAsia"/>
              </w:rPr>
              <w:t>可能导致不正确的结论，</w:t>
            </w:r>
            <w:r w:rsidR="00B172F7" w:rsidRPr="0031502C">
              <w:rPr>
                <w:rFonts w:eastAsia="仿宋" w:hint="eastAsia"/>
              </w:rPr>
              <w:t>进而</w:t>
            </w:r>
            <w:r w:rsidRPr="0031502C">
              <w:rPr>
                <w:rFonts w:eastAsia="仿宋" w:hint="eastAsia"/>
              </w:rPr>
              <w:t>可能将开发和研究引向错误的方向。本章讨论评估计算机系统性能的</w:t>
            </w:r>
            <w:r w:rsidR="00A81016" w:rsidRPr="0031502C">
              <w:rPr>
                <w:rFonts w:eastAsia="仿宋" w:hint="eastAsia"/>
              </w:rPr>
              <w:t>度量</w:t>
            </w:r>
            <w:r w:rsidRPr="0031502C">
              <w:rPr>
                <w:rFonts w:eastAsia="仿宋" w:hint="eastAsia"/>
              </w:rPr>
              <w:t>。这需要几个步骤来完成。我们</w:t>
            </w:r>
            <w:r w:rsidR="00AD359C" w:rsidRPr="0031502C">
              <w:rPr>
                <w:rFonts w:eastAsia="仿宋" w:hint="eastAsia"/>
              </w:rPr>
              <w:t>依次</w:t>
            </w:r>
            <w:r w:rsidRPr="0031502C">
              <w:rPr>
                <w:rFonts w:eastAsia="仿宋" w:hint="eastAsia"/>
              </w:rPr>
              <w:t>考虑单线程工作负载、多线程工作负载和多程序工作负载。随后，我们将讨论通过</w:t>
            </w:r>
            <w:r w:rsidR="00AD359C" w:rsidRPr="0031502C">
              <w:rPr>
                <w:rFonts w:eastAsia="仿宋" w:hint="eastAsia"/>
              </w:rPr>
              <w:t>对</w:t>
            </w:r>
            <w:r w:rsidRPr="0031502C">
              <w:rPr>
                <w:rFonts w:eastAsia="仿宋" w:hint="eastAsia"/>
              </w:rPr>
              <w:t>多个基准测试程序</w:t>
            </w:r>
            <w:r w:rsidR="009C3F35" w:rsidRPr="0031502C">
              <w:rPr>
                <w:rFonts w:eastAsia="仿宋" w:hint="eastAsia"/>
              </w:rPr>
              <w:t>的</w:t>
            </w:r>
            <w:r w:rsidR="00A81016" w:rsidRPr="0031502C">
              <w:rPr>
                <w:rFonts w:eastAsia="仿宋" w:hint="eastAsia"/>
              </w:rPr>
              <w:t>度量</w:t>
            </w:r>
            <w:r w:rsidR="009C3F35" w:rsidRPr="0031502C">
              <w:rPr>
                <w:rFonts w:eastAsia="仿宋" w:hint="eastAsia"/>
              </w:rPr>
              <w:t>指标</w:t>
            </w:r>
            <w:r w:rsidRPr="0031502C">
              <w:rPr>
                <w:rFonts w:eastAsia="仿宋" w:hint="eastAsia"/>
              </w:rPr>
              <w:t>取平均值</w:t>
            </w:r>
            <w:r w:rsidR="009C3F35" w:rsidRPr="0031502C">
              <w:rPr>
                <w:rFonts w:eastAsia="仿宋" w:hint="eastAsia"/>
              </w:rPr>
              <w:t>，</w:t>
            </w:r>
            <w:r w:rsidRPr="0031502C">
              <w:rPr>
                <w:rFonts w:eastAsia="仿宋" w:hint="eastAsia"/>
              </w:rPr>
              <w:t>来用单个数字总结性能的方法。最后，我们将简要讨论部分度量的</w:t>
            </w:r>
            <w:r w:rsidR="0062156E" w:rsidRPr="0031502C">
              <w:rPr>
                <w:rFonts w:eastAsia="仿宋" w:hint="eastAsia"/>
              </w:rPr>
              <w:t>使用</w:t>
            </w:r>
            <w:r w:rsidRPr="0031502C">
              <w:rPr>
                <w:rFonts w:eastAsia="仿宋" w:hint="eastAsia"/>
              </w:rPr>
              <w:t>。</w:t>
            </w:r>
          </w:p>
        </w:tc>
      </w:tr>
      <w:tr w:rsidR="00C03FF4" w:rsidRPr="0031502C" w14:paraId="46528485" w14:textId="77777777" w:rsidTr="00D22BC5">
        <w:tc>
          <w:tcPr>
            <w:tcW w:w="5524" w:type="dxa"/>
          </w:tcPr>
          <w:p w14:paraId="17265ED6" w14:textId="3188546A" w:rsidR="00C03FF4" w:rsidRPr="0031502C" w:rsidRDefault="00C03FF4" w:rsidP="005A4674">
            <w:pPr>
              <w:spacing w:after="0" w:line="259" w:lineRule="auto"/>
              <w:ind w:left="0" w:firstLine="0"/>
              <w:jc w:val="left"/>
              <w:rPr>
                <w:rFonts w:eastAsia="仿宋"/>
              </w:rPr>
            </w:pPr>
            <w:r w:rsidRPr="0031502C">
              <w:rPr>
                <w:rFonts w:eastAsia="仿宋"/>
              </w:rPr>
              <w:t>2.1</w:t>
            </w:r>
            <w:r w:rsidRPr="0031502C">
              <w:rPr>
                <w:rFonts w:eastAsia="仿宋"/>
              </w:rPr>
              <w:tab/>
              <w:t>SINGLE-THREADED WORKLOADS</w:t>
            </w:r>
          </w:p>
        </w:tc>
        <w:tc>
          <w:tcPr>
            <w:tcW w:w="4212" w:type="dxa"/>
          </w:tcPr>
          <w:p w14:paraId="36110751" w14:textId="3D5A8290" w:rsidR="00C03FF4" w:rsidRPr="0031502C" w:rsidRDefault="00AD359C" w:rsidP="005A4674">
            <w:pPr>
              <w:spacing w:after="0" w:line="259" w:lineRule="auto"/>
              <w:ind w:left="0" w:firstLine="0"/>
              <w:jc w:val="left"/>
              <w:rPr>
                <w:rFonts w:eastAsia="仿宋"/>
              </w:rPr>
            </w:pPr>
            <w:r w:rsidRPr="0031502C">
              <w:rPr>
                <w:rFonts w:eastAsia="仿宋" w:hint="eastAsia"/>
              </w:rPr>
              <w:t>2</w:t>
            </w:r>
            <w:r w:rsidRPr="0031502C">
              <w:rPr>
                <w:rFonts w:eastAsia="仿宋"/>
              </w:rPr>
              <w:t xml:space="preserve">.1 </w:t>
            </w:r>
            <w:r w:rsidRPr="0031502C">
              <w:rPr>
                <w:rFonts w:eastAsia="仿宋" w:hint="eastAsia"/>
              </w:rPr>
              <w:t>单线程负载</w:t>
            </w:r>
          </w:p>
        </w:tc>
      </w:tr>
      <w:tr w:rsidR="009C3F35" w:rsidRPr="0031502C" w14:paraId="0355775F" w14:textId="77777777" w:rsidTr="00D22BC5">
        <w:tc>
          <w:tcPr>
            <w:tcW w:w="5524" w:type="dxa"/>
          </w:tcPr>
          <w:p w14:paraId="423C09E5" w14:textId="5385BDAA" w:rsidR="009C3F35" w:rsidRPr="0031502C" w:rsidRDefault="009C3F35" w:rsidP="005A4674">
            <w:pPr>
              <w:spacing w:after="0" w:line="259" w:lineRule="auto"/>
              <w:ind w:left="0" w:firstLine="0"/>
              <w:jc w:val="left"/>
              <w:rPr>
                <w:rFonts w:eastAsia="仿宋"/>
              </w:rPr>
            </w:pPr>
            <w:r w:rsidRPr="0031502C">
              <w:rPr>
                <w:rFonts w:eastAsia="仿宋"/>
              </w:rPr>
              <w:t>Benchmarking computer systems running single-threaded benchmarks is well understood.The total time T to execute a single-threaded program is the appropriate metric.For a single-threaded program that involves completing N instructions, the total execution time can be expressed using the ‘Iron Law of Performance’ [169]:</w:t>
            </w:r>
          </w:p>
        </w:tc>
        <w:tc>
          <w:tcPr>
            <w:tcW w:w="4212" w:type="dxa"/>
          </w:tcPr>
          <w:p w14:paraId="14545BE1" w14:textId="3E0CC34A" w:rsidR="009C3F35" w:rsidRPr="0031502C" w:rsidRDefault="009C3F35" w:rsidP="009C3F35">
            <w:pPr>
              <w:rPr>
                <w:rFonts w:eastAsia="仿宋"/>
              </w:rPr>
            </w:pPr>
            <w:r w:rsidRPr="0031502C">
              <w:rPr>
                <w:rFonts w:eastAsia="仿宋" w:hint="eastAsia"/>
              </w:rPr>
              <w:t>运行单线程基准测试对计算机系统进行基准测试是很容易理解的。执行单线程程序的总时</w:t>
            </w:r>
            <m:oMath>
              <m:r>
                <w:rPr>
                  <w:rFonts w:ascii="Cambria Math" w:eastAsia="仿宋" w:hAnsi="Cambria Math"/>
                </w:rPr>
                <m:t>T</m:t>
              </m:r>
            </m:oMath>
            <w:r w:rsidRPr="0031502C">
              <w:rPr>
                <w:rFonts w:eastAsia="仿宋" w:hint="eastAsia"/>
              </w:rPr>
              <w:t>是恰当的度量。对于一个涉及完成</w:t>
            </w:r>
            <m:oMath>
              <m:r>
                <w:rPr>
                  <w:rFonts w:ascii="Cambria Math" w:eastAsia="仿宋" w:hAnsi="Cambria Math"/>
                </w:rPr>
                <m:t>N</m:t>
              </m:r>
            </m:oMath>
            <w:r w:rsidRPr="0031502C">
              <w:rPr>
                <w:rFonts w:eastAsia="仿宋" w:hint="eastAsia"/>
              </w:rPr>
              <w:t>条指令的单线程程序，总执行时间可以用“性能铁律”来表示</w:t>
            </w:r>
            <w:r w:rsidRPr="0031502C">
              <w:rPr>
                <w:rFonts w:eastAsia="仿宋"/>
              </w:rPr>
              <w:t>[169]</w:t>
            </w:r>
            <w:r w:rsidRPr="0031502C">
              <w:rPr>
                <w:rFonts w:eastAsia="仿宋" w:hint="eastAsia"/>
              </w:rPr>
              <w:t>：</w:t>
            </w:r>
          </w:p>
        </w:tc>
      </w:tr>
      <w:tr w:rsidR="009C3F35" w:rsidRPr="0031502C" w14:paraId="5A7F366C" w14:textId="77777777" w:rsidTr="00043E36">
        <w:tc>
          <w:tcPr>
            <w:tcW w:w="0" w:type="auto"/>
            <w:gridSpan w:val="2"/>
          </w:tcPr>
          <w:p w14:paraId="75D72A50" w14:textId="1FD0FBA4" w:rsidR="009C3F35" w:rsidRPr="0031502C" w:rsidRDefault="009C3F35" w:rsidP="00A175C6">
            <w:pPr>
              <w:rPr>
                <w:rFonts w:eastAsia="仿宋"/>
              </w:rPr>
            </w:pPr>
            <m:oMathPara>
              <m:oMath>
                <m:r>
                  <w:rPr>
                    <w:rFonts w:ascii="Cambria Math" w:eastAsia="仿宋" w:hAnsi="Cambria Math" w:hint="eastAsia"/>
                  </w:rPr>
                  <m:t>T</m:t>
                </m:r>
                <m:r>
                  <m:rPr>
                    <m:sty m:val="p"/>
                  </m:rPr>
                  <w:rPr>
                    <w:rFonts w:ascii="Cambria Math" w:eastAsia="仿宋" w:hAnsi="Cambria Math" w:hint="eastAsia"/>
                  </w:rPr>
                  <m:t>=</m:t>
                </m:r>
                <m:r>
                  <w:rPr>
                    <w:rFonts w:ascii="Cambria Math" w:eastAsia="仿宋" w:hAnsi="Cambria Math" w:hint="eastAsia"/>
                  </w:rPr>
                  <m:t>N</m:t>
                </m:r>
                <m:r>
                  <m:rPr>
                    <m:sty m:val="p"/>
                  </m:rPr>
                  <w:rPr>
                    <w:rFonts w:ascii="Cambria Math" w:eastAsia="仿宋" w:hAnsi="Cambria Math"/>
                  </w:rPr>
                  <m:t>×</m:t>
                </m:r>
                <m:r>
                  <w:rPr>
                    <w:rFonts w:ascii="Cambria Math" w:eastAsia="仿宋" w:hAnsi="Cambria Math" w:hint="eastAsia"/>
                  </w:rPr>
                  <m:t>CPI</m:t>
                </m:r>
                <m:r>
                  <m:rPr>
                    <m:sty m:val="p"/>
                  </m:rPr>
                  <w:rPr>
                    <w:rFonts w:ascii="Cambria Math" w:eastAsia="仿宋" w:hAnsi="Cambria Math"/>
                  </w:rPr>
                  <m:t>×</m:t>
                </m:r>
                <m:f>
                  <m:fPr>
                    <m:ctrlPr>
                      <w:rPr>
                        <w:rFonts w:ascii="Cambria Math" w:eastAsia="仿宋" w:hAnsi="Cambria Math"/>
                      </w:rPr>
                    </m:ctrlPr>
                  </m:fPr>
                  <m:num>
                    <m:r>
                      <m:rPr>
                        <m:sty m:val="p"/>
                      </m:rPr>
                      <w:rPr>
                        <w:rFonts w:ascii="Cambria Math" w:eastAsia="仿宋" w:hAnsi="Cambria Math"/>
                      </w:rPr>
                      <m:t>1</m:t>
                    </m:r>
                  </m:num>
                  <m:den>
                    <m:r>
                      <w:rPr>
                        <w:rFonts w:ascii="Cambria Math" w:eastAsia="仿宋" w:hAnsi="Cambria Math" w:hint="eastAsia"/>
                      </w:rPr>
                      <m:t>f</m:t>
                    </m:r>
                  </m:den>
                </m:f>
              </m:oMath>
            </m:oMathPara>
          </w:p>
        </w:tc>
      </w:tr>
      <w:tr w:rsidR="00C03FF4" w:rsidRPr="0031502C" w14:paraId="5F27B426" w14:textId="77777777" w:rsidTr="00D22BC5">
        <w:tc>
          <w:tcPr>
            <w:tcW w:w="5524" w:type="dxa"/>
          </w:tcPr>
          <w:p w14:paraId="551D51A1" w14:textId="6E171D34" w:rsidR="00224DB6" w:rsidRPr="0031502C" w:rsidRDefault="00A22B9F" w:rsidP="005A4674">
            <w:pPr>
              <w:spacing w:after="0" w:line="259" w:lineRule="auto"/>
              <w:ind w:left="0" w:firstLine="0"/>
              <w:jc w:val="left"/>
              <w:rPr>
                <w:rFonts w:eastAsia="仿宋"/>
              </w:rPr>
            </w:pPr>
            <w:proofErr w:type="gramStart"/>
            <w:r w:rsidRPr="0031502C">
              <w:rPr>
                <w:rFonts w:eastAsia="仿宋"/>
              </w:rPr>
              <w:t>with</w:t>
            </w:r>
            <w:proofErr w:type="gramEnd"/>
            <w:r w:rsidRPr="0031502C">
              <w:rPr>
                <w:rFonts w:eastAsia="仿宋"/>
              </w:rPr>
              <w:t xml:space="preserve"> CPI the average number of cycles per useful instruction and f the processor’s clock frequency. Note the wording ‘useful instruction’.This is to exclude the instructions executed along mispredicted paths — contemporary processors employ branch prediction and speculative execution, and in case of a branch misprediction, speculatively executed instructions are squashed from the processor pipeline and should, therefore, not be accounted for as they don’t contribute to the amount of work done.</w:t>
            </w:r>
          </w:p>
        </w:tc>
        <w:tc>
          <w:tcPr>
            <w:tcW w:w="4212" w:type="dxa"/>
          </w:tcPr>
          <w:p w14:paraId="60D1794F" w14:textId="3779CD02" w:rsidR="00224DB6" w:rsidRPr="0031502C" w:rsidRDefault="00A22B9F" w:rsidP="00AF1F5F">
            <w:pPr>
              <w:rPr>
                <w:rFonts w:eastAsia="仿宋"/>
              </w:rPr>
            </w:pPr>
            <w:r w:rsidRPr="0031502C">
              <w:rPr>
                <w:rFonts w:eastAsia="仿宋" w:hint="eastAsia"/>
              </w:rPr>
              <w:t>其中，</w:t>
            </w:r>
            <m:oMath>
              <m:r>
                <w:rPr>
                  <w:rFonts w:ascii="Cambria Math" w:eastAsia="仿宋" w:hAnsi="Cambria Math" w:hint="eastAsia"/>
                </w:rPr>
                <m:t>CPI</m:t>
              </m:r>
            </m:oMath>
            <w:r w:rsidRPr="0031502C">
              <w:rPr>
                <w:rFonts w:eastAsia="仿宋" w:hint="eastAsia"/>
              </w:rPr>
              <w:t>表示每条有效指令的平均周期数，</w:t>
            </w:r>
            <m:oMath>
              <m:r>
                <w:rPr>
                  <w:rFonts w:ascii="Cambria Math" w:eastAsia="仿宋" w:hAnsi="Cambria Math" w:hint="eastAsia"/>
                </w:rPr>
                <m:t>f</m:t>
              </m:r>
            </m:oMath>
            <w:r w:rsidRPr="0031502C">
              <w:rPr>
                <w:rFonts w:eastAsia="仿宋" w:hint="eastAsia"/>
              </w:rPr>
              <w:t>表示处理器的时钟频率。注意措辞“有效指令”。这是为了排除沿着错误预测路径执行的指令——</w:t>
            </w:r>
            <w:r w:rsidR="0052584D" w:rsidRPr="0031502C">
              <w:rPr>
                <w:rFonts w:eastAsia="仿宋" w:hint="eastAsia"/>
              </w:rPr>
              <w:t>现</w:t>
            </w:r>
            <w:r w:rsidRPr="0031502C">
              <w:rPr>
                <w:rFonts w:eastAsia="仿宋" w:hint="eastAsia"/>
              </w:rPr>
              <w:t>代处理器采用分支预测和</w:t>
            </w:r>
            <w:r w:rsidR="00484E19" w:rsidRPr="0031502C">
              <w:rPr>
                <w:rFonts w:eastAsia="仿宋" w:hint="eastAsia"/>
              </w:rPr>
              <w:t>投机</w:t>
            </w:r>
            <w:r w:rsidRPr="0031502C">
              <w:rPr>
                <w:rFonts w:eastAsia="仿宋" w:hint="eastAsia"/>
              </w:rPr>
              <w:t>执行</w:t>
            </w:r>
            <w:r w:rsidR="009F6DA9" w:rsidRPr="0031502C">
              <w:rPr>
                <w:rFonts w:eastAsia="仿宋" w:hint="eastAsia"/>
              </w:rPr>
              <w:t>。</w:t>
            </w:r>
            <w:r w:rsidRPr="0031502C">
              <w:rPr>
                <w:rFonts w:eastAsia="仿宋" w:hint="eastAsia"/>
              </w:rPr>
              <w:t>如果发生分支预测错误，</w:t>
            </w:r>
            <w:r w:rsidR="002652F0" w:rsidRPr="0031502C">
              <w:rPr>
                <w:rFonts w:eastAsia="仿宋" w:hint="eastAsia"/>
              </w:rPr>
              <w:t>投机</w:t>
            </w:r>
            <w:r w:rsidRPr="0031502C">
              <w:rPr>
                <w:rFonts w:eastAsia="仿宋" w:hint="eastAsia"/>
              </w:rPr>
              <w:t>执行的指令会从处理器</w:t>
            </w:r>
            <w:r w:rsidR="002652F0" w:rsidRPr="0031502C">
              <w:rPr>
                <w:rFonts w:eastAsia="仿宋" w:hint="eastAsia"/>
              </w:rPr>
              <w:t>流水线</w:t>
            </w:r>
            <w:r w:rsidRPr="0031502C">
              <w:rPr>
                <w:rFonts w:eastAsia="仿宋" w:hint="eastAsia"/>
              </w:rPr>
              <w:t>中被</w:t>
            </w:r>
            <w:r w:rsidR="009F6DA9" w:rsidRPr="0031502C">
              <w:rPr>
                <w:rFonts w:eastAsia="仿宋" w:hint="eastAsia"/>
              </w:rPr>
              <w:t>排出</w:t>
            </w:r>
            <w:r w:rsidRPr="0031502C">
              <w:rPr>
                <w:rFonts w:eastAsia="仿宋" w:hint="eastAsia"/>
              </w:rPr>
              <w:t>，因此</w:t>
            </w:r>
            <w:r w:rsidR="00AF1F5F" w:rsidRPr="0031502C">
              <w:rPr>
                <w:rFonts w:eastAsia="仿宋" w:hint="eastAsia"/>
              </w:rPr>
              <w:t>它们</w:t>
            </w:r>
            <w:proofErr w:type="gramStart"/>
            <w:r w:rsidR="00AF1F5F" w:rsidRPr="0031502C">
              <w:rPr>
                <w:rFonts w:eastAsia="仿宋" w:hint="eastAsia"/>
              </w:rPr>
              <w:t>不贡献</w:t>
            </w:r>
            <w:proofErr w:type="gramEnd"/>
            <w:r w:rsidR="00AF1F5F" w:rsidRPr="0031502C">
              <w:rPr>
                <w:rFonts w:eastAsia="仿宋" w:hint="eastAsia"/>
              </w:rPr>
              <w:t>负载，</w:t>
            </w:r>
            <w:r w:rsidRPr="0031502C">
              <w:rPr>
                <w:rFonts w:eastAsia="仿宋" w:hint="eastAsia"/>
              </w:rPr>
              <w:t>不应该被考虑。</w:t>
            </w:r>
          </w:p>
        </w:tc>
      </w:tr>
      <w:tr w:rsidR="00426DE6" w:rsidRPr="0031502C" w14:paraId="5112EE32" w14:textId="77777777" w:rsidTr="00D22BC5">
        <w:tc>
          <w:tcPr>
            <w:tcW w:w="5524" w:type="dxa"/>
          </w:tcPr>
          <w:p w14:paraId="6D400056" w14:textId="56241B62" w:rsidR="00426DE6" w:rsidRPr="0031502C" w:rsidRDefault="00C03FF4" w:rsidP="005A4674">
            <w:pPr>
              <w:spacing w:after="0" w:line="259" w:lineRule="auto"/>
              <w:ind w:left="0" w:firstLine="0"/>
              <w:jc w:val="left"/>
              <w:rPr>
                <w:rFonts w:eastAsia="仿宋"/>
              </w:rPr>
            </w:pPr>
            <w:r w:rsidRPr="0031502C">
              <w:rPr>
                <w:rFonts w:eastAsia="仿宋"/>
              </w:rPr>
              <w:t>The utility of the Iron Law of Performance is that the terms correspond to the sources of performance. The number of instructions N is a function of the instruction-set architecture (ISA) and compiler; CPI is a function of the micro-architecture and circuit-level implementation; and f is a function of circuit-level implementation and technology. Improving one of these three sources of performance improves overall performance. Justin Rattner [161], in his PACT 2001 keynote presentation, reported that x86 processor performance has improved by over 75× over a 10 years time period</w:t>
            </w:r>
            <w:proofErr w:type="gramStart"/>
            <w:r w:rsidRPr="0031502C">
              <w:rPr>
                <w:rFonts w:eastAsia="仿宋"/>
              </w:rPr>
              <w:t>,between</w:t>
            </w:r>
            <w:proofErr w:type="gramEnd"/>
            <w:r w:rsidRPr="0031502C">
              <w:rPr>
                <w:rFonts w:eastAsia="仿宋"/>
              </w:rPr>
              <w:t xml:space="preserve"> the 1.0μ technology node (early 1990s) and the 0.18μ technology node (around 2000): 13× comes from improvements in frequency, and 6× from micro-architecture enhancements, and the 50× improvement in frequency in its turn is due to improvements in technology (13×) and micro-architecture (4×).</w:t>
            </w:r>
          </w:p>
        </w:tc>
        <w:tc>
          <w:tcPr>
            <w:tcW w:w="4212" w:type="dxa"/>
          </w:tcPr>
          <w:p w14:paraId="673604FC" w14:textId="55AD7EB3" w:rsidR="00465BE1" w:rsidRPr="0031502C" w:rsidRDefault="00465BE1" w:rsidP="00465BE1">
            <w:pPr>
              <w:rPr>
                <w:rFonts w:eastAsia="仿宋"/>
              </w:rPr>
            </w:pPr>
            <w:r w:rsidRPr="0031502C">
              <w:rPr>
                <w:rFonts w:eastAsia="仿宋" w:hint="eastAsia"/>
              </w:rPr>
              <w:t>性能铁律的</w:t>
            </w:r>
            <w:r w:rsidR="00AF1F5F" w:rsidRPr="0031502C">
              <w:rPr>
                <w:rFonts w:eastAsia="仿宋" w:hint="eastAsia"/>
              </w:rPr>
              <w:t>意义在于</w:t>
            </w:r>
            <w:r w:rsidRPr="0031502C">
              <w:rPr>
                <w:rFonts w:eastAsia="仿宋" w:hint="eastAsia"/>
              </w:rPr>
              <w:t>，这些术语对应于性能的来源。指令数</w:t>
            </w:r>
            <m:oMath>
              <m:r>
                <w:rPr>
                  <w:rFonts w:ascii="Cambria Math" w:eastAsia="仿宋" w:hAnsi="Cambria Math" w:hint="eastAsia"/>
                </w:rPr>
                <m:t>N</m:t>
              </m:r>
            </m:oMath>
            <w:r w:rsidRPr="0031502C">
              <w:rPr>
                <w:rFonts w:eastAsia="仿宋" w:hint="eastAsia"/>
              </w:rPr>
              <w:t>是指令集体系结构（</w:t>
            </w:r>
            <w:r w:rsidRPr="0031502C">
              <w:rPr>
                <w:rFonts w:eastAsia="仿宋"/>
              </w:rPr>
              <w:t>ISA</w:t>
            </w:r>
            <w:r w:rsidRPr="0031502C">
              <w:rPr>
                <w:rFonts w:eastAsia="仿宋" w:hint="eastAsia"/>
              </w:rPr>
              <w:t>）和编译器的函数；</w:t>
            </w:r>
            <m:oMath>
              <m:r>
                <w:rPr>
                  <w:rFonts w:ascii="Cambria Math" w:eastAsia="仿宋" w:hAnsi="Cambria Math" w:hint="eastAsia"/>
                </w:rPr>
                <m:t>CPI</m:t>
              </m:r>
            </m:oMath>
            <w:r w:rsidRPr="0031502C">
              <w:rPr>
                <w:rFonts w:eastAsia="仿宋" w:hint="eastAsia"/>
              </w:rPr>
              <w:t>是一个微架构和</w:t>
            </w:r>
            <w:proofErr w:type="gramStart"/>
            <w:r w:rsidRPr="0031502C">
              <w:rPr>
                <w:rFonts w:eastAsia="仿宋" w:hint="eastAsia"/>
              </w:rPr>
              <w:t>电路级实现</w:t>
            </w:r>
            <w:proofErr w:type="gramEnd"/>
            <w:r w:rsidRPr="0031502C">
              <w:rPr>
                <w:rFonts w:eastAsia="仿宋" w:hint="eastAsia"/>
              </w:rPr>
              <w:t>的函数；</w:t>
            </w:r>
            <m:oMath>
              <m:r>
                <w:rPr>
                  <w:rFonts w:ascii="Cambria Math" w:eastAsia="仿宋" w:hAnsi="Cambria Math" w:hint="eastAsia"/>
                </w:rPr>
                <m:t>f</m:t>
              </m:r>
            </m:oMath>
            <w:r w:rsidRPr="0031502C">
              <w:rPr>
                <w:rFonts w:eastAsia="仿宋" w:hint="eastAsia"/>
              </w:rPr>
              <w:t>是</w:t>
            </w:r>
            <w:proofErr w:type="gramStart"/>
            <w:r w:rsidRPr="0031502C">
              <w:rPr>
                <w:rFonts w:eastAsia="仿宋" w:hint="eastAsia"/>
              </w:rPr>
              <w:t>电路级实现</w:t>
            </w:r>
            <w:proofErr w:type="gramEnd"/>
            <w:r w:rsidR="00193611" w:rsidRPr="0031502C">
              <w:rPr>
                <w:rFonts w:eastAsia="仿宋" w:hint="eastAsia"/>
              </w:rPr>
              <w:t>和</w:t>
            </w:r>
            <w:r w:rsidR="000E6C4C" w:rsidRPr="0031502C">
              <w:rPr>
                <w:rFonts w:eastAsia="仿宋" w:hint="eastAsia"/>
              </w:rPr>
              <w:t>工艺</w:t>
            </w:r>
            <w:r w:rsidRPr="0031502C">
              <w:rPr>
                <w:rFonts w:eastAsia="仿宋" w:hint="eastAsia"/>
              </w:rPr>
              <w:t>的函数。改善这三个性能来源中的</w:t>
            </w:r>
            <w:r w:rsidR="000E6C4C" w:rsidRPr="0031502C">
              <w:rPr>
                <w:rFonts w:eastAsia="仿宋" w:hint="eastAsia"/>
              </w:rPr>
              <w:t>任意</w:t>
            </w:r>
            <w:r w:rsidRPr="0031502C">
              <w:rPr>
                <w:rFonts w:eastAsia="仿宋" w:hint="eastAsia"/>
              </w:rPr>
              <w:t>一个</w:t>
            </w:r>
            <w:r w:rsidR="000E6C4C" w:rsidRPr="0031502C">
              <w:rPr>
                <w:rFonts w:eastAsia="仿宋" w:hint="eastAsia"/>
              </w:rPr>
              <w:t>都</w:t>
            </w:r>
            <w:r w:rsidRPr="0031502C">
              <w:rPr>
                <w:rFonts w:eastAsia="仿宋" w:hint="eastAsia"/>
              </w:rPr>
              <w:t>可以提高整体性能。</w:t>
            </w:r>
            <w:r w:rsidRPr="0031502C">
              <w:rPr>
                <w:rFonts w:eastAsia="仿宋"/>
              </w:rPr>
              <w:t>Justin Rattner[161]</w:t>
            </w:r>
            <w:r w:rsidRPr="0031502C">
              <w:rPr>
                <w:rFonts w:eastAsia="仿宋" w:hint="eastAsia"/>
              </w:rPr>
              <w:t>在</w:t>
            </w:r>
            <w:r w:rsidRPr="0031502C">
              <w:rPr>
                <w:rFonts w:eastAsia="仿宋"/>
              </w:rPr>
              <w:t>PACT 2001</w:t>
            </w:r>
            <w:r w:rsidRPr="0031502C">
              <w:rPr>
                <w:rFonts w:eastAsia="仿宋" w:hint="eastAsia"/>
              </w:rPr>
              <w:t>主题演讲中指出，从</w:t>
            </w:r>
            <w:r w:rsidRPr="0031502C">
              <w:rPr>
                <w:rFonts w:eastAsia="仿宋"/>
              </w:rPr>
              <w:t>1.0μ</w:t>
            </w:r>
            <w:r w:rsidRPr="0031502C">
              <w:rPr>
                <w:rFonts w:eastAsia="仿宋" w:hint="eastAsia"/>
              </w:rPr>
              <w:t>技术节点</w:t>
            </w:r>
            <w:r w:rsidR="000E6C4C" w:rsidRPr="0031502C">
              <w:rPr>
                <w:rFonts w:eastAsia="仿宋" w:hint="eastAsia"/>
              </w:rPr>
              <w:t>（</w:t>
            </w:r>
            <w:r w:rsidRPr="0031502C">
              <w:rPr>
                <w:rFonts w:eastAsia="仿宋"/>
              </w:rPr>
              <w:t>20</w:t>
            </w:r>
            <w:r w:rsidRPr="0031502C">
              <w:rPr>
                <w:rFonts w:eastAsia="仿宋" w:hint="eastAsia"/>
              </w:rPr>
              <w:t>世纪</w:t>
            </w:r>
            <w:r w:rsidRPr="0031502C">
              <w:rPr>
                <w:rFonts w:eastAsia="仿宋"/>
              </w:rPr>
              <w:t>90</w:t>
            </w:r>
            <w:r w:rsidRPr="0031502C">
              <w:rPr>
                <w:rFonts w:eastAsia="仿宋" w:hint="eastAsia"/>
              </w:rPr>
              <w:t>年代初</w:t>
            </w:r>
            <w:r w:rsidR="000E6C4C" w:rsidRPr="0031502C">
              <w:rPr>
                <w:rFonts w:eastAsia="仿宋" w:hint="eastAsia"/>
              </w:rPr>
              <w:t>）</w:t>
            </w:r>
            <w:r w:rsidRPr="0031502C">
              <w:rPr>
                <w:rFonts w:eastAsia="仿宋" w:hint="eastAsia"/>
              </w:rPr>
              <w:t>到</w:t>
            </w:r>
            <w:r w:rsidRPr="0031502C">
              <w:rPr>
                <w:rFonts w:eastAsia="仿宋"/>
              </w:rPr>
              <w:t>0.18μ</w:t>
            </w:r>
            <w:r w:rsidRPr="0031502C">
              <w:rPr>
                <w:rFonts w:eastAsia="仿宋" w:hint="eastAsia"/>
              </w:rPr>
              <w:t>技术节点</w:t>
            </w:r>
            <w:r w:rsidR="000E6C4C" w:rsidRPr="0031502C">
              <w:rPr>
                <w:rFonts w:eastAsia="仿宋" w:hint="eastAsia"/>
              </w:rPr>
              <w:t>（</w:t>
            </w:r>
            <w:r w:rsidRPr="0031502C">
              <w:rPr>
                <w:rFonts w:eastAsia="仿宋"/>
              </w:rPr>
              <w:t>2000</w:t>
            </w:r>
            <w:r w:rsidRPr="0031502C">
              <w:rPr>
                <w:rFonts w:eastAsia="仿宋" w:hint="eastAsia"/>
              </w:rPr>
              <w:t>年左右</w:t>
            </w:r>
            <w:r w:rsidR="000E6C4C" w:rsidRPr="0031502C">
              <w:rPr>
                <w:rFonts w:eastAsia="仿宋" w:hint="eastAsia"/>
              </w:rPr>
              <w:t>）</w:t>
            </w:r>
            <w:r w:rsidRPr="0031502C">
              <w:rPr>
                <w:rFonts w:eastAsia="仿宋" w:hint="eastAsia"/>
              </w:rPr>
              <w:t>，在</w:t>
            </w:r>
            <w:r w:rsidRPr="0031502C">
              <w:rPr>
                <w:rFonts w:eastAsia="仿宋"/>
              </w:rPr>
              <w:t>10</w:t>
            </w:r>
            <w:r w:rsidRPr="0031502C">
              <w:rPr>
                <w:rFonts w:eastAsia="仿宋" w:hint="eastAsia"/>
              </w:rPr>
              <w:t>年的时间内，</w:t>
            </w:r>
            <w:r w:rsidRPr="0031502C">
              <w:rPr>
                <w:rFonts w:eastAsia="仿宋"/>
              </w:rPr>
              <w:t>x86</w:t>
            </w:r>
            <w:r w:rsidRPr="0031502C">
              <w:rPr>
                <w:rFonts w:eastAsia="仿宋" w:hint="eastAsia"/>
              </w:rPr>
              <w:t>处理器的性能提高了超过</w:t>
            </w:r>
            <w:r w:rsidRPr="0031502C">
              <w:rPr>
                <w:rFonts w:eastAsia="仿宋"/>
              </w:rPr>
              <w:t>75</w:t>
            </w:r>
            <w:r w:rsidR="000E6C4C" w:rsidRPr="0031502C">
              <w:rPr>
                <w:rFonts w:eastAsia="仿宋" w:hint="eastAsia"/>
              </w:rPr>
              <w:t>倍</w:t>
            </w:r>
            <w:r w:rsidR="007D2FCB" w:rsidRPr="0031502C">
              <w:rPr>
                <w:rFonts w:eastAsia="仿宋" w:hint="eastAsia"/>
              </w:rPr>
              <w:t>：</w:t>
            </w:r>
            <w:r w:rsidRPr="0031502C">
              <w:rPr>
                <w:rFonts w:eastAsia="仿宋"/>
              </w:rPr>
              <w:t>13</w:t>
            </w:r>
            <w:r w:rsidR="000E6C4C" w:rsidRPr="0031502C">
              <w:rPr>
                <w:rFonts w:eastAsia="仿宋" w:hint="eastAsia"/>
              </w:rPr>
              <w:t>倍</w:t>
            </w:r>
            <w:r w:rsidRPr="0031502C">
              <w:rPr>
                <w:rFonts w:eastAsia="仿宋" w:hint="eastAsia"/>
              </w:rPr>
              <w:t>来自频率的提高，</w:t>
            </w:r>
            <w:r w:rsidRPr="0031502C">
              <w:rPr>
                <w:rFonts w:eastAsia="仿宋"/>
              </w:rPr>
              <w:t>6</w:t>
            </w:r>
            <w:r w:rsidR="000E6C4C" w:rsidRPr="0031502C">
              <w:rPr>
                <w:rFonts w:eastAsia="仿宋" w:hint="eastAsia"/>
              </w:rPr>
              <w:t>倍</w:t>
            </w:r>
            <w:r w:rsidRPr="0031502C">
              <w:rPr>
                <w:rFonts w:eastAsia="仿宋" w:hint="eastAsia"/>
              </w:rPr>
              <w:t>来自微架构的增强，而</w:t>
            </w:r>
            <w:r w:rsidR="007D2FCB" w:rsidRPr="0031502C">
              <w:rPr>
                <w:rFonts w:eastAsia="仿宋" w:hint="eastAsia"/>
              </w:rPr>
              <w:t>这</w:t>
            </w:r>
            <w:r w:rsidRPr="0031502C">
              <w:rPr>
                <w:rFonts w:eastAsia="仿宋"/>
              </w:rPr>
              <w:t>50</w:t>
            </w:r>
            <w:r w:rsidR="000E6C4C" w:rsidRPr="0031502C">
              <w:rPr>
                <w:rFonts w:eastAsia="仿宋" w:hint="eastAsia"/>
              </w:rPr>
              <w:t>倍的</w:t>
            </w:r>
            <w:r w:rsidRPr="0031502C">
              <w:rPr>
                <w:rFonts w:eastAsia="仿宋" w:hint="eastAsia"/>
              </w:rPr>
              <w:t>频率提高则来自</w:t>
            </w:r>
            <w:r w:rsidR="000E6C4C" w:rsidRPr="0031502C">
              <w:rPr>
                <w:rFonts w:eastAsia="仿宋" w:hint="eastAsia"/>
              </w:rPr>
              <w:t>与工艺（</w:t>
            </w:r>
            <w:r w:rsidRPr="0031502C">
              <w:rPr>
                <w:rFonts w:eastAsia="仿宋"/>
              </w:rPr>
              <w:t>13×</w:t>
            </w:r>
            <w:r w:rsidR="000E6C4C" w:rsidRPr="0031502C">
              <w:rPr>
                <w:rFonts w:eastAsia="仿宋" w:hint="eastAsia"/>
              </w:rPr>
              <w:t>）</w:t>
            </w:r>
            <w:r w:rsidRPr="0031502C">
              <w:rPr>
                <w:rFonts w:eastAsia="仿宋" w:hint="eastAsia"/>
              </w:rPr>
              <w:t>和微架构</w:t>
            </w:r>
            <w:r w:rsidR="000E6C4C" w:rsidRPr="0031502C">
              <w:rPr>
                <w:rFonts w:eastAsia="仿宋" w:hint="eastAsia"/>
              </w:rPr>
              <w:t>（</w:t>
            </w:r>
            <w:r w:rsidRPr="0031502C">
              <w:rPr>
                <w:rFonts w:eastAsia="仿宋"/>
              </w:rPr>
              <w:t>4×</w:t>
            </w:r>
            <w:r w:rsidR="000E6C4C" w:rsidRPr="0031502C">
              <w:rPr>
                <w:rFonts w:eastAsia="仿宋" w:hint="eastAsia"/>
              </w:rPr>
              <w:t>）</w:t>
            </w:r>
            <w:r w:rsidRPr="0031502C">
              <w:rPr>
                <w:rFonts w:eastAsia="仿宋" w:hint="eastAsia"/>
              </w:rPr>
              <w:t>的提高。</w:t>
            </w:r>
          </w:p>
          <w:p w14:paraId="4B59DA27" w14:textId="77777777" w:rsidR="00426DE6" w:rsidRPr="0031502C" w:rsidRDefault="00426DE6" w:rsidP="005A4674">
            <w:pPr>
              <w:spacing w:after="0" w:line="259" w:lineRule="auto"/>
              <w:ind w:left="0" w:firstLine="0"/>
              <w:jc w:val="left"/>
              <w:rPr>
                <w:rFonts w:eastAsia="仿宋"/>
              </w:rPr>
            </w:pPr>
          </w:p>
        </w:tc>
      </w:tr>
      <w:tr w:rsidR="00426DE6" w:rsidRPr="0031502C" w14:paraId="342D77F3" w14:textId="77777777" w:rsidTr="00D22BC5">
        <w:tc>
          <w:tcPr>
            <w:tcW w:w="5524" w:type="dxa"/>
          </w:tcPr>
          <w:p w14:paraId="4CE3F28C" w14:textId="1915E278" w:rsidR="00426DE6" w:rsidRPr="0031502C" w:rsidRDefault="00C03FF4" w:rsidP="005A4674">
            <w:pPr>
              <w:spacing w:after="0" w:line="259" w:lineRule="auto"/>
              <w:ind w:left="0" w:firstLine="0"/>
              <w:jc w:val="left"/>
              <w:rPr>
                <w:rFonts w:eastAsia="仿宋"/>
              </w:rPr>
            </w:pPr>
            <w:r w:rsidRPr="0031502C">
              <w:rPr>
                <w:rFonts w:eastAsia="仿宋"/>
              </w:rPr>
              <w:t xml:space="preserve">Assuming that the amount of work that needs to be done is constant, i.e., the number of dynamically executed instructions N is fixed, and the processor clock frequency f is constant, one </w:t>
            </w:r>
            <w:r w:rsidRPr="0031502C">
              <w:rPr>
                <w:rFonts w:eastAsia="仿宋"/>
              </w:rPr>
              <w:lastRenderedPageBreak/>
              <w:t>can express the performance of a processor in terms of the CPI that it achieves. The lower the CPI, the lower the total execution time, the higher performance. Computer architects frequently use its reciprocal, or IPC, the average number of (useful) instructions executed per cycle. IPC is a higher-is-better metric. The reason why IPC (and CPI) are popular performance metrics is that they are easily quantified through architectural simulation. Assuming that the clock frequency does not change across design alternatives, one can compare microarchitectures based on IPC.</w:t>
            </w:r>
          </w:p>
        </w:tc>
        <w:tc>
          <w:tcPr>
            <w:tcW w:w="4212" w:type="dxa"/>
          </w:tcPr>
          <w:p w14:paraId="5FDCC990" w14:textId="78C3074A" w:rsidR="00426DE6" w:rsidRPr="0031502C" w:rsidRDefault="00866A15" w:rsidP="00866A15">
            <w:pPr>
              <w:rPr>
                <w:rFonts w:eastAsia="仿宋"/>
              </w:rPr>
            </w:pPr>
            <w:r w:rsidRPr="0031502C">
              <w:rPr>
                <w:rFonts w:eastAsia="仿宋" w:hint="eastAsia"/>
              </w:rPr>
              <w:lastRenderedPageBreak/>
              <w:t>假设需要完成的负载是恒定的，即动态执行</w:t>
            </w:r>
            <w:r w:rsidR="007E0AAD" w:rsidRPr="0031502C">
              <w:rPr>
                <w:rFonts w:eastAsia="仿宋" w:hint="eastAsia"/>
              </w:rPr>
              <w:t>的</w:t>
            </w:r>
            <w:r w:rsidRPr="0031502C">
              <w:rPr>
                <w:rFonts w:eastAsia="仿宋" w:hint="eastAsia"/>
              </w:rPr>
              <w:t>指令数量</w:t>
            </w:r>
            <m:oMath>
              <m:r>
                <w:rPr>
                  <w:rFonts w:ascii="Cambria Math" w:eastAsia="仿宋" w:hAnsi="Cambria Math" w:hint="eastAsia"/>
                </w:rPr>
                <m:t>N</m:t>
              </m:r>
            </m:oMath>
            <w:r w:rsidRPr="0031502C">
              <w:rPr>
                <w:rFonts w:eastAsia="仿宋" w:hint="eastAsia"/>
              </w:rPr>
              <w:t>是</w:t>
            </w:r>
            <w:r w:rsidR="00A16396" w:rsidRPr="0031502C">
              <w:rPr>
                <w:rFonts w:eastAsia="仿宋" w:hint="eastAsia"/>
              </w:rPr>
              <w:t>恒定</w:t>
            </w:r>
            <w:r w:rsidRPr="0031502C">
              <w:rPr>
                <w:rFonts w:eastAsia="仿宋" w:hint="eastAsia"/>
              </w:rPr>
              <w:t>的</w:t>
            </w:r>
            <w:r w:rsidR="00F00617" w:rsidRPr="0031502C">
              <w:rPr>
                <w:rFonts w:eastAsia="仿宋" w:hint="eastAsia"/>
              </w:rPr>
              <w:t>而且</w:t>
            </w:r>
            <w:r w:rsidRPr="0031502C">
              <w:rPr>
                <w:rFonts w:eastAsia="仿宋" w:hint="eastAsia"/>
              </w:rPr>
              <w:t>处理器时钟频率</w:t>
            </w:r>
            <m:oMath>
              <m:r>
                <w:rPr>
                  <w:rFonts w:ascii="Cambria Math" w:eastAsia="仿宋" w:hAnsi="Cambria Math" w:hint="eastAsia"/>
                </w:rPr>
                <w:lastRenderedPageBreak/>
                <m:t>f</m:t>
              </m:r>
            </m:oMath>
            <w:r w:rsidRPr="0031502C">
              <w:rPr>
                <w:rFonts w:eastAsia="仿宋" w:hint="eastAsia"/>
              </w:rPr>
              <w:t>是恒定的，</w:t>
            </w:r>
            <w:r w:rsidR="00F00617" w:rsidRPr="0031502C">
              <w:rPr>
                <w:rFonts w:eastAsia="仿宋" w:hint="eastAsia"/>
              </w:rPr>
              <w:t>那么</w:t>
            </w:r>
            <w:r w:rsidRPr="0031502C">
              <w:rPr>
                <w:rFonts w:eastAsia="仿宋" w:hint="eastAsia"/>
              </w:rPr>
              <w:t>可以用</w:t>
            </w:r>
            <w:r w:rsidR="00F00617" w:rsidRPr="0031502C">
              <w:rPr>
                <w:rFonts w:eastAsia="仿宋" w:hint="eastAsia"/>
              </w:rPr>
              <w:t>处理器</w:t>
            </w:r>
            <w:r w:rsidRPr="0031502C">
              <w:rPr>
                <w:rFonts w:eastAsia="仿宋" w:hint="eastAsia"/>
              </w:rPr>
              <w:t>实现的</w:t>
            </w:r>
            <w:r w:rsidRPr="0031502C">
              <w:rPr>
                <w:rFonts w:eastAsia="仿宋"/>
              </w:rPr>
              <w:t>CPI</w:t>
            </w:r>
            <w:r w:rsidRPr="0031502C">
              <w:rPr>
                <w:rFonts w:eastAsia="仿宋" w:hint="eastAsia"/>
              </w:rPr>
              <w:t>来表示处理器的性能。</w:t>
            </w:r>
            <w:r w:rsidRPr="0031502C">
              <w:rPr>
                <w:rFonts w:eastAsia="仿宋"/>
              </w:rPr>
              <w:t>CPI</w:t>
            </w:r>
            <w:r w:rsidRPr="0031502C">
              <w:rPr>
                <w:rFonts w:eastAsia="仿宋" w:hint="eastAsia"/>
              </w:rPr>
              <w:t>越低，总执行时间越短，性能越高。计算机</w:t>
            </w:r>
            <w:proofErr w:type="gramStart"/>
            <w:r w:rsidRPr="0031502C">
              <w:rPr>
                <w:rFonts w:eastAsia="仿宋" w:hint="eastAsia"/>
              </w:rPr>
              <w:t>架构师经常</w:t>
            </w:r>
            <w:proofErr w:type="gramEnd"/>
            <w:r w:rsidRPr="0031502C">
              <w:rPr>
                <w:rFonts w:eastAsia="仿宋" w:hint="eastAsia"/>
              </w:rPr>
              <w:t>使用它的倒数，或</w:t>
            </w:r>
            <w:r w:rsidRPr="0031502C">
              <w:rPr>
                <w:rFonts w:eastAsia="仿宋"/>
              </w:rPr>
              <w:t>IPC</w:t>
            </w:r>
            <w:r w:rsidRPr="0031502C">
              <w:rPr>
                <w:rFonts w:eastAsia="仿宋" w:hint="eastAsia"/>
              </w:rPr>
              <w:t>，即每个周期执行的</w:t>
            </w:r>
            <w:r w:rsidR="00F00617" w:rsidRPr="0031502C">
              <w:rPr>
                <w:rFonts w:eastAsia="仿宋" w:hint="eastAsia"/>
              </w:rPr>
              <w:t>（有效的）</w:t>
            </w:r>
            <w:r w:rsidRPr="0031502C">
              <w:rPr>
                <w:rFonts w:eastAsia="仿宋" w:hint="eastAsia"/>
              </w:rPr>
              <w:t>指令</w:t>
            </w:r>
            <w:r w:rsidR="00F00617" w:rsidRPr="0031502C">
              <w:rPr>
                <w:rFonts w:eastAsia="仿宋" w:hint="eastAsia"/>
              </w:rPr>
              <w:t>数</w:t>
            </w:r>
            <w:r w:rsidRPr="0031502C">
              <w:rPr>
                <w:rFonts w:eastAsia="仿宋" w:hint="eastAsia"/>
              </w:rPr>
              <w:t>的平均</w:t>
            </w:r>
            <w:r w:rsidR="00E80C8D" w:rsidRPr="0031502C">
              <w:rPr>
                <w:rFonts w:eastAsia="仿宋" w:hint="eastAsia"/>
              </w:rPr>
              <w:t>值</w:t>
            </w:r>
            <w:r w:rsidRPr="0031502C">
              <w:rPr>
                <w:rFonts w:eastAsia="仿宋" w:hint="eastAsia"/>
              </w:rPr>
              <w:t>。</w:t>
            </w:r>
            <w:r w:rsidRPr="0031502C">
              <w:rPr>
                <w:rFonts w:eastAsia="仿宋"/>
              </w:rPr>
              <w:t>IPC</w:t>
            </w:r>
            <w:r w:rsidRPr="0031502C">
              <w:rPr>
                <w:rFonts w:eastAsia="仿宋" w:hint="eastAsia"/>
              </w:rPr>
              <w:t>是一个越高越好的指标。</w:t>
            </w:r>
            <w:r w:rsidRPr="0031502C">
              <w:rPr>
                <w:rFonts w:eastAsia="仿宋"/>
              </w:rPr>
              <w:t>IPC</w:t>
            </w:r>
            <w:r w:rsidR="00A87A14" w:rsidRPr="0031502C">
              <w:rPr>
                <w:rFonts w:eastAsia="仿宋" w:hint="eastAsia"/>
              </w:rPr>
              <w:t>（</w:t>
            </w:r>
            <w:r w:rsidRPr="0031502C">
              <w:rPr>
                <w:rFonts w:eastAsia="仿宋" w:hint="eastAsia"/>
              </w:rPr>
              <w:t>和</w:t>
            </w:r>
            <w:r w:rsidRPr="0031502C">
              <w:rPr>
                <w:rFonts w:eastAsia="仿宋"/>
              </w:rPr>
              <w:t>CPI</w:t>
            </w:r>
            <w:r w:rsidR="00A87A14" w:rsidRPr="0031502C">
              <w:rPr>
                <w:rFonts w:eastAsia="仿宋" w:hint="eastAsia"/>
              </w:rPr>
              <w:t>）</w:t>
            </w:r>
            <w:r w:rsidRPr="0031502C">
              <w:rPr>
                <w:rFonts w:eastAsia="仿宋" w:hint="eastAsia"/>
              </w:rPr>
              <w:t>之所以是流行的性能</w:t>
            </w:r>
            <w:r w:rsidR="008462FC" w:rsidRPr="0031502C">
              <w:rPr>
                <w:rFonts w:eastAsia="仿宋" w:hint="eastAsia"/>
              </w:rPr>
              <w:t>度量</w:t>
            </w:r>
            <w:r w:rsidRPr="0031502C">
              <w:rPr>
                <w:rFonts w:eastAsia="仿宋" w:hint="eastAsia"/>
              </w:rPr>
              <w:t>，是因为它们很容易通过架构</w:t>
            </w:r>
            <w:r w:rsidR="00A87A14" w:rsidRPr="0031502C">
              <w:rPr>
                <w:rFonts w:eastAsia="仿宋" w:hint="eastAsia"/>
              </w:rPr>
              <w:t>仿真</w:t>
            </w:r>
            <w:r w:rsidRPr="0031502C">
              <w:rPr>
                <w:rFonts w:eastAsia="仿宋" w:hint="eastAsia"/>
              </w:rPr>
              <w:t>量化。假设在不同的设计方案中</w:t>
            </w:r>
            <w:r w:rsidR="00AD12FE" w:rsidRPr="0031502C">
              <w:rPr>
                <w:rFonts w:eastAsia="仿宋" w:hint="eastAsia"/>
              </w:rPr>
              <w:t>时钟频率不会</w:t>
            </w:r>
            <w:r w:rsidRPr="0031502C">
              <w:rPr>
                <w:rFonts w:eastAsia="仿宋" w:hint="eastAsia"/>
              </w:rPr>
              <w:t>改变，</w:t>
            </w:r>
            <w:r w:rsidR="00824AC8" w:rsidRPr="0031502C">
              <w:rPr>
                <w:rFonts w:eastAsia="仿宋" w:hint="eastAsia"/>
              </w:rPr>
              <w:t>那么</w:t>
            </w:r>
            <w:r w:rsidRPr="0031502C">
              <w:rPr>
                <w:rFonts w:eastAsia="仿宋" w:hint="eastAsia"/>
              </w:rPr>
              <w:t>可以</w:t>
            </w:r>
            <w:r w:rsidR="00824AC8" w:rsidRPr="0031502C">
              <w:rPr>
                <w:rFonts w:eastAsia="仿宋" w:hint="eastAsia"/>
              </w:rPr>
              <w:t>根据</w:t>
            </w:r>
            <w:r w:rsidR="00824AC8" w:rsidRPr="0031502C">
              <w:rPr>
                <w:rFonts w:eastAsia="仿宋" w:hint="eastAsia"/>
              </w:rPr>
              <w:t>IPC</w:t>
            </w:r>
            <w:r w:rsidRPr="0031502C">
              <w:rPr>
                <w:rFonts w:eastAsia="仿宋" w:hint="eastAsia"/>
              </w:rPr>
              <w:t>比较微架构</w:t>
            </w:r>
            <w:r w:rsidR="00824AC8" w:rsidRPr="0031502C">
              <w:rPr>
                <w:rFonts w:eastAsia="仿宋" w:hint="eastAsia"/>
              </w:rPr>
              <w:t>设计方案</w:t>
            </w:r>
            <w:r w:rsidRPr="0031502C">
              <w:rPr>
                <w:rFonts w:eastAsia="仿宋" w:hint="eastAsia"/>
              </w:rPr>
              <w:t>。</w:t>
            </w:r>
          </w:p>
        </w:tc>
      </w:tr>
      <w:tr w:rsidR="00426DE6" w:rsidRPr="0031502C" w14:paraId="2E948E49" w14:textId="77777777" w:rsidTr="00D22BC5">
        <w:tc>
          <w:tcPr>
            <w:tcW w:w="5524" w:type="dxa"/>
          </w:tcPr>
          <w:p w14:paraId="77C5C688" w14:textId="488F460B" w:rsidR="00426DE6" w:rsidRPr="0031502C" w:rsidRDefault="00C03FF4" w:rsidP="005A4674">
            <w:pPr>
              <w:spacing w:after="0" w:line="259" w:lineRule="auto"/>
              <w:ind w:left="0" w:firstLine="0"/>
              <w:jc w:val="left"/>
              <w:rPr>
                <w:rFonts w:eastAsia="仿宋"/>
              </w:rPr>
            </w:pPr>
            <w:r w:rsidRPr="0031502C">
              <w:rPr>
                <w:rFonts w:eastAsia="仿宋"/>
              </w:rPr>
              <w:lastRenderedPageBreak/>
              <w:t>Although IPC seems to be more widely used than CPI in architecture studies — presumably, because it is a higher-is-better metric — CPI provides more insight. CPI is additive, and one can break up the overall CPI in so called CPI adders [60] and display the CPI adders in a stacked bar called the CPI stack.</w:t>
            </w:r>
            <w:r w:rsidR="002365BF" w:rsidRPr="0031502C">
              <w:rPr>
                <w:rFonts w:eastAsia="仿宋"/>
              </w:rPr>
              <w:t xml:space="preserve"> </w:t>
            </w:r>
            <w:r w:rsidRPr="0031502C">
              <w:rPr>
                <w:rFonts w:eastAsia="仿宋"/>
              </w:rPr>
              <w:t>The base CPI is typically shown at the bottom of the CPI stack and represents useful work done. The other CPI adders, which reflect ‘lost’ cycle opportunities due to miss events such as branch mis</w:t>
            </w:r>
            <w:r w:rsidR="002365BF" w:rsidRPr="0031502C">
              <w:rPr>
                <w:rFonts w:eastAsia="仿宋" w:hint="eastAsia"/>
              </w:rPr>
              <w:t>-</w:t>
            </w:r>
            <w:r w:rsidRPr="0031502C">
              <w:rPr>
                <w:rFonts w:eastAsia="仿宋"/>
              </w:rPr>
              <w:t>predictions and cache and TLB misses, are stacked on top of each other.</w:t>
            </w:r>
          </w:p>
        </w:tc>
        <w:tc>
          <w:tcPr>
            <w:tcW w:w="4212" w:type="dxa"/>
          </w:tcPr>
          <w:p w14:paraId="795E37EE" w14:textId="01745E4C" w:rsidR="00426DE6" w:rsidRPr="0031502C" w:rsidRDefault="00E37CB2" w:rsidP="00635043">
            <w:pPr>
              <w:rPr>
                <w:rFonts w:eastAsia="仿宋"/>
              </w:rPr>
            </w:pPr>
            <w:r w:rsidRPr="0031502C">
              <w:rPr>
                <w:rFonts w:eastAsia="仿宋" w:hint="eastAsia"/>
              </w:rPr>
              <w:t>虽然在架构研究中，</w:t>
            </w:r>
            <w:r w:rsidRPr="0031502C">
              <w:rPr>
                <w:rFonts w:eastAsia="仿宋"/>
              </w:rPr>
              <w:t>IPC</w:t>
            </w:r>
            <w:r w:rsidRPr="0031502C">
              <w:rPr>
                <w:rFonts w:eastAsia="仿宋" w:hint="eastAsia"/>
              </w:rPr>
              <w:t>似乎比</w:t>
            </w:r>
            <w:r w:rsidRPr="0031502C">
              <w:rPr>
                <w:rFonts w:eastAsia="仿宋"/>
              </w:rPr>
              <w:t>CPI</w:t>
            </w:r>
            <w:r w:rsidR="00AF1F5F" w:rsidRPr="0031502C">
              <w:rPr>
                <w:rFonts w:eastAsia="仿宋" w:hint="eastAsia"/>
              </w:rPr>
              <w:t>使用得更广泛（大概是因为</w:t>
            </w:r>
            <w:r w:rsidR="00AF1F5F" w:rsidRPr="0031502C">
              <w:rPr>
                <w:rFonts w:eastAsia="仿宋" w:hint="eastAsia"/>
              </w:rPr>
              <w:t>IPC</w:t>
            </w:r>
            <w:r w:rsidRPr="0031502C">
              <w:rPr>
                <w:rFonts w:eastAsia="仿宋" w:hint="eastAsia"/>
              </w:rPr>
              <w:t>是一个越高越好的指标</w:t>
            </w:r>
            <w:r w:rsidR="00AF1F5F" w:rsidRPr="0031502C">
              <w:rPr>
                <w:rFonts w:eastAsia="仿宋" w:hint="eastAsia"/>
              </w:rPr>
              <w:t>），</w:t>
            </w:r>
            <w:r w:rsidRPr="0031502C">
              <w:rPr>
                <w:rFonts w:eastAsia="仿宋"/>
              </w:rPr>
              <w:t>CPI</w:t>
            </w:r>
            <w:r w:rsidRPr="0031502C">
              <w:rPr>
                <w:rFonts w:eastAsia="仿宋" w:hint="eastAsia"/>
              </w:rPr>
              <w:t>提供了更多的见解。</w:t>
            </w:r>
            <w:r w:rsidRPr="0031502C">
              <w:rPr>
                <w:rFonts w:eastAsia="仿宋"/>
              </w:rPr>
              <w:t>CPI</w:t>
            </w:r>
            <w:r w:rsidRPr="0031502C">
              <w:rPr>
                <w:rFonts w:eastAsia="仿宋" w:hint="eastAsia"/>
              </w:rPr>
              <w:t>是</w:t>
            </w:r>
            <w:r w:rsidR="006646DE" w:rsidRPr="0031502C">
              <w:rPr>
                <w:rFonts w:eastAsia="仿宋" w:hint="eastAsia"/>
              </w:rPr>
              <w:t>可以</w:t>
            </w:r>
            <w:r w:rsidRPr="0031502C">
              <w:rPr>
                <w:rFonts w:eastAsia="仿宋" w:hint="eastAsia"/>
              </w:rPr>
              <w:t>累加的，可以用所谓的</w:t>
            </w:r>
            <w:r w:rsidRPr="0031502C">
              <w:rPr>
                <w:rFonts w:eastAsia="仿宋"/>
              </w:rPr>
              <w:t>CPI</w:t>
            </w:r>
            <w:r w:rsidR="000B4860" w:rsidRPr="0031502C">
              <w:rPr>
                <w:rFonts w:eastAsia="仿宋" w:hint="eastAsia"/>
              </w:rPr>
              <w:t>累加器</w:t>
            </w:r>
            <w:r w:rsidRPr="0031502C">
              <w:rPr>
                <w:rFonts w:eastAsia="仿宋"/>
              </w:rPr>
              <w:t>[60]</w:t>
            </w:r>
            <w:r w:rsidRPr="0031502C">
              <w:rPr>
                <w:rFonts w:eastAsia="仿宋" w:hint="eastAsia"/>
              </w:rPr>
              <w:t>将</w:t>
            </w:r>
            <w:r w:rsidRPr="0031502C">
              <w:rPr>
                <w:rFonts w:eastAsia="仿宋"/>
              </w:rPr>
              <w:t>CPI</w:t>
            </w:r>
            <w:r w:rsidRPr="0031502C">
              <w:rPr>
                <w:rFonts w:eastAsia="仿宋" w:hint="eastAsia"/>
              </w:rPr>
              <w:t>分解，并将</w:t>
            </w:r>
            <w:r w:rsidRPr="0031502C">
              <w:rPr>
                <w:rFonts w:eastAsia="仿宋"/>
              </w:rPr>
              <w:t>CPI</w:t>
            </w:r>
            <w:r w:rsidR="000B4860" w:rsidRPr="0031502C">
              <w:rPr>
                <w:rFonts w:eastAsia="仿宋" w:hint="eastAsia"/>
              </w:rPr>
              <w:t>累加</w:t>
            </w:r>
            <w:r w:rsidRPr="0031502C">
              <w:rPr>
                <w:rFonts w:eastAsia="仿宋" w:hint="eastAsia"/>
              </w:rPr>
              <w:t>器</w:t>
            </w:r>
            <w:r w:rsidR="00D20204" w:rsidRPr="0031502C">
              <w:rPr>
                <w:rFonts w:eastAsia="仿宋" w:hint="eastAsia"/>
              </w:rPr>
              <w:t>展示</w:t>
            </w:r>
            <w:r w:rsidRPr="0031502C">
              <w:rPr>
                <w:rFonts w:eastAsia="仿宋" w:hint="eastAsia"/>
              </w:rPr>
              <w:t>在一个称为</w:t>
            </w:r>
            <w:r w:rsidRPr="0031502C">
              <w:rPr>
                <w:rFonts w:eastAsia="仿宋"/>
              </w:rPr>
              <w:t>CPI</w:t>
            </w:r>
            <w:proofErr w:type="gramStart"/>
            <w:r w:rsidRPr="0031502C">
              <w:rPr>
                <w:rFonts w:eastAsia="仿宋" w:hint="eastAsia"/>
              </w:rPr>
              <w:t>栈</w:t>
            </w:r>
            <w:proofErr w:type="gramEnd"/>
            <w:r w:rsidRPr="0031502C">
              <w:rPr>
                <w:rFonts w:eastAsia="仿宋" w:hint="eastAsia"/>
              </w:rPr>
              <w:t>的堆叠条中。基本</w:t>
            </w:r>
            <w:r w:rsidRPr="0031502C">
              <w:rPr>
                <w:rFonts w:eastAsia="仿宋"/>
              </w:rPr>
              <w:t>CPI</w:t>
            </w:r>
            <w:r w:rsidRPr="0031502C">
              <w:rPr>
                <w:rFonts w:eastAsia="仿宋" w:hint="eastAsia"/>
              </w:rPr>
              <w:t>通常显示在</w:t>
            </w:r>
            <w:r w:rsidRPr="0031502C">
              <w:rPr>
                <w:rFonts w:eastAsia="仿宋"/>
              </w:rPr>
              <w:t>CPI</w:t>
            </w:r>
            <w:proofErr w:type="gramStart"/>
            <w:r w:rsidRPr="0031502C">
              <w:rPr>
                <w:rFonts w:eastAsia="仿宋" w:hint="eastAsia"/>
              </w:rPr>
              <w:t>栈</w:t>
            </w:r>
            <w:proofErr w:type="gramEnd"/>
            <w:r w:rsidRPr="0031502C">
              <w:rPr>
                <w:rFonts w:eastAsia="仿宋" w:hint="eastAsia"/>
              </w:rPr>
              <w:t>的底部，代表所做的有</w:t>
            </w:r>
            <w:r w:rsidR="00D20204" w:rsidRPr="0031502C">
              <w:rPr>
                <w:rFonts w:eastAsia="仿宋" w:hint="eastAsia"/>
              </w:rPr>
              <w:t>效</w:t>
            </w:r>
            <w:r w:rsidRPr="0031502C">
              <w:rPr>
                <w:rFonts w:eastAsia="仿宋" w:hint="eastAsia"/>
              </w:rPr>
              <w:t>工作。其他</w:t>
            </w:r>
            <w:r w:rsidRPr="0031502C">
              <w:rPr>
                <w:rFonts w:eastAsia="仿宋"/>
              </w:rPr>
              <w:t>CPI</w:t>
            </w:r>
            <w:r w:rsidR="000B4860" w:rsidRPr="0031502C">
              <w:rPr>
                <w:rFonts w:eastAsia="仿宋" w:hint="eastAsia"/>
              </w:rPr>
              <w:t>累加器</w:t>
            </w:r>
            <w:r w:rsidRPr="0031502C">
              <w:rPr>
                <w:rFonts w:eastAsia="仿宋" w:hint="eastAsia"/>
              </w:rPr>
              <w:t>反映了由于</w:t>
            </w:r>
            <w:r w:rsidR="00726EC0" w:rsidRPr="0031502C">
              <w:rPr>
                <w:rFonts w:eastAsia="仿宋" w:hint="eastAsia"/>
              </w:rPr>
              <w:t>缺失</w:t>
            </w:r>
            <w:r w:rsidRPr="0031502C">
              <w:rPr>
                <w:rFonts w:eastAsia="仿宋" w:hint="eastAsia"/>
              </w:rPr>
              <w:t>事件</w:t>
            </w:r>
            <w:r w:rsidR="00ED7427" w:rsidRPr="0031502C">
              <w:rPr>
                <w:rFonts w:eastAsia="仿宋" w:hint="eastAsia"/>
              </w:rPr>
              <w:t>（</w:t>
            </w:r>
            <w:r w:rsidRPr="0031502C">
              <w:rPr>
                <w:rFonts w:eastAsia="仿宋" w:hint="eastAsia"/>
              </w:rPr>
              <w:t>如分支预测</w:t>
            </w:r>
            <w:r w:rsidR="007960F4" w:rsidRPr="0031502C">
              <w:rPr>
                <w:rFonts w:eastAsia="仿宋" w:hint="eastAsia"/>
              </w:rPr>
              <w:t>错误</w:t>
            </w:r>
            <w:r w:rsidRPr="0031502C">
              <w:rPr>
                <w:rFonts w:eastAsia="仿宋" w:hint="eastAsia"/>
              </w:rPr>
              <w:t>、缓存和</w:t>
            </w:r>
            <w:r w:rsidRPr="0031502C">
              <w:rPr>
                <w:rFonts w:eastAsia="仿宋"/>
              </w:rPr>
              <w:t>TLB</w:t>
            </w:r>
            <w:r w:rsidR="00726EC0" w:rsidRPr="0031502C">
              <w:rPr>
                <w:rFonts w:eastAsia="仿宋" w:hint="eastAsia"/>
              </w:rPr>
              <w:t>缺失</w:t>
            </w:r>
            <w:r w:rsidR="00ED7427" w:rsidRPr="0031502C">
              <w:rPr>
                <w:rFonts w:eastAsia="仿宋" w:hint="eastAsia"/>
              </w:rPr>
              <w:t>）</w:t>
            </w:r>
            <w:r w:rsidRPr="0031502C">
              <w:rPr>
                <w:rFonts w:eastAsia="仿宋" w:hint="eastAsia"/>
              </w:rPr>
              <w:t>而导致的“丢失”的周期机会，它们是相互</w:t>
            </w:r>
            <w:r w:rsidR="00635043" w:rsidRPr="0031502C">
              <w:rPr>
                <w:rFonts w:eastAsia="仿宋" w:hint="eastAsia"/>
              </w:rPr>
              <w:t>堆叠</w:t>
            </w:r>
            <w:r w:rsidRPr="0031502C">
              <w:rPr>
                <w:rFonts w:eastAsia="仿宋" w:hint="eastAsia"/>
              </w:rPr>
              <w:t>的。</w:t>
            </w:r>
          </w:p>
        </w:tc>
      </w:tr>
      <w:tr w:rsidR="00426DE6" w:rsidRPr="0031502C" w14:paraId="6524CC2F" w14:textId="77777777" w:rsidTr="00D22BC5">
        <w:tc>
          <w:tcPr>
            <w:tcW w:w="5524" w:type="dxa"/>
          </w:tcPr>
          <w:p w14:paraId="05885CF1" w14:textId="1686A785" w:rsidR="00426DE6" w:rsidRPr="0031502C" w:rsidRDefault="00D964B4" w:rsidP="005A4674">
            <w:pPr>
              <w:spacing w:after="0" w:line="259" w:lineRule="auto"/>
              <w:ind w:left="0" w:firstLine="0"/>
              <w:jc w:val="left"/>
              <w:rPr>
                <w:rFonts w:eastAsia="仿宋"/>
              </w:rPr>
            </w:pPr>
            <w:r w:rsidRPr="0031502C">
              <w:rPr>
                <w:rFonts w:eastAsia="仿宋"/>
              </w:rPr>
              <w:t>2.2</w:t>
            </w:r>
            <w:r w:rsidRPr="0031502C">
              <w:rPr>
                <w:rFonts w:eastAsia="仿宋"/>
              </w:rPr>
              <w:tab/>
              <w:t>MULTI-THREADED WORKLOADS</w:t>
            </w:r>
          </w:p>
        </w:tc>
        <w:tc>
          <w:tcPr>
            <w:tcW w:w="4212" w:type="dxa"/>
          </w:tcPr>
          <w:p w14:paraId="5B624CAF" w14:textId="6B5E525A" w:rsidR="00426DE6" w:rsidRPr="0031502C" w:rsidRDefault="00F577A7" w:rsidP="005A4674">
            <w:pPr>
              <w:spacing w:after="0" w:line="259" w:lineRule="auto"/>
              <w:ind w:left="0" w:firstLine="0"/>
              <w:jc w:val="left"/>
              <w:rPr>
                <w:rFonts w:eastAsia="仿宋"/>
              </w:rPr>
            </w:pPr>
            <w:r w:rsidRPr="0031502C">
              <w:rPr>
                <w:rFonts w:eastAsia="仿宋" w:hint="eastAsia"/>
              </w:rPr>
              <w:t>2</w:t>
            </w:r>
            <w:r w:rsidRPr="0031502C">
              <w:rPr>
                <w:rFonts w:eastAsia="仿宋"/>
              </w:rPr>
              <w:t xml:space="preserve">.2 </w:t>
            </w:r>
            <w:r w:rsidRPr="0031502C">
              <w:rPr>
                <w:rFonts w:eastAsia="仿宋" w:hint="eastAsia"/>
              </w:rPr>
              <w:t>多线程负载</w:t>
            </w:r>
          </w:p>
        </w:tc>
      </w:tr>
      <w:tr w:rsidR="00426DE6" w:rsidRPr="0031502C" w14:paraId="5A9E88F6" w14:textId="77777777" w:rsidTr="00D22BC5">
        <w:tc>
          <w:tcPr>
            <w:tcW w:w="5524" w:type="dxa"/>
          </w:tcPr>
          <w:p w14:paraId="2425107F" w14:textId="71A38CE3" w:rsidR="00426DE6" w:rsidRPr="0031502C" w:rsidRDefault="00413707" w:rsidP="005A4674">
            <w:pPr>
              <w:spacing w:after="0" w:line="259" w:lineRule="auto"/>
              <w:ind w:left="0" w:firstLine="0"/>
              <w:jc w:val="left"/>
              <w:rPr>
                <w:rFonts w:eastAsia="仿宋"/>
              </w:rPr>
            </w:pPr>
            <w:r w:rsidRPr="0031502C">
              <w:rPr>
                <w:rFonts w:eastAsia="仿宋"/>
              </w:rPr>
              <w:t>Benchmarking computer systems that run multi-threaded workloads is in essence similar to what we described above for single-threaded workloads and is adequately done by measuring the time it takes to execute a multi-threaded program, or alternatively, to get a given amount of work done (e.g., a number of transactions for a database workload), assuming there are no co-executing programs.</w:t>
            </w:r>
          </w:p>
        </w:tc>
        <w:tc>
          <w:tcPr>
            <w:tcW w:w="4212" w:type="dxa"/>
          </w:tcPr>
          <w:p w14:paraId="3CF69428" w14:textId="4BCCCC97" w:rsidR="00426DE6" w:rsidRPr="0031502C" w:rsidRDefault="001D463A" w:rsidP="008B2D99">
            <w:pPr>
              <w:rPr>
                <w:rFonts w:eastAsia="仿宋"/>
              </w:rPr>
            </w:pPr>
            <w:r w:rsidRPr="0031502C">
              <w:rPr>
                <w:rFonts w:eastAsia="仿宋" w:hint="eastAsia"/>
              </w:rPr>
              <w:t>运行多线程工作负载对计算机系统进行基准测试，在本质上类似于我们上面描述的单线程工作负载</w:t>
            </w:r>
            <w:r w:rsidR="003F43C1" w:rsidRPr="0031502C">
              <w:rPr>
                <w:rFonts w:eastAsia="仿宋" w:hint="eastAsia"/>
              </w:rPr>
              <w:t>。</w:t>
            </w:r>
            <w:r w:rsidR="00F017F7" w:rsidRPr="0031502C">
              <w:rPr>
                <w:rFonts w:eastAsia="仿宋" w:hint="eastAsia"/>
              </w:rPr>
              <w:t>假设没有共同执行的程序，</w:t>
            </w:r>
            <w:r w:rsidRPr="0031502C">
              <w:rPr>
                <w:rFonts w:eastAsia="仿宋" w:hint="eastAsia"/>
              </w:rPr>
              <w:t>通过测量执行多线程程序所需的时间，或者完成给定工作量</w:t>
            </w:r>
            <w:r w:rsidR="003F43C1" w:rsidRPr="0031502C">
              <w:rPr>
                <w:rFonts w:eastAsia="仿宋" w:hint="eastAsia"/>
              </w:rPr>
              <w:t>（</w:t>
            </w:r>
            <w:r w:rsidRPr="0031502C">
              <w:rPr>
                <w:rFonts w:eastAsia="仿宋" w:hint="eastAsia"/>
              </w:rPr>
              <w:t>例如，数据库工作负载的</w:t>
            </w:r>
            <w:r w:rsidR="003F43C1" w:rsidRPr="0031502C">
              <w:rPr>
                <w:rFonts w:eastAsia="仿宋" w:hint="eastAsia"/>
              </w:rPr>
              <w:t>一些</w:t>
            </w:r>
            <w:r w:rsidRPr="0031502C">
              <w:rPr>
                <w:rFonts w:eastAsia="仿宋" w:hint="eastAsia"/>
              </w:rPr>
              <w:t>事务</w:t>
            </w:r>
            <w:r w:rsidR="003F43C1" w:rsidRPr="0031502C">
              <w:rPr>
                <w:rFonts w:eastAsia="仿宋" w:hint="eastAsia"/>
              </w:rPr>
              <w:t>）</w:t>
            </w:r>
            <w:r w:rsidRPr="0031502C">
              <w:rPr>
                <w:rFonts w:eastAsia="仿宋" w:hint="eastAsia"/>
              </w:rPr>
              <w:t>所需的时间来充分地进行。</w:t>
            </w:r>
          </w:p>
        </w:tc>
      </w:tr>
      <w:tr w:rsidR="00426DE6" w:rsidRPr="0031502C" w14:paraId="3B42D5A9" w14:textId="77777777" w:rsidTr="00D22BC5">
        <w:tc>
          <w:tcPr>
            <w:tcW w:w="5524" w:type="dxa"/>
          </w:tcPr>
          <w:p w14:paraId="2131E8DA" w14:textId="76B56280" w:rsidR="00426DE6" w:rsidRPr="0031502C" w:rsidRDefault="00413707" w:rsidP="005A4674">
            <w:pPr>
              <w:spacing w:after="0" w:line="259" w:lineRule="auto"/>
              <w:ind w:left="0" w:firstLine="0"/>
              <w:jc w:val="left"/>
              <w:rPr>
                <w:rFonts w:eastAsia="仿宋"/>
              </w:rPr>
            </w:pPr>
            <w:r w:rsidRPr="0031502C">
              <w:rPr>
                <w:rFonts w:eastAsia="仿宋"/>
              </w:rPr>
              <w:t>In contrast to what is the case for single-threaded workloads IPC is not an accurate and reliable performance metric for multi-threaded workloads and may lead to misleading or incorrect conclusions [2]</w:t>
            </w:r>
            <w:proofErr w:type="gramStart"/>
            <w:r w:rsidRPr="0031502C">
              <w:rPr>
                <w:rFonts w:eastAsia="仿宋"/>
              </w:rPr>
              <w:t>.</w:t>
            </w:r>
            <w:proofErr w:type="gramEnd"/>
            <w:r w:rsidRPr="0031502C">
              <w:rPr>
                <w:rFonts w:eastAsia="仿宋"/>
              </w:rPr>
              <w:t xml:space="preserve"> The fundamental reason is that small timing variations may lead to different execution paths and thread interleavings, i.e., the order in which parallel threads enter a critical section may vary from run to run and may be different across different microarchitectures. For example, different interrupt timing may cause system software to take different scheduling decisions. Also, different microarchitectures may lead to threads reaching the critical sections in a different order because threads’ performance may be affected differently by the microarchitecture. As a result of these differences in timing and thread interleavings, the total number of instructions executed may be different across different runs, and hence, the IPC may be different. For example, threads executing spin-lock loop instructions before acquiring a lock increase the number of dynamically executed instructions (and thus IPC); however, these spin-lock loop instructions do not contribute to overall execution time, i.e., the spin-lock loop instructions do not represent useful work. </w:t>
            </w:r>
            <w:r w:rsidRPr="0031502C">
              <w:rPr>
                <w:rFonts w:eastAsia="仿宋"/>
              </w:rPr>
              <w:lastRenderedPageBreak/>
              <w:t>Moreover, the number of spin-lock loop instructions executed may vary across microarchitectures. Spin-lock loop instructions is just one source of error from using IPC. Another source relates to instructions executed in the operating system, such as instructions handling Translation Lookaside Buffer (TLB) misses, and idle loop instructions.</w:t>
            </w:r>
          </w:p>
        </w:tc>
        <w:tc>
          <w:tcPr>
            <w:tcW w:w="4212" w:type="dxa"/>
          </w:tcPr>
          <w:p w14:paraId="12BEC2C6" w14:textId="6FDFC5E1" w:rsidR="00426DE6" w:rsidRPr="0031502C" w:rsidRDefault="00EE043A" w:rsidP="00EE043A">
            <w:pPr>
              <w:rPr>
                <w:rFonts w:eastAsia="仿宋"/>
              </w:rPr>
            </w:pPr>
            <w:r w:rsidRPr="0031502C">
              <w:rPr>
                <w:rFonts w:eastAsia="仿宋" w:hint="eastAsia"/>
              </w:rPr>
              <w:lastRenderedPageBreak/>
              <w:t>与单线程工作负载的情况</w:t>
            </w:r>
            <w:r w:rsidR="00ED7427" w:rsidRPr="0031502C">
              <w:rPr>
                <w:rFonts w:eastAsia="仿宋" w:hint="eastAsia"/>
              </w:rPr>
              <w:t>相反</w:t>
            </w:r>
            <w:r w:rsidRPr="0031502C">
              <w:rPr>
                <w:rFonts w:eastAsia="仿宋" w:hint="eastAsia"/>
              </w:rPr>
              <w:t>，对于多线程工作负载，</w:t>
            </w:r>
            <w:r w:rsidRPr="0031502C">
              <w:rPr>
                <w:rFonts w:eastAsia="仿宋"/>
              </w:rPr>
              <w:t>IPC</w:t>
            </w:r>
            <w:r w:rsidRPr="0031502C">
              <w:rPr>
                <w:rFonts w:eastAsia="仿宋" w:hint="eastAsia"/>
              </w:rPr>
              <w:t>并不是一个准确可靠的性能</w:t>
            </w:r>
            <w:r w:rsidR="008462FC" w:rsidRPr="0031502C">
              <w:rPr>
                <w:rFonts w:eastAsia="仿宋" w:hint="eastAsia"/>
              </w:rPr>
              <w:t>度量</w:t>
            </w:r>
            <w:r w:rsidRPr="0031502C">
              <w:rPr>
                <w:rFonts w:eastAsia="仿宋" w:hint="eastAsia"/>
              </w:rPr>
              <w:t>，反而可能会导致误导或错误的结论</w:t>
            </w:r>
            <w:r w:rsidRPr="0031502C">
              <w:rPr>
                <w:rFonts w:eastAsia="仿宋"/>
              </w:rPr>
              <w:t>[2]</w:t>
            </w:r>
            <w:r w:rsidRPr="0031502C">
              <w:rPr>
                <w:rFonts w:eastAsia="仿宋" w:hint="eastAsia"/>
              </w:rPr>
              <w:t>。根本原因是微小的时序变化可能导致不同的执行路径和线程</w:t>
            </w:r>
            <w:r w:rsidR="00ED7427" w:rsidRPr="0031502C">
              <w:rPr>
                <w:rFonts w:eastAsia="仿宋" w:hint="eastAsia"/>
              </w:rPr>
              <w:t>交替。</w:t>
            </w:r>
            <w:r w:rsidRPr="0031502C">
              <w:rPr>
                <w:rFonts w:eastAsia="仿宋" w:hint="eastAsia"/>
              </w:rPr>
              <w:t>也就是说，并行线程进入临界区的顺序在</w:t>
            </w:r>
            <w:proofErr w:type="gramStart"/>
            <w:r w:rsidRPr="0031502C">
              <w:rPr>
                <w:rFonts w:eastAsia="仿宋" w:hint="eastAsia"/>
              </w:rPr>
              <w:t>不同</w:t>
            </w:r>
            <w:r w:rsidR="001C3758" w:rsidRPr="0031502C">
              <w:rPr>
                <w:rFonts w:eastAsia="仿宋" w:hint="eastAsia"/>
              </w:rPr>
              <w:t>次</w:t>
            </w:r>
            <w:proofErr w:type="gramEnd"/>
            <w:r w:rsidRPr="0031502C">
              <w:rPr>
                <w:rFonts w:eastAsia="仿宋" w:hint="eastAsia"/>
              </w:rPr>
              <w:t>的运行中</w:t>
            </w:r>
            <w:r w:rsidR="00960F90" w:rsidRPr="0031502C">
              <w:rPr>
                <w:rFonts w:eastAsia="仿宋" w:hint="eastAsia"/>
              </w:rPr>
              <w:t>可能</w:t>
            </w:r>
            <w:r w:rsidRPr="0031502C">
              <w:rPr>
                <w:rFonts w:eastAsia="仿宋" w:hint="eastAsia"/>
              </w:rPr>
              <w:t>不同，在不同的微架构中也可能不同。例如，不同的中断</w:t>
            </w:r>
            <w:r w:rsidR="0045442A" w:rsidRPr="0031502C">
              <w:rPr>
                <w:rFonts w:eastAsia="仿宋" w:hint="eastAsia"/>
              </w:rPr>
              <w:t>时序</w:t>
            </w:r>
            <w:r w:rsidRPr="0031502C">
              <w:rPr>
                <w:rFonts w:eastAsia="仿宋" w:hint="eastAsia"/>
              </w:rPr>
              <w:t>可能导致系统软件采取不同的调度决策。此外，不同的微架构可能会导致线程以不同的顺序到达临界区，因为线程的性能可能会受到</w:t>
            </w:r>
            <w:r w:rsidR="0045442A" w:rsidRPr="0031502C">
              <w:rPr>
                <w:rFonts w:eastAsia="仿宋" w:hint="eastAsia"/>
              </w:rPr>
              <w:t>不同</w:t>
            </w:r>
            <w:r w:rsidRPr="0031502C">
              <w:rPr>
                <w:rFonts w:eastAsia="仿宋" w:hint="eastAsia"/>
              </w:rPr>
              <w:t>微架构的影响。由于这些时间和线程</w:t>
            </w:r>
            <w:r w:rsidR="00D334F7" w:rsidRPr="0031502C">
              <w:rPr>
                <w:rFonts w:eastAsia="仿宋" w:hint="eastAsia"/>
              </w:rPr>
              <w:t>交替</w:t>
            </w:r>
            <w:r w:rsidRPr="0031502C">
              <w:rPr>
                <w:rFonts w:eastAsia="仿宋" w:hint="eastAsia"/>
              </w:rPr>
              <w:t>的差异，在不同的运行中执行的</w:t>
            </w:r>
            <w:r w:rsidR="00572B69" w:rsidRPr="0031502C">
              <w:rPr>
                <w:rFonts w:eastAsia="仿宋" w:hint="eastAsia"/>
              </w:rPr>
              <w:t>总</w:t>
            </w:r>
            <w:r w:rsidR="00ED7427" w:rsidRPr="0031502C">
              <w:rPr>
                <w:rFonts w:eastAsia="仿宋" w:hint="eastAsia"/>
              </w:rPr>
              <w:t>指令数可能不同，因此</w:t>
            </w:r>
            <w:r w:rsidRPr="0031502C">
              <w:rPr>
                <w:rFonts w:eastAsia="仿宋"/>
              </w:rPr>
              <w:t>IPC</w:t>
            </w:r>
            <w:r w:rsidRPr="0031502C">
              <w:rPr>
                <w:rFonts w:eastAsia="仿宋" w:hint="eastAsia"/>
              </w:rPr>
              <w:t>可能不同。例如，在获取</w:t>
            </w:r>
            <w:proofErr w:type="gramStart"/>
            <w:r w:rsidRPr="0031502C">
              <w:rPr>
                <w:rFonts w:eastAsia="仿宋" w:hint="eastAsia"/>
              </w:rPr>
              <w:t>锁之前</w:t>
            </w:r>
            <w:proofErr w:type="gramEnd"/>
            <w:r w:rsidRPr="0031502C">
              <w:rPr>
                <w:rFonts w:eastAsia="仿宋" w:hint="eastAsia"/>
              </w:rPr>
              <w:t>执行自旋锁循环指令的线程会增加动态执行指令的数量</w:t>
            </w:r>
            <w:r w:rsidR="00896E08" w:rsidRPr="0031502C">
              <w:rPr>
                <w:rFonts w:eastAsia="仿宋" w:hint="eastAsia"/>
              </w:rPr>
              <w:t>（</w:t>
            </w:r>
            <w:r w:rsidRPr="0031502C">
              <w:rPr>
                <w:rFonts w:eastAsia="仿宋" w:hint="eastAsia"/>
              </w:rPr>
              <w:t>因此</w:t>
            </w:r>
            <w:r w:rsidRPr="0031502C">
              <w:rPr>
                <w:rFonts w:eastAsia="仿宋"/>
              </w:rPr>
              <w:t>IPC</w:t>
            </w:r>
            <w:r w:rsidRPr="0031502C">
              <w:rPr>
                <w:rFonts w:eastAsia="仿宋" w:hint="eastAsia"/>
              </w:rPr>
              <w:t>也会增加</w:t>
            </w:r>
            <w:r w:rsidR="00896E08" w:rsidRPr="0031502C">
              <w:rPr>
                <w:rFonts w:eastAsia="仿宋" w:hint="eastAsia"/>
              </w:rPr>
              <w:t>）；</w:t>
            </w:r>
            <w:r w:rsidRPr="0031502C">
              <w:rPr>
                <w:rFonts w:eastAsia="仿宋" w:hint="eastAsia"/>
              </w:rPr>
              <w:t>然而，这些自旋锁循环指令对总体执行时间没有贡献，也就是说，自旋锁循环指令并不代表</w:t>
            </w:r>
            <w:r w:rsidR="003006A0" w:rsidRPr="0031502C">
              <w:rPr>
                <w:rFonts w:eastAsia="仿宋" w:hint="eastAsia"/>
              </w:rPr>
              <w:t>有效的</w:t>
            </w:r>
            <w:r w:rsidR="009C73DF" w:rsidRPr="0031502C">
              <w:rPr>
                <w:rFonts w:eastAsia="仿宋" w:hint="eastAsia"/>
              </w:rPr>
              <w:t>工</w:t>
            </w:r>
            <w:r w:rsidR="009C73DF" w:rsidRPr="0031502C">
              <w:rPr>
                <w:rFonts w:eastAsia="仿宋" w:hint="eastAsia"/>
              </w:rPr>
              <w:lastRenderedPageBreak/>
              <w:t>作量</w:t>
            </w:r>
            <w:r w:rsidRPr="0031502C">
              <w:rPr>
                <w:rFonts w:eastAsia="仿宋" w:hint="eastAsia"/>
              </w:rPr>
              <w:t>。此外，执行的自旋锁环指令的数量可能因微架构而异。自旋锁循环指令只是</w:t>
            </w:r>
            <w:r w:rsidRPr="0031502C">
              <w:rPr>
                <w:rFonts w:eastAsia="仿宋"/>
              </w:rPr>
              <w:t>IPC</w:t>
            </w:r>
            <w:r w:rsidRPr="0031502C">
              <w:rPr>
                <w:rFonts w:eastAsia="仿宋" w:hint="eastAsia"/>
              </w:rPr>
              <w:t>的</w:t>
            </w:r>
            <w:r w:rsidR="004F739B" w:rsidRPr="0031502C">
              <w:rPr>
                <w:rFonts w:eastAsia="仿宋" w:hint="eastAsia"/>
              </w:rPr>
              <w:t>误差的</w:t>
            </w:r>
            <w:r w:rsidRPr="0031502C">
              <w:rPr>
                <w:rFonts w:eastAsia="仿宋" w:hint="eastAsia"/>
              </w:rPr>
              <w:t>一个来源。另一个</w:t>
            </w:r>
            <w:r w:rsidR="00FC2B74" w:rsidRPr="0031502C">
              <w:rPr>
                <w:rFonts w:eastAsia="仿宋" w:hint="eastAsia"/>
              </w:rPr>
              <w:t>来</w:t>
            </w:r>
            <w:r w:rsidRPr="0031502C">
              <w:rPr>
                <w:rFonts w:eastAsia="仿宋" w:hint="eastAsia"/>
              </w:rPr>
              <w:t>源与操作系统中执行的指令有关，比如处理</w:t>
            </w:r>
            <w:r w:rsidR="00BB137F" w:rsidRPr="0031502C">
              <w:rPr>
                <w:rFonts w:eastAsia="仿宋" w:hint="eastAsia"/>
              </w:rPr>
              <w:t>地址转换缓存器（</w:t>
            </w:r>
            <w:r w:rsidRPr="0031502C">
              <w:rPr>
                <w:rFonts w:eastAsia="仿宋"/>
              </w:rPr>
              <w:t>TLB</w:t>
            </w:r>
            <w:r w:rsidR="00BB137F" w:rsidRPr="0031502C">
              <w:rPr>
                <w:rFonts w:eastAsia="仿宋" w:hint="eastAsia"/>
              </w:rPr>
              <w:t>）缺失</w:t>
            </w:r>
            <w:r w:rsidRPr="0031502C">
              <w:rPr>
                <w:rFonts w:eastAsia="仿宋" w:hint="eastAsia"/>
              </w:rPr>
              <w:t>的指令，以及空闲循环指令。</w:t>
            </w:r>
          </w:p>
        </w:tc>
      </w:tr>
      <w:tr w:rsidR="00426DE6" w:rsidRPr="0031502C" w14:paraId="22B0BBE5" w14:textId="77777777" w:rsidTr="00D22BC5">
        <w:tc>
          <w:tcPr>
            <w:tcW w:w="5524" w:type="dxa"/>
          </w:tcPr>
          <w:p w14:paraId="0843458E" w14:textId="349895E5" w:rsidR="00426DE6" w:rsidRPr="0031502C" w:rsidRDefault="00426DE6" w:rsidP="005A4674">
            <w:pPr>
              <w:spacing w:after="0" w:line="259" w:lineRule="auto"/>
              <w:ind w:left="0" w:firstLine="0"/>
              <w:jc w:val="left"/>
              <w:rPr>
                <w:rFonts w:eastAsia="仿宋"/>
              </w:rPr>
            </w:pPr>
            <w:r w:rsidRPr="0031502C">
              <w:rPr>
                <w:rFonts w:eastAsia="仿宋"/>
              </w:rPr>
              <w:lastRenderedPageBreak/>
              <w:t>Alameldeen and Wood [</w:t>
            </w:r>
            <w:r w:rsidRPr="0031502C">
              <w:rPr>
                <w:rFonts w:eastAsia="仿宋"/>
                <w:color w:val="0066AB"/>
              </w:rPr>
              <w:t>2</w:t>
            </w:r>
            <w:r w:rsidRPr="0031502C">
              <w:rPr>
                <w:rFonts w:eastAsia="仿宋"/>
              </w:rPr>
              <w:t>] present several case studies showing that an increase in IPC does not necessarily imply better performance, or a decrease in IPC does not necessarily reflect performance loss for multi-threaded programs.They found this effect to increase with an increasing number of processor cores because more threads are spending time in spin-lock loops. They also found this effect to be severe for workloads that spend a significant amount of time in the operating system, e.g., commercial workloads such as web servers, database servers, and mail servers.</w:t>
            </w:r>
          </w:p>
        </w:tc>
        <w:tc>
          <w:tcPr>
            <w:tcW w:w="4212" w:type="dxa"/>
          </w:tcPr>
          <w:p w14:paraId="17D00732" w14:textId="51C8E8B2" w:rsidR="00426DE6" w:rsidRPr="0031502C" w:rsidRDefault="00715D36" w:rsidP="00ED7427">
            <w:pPr>
              <w:rPr>
                <w:rFonts w:eastAsia="仿宋"/>
              </w:rPr>
            </w:pPr>
            <w:r w:rsidRPr="0031502C">
              <w:rPr>
                <w:rFonts w:eastAsia="仿宋"/>
              </w:rPr>
              <w:t>Alameldeen</w:t>
            </w:r>
            <w:r w:rsidRPr="0031502C">
              <w:rPr>
                <w:rFonts w:eastAsia="仿宋" w:hint="eastAsia"/>
              </w:rPr>
              <w:t>和</w:t>
            </w:r>
            <w:r w:rsidRPr="0031502C">
              <w:rPr>
                <w:rFonts w:eastAsia="仿宋"/>
              </w:rPr>
              <w:t>Wood[2]</w:t>
            </w:r>
            <w:r w:rsidR="00ED7427" w:rsidRPr="0031502C">
              <w:rPr>
                <w:rFonts w:eastAsia="仿宋" w:hint="eastAsia"/>
              </w:rPr>
              <w:t>提供</w:t>
            </w:r>
            <w:r w:rsidR="00BE3C16" w:rsidRPr="0031502C">
              <w:rPr>
                <w:rFonts w:eastAsia="仿宋" w:hint="eastAsia"/>
              </w:rPr>
              <w:t>的</w:t>
            </w:r>
            <w:r w:rsidR="00ED7427" w:rsidRPr="0031502C">
              <w:rPr>
                <w:rFonts w:eastAsia="仿宋" w:hint="eastAsia"/>
              </w:rPr>
              <w:t>一些</w:t>
            </w:r>
            <w:r w:rsidRPr="0031502C">
              <w:rPr>
                <w:rFonts w:eastAsia="仿宋" w:hint="eastAsia"/>
              </w:rPr>
              <w:t>案例研究表明，对于多线程程序来说，</w:t>
            </w:r>
            <w:r w:rsidRPr="0031502C">
              <w:rPr>
                <w:rFonts w:eastAsia="仿宋"/>
              </w:rPr>
              <w:t>IPC</w:t>
            </w:r>
            <w:r w:rsidRPr="0031502C">
              <w:rPr>
                <w:rFonts w:eastAsia="仿宋" w:hint="eastAsia"/>
              </w:rPr>
              <w:t>的增加并不一定意味着性能的提高，或者</w:t>
            </w:r>
            <w:r w:rsidRPr="0031502C">
              <w:rPr>
                <w:rFonts w:eastAsia="仿宋"/>
              </w:rPr>
              <w:t>IPC</w:t>
            </w:r>
            <w:r w:rsidRPr="0031502C">
              <w:rPr>
                <w:rFonts w:eastAsia="仿宋" w:hint="eastAsia"/>
              </w:rPr>
              <w:t>的降低并不一定意味着性能的下降。他们发现，随着处理器核心数量的增加，这种效果</w:t>
            </w:r>
            <w:r w:rsidR="004917D6" w:rsidRPr="0031502C">
              <w:rPr>
                <w:rFonts w:eastAsia="仿宋" w:hint="eastAsia"/>
              </w:rPr>
              <w:t>还</w:t>
            </w:r>
            <w:r w:rsidRPr="0031502C">
              <w:rPr>
                <w:rFonts w:eastAsia="仿宋" w:hint="eastAsia"/>
              </w:rPr>
              <w:t>会增加，因为更多的线程在自旋锁循环中</w:t>
            </w:r>
            <w:r w:rsidR="004917D6" w:rsidRPr="0031502C">
              <w:rPr>
                <w:rFonts w:eastAsia="仿宋" w:hint="eastAsia"/>
              </w:rPr>
              <w:t>消耗</w:t>
            </w:r>
            <w:r w:rsidRPr="0031502C">
              <w:rPr>
                <w:rFonts w:eastAsia="仿宋" w:hint="eastAsia"/>
              </w:rPr>
              <w:t>时间。他们还发现，对于花费大量时间在操作系统上的工作负载，如</w:t>
            </w:r>
            <w:r w:rsidRPr="0031502C">
              <w:rPr>
                <w:rFonts w:eastAsia="仿宋"/>
              </w:rPr>
              <w:t>web</w:t>
            </w:r>
            <w:r w:rsidRPr="0031502C">
              <w:rPr>
                <w:rFonts w:eastAsia="仿宋" w:hint="eastAsia"/>
              </w:rPr>
              <w:t>服务器、数据库服务器和邮件服务器等商业工作负载，这种影响是</w:t>
            </w:r>
            <w:r w:rsidR="004917D6" w:rsidRPr="0031502C">
              <w:rPr>
                <w:rFonts w:eastAsia="仿宋" w:hint="eastAsia"/>
              </w:rPr>
              <w:t>很</w:t>
            </w:r>
            <w:r w:rsidRPr="0031502C">
              <w:rPr>
                <w:rFonts w:eastAsia="仿宋" w:hint="eastAsia"/>
              </w:rPr>
              <w:t>严重的。</w:t>
            </w:r>
          </w:p>
        </w:tc>
      </w:tr>
      <w:tr w:rsidR="00426DE6" w:rsidRPr="0031502C" w14:paraId="2699B572" w14:textId="77777777" w:rsidTr="00D22BC5">
        <w:tc>
          <w:tcPr>
            <w:tcW w:w="5524" w:type="dxa"/>
          </w:tcPr>
          <w:p w14:paraId="603216AD" w14:textId="166341CC" w:rsidR="00426DE6" w:rsidRPr="0031502C" w:rsidRDefault="00426DE6" w:rsidP="005A4674">
            <w:pPr>
              <w:spacing w:after="0" w:line="259" w:lineRule="auto"/>
              <w:ind w:left="0" w:firstLine="0"/>
              <w:jc w:val="left"/>
              <w:rPr>
                <w:rFonts w:eastAsia="仿宋"/>
              </w:rPr>
            </w:pPr>
            <w:r w:rsidRPr="0031502C">
              <w:rPr>
                <w:rFonts w:eastAsia="仿宋"/>
              </w:rPr>
              <w:t>Wenisch et al. [190] consider user-mode instructions only and quantify performance in terms of user-mode IPC (U-IPC). They found U-IPC to correlate well with the number of transactions completed per unit of time for their database and web server benchmarks. The intuition is that when applications do not make forward progress, they often yield to the operating system (e.g., the OS idle loop or spin-lock loops in OS code). A limitation for U-IPC is that it does not capture performance of system-level code, which may account for a significant fraction of the total execution time, especially in commercial workloads.</w:t>
            </w:r>
          </w:p>
        </w:tc>
        <w:tc>
          <w:tcPr>
            <w:tcW w:w="4212" w:type="dxa"/>
          </w:tcPr>
          <w:p w14:paraId="7C9CCE0D" w14:textId="338C44D8" w:rsidR="00426DE6" w:rsidRPr="0031502C" w:rsidRDefault="00884FE9" w:rsidP="00BE3C16">
            <w:pPr>
              <w:rPr>
                <w:rFonts w:eastAsia="仿宋"/>
              </w:rPr>
            </w:pPr>
            <w:r w:rsidRPr="0031502C">
              <w:rPr>
                <w:rFonts w:eastAsia="仿宋"/>
              </w:rPr>
              <w:t>Wenisch</w:t>
            </w:r>
            <w:r w:rsidRPr="0031502C">
              <w:rPr>
                <w:rFonts w:eastAsia="仿宋" w:hint="eastAsia"/>
              </w:rPr>
              <w:t>等</w:t>
            </w:r>
            <w:r w:rsidRPr="0031502C">
              <w:rPr>
                <w:rFonts w:eastAsia="仿宋"/>
              </w:rPr>
              <w:t>[190]</w:t>
            </w:r>
            <w:r w:rsidRPr="0031502C">
              <w:rPr>
                <w:rFonts w:eastAsia="仿宋" w:hint="eastAsia"/>
              </w:rPr>
              <w:t>只考虑用户模式指令，并根据用户模式</w:t>
            </w:r>
            <w:r w:rsidRPr="0031502C">
              <w:rPr>
                <w:rFonts w:eastAsia="仿宋"/>
              </w:rPr>
              <w:t>IPC</w:t>
            </w:r>
            <w:r w:rsidR="00BE3C16" w:rsidRPr="0031502C">
              <w:rPr>
                <w:rFonts w:eastAsia="仿宋" w:hint="eastAsia"/>
              </w:rPr>
              <w:t>（</w:t>
            </w:r>
            <w:r w:rsidRPr="0031502C">
              <w:rPr>
                <w:rFonts w:eastAsia="仿宋"/>
              </w:rPr>
              <w:t>U-IPC</w:t>
            </w:r>
            <w:r w:rsidR="00BE3C16" w:rsidRPr="0031502C">
              <w:rPr>
                <w:rFonts w:eastAsia="仿宋" w:hint="eastAsia"/>
              </w:rPr>
              <w:t>）</w:t>
            </w:r>
            <w:r w:rsidRPr="0031502C">
              <w:rPr>
                <w:rFonts w:eastAsia="仿宋" w:hint="eastAsia"/>
              </w:rPr>
              <w:t>来量化性能。</w:t>
            </w:r>
            <w:r w:rsidR="00D7488C" w:rsidRPr="0031502C">
              <w:rPr>
                <w:rFonts w:eastAsia="仿宋" w:hint="eastAsia"/>
              </w:rPr>
              <w:t>在他们的数据库和</w:t>
            </w:r>
            <w:r w:rsidR="00D7488C" w:rsidRPr="0031502C">
              <w:rPr>
                <w:rFonts w:eastAsia="仿宋"/>
              </w:rPr>
              <w:t>web</w:t>
            </w:r>
            <w:r w:rsidR="00D7488C" w:rsidRPr="0031502C">
              <w:rPr>
                <w:rFonts w:eastAsia="仿宋" w:hint="eastAsia"/>
              </w:rPr>
              <w:t>服务器基准测试中，</w:t>
            </w:r>
            <w:r w:rsidRPr="0031502C">
              <w:rPr>
                <w:rFonts w:eastAsia="仿宋" w:hint="eastAsia"/>
              </w:rPr>
              <w:t>他们发现</w:t>
            </w:r>
            <w:r w:rsidRPr="0031502C">
              <w:rPr>
                <w:rFonts w:eastAsia="仿宋"/>
              </w:rPr>
              <w:t>U-IPC</w:t>
            </w:r>
            <w:r w:rsidRPr="0031502C">
              <w:rPr>
                <w:rFonts w:eastAsia="仿宋" w:hint="eastAsia"/>
              </w:rPr>
              <w:t>与单位时间内完成的事务数密切相关。直觉上，当应用程序没有进展时，它们通常会</w:t>
            </w:r>
            <w:r w:rsidR="00CF3C21" w:rsidRPr="0031502C">
              <w:rPr>
                <w:rFonts w:eastAsia="仿宋" w:hint="eastAsia"/>
              </w:rPr>
              <w:t>让位于</w:t>
            </w:r>
            <w:r w:rsidRPr="0031502C">
              <w:rPr>
                <w:rFonts w:eastAsia="仿宋" w:hint="eastAsia"/>
              </w:rPr>
              <w:t>操作系统（例如，操作系统空闲循环或操作系统代码中的自旋锁循环）。</w:t>
            </w:r>
            <w:r w:rsidRPr="0031502C">
              <w:rPr>
                <w:rFonts w:eastAsia="仿宋"/>
              </w:rPr>
              <w:t>U-IPC</w:t>
            </w:r>
            <w:r w:rsidRPr="0031502C">
              <w:rPr>
                <w:rFonts w:eastAsia="仿宋" w:hint="eastAsia"/>
              </w:rPr>
              <w:t>的一个限制是它不能捕获系统级代码的性能</w:t>
            </w:r>
            <w:r w:rsidR="008B1659" w:rsidRPr="0031502C">
              <w:rPr>
                <w:rFonts w:eastAsia="仿宋" w:hint="eastAsia"/>
              </w:rPr>
              <w:t>。</w:t>
            </w:r>
            <w:r w:rsidRPr="0031502C">
              <w:rPr>
                <w:rFonts w:eastAsia="仿宋" w:hint="eastAsia"/>
              </w:rPr>
              <w:t>特别是在商业工作负载中</w:t>
            </w:r>
            <w:r w:rsidR="008B1659" w:rsidRPr="0031502C">
              <w:rPr>
                <w:rFonts w:eastAsia="仿宋" w:hint="eastAsia"/>
              </w:rPr>
              <w:t>，系统级代码可能占总执行时间的很大一部分</w:t>
            </w:r>
            <w:r w:rsidRPr="0031502C">
              <w:rPr>
                <w:rFonts w:eastAsia="仿宋" w:hint="eastAsia"/>
              </w:rPr>
              <w:t>。</w:t>
            </w:r>
          </w:p>
        </w:tc>
      </w:tr>
      <w:tr w:rsidR="00426DE6" w:rsidRPr="0031502C" w14:paraId="29972F07" w14:textId="77777777" w:rsidTr="00D22BC5">
        <w:tc>
          <w:tcPr>
            <w:tcW w:w="5524" w:type="dxa"/>
          </w:tcPr>
          <w:p w14:paraId="07FFB6F4" w14:textId="5A111F0C" w:rsidR="00426DE6" w:rsidRPr="0031502C" w:rsidRDefault="00426DE6" w:rsidP="005A4674">
            <w:pPr>
              <w:spacing w:after="0" w:line="259" w:lineRule="auto"/>
              <w:ind w:left="0" w:firstLine="0"/>
              <w:jc w:val="left"/>
              <w:rPr>
                <w:rFonts w:eastAsia="仿宋"/>
              </w:rPr>
            </w:pPr>
            <w:r w:rsidRPr="0031502C">
              <w:rPr>
                <w:rFonts w:eastAsia="仿宋"/>
              </w:rPr>
              <w:t>Emer and Clark [59] addressed the idle loop problem in their VAX-11/780 performance study by excluding the VMS Null process from their per-instruction statistics. Likewise, one could measure out spin-lock loop instructions; this may work for some workloads, e.g., scientific workloads where most of the spinning happens in user code at places that can be identified a priori.</w:t>
            </w:r>
          </w:p>
        </w:tc>
        <w:tc>
          <w:tcPr>
            <w:tcW w:w="4212" w:type="dxa"/>
          </w:tcPr>
          <w:p w14:paraId="781A7213" w14:textId="6965A402" w:rsidR="00E21018" w:rsidRPr="0031502C" w:rsidRDefault="00E21018" w:rsidP="00D7488C">
            <w:pPr>
              <w:rPr>
                <w:rFonts w:eastAsia="仿宋"/>
              </w:rPr>
            </w:pPr>
            <w:r w:rsidRPr="0031502C">
              <w:rPr>
                <w:rFonts w:eastAsia="仿宋"/>
              </w:rPr>
              <w:t>Emer</w:t>
            </w:r>
            <w:r w:rsidRPr="0031502C">
              <w:rPr>
                <w:rFonts w:eastAsia="仿宋" w:hint="eastAsia"/>
              </w:rPr>
              <w:t>和</w:t>
            </w:r>
            <w:r w:rsidRPr="0031502C">
              <w:rPr>
                <w:rFonts w:eastAsia="仿宋"/>
              </w:rPr>
              <w:t>Clark[59]</w:t>
            </w:r>
            <w:r w:rsidRPr="0031502C">
              <w:rPr>
                <w:rFonts w:eastAsia="仿宋" w:hint="eastAsia"/>
              </w:rPr>
              <w:t>在他们</w:t>
            </w:r>
            <w:r w:rsidR="00844B24" w:rsidRPr="0031502C">
              <w:rPr>
                <w:rFonts w:eastAsia="仿宋" w:hint="eastAsia"/>
              </w:rPr>
              <w:t>关于</w:t>
            </w:r>
            <w:r w:rsidRPr="0031502C">
              <w:rPr>
                <w:rFonts w:eastAsia="仿宋"/>
              </w:rPr>
              <w:t>VAX-11/780</w:t>
            </w:r>
            <w:r w:rsidR="00844B24" w:rsidRPr="0031502C">
              <w:rPr>
                <w:rFonts w:eastAsia="仿宋" w:hint="eastAsia"/>
              </w:rPr>
              <w:t>的</w:t>
            </w:r>
            <w:r w:rsidRPr="0031502C">
              <w:rPr>
                <w:rFonts w:eastAsia="仿宋" w:hint="eastAsia"/>
              </w:rPr>
              <w:t>性能研究中</w:t>
            </w:r>
            <w:r w:rsidR="00844B24" w:rsidRPr="0031502C">
              <w:rPr>
                <w:rFonts w:eastAsia="仿宋" w:hint="eastAsia"/>
              </w:rPr>
              <w:t>，</w:t>
            </w:r>
            <w:r w:rsidRPr="0031502C">
              <w:rPr>
                <w:rFonts w:eastAsia="仿宋" w:hint="eastAsia"/>
              </w:rPr>
              <w:t>通过从指令统计数据中排除</w:t>
            </w:r>
            <w:r w:rsidRPr="0031502C">
              <w:rPr>
                <w:rFonts w:eastAsia="仿宋"/>
              </w:rPr>
              <w:t>VMS Null</w:t>
            </w:r>
            <w:r w:rsidRPr="0031502C">
              <w:rPr>
                <w:rFonts w:eastAsia="仿宋" w:hint="eastAsia"/>
              </w:rPr>
              <w:t>进程来解决空闲循环</w:t>
            </w:r>
            <w:r w:rsidR="00D7488C" w:rsidRPr="0031502C">
              <w:rPr>
                <w:rFonts w:eastAsia="仿宋" w:hint="eastAsia"/>
              </w:rPr>
              <w:t>的</w:t>
            </w:r>
            <w:r w:rsidRPr="0031502C">
              <w:rPr>
                <w:rFonts w:eastAsia="仿宋" w:hint="eastAsia"/>
              </w:rPr>
              <w:t>问题。同样地，我们可以测量出自旋锁环指令</w:t>
            </w:r>
            <w:r w:rsidR="00844B24" w:rsidRPr="0031502C">
              <w:rPr>
                <w:rFonts w:eastAsia="仿宋" w:hint="eastAsia"/>
              </w:rPr>
              <w:t>。</w:t>
            </w:r>
            <w:r w:rsidRPr="0031502C">
              <w:rPr>
                <w:rFonts w:eastAsia="仿宋" w:hint="eastAsia"/>
              </w:rPr>
              <w:t>这</w:t>
            </w:r>
            <w:r w:rsidR="00D7488C" w:rsidRPr="0031502C">
              <w:rPr>
                <w:rFonts w:eastAsia="仿宋" w:hint="eastAsia"/>
              </w:rPr>
              <w:t>种</w:t>
            </w:r>
            <w:r w:rsidR="00844B24" w:rsidRPr="0031502C">
              <w:rPr>
                <w:rFonts w:eastAsia="仿宋" w:hint="eastAsia"/>
              </w:rPr>
              <w:t>方法</w:t>
            </w:r>
            <w:r w:rsidRPr="0031502C">
              <w:rPr>
                <w:rFonts w:eastAsia="仿宋" w:hint="eastAsia"/>
              </w:rPr>
              <w:t>可能适用于某些</w:t>
            </w:r>
            <w:r w:rsidR="00844B24" w:rsidRPr="0031502C">
              <w:rPr>
                <w:rFonts w:eastAsia="仿宋" w:hint="eastAsia"/>
              </w:rPr>
              <w:t>特定的</w:t>
            </w:r>
            <w:r w:rsidRPr="0031502C">
              <w:rPr>
                <w:rFonts w:eastAsia="仿宋" w:hint="eastAsia"/>
              </w:rPr>
              <w:t>工作负载，例如，科学</w:t>
            </w:r>
            <w:r w:rsidR="00844B24" w:rsidRPr="0031502C">
              <w:rPr>
                <w:rFonts w:eastAsia="仿宋" w:hint="eastAsia"/>
              </w:rPr>
              <w:t>计算</w:t>
            </w:r>
            <w:r w:rsidRPr="0031502C">
              <w:rPr>
                <w:rFonts w:eastAsia="仿宋" w:hint="eastAsia"/>
              </w:rPr>
              <w:t>工作负载，</w:t>
            </w:r>
            <w:r w:rsidR="00844B24" w:rsidRPr="0031502C">
              <w:rPr>
                <w:rFonts w:eastAsia="仿宋" w:hint="eastAsia"/>
              </w:rPr>
              <w:t>因为</w:t>
            </w:r>
            <w:r w:rsidRPr="0031502C">
              <w:rPr>
                <w:rFonts w:eastAsia="仿宋" w:hint="eastAsia"/>
              </w:rPr>
              <w:t>其中大多数</w:t>
            </w:r>
            <w:r w:rsidR="00844B24" w:rsidRPr="0031502C">
              <w:rPr>
                <w:rFonts w:eastAsia="仿宋" w:hint="eastAsia"/>
              </w:rPr>
              <w:t>自旋</w:t>
            </w:r>
            <w:proofErr w:type="gramStart"/>
            <w:r w:rsidR="00844B24" w:rsidRPr="0031502C">
              <w:rPr>
                <w:rFonts w:eastAsia="仿宋" w:hint="eastAsia"/>
              </w:rPr>
              <w:t>锁</w:t>
            </w:r>
            <w:r w:rsidRPr="0031502C">
              <w:rPr>
                <w:rFonts w:eastAsia="仿宋" w:hint="eastAsia"/>
              </w:rPr>
              <w:t>发生</w:t>
            </w:r>
            <w:proofErr w:type="gramEnd"/>
            <w:r w:rsidRPr="0031502C">
              <w:rPr>
                <w:rFonts w:eastAsia="仿宋" w:hint="eastAsia"/>
              </w:rPr>
              <w:t>在用户代码中可以预先识别的地方。</w:t>
            </w:r>
          </w:p>
        </w:tc>
      </w:tr>
      <w:tr w:rsidR="00426DE6" w:rsidRPr="0031502C" w14:paraId="1B976CE8" w14:textId="77777777" w:rsidTr="00D22BC5">
        <w:tc>
          <w:tcPr>
            <w:tcW w:w="5524" w:type="dxa"/>
          </w:tcPr>
          <w:p w14:paraId="29492443" w14:textId="6BB5EA06" w:rsidR="00426DE6" w:rsidRPr="0031502C" w:rsidRDefault="00426DE6" w:rsidP="005A4674">
            <w:pPr>
              <w:spacing w:after="0" w:line="259" w:lineRule="auto"/>
              <w:ind w:left="0" w:firstLine="0"/>
              <w:jc w:val="left"/>
              <w:rPr>
                <w:rFonts w:eastAsia="仿宋"/>
              </w:rPr>
            </w:pPr>
            <w:r w:rsidRPr="0031502C">
              <w:rPr>
                <w:rFonts w:eastAsia="仿宋"/>
              </w:rPr>
              <w:t>2.3</w:t>
            </w:r>
            <w:r w:rsidRPr="0031502C">
              <w:rPr>
                <w:rFonts w:eastAsia="仿宋"/>
              </w:rPr>
              <w:tab/>
              <w:t>MULTIPROGRAM WORKLOADS</w:t>
            </w:r>
          </w:p>
        </w:tc>
        <w:tc>
          <w:tcPr>
            <w:tcW w:w="4212" w:type="dxa"/>
          </w:tcPr>
          <w:p w14:paraId="7600E67E" w14:textId="72754CA4" w:rsidR="00426DE6" w:rsidRPr="0031502C" w:rsidRDefault="00E80C4C" w:rsidP="005A4674">
            <w:pPr>
              <w:spacing w:after="0" w:line="259" w:lineRule="auto"/>
              <w:ind w:left="0" w:firstLine="0"/>
              <w:jc w:val="left"/>
              <w:rPr>
                <w:rFonts w:eastAsia="仿宋"/>
              </w:rPr>
            </w:pPr>
            <w:r w:rsidRPr="0031502C">
              <w:rPr>
                <w:rFonts w:eastAsia="仿宋" w:hint="eastAsia"/>
              </w:rPr>
              <w:t>2</w:t>
            </w:r>
            <w:r w:rsidRPr="0031502C">
              <w:rPr>
                <w:rFonts w:eastAsia="仿宋"/>
              </w:rPr>
              <w:t xml:space="preserve">.3 </w:t>
            </w:r>
            <w:r w:rsidRPr="0031502C">
              <w:rPr>
                <w:rFonts w:eastAsia="仿宋" w:hint="eastAsia"/>
              </w:rPr>
              <w:t>多程序工作负载</w:t>
            </w:r>
          </w:p>
        </w:tc>
      </w:tr>
      <w:tr w:rsidR="00426DE6" w:rsidRPr="0031502C" w14:paraId="7A9397F2" w14:textId="77777777" w:rsidTr="00D22BC5">
        <w:tc>
          <w:tcPr>
            <w:tcW w:w="5524" w:type="dxa"/>
          </w:tcPr>
          <w:p w14:paraId="240C5B94" w14:textId="618BC8AB" w:rsidR="00426DE6" w:rsidRPr="0031502C" w:rsidRDefault="00426DE6" w:rsidP="005A4674">
            <w:pPr>
              <w:spacing w:after="0" w:line="259" w:lineRule="auto"/>
              <w:ind w:left="0" w:firstLine="0"/>
              <w:jc w:val="left"/>
              <w:rPr>
                <w:rFonts w:eastAsia="仿宋"/>
              </w:rPr>
            </w:pPr>
            <w:r w:rsidRPr="0031502C">
              <w:rPr>
                <w:rFonts w:eastAsia="仿宋"/>
              </w:rPr>
              <w:t xml:space="preserve">The proliferation of multi-threaded and multicore processors in the last decade has urged the need for adequate performance metrics for multiprogram workloads. Not only do multi-threaded and multicore processors execute multi-threaded workloads, they also execute multiple independent programs concurrently. For example, a simultaneous multi-threading (SMT) processor [182] may co-execute multiple independent jobs on a single processor core. Likewise, a multicore processor or a chip-multiprocessor [151] may co-execute multiple jobs, with each job running on a separate core. A </w:t>
            </w:r>
            <w:r w:rsidRPr="0031502C">
              <w:rPr>
                <w:rFonts w:eastAsia="仿宋"/>
              </w:rPr>
              <w:lastRenderedPageBreak/>
              <w:t>chip-multithreading processor may co-execute multiple jobs across different cores and hardware threads per core, e.g., Intel Core i7, IBM POWER7, Sun Niagara [108].</w:t>
            </w:r>
          </w:p>
        </w:tc>
        <w:tc>
          <w:tcPr>
            <w:tcW w:w="4212" w:type="dxa"/>
          </w:tcPr>
          <w:p w14:paraId="09220E84" w14:textId="5BC47CE0" w:rsidR="00426DE6" w:rsidRPr="0031502C" w:rsidRDefault="00332C8A" w:rsidP="00332C8A">
            <w:pPr>
              <w:rPr>
                <w:rFonts w:eastAsia="仿宋"/>
              </w:rPr>
            </w:pPr>
            <w:r w:rsidRPr="0031502C">
              <w:rPr>
                <w:rFonts w:eastAsia="仿宋" w:hint="eastAsia"/>
              </w:rPr>
              <w:lastRenderedPageBreak/>
              <w:t>在过去的十年中，多线程和多核处理器的普及迫切需要为多程序工作负载提供充分的性能</w:t>
            </w:r>
            <w:r w:rsidR="008462FC" w:rsidRPr="0031502C">
              <w:rPr>
                <w:rFonts w:eastAsia="仿宋" w:hint="eastAsia"/>
              </w:rPr>
              <w:t>度量</w:t>
            </w:r>
            <w:r w:rsidRPr="0031502C">
              <w:rPr>
                <w:rFonts w:eastAsia="仿宋" w:hint="eastAsia"/>
              </w:rPr>
              <w:t>。多线程和多核处理器不仅可以执行多线程工作负载，还可以并发地执行多个独立的程序。例如，一个同时多线程（</w:t>
            </w:r>
            <w:r w:rsidRPr="0031502C">
              <w:rPr>
                <w:rFonts w:eastAsia="仿宋"/>
              </w:rPr>
              <w:t>SMT</w:t>
            </w:r>
            <w:r w:rsidRPr="0031502C">
              <w:rPr>
                <w:rFonts w:eastAsia="仿宋" w:hint="eastAsia"/>
              </w:rPr>
              <w:t>）处理器</w:t>
            </w:r>
            <w:r w:rsidRPr="0031502C">
              <w:rPr>
                <w:rFonts w:eastAsia="仿宋"/>
              </w:rPr>
              <w:t>[182]</w:t>
            </w:r>
            <w:r w:rsidRPr="0031502C">
              <w:rPr>
                <w:rFonts w:eastAsia="仿宋" w:hint="eastAsia"/>
              </w:rPr>
              <w:t>可以在单个处理器核心上共同执行多个独立的作业。同样，多核处理器或</w:t>
            </w:r>
            <w:r w:rsidR="00BA4036" w:rsidRPr="0031502C">
              <w:rPr>
                <w:rFonts w:eastAsia="仿宋" w:hint="eastAsia"/>
              </w:rPr>
              <w:t>片上</w:t>
            </w:r>
            <w:r w:rsidRPr="0031502C">
              <w:rPr>
                <w:rFonts w:eastAsia="仿宋" w:hint="eastAsia"/>
              </w:rPr>
              <w:t>多处理器</w:t>
            </w:r>
            <w:r w:rsidRPr="0031502C">
              <w:rPr>
                <w:rFonts w:eastAsia="仿宋"/>
              </w:rPr>
              <w:t>[151]</w:t>
            </w:r>
            <w:r w:rsidR="00F13DB0" w:rsidRPr="0031502C">
              <w:rPr>
                <w:rFonts w:eastAsia="仿宋" w:hint="eastAsia"/>
              </w:rPr>
              <w:t>也</w:t>
            </w:r>
            <w:r w:rsidRPr="0031502C">
              <w:rPr>
                <w:rFonts w:eastAsia="仿宋" w:hint="eastAsia"/>
              </w:rPr>
              <w:t>可以共同执行多个作业，每个作业在单独的核心上运</w:t>
            </w:r>
            <w:r w:rsidRPr="0031502C">
              <w:rPr>
                <w:rFonts w:eastAsia="仿宋" w:hint="eastAsia"/>
              </w:rPr>
              <w:lastRenderedPageBreak/>
              <w:t>行。一个</w:t>
            </w:r>
            <w:r w:rsidR="00F13DB0" w:rsidRPr="0031502C">
              <w:rPr>
                <w:rFonts w:eastAsia="仿宋" w:hint="eastAsia"/>
              </w:rPr>
              <w:t>片上</w:t>
            </w:r>
            <w:r w:rsidRPr="0031502C">
              <w:rPr>
                <w:rFonts w:eastAsia="仿宋" w:hint="eastAsia"/>
              </w:rPr>
              <w:t>多线程处理器可以跨不同的核心和每个核心的硬件线程共同执行多个任务，例如</w:t>
            </w:r>
            <w:r w:rsidRPr="0031502C">
              <w:rPr>
                <w:rFonts w:eastAsia="仿宋"/>
              </w:rPr>
              <w:t xml:space="preserve">Intel </w:t>
            </w:r>
            <w:r w:rsidR="00F13DB0" w:rsidRPr="0031502C">
              <w:rPr>
                <w:rFonts w:eastAsia="仿宋" w:hint="eastAsia"/>
              </w:rPr>
              <w:t>C</w:t>
            </w:r>
            <w:r w:rsidRPr="0031502C">
              <w:rPr>
                <w:rFonts w:eastAsia="仿宋"/>
              </w:rPr>
              <w:t>ore i7</w:t>
            </w:r>
            <w:r w:rsidR="00F13DB0" w:rsidRPr="0031502C">
              <w:rPr>
                <w:rFonts w:eastAsia="仿宋" w:hint="eastAsia"/>
              </w:rPr>
              <w:t>、</w:t>
            </w:r>
            <w:r w:rsidRPr="0031502C">
              <w:rPr>
                <w:rFonts w:eastAsia="仿宋"/>
              </w:rPr>
              <w:t>IBM POWER7</w:t>
            </w:r>
            <w:r w:rsidR="00F13DB0" w:rsidRPr="0031502C">
              <w:rPr>
                <w:rFonts w:eastAsia="仿宋" w:hint="eastAsia"/>
              </w:rPr>
              <w:t>、</w:t>
            </w:r>
            <w:r w:rsidRPr="0031502C">
              <w:rPr>
                <w:rFonts w:eastAsia="仿宋"/>
              </w:rPr>
              <w:t>Sun Niagara[108]</w:t>
            </w:r>
            <w:r w:rsidRPr="0031502C">
              <w:rPr>
                <w:rFonts w:eastAsia="仿宋" w:hint="eastAsia"/>
              </w:rPr>
              <w:t>。</w:t>
            </w:r>
          </w:p>
        </w:tc>
      </w:tr>
      <w:tr w:rsidR="00EE20E8" w:rsidRPr="0031502C" w14:paraId="2D5D2DE5" w14:textId="77777777" w:rsidTr="00D22BC5">
        <w:tc>
          <w:tcPr>
            <w:tcW w:w="5524" w:type="dxa"/>
          </w:tcPr>
          <w:p w14:paraId="66236E55" w14:textId="109C36D3" w:rsidR="00EE20E8" w:rsidRPr="0031502C" w:rsidRDefault="00426DE6" w:rsidP="005A4674">
            <w:pPr>
              <w:spacing w:after="0" w:line="259" w:lineRule="auto"/>
              <w:ind w:left="0" w:firstLine="0"/>
              <w:jc w:val="left"/>
              <w:rPr>
                <w:rFonts w:eastAsia="仿宋"/>
              </w:rPr>
            </w:pPr>
            <w:r w:rsidRPr="0031502C">
              <w:rPr>
                <w:rFonts w:eastAsia="仿宋"/>
              </w:rPr>
              <w:lastRenderedPageBreak/>
              <w:t>As the number of cores per chip increases exponentially, according to Moore’s law, it is to be expected that more and more multiprogram workloads will run on future hardware. This is true across the entire compute range. Users browse, access email, and process messages and calls on their cell phones while listening to music. At the other end of the spectrum, servers and datacenters leverage multi-threaded and multicore processors to achieve greater consolidation.</w:t>
            </w:r>
          </w:p>
        </w:tc>
        <w:tc>
          <w:tcPr>
            <w:tcW w:w="4212" w:type="dxa"/>
          </w:tcPr>
          <w:p w14:paraId="784C9781" w14:textId="0D684DBA" w:rsidR="00EE20E8" w:rsidRPr="0031502C" w:rsidRDefault="008C1F1B" w:rsidP="008C1F1B">
            <w:pPr>
              <w:rPr>
                <w:rFonts w:eastAsia="仿宋"/>
              </w:rPr>
            </w:pPr>
            <w:r w:rsidRPr="0031502C">
              <w:rPr>
                <w:rFonts w:eastAsia="仿宋" w:hint="eastAsia"/>
              </w:rPr>
              <w:t>根据摩尔定律，随着芯片上的核心数量呈</w:t>
            </w:r>
            <w:proofErr w:type="gramStart"/>
            <w:r w:rsidRPr="0031502C">
              <w:rPr>
                <w:rFonts w:eastAsia="仿宋" w:hint="eastAsia"/>
              </w:rPr>
              <w:t>指数级</w:t>
            </w:r>
            <w:proofErr w:type="gramEnd"/>
            <w:r w:rsidRPr="0031502C">
              <w:rPr>
                <w:rFonts w:eastAsia="仿宋" w:hint="eastAsia"/>
              </w:rPr>
              <w:t>增长，可以预期未来硬件上将运行越来越多的多程序工作负载。在整个计算范围内都是如此。用户可以一边听音乐，一边用手机浏览网页、访问电子邮件、处理信息和拨打电话。另一方面，服务器和数据中心利用多线程和多核处理器来实现更大的整合。</w:t>
            </w:r>
          </w:p>
        </w:tc>
      </w:tr>
      <w:tr w:rsidR="00EE20E8" w:rsidRPr="0031502C" w14:paraId="28BA01DB" w14:textId="77777777" w:rsidTr="00D22BC5">
        <w:tc>
          <w:tcPr>
            <w:tcW w:w="5524" w:type="dxa"/>
          </w:tcPr>
          <w:p w14:paraId="109EDD32" w14:textId="1F4F18D2" w:rsidR="00EE20E8" w:rsidRPr="0031502C" w:rsidRDefault="003F6BBA" w:rsidP="005A4674">
            <w:pPr>
              <w:spacing w:after="0" w:line="259" w:lineRule="auto"/>
              <w:ind w:left="0" w:firstLine="0"/>
              <w:jc w:val="left"/>
              <w:rPr>
                <w:rFonts w:eastAsia="仿宋"/>
              </w:rPr>
            </w:pPr>
            <w:r w:rsidRPr="0031502C">
              <w:rPr>
                <w:rFonts w:eastAsia="仿宋"/>
              </w:rPr>
              <w:t>The fundamental problem that multiprogram workloads impose to performance evaluation and analysis is that the independent co-executing programs affect each other’s performance. The amount of performance interaction depends on the amount of resource sharing. A multicore processor typically shares the last-level cache across the cores as well as the on-chip interconnection network and the off-chip bandwidth to memory. Chandra et al. [</w:t>
            </w:r>
            <w:r w:rsidRPr="0031502C">
              <w:rPr>
                <w:rFonts w:eastAsia="仿宋"/>
                <w:color w:val="0066AB"/>
              </w:rPr>
              <w:t>24</w:t>
            </w:r>
            <w:r w:rsidRPr="0031502C">
              <w:rPr>
                <w:rFonts w:eastAsia="仿宋"/>
              </w:rPr>
              <w:t>] present a simulation-based experiment that shows that the performance of individual programs can be affected by as much as 65% due to resource sharing in the memory hierarchy of a multicore processor when co-executing two independent programs.Tuck and Tullsen [</w:t>
            </w:r>
            <w:r w:rsidRPr="0031502C">
              <w:rPr>
                <w:rFonts w:eastAsia="仿宋"/>
                <w:color w:val="0066AB"/>
              </w:rPr>
              <w:t>181</w:t>
            </w:r>
            <w:r w:rsidRPr="0031502C">
              <w:rPr>
                <w:rFonts w:eastAsia="仿宋"/>
              </w:rPr>
              <w:t xml:space="preserve">] present performance data measured on the Intel Pentium 4 processor which is an SMT </w:t>
            </w:r>
            <w:proofErr w:type="gramStart"/>
            <w:r w:rsidRPr="0031502C">
              <w:rPr>
                <w:rFonts w:eastAsia="仿宋"/>
              </w:rPr>
              <w:t>processor  with</w:t>
            </w:r>
            <w:proofErr w:type="gramEnd"/>
            <w:r w:rsidRPr="0031502C">
              <w:rPr>
                <w:rFonts w:eastAsia="仿宋"/>
              </w:rPr>
              <w:t xml:space="preserve"> two hardware threads. They report that for some programs per-program performance can be as low as 71% of the per-program performance observed when run in isolation, whereas for other programs, per-program performance may be comparable (within 98%) to isolated execution.</w:t>
            </w:r>
          </w:p>
        </w:tc>
        <w:tc>
          <w:tcPr>
            <w:tcW w:w="4212" w:type="dxa"/>
          </w:tcPr>
          <w:p w14:paraId="3998747F" w14:textId="1C7D3D17" w:rsidR="00EE20E8" w:rsidRPr="0031502C" w:rsidRDefault="008C1F1B" w:rsidP="008C1F1B">
            <w:pPr>
              <w:rPr>
                <w:rFonts w:eastAsia="仿宋"/>
              </w:rPr>
            </w:pPr>
            <w:r w:rsidRPr="0031502C">
              <w:rPr>
                <w:rFonts w:eastAsia="仿宋" w:hint="eastAsia"/>
              </w:rPr>
              <w:t>多程序工作负载给性能评估和分析带来的根本问题是独立的、共同执行的程序相互影响性能。性能交互的数量取决于资源共享的数量。多核处理器通常在各个核心之间共享最后一级缓存，以及片内互连网络和片外到内存的带宽。</w:t>
            </w:r>
            <w:r w:rsidRPr="0031502C">
              <w:rPr>
                <w:rFonts w:eastAsia="仿宋"/>
              </w:rPr>
              <w:t>Chandra</w:t>
            </w:r>
            <w:r w:rsidRPr="0031502C">
              <w:rPr>
                <w:rFonts w:eastAsia="仿宋" w:hint="eastAsia"/>
              </w:rPr>
              <w:t>等人</w:t>
            </w:r>
            <w:r w:rsidRPr="0031502C">
              <w:rPr>
                <w:rFonts w:eastAsia="仿宋"/>
              </w:rPr>
              <w:t>[24]</w:t>
            </w:r>
            <w:r w:rsidRPr="0031502C">
              <w:rPr>
                <w:rFonts w:eastAsia="仿宋" w:hint="eastAsia"/>
              </w:rPr>
              <w:t>提出了一个基于</w:t>
            </w:r>
            <w:r w:rsidR="00B218A9" w:rsidRPr="0031502C">
              <w:rPr>
                <w:rFonts w:eastAsia="仿宋" w:hint="eastAsia"/>
              </w:rPr>
              <w:t>仿真</w:t>
            </w:r>
            <w:r w:rsidRPr="0031502C">
              <w:rPr>
                <w:rFonts w:eastAsia="仿宋" w:hint="eastAsia"/>
              </w:rPr>
              <w:t>的实验，该实验表明，当共同执行两个独立的程序时，由于多核处理器的内存层次中的资源共享，单个程序的性能可能会受到高达</w:t>
            </w:r>
            <w:r w:rsidRPr="0031502C">
              <w:rPr>
                <w:rFonts w:eastAsia="仿宋"/>
              </w:rPr>
              <w:t>65%</w:t>
            </w:r>
            <w:r w:rsidRPr="0031502C">
              <w:rPr>
                <w:rFonts w:eastAsia="仿宋" w:hint="eastAsia"/>
              </w:rPr>
              <w:t>的影响。</w:t>
            </w:r>
            <w:r w:rsidRPr="0031502C">
              <w:rPr>
                <w:rFonts w:eastAsia="仿宋"/>
              </w:rPr>
              <w:t>Tuck</w:t>
            </w:r>
            <w:r w:rsidRPr="0031502C">
              <w:rPr>
                <w:rFonts w:eastAsia="仿宋" w:hint="eastAsia"/>
              </w:rPr>
              <w:t>和</w:t>
            </w:r>
            <w:r w:rsidRPr="0031502C">
              <w:rPr>
                <w:rFonts w:eastAsia="仿宋"/>
              </w:rPr>
              <w:t>Tullsen[181]</w:t>
            </w:r>
            <w:r w:rsidRPr="0031502C">
              <w:rPr>
                <w:rFonts w:eastAsia="仿宋" w:hint="eastAsia"/>
              </w:rPr>
              <w:t>展示了在</w:t>
            </w:r>
            <w:r w:rsidRPr="0031502C">
              <w:rPr>
                <w:rFonts w:eastAsia="仿宋"/>
              </w:rPr>
              <w:t>Intel Pentium 4</w:t>
            </w:r>
            <w:r w:rsidRPr="0031502C">
              <w:rPr>
                <w:rFonts w:eastAsia="仿宋" w:hint="eastAsia"/>
              </w:rPr>
              <w:t>处理器上测量的性能数据，这是一种带有两个硬件线程的</w:t>
            </w:r>
            <w:r w:rsidRPr="0031502C">
              <w:rPr>
                <w:rFonts w:eastAsia="仿宋"/>
              </w:rPr>
              <w:t>SMT</w:t>
            </w:r>
            <w:r w:rsidRPr="0031502C">
              <w:rPr>
                <w:rFonts w:eastAsia="仿宋" w:hint="eastAsia"/>
              </w:rPr>
              <w:t>处理器。他们报告说，对于一些程序，每个程序的性能可能低至</w:t>
            </w:r>
            <w:r w:rsidR="00931EBA" w:rsidRPr="0031502C">
              <w:rPr>
                <w:rFonts w:eastAsia="仿宋" w:hint="eastAsia"/>
              </w:rPr>
              <w:t>在单独运行时性能的</w:t>
            </w:r>
            <w:r w:rsidRPr="0031502C">
              <w:rPr>
                <w:rFonts w:eastAsia="仿宋"/>
              </w:rPr>
              <w:t>71%</w:t>
            </w:r>
            <w:r w:rsidR="00931EBA" w:rsidRPr="0031502C">
              <w:rPr>
                <w:rFonts w:eastAsia="仿宋" w:hint="eastAsia"/>
              </w:rPr>
              <w:t>；</w:t>
            </w:r>
            <w:r w:rsidRPr="0031502C">
              <w:rPr>
                <w:rFonts w:eastAsia="仿宋" w:hint="eastAsia"/>
              </w:rPr>
              <w:t>而对于其他程序，每个程序的性能可能与单独执行相当</w:t>
            </w:r>
            <w:r w:rsidR="00931EBA" w:rsidRPr="0031502C">
              <w:rPr>
                <w:rFonts w:eastAsia="仿宋" w:hint="eastAsia"/>
              </w:rPr>
              <w:t>（</w:t>
            </w:r>
            <w:r w:rsidRPr="0031502C">
              <w:rPr>
                <w:rFonts w:eastAsia="仿宋" w:hint="eastAsia"/>
              </w:rPr>
              <w:t>在</w:t>
            </w:r>
            <w:r w:rsidRPr="0031502C">
              <w:rPr>
                <w:rFonts w:eastAsia="仿宋"/>
              </w:rPr>
              <w:t>98%</w:t>
            </w:r>
            <w:r w:rsidRPr="0031502C">
              <w:rPr>
                <w:rFonts w:eastAsia="仿宋" w:hint="eastAsia"/>
              </w:rPr>
              <w:t>以内</w:t>
            </w:r>
            <w:r w:rsidR="00931EBA" w:rsidRPr="0031502C">
              <w:rPr>
                <w:rFonts w:eastAsia="仿宋" w:hint="eastAsia"/>
              </w:rPr>
              <w:t>）</w:t>
            </w:r>
            <w:r w:rsidRPr="0031502C">
              <w:rPr>
                <w:rFonts w:eastAsia="仿宋" w:hint="eastAsia"/>
              </w:rPr>
              <w:t>。</w:t>
            </w:r>
          </w:p>
        </w:tc>
      </w:tr>
      <w:tr w:rsidR="00EE20E8" w:rsidRPr="0031502C" w14:paraId="3CA69FA9" w14:textId="77777777" w:rsidTr="00D22BC5">
        <w:tc>
          <w:tcPr>
            <w:tcW w:w="5524" w:type="dxa"/>
          </w:tcPr>
          <w:p w14:paraId="53CC7AA1" w14:textId="7B1E9AFD" w:rsidR="00EE20E8" w:rsidRPr="0031502C" w:rsidRDefault="003F6BBA" w:rsidP="005A4674">
            <w:pPr>
              <w:spacing w:after="0" w:line="259" w:lineRule="auto"/>
              <w:ind w:left="0" w:firstLine="0"/>
              <w:jc w:val="left"/>
              <w:rPr>
                <w:rFonts w:eastAsia="仿宋"/>
              </w:rPr>
            </w:pPr>
            <w:r w:rsidRPr="0031502C">
              <w:rPr>
                <w:rFonts w:eastAsia="仿宋"/>
              </w:rPr>
              <w:t>Intel uses the term HyperThreading rather than SMT.</w:t>
            </w:r>
          </w:p>
        </w:tc>
        <w:tc>
          <w:tcPr>
            <w:tcW w:w="4212" w:type="dxa"/>
          </w:tcPr>
          <w:p w14:paraId="66894EF3" w14:textId="54081F45" w:rsidR="00EE20E8" w:rsidRPr="0031502C" w:rsidRDefault="00931EBA" w:rsidP="005A4674">
            <w:pPr>
              <w:spacing w:after="0" w:line="259" w:lineRule="auto"/>
              <w:ind w:left="0" w:firstLine="0"/>
              <w:jc w:val="left"/>
              <w:rPr>
                <w:rFonts w:eastAsia="仿宋"/>
              </w:rPr>
            </w:pPr>
            <w:r w:rsidRPr="0031502C">
              <w:rPr>
                <w:rFonts w:eastAsia="仿宋" w:hint="eastAsia"/>
              </w:rPr>
              <w:t>Intel</w:t>
            </w:r>
            <w:r w:rsidRPr="0031502C">
              <w:rPr>
                <w:rFonts w:eastAsia="仿宋" w:hint="eastAsia"/>
              </w:rPr>
              <w:t>使用术语“超线程”（</w:t>
            </w:r>
            <w:r w:rsidRPr="0031502C">
              <w:rPr>
                <w:rFonts w:eastAsia="仿宋" w:hint="eastAsia"/>
              </w:rPr>
              <w:t>HyperThread</w:t>
            </w:r>
            <w:r w:rsidRPr="0031502C">
              <w:rPr>
                <w:rFonts w:eastAsia="仿宋" w:hint="eastAsia"/>
              </w:rPr>
              <w:t>）而不是</w:t>
            </w:r>
            <w:r w:rsidRPr="0031502C">
              <w:rPr>
                <w:rFonts w:eastAsia="仿宋" w:hint="eastAsia"/>
              </w:rPr>
              <w:t>SMT</w:t>
            </w:r>
            <w:r w:rsidRPr="0031502C">
              <w:rPr>
                <w:rFonts w:eastAsia="仿宋" w:hint="eastAsia"/>
              </w:rPr>
              <w:t>。</w:t>
            </w:r>
          </w:p>
        </w:tc>
      </w:tr>
      <w:tr w:rsidR="00EE20E8" w:rsidRPr="0031502C" w14:paraId="3BFC79D2" w14:textId="77777777" w:rsidTr="00D22BC5">
        <w:tc>
          <w:tcPr>
            <w:tcW w:w="5524" w:type="dxa"/>
          </w:tcPr>
          <w:p w14:paraId="108C2F10" w14:textId="04D35459" w:rsidR="00EE20E8" w:rsidRPr="0031502C" w:rsidRDefault="003F6BBA" w:rsidP="005A4674">
            <w:pPr>
              <w:spacing w:after="0" w:line="259" w:lineRule="auto"/>
              <w:ind w:left="0" w:firstLine="0"/>
              <w:jc w:val="left"/>
              <w:rPr>
                <w:rFonts w:eastAsia="仿宋"/>
              </w:rPr>
            </w:pPr>
            <w:r w:rsidRPr="0031502C">
              <w:rPr>
                <w:rFonts w:eastAsia="仿宋"/>
              </w:rPr>
              <w:t xml:space="preserve">Eyerman and Eeckhout [61] take a top-down approach to come up with performance metrics for multiprogram workloads, namely system throughput (STP) and average normalized turnaround time (ANTT).They start from the observation that there are two major perspectives to multiprogram performance: a user’s perspective and a system’s perspective. A user’s perspective cares about the turnaround time for an individual job or the time it takes between submitting the job and its completion. A system’s perspective cares about the overall system throughput or the number of jobs completed per unit of time. Of course, both perspectives are not independent of each other. If one optimizes for job turnaround time, one will likely also improve system throughput. Similarly, improving a system’s throughput will also likely improve a job’s turnaround time. However, there are cases where optimizing for one perspective may adversely impact the other perspective. For example, optimizing system throughput by prioritizing short-running jobs over long-running jobs will have a detrimental impact on </w:t>
            </w:r>
            <w:r w:rsidRPr="0031502C">
              <w:rPr>
                <w:rFonts w:eastAsia="仿宋"/>
              </w:rPr>
              <w:lastRenderedPageBreak/>
              <w:t>job turnaround time, and it may even lead to starvation of long-running jobs.</w:t>
            </w:r>
          </w:p>
        </w:tc>
        <w:tc>
          <w:tcPr>
            <w:tcW w:w="4212" w:type="dxa"/>
          </w:tcPr>
          <w:p w14:paraId="6CF63281" w14:textId="046813D2" w:rsidR="00EE20E8" w:rsidRPr="0031502C" w:rsidRDefault="005271FA" w:rsidP="000219B9">
            <w:pPr>
              <w:rPr>
                <w:rFonts w:eastAsia="仿宋"/>
              </w:rPr>
            </w:pPr>
            <w:r w:rsidRPr="0031502C">
              <w:rPr>
                <w:rFonts w:eastAsia="仿宋"/>
              </w:rPr>
              <w:lastRenderedPageBreak/>
              <w:t>Eyerman</w:t>
            </w:r>
            <w:r w:rsidRPr="0031502C">
              <w:rPr>
                <w:rFonts w:eastAsia="仿宋" w:hint="eastAsia"/>
              </w:rPr>
              <w:t>和</w:t>
            </w:r>
            <w:r w:rsidRPr="0031502C">
              <w:rPr>
                <w:rFonts w:eastAsia="仿宋"/>
              </w:rPr>
              <w:t>Eeckhout[61]</w:t>
            </w:r>
            <w:r w:rsidRPr="0031502C">
              <w:rPr>
                <w:rFonts w:eastAsia="仿宋" w:hint="eastAsia"/>
              </w:rPr>
              <w:t>采用自顶向下的方法提出了多程序工作负载的性能</w:t>
            </w:r>
            <w:r w:rsidR="008462FC" w:rsidRPr="0031502C">
              <w:rPr>
                <w:rFonts w:eastAsia="仿宋" w:hint="eastAsia"/>
              </w:rPr>
              <w:t>度量</w:t>
            </w:r>
            <w:r w:rsidRPr="0031502C">
              <w:rPr>
                <w:rFonts w:eastAsia="仿宋" w:hint="eastAsia"/>
              </w:rPr>
              <w:t>，即系统吞吐量</w:t>
            </w:r>
            <w:r w:rsidR="00470917" w:rsidRPr="0031502C">
              <w:rPr>
                <w:rFonts w:eastAsia="仿宋" w:hint="eastAsia"/>
              </w:rPr>
              <w:t>（</w:t>
            </w:r>
            <w:r w:rsidRPr="0031502C">
              <w:rPr>
                <w:rFonts w:eastAsia="仿宋"/>
              </w:rPr>
              <w:t>STP</w:t>
            </w:r>
            <w:r w:rsidR="00470917" w:rsidRPr="0031502C">
              <w:rPr>
                <w:rFonts w:eastAsia="仿宋" w:hint="eastAsia"/>
              </w:rPr>
              <w:t>）</w:t>
            </w:r>
            <w:r w:rsidRPr="0031502C">
              <w:rPr>
                <w:rFonts w:eastAsia="仿宋" w:hint="eastAsia"/>
              </w:rPr>
              <w:t>和平均</w:t>
            </w:r>
            <w:r w:rsidR="00470917" w:rsidRPr="0031502C">
              <w:rPr>
                <w:rFonts w:eastAsia="仿宋" w:hint="eastAsia"/>
              </w:rPr>
              <w:t>归一化</w:t>
            </w:r>
            <w:r w:rsidRPr="0031502C">
              <w:rPr>
                <w:rFonts w:eastAsia="仿宋" w:hint="eastAsia"/>
              </w:rPr>
              <w:t>周转时间</w:t>
            </w:r>
            <w:r w:rsidR="00470917" w:rsidRPr="0031502C">
              <w:rPr>
                <w:rFonts w:eastAsia="仿宋" w:hint="eastAsia"/>
              </w:rPr>
              <w:t>（</w:t>
            </w:r>
            <w:r w:rsidRPr="0031502C">
              <w:rPr>
                <w:rFonts w:eastAsia="仿宋"/>
              </w:rPr>
              <w:t>ANTT</w:t>
            </w:r>
            <w:r w:rsidR="00470917" w:rsidRPr="0031502C">
              <w:rPr>
                <w:rFonts w:eastAsia="仿宋" w:hint="eastAsia"/>
              </w:rPr>
              <w:t>）</w:t>
            </w:r>
            <w:r w:rsidR="00785449" w:rsidRPr="0031502C">
              <w:rPr>
                <w:rFonts w:eastAsia="仿宋" w:hint="eastAsia"/>
              </w:rPr>
              <w:t>。他们从观察到多程序性能的</w:t>
            </w:r>
            <w:r w:rsidRPr="0031502C">
              <w:rPr>
                <w:rFonts w:eastAsia="仿宋" w:hint="eastAsia"/>
              </w:rPr>
              <w:t>两个主要的角度开始</w:t>
            </w:r>
            <w:r w:rsidR="00803CF2" w:rsidRPr="0031502C">
              <w:rPr>
                <w:rFonts w:eastAsia="仿宋" w:hint="eastAsia"/>
              </w:rPr>
              <w:t>：</w:t>
            </w:r>
            <w:r w:rsidRPr="0031502C">
              <w:rPr>
                <w:rFonts w:eastAsia="仿宋" w:hint="eastAsia"/>
              </w:rPr>
              <w:t>用户的角度和系统的角度。用户的视角关注的是单个作业的周转时间，或者从提交作业到完成作业所花费的时间。系统的角度关心总体系统吞吐量或单位时间内完成的作业数量。当然，这两</w:t>
            </w:r>
            <w:r w:rsidR="00E80884" w:rsidRPr="0031502C">
              <w:rPr>
                <w:rFonts w:eastAsia="仿宋" w:hint="eastAsia"/>
              </w:rPr>
              <w:t>个</w:t>
            </w:r>
            <w:r w:rsidR="00803CF2" w:rsidRPr="0031502C">
              <w:rPr>
                <w:rFonts w:eastAsia="仿宋" w:hint="eastAsia"/>
              </w:rPr>
              <w:t>角度</w:t>
            </w:r>
            <w:r w:rsidRPr="0031502C">
              <w:rPr>
                <w:rFonts w:eastAsia="仿宋" w:hint="eastAsia"/>
              </w:rPr>
              <w:t>并非相互独立。如果能够优化作业周转时间，就有可能提高系统吞吐量。同样，提高系统的吞吐量也可能提高作业的周转时间。然而，在某些情况下，对一个</w:t>
            </w:r>
            <w:r w:rsidR="00BB27A6" w:rsidRPr="0031502C">
              <w:rPr>
                <w:rFonts w:eastAsia="仿宋" w:hint="eastAsia"/>
              </w:rPr>
              <w:t>角度</w:t>
            </w:r>
            <w:r w:rsidRPr="0031502C">
              <w:rPr>
                <w:rFonts w:eastAsia="仿宋" w:hint="eastAsia"/>
              </w:rPr>
              <w:t>的优化可能会对另一个</w:t>
            </w:r>
            <w:r w:rsidR="00BB27A6" w:rsidRPr="0031502C">
              <w:rPr>
                <w:rFonts w:eastAsia="仿宋" w:hint="eastAsia"/>
              </w:rPr>
              <w:t>角度</w:t>
            </w:r>
            <w:r w:rsidRPr="0031502C">
              <w:rPr>
                <w:rFonts w:eastAsia="仿宋" w:hint="eastAsia"/>
              </w:rPr>
              <w:t>产生负面影响。例如，通过将短时间运行的作业优先于长时间运行的作业来优化系统吞吐量，这将对作业周转时</w:t>
            </w:r>
            <w:r w:rsidRPr="0031502C">
              <w:rPr>
                <w:rFonts w:eastAsia="仿宋" w:hint="eastAsia"/>
              </w:rPr>
              <w:lastRenderedPageBreak/>
              <w:t>间产生不利影响，甚至可能导致长时间运行的作业</w:t>
            </w:r>
            <w:r w:rsidR="00050B80" w:rsidRPr="0031502C">
              <w:rPr>
                <w:rFonts w:eastAsia="仿宋" w:hint="eastAsia"/>
              </w:rPr>
              <w:t>饿死</w:t>
            </w:r>
            <w:r w:rsidRPr="0031502C">
              <w:rPr>
                <w:rFonts w:eastAsia="仿宋" w:hint="eastAsia"/>
              </w:rPr>
              <w:t>。</w:t>
            </w:r>
          </w:p>
        </w:tc>
      </w:tr>
      <w:tr w:rsidR="00EE20E8" w:rsidRPr="0031502C" w14:paraId="1C38585C" w14:textId="77777777" w:rsidTr="00D22BC5">
        <w:tc>
          <w:tcPr>
            <w:tcW w:w="5524" w:type="dxa"/>
          </w:tcPr>
          <w:p w14:paraId="1ADA1B02" w14:textId="3DA57BBE" w:rsidR="00EE20E8" w:rsidRPr="0031502C" w:rsidRDefault="003F6BBA" w:rsidP="005A4674">
            <w:pPr>
              <w:spacing w:after="0" w:line="259" w:lineRule="auto"/>
              <w:ind w:left="0" w:firstLine="0"/>
              <w:jc w:val="left"/>
              <w:rPr>
                <w:rFonts w:eastAsia="仿宋"/>
              </w:rPr>
            </w:pPr>
            <w:r w:rsidRPr="0031502C">
              <w:rPr>
                <w:rFonts w:eastAsia="仿宋"/>
              </w:rPr>
              <w:lastRenderedPageBreak/>
              <w:t>We now discuss the STP and ANTT metrics in more detail, followed by a discussion on how they compare against prevalent metrics.</w:t>
            </w:r>
          </w:p>
        </w:tc>
        <w:tc>
          <w:tcPr>
            <w:tcW w:w="4212" w:type="dxa"/>
          </w:tcPr>
          <w:p w14:paraId="3C4ACA1C" w14:textId="5CF5EF06" w:rsidR="00EE20E8" w:rsidRPr="0031502C" w:rsidRDefault="003E65E3" w:rsidP="003E65E3">
            <w:pPr>
              <w:rPr>
                <w:rFonts w:eastAsia="仿宋"/>
              </w:rPr>
            </w:pPr>
            <w:r w:rsidRPr="0031502C">
              <w:rPr>
                <w:rFonts w:eastAsia="仿宋" w:hint="eastAsia"/>
              </w:rPr>
              <w:t>我们现在更详细地讨论</w:t>
            </w:r>
            <w:r w:rsidRPr="0031502C">
              <w:rPr>
                <w:rFonts w:eastAsia="仿宋"/>
              </w:rPr>
              <w:t>STP</w:t>
            </w:r>
            <w:r w:rsidRPr="0031502C">
              <w:rPr>
                <w:rFonts w:eastAsia="仿宋" w:hint="eastAsia"/>
              </w:rPr>
              <w:t>和</w:t>
            </w:r>
            <w:r w:rsidRPr="0031502C">
              <w:rPr>
                <w:rFonts w:eastAsia="仿宋"/>
              </w:rPr>
              <w:t>ANTT</w:t>
            </w:r>
            <w:r w:rsidRPr="0031502C">
              <w:rPr>
                <w:rFonts w:eastAsia="仿宋" w:hint="eastAsia"/>
              </w:rPr>
              <w:t>指标，然后讨论它们如何与流行的指标进行比较。</w:t>
            </w:r>
          </w:p>
        </w:tc>
      </w:tr>
      <w:tr w:rsidR="00EE20E8" w:rsidRPr="0031502C" w14:paraId="1E402B9B" w14:textId="77777777" w:rsidTr="00D22BC5">
        <w:tc>
          <w:tcPr>
            <w:tcW w:w="5524" w:type="dxa"/>
          </w:tcPr>
          <w:p w14:paraId="753F27C8" w14:textId="249136F3" w:rsidR="00EE20E8" w:rsidRPr="0031502C" w:rsidRDefault="008A6C21" w:rsidP="005A4674">
            <w:pPr>
              <w:spacing w:after="0" w:line="259" w:lineRule="auto"/>
              <w:ind w:left="0" w:firstLine="0"/>
              <w:jc w:val="left"/>
              <w:rPr>
                <w:rFonts w:eastAsia="仿宋"/>
              </w:rPr>
            </w:pPr>
            <w:r w:rsidRPr="0031502C">
              <w:rPr>
                <w:rFonts w:eastAsia="仿宋"/>
              </w:rPr>
              <w:t>2.3.1</w:t>
            </w:r>
            <w:r w:rsidRPr="0031502C">
              <w:rPr>
                <w:rFonts w:eastAsia="仿宋"/>
              </w:rPr>
              <w:tab/>
              <w:t>SYSTEM THROUGHPUT</w:t>
            </w:r>
          </w:p>
        </w:tc>
        <w:tc>
          <w:tcPr>
            <w:tcW w:w="4212" w:type="dxa"/>
          </w:tcPr>
          <w:p w14:paraId="12E60AFC" w14:textId="40722907" w:rsidR="00EE20E8" w:rsidRPr="0031502C" w:rsidRDefault="00DA6DA4" w:rsidP="005A4674">
            <w:pPr>
              <w:spacing w:after="0" w:line="259" w:lineRule="auto"/>
              <w:ind w:left="0" w:firstLine="0"/>
              <w:jc w:val="left"/>
              <w:rPr>
                <w:rFonts w:eastAsia="仿宋"/>
              </w:rPr>
            </w:pPr>
            <w:r w:rsidRPr="0031502C">
              <w:rPr>
                <w:rFonts w:eastAsia="仿宋" w:hint="eastAsia"/>
              </w:rPr>
              <w:t>2</w:t>
            </w:r>
            <w:r w:rsidRPr="0031502C">
              <w:rPr>
                <w:rFonts w:eastAsia="仿宋"/>
              </w:rPr>
              <w:t xml:space="preserve">.3.1 </w:t>
            </w:r>
            <w:r w:rsidRPr="0031502C">
              <w:rPr>
                <w:rFonts w:eastAsia="仿宋" w:hint="eastAsia"/>
              </w:rPr>
              <w:t>系统吞吐率</w:t>
            </w:r>
          </w:p>
        </w:tc>
      </w:tr>
      <w:tr w:rsidR="006875B1" w:rsidRPr="0031502C" w14:paraId="388575F0" w14:textId="77777777" w:rsidTr="00D22BC5">
        <w:tc>
          <w:tcPr>
            <w:tcW w:w="5524" w:type="dxa"/>
          </w:tcPr>
          <w:p w14:paraId="7BC3E9E8" w14:textId="0FC89489" w:rsidR="006875B1" w:rsidRPr="0031502C" w:rsidRDefault="006875B1" w:rsidP="006875B1">
            <w:pPr>
              <w:spacing w:after="0" w:line="259" w:lineRule="auto"/>
              <w:ind w:left="0" w:firstLine="0"/>
              <w:jc w:val="left"/>
              <w:rPr>
                <w:rFonts w:eastAsia="仿宋"/>
              </w:rPr>
            </w:pPr>
            <w:r w:rsidRPr="0031502C">
              <w:rPr>
                <w:rFonts w:eastAsia="仿宋"/>
              </w:rPr>
              <w:t>We, first, define a program’s normalized progress as</w:t>
            </w:r>
          </w:p>
        </w:tc>
        <w:tc>
          <w:tcPr>
            <w:tcW w:w="4212" w:type="dxa"/>
          </w:tcPr>
          <w:p w14:paraId="25F16391" w14:textId="7B280896" w:rsidR="006875B1" w:rsidRPr="0031502C" w:rsidRDefault="006875B1" w:rsidP="006875B1">
            <w:pPr>
              <w:rPr>
                <w:rFonts w:eastAsia="仿宋"/>
              </w:rPr>
            </w:pPr>
            <w:r w:rsidRPr="0031502C">
              <w:rPr>
                <w:rFonts w:eastAsia="仿宋" w:hint="eastAsia"/>
              </w:rPr>
              <w:t>首先，我们将程序的归一化进度定义为</w:t>
            </w:r>
          </w:p>
        </w:tc>
      </w:tr>
      <w:tr w:rsidR="006875B1" w:rsidRPr="0031502C" w14:paraId="3B9111A9" w14:textId="77777777" w:rsidTr="00043E36">
        <w:tc>
          <w:tcPr>
            <w:tcW w:w="0" w:type="auto"/>
            <w:gridSpan w:val="2"/>
          </w:tcPr>
          <w:p w14:paraId="7EFC9946" w14:textId="245BA3A4" w:rsidR="006875B1" w:rsidRPr="0031502C" w:rsidRDefault="009448D0" w:rsidP="00B379AD">
            <w:pPr>
              <w:rPr>
                <w:rFonts w:eastAsia="仿宋"/>
              </w:rPr>
            </w:pPr>
            <m:oMathPara>
              <m:oMath>
                <m:sSub>
                  <m:sSubPr>
                    <m:ctrlPr>
                      <w:rPr>
                        <w:rFonts w:ascii="Cambria Math" w:eastAsia="仿宋" w:hAnsi="Cambria Math"/>
                      </w:rPr>
                    </m:ctrlPr>
                  </m:sSubPr>
                  <m:e>
                    <m:r>
                      <w:rPr>
                        <w:rFonts w:ascii="Cambria Math" w:eastAsia="仿宋" w:hAnsi="Cambria Math"/>
                      </w:rPr>
                      <m:t>NP</m:t>
                    </m:r>
                  </m:e>
                  <m:sub>
                    <m:r>
                      <w:rPr>
                        <w:rFonts w:ascii="Cambria Math" w:eastAsia="仿宋" w:hAnsi="Cambria Math"/>
                      </w:rPr>
                      <m:t>i</m:t>
                    </m:r>
                  </m:sub>
                </m:sSub>
                <m:r>
                  <m:rPr>
                    <m:sty m:val="p"/>
                  </m:rPr>
                  <w:rPr>
                    <w:rFonts w:ascii="Cambria Math" w:eastAsia="仿宋" w:hAnsi="Cambria Math"/>
                  </w:rPr>
                  <m:t>=</m:t>
                </m:r>
                <m:f>
                  <m:fPr>
                    <m:ctrlPr>
                      <w:rPr>
                        <w:rFonts w:ascii="Cambria Math" w:eastAsia="仿宋" w:hAnsi="Cambria Math"/>
                      </w:rPr>
                    </m:ctrlPr>
                  </m:fPr>
                  <m:num>
                    <m:sSubSup>
                      <m:sSubSupPr>
                        <m:ctrlPr>
                          <w:rPr>
                            <w:rFonts w:ascii="Cambria Math" w:eastAsia="仿宋" w:hAnsi="Cambria Math"/>
                          </w:rPr>
                        </m:ctrlPr>
                      </m:sSubSupPr>
                      <m:e>
                        <m:r>
                          <w:rPr>
                            <w:rFonts w:ascii="Cambria Math" w:eastAsia="仿宋" w:hAnsi="Cambria Math"/>
                          </w:rPr>
                          <m:t>T</m:t>
                        </m:r>
                      </m:e>
                      <m:sub>
                        <m:r>
                          <w:rPr>
                            <w:rFonts w:ascii="Cambria Math" w:eastAsia="仿宋" w:hAnsi="Cambria Math"/>
                          </w:rPr>
                          <m:t>i</m:t>
                        </m:r>
                      </m:sub>
                      <m:sup>
                        <m:r>
                          <w:rPr>
                            <w:rFonts w:ascii="Cambria Math" w:eastAsia="仿宋" w:hAnsi="Cambria Math"/>
                          </w:rPr>
                          <m:t>SP</m:t>
                        </m:r>
                      </m:sup>
                    </m:sSubSup>
                  </m:num>
                  <m:den>
                    <m:sSubSup>
                      <m:sSubSupPr>
                        <m:ctrlPr>
                          <w:rPr>
                            <w:rFonts w:ascii="Cambria Math" w:eastAsia="仿宋" w:hAnsi="Cambria Math"/>
                          </w:rPr>
                        </m:ctrlPr>
                      </m:sSubSupPr>
                      <m:e>
                        <m:r>
                          <w:rPr>
                            <w:rFonts w:ascii="Cambria Math" w:eastAsia="仿宋" w:hAnsi="Cambria Math"/>
                          </w:rPr>
                          <m:t>T</m:t>
                        </m:r>
                      </m:e>
                      <m:sub>
                        <m:r>
                          <w:rPr>
                            <w:rFonts w:ascii="Cambria Math" w:eastAsia="仿宋" w:hAnsi="Cambria Math"/>
                          </w:rPr>
                          <m:t>i</m:t>
                        </m:r>
                      </m:sub>
                      <m:sup>
                        <m:r>
                          <w:rPr>
                            <w:rFonts w:ascii="Cambria Math" w:eastAsia="仿宋" w:hAnsi="Cambria Math"/>
                          </w:rPr>
                          <m:t>MP</m:t>
                        </m:r>
                      </m:sup>
                    </m:sSubSup>
                  </m:den>
                </m:f>
              </m:oMath>
            </m:oMathPara>
          </w:p>
        </w:tc>
      </w:tr>
      <w:tr w:rsidR="00EE20E8" w:rsidRPr="0031502C" w14:paraId="202A9E4A" w14:textId="77777777" w:rsidTr="00D22BC5">
        <w:tc>
          <w:tcPr>
            <w:tcW w:w="5524" w:type="dxa"/>
          </w:tcPr>
          <w:p w14:paraId="04B9B32A" w14:textId="541D6652" w:rsidR="00112DED" w:rsidRPr="0031502C" w:rsidRDefault="00756724" w:rsidP="006875B1">
            <w:pPr>
              <w:spacing w:after="0" w:line="259" w:lineRule="auto"/>
              <w:ind w:left="0" w:firstLine="0"/>
              <w:jc w:val="left"/>
              <w:rPr>
                <w:rFonts w:eastAsia="仿宋"/>
              </w:rPr>
            </w:pPr>
            <w:proofErr w:type="gramStart"/>
            <w:r w:rsidRPr="0031502C">
              <w:rPr>
                <w:rFonts w:eastAsia="仿宋"/>
              </w:rPr>
              <w:t>with</w:t>
            </w:r>
            <w:proofErr w:type="gramEnd"/>
            <w:r w:rsidRPr="0031502C">
              <w:rPr>
                <w:rFonts w:eastAsia="仿宋"/>
              </w:rPr>
              <w:t xml:space="preserve"> TiSP and TiMP, the execution time under single-program mode (i.e., the program runs in isolation) and multiprogram execution (i.e., the program co-runs with other programs), respectively. Given that a program runs slower under multiprogram execution, normalized progress is a value smaller than one. The intuitive understanding of normalized progress is that it represents a program’s progress during multiprogram execution. For example, an NP of 0.7 means that a program makes 7 milliseconds of single-program progress during a 10 millisecond time slice of multiprogram execution.</w:t>
            </w:r>
          </w:p>
        </w:tc>
        <w:tc>
          <w:tcPr>
            <w:tcW w:w="4212" w:type="dxa"/>
          </w:tcPr>
          <w:p w14:paraId="631B0F66" w14:textId="28B1D3D8" w:rsidR="00F801DC" w:rsidRPr="0031502C" w:rsidRDefault="009448D0" w:rsidP="00756724">
            <w:pPr>
              <w:rPr>
                <w:rFonts w:eastAsia="仿宋"/>
              </w:rPr>
            </w:pPr>
            <m:oMath>
              <m:sSubSup>
                <m:sSubSupPr>
                  <m:ctrlPr>
                    <w:rPr>
                      <w:rFonts w:ascii="Cambria Math" w:eastAsia="仿宋" w:hAnsi="Cambria Math"/>
                    </w:rPr>
                  </m:ctrlPr>
                </m:sSubSupPr>
                <m:e>
                  <m:r>
                    <w:rPr>
                      <w:rFonts w:ascii="Cambria Math" w:eastAsia="仿宋" w:hAnsi="Cambria Math"/>
                    </w:rPr>
                    <m:t>T</m:t>
                  </m:r>
                </m:e>
                <m:sub>
                  <m:r>
                    <w:rPr>
                      <w:rFonts w:ascii="Cambria Math" w:eastAsia="仿宋" w:hAnsi="Cambria Math"/>
                    </w:rPr>
                    <m:t>i</m:t>
                  </m:r>
                </m:sub>
                <m:sup>
                  <m:r>
                    <w:rPr>
                      <w:rFonts w:ascii="Cambria Math" w:eastAsia="仿宋" w:hAnsi="Cambria Math"/>
                    </w:rPr>
                    <m:t>SP</m:t>
                  </m:r>
                </m:sup>
              </m:sSubSup>
            </m:oMath>
            <w:r w:rsidR="00756724" w:rsidRPr="0031502C">
              <w:rPr>
                <w:rFonts w:eastAsia="仿宋" w:hint="eastAsia"/>
              </w:rPr>
              <w:t>和</w:t>
            </w:r>
            <m:oMath>
              <m:sSubSup>
                <m:sSubSupPr>
                  <m:ctrlPr>
                    <w:rPr>
                      <w:rFonts w:ascii="Cambria Math" w:eastAsia="仿宋" w:hAnsi="Cambria Math"/>
                    </w:rPr>
                  </m:ctrlPr>
                </m:sSubSupPr>
                <m:e>
                  <m:r>
                    <w:rPr>
                      <w:rFonts w:ascii="Cambria Math" w:eastAsia="仿宋" w:hAnsi="Cambria Math"/>
                    </w:rPr>
                    <m:t>T</m:t>
                  </m:r>
                </m:e>
                <m:sub>
                  <m:r>
                    <w:rPr>
                      <w:rFonts w:ascii="Cambria Math" w:eastAsia="仿宋" w:hAnsi="Cambria Math"/>
                    </w:rPr>
                    <m:t>i</m:t>
                  </m:r>
                </m:sub>
                <m:sup>
                  <m:r>
                    <w:rPr>
                      <w:rFonts w:ascii="Cambria Math" w:eastAsia="仿宋" w:hAnsi="Cambria Math"/>
                    </w:rPr>
                    <m:t>MP</m:t>
                  </m:r>
                </m:sup>
              </m:sSubSup>
            </m:oMath>
            <w:r w:rsidR="00756724" w:rsidRPr="0031502C">
              <w:rPr>
                <w:rFonts w:eastAsia="仿宋" w:hint="eastAsia"/>
              </w:rPr>
              <w:t>分别表示单程序模式（即程序独立运行）和多程序模式（即程序与其他程序共同运行）下的执行时间。假设一个程序在多程序执行下运行得较慢，那么归一化进度的值就小于</w:t>
            </w:r>
            <w:r w:rsidR="00756724" w:rsidRPr="0031502C">
              <w:rPr>
                <w:rFonts w:eastAsia="仿宋"/>
              </w:rPr>
              <w:t>1</w:t>
            </w:r>
            <w:r w:rsidR="00756724" w:rsidRPr="0031502C">
              <w:rPr>
                <w:rFonts w:eastAsia="仿宋" w:hint="eastAsia"/>
              </w:rPr>
              <w:t>。</w:t>
            </w:r>
            <w:r w:rsidR="00612150" w:rsidRPr="0031502C">
              <w:rPr>
                <w:rFonts w:eastAsia="仿宋" w:hint="eastAsia"/>
              </w:rPr>
              <w:t>归一化进度</w:t>
            </w:r>
            <w:r w:rsidR="00756724" w:rsidRPr="0031502C">
              <w:rPr>
                <w:rFonts w:eastAsia="仿宋" w:hint="eastAsia"/>
              </w:rPr>
              <w:t>的直观理解是，它表示多程序执行期间的程序进度。例如，</w:t>
            </w:r>
            <w:r w:rsidR="00756724" w:rsidRPr="0031502C">
              <w:rPr>
                <w:rFonts w:eastAsia="仿宋"/>
              </w:rPr>
              <w:t>0.7</w:t>
            </w:r>
            <w:r w:rsidR="00756724" w:rsidRPr="0031502C">
              <w:rPr>
                <w:rFonts w:eastAsia="仿宋" w:hint="eastAsia"/>
              </w:rPr>
              <w:t>的</w:t>
            </w:r>
            <w:r w:rsidR="00756724" w:rsidRPr="0031502C">
              <w:rPr>
                <w:rFonts w:eastAsia="仿宋"/>
              </w:rPr>
              <w:t>NP</w:t>
            </w:r>
            <w:r w:rsidR="00756724" w:rsidRPr="0031502C">
              <w:rPr>
                <w:rFonts w:eastAsia="仿宋" w:hint="eastAsia"/>
              </w:rPr>
              <w:t>意味着一个程序在</w:t>
            </w:r>
            <w:r w:rsidR="00756724" w:rsidRPr="0031502C">
              <w:rPr>
                <w:rFonts w:eastAsia="仿宋"/>
              </w:rPr>
              <w:t>10</w:t>
            </w:r>
            <w:r w:rsidR="00756724" w:rsidRPr="0031502C">
              <w:rPr>
                <w:rFonts w:eastAsia="仿宋" w:hint="eastAsia"/>
              </w:rPr>
              <w:t>毫秒的多程序</w:t>
            </w:r>
            <w:r w:rsidR="00CE290A" w:rsidRPr="0031502C">
              <w:rPr>
                <w:rFonts w:eastAsia="仿宋" w:hint="eastAsia"/>
              </w:rPr>
              <w:t>模式</w:t>
            </w:r>
            <w:r w:rsidR="00756724" w:rsidRPr="0031502C">
              <w:rPr>
                <w:rFonts w:eastAsia="仿宋" w:hint="eastAsia"/>
              </w:rPr>
              <w:t>执行时间片中</w:t>
            </w:r>
            <w:r w:rsidR="003A0E83" w:rsidRPr="0031502C">
              <w:rPr>
                <w:rFonts w:eastAsia="仿宋" w:hint="eastAsia"/>
              </w:rPr>
              <w:t>，完成了</w:t>
            </w:r>
            <w:r w:rsidR="00756724" w:rsidRPr="0031502C">
              <w:rPr>
                <w:rFonts w:eastAsia="仿宋" w:hint="eastAsia"/>
              </w:rPr>
              <w:t>单程序</w:t>
            </w:r>
            <w:r w:rsidR="007568C5" w:rsidRPr="0031502C">
              <w:rPr>
                <w:rFonts w:eastAsia="仿宋" w:hint="eastAsia"/>
              </w:rPr>
              <w:t>模式</w:t>
            </w:r>
            <w:r w:rsidR="00756724" w:rsidRPr="0031502C">
              <w:rPr>
                <w:rFonts w:eastAsia="仿宋" w:hint="eastAsia"/>
              </w:rPr>
              <w:t>执行</w:t>
            </w:r>
            <w:r w:rsidR="00756724" w:rsidRPr="0031502C">
              <w:rPr>
                <w:rFonts w:eastAsia="仿宋"/>
              </w:rPr>
              <w:t>7</w:t>
            </w:r>
            <w:r w:rsidR="00756724" w:rsidRPr="0031502C">
              <w:rPr>
                <w:rFonts w:eastAsia="仿宋" w:hint="eastAsia"/>
              </w:rPr>
              <w:t>毫秒</w:t>
            </w:r>
            <w:r w:rsidR="003A0E83" w:rsidRPr="0031502C">
              <w:rPr>
                <w:rFonts w:eastAsia="仿宋" w:hint="eastAsia"/>
              </w:rPr>
              <w:t>的任务量</w:t>
            </w:r>
            <w:r w:rsidR="00756724" w:rsidRPr="0031502C">
              <w:rPr>
                <w:rFonts w:eastAsia="仿宋" w:hint="eastAsia"/>
              </w:rPr>
              <w:t>。</w:t>
            </w:r>
          </w:p>
        </w:tc>
      </w:tr>
      <w:tr w:rsidR="006875B1" w:rsidRPr="0031502C" w14:paraId="7C5D9C8F" w14:textId="77777777" w:rsidTr="00D22BC5">
        <w:tc>
          <w:tcPr>
            <w:tcW w:w="5524" w:type="dxa"/>
          </w:tcPr>
          <w:p w14:paraId="1C9F10D7" w14:textId="421BCAFC" w:rsidR="006875B1" w:rsidRPr="0031502C" w:rsidRDefault="006875B1" w:rsidP="005A4674">
            <w:pPr>
              <w:spacing w:after="0" w:line="259" w:lineRule="auto"/>
              <w:ind w:left="0" w:firstLine="0"/>
              <w:jc w:val="left"/>
              <w:rPr>
                <w:rFonts w:eastAsia="仿宋"/>
              </w:rPr>
            </w:pPr>
            <w:r w:rsidRPr="0031502C">
              <w:rPr>
                <w:rFonts w:eastAsia="仿宋"/>
              </w:rPr>
              <w:t>System throughput (STP) is then defined as the sum of the normalized progress rates across all jobs in the multiprogram job mix:</w:t>
            </w:r>
          </w:p>
        </w:tc>
        <w:tc>
          <w:tcPr>
            <w:tcW w:w="4212" w:type="dxa"/>
          </w:tcPr>
          <w:p w14:paraId="1D55B717" w14:textId="7031BC7D" w:rsidR="006875B1" w:rsidRPr="0031502C" w:rsidRDefault="006875B1" w:rsidP="005706E9">
            <w:pPr>
              <w:rPr>
                <w:rFonts w:eastAsia="仿宋"/>
              </w:rPr>
            </w:pPr>
            <w:r w:rsidRPr="0031502C">
              <w:rPr>
                <w:rFonts w:eastAsia="仿宋" w:hint="eastAsia"/>
              </w:rPr>
              <w:t>系统吞吐量（</w:t>
            </w:r>
            <w:r w:rsidRPr="0031502C">
              <w:rPr>
                <w:rFonts w:eastAsia="仿宋"/>
              </w:rPr>
              <w:t>STP</w:t>
            </w:r>
            <w:r w:rsidRPr="0031502C">
              <w:rPr>
                <w:rFonts w:eastAsia="仿宋" w:hint="eastAsia"/>
              </w:rPr>
              <w:t>）定义为多程序作业组合中所有作业的归一化进度之和：</w:t>
            </w:r>
          </w:p>
        </w:tc>
      </w:tr>
      <w:tr w:rsidR="006875B1" w:rsidRPr="0031502C" w14:paraId="3BB6223F" w14:textId="77777777" w:rsidTr="00043E36">
        <w:tc>
          <w:tcPr>
            <w:tcW w:w="0" w:type="auto"/>
            <w:gridSpan w:val="2"/>
          </w:tcPr>
          <w:p w14:paraId="55E48B05" w14:textId="633BF239" w:rsidR="006875B1" w:rsidRPr="0031502C" w:rsidRDefault="006875B1" w:rsidP="005706E9">
            <w:pPr>
              <w:rPr>
                <w:rFonts w:eastAsia="仿宋"/>
              </w:rPr>
            </w:pPr>
            <m:oMathPara>
              <m:oMath>
                <m:r>
                  <w:rPr>
                    <w:rFonts w:ascii="Cambria Math" w:eastAsia="仿宋" w:hAnsi="Cambria Math" w:hint="eastAsia"/>
                  </w:rPr>
                  <m:t>STP</m:t>
                </m:r>
                <m:r>
                  <m:rPr>
                    <m:sty m:val="p"/>
                  </m:rPr>
                  <w:rPr>
                    <w:rFonts w:ascii="Cambria Math" w:eastAsia="仿宋" w:hAnsi="Cambria Math" w:hint="eastAsia"/>
                  </w:rPr>
                  <m:t>=</m:t>
                </m:r>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hint="eastAsia"/>
                          </w:rPr>
                          <m:t>NP</m:t>
                        </m:r>
                      </m:e>
                      <m:sub>
                        <m:r>
                          <w:rPr>
                            <w:rFonts w:ascii="Cambria Math" w:eastAsia="仿宋" w:hAnsi="Cambria Math"/>
                          </w:rPr>
                          <m:t>i</m:t>
                        </m:r>
                      </m:sub>
                    </m:sSub>
                  </m:e>
                </m:nary>
                <m:r>
                  <m:rPr>
                    <m:sty m:val="p"/>
                  </m:rPr>
                  <w:rPr>
                    <w:rFonts w:ascii="Cambria Math" w:eastAsia="仿宋" w:hAnsi="Cambria Math"/>
                  </w:rPr>
                  <m:t>=</m:t>
                </m:r>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f>
                      <m:fPr>
                        <m:ctrlPr>
                          <w:rPr>
                            <w:rFonts w:ascii="Cambria Math" w:eastAsia="仿宋" w:hAnsi="Cambria Math"/>
                          </w:rPr>
                        </m:ctrlPr>
                      </m:fPr>
                      <m:num>
                        <m:sSubSup>
                          <m:sSubSupPr>
                            <m:ctrlPr>
                              <w:rPr>
                                <w:rFonts w:ascii="Cambria Math" w:eastAsia="仿宋" w:hAnsi="Cambria Math"/>
                              </w:rPr>
                            </m:ctrlPr>
                          </m:sSubSupPr>
                          <m:e>
                            <m:r>
                              <w:rPr>
                                <w:rFonts w:ascii="Cambria Math" w:eastAsia="仿宋" w:hAnsi="Cambria Math"/>
                              </w:rPr>
                              <m:t>T</m:t>
                            </m:r>
                          </m:e>
                          <m:sub>
                            <m:r>
                              <w:rPr>
                                <w:rFonts w:ascii="Cambria Math" w:eastAsia="仿宋" w:hAnsi="Cambria Math"/>
                              </w:rPr>
                              <m:t>i</m:t>
                            </m:r>
                          </m:sub>
                          <m:sup>
                            <m:r>
                              <w:rPr>
                                <w:rFonts w:ascii="Cambria Math" w:eastAsia="仿宋" w:hAnsi="Cambria Math"/>
                              </w:rPr>
                              <m:t>SP</m:t>
                            </m:r>
                          </m:sup>
                        </m:sSubSup>
                      </m:num>
                      <m:den>
                        <m:sSubSup>
                          <m:sSubSupPr>
                            <m:ctrlPr>
                              <w:rPr>
                                <w:rFonts w:ascii="Cambria Math" w:eastAsia="仿宋" w:hAnsi="Cambria Math"/>
                              </w:rPr>
                            </m:ctrlPr>
                          </m:sSubSupPr>
                          <m:e>
                            <m:r>
                              <w:rPr>
                                <w:rFonts w:ascii="Cambria Math" w:eastAsia="仿宋" w:hAnsi="Cambria Math"/>
                              </w:rPr>
                              <m:t>T</m:t>
                            </m:r>
                          </m:e>
                          <m:sub>
                            <m:r>
                              <w:rPr>
                                <w:rFonts w:ascii="Cambria Math" w:eastAsia="仿宋" w:hAnsi="Cambria Math"/>
                              </w:rPr>
                              <m:t>i</m:t>
                            </m:r>
                          </m:sub>
                          <m:sup>
                            <m:r>
                              <w:rPr>
                                <w:rFonts w:ascii="Cambria Math" w:eastAsia="仿宋" w:hAnsi="Cambria Math"/>
                              </w:rPr>
                              <m:t>MP</m:t>
                            </m:r>
                          </m:sup>
                        </m:sSubSup>
                      </m:den>
                    </m:f>
                  </m:e>
                </m:nary>
              </m:oMath>
            </m:oMathPara>
          </w:p>
        </w:tc>
      </w:tr>
      <w:tr w:rsidR="00EE20E8" w:rsidRPr="0031502C" w14:paraId="480595BF" w14:textId="77777777" w:rsidTr="00D22BC5">
        <w:tc>
          <w:tcPr>
            <w:tcW w:w="5524" w:type="dxa"/>
          </w:tcPr>
          <w:p w14:paraId="1DF27B07" w14:textId="6D4ABAA6" w:rsidR="00E91EAE" w:rsidRPr="0031502C" w:rsidRDefault="005706E9" w:rsidP="005A4674">
            <w:pPr>
              <w:spacing w:after="0" w:line="259" w:lineRule="auto"/>
              <w:ind w:left="0" w:firstLine="0"/>
              <w:jc w:val="left"/>
              <w:rPr>
                <w:rFonts w:eastAsia="仿宋"/>
              </w:rPr>
            </w:pPr>
            <w:r w:rsidRPr="0031502C">
              <w:rPr>
                <w:rFonts w:eastAsia="仿宋"/>
              </w:rPr>
              <w:t>In other words, system throughput is the accumulated progress across all jobs, and thus it is a higher</w:t>
            </w:r>
            <w:r w:rsidR="009350A0" w:rsidRPr="0031502C">
              <w:rPr>
                <w:rFonts w:eastAsia="仿宋" w:hint="eastAsia"/>
              </w:rPr>
              <w:t>-</w:t>
            </w:r>
            <w:r w:rsidRPr="0031502C">
              <w:rPr>
                <w:rFonts w:eastAsia="仿宋"/>
              </w:rPr>
              <w:t xml:space="preserve">is-better metric. For example, running two programs on a multi-threaded or multicore processor may cause one program to make 0.75 normalized progress and the other 0.5; the total system throughput then equals 0.75 </w:t>
            </w:r>
            <w:r w:rsidRPr="0031502C">
              <w:rPr>
                <w:rFonts w:eastAsia="仿宋" w:cs="Calibri"/>
              </w:rPr>
              <w:t xml:space="preserve">+ </w:t>
            </w:r>
            <w:r w:rsidRPr="0031502C">
              <w:rPr>
                <w:rFonts w:eastAsia="仿宋"/>
              </w:rPr>
              <w:t xml:space="preserve">0.5 </w:t>
            </w:r>
            <w:r w:rsidRPr="0031502C">
              <w:rPr>
                <w:rFonts w:eastAsia="仿宋" w:cs="Calibri"/>
              </w:rPr>
              <w:t xml:space="preserve">= </w:t>
            </w:r>
            <w:r w:rsidRPr="0031502C">
              <w:rPr>
                <w:rFonts w:eastAsia="仿宋"/>
              </w:rPr>
              <w:t>1.25. STP is typically larger than one: latency hiding increases system utilization and throughput, which is the motivation for multi-threaded and multicore processing in the first place,</w:t>
            </w:r>
            <w:r w:rsidR="009350A0" w:rsidRPr="0031502C">
              <w:rPr>
                <w:rFonts w:eastAsia="仿宋"/>
              </w:rPr>
              <w:t xml:space="preserve"> </w:t>
            </w:r>
            <w:r w:rsidRPr="0031502C">
              <w:rPr>
                <w:rFonts w:eastAsia="仿宋"/>
              </w:rPr>
              <w:t>i.e.,</w:t>
            </w:r>
            <w:r w:rsidR="009350A0" w:rsidRPr="0031502C">
              <w:rPr>
                <w:rFonts w:eastAsia="仿宋"/>
              </w:rPr>
              <w:t xml:space="preserve"> </w:t>
            </w:r>
            <w:r w:rsidRPr="0031502C">
              <w:rPr>
                <w:rFonts w:eastAsia="仿宋"/>
              </w:rPr>
              <w:t>cache miss latencies from one thread are hidden by computation from other threads, or memory access latencies are hidden through memory-level parallelism (MLP), etc. Nevertheless, for some combinations of programs, severe resource sharing may result in an STP smaller than one. For example, co-executing memory-intensive workloads may evict each other’s working sets from the shared last-level cache resulting in a huge increase in the number of conflict misses, and hence they have detrimental effects on overall performance. An STP smaller than one means that better performance would be achieved by running all programs back-to-back through time sharing rather than through co-execution.</w:t>
            </w:r>
          </w:p>
        </w:tc>
        <w:tc>
          <w:tcPr>
            <w:tcW w:w="4212" w:type="dxa"/>
          </w:tcPr>
          <w:p w14:paraId="7A66778F" w14:textId="6582C3EE" w:rsidR="00836583" w:rsidRPr="0031502C" w:rsidRDefault="00836583" w:rsidP="005A4674">
            <w:pPr>
              <w:spacing w:after="0" w:line="259" w:lineRule="auto"/>
              <w:ind w:left="0" w:firstLine="0"/>
              <w:jc w:val="left"/>
              <w:rPr>
                <w:rFonts w:eastAsia="仿宋"/>
              </w:rPr>
            </w:pPr>
            <w:r w:rsidRPr="0031502C">
              <w:rPr>
                <w:rFonts w:eastAsia="仿宋" w:hint="eastAsia"/>
              </w:rPr>
              <w:t>换句话说，系统吞吐量是所有作业的累积进度，因此它是一个越高越好的指标。例如，在多线程或多核处理器上运行两个程序可能导致一个程序的归一化进度为</w:t>
            </w:r>
            <w:r w:rsidRPr="0031502C">
              <w:rPr>
                <w:rFonts w:eastAsia="仿宋"/>
              </w:rPr>
              <w:t>0.75</w:t>
            </w:r>
            <w:r w:rsidRPr="0031502C">
              <w:rPr>
                <w:rFonts w:eastAsia="仿宋" w:hint="eastAsia"/>
              </w:rPr>
              <w:t>，另一个为</w:t>
            </w:r>
            <w:r w:rsidRPr="0031502C">
              <w:rPr>
                <w:rFonts w:eastAsia="仿宋"/>
              </w:rPr>
              <w:t>0.5</w:t>
            </w:r>
            <w:r w:rsidRPr="0031502C">
              <w:rPr>
                <w:rFonts w:eastAsia="仿宋" w:hint="eastAsia"/>
              </w:rPr>
              <w:t>；系统的总吞吐量等于</w:t>
            </w:r>
            <m:oMath>
              <m:r>
                <m:rPr>
                  <m:sty m:val="p"/>
                </m:rPr>
                <w:rPr>
                  <w:rFonts w:ascii="Cambria Math" w:eastAsia="仿宋" w:hAnsi="Cambria Math"/>
                </w:rPr>
                <m:t>0.75</m:t>
              </m:r>
              <m:r>
                <m:rPr>
                  <m:sty m:val="p"/>
                </m:rPr>
                <w:rPr>
                  <w:rFonts w:ascii="Cambria Math" w:eastAsia="仿宋" w:hAnsi="Cambria Math" w:hint="eastAsia"/>
                </w:rPr>
                <m:t>+</m:t>
              </m:r>
              <m:r>
                <m:rPr>
                  <m:sty m:val="p"/>
                </m:rPr>
                <w:rPr>
                  <w:rFonts w:ascii="Cambria Math" w:eastAsia="仿宋" w:hAnsi="Cambria Math"/>
                </w:rPr>
                <m:t>0.5</m:t>
              </m:r>
              <m:r>
                <m:rPr>
                  <m:sty m:val="p"/>
                </m:rPr>
                <w:rPr>
                  <w:rFonts w:ascii="Cambria Math" w:eastAsia="仿宋" w:hAnsi="Cambria Math" w:hint="eastAsia"/>
                </w:rPr>
                <m:t>=</m:t>
              </m:r>
              <m:r>
                <m:rPr>
                  <m:sty m:val="p"/>
                </m:rPr>
                <w:rPr>
                  <w:rFonts w:ascii="Cambria Math" w:eastAsia="仿宋" w:hAnsi="Cambria Math"/>
                </w:rPr>
                <m:t>1.25</m:t>
              </m:r>
            </m:oMath>
            <w:r w:rsidRPr="0031502C">
              <w:rPr>
                <w:rFonts w:eastAsia="仿宋" w:hint="eastAsia"/>
              </w:rPr>
              <w:t>。</w:t>
            </w:r>
            <w:r w:rsidRPr="0031502C">
              <w:rPr>
                <w:rFonts w:eastAsia="仿宋"/>
              </w:rPr>
              <w:t>STP</w:t>
            </w:r>
            <w:r w:rsidRPr="0031502C">
              <w:rPr>
                <w:rFonts w:eastAsia="仿宋" w:hint="eastAsia"/>
              </w:rPr>
              <w:t>通常大于</w:t>
            </w:r>
            <w:r w:rsidRPr="0031502C">
              <w:rPr>
                <w:rFonts w:eastAsia="仿宋"/>
              </w:rPr>
              <w:t>1</w:t>
            </w:r>
            <w:r w:rsidR="007A096F" w:rsidRPr="0031502C">
              <w:rPr>
                <w:rFonts w:eastAsia="仿宋" w:hint="eastAsia"/>
              </w:rPr>
              <w:t>：</w:t>
            </w:r>
            <w:r w:rsidRPr="0031502C">
              <w:rPr>
                <w:rFonts w:eastAsia="仿宋" w:hint="eastAsia"/>
              </w:rPr>
              <w:t>延迟隐藏增加了系统利用率和吞吐量，这是多线程和多</w:t>
            </w:r>
            <w:proofErr w:type="gramStart"/>
            <w:r w:rsidRPr="0031502C">
              <w:rPr>
                <w:rFonts w:eastAsia="仿宋" w:hint="eastAsia"/>
              </w:rPr>
              <w:t>核处理</w:t>
            </w:r>
            <w:proofErr w:type="gramEnd"/>
            <w:r w:rsidRPr="0031502C">
              <w:rPr>
                <w:rFonts w:eastAsia="仿宋" w:hint="eastAsia"/>
              </w:rPr>
              <w:t>的首要动机。例如，一个线程的缓存</w:t>
            </w:r>
            <w:r w:rsidR="007A096F" w:rsidRPr="0031502C">
              <w:rPr>
                <w:rFonts w:eastAsia="仿宋" w:hint="eastAsia"/>
              </w:rPr>
              <w:t>缺失</w:t>
            </w:r>
            <w:r w:rsidRPr="0031502C">
              <w:rPr>
                <w:rFonts w:eastAsia="仿宋" w:hint="eastAsia"/>
              </w:rPr>
              <w:t>延迟被其他线程的计算所隐藏，或者通过内存级并行</w:t>
            </w:r>
            <w:r w:rsidR="007A096F" w:rsidRPr="0031502C">
              <w:rPr>
                <w:rFonts w:eastAsia="仿宋" w:hint="eastAsia"/>
              </w:rPr>
              <w:t>（</w:t>
            </w:r>
            <w:r w:rsidRPr="0031502C">
              <w:rPr>
                <w:rFonts w:eastAsia="仿宋"/>
              </w:rPr>
              <w:t>MLP</w:t>
            </w:r>
            <w:r w:rsidR="007A096F" w:rsidRPr="0031502C">
              <w:rPr>
                <w:rFonts w:eastAsia="仿宋" w:hint="eastAsia"/>
              </w:rPr>
              <w:t>）</w:t>
            </w:r>
            <w:r w:rsidRPr="0031502C">
              <w:rPr>
                <w:rFonts w:eastAsia="仿宋" w:hint="eastAsia"/>
              </w:rPr>
              <w:t>来隐藏内存访问延迟，等等。然而，对于某些程序组合，严重的资源共享可能导致</w:t>
            </w:r>
            <w:r w:rsidRPr="0031502C">
              <w:rPr>
                <w:rFonts w:eastAsia="仿宋"/>
              </w:rPr>
              <w:t>STP</w:t>
            </w:r>
            <w:r w:rsidRPr="0031502C">
              <w:rPr>
                <w:rFonts w:eastAsia="仿宋" w:hint="eastAsia"/>
              </w:rPr>
              <w:t>小于</w:t>
            </w:r>
            <w:r w:rsidRPr="0031502C">
              <w:rPr>
                <w:rFonts w:eastAsia="仿宋"/>
              </w:rPr>
              <w:t>1</w:t>
            </w:r>
            <w:r w:rsidRPr="0031502C">
              <w:rPr>
                <w:rFonts w:eastAsia="仿宋" w:hint="eastAsia"/>
              </w:rPr>
              <w:t>。例如，共同执行内存密集型工作负载可能会从共享的最</w:t>
            </w:r>
            <w:r w:rsidR="007A096F" w:rsidRPr="0031502C">
              <w:rPr>
                <w:rFonts w:eastAsia="仿宋" w:hint="eastAsia"/>
              </w:rPr>
              <w:t>后一</w:t>
            </w:r>
            <w:r w:rsidR="00785449" w:rsidRPr="0031502C">
              <w:rPr>
                <w:rFonts w:eastAsia="仿宋" w:hint="eastAsia"/>
              </w:rPr>
              <w:t>级缓存中清除彼此的数据</w:t>
            </w:r>
            <w:r w:rsidRPr="0031502C">
              <w:rPr>
                <w:rFonts w:eastAsia="仿宋" w:hint="eastAsia"/>
              </w:rPr>
              <w:t>集，从而导致冲突</w:t>
            </w:r>
            <w:r w:rsidR="007A096F" w:rsidRPr="0031502C">
              <w:rPr>
                <w:rFonts w:eastAsia="仿宋" w:hint="eastAsia"/>
              </w:rPr>
              <w:t>缺失</w:t>
            </w:r>
            <w:r w:rsidR="00785449" w:rsidRPr="0031502C">
              <w:rPr>
                <w:rFonts w:eastAsia="仿宋" w:hint="eastAsia"/>
              </w:rPr>
              <w:t>的数量大幅增加，进而</w:t>
            </w:r>
            <w:r w:rsidRPr="0031502C">
              <w:rPr>
                <w:rFonts w:eastAsia="仿宋" w:hint="eastAsia"/>
              </w:rPr>
              <w:t>对总体性能产生不利影响。</w:t>
            </w:r>
            <w:r w:rsidRPr="0031502C">
              <w:rPr>
                <w:rFonts w:eastAsia="仿宋"/>
              </w:rPr>
              <w:t>STP</w:t>
            </w:r>
            <w:r w:rsidRPr="0031502C">
              <w:rPr>
                <w:rFonts w:eastAsia="仿宋" w:hint="eastAsia"/>
              </w:rPr>
              <w:t>小于</w:t>
            </w:r>
            <w:r w:rsidRPr="0031502C">
              <w:rPr>
                <w:rFonts w:eastAsia="仿宋"/>
              </w:rPr>
              <w:t>1</w:t>
            </w:r>
            <w:r w:rsidRPr="0031502C">
              <w:rPr>
                <w:rFonts w:eastAsia="仿宋" w:hint="eastAsia"/>
              </w:rPr>
              <w:t>意味着通过</w:t>
            </w:r>
            <w:r w:rsidR="00F603F2" w:rsidRPr="0031502C">
              <w:rPr>
                <w:rFonts w:eastAsia="仿宋" w:hint="eastAsia"/>
              </w:rPr>
              <w:t>背对背连续运行</w:t>
            </w:r>
            <w:r w:rsidRPr="0031502C">
              <w:rPr>
                <w:rFonts w:eastAsia="仿宋" w:hint="eastAsia"/>
              </w:rPr>
              <w:t>将获得更好的性能</w:t>
            </w:r>
            <w:r w:rsidR="00DD7B4B" w:rsidRPr="0031502C">
              <w:rPr>
                <w:rFonts w:eastAsia="仿宋" w:hint="eastAsia"/>
              </w:rPr>
              <w:t>，而不是同时运行所有程序</w:t>
            </w:r>
            <w:r w:rsidRPr="0031502C">
              <w:rPr>
                <w:rFonts w:eastAsia="仿宋" w:hint="eastAsia"/>
              </w:rPr>
              <w:t>。</w:t>
            </w:r>
          </w:p>
        </w:tc>
      </w:tr>
      <w:tr w:rsidR="000D4593" w:rsidRPr="0031502C" w14:paraId="6BEB791D" w14:textId="77777777" w:rsidTr="00D22BC5">
        <w:tc>
          <w:tcPr>
            <w:tcW w:w="5524" w:type="dxa"/>
          </w:tcPr>
          <w:p w14:paraId="683FDDA4" w14:textId="6C030C4A" w:rsidR="000D4593" w:rsidRPr="0031502C" w:rsidRDefault="00EE20E8" w:rsidP="005A4674">
            <w:pPr>
              <w:spacing w:after="0" w:line="259" w:lineRule="auto"/>
              <w:ind w:left="0" w:firstLine="0"/>
              <w:jc w:val="left"/>
              <w:rPr>
                <w:rFonts w:eastAsia="仿宋"/>
              </w:rPr>
            </w:pPr>
            <w:r w:rsidRPr="0031502C">
              <w:rPr>
                <w:rFonts w:eastAsia="仿宋"/>
              </w:rPr>
              <w:t>2.3.2</w:t>
            </w:r>
            <w:r w:rsidRPr="0031502C">
              <w:rPr>
                <w:rFonts w:eastAsia="仿宋"/>
              </w:rPr>
              <w:tab/>
              <w:t>AVERAGE NORMALIZED TURNAROUND TIME</w:t>
            </w:r>
          </w:p>
        </w:tc>
        <w:tc>
          <w:tcPr>
            <w:tcW w:w="4212" w:type="dxa"/>
          </w:tcPr>
          <w:p w14:paraId="7526C89F" w14:textId="77B75C6E" w:rsidR="000D4593" w:rsidRPr="0031502C" w:rsidRDefault="007C068B" w:rsidP="005A4674">
            <w:pPr>
              <w:spacing w:after="0" w:line="259" w:lineRule="auto"/>
              <w:ind w:left="0" w:firstLine="0"/>
              <w:jc w:val="left"/>
              <w:rPr>
                <w:rFonts w:eastAsia="仿宋"/>
              </w:rPr>
            </w:pPr>
            <w:r w:rsidRPr="0031502C">
              <w:rPr>
                <w:rFonts w:eastAsia="仿宋" w:hint="eastAsia"/>
              </w:rPr>
              <w:t>2</w:t>
            </w:r>
            <w:r w:rsidRPr="0031502C">
              <w:rPr>
                <w:rFonts w:eastAsia="仿宋"/>
              </w:rPr>
              <w:t xml:space="preserve">.3.2 </w:t>
            </w:r>
            <w:r w:rsidRPr="0031502C">
              <w:rPr>
                <w:rFonts w:eastAsia="仿宋" w:hint="eastAsia"/>
              </w:rPr>
              <w:t>平均归一化周转时间</w:t>
            </w:r>
          </w:p>
        </w:tc>
      </w:tr>
      <w:tr w:rsidR="006875B1" w:rsidRPr="0031502C" w14:paraId="377CDE47" w14:textId="77777777" w:rsidTr="00D22BC5">
        <w:tc>
          <w:tcPr>
            <w:tcW w:w="5524" w:type="dxa"/>
          </w:tcPr>
          <w:p w14:paraId="72908BC8" w14:textId="419738B1" w:rsidR="006875B1" w:rsidRPr="0031502C" w:rsidRDefault="006875B1" w:rsidP="005A4674">
            <w:pPr>
              <w:spacing w:after="0" w:line="259" w:lineRule="auto"/>
              <w:ind w:left="0" w:firstLine="0"/>
              <w:jc w:val="left"/>
              <w:rPr>
                <w:rFonts w:eastAsia="仿宋"/>
              </w:rPr>
            </w:pPr>
            <w:r w:rsidRPr="0031502C">
              <w:rPr>
                <w:rFonts w:eastAsia="仿宋"/>
              </w:rPr>
              <w:t>To define the average normalized turnaround time,we first define a program’s normalized turnaround time as</w:t>
            </w:r>
          </w:p>
        </w:tc>
        <w:tc>
          <w:tcPr>
            <w:tcW w:w="4212" w:type="dxa"/>
          </w:tcPr>
          <w:p w14:paraId="2E4F6906" w14:textId="2F2EEB93" w:rsidR="006875B1" w:rsidRPr="0031502C" w:rsidRDefault="006875B1" w:rsidP="002667D0">
            <w:pPr>
              <w:rPr>
                <w:rFonts w:eastAsia="仿宋"/>
              </w:rPr>
            </w:pPr>
            <w:r w:rsidRPr="0031502C">
              <w:rPr>
                <w:rFonts w:eastAsia="仿宋" w:hint="eastAsia"/>
              </w:rPr>
              <w:t>要定义平均归一化周转时间，首先定义一个程序的归一化周转时间为</w:t>
            </w:r>
          </w:p>
        </w:tc>
      </w:tr>
      <w:tr w:rsidR="006875B1" w:rsidRPr="0031502C" w14:paraId="1B9EC7E9" w14:textId="77777777" w:rsidTr="00043E36">
        <w:tc>
          <w:tcPr>
            <w:tcW w:w="0" w:type="auto"/>
            <w:gridSpan w:val="2"/>
          </w:tcPr>
          <w:p w14:paraId="2B168FFE" w14:textId="08C888F3" w:rsidR="006875B1" w:rsidRPr="0031502C" w:rsidRDefault="009448D0" w:rsidP="002667D0">
            <w:pPr>
              <w:rPr>
                <w:rFonts w:eastAsia="仿宋"/>
              </w:rPr>
            </w:pPr>
            <m:oMathPara>
              <m:oMath>
                <m:sSub>
                  <m:sSubPr>
                    <m:ctrlPr>
                      <w:rPr>
                        <w:rFonts w:ascii="Cambria Math" w:eastAsia="仿宋" w:hAnsi="Cambria Math"/>
                      </w:rPr>
                    </m:ctrlPr>
                  </m:sSubPr>
                  <m:e>
                    <m:r>
                      <w:rPr>
                        <w:rFonts w:ascii="Cambria Math" w:eastAsia="仿宋" w:hAnsi="Cambria Math"/>
                      </w:rPr>
                      <m:t>N</m:t>
                    </m:r>
                    <m:r>
                      <w:rPr>
                        <w:rFonts w:ascii="Cambria Math" w:eastAsia="仿宋" w:hAnsi="Cambria Math" w:hint="eastAsia"/>
                      </w:rPr>
                      <m:t>TT</m:t>
                    </m:r>
                  </m:e>
                  <m:sub>
                    <m:r>
                      <w:rPr>
                        <w:rFonts w:ascii="Cambria Math" w:eastAsia="仿宋" w:hAnsi="Cambria Math"/>
                      </w:rPr>
                      <m:t>i</m:t>
                    </m:r>
                  </m:sub>
                </m:sSub>
                <m:r>
                  <m:rPr>
                    <m:sty m:val="p"/>
                  </m:rPr>
                  <w:rPr>
                    <w:rFonts w:ascii="Cambria Math" w:eastAsia="仿宋" w:hAnsi="Cambria Math"/>
                  </w:rPr>
                  <m:t>=</m:t>
                </m:r>
                <m:f>
                  <m:fPr>
                    <m:ctrlPr>
                      <w:rPr>
                        <w:rFonts w:ascii="Cambria Math" w:eastAsia="仿宋" w:hAnsi="Cambria Math"/>
                      </w:rPr>
                    </m:ctrlPr>
                  </m:fPr>
                  <m:num>
                    <m:sSubSup>
                      <m:sSubSupPr>
                        <m:ctrlPr>
                          <w:rPr>
                            <w:rFonts w:ascii="Cambria Math" w:eastAsia="仿宋" w:hAnsi="Cambria Math"/>
                          </w:rPr>
                        </m:ctrlPr>
                      </m:sSubSupPr>
                      <m:e>
                        <m:r>
                          <w:rPr>
                            <w:rFonts w:ascii="Cambria Math" w:eastAsia="仿宋" w:hAnsi="Cambria Math"/>
                          </w:rPr>
                          <m:t>T</m:t>
                        </m:r>
                      </m:e>
                      <m:sub>
                        <m:r>
                          <w:rPr>
                            <w:rFonts w:ascii="Cambria Math" w:eastAsia="仿宋" w:hAnsi="Cambria Math"/>
                          </w:rPr>
                          <m:t>i</m:t>
                        </m:r>
                      </m:sub>
                      <m:sup>
                        <m:r>
                          <w:rPr>
                            <w:rFonts w:ascii="Cambria Math" w:eastAsia="仿宋" w:hAnsi="Cambria Math" w:hint="eastAsia"/>
                          </w:rPr>
                          <m:t>M</m:t>
                        </m:r>
                        <m:r>
                          <w:rPr>
                            <w:rFonts w:ascii="Cambria Math" w:eastAsia="仿宋" w:hAnsi="Cambria Math"/>
                          </w:rPr>
                          <m:t>P</m:t>
                        </m:r>
                      </m:sup>
                    </m:sSubSup>
                  </m:num>
                  <m:den>
                    <m:sSubSup>
                      <m:sSubSupPr>
                        <m:ctrlPr>
                          <w:rPr>
                            <w:rFonts w:ascii="Cambria Math" w:eastAsia="仿宋" w:hAnsi="Cambria Math"/>
                          </w:rPr>
                        </m:ctrlPr>
                      </m:sSubSupPr>
                      <m:e>
                        <m:r>
                          <w:rPr>
                            <w:rFonts w:ascii="Cambria Math" w:eastAsia="仿宋" w:hAnsi="Cambria Math"/>
                          </w:rPr>
                          <m:t>T</m:t>
                        </m:r>
                      </m:e>
                      <m:sub>
                        <m:r>
                          <w:rPr>
                            <w:rFonts w:ascii="Cambria Math" w:eastAsia="仿宋" w:hAnsi="Cambria Math"/>
                          </w:rPr>
                          <m:t>i</m:t>
                        </m:r>
                      </m:sub>
                      <m:sup>
                        <m:r>
                          <w:rPr>
                            <w:rFonts w:ascii="Cambria Math" w:eastAsia="仿宋" w:hAnsi="Cambria Math"/>
                          </w:rPr>
                          <m:t>SP</m:t>
                        </m:r>
                      </m:sup>
                    </m:sSubSup>
                  </m:den>
                </m:f>
              </m:oMath>
            </m:oMathPara>
          </w:p>
        </w:tc>
      </w:tr>
      <w:tr w:rsidR="000D4593" w:rsidRPr="0031502C" w14:paraId="650B39B6" w14:textId="77777777" w:rsidTr="00D22BC5">
        <w:tc>
          <w:tcPr>
            <w:tcW w:w="5524" w:type="dxa"/>
          </w:tcPr>
          <w:p w14:paraId="70BE63F9" w14:textId="3B71BAA6" w:rsidR="002A3DE3" w:rsidRPr="0031502C" w:rsidRDefault="002A3DE3" w:rsidP="005A4674">
            <w:pPr>
              <w:spacing w:after="0" w:line="259" w:lineRule="auto"/>
              <w:ind w:left="0" w:firstLine="0"/>
              <w:jc w:val="left"/>
              <w:rPr>
                <w:rFonts w:eastAsia="仿宋"/>
              </w:rPr>
            </w:pPr>
            <w:r w:rsidRPr="0031502C">
              <w:rPr>
                <w:rFonts w:eastAsia="仿宋"/>
              </w:rPr>
              <w:t>Normalized turnaround time quantifies the user-perceived slowdown during multiprogram execution relative to single-program execution, and typically is a value larger than one. NTT is the reciprocal of NP.</w:t>
            </w:r>
          </w:p>
        </w:tc>
        <w:tc>
          <w:tcPr>
            <w:tcW w:w="4212" w:type="dxa"/>
          </w:tcPr>
          <w:p w14:paraId="530E421D" w14:textId="46A24B33" w:rsidR="002A3DE3" w:rsidRPr="0031502C" w:rsidRDefault="006C6AA3" w:rsidP="002A3DE3">
            <w:pPr>
              <w:rPr>
                <w:rFonts w:eastAsia="仿宋"/>
              </w:rPr>
            </w:pPr>
            <w:r w:rsidRPr="0031502C">
              <w:rPr>
                <w:rFonts w:eastAsia="仿宋" w:hint="eastAsia"/>
              </w:rPr>
              <w:t>归一化</w:t>
            </w:r>
            <w:r w:rsidR="002A3DE3" w:rsidRPr="0031502C">
              <w:rPr>
                <w:rFonts w:eastAsia="仿宋" w:hint="eastAsia"/>
              </w:rPr>
              <w:t>周转时间</w:t>
            </w:r>
            <w:r w:rsidR="003E5D66" w:rsidRPr="0031502C">
              <w:rPr>
                <w:rFonts w:eastAsia="仿宋" w:hint="eastAsia"/>
              </w:rPr>
              <w:t>通常是一个大于</w:t>
            </w:r>
            <w:r w:rsidR="003E5D66" w:rsidRPr="0031502C">
              <w:rPr>
                <w:rFonts w:eastAsia="仿宋"/>
              </w:rPr>
              <w:t>1</w:t>
            </w:r>
            <w:r w:rsidR="003E5D66" w:rsidRPr="0031502C">
              <w:rPr>
                <w:rFonts w:eastAsia="仿宋" w:hint="eastAsia"/>
              </w:rPr>
              <w:t>的值，</w:t>
            </w:r>
            <w:r w:rsidR="002A3DE3" w:rsidRPr="0031502C">
              <w:rPr>
                <w:rFonts w:eastAsia="仿宋" w:hint="eastAsia"/>
              </w:rPr>
              <w:t>量化了用户在多程序执行过程中感知到的相对于单程序执行的速度</w:t>
            </w:r>
            <w:r w:rsidR="003E5D66" w:rsidRPr="0031502C">
              <w:rPr>
                <w:rFonts w:eastAsia="仿宋" w:hint="eastAsia"/>
              </w:rPr>
              <w:t>降低</w:t>
            </w:r>
            <w:r w:rsidR="002A3DE3" w:rsidRPr="0031502C">
              <w:rPr>
                <w:rFonts w:eastAsia="仿宋" w:hint="eastAsia"/>
              </w:rPr>
              <w:t>。</w:t>
            </w:r>
            <w:r w:rsidR="002A3DE3" w:rsidRPr="0031502C">
              <w:rPr>
                <w:rFonts w:eastAsia="仿宋"/>
              </w:rPr>
              <w:t>NTT</w:t>
            </w:r>
            <w:r w:rsidR="002A3DE3" w:rsidRPr="0031502C">
              <w:rPr>
                <w:rFonts w:eastAsia="仿宋" w:hint="eastAsia"/>
              </w:rPr>
              <w:t>是</w:t>
            </w:r>
            <w:r w:rsidR="002A3DE3" w:rsidRPr="0031502C">
              <w:rPr>
                <w:rFonts w:eastAsia="仿宋"/>
              </w:rPr>
              <w:t>NP</w:t>
            </w:r>
            <w:r w:rsidR="002A3DE3" w:rsidRPr="0031502C">
              <w:rPr>
                <w:rFonts w:eastAsia="仿宋" w:hint="eastAsia"/>
              </w:rPr>
              <w:t>的倒数。</w:t>
            </w:r>
          </w:p>
        </w:tc>
      </w:tr>
      <w:tr w:rsidR="006875B1" w:rsidRPr="0031502C" w14:paraId="5381F25D" w14:textId="77777777" w:rsidTr="00D22BC5">
        <w:tc>
          <w:tcPr>
            <w:tcW w:w="5524" w:type="dxa"/>
          </w:tcPr>
          <w:p w14:paraId="37A6A812" w14:textId="6D7C5942" w:rsidR="006875B1" w:rsidRPr="0031502C" w:rsidRDefault="006875B1" w:rsidP="005A4674">
            <w:pPr>
              <w:spacing w:after="0" w:line="259" w:lineRule="auto"/>
              <w:ind w:left="0" w:firstLine="0"/>
              <w:jc w:val="left"/>
              <w:rPr>
                <w:rFonts w:eastAsia="仿宋"/>
              </w:rPr>
            </w:pPr>
            <w:r w:rsidRPr="0031502C">
              <w:rPr>
                <w:rFonts w:eastAsia="仿宋"/>
              </w:rPr>
              <w:t>The average normalized turnaround time is defined as the arithmetic average across the programs’ normalized turnaround times:</w:t>
            </w:r>
          </w:p>
        </w:tc>
        <w:tc>
          <w:tcPr>
            <w:tcW w:w="4212" w:type="dxa"/>
          </w:tcPr>
          <w:p w14:paraId="0F8A9BA6" w14:textId="3C519A5C" w:rsidR="006875B1" w:rsidRPr="0031502C" w:rsidRDefault="006875B1" w:rsidP="00E22016">
            <w:pPr>
              <w:rPr>
                <w:rFonts w:eastAsia="仿宋"/>
              </w:rPr>
            </w:pPr>
            <w:r w:rsidRPr="0031502C">
              <w:rPr>
                <w:rFonts w:eastAsia="仿宋" w:hint="eastAsia"/>
              </w:rPr>
              <w:t>平均归一化周转时间定义为所有程序的归一化周转时间的算术平均值：</w:t>
            </w:r>
          </w:p>
        </w:tc>
      </w:tr>
      <w:tr w:rsidR="006875B1" w:rsidRPr="0031502C" w14:paraId="61DA5823" w14:textId="77777777" w:rsidTr="00043E36">
        <w:tc>
          <w:tcPr>
            <w:tcW w:w="0" w:type="auto"/>
            <w:gridSpan w:val="2"/>
          </w:tcPr>
          <w:p w14:paraId="75B5FDE6" w14:textId="26F9248F" w:rsidR="006875B1" w:rsidRPr="0031502C" w:rsidRDefault="006875B1" w:rsidP="00E22016">
            <w:pPr>
              <w:rPr>
                <w:rFonts w:eastAsia="仿宋"/>
              </w:rPr>
            </w:pPr>
            <m:oMathPara>
              <m:oMath>
                <m:r>
                  <w:rPr>
                    <w:rFonts w:ascii="Cambria Math" w:eastAsia="仿宋" w:hAnsi="Cambria Math" w:hint="eastAsia"/>
                  </w:rPr>
                  <m:t>ANTT</m:t>
                </m:r>
                <m:r>
                  <m:rPr>
                    <m:sty m:val="p"/>
                  </m:rPr>
                  <w:rPr>
                    <w:rFonts w:ascii="Cambria Math" w:eastAsia="仿宋" w:hAnsi="Cambria Math" w:hint="eastAsia"/>
                  </w:rPr>
                  <m:t>=</m:t>
                </m:r>
                <m:f>
                  <m:fPr>
                    <m:ctrlPr>
                      <w:rPr>
                        <w:rFonts w:ascii="Cambria Math" w:eastAsia="仿宋" w:hAnsi="Cambria Math"/>
                      </w:rPr>
                    </m:ctrlPr>
                  </m:fPr>
                  <m:num>
                    <m:r>
                      <m:rPr>
                        <m:sty m:val="p"/>
                      </m:rPr>
                      <w:rPr>
                        <w:rFonts w:ascii="Cambria Math" w:eastAsia="仿宋" w:hAnsi="Cambria Math"/>
                      </w:rPr>
                      <m:t>1</m:t>
                    </m:r>
                  </m:num>
                  <m:den>
                    <m:r>
                      <w:rPr>
                        <w:rFonts w:ascii="Cambria Math" w:eastAsia="仿宋" w:hAnsi="Cambria Math"/>
                      </w:rPr>
                      <m:t>n</m:t>
                    </m:r>
                  </m:den>
                </m:f>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hint="eastAsia"/>
                          </w:rPr>
                          <m:t>N</m:t>
                        </m:r>
                        <m:r>
                          <w:rPr>
                            <w:rFonts w:ascii="Cambria Math" w:eastAsia="仿宋" w:hAnsi="Cambria Math"/>
                          </w:rPr>
                          <m:t>TT</m:t>
                        </m:r>
                      </m:e>
                      <m:sub>
                        <m:r>
                          <w:rPr>
                            <w:rFonts w:ascii="Cambria Math" w:eastAsia="仿宋" w:hAnsi="Cambria Math"/>
                          </w:rPr>
                          <m:t>i</m:t>
                        </m:r>
                      </m:sub>
                    </m:sSub>
                  </m:e>
                </m:nary>
                <m:r>
                  <m:rPr>
                    <m:sty m:val="p"/>
                  </m:rPr>
                  <w:rPr>
                    <w:rFonts w:ascii="Cambria Math" w:eastAsia="仿宋" w:hAnsi="Cambria Math"/>
                  </w:rPr>
                  <m:t>=</m:t>
                </m:r>
                <m:f>
                  <m:fPr>
                    <m:ctrlPr>
                      <w:rPr>
                        <w:rFonts w:ascii="Cambria Math" w:eastAsia="仿宋" w:hAnsi="Cambria Math"/>
                      </w:rPr>
                    </m:ctrlPr>
                  </m:fPr>
                  <m:num>
                    <m:r>
                      <m:rPr>
                        <m:sty m:val="p"/>
                      </m:rPr>
                      <w:rPr>
                        <w:rFonts w:ascii="Cambria Math" w:eastAsia="仿宋" w:hAnsi="Cambria Math"/>
                      </w:rPr>
                      <m:t>1</m:t>
                    </m:r>
                  </m:num>
                  <m:den>
                    <m:r>
                      <w:rPr>
                        <w:rFonts w:ascii="Cambria Math" w:eastAsia="仿宋" w:hAnsi="Cambria Math"/>
                      </w:rPr>
                      <m:t>n</m:t>
                    </m:r>
                  </m:den>
                </m:f>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f>
                      <m:fPr>
                        <m:ctrlPr>
                          <w:rPr>
                            <w:rFonts w:ascii="Cambria Math" w:eastAsia="仿宋" w:hAnsi="Cambria Math"/>
                          </w:rPr>
                        </m:ctrlPr>
                      </m:fPr>
                      <m:num>
                        <m:sSubSup>
                          <m:sSubSupPr>
                            <m:ctrlPr>
                              <w:rPr>
                                <w:rFonts w:ascii="Cambria Math" w:eastAsia="仿宋" w:hAnsi="Cambria Math"/>
                              </w:rPr>
                            </m:ctrlPr>
                          </m:sSubSupPr>
                          <m:e>
                            <m:r>
                              <w:rPr>
                                <w:rFonts w:ascii="Cambria Math" w:eastAsia="仿宋" w:hAnsi="Cambria Math"/>
                              </w:rPr>
                              <m:t>T</m:t>
                            </m:r>
                          </m:e>
                          <m:sub>
                            <m:r>
                              <w:rPr>
                                <w:rFonts w:ascii="Cambria Math" w:eastAsia="仿宋" w:hAnsi="Cambria Math"/>
                              </w:rPr>
                              <m:t>i</m:t>
                            </m:r>
                          </m:sub>
                          <m:sup>
                            <m:r>
                              <w:rPr>
                                <w:rFonts w:ascii="Cambria Math" w:eastAsia="仿宋" w:hAnsi="Cambria Math"/>
                              </w:rPr>
                              <m:t>MP</m:t>
                            </m:r>
                          </m:sup>
                        </m:sSubSup>
                      </m:num>
                      <m:den>
                        <m:sSubSup>
                          <m:sSubSupPr>
                            <m:ctrlPr>
                              <w:rPr>
                                <w:rFonts w:ascii="Cambria Math" w:eastAsia="仿宋" w:hAnsi="Cambria Math"/>
                              </w:rPr>
                            </m:ctrlPr>
                          </m:sSubSupPr>
                          <m:e>
                            <m:r>
                              <w:rPr>
                                <w:rFonts w:ascii="Cambria Math" w:eastAsia="仿宋" w:hAnsi="Cambria Math"/>
                              </w:rPr>
                              <m:t>T</m:t>
                            </m:r>
                          </m:e>
                          <m:sub>
                            <m:r>
                              <w:rPr>
                                <w:rFonts w:ascii="Cambria Math" w:eastAsia="仿宋" w:hAnsi="Cambria Math"/>
                              </w:rPr>
                              <m:t>i</m:t>
                            </m:r>
                          </m:sub>
                          <m:sup>
                            <m:r>
                              <w:rPr>
                                <w:rFonts w:ascii="Cambria Math" w:eastAsia="仿宋" w:hAnsi="Cambria Math"/>
                              </w:rPr>
                              <m:t>SP</m:t>
                            </m:r>
                          </m:sup>
                        </m:sSubSup>
                      </m:den>
                    </m:f>
                  </m:e>
                </m:nary>
              </m:oMath>
            </m:oMathPara>
          </w:p>
        </w:tc>
      </w:tr>
      <w:tr w:rsidR="000D4593" w:rsidRPr="0031502C" w14:paraId="5F55D6E7" w14:textId="77777777" w:rsidTr="00D22BC5">
        <w:tc>
          <w:tcPr>
            <w:tcW w:w="5524" w:type="dxa"/>
          </w:tcPr>
          <w:p w14:paraId="44817BD9" w14:textId="26366E43" w:rsidR="00910A33" w:rsidRPr="0031502C" w:rsidRDefault="00910A33" w:rsidP="005A4674">
            <w:pPr>
              <w:spacing w:after="0" w:line="259" w:lineRule="auto"/>
              <w:ind w:left="0" w:firstLine="0"/>
              <w:jc w:val="left"/>
              <w:rPr>
                <w:rFonts w:eastAsia="仿宋"/>
              </w:rPr>
            </w:pPr>
            <w:r w:rsidRPr="0031502C">
              <w:rPr>
                <w:rFonts w:eastAsia="仿宋"/>
              </w:rPr>
              <w:t>ANTT is a lower-is-better metric. For the above example, the one program achieves an NTT of 1/0.75 = 1.33 and the other 1/0.5 = 2, and thus ANTT equals (1.33 + 2)/2 = 1.67, which means that the average slowdown per program equals 1.67.</w:t>
            </w:r>
          </w:p>
        </w:tc>
        <w:tc>
          <w:tcPr>
            <w:tcW w:w="4212" w:type="dxa"/>
          </w:tcPr>
          <w:p w14:paraId="36791CE2" w14:textId="16C0371F" w:rsidR="00910A33" w:rsidRPr="0031502C" w:rsidRDefault="00910A33" w:rsidP="00910A33">
            <w:pPr>
              <w:rPr>
                <w:rFonts w:eastAsia="仿宋"/>
              </w:rPr>
            </w:pPr>
            <w:r w:rsidRPr="0031502C">
              <w:rPr>
                <w:rFonts w:eastAsia="仿宋"/>
              </w:rPr>
              <w:t>ANTT</w:t>
            </w:r>
            <w:r w:rsidRPr="0031502C">
              <w:rPr>
                <w:rFonts w:eastAsia="仿宋" w:hint="eastAsia"/>
              </w:rPr>
              <w:t>是一个越低越好的度量</w:t>
            </w:r>
            <w:r w:rsidR="00243805" w:rsidRPr="0031502C">
              <w:rPr>
                <w:rFonts w:eastAsia="仿宋" w:hint="eastAsia"/>
              </w:rPr>
              <w:t>指标</w:t>
            </w:r>
            <w:r w:rsidRPr="0031502C">
              <w:rPr>
                <w:rFonts w:eastAsia="仿宋" w:hint="eastAsia"/>
              </w:rPr>
              <w:t>。对于</w:t>
            </w:r>
            <w:r w:rsidR="00243805" w:rsidRPr="0031502C">
              <w:rPr>
                <w:rFonts w:eastAsia="仿宋" w:hint="eastAsia"/>
              </w:rPr>
              <w:t>前面</w:t>
            </w:r>
            <w:r w:rsidRPr="0031502C">
              <w:rPr>
                <w:rFonts w:eastAsia="仿宋" w:hint="eastAsia"/>
              </w:rPr>
              <w:t>的例子，一个</w:t>
            </w:r>
            <w:r w:rsidR="00243805" w:rsidRPr="0031502C">
              <w:rPr>
                <w:rFonts w:eastAsia="仿宋" w:hint="eastAsia"/>
              </w:rPr>
              <w:t>程序获得的</w:t>
            </w:r>
            <w:r w:rsidR="00243805" w:rsidRPr="0031502C">
              <w:rPr>
                <w:rFonts w:eastAsia="仿宋" w:hint="eastAsia"/>
              </w:rPr>
              <w:t>NTT</w:t>
            </w:r>
            <w:r w:rsidR="00243805" w:rsidRPr="0031502C">
              <w:rPr>
                <w:rFonts w:eastAsia="仿宋" w:hint="eastAsia"/>
              </w:rPr>
              <w:t>为</w:t>
            </w:r>
            <m:oMath>
              <m:f>
                <m:fPr>
                  <m:type m:val="lin"/>
                  <m:ctrlPr>
                    <w:rPr>
                      <w:rFonts w:ascii="Cambria Math" w:eastAsia="仿宋" w:hAnsi="Cambria Math"/>
                    </w:rPr>
                  </m:ctrlPr>
                </m:fPr>
                <m:num>
                  <m:r>
                    <m:rPr>
                      <m:sty m:val="p"/>
                    </m:rPr>
                    <w:rPr>
                      <w:rFonts w:ascii="Cambria Math" w:eastAsia="仿宋" w:hAnsi="Cambria Math"/>
                    </w:rPr>
                    <m:t>1</m:t>
                  </m:r>
                </m:num>
                <m:den>
                  <m:r>
                    <m:rPr>
                      <m:sty m:val="p"/>
                    </m:rPr>
                    <w:rPr>
                      <w:rFonts w:ascii="Cambria Math" w:eastAsia="仿宋" w:hAnsi="Cambria Math"/>
                    </w:rPr>
                    <m:t>0.75</m:t>
                  </m:r>
                </m:den>
              </m:f>
              <m:r>
                <m:rPr>
                  <m:sty m:val="p"/>
                </m:rPr>
                <w:rPr>
                  <w:rFonts w:ascii="Cambria Math" w:eastAsia="仿宋" w:hAnsi="Cambria Math" w:hint="eastAsia"/>
                </w:rPr>
                <m:t>=</m:t>
              </m:r>
              <m:r>
                <m:rPr>
                  <m:sty m:val="p"/>
                </m:rPr>
                <w:rPr>
                  <w:rFonts w:ascii="Cambria Math" w:eastAsia="仿宋" w:hAnsi="Cambria Math"/>
                </w:rPr>
                <m:t>1.33</m:t>
              </m:r>
            </m:oMath>
            <w:r w:rsidRPr="0031502C">
              <w:rPr>
                <w:rFonts w:eastAsia="仿宋" w:hint="eastAsia"/>
              </w:rPr>
              <w:t>和另一个</w:t>
            </w:r>
            <w:r w:rsidR="00243805" w:rsidRPr="0031502C">
              <w:rPr>
                <w:rFonts w:eastAsia="仿宋" w:hint="eastAsia"/>
              </w:rPr>
              <w:t>的</w:t>
            </w:r>
            <w:r w:rsidR="00243805" w:rsidRPr="0031502C">
              <w:rPr>
                <w:rFonts w:eastAsia="仿宋" w:hint="eastAsia"/>
              </w:rPr>
              <w:t>NTT</w:t>
            </w:r>
            <w:r w:rsidR="00243805" w:rsidRPr="0031502C">
              <w:rPr>
                <w:rFonts w:eastAsia="仿宋" w:hint="eastAsia"/>
              </w:rPr>
              <w:t>为</w:t>
            </w:r>
            <m:oMath>
              <m:f>
                <m:fPr>
                  <m:type m:val="lin"/>
                  <m:ctrlPr>
                    <w:rPr>
                      <w:rFonts w:ascii="Cambria Math" w:eastAsia="仿宋" w:hAnsi="Cambria Math"/>
                    </w:rPr>
                  </m:ctrlPr>
                </m:fPr>
                <m:num>
                  <m:r>
                    <m:rPr>
                      <m:sty m:val="p"/>
                    </m:rPr>
                    <w:rPr>
                      <w:rFonts w:ascii="Cambria Math" w:eastAsia="仿宋" w:hAnsi="Cambria Math"/>
                    </w:rPr>
                    <m:t>1</m:t>
                  </m:r>
                </m:num>
                <m:den>
                  <m:r>
                    <m:rPr>
                      <m:sty m:val="p"/>
                    </m:rPr>
                    <w:rPr>
                      <w:rFonts w:ascii="Cambria Math" w:eastAsia="仿宋" w:hAnsi="Cambria Math"/>
                    </w:rPr>
                    <m:t>0.5</m:t>
                  </m:r>
                </m:den>
              </m:f>
              <m:r>
                <m:rPr>
                  <m:sty m:val="p"/>
                </m:rPr>
                <w:rPr>
                  <w:rFonts w:ascii="Cambria Math" w:eastAsia="仿宋" w:hAnsi="Cambria Math" w:hint="eastAsia"/>
                </w:rPr>
                <m:t>=</m:t>
              </m:r>
              <m:r>
                <m:rPr>
                  <m:sty m:val="p"/>
                </m:rPr>
                <w:rPr>
                  <w:rFonts w:ascii="Cambria Math" w:eastAsia="仿宋" w:hAnsi="Cambria Math"/>
                </w:rPr>
                <m:t>2</m:t>
              </m:r>
            </m:oMath>
            <w:r w:rsidRPr="0031502C">
              <w:rPr>
                <w:rFonts w:eastAsia="仿宋" w:hint="eastAsia"/>
              </w:rPr>
              <w:t>，因此</w:t>
            </w:r>
            <w:r w:rsidRPr="0031502C">
              <w:rPr>
                <w:rFonts w:eastAsia="仿宋"/>
              </w:rPr>
              <w:t>ANTT</w:t>
            </w:r>
            <w:r w:rsidRPr="0031502C">
              <w:rPr>
                <w:rFonts w:eastAsia="仿宋" w:hint="eastAsia"/>
              </w:rPr>
              <w:t>等于</w:t>
            </w:r>
            <m:oMath>
              <m:f>
                <m:fPr>
                  <m:type m:val="lin"/>
                  <m:ctrlPr>
                    <w:rPr>
                      <w:rFonts w:ascii="Cambria Math" w:eastAsia="仿宋" w:hAnsi="Cambria Math"/>
                    </w:rPr>
                  </m:ctrlPr>
                </m:fPr>
                <m:num>
                  <m:d>
                    <m:dPr>
                      <m:ctrlPr>
                        <w:rPr>
                          <w:rFonts w:ascii="Cambria Math" w:eastAsia="仿宋" w:hAnsi="Cambria Math"/>
                        </w:rPr>
                      </m:ctrlPr>
                    </m:dPr>
                    <m:e>
                      <m:r>
                        <m:rPr>
                          <m:sty m:val="p"/>
                        </m:rPr>
                        <w:rPr>
                          <w:rFonts w:ascii="Cambria Math" w:eastAsia="仿宋" w:hAnsi="Cambria Math"/>
                        </w:rPr>
                        <m:t>1.33</m:t>
                      </m:r>
                      <m:r>
                        <m:rPr>
                          <m:sty m:val="p"/>
                        </m:rPr>
                        <w:rPr>
                          <w:rFonts w:ascii="Cambria Math" w:eastAsia="仿宋" w:hAnsi="Cambria Math" w:hint="eastAsia"/>
                        </w:rPr>
                        <m:t>+</m:t>
                      </m:r>
                      <m:r>
                        <m:rPr>
                          <m:sty m:val="p"/>
                        </m:rPr>
                        <w:rPr>
                          <w:rFonts w:ascii="Cambria Math" w:eastAsia="仿宋" w:hAnsi="Cambria Math"/>
                        </w:rPr>
                        <m:t>2</m:t>
                      </m:r>
                    </m:e>
                  </m:d>
                </m:num>
                <m:den>
                  <m:r>
                    <m:rPr>
                      <m:sty m:val="p"/>
                    </m:rPr>
                    <w:rPr>
                      <w:rFonts w:ascii="Cambria Math" w:eastAsia="仿宋" w:hAnsi="Cambria Math"/>
                    </w:rPr>
                    <m:t>2</m:t>
                  </m:r>
                </m:den>
              </m:f>
              <m:r>
                <m:rPr>
                  <m:sty m:val="p"/>
                </m:rPr>
                <w:rPr>
                  <w:rFonts w:ascii="Cambria Math" w:eastAsia="仿宋" w:hAnsi="Cambria Math" w:hint="eastAsia"/>
                </w:rPr>
                <m:t>=</m:t>
              </m:r>
              <m:r>
                <m:rPr>
                  <m:sty m:val="p"/>
                </m:rPr>
                <w:rPr>
                  <w:rFonts w:ascii="Cambria Math" w:eastAsia="仿宋" w:hAnsi="Cambria Math"/>
                </w:rPr>
                <m:t>1.67</m:t>
              </m:r>
            </m:oMath>
            <w:r w:rsidRPr="0031502C">
              <w:rPr>
                <w:rFonts w:eastAsia="仿宋" w:hint="eastAsia"/>
              </w:rPr>
              <w:t>，这意味着每个程序的平均减速等于</w:t>
            </w:r>
            <w:r w:rsidRPr="0031502C">
              <w:rPr>
                <w:rFonts w:eastAsia="仿宋"/>
              </w:rPr>
              <w:t>1.67</w:t>
            </w:r>
            <w:r w:rsidRPr="0031502C">
              <w:rPr>
                <w:rFonts w:eastAsia="仿宋" w:hint="eastAsia"/>
              </w:rPr>
              <w:t>。</w:t>
            </w:r>
          </w:p>
        </w:tc>
      </w:tr>
      <w:tr w:rsidR="000D4593" w:rsidRPr="0031502C" w14:paraId="0C04101F" w14:textId="77777777" w:rsidTr="00D22BC5">
        <w:tc>
          <w:tcPr>
            <w:tcW w:w="5524" w:type="dxa"/>
          </w:tcPr>
          <w:p w14:paraId="27688D6A" w14:textId="7A2A57A3" w:rsidR="000D4593" w:rsidRPr="0031502C" w:rsidRDefault="007B6539" w:rsidP="005A4674">
            <w:pPr>
              <w:spacing w:after="0" w:line="259" w:lineRule="auto"/>
              <w:ind w:left="0" w:firstLine="0"/>
              <w:jc w:val="left"/>
              <w:rPr>
                <w:rFonts w:eastAsia="仿宋"/>
              </w:rPr>
            </w:pPr>
            <w:r w:rsidRPr="0031502C">
              <w:rPr>
                <w:rFonts w:eastAsia="仿宋"/>
              </w:rPr>
              <w:t>2.3.3</w:t>
            </w:r>
            <w:r w:rsidRPr="0031502C">
              <w:rPr>
                <w:rFonts w:eastAsia="仿宋"/>
              </w:rPr>
              <w:tab/>
              <w:t>COMPARISON TO PREVALENT METRICS</w:t>
            </w:r>
          </w:p>
        </w:tc>
        <w:tc>
          <w:tcPr>
            <w:tcW w:w="4212" w:type="dxa"/>
          </w:tcPr>
          <w:p w14:paraId="7105F139" w14:textId="6FA632BD" w:rsidR="000D4593" w:rsidRPr="0031502C" w:rsidRDefault="009B2E0E" w:rsidP="005A4674">
            <w:pPr>
              <w:spacing w:after="0" w:line="259" w:lineRule="auto"/>
              <w:ind w:left="0" w:firstLine="0"/>
              <w:jc w:val="left"/>
              <w:rPr>
                <w:rFonts w:eastAsia="仿宋"/>
              </w:rPr>
            </w:pPr>
            <w:r w:rsidRPr="0031502C">
              <w:rPr>
                <w:rFonts w:eastAsia="仿宋" w:hint="eastAsia"/>
              </w:rPr>
              <w:t>2</w:t>
            </w:r>
            <w:r w:rsidRPr="0031502C">
              <w:rPr>
                <w:rFonts w:eastAsia="仿宋"/>
              </w:rPr>
              <w:t xml:space="preserve">.3.3 </w:t>
            </w:r>
            <w:r w:rsidRPr="0031502C">
              <w:rPr>
                <w:rFonts w:eastAsia="仿宋" w:hint="eastAsia"/>
              </w:rPr>
              <w:t>与流行度量指标的比较</w:t>
            </w:r>
          </w:p>
        </w:tc>
      </w:tr>
      <w:tr w:rsidR="000D4593" w:rsidRPr="0031502C" w14:paraId="69AAD92E" w14:textId="77777777" w:rsidTr="00D22BC5">
        <w:tc>
          <w:tcPr>
            <w:tcW w:w="5524" w:type="dxa"/>
          </w:tcPr>
          <w:p w14:paraId="43B6992A" w14:textId="22F3DDB9" w:rsidR="000D4593" w:rsidRPr="0031502C" w:rsidRDefault="001F703C" w:rsidP="005A4674">
            <w:pPr>
              <w:spacing w:after="0" w:line="259" w:lineRule="auto"/>
              <w:ind w:left="0" w:firstLine="0"/>
              <w:jc w:val="left"/>
              <w:rPr>
                <w:rFonts w:eastAsia="仿宋"/>
              </w:rPr>
            </w:pPr>
            <w:r w:rsidRPr="0031502C">
              <w:rPr>
                <w:rFonts w:eastAsia="仿宋"/>
              </w:rPr>
              <w:t>Prevalent metrics for quantifying multiprogram performance in the architecture community are IPC throughput, weighted speedup [174] and harmonic mean [129]. We will now discuss these performance metrics and compare them against STP and ANTT.</w:t>
            </w:r>
          </w:p>
        </w:tc>
        <w:tc>
          <w:tcPr>
            <w:tcW w:w="4212" w:type="dxa"/>
          </w:tcPr>
          <w:p w14:paraId="4F1EBFA4" w14:textId="03DF5DA7" w:rsidR="000D4593" w:rsidRPr="0031502C" w:rsidRDefault="00B747BD" w:rsidP="00B747BD">
            <w:pPr>
              <w:rPr>
                <w:rFonts w:eastAsia="仿宋"/>
              </w:rPr>
            </w:pPr>
            <w:r w:rsidRPr="0031502C">
              <w:rPr>
                <w:rFonts w:eastAsia="仿宋" w:hint="eastAsia"/>
              </w:rPr>
              <w:t>在架构</w:t>
            </w:r>
            <w:r w:rsidR="008C644A" w:rsidRPr="0031502C">
              <w:rPr>
                <w:rFonts w:eastAsia="仿宋" w:hint="eastAsia"/>
              </w:rPr>
              <w:t>领域</w:t>
            </w:r>
            <w:r w:rsidRPr="0031502C">
              <w:rPr>
                <w:rFonts w:eastAsia="仿宋" w:hint="eastAsia"/>
              </w:rPr>
              <w:t>，量化多程序性能的常用指标是</w:t>
            </w:r>
            <w:r w:rsidRPr="0031502C">
              <w:rPr>
                <w:rFonts w:eastAsia="仿宋"/>
              </w:rPr>
              <w:t>IPC</w:t>
            </w:r>
            <w:r w:rsidRPr="0031502C">
              <w:rPr>
                <w:rFonts w:eastAsia="仿宋" w:hint="eastAsia"/>
              </w:rPr>
              <w:t>吞吐量、加权加速</w:t>
            </w:r>
            <w:r w:rsidR="00DF71E5" w:rsidRPr="0031502C">
              <w:rPr>
                <w:rFonts w:eastAsia="仿宋" w:hint="eastAsia"/>
              </w:rPr>
              <w:t>比</w:t>
            </w:r>
            <w:r w:rsidRPr="0031502C">
              <w:rPr>
                <w:rFonts w:eastAsia="仿宋"/>
              </w:rPr>
              <w:t>[174]</w:t>
            </w:r>
            <w:r w:rsidRPr="0031502C">
              <w:rPr>
                <w:rFonts w:eastAsia="仿宋" w:hint="eastAsia"/>
              </w:rPr>
              <w:t>和调和平均</w:t>
            </w:r>
            <w:r w:rsidRPr="0031502C">
              <w:rPr>
                <w:rFonts w:eastAsia="仿宋"/>
              </w:rPr>
              <w:t>[129]</w:t>
            </w:r>
            <w:r w:rsidRPr="0031502C">
              <w:rPr>
                <w:rFonts w:eastAsia="仿宋" w:hint="eastAsia"/>
              </w:rPr>
              <w:t>。我们现在将讨论这些性能</w:t>
            </w:r>
            <w:r w:rsidR="008462FC" w:rsidRPr="0031502C">
              <w:rPr>
                <w:rFonts w:eastAsia="仿宋" w:hint="eastAsia"/>
              </w:rPr>
              <w:t>度量</w:t>
            </w:r>
            <w:r w:rsidRPr="0031502C">
              <w:rPr>
                <w:rFonts w:eastAsia="仿宋" w:hint="eastAsia"/>
              </w:rPr>
              <w:t>，并将它们与</w:t>
            </w:r>
            <w:r w:rsidRPr="0031502C">
              <w:rPr>
                <w:rFonts w:eastAsia="仿宋"/>
              </w:rPr>
              <w:t>STP</w:t>
            </w:r>
            <w:r w:rsidRPr="0031502C">
              <w:rPr>
                <w:rFonts w:eastAsia="仿宋" w:hint="eastAsia"/>
              </w:rPr>
              <w:t>和</w:t>
            </w:r>
            <w:r w:rsidRPr="0031502C">
              <w:rPr>
                <w:rFonts w:eastAsia="仿宋"/>
              </w:rPr>
              <w:t>ANTT</w:t>
            </w:r>
            <w:r w:rsidRPr="0031502C">
              <w:rPr>
                <w:rFonts w:eastAsia="仿宋" w:hint="eastAsia"/>
              </w:rPr>
              <w:t>进行比较。</w:t>
            </w:r>
          </w:p>
        </w:tc>
      </w:tr>
      <w:tr w:rsidR="00E820F9" w:rsidRPr="0031502C" w14:paraId="0F6D21D6" w14:textId="77777777" w:rsidTr="00D22BC5">
        <w:tc>
          <w:tcPr>
            <w:tcW w:w="5524" w:type="dxa"/>
          </w:tcPr>
          <w:p w14:paraId="27992ED3" w14:textId="1C7E307A" w:rsidR="00E820F9" w:rsidRPr="0031502C" w:rsidRDefault="00E820F9" w:rsidP="005A4674">
            <w:pPr>
              <w:spacing w:after="0" w:line="259" w:lineRule="auto"/>
              <w:ind w:left="0" w:firstLine="0"/>
              <w:jc w:val="left"/>
              <w:rPr>
                <w:rFonts w:eastAsia="仿宋"/>
              </w:rPr>
            </w:pPr>
            <w:r w:rsidRPr="0031502C">
              <w:rPr>
                <w:rFonts w:eastAsia="仿宋"/>
              </w:rPr>
              <w:t>Computer architects frequently use single-threaded SPEC CPU benchmarks to compose multiprogram workloads for which IPC is an adequate performance metric. Hence, the multiprogram metrics that have been proposed over the recent years are based on IPC (or CPI). This limits the applicability of these metrics to single-threaded workloads. STP and ANTT, on the other hand, are defined in terms of execution time, which makes the metrics applicable for multi-threaded workloads as well. In order to be able to compare STP and ANTT against the prevalent metrics, we first convert STP and ANTT to CPI-based metrics based on Equation 2.1 while assuming that the number of instructions and clock frequency is constant. It easily follows that STP can be computed as</w:t>
            </w:r>
          </w:p>
        </w:tc>
        <w:tc>
          <w:tcPr>
            <w:tcW w:w="4212" w:type="dxa"/>
          </w:tcPr>
          <w:p w14:paraId="3AA60DD3" w14:textId="6ACF60EB" w:rsidR="00E820F9" w:rsidRPr="0031502C" w:rsidRDefault="00E820F9" w:rsidP="00B747BD">
            <w:pPr>
              <w:rPr>
                <w:rFonts w:eastAsia="仿宋"/>
              </w:rPr>
            </w:pPr>
            <w:r w:rsidRPr="0031502C">
              <w:rPr>
                <w:rFonts w:eastAsia="仿宋" w:hint="eastAsia"/>
              </w:rPr>
              <w:t>计算机</w:t>
            </w:r>
            <w:proofErr w:type="gramStart"/>
            <w:r w:rsidRPr="0031502C">
              <w:rPr>
                <w:rFonts w:eastAsia="仿宋" w:hint="eastAsia"/>
              </w:rPr>
              <w:t>架构师经常</w:t>
            </w:r>
            <w:proofErr w:type="gramEnd"/>
            <w:r w:rsidRPr="0031502C">
              <w:rPr>
                <w:rFonts w:eastAsia="仿宋" w:hint="eastAsia"/>
              </w:rPr>
              <w:t>使用单线程</w:t>
            </w:r>
            <w:r w:rsidRPr="0031502C">
              <w:rPr>
                <w:rFonts w:eastAsia="仿宋"/>
              </w:rPr>
              <w:t>SPEC CPU</w:t>
            </w:r>
            <w:r w:rsidRPr="0031502C">
              <w:rPr>
                <w:rFonts w:eastAsia="仿宋" w:hint="eastAsia"/>
              </w:rPr>
              <w:t>基准测试来构成多程序工作负载，对于这些工作负载，</w:t>
            </w:r>
            <w:r w:rsidRPr="0031502C">
              <w:rPr>
                <w:rFonts w:eastAsia="仿宋"/>
              </w:rPr>
              <w:t>IPC</w:t>
            </w:r>
            <w:r w:rsidRPr="0031502C">
              <w:rPr>
                <w:rFonts w:eastAsia="仿宋" w:hint="eastAsia"/>
              </w:rPr>
              <w:t>是一个充分的性能度量。因此，近年来提出的多程序度量指标是基于</w:t>
            </w:r>
            <w:r w:rsidRPr="0031502C">
              <w:rPr>
                <w:rFonts w:eastAsia="仿宋"/>
              </w:rPr>
              <w:t>IPC</w:t>
            </w:r>
            <w:r w:rsidRPr="0031502C">
              <w:rPr>
                <w:rFonts w:eastAsia="仿宋" w:hint="eastAsia"/>
              </w:rPr>
              <w:t>（或</w:t>
            </w:r>
            <w:r w:rsidRPr="0031502C">
              <w:rPr>
                <w:rFonts w:eastAsia="仿宋"/>
              </w:rPr>
              <w:t>CPI</w:t>
            </w:r>
            <w:r w:rsidRPr="0031502C">
              <w:rPr>
                <w:rFonts w:eastAsia="仿宋" w:hint="eastAsia"/>
              </w:rPr>
              <w:t>）的。这限制了这些指标对单线程工作负载的适用性。另一方面，</w:t>
            </w:r>
            <w:r w:rsidRPr="0031502C">
              <w:rPr>
                <w:rFonts w:eastAsia="仿宋"/>
              </w:rPr>
              <w:t>STP</w:t>
            </w:r>
            <w:r w:rsidRPr="0031502C">
              <w:rPr>
                <w:rFonts w:eastAsia="仿宋" w:hint="eastAsia"/>
              </w:rPr>
              <w:t>和</w:t>
            </w:r>
            <w:r w:rsidRPr="0031502C">
              <w:rPr>
                <w:rFonts w:eastAsia="仿宋"/>
              </w:rPr>
              <w:t>ANTT</w:t>
            </w:r>
            <w:r w:rsidRPr="0031502C">
              <w:rPr>
                <w:rFonts w:eastAsia="仿宋" w:hint="eastAsia"/>
              </w:rPr>
              <w:t>是根据执行时间定义的，这使得该指标也适用于多线程工作负载。为了能够比较</w:t>
            </w:r>
            <w:r w:rsidRPr="0031502C">
              <w:rPr>
                <w:rFonts w:eastAsia="仿宋"/>
              </w:rPr>
              <w:t>STP</w:t>
            </w:r>
            <w:r w:rsidRPr="0031502C">
              <w:rPr>
                <w:rFonts w:eastAsia="仿宋" w:hint="eastAsia"/>
              </w:rPr>
              <w:t>和</w:t>
            </w:r>
            <w:r w:rsidRPr="0031502C">
              <w:rPr>
                <w:rFonts w:eastAsia="仿宋"/>
              </w:rPr>
              <w:t>ANTT</w:t>
            </w:r>
            <w:r w:rsidRPr="0031502C">
              <w:rPr>
                <w:rFonts w:eastAsia="仿宋" w:hint="eastAsia"/>
              </w:rPr>
              <w:t>与流行的度量标准，我们首先将</w:t>
            </w:r>
            <w:r w:rsidRPr="0031502C">
              <w:rPr>
                <w:rFonts w:eastAsia="仿宋"/>
              </w:rPr>
              <w:t>STP</w:t>
            </w:r>
            <w:r w:rsidRPr="0031502C">
              <w:rPr>
                <w:rFonts w:eastAsia="仿宋" w:hint="eastAsia"/>
              </w:rPr>
              <w:t>和</w:t>
            </w:r>
            <w:r w:rsidRPr="0031502C">
              <w:rPr>
                <w:rFonts w:eastAsia="仿宋"/>
              </w:rPr>
              <w:t>ANTT</w:t>
            </w:r>
            <w:r w:rsidRPr="0031502C">
              <w:rPr>
                <w:rFonts w:eastAsia="仿宋" w:hint="eastAsia"/>
              </w:rPr>
              <w:t>转换为基于</w:t>
            </w:r>
            <w:r w:rsidRPr="0031502C">
              <w:rPr>
                <w:rFonts w:eastAsia="仿宋" w:hint="eastAsia"/>
              </w:rPr>
              <w:t>CPI</w:t>
            </w:r>
            <w:r w:rsidRPr="0031502C">
              <w:rPr>
                <w:rFonts w:eastAsia="仿宋" w:hint="eastAsia"/>
              </w:rPr>
              <w:t>的度量标准，并假设指令数量和时钟频率是恒定的。很容易得出</w:t>
            </w:r>
            <w:r w:rsidRPr="0031502C">
              <w:rPr>
                <w:rFonts w:eastAsia="仿宋"/>
              </w:rPr>
              <w:t>STP</w:t>
            </w:r>
            <w:r w:rsidRPr="0031502C">
              <w:rPr>
                <w:rFonts w:eastAsia="仿宋" w:hint="eastAsia"/>
              </w:rPr>
              <w:t>可以用下式计算：</w:t>
            </w:r>
          </w:p>
        </w:tc>
      </w:tr>
      <w:tr w:rsidR="00E820F9" w:rsidRPr="0031502C" w14:paraId="5BF58F27" w14:textId="77777777" w:rsidTr="00043E36">
        <w:tc>
          <w:tcPr>
            <w:tcW w:w="0" w:type="auto"/>
            <w:gridSpan w:val="2"/>
          </w:tcPr>
          <w:p w14:paraId="7CD39484" w14:textId="2E8CF8C5" w:rsidR="00E820F9" w:rsidRPr="0031502C" w:rsidRDefault="00E820F9" w:rsidP="00B747BD">
            <w:pPr>
              <w:rPr>
                <w:rFonts w:eastAsia="仿宋"/>
              </w:rPr>
            </w:pPr>
            <m:oMathPara>
              <m:oMath>
                <m:r>
                  <w:rPr>
                    <w:rFonts w:ascii="Cambria Math" w:eastAsia="仿宋" w:hAnsi="Cambria Math" w:hint="eastAsia"/>
                  </w:rPr>
                  <m:t>STP</m:t>
                </m:r>
                <m:r>
                  <m:rPr>
                    <m:sty m:val="p"/>
                  </m:rPr>
                  <w:rPr>
                    <w:rFonts w:ascii="Cambria Math" w:eastAsia="仿宋" w:hAnsi="Cambria Math"/>
                  </w:rPr>
                  <m:t>=</m:t>
                </m:r>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f>
                      <m:fPr>
                        <m:ctrlPr>
                          <w:rPr>
                            <w:rFonts w:ascii="Cambria Math" w:eastAsia="仿宋" w:hAnsi="Cambria Math"/>
                          </w:rPr>
                        </m:ctrlPr>
                      </m:fPr>
                      <m:num>
                        <m:sSubSup>
                          <m:sSubSupPr>
                            <m:ctrlPr>
                              <w:rPr>
                                <w:rFonts w:ascii="Cambria Math" w:eastAsia="仿宋" w:hAnsi="Cambria Math"/>
                              </w:rPr>
                            </m:ctrlPr>
                          </m:sSubSupPr>
                          <m:e>
                            <m:r>
                              <w:rPr>
                                <w:rFonts w:ascii="Cambria Math" w:eastAsia="仿宋" w:hAnsi="Cambria Math" w:hint="eastAsia"/>
                              </w:rPr>
                              <m:t>CPI</m:t>
                            </m:r>
                          </m:e>
                          <m:sub>
                            <m:r>
                              <w:rPr>
                                <w:rFonts w:ascii="Cambria Math" w:eastAsia="仿宋" w:hAnsi="Cambria Math"/>
                              </w:rPr>
                              <m:t>i</m:t>
                            </m:r>
                          </m:sub>
                          <m:sup>
                            <m:r>
                              <w:rPr>
                                <w:rFonts w:ascii="Cambria Math" w:eastAsia="仿宋" w:hAnsi="Cambria Math"/>
                              </w:rPr>
                              <m:t>SP</m:t>
                            </m:r>
                          </m:sup>
                        </m:sSubSup>
                      </m:num>
                      <m:den>
                        <m:sSubSup>
                          <m:sSubSupPr>
                            <m:ctrlPr>
                              <w:rPr>
                                <w:rFonts w:ascii="Cambria Math" w:eastAsia="仿宋" w:hAnsi="Cambria Math"/>
                              </w:rPr>
                            </m:ctrlPr>
                          </m:sSubSupPr>
                          <m:e>
                            <m:r>
                              <w:rPr>
                                <w:rFonts w:ascii="Cambria Math" w:eastAsia="仿宋" w:hAnsi="Cambria Math" w:hint="eastAsia"/>
                              </w:rPr>
                              <m:t>CPI</m:t>
                            </m:r>
                          </m:e>
                          <m:sub>
                            <m:r>
                              <w:rPr>
                                <w:rFonts w:ascii="Cambria Math" w:eastAsia="仿宋" w:hAnsi="Cambria Math"/>
                              </w:rPr>
                              <m:t>i</m:t>
                            </m:r>
                          </m:sub>
                          <m:sup>
                            <m:r>
                              <w:rPr>
                                <w:rFonts w:ascii="Cambria Math" w:eastAsia="仿宋" w:hAnsi="Cambria Math"/>
                              </w:rPr>
                              <m:t>MP</m:t>
                            </m:r>
                          </m:sup>
                        </m:sSubSup>
                      </m:den>
                    </m:f>
                  </m:e>
                </m:nary>
              </m:oMath>
            </m:oMathPara>
          </w:p>
        </w:tc>
      </w:tr>
      <w:tr w:rsidR="00E820F9" w:rsidRPr="0031502C" w14:paraId="015E3966" w14:textId="77777777" w:rsidTr="00D22BC5">
        <w:tc>
          <w:tcPr>
            <w:tcW w:w="5524" w:type="dxa"/>
          </w:tcPr>
          <w:p w14:paraId="1890DC7D" w14:textId="2ED1FA49" w:rsidR="00E820F9" w:rsidRPr="0031502C" w:rsidRDefault="00E820F9" w:rsidP="005A4674">
            <w:pPr>
              <w:spacing w:after="0" w:line="259" w:lineRule="auto"/>
              <w:ind w:left="0" w:firstLine="0"/>
              <w:jc w:val="left"/>
              <w:rPr>
                <w:rFonts w:eastAsia="仿宋"/>
              </w:rPr>
            </w:pPr>
            <w:proofErr w:type="gramStart"/>
            <w:r w:rsidRPr="0031502C">
              <w:rPr>
                <w:rFonts w:eastAsia="仿宋"/>
              </w:rPr>
              <w:t>with</w:t>
            </w:r>
            <w:proofErr w:type="gramEnd"/>
            <w:r w:rsidRPr="0031502C">
              <w:rPr>
                <w:rFonts w:eastAsia="仿宋"/>
              </w:rPr>
              <w:t xml:space="preserve"> CPIiSP and CPIiMP the CPI under single-program and multiprogram execution, respectively. ANTT can be computed as</w:t>
            </w:r>
          </w:p>
        </w:tc>
        <w:tc>
          <w:tcPr>
            <w:tcW w:w="4212" w:type="dxa"/>
          </w:tcPr>
          <w:p w14:paraId="0867636E" w14:textId="6EB8229B" w:rsidR="00E820F9" w:rsidRPr="0031502C" w:rsidRDefault="00E820F9" w:rsidP="001214A9">
            <w:pPr>
              <w:rPr>
                <w:rFonts w:eastAsia="仿宋"/>
              </w:rPr>
            </w:pPr>
            <w:r w:rsidRPr="0031502C">
              <w:rPr>
                <w:rFonts w:eastAsia="仿宋" w:hint="eastAsia"/>
              </w:rPr>
              <w:t>其中，</w:t>
            </w:r>
            <m:oMath>
              <m:sSubSup>
                <m:sSubSupPr>
                  <m:ctrlPr>
                    <w:rPr>
                      <w:rFonts w:ascii="Cambria Math" w:eastAsia="仿宋" w:hAnsi="Cambria Math"/>
                    </w:rPr>
                  </m:ctrlPr>
                </m:sSubSupPr>
                <m:e>
                  <m:r>
                    <w:rPr>
                      <w:rFonts w:ascii="Cambria Math" w:eastAsia="仿宋" w:hAnsi="Cambria Math" w:hint="eastAsia"/>
                    </w:rPr>
                    <m:t>CPI</m:t>
                  </m:r>
                </m:e>
                <m:sub>
                  <m:r>
                    <w:rPr>
                      <w:rFonts w:ascii="Cambria Math" w:eastAsia="仿宋" w:hAnsi="Cambria Math"/>
                    </w:rPr>
                    <m:t>i</m:t>
                  </m:r>
                </m:sub>
                <m:sup>
                  <m:r>
                    <w:rPr>
                      <w:rFonts w:ascii="Cambria Math" w:eastAsia="仿宋" w:hAnsi="Cambria Math"/>
                    </w:rPr>
                    <m:t>SP</m:t>
                  </m:r>
                </m:sup>
              </m:sSubSup>
            </m:oMath>
            <w:r w:rsidRPr="0031502C">
              <w:rPr>
                <w:rFonts w:eastAsia="仿宋" w:hint="eastAsia"/>
              </w:rPr>
              <w:t>和</w:t>
            </w:r>
            <m:oMath>
              <m:sSubSup>
                <m:sSubSupPr>
                  <m:ctrlPr>
                    <w:rPr>
                      <w:rFonts w:ascii="Cambria Math" w:eastAsia="仿宋" w:hAnsi="Cambria Math"/>
                    </w:rPr>
                  </m:ctrlPr>
                </m:sSubSupPr>
                <m:e>
                  <m:r>
                    <w:rPr>
                      <w:rFonts w:ascii="Cambria Math" w:eastAsia="仿宋" w:hAnsi="Cambria Math" w:hint="eastAsia"/>
                    </w:rPr>
                    <m:t>CPI</m:t>
                  </m:r>
                </m:e>
                <m:sub>
                  <m:r>
                    <w:rPr>
                      <w:rFonts w:ascii="Cambria Math" w:eastAsia="仿宋" w:hAnsi="Cambria Math"/>
                    </w:rPr>
                    <m:t>i</m:t>
                  </m:r>
                </m:sub>
                <m:sup>
                  <m:r>
                    <w:rPr>
                      <w:rFonts w:ascii="Cambria Math" w:eastAsia="仿宋" w:hAnsi="Cambria Math"/>
                    </w:rPr>
                    <m:t>MP</m:t>
                  </m:r>
                </m:sup>
              </m:sSubSup>
            </m:oMath>
            <w:r w:rsidRPr="0031502C">
              <w:rPr>
                <w:rFonts w:eastAsia="仿宋" w:hint="eastAsia"/>
              </w:rPr>
              <w:t>分别表示单程序和多程序执行下的</w:t>
            </w:r>
            <w:r w:rsidRPr="0031502C">
              <w:rPr>
                <w:rFonts w:eastAsia="仿宋"/>
              </w:rPr>
              <w:t>CPI</w:t>
            </w:r>
            <w:r w:rsidRPr="0031502C">
              <w:rPr>
                <w:rFonts w:eastAsia="仿宋" w:hint="eastAsia"/>
              </w:rPr>
              <w:t>。</w:t>
            </w:r>
            <w:r w:rsidRPr="0031502C">
              <w:rPr>
                <w:rFonts w:eastAsia="仿宋"/>
              </w:rPr>
              <w:t>ANTT</w:t>
            </w:r>
            <w:r w:rsidRPr="0031502C">
              <w:rPr>
                <w:rFonts w:eastAsia="仿宋" w:hint="eastAsia"/>
              </w:rPr>
              <w:t>可以用下式计算：</w:t>
            </w:r>
          </w:p>
        </w:tc>
      </w:tr>
      <w:tr w:rsidR="00E820F9" w:rsidRPr="0031502C" w14:paraId="6E17B71F" w14:textId="77777777" w:rsidTr="00D22BC5">
        <w:tc>
          <w:tcPr>
            <w:tcW w:w="5524" w:type="dxa"/>
          </w:tcPr>
          <w:p w14:paraId="03410FEE" w14:textId="6F044884" w:rsidR="00E820F9" w:rsidRPr="0031502C" w:rsidRDefault="00E820F9" w:rsidP="005A4674">
            <w:pPr>
              <w:spacing w:after="0" w:line="259" w:lineRule="auto"/>
              <w:ind w:left="0" w:firstLine="0"/>
              <w:jc w:val="left"/>
              <w:rPr>
                <w:rFonts w:eastAsia="仿宋"/>
              </w:rPr>
            </w:pPr>
            <m:oMathPara>
              <m:oMath>
                <m:r>
                  <w:rPr>
                    <w:rFonts w:ascii="Cambria Math" w:eastAsia="仿宋" w:hAnsi="Cambria Math" w:hint="eastAsia"/>
                  </w:rPr>
                  <m:t>ANTT</m:t>
                </m:r>
                <m:r>
                  <m:rPr>
                    <m:sty m:val="p"/>
                  </m:rPr>
                  <w:rPr>
                    <w:rFonts w:ascii="Cambria Math" w:eastAsia="仿宋" w:hAnsi="Cambria Math"/>
                  </w:rPr>
                  <m:t>=</m:t>
                </m:r>
                <m:f>
                  <m:fPr>
                    <m:ctrlPr>
                      <w:rPr>
                        <w:rFonts w:ascii="Cambria Math" w:eastAsia="仿宋" w:hAnsi="Cambria Math"/>
                      </w:rPr>
                    </m:ctrlPr>
                  </m:fPr>
                  <m:num>
                    <m:r>
                      <m:rPr>
                        <m:sty m:val="p"/>
                      </m:rPr>
                      <w:rPr>
                        <w:rFonts w:ascii="Cambria Math" w:eastAsia="仿宋" w:hAnsi="Cambria Math"/>
                      </w:rPr>
                      <m:t>1</m:t>
                    </m:r>
                  </m:num>
                  <m:den>
                    <m:r>
                      <w:rPr>
                        <w:rFonts w:ascii="Cambria Math" w:eastAsia="仿宋" w:hAnsi="Cambria Math"/>
                      </w:rPr>
                      <m:t>n</m:t>
                    </m:r>
                  </m:den>
                </m:f>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f>
                      <m:fPr>
                        <m:ctrlPr>
                          <w:rPr>
                            <w:rFonts w:ascii="Cambria Math" w:eastAsia="仿宋" w:hAnsi="Cambria Math"/>
                          </w:rPr>
                        </m:ctrlPr>
                      </m:fPr>
                      <m:num>
                        <m:sSubSup>
                          <m:sSubSupPr>
                            <m:ctrlPr>
                              <w:rPr>
                                <w:rFonts w:ascii="Cambria Math" w:eastAsia="仿宋" w:hAnsi="Cambria Math"/>
                              </w:rPr>
                            </m:ctrlPr>
                          </m:sSubSupPr>
                          <m:e>
                            <m:r>
                              <w:rPr>
                                <w:rFonts w:ascii="Cambria Math" w:eastAsia="仿宋" w:hAnsi="Cambria Math" w:hint="eastAsia"/>
                              </w:rPr>
                              <m:t>CPI</m:t>
                            </m:r>
                          </m:e>
                          <m:sub>
                            <m:r>
                              <w:rPr>
                                <w:rFonts w:ascii="Cambria Math" w:eastAsia="仿宋" w:hAnsi="Cambria Math"/>
                              </w:rPr>
                              <m:t>i</m:t>
                            </m:r>
                          </m:sub>
                          <m:sup>
                            <m:r>
                              <w:rPr>
                                <w:rFonts w:ascii="Cambria Math" w:eastAsia="仿宋" w:hAnsi="Cambria Math"/>
                              </w:rPr>
                              <m:t>MP</m:t>
                            </m:r>
                          </m:sup>
                        </m:sSubSup>
                      </m:num>
                      <m:den>
                        <m:sSubSup>
                          <m:sSubSupPr>
                            <m:ctrlPr>
                              <w:rPr>
                                <w:rFonts w:ascii="Cambria Math" w:eastAsia="仿宋" w:hAnsi="Cambria Math"/>
                              </w:rPr>
                            </m:ctrlPr>
                          </m:sSubSupPr>
                          <m:e>
                            <m:r>
                              <w:rPr>
                                <w:rFonts w:ascii="Cambria Math" w:eastAsia="仿宋" w:hAnsi="Cambria Math" w:hint="eastAsia"/>
                              </w:rPr>
                              <m:t>CPI</m:t>
                            </m:r>
                          </m:e>
                          <m:sub>
                            <m:r>
                              <w:rPr>
                                <w:rFonts w:ascii="Cambria Math" w:eastAsia="仿宋" w:hAnsi="Cambria Math"/>
                              </w:rPr>
                              <m:t>i</m:t>
                            </m:r>
                          </m:sub>
                          <m:sup>
                            <m:r>
                              <w:rPr>
                                <w:rFonts w:ascii="Cambria Math" w:eastAsia="仿宋" w:hAnsi="Cambria Math"/>
                              </w:rPr>
                              <m:t>SP</m:t>
                            </m:r>
                          </m:sup>
                        </m:sSubSup>
                      </m:den>
                    </m:f>
                  </m:e>
                </m:nary>
              </m:oMath>
            </m:oMathPara>
          </w:p>
        </w:tc>
        <w:tc>
          <w:tcPr>
            <w:tcW w:w="4212" w:type="dxa"/>
          </w:tcPr>
          <w:p w14:paraId="720CBF67" w14:textId="46EA69C7" w:rsidR="00E820F9" w:rsidRPr="0031502C" w:rsidRDefault="00E820F9" w:rsidP="001214A9">
            <w:pPr>
              <w:rPr>
                <w:rFonts w:eastAsia="仿宋"/>
              </w:rPr>
            </w:pPr>
            <m:oMathPara>
              <m:oMath>
                <m:r>
                  <w:rPr>
                    <w:rFonts w:ascii="Cambria Math" w:eastAsia="仿宋" w:hAnsi="Cambria Math" w:hint="eastAsia"/>
                  </w:rPr>
                  <m:t>ANTT</m:t>
                </m:r>
                <m:r>
                  <m:rPr>
                    <m:sty m:val="p"/>
                  </m:rPr>
                  <w:rPr>
                    <w:rFonts w:ascii="Cambria Math" w:eastAsia="仿宋" w:hAnsi="Cambria Math"/>
                  </w:rPr>
                  <m:t>=</m:t>
                </m:r>
                <m:f>
                  <m:fPr>
                    <m:ctrlPr>
                      <w:rPr>
                        <w:rFonts w:ascii="Cambria Math" w:eastAsia="仿宋" w:hAnsi="Cambria Math"/>
                      </w:rPr>
                    </m:ctrlPr>
                  </m:fPr>
                  <m:num>
                    <m:r>
                      <m:rPr>
                        <m:sty m:val="p"/>
                      </m:rPr>
                      <w:rPr>
                        <w:rFonts w:ascii="Cambria Math" w:eastAsia="仿宋" w:hAnsi="Cambria Math"/>
                      </w:rPr>
                      <m:t>1</m:t>
                    </m:r>
                  </m:num>
                  <m:den>
                    <m:r>
                      <w:rPr>
                        <w:rFonts w:ascii="Cambria Math" w:eastAsia="仿宋" w:hAnsi="Cambria Math"/>
                      </w:rPr>
                      <m:t>n</m:t>
                    </m:r>
                  </m:den>
                </m:f>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f>
                      <m:fPr>
                        <m:ctrlPr>
                          <w:rPr>
                            <w:rFonts w:ascii="Cambria Math" w:eastAsia="仿宋" w:hAnsi="Cambria Math"/>
                          </w:rPr>
                        </m:ctrlPr>
                      </m:fPr>
                      <m:num>
                        <m:sSubSup>
                          <m:sSubSupPr>
                            <m:ctrlPr>
                              <w:rPr>
                                <w:rFonts w:ascii="Cambria Math" w:eastAsia="仿宋" w:hAnsi="Cambria Math"/>
                              </w:rPr>
                            </m:ctrlPr>
                          </m:sSubSupPr>
                          <m:e>
                            <m:r>
                              <w:rPr>
                                <w:rFonts w:ascii="Cambria Math" w:eastAsia="仿宋" w:hAnsi="Cambria Math" w:hint="eastAsia"/>
                              </w:rPr>
                              <m:t>CPI</m:t>
                            </m:r>
                          </m:e>
                          <m:sub>
                            <m:r>
                              <w:rPr>
                                <w:rFonts w:ascii="Cambria Math" w:eastAsia="仿宋" w:hAnsi="Cambria Math"/>
                              </w:rPr>
                              <m:t>i</m:t>
                            </m:r>
                          </m:sub>
                          <m:sup>
                            <m:r>
                              <w:rPr>
                                <w:rFonts w:ascii="Cambria Math" w:eastAsia="仿宋" w:hAnsi="Cambria Math"/>
                              </w:rPr>
                              <m:t>MP</m:t>
                            </m:r>
                          </m:sup>
                        </m:sSubSup>
                      </m:num>
                      <m:den>
                        <m:sSubSup>
                          <m:sSubSupPr>
                            <m:ctrlPr>
                              <w:rPr>
                                <w:rFonts w:ascii="Cambria Math" w:eastAsia="仿宋" w:hAnsi="Cambria Math"/>
                              </w:rPr>
                            </m:ctrlPr>
                          </m:sSubSupPr>
                          <m:e>
                            <m:r>
                              <w:rPr>
                                <w:rFonts w:ascii="Cambria Math" w:eastAsia="仿宋" w:hAnsi="Cambria Math" w:hint="eastAsia"/>
                              </w:rPr>
                              <m:t>CPI</m:t>
                            </m:r>
                          </m:e>
                          <m:sub>
                            <m:r>
                              <w:rPr>
                                <w:rFonts w:ascii="Cambria Math" w:eastAsia="仿宋" w:hAnsi="Cambria Math"/>
                              </w:rPr>
                              <m:t>i</m:t>
                            </m:r>
                          </m:sub>
                          <m:sup>
                            <m:r>
                              <w:rPr>
                                <w:rFonts w:ascii="Cambria Math" w:eastAsia="仿宋" w:hAnsi="Cambria Math"/>
                              </w:rPr>
                              <m:t>SP</m:t>
                            </m:r>
                          </m:sup>
                        </m:sSubSup>
                      </m:den>
                    </m:f>
                  </m:e>
                </m:nary>
              </m:oMath>
            </m:oMathPara>
          </w:p>
        </w:tc>
      </w:tr>
      <w:tr w:rsidR="000D4593" w:rsidRPr="0031502C" w14:paraId="7F93F226" w14:textId="77777777" w:rsidTr="00D22BC5">
        <w:tc>
          <w:tcPr>
            <w:tcW w:w="5524" w:type="dxa"/>
          </w:tcPr>
          <w:p w14:paraId="5E0A44DF" w14:textId="64899A37" w:rsidR="00E8781A" w:rsidRPr="0031502C" w:rsidRDefault="00E820F9" w:rsidP="008A6BA3">
            <w:pPr>
              <w:spacing w:after="0" w:line="259" w:lineRule="auto"/>
              <w:ind w:left="0" w:firstLine="0"/>
              <w:jc w:val="left"/>
              <w:rPr>
                <w:rFonts w:eastAsia="仿宋"/>
              </w:rPr>
            </w:pPr>
            <w:r w:rsidRPr="0031502C">
              <w:rPr>
                <w:rFonts w:eastAsia="仿宋"/>
              </w:rPr>
              <w:t>IPC throughput.</w:t>
            </w:r>
            <w:r w:rsidR="008A6BA3" w:rsidRPr="0031502C">
              <w:rPr>
                <w:rFonts w:eastAsia="仿宋" w:hint="eastAsia"/>
              </w:rPr>
              <w:t xml:space="preserve"> </w:t>
            </w:r>
            <w:r w:rsidRPr="0031502C">
              <w:rPr>
                <w:rFonts w:eastAsia="仿宋"/>
              </w:rPr>
              <w:t>IPC throughput is defined as the sum of the IPCs of the co-executing programs:</w:t>
            </w:r>
          </w:p>
        </w:tc>
        <w:tc>
          <w:tcPr>
            <w:tcW w:w="4212" w:type="dxa"/>
          </w:tcPr>
          <w:p w14:paraId="4B00FA6D" w14:textId="66430C20" w:rsidR="001214A9" w:rsidRPr="0031502C" w:rsidRDefault="00E820F9" w:rsidP="00E820F9">
            <w:pPr>
              <w:rPr>
                <w:rFonts w:eastAsia="仿宋"/>
              </w:rPr>
            </w:pPr>
            <w:r w:rsidRPr="0031502C">
              <w:rPr>
                <w:rFonts w:eastAsia="仿宋"/>
              </w:rPr>
              <w:t>IPC</w:t>
            </w:r>
            <w:r w:rsidRPr="0031502C">
              <w:rPr>
                <w:rFonts w:eastAsia="仿宋" w:hint="eastAsia"/>
              </w:rPr>
              <w:t>吞吐量。</w:t>
            </w:r>
            <w:r w:rsidRPr="0031502C">
              <w:rPr>
                <w:rFonts w:eastAsia="仿宋"/>
              </w:rPr>
              <w:t>IPC</w:t>
            </w:r>
            <w:r w:rsidRPr="0031502C">
              <w:rPr>
                <w:rFonts w:eastAsia="仿宋" w:hint="eastAsia"/>
              </w:rPr>
              <w:t>吞吐量定义为共同执行程序的</w:t>
            </w:r>
            <w:r w:rsidRPr="0031502C">
              <w:rPr>
                <w:rFonts w:eastAsia="仿宋"/>
              </w:rPr>
              <w:t>IPC</w:t>
            </w:r>
            <w:r w:rsidRPr="0031502C">
              <w:rPr>
                <w:rFonts w:eastAsia="仿宋" w:hint="eastAsia"/>
              </w:rPr>
              <w:t>之和：</w:t>
            </w:r>
          </w:p>
        </w:tc>
      </w:tr>
      <w:tr w:rsidR="00E820F9" w:rsidRPr="0031502C" w14:paraId="3431D444" w14:textId="77777777" w:rsidTr="00043E36">
        <w:tc>
          <w:tcPr>
            <w:tcW w:w="0" w:type="auto"/>
            <w:gridSpan w:val="2"/>
          </w:tcPr>
          <w:p w14:paraId="4895C19F" w14:textId="7824CDAB" w:rsidR="00E820F9" w:rsidRPr="0031502C" w:rsidRDefault="00E820F9" w:rsidP="00E820F9">
            <w:pPr>
              <w:spacing w:after="0" w:line="259" w:lineRule="auto"/>
              <w:ind w:left="0" w:firstLine="0"/>
              <w:jc w:val="left"/>
              <w:rPr>
                <w:rFonts w:eastAsia="仿宋"/>
              </w:rPr>
            </w:pPr>
            <m:oMathPara>
              <m:oMath>
                <m:r>
                  <w:rPr>
                    <w:rFonts w:ascii="Cambria Math" w:eastAsia="仿宋" w:hAnsi="Cambria Math" w:hint="eastAsia"/>
                  </w:rPr>
                  <w:lastRenderedPageBreak/>
                  <m:t>IP</m:t>
                </m:r>
                <m:r>
                  <w:rPr>
                    <w:rFonts w:ascii="Cambria Math" w:eastAsia="仿宋" w:hAnsi="Cambria Math"/>
                  </w:rPr>
                  <m:t>C</m:t>
                </m:r>
                <m:r>
                  <m:rPr>
                    <m:sty m:val="p"/>
                  </m:rPr>
                  <w:rPr>
                    <w:rFonts w:ascii="Cambria Math" w:eastAsia="仿宋" w:hAnsi="Cambria Math"/>
                  </w:rPr>
                  <m:t>_</m:t>
                </m:r>
                <m:r>
                  <w:rPr>
                    <w:rFonts w:ascii="Cambria Math" w:eastAsia="仿宋" w:hAnsi="Cambria Math"/>
                  </w:rPr>
                  <m:t>throughput</m:t>
                </m:r>
                <m:r>
                  <m:rPr>
                    <m:sty m:val="p"/>
                  </m:rPr>
                  <w:rPr>
                    <w:rFonts w:ascii="Cambria Math" w:eastAsia="仿宋" w:hAnsi="Cambria Math"/>
                  </w:rPr>
                  <m:t>=</m:t>
                </m:r>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rPr>
                          <m:t>IPC</m:t>
                        </m:r>
                      </m:e>
                      <m:sub>
                        <m:r>
                          <w:rPr>
                            <w:rFonts w:ascii="Cambria Math" w:eastAsia="仿宋" w:hAnsi="Cambria Math"/>
                          </w:rPr>
                          <m:t>i</m:t>
                        </m:r>
                      </m:sub>
                    </m:sSub>
                  </m:e>
                </m:nary>
              </m:oMath>
            </m:oMathPara>
          </w:p>
        </w:tc>
      </w:tr>
      <w:tr w:rsidR="000D4593" w:rsidRPr="0031502C" w14:paraId="38236F3F" w14:textId="77777777" w:rsidTr="00D22BC5">
        <w:tc>
          <w:tcPr>
            <w:tcW w:w="5524" w:type="dxa"/>
          </w:tcPr>
          <w:p w14:paraId="4F7405E3" w14:textId="6C58372A" w:rsidR="000D4593" w:rsidRPr="0031502C" w:rsidRDefault="000D4593" w:rsidP="005A4674">
            <w:pPr>
              <w:spacing w:after="0" w:line="259" w:lineRule="auto"/>
              <w:ind w:left="0" w:firstLine="0"/>
              <w:jc w:val="left"/>
              <w:rPr>
                <w:rFonts w:eastAsia="仿宋"/>
              </w:rPr>
            </w:pPr>
            <w:r w:rsidRPr="0031502C">
              <w:rPr>
                <w:rFonts w:eastAsia="仿宋"/>
              </w:rPr>
              <w:t>IPC throughput naively reflects a computer architect’s view on throughput; however, it doesn’t have a meaning in terms of performance from either a user perspective or a system perspective. In particular, one could optimize a system’s IPC throughput by favoring high-IPC programs;</w:t>
            </w:r>
            <w:r w:rsidR="00AF1CF0" w:rsidRPr="0031502C">
              <w:rPr>
                <w:rFonts w:eastAsia="仿宋"/>
              </w:rPr>
              <w:t xml:space="preserve"> </w:t>
            </w:r>
            <w:r w:rsidRPr="0031502C">
              <w:rPr>
                <w:rFonts w:eastAsia="仿宋"/>
              </w:rPr>
              <w:t>however,</w:t>
            </w:r>
            <w:r w:rsidR="00AF1CF0" w:rsidRPr="0031502C">
              <w:rPr>
                <w:rFonts w:eastAsia="仿宋"/>
              </w:rPr>
              <w:t xml:space="preserve"> </w:t>
            </w:r>
            <w:r w:rsidRPr="0031502C">
              <w:rPr>
                <w:rFonts w:eastAsia="仿宋"/>
              </w:rPr>
              <w:t>this may not necessarily reflect improvements in system-level performance (job turnaround time and/or system throughput). Therefore, it should not be used as a multiprogram performance metric.</w:t>
            </w:r>
          </w:p>
        </w:tc>
        <w:tc>
          <w:tcPr>
            <w:tcW w:w="4212" w:type="dxa"/>
          </w:tcPr>
          <w:p w14:paraId="3112C52F" w14:textId="7225E477" w:rsidR="000D4593" w:rsidRPr="0031502C" w:rsidRDefault="00AF1CF0" w:rsidP="008A6BA3">
            <w:pPr>
              <w:spacing w:after="0" w:line="259" w:lineRule="auto"/>
              <w:ind w:left="0" w:firstLine="0"/>
              <w:jc w:val="left"/>
              <w:rPr>
                <w:rFonts w:eastAsia="仿宋"/>
              </w:rPr>
            </w:pPr>
            <w:r w:rsidRPr="0031502C">
              <w:rPr>
                <w:rFonts w:eastAsia="仿宋"/>
              </w:rPr>
              <w:t>IPC</w:t>
            </w:r>
            <w:r w:rsidRPr="0031502C">
              <w:rPr>
                <w:rFonts w:eastAsia="仿宋" w:hint="eastAsia"/>
              </w:rPr>
              <w:t>吞吐量直观地反映了计算机</w:t>
            </w:r>
            <w:proofErr w:type="gramStart"/>
            <w:r w:rsidRPr="0031502C">
              <w:rPr>
                <w:rFonts w:eastAsia="仿宋" w:hint="eastAsia"/>
              </w:rPr>
              <w:t>架构师</w:t>
            </w:r>
            <w:proofErr w:type="gramEnd"/>
            <w:r w:rsidRPr="0031502C">
              <w:rPr>
                <w:rFonts w:eastAsia="仿宋" w:hint="eastAsia"/>
              </w:rPr>
              <w:t>对吞吐量的看法；但是，无论是从用户角度还是从系统角度来看，它都没有性能方面的意义。特别是，可以通过</w:t>
            </w:r>
            <w:r w:rsidR="008A6BA3" w:rsidRPr="0031502C">
              <w:rPr>
                <w:rFonts w:eastAsia="仿宋" w:hint="eastAsia"/>
              </w:rPr>
              <w:t>倾向于</w:t>
            </w:r>
            <w:r w:rsidRPr="0031502C">
              <w:rPr>
                <w:rFonts w:eastAsia="仿宋" w:hint="eastAsia"/>
              </w:rPr>
              <w:t>高</w:t>
            </w:r>
            <w:r w:rsidRPr="0031502C">
              <w:rPr>
                <w:rFonts w:eastAsia="仿宋"/>
              </w:rPr>
              <w:t>IPC</w:t>
            </w:r>
            <w:r w:rsidRPr="0031502C">
              <w:rPr>
                <w:rFonts w:eastAsia="仿宋" w:hint="eastAsia"/>
              </w:rPr>
              <w:t>程序来优化系统的</w:t>
            </w:r>
            <w:r w:rsidRPr="0031502C">
              <w:rPr>
                <w:rFonts w:eastAsia="仿宋"/>
              </w:rPr>
              <w:t>IPC</w:t>
            </w:r>
            <w:r w:rsidRPr="0031502C">
              <w:rPr>
                <w:rFonts w:eastAsia="仿宋" w:hint="eastAsia"/>
              </w:rPr>
              <w:t>吞吐量</w:t>
            </w:r>
            <w:r w:rsidR="008A6BA3" w:rsidRPr="0031502C">
              <w:rPr>
                <w:rFonts w:eastAsia="仿宋" w:hint="eastAsia"/>
              </w:rPr>
              <w:t>；</w:t>
            </w:r>
            <w:r w:rsidRPr="0031502C">
              <w:rPr>
                <w:rFonts w:eastAsia="仿宋" w:hint="eastAsia"/>
              </w:rPr>
              <w:t>但是，这不一定反映系统级性能的提高</w:t>
            </w:r>
            <w:r w:rsidR="008C04F8" w:rsidRPr="0031502C">
              <w:rPr>
                <w:rFonts w:eastAsia="仿宋" w:hint="eastAsia"/>
              </w:rPr>
              <w:t>（</w:t>
            </w:r>
            <w:r w:rsidRPr="0031502C">
              <w:rPr>
                <w:rFonts w:eastAsia="仿宋" w:hint="eastAsia"/>
              </w:rPr>
              <w:t>作业周转时间和</w:t>
            </w:r>
            <w:r w:rsidRPr="0031502C">
              <w:rPr>
                <w:rFonts w:eastAsia="仿宋"/>
              </w:rPr>
              <w:t>/</w:t>
            </w:r>
            <w:r w:rsidRPr="0031502C">
              <w:rPr>
                <w:rFonts w:eastAsia="仿宋" w:hint="eastAsia"/>
              </w:rPr>
              <w:t>或系统吞吐量</w:t>
            </w:r>
            <w:r w:rsidR="008C04F8" w:rsidRPr="0031502C">
              <w:rPr>
                <w:rFonts w:eastAsia="仿宋" w:hint="eastAsia"/>
              </w:rPr>
              <w:t>）</w:t>
            </w:r>
            <w:r w:rsidRPr="0031502C">
              <w:rPr>
                <w:rFonts w:eastAsia="仿宋" w:hint="eastAsia"/>
              </w:rPr>
              <w:t>。因此，它不应该被用作多程序性能</w:t>
            </w:r>
            <w:r w:rsidR="003366E3" w:rsidRPr="0031502C">
              <w:rPr>
                <w:rFonts w:eastAsia="仿宋" w:hint="eastAsia"/>
              </w:rPr>
              <w:t>度量</w:t>
            </w:r>
            <w:r w:rsidRPr="0031502C">
              <w:rPr>
                <w:rFonts w:eastAsia="仿宋" w:hint="eastAsia"/>
              </w:rPr>
              <w:t>。</w:t>
            </w:r>
          </w:p>
        </w:tc>
      </w:tr>
      <w:tr w:rsidR="00E4768B" w:rsidRPr="0031502C" w14:paraId="7CCCB648" w14:textId="77777777" w:rsidTr="00D22BC5">
        <w:tc>
          <w:tcPr>
            <w:tcW w:w="5524" w:type="dxa"/>
          </w:tcPr>
          <w:p w14:paraId="18A1EA4C" w14:textId="56CD6301" w:rsidR="00E4768B" w:rsidRPr="0031502C" w:rsidRDefault="00E4768B" w:rsidP="005A4674">
            <w:pPr>
              <w:spacing w:after="0" w:line="259" w:lineRule="auto"/>
              <w:ind w:left="0" w:firstLine="0"/>
              <w:jc w:val="left"/>
              <w:rPr>
                <w:rFonts w:eastAsia="仿宋"/>
              </w:rPr>
            </w:pPr>
            <w:r w:rsidRPr="0031502C">
              <w:rPr>
                <w:rFonts w:eastAsia="仿宋"/>
              </w:rPr>
              <w:t>Weighted speedup. Snavely and Tullsen [174] propose weighted speedup to evaluate how well jobs co-execute on a multi-threaded processor. Weighted speedup is defined as</w:t>
            </w:r>
          </w:p>
        </w:tc>
        <w:tc>
          <w:tcPr>
            <w:tcW w:w="4212" w:type="dxa"/>
          </w:tcPr>
          <w:p w14:paraId="16A616FD" w14:textId="51CDE82A" w:rsidR="00E4768B" w:rsidRPr="0031502C" w:rsidRDefault="00E4768B" w:rsidP="008A6BA3">
            <w:pPr>
              <w:spacing w:after="0" w:line="259" w:lineRule="auto"/>
              <w:ind w:left="0" w:firstLine="0"/>
              <w:jc w:val="left"/>
              <w:rPr>
                <w:rFonts w:eastAsia="仿宋"/>
              </w:rPr>
            </w:pPr>
            <w:r w:rsidRPr="0031502C">
              <w:rPr>
                <w:rFonts w:eastAsia="仿宋" w:hint="eastAsia"/>
              </w:rPr>
              <w:t>加权加速比。</w:t>
            </w:r>
            <w:r w:rsidRPr="0031502C">
              <w:rPr>
                <w:rFonts w:eastAsia="仿宋"/>
              </w:rPr>
              <w:t>Snavely</w:t>
            </w:r>
            <w:r w:rsidRPr="0031502C">
              <w:rPr>
                <w:rFonts w:eastAsia="仿宋" w:hint="eastAsia"/>
              </w:rPr>
              <w:t>和</w:t>
            </w:r>
            <w:r w:rsidRPr="0031502C">
              <w:rPr>
                <w:rFonts w:eastAsia="仿宋"/>
              </w:rPr>
              <w:t>Tullsen[174]</w:t>
            </w:r>
            <w:r w:rsidRPr="0031502C">
              <w:rPr>
                <w:rFonts w:eastAsia="仿宋" w:hint="eastAsia"/>
              </w:rPr>
              <w:t>提出了加权加速比来评估在多线程处理器上作业协同执行的情况。加权加速比的定义为</w:t>
            </w:r>
          </w:p>
        </w:tc>
      </w:tr>
      <w:tr w:rsidR="00E4768B" w:rsidRPr="0031502C" w14:paraId="22A346E5" w14:textId="77777777" w:rsidTr="00043E36">
        <w:tc>
          <w:tcPr>
            <w:tcW w:w="0" w:type="auto"/>
            <w:gridSpan w:val="2"/>
          </w:tcPr>
          <w:p w14:paraId="203EC1F3" w14:textId="6455333C" w:rsidR="00E4768B" w:rsidRPr="0031502C" w:rsidRDefault="00E4768B" w:rsidP="008A6BA3">
            <w:pPr>
              <w:spacing w:after="0" w:line="259" w:lineRule="auto"/>
              <w:ind w:left="0" w:firstLine="0"/>
              <w:jc w:val="left"/>
              <w:rPr>
                <w:rFonts w:eastAsia="仿宋"/>
              </w:rPr>
            </w:pPr>
            <m:oMathPara>
              <m:oMath>
                <m:r>
                  <w:rPr>
                    <w:rFonts w:ascii="Cambria Math" w:eastAsia="仿宋" w:hAnsi="Cambria Math" w:hint="eastAsia"/>
                  </w:rPr>
                  <m:t>wei</m:t>
                </m:r>
                <m:r>
                  <w:rPr>
                    <w:rFonts w:ascii="Cambria Math" w:eastAsia="仿宋" w:hAnsi="Cambria Math"/>
                  </w:rPr>
                  <m:t>ghted</m:t>
                </m:r>
                <m:r>
                  <m:rPr>
                    <m:sty m:val="p"/>
                  </m:rPr>
                  <w:rPr>
                    <w:rFonts w:ascii="Cambria Math" w:eastAsia="仿宋" w:hAnsi="Cambria Math"/>
                  </w:rPr>
                  <m:t>_</m:t>
                </m:r>
                <m:r>
                  <w:rPr>
                    <w:rFonts w:ascii="Cambria Math" w:eastAsia="仿宋" w:hAnsi="Cambria Math"/>
                  </w:rPr>
                  <m:t>speedup</m:t>
                </m:r>
                <m:r>
                  <m:rPr>
                    <m:sty m:val="p"/>
                  </m:rPr>
                  <w:rPr>
                    <w:rFonts w:ascii="Cambria Math" w:eastAsia="仿宋" w:hAnsi="Cambria Math"/>
                  </w:rPr>
                  <m:t>=</m:t>
                </m:r>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f>
                      <m:fPr>
                        <m:ctrlPr>
                          <w:rPr>
                            <w:rFonts w:ascii="Cambria Math" w:eastAsia="仿宋" w:hAnsi="Cambria Math"/>
                          </w:rPr>
                        </m:ctrlPr>
                      </m:fPr>
                      <m:num>
                        <m:sSubSup>
                          <m:sSubSupPr>
                            <m:ctrlPr>
                              <w:rPr>
                                <w:rFonts w:ascii="Cambria Math" w:eastAsia="仿宋" w:hAnsi="Cambria Math"/>
                              </w:rPr>
                            </m:ctrlPr>
                          </m:sSubSupPr>
                          <m:e>
                            <m:r>
                              <w:rPr>
                                <w:rFonts w:ascii="Cambria Math" w:eastAsia="仿宋" w:hAnsi="Cambria Math"/>
                              </w:rPr>
                              <m:t>IPC</m:t>
                            </m:r>
                          </m:e>
                          <m:sub>
                            <m:r>
                              <w:rPr>
                                <w:rFonts w:ascii="Cambria Math" w:eastAsia="仿宋" w:hAnsi="Cambria Math"/>
                              </w:rPr>
                              <m:t>i</m:t>
                            </m:r>
                          </m:sub>
                          <m:sup>
                            <m:r>
                              <w:rPr>
                                <w:rFonts w:ascii="Cambria Math" w:eastAsia="仿宋" w:hAnsi="Cambria Math"/>
                              </w:rPr>
                              <m:t>MP</m:t>
                            </m:r>
                          </m:sup>
                        </m:sSubSup>
                      </m:num>
                      <m:den>
                        <m:sSubSup>
                          <m:sSubSupPr>
                            <m:ctrlPr>
                              <w:rPr>
                                <w:rFonts w:ascii="Cambria Math" w:eastAsia="仿宋" w:hAnsi="Cambria Math"/>
                              </w:rPr>
                            </m:ctrlPr>
                          </m:sSubSupPr>
                          <m:e>
                            <m:r>
                              <w:rPr>
                                <w:rFonts w:ascii="Cambria Math" w:eastAsia="仿宋" w:hAnsi="Cambria Math"/>
                              </w:rPr>
                              <m:t>IPC</m:t>
                            </m:r>
                          </m:e>
                          <m:sub>
                            <m:r>
                              <w:rPr>
                                <w:rFonts w:ascii="Cambria Math" w:eastAsia="仿宋" w:hAnsi="Cambria Math"/>
                              </w:rPr>
                              <m:t>i</m:t>
                            </m:r>
                          </m:sub>
                          <m:sup>
                            <m:r>
                              <w:rPr>
                                <w:rFonts w:ascii="Cambria Math" w:eastAsia="仿宋" w:hAnsi="Cambria Math"/>
                              </w:rPr>
                              <m:t>SP</m:t>
                            </m:r>
                          </m:sup>
                        </m:sSubSup>
                      </m:den>
                    </m:f>
                  </m:e>
                </m:nary>
              </m:oMath>
            </m:oMathPara>
          </w:p>
        </w:tc>
      </w:tr>
      <w:tr w:rsidR="000D4593" w:rsidRPr="0031502C" w14:paraId="079688F6" w14:textId="77777777" w:rsidTr="00D22BC5">
        <w:tc>
          <w:tcPr>
            <w:tcW w:w="5524" w:type="dxa"/>
          </w:tcPr>
          <w:p w14:paraId="4D6DF982" w14:textId="5E2BAF76" w:rsidR="00D9229D" w:rsidRPr="0031502C" w:rsidRDefault="00D9229D" w:rsidP="005A4674">
            <w:pPr>
              <w:spacing w:after="0" w:line="259" w:lineRule="auto"/>
              <w:ind w:left="0" w:firstLine="0"/>
              <w:jc w:val="left"/>
              <w:rPr>
                <w:rFonts w:eastAsia="仿宋"/>
              </w:rPr>
            </w:pPr>
            <w:r w:rsidRPr="0031502C">
              <w:rPr>
                <w:rFonts w:eastAsia="仿宋"/>
              </w:rPr>
              <w:t>The motivation by Snavely and Tullsen for using IPC as the basis for the speedup metric is that if one job schedule executes more instructions than another in the same time interval, it is more symbiotic and, therefore, yields better performance; the weighted speedup metric then equalizes the contribution of each program in the job mix by normalizing its multiprogram IPC with its single-program IPC.</w:t>
            </w:r>
          </w:p>
        </w:tc>
        <w:tc>
          <w:tcPr>
            <w:tcW w:w="4212" w:type="dxa"/>
          </w:tcPr>
          <w:p w14:paraId="0F09D755" w14:textId="7D21B0F9" w:rsidR="00D9229D" w:rsidRPr="0031502C" w:rsidRDefault="00826A11" w:rsidP="005A4674">
            <w:pPr>
              <w:spacing w:after="0" w:line="259" w:lineRule="auto"/>
              <w:ind w:left="0" w:firstLine="0"/>
              <w:jc w:val="left"/>
              <w:rPr>
                <w:rFonts w:eastAsia="仿宋"/>
              </w:rPr>
            </w:pPr>
            <w:r w:rsidRPr="0031502C">
              <w:rPr>
                <w:rFonts w:eastAsia="仿宋"/>
              </w:rPr>
              <w:t>Snavely</w:t>
            </w:r>
            <w:r w:rsidRPr="0031502C">
              <w:rPr>
                <w:rFonts w:eastAsia="仿宋" w:hint="eastAsia"/>
              </w:rPr>
              <w:t>和</w:t>
            </w:r>
            <w:r w:rsidRPr="0031502C">
              <w:rPr>
                <w:rFonts w:eastAsia="仿宋"/>
              </w:rPr>
              <w:t>Tullsen</w:t>
            </w:r>
            <w:r w:rsidRPr="0031502C">
              <w:rPr>
                <w:rFonts w:eastAsia="仿宋" w:hint="eastAsia"/>
              </w:rPr>
              <w:t>使用</w:t>
            </w:r>
            <w:r w:rsidRPr="0031502C">
              <w:rPr>
                <w:rFonts w:eastAsia="仿宋"/>
              </w:rPr>
              <w:t>IPC</w:t>
            </w:r>
            <w:r w:rsidRPr="0031502C">
              <w:rPr>
                <w:rFonts w:eastAsia="仿宋" w:hint="eastAsia"/>
              </w:rPr>
              <w:t>作为加速指标的基础的动机是，如果一个作业调度在相同的时间</w:t>
            </w:r>
            <w:r w:rsidR="00FE66BB" w:rsidRPr="0031502C">
              <w:rPr>
                <w:rFonts w:eastAsia="仿宋" w:hint="eastAsia"/>
              </w:rPr>
              <w:t>区间</w:t>
            </w:r>
            <w:r w:rsidRPr="0031502C">
              <w:rPr>
                <w:rFonts w:eastAsia="仿宋" w:hint="eastAsia"/>
              </w:rPr>
              <w:t>内执行的指令比另一个多，那么它就会更加</w:t>
            </w:r>
            <w:r w:rsidR="00FE66BB" w:rsidRPr="0031502C">
              <w:rPr>
                <w:rFonts w:eastAsia="仿宋" w:hint="eastAsia"/>
              </w:rPr>
              <w:t>适合共同执行</w:t>
            </w:r>
            <w:r w:rsidRPr="0031502C">
              <w:rPr>
                <w:rFonts w:eastAsia="仿宋" w:hint="eastAsia"/>
              </w:rPr>
              <w:t>，从而产生更好的性能</w:t>
            </w:r>
            <w:r w:rsidR="00FE66BB" w:rsidRPr="0031502C">
              <w:rPr>
                <w:rFonts w:eastAsia="仿宋" w:hint="eastAsia"/>
              </w:rPr>
              <w:t>；</w:t>
            </w:r>
            <w:r w:rsidRPr="0031502C">
              <w:rPr>
                <w:rFonts w:eastAsia="仿宋" w:hint="eastAsia"/>
              </w:rPr>
              <w:t>然后，加权加速</w:t>
            </w:r>
            <w:r w:rsidR="00FE66BB" w:rsidRPr="0031502C">
              <w:rPr>
                <w:rFonts w:eastAsia="仿宋" w:hint="eastAsia"/>
              </w:rPr>
              <w:t>比</w:t>
            </w:r>
            <w:r w:rsidRPr="0031502C">
              <w:rPr>
                <w:rFonts w:eastAsia="仿宋" w:hint="eastAsia"/>
              </w:rPr>
              <w:t>通过将多程序</w:t>
            </w:r>
            <w:r w:rsidRPr="0031502C">
              <w:rPr>
                <w:rFonts w:eastAsia="仿宋"/>
              </w:rPr>
              <w:t>IPC</w:t>
            </w:r>
            <w:r w:rsidRPr="0031502C">
              <w:rPr>
                <w:rFonts w:eastAsia="仿宋" w:hint="eastAsia"/>
              </w:rPr>
              <w:t>与单程序</w:t>
            </w:r>
            <w:r w:rsidRPr="0031502C">
              <w:rPr>
                <w:rFonts w:eastAsia="仿宋"/>
              </w:rPr>
              <w:t>IPC</w:t>
            </w:r>
            <w:r w:rsidR="00FE66BB" w:rsidRPr="0031502C">
              <w:rPr>
                <w:rFonts w:eastAsia="仿宋" w:hint="eastAsia"/>
              </w:rPr>
              <w:t>归一化</w:t>
            </w:r>
            <w:r w:rsidRPr="0031502C">
              <w:rPr>
                <w:rFonts w:eastAsia="仿宋" w:hint="eastAsia"/>
              </w:rPr>
              <w:t>，使每个程序在作业组合中的贡献相等。</w:t>
            </w:r>
          </w:p>
        </w:tc>
      </w:tr>
      <w:tr w:rsidR="001C4940" w:rsidRPr="0031502C" w14:paraId="0C49CEFE" w14:textId="77777777" w:rsidTr="00D22BC5">
        <w:tc>
          <w:tcPr>
            <w:tcW w:w="5524" w:type="dxa"/>
          </w:tcPr>
          <w:p w14:paraId="187B9668" w14:textId="450E61E1" w:rsidR="001C4940" w:rsidRPr="0031502C" w:rsidRDefault="000D4593" w:rsidP="005A4674">
            <w:pPr>
              <w:spacing w:after="0" w:line="259" w:lineRule="auto"/>
              <w:ind w:left="0" w:firstLine="0"/>
              <w:jc w:val="left"/>
              <w:rPr>
                <w:rFonts w:eastAsia="仿宋"/>
              </w:rPr>
            </w:pPr>
            <w:r w:rsidRPr="0031502C">
              <w:rPr>
                <w:rFonts w:eastAsia="仿宋"/>
              </w:rPr>
              <w:t>From the above, it follows that weighted speedup equals system throughput (STP) and, in fact, has a physical meaning — it relates to the number of jobs completed per unit of time — although this may not be immediately obvious from weighted speedup’s definition and its original motivation.</w:t>
            </w:r>
          </w:p>
        </w:tc>
        <w:tc>
          <w:tcPr>
            <w:tcW w:w="4212" w:type="dxa"/>
          </w:tcPr>
          <w:p w14:paraId="5845E407" w14:textId="372875FA" w:rsidR="001C4940" w:rsidRPr="0031502C" w:rsidRDefault="00826A11" w:rsidP="005A4674">
            <w:pPr>
              <w:spacing w:after="0" w:line="259" w:lineRule="auto"/>
              <w:ind w:left="0" w:firstLine="0"/>
              <w:jc w:val="left"/>
              <w:rPr>
                <w:rFonts w:eastAsia="仿宋"/>
              </w:rPr>
            </w:pPr>
            <w:r w:rsidRPr="0031502C">
              <w:rPr>
                <w:rFonts w:eastAsia="仿宋" w:hint="eastAsia"/>
              </w:rPr>
              <w:t>从上面可以看出，加权加速比等于系统吞吐量（</w:t>
            </w:r>
            <w:r w:rsidRPr="0031502C">
              <w:rPr>
                <w:rFonts w:eastAsia="仿宋" w:hint="eastAsia"/>
              </w:rPr>
              <w:t>STP</w:t>
            </w:r>
            <w:r w:rsidRPr="0031502C">
              <w:rPr>
                <w:rFonts w:eastAsia="仿宋" w:hint="eastAsia"/>
              </w:rPr>
              <w:t>）。事实上，加权加速比有一个物理意义——它与单位时间内完成的作业数量有关——尽管从加权加速</w:t>
            </w:r>
            <w:r w:rsidR="00227BD0" w:rsidRPr="0031502C">
              <w:rPr>
                <w:rFonts w:eastAsia="仿宋" w:hint="eastAsia"/>
              </w:rPr>
              <w:t>比</w:t>
            </w:r>
            <w:r w:rsidRPr="0031502C">
              <w:rPr>
                <w:rFonts w:eastAsia="仿宋" w:hint="eastAsia"/>
              </w:rPr>
              <w:t>的定义及其最初动机来看，这可能不是很明显。</w:t>
            </w:r>
          </w:p>
        </w:tc>
      </w:tr>
      <w:tr w:rsidR="00043E36" w:rsidRPr="0031502C" w14:paraId="7A3BCE77" w14:textId="77777777" w:rsidTr="00D22BC5">
        <w:tc>
          <w:tcPr>
            <w:tcW w:w="5524" w:type="dxa"/>
          </w:tcPr>
          <w:p w14:paraId="17EF214C" w14:textId="60085B60" w:rsidR="00043E36" w:rsidRPr="0031502C" w:rsidRDefault="00043E36" w:rsidP="005A4674">
            <w:pPr>
              <w:spacing w:after="0" w:line="259" w:lineRule="auto"/>
              <w:ind w:left="0" w:firstLine="0"/>
              <w:jc w:val="left"/>
              <w:rPr>
                <w:rFonts w:eastAsia="仿宋"/>
              </w:rPr>
            </w:pPr>
            <w:r w:rsidRPr="0031502C">
              <w:rPr>
                <w:rFonts w:eastAsia="仿宋"/>
              </w:rPr>
              <w:t>Harmonic mean. Luo et al. [129] propose the harmonic mean metric, or hmean for short, which computes the harmonic mean rather than an arithmetic mean (as done by weighted speedup) across the IPC speedup numbers:</w:t>
            </w:r>
          </w:p>
        </w:tc>
        <w:tc>
          <w:tcPr>
            <w:tcW w:w="4212" w:type="dxa"/>
          </w:tcPr>
          <w:p w14:paraId="4BDD0CAB" w14:textId="56879D02" w:rsidR="00043E36" w:rsidRPr="0031502C" w:rsidRDefault="00043E36" w:rsidP="002E7280">
            <w:pPr>
              <w:spacing w:after="0" w:line="259" w:lineRule="auto"/>
              <w:ind w:left="0" w:firstLine="0"/>
              <w:jc w:val="left"/>
              <w:rPr>
                <w:rFonts w:eastAsia="仿宋"/>
              </w:rPr>
            </w:pPr>
            <w:r w:rsidRPr="0031502C">
              <w:rPr>
                <w:rFonts w:eastAsia="仿宋" w:hint="eastAsia"/>
              </w:rPr>
              <w:t>调和平均数。</w:t>
            </w:r>
            <w:r w:rsidRPr="0031502C">
              <w:rPr>
                <w:rFonts w:eastAsia="仿宋"/>
              </w:rPr>
              <w:t>Luo</w:t>
            </w:r>
            <w:r w:rsidRPr="0031502C">
              <w:rPr>
                <w:rFonts w:eastAsia="仿宋" w:hint="eastAsia"/>
              </w:rPr>
              <w:t>等人</w:t>
            </w:r>
            <w:r w:rsidRPr="0031502C">
              <w:rPr>
                <w:rFonts w:eastAsia="仿宋"/>
              </w:rPr>
              <w:t>[129]</w:t>
            </w:r>
            <w:r w:rsidRPr="0031502C">
              <w:rPr>
                <w:rFonts w:eastAsia="仿宋" w:hint="eastAsia"/>
              </w:rPr>
              <w:t>提出了调和平均数指标，简称</w:t>
            </w:r>
            <w:r w:rsidRPr="0031502C">
              <w:rPr>
                <w:rFonts w:eastAsia="仿宋"/>
              </w:rPr>
              <w:t>hmean</w:t>
            </w:r>
            <w:r w:rsidRPr="0031502C">
              <w:rPr>
                <w:rFonts w:eastAsia="仿宋" w:hint="eastAsia"/>
              </w:rPr>
              <w:t>，它计算</w:t>
            </w:r>
            <w:r w:rsidRPr="0031502C">
              <w:rPr>
                <w:rFonts w:eastAsia="仿宋"/>
              </w:rPr>
              <w:t>IPC</w:t>
            </w:r>
            <w:r w:rsidRPr="0031502C">
              <w:rPr>
                <w:rFonts w:eastAsia="仿宋" w:hint="eastAsia"/>
              </w:rPr>
              <w:t>加速比的调和平均数，而不是算术平均值（如加权加速比）：</w:t>
            </w:r>
          </w:p>
        </w:tc>
      </w:tr>
      <w:tr w:rsidR="00043E36" w:rsidRPr="0031502C" w14:paraId="636FD9E9" w14:textId="77777777" w:rsidTr="00043E36">
        <w:tc>
          <w:tcPr>
            <w:tcW w:w="0" w:type="auto"/>
            <w:gridSpan w:val="2"/>
          </w:tcPr>
          <w:p w14:paraId="1AC3C52C" w14:textId="6859227A" w:rsidR="00043E36" w:rsidRPr="0031502C" w:rsidRDefault="00043E36" w:rsidP="002E7280">
            <w:pPr>
              <w:spacing w:after="0" w:line="259" w:lineRule="auto"/>
              <w:ind w:left="0" w:firstLine="0"/>
              <w:jc w:val="left"/>
              <w:rPr>
                <w:rFonts w:eastAsia="仿宋"/>
              </w:rPr>
            </w:pPr>
            <m:oMathPara>
              <m:oMath>
                <m:r>
                  <w:rPr>
                    <w:rFonts w:ascii="Cambria Math" w:eastAsia="仿宋" w:hAnsi="Cambria Math"/>
                  </w:rPr>
                  <m:t>hmean</m:t>
                </m:r>
                <m:r>
                  <m:rPr>
                    <m:sty m:val="p"/>
                  </m:rPr>
                  <w:rPr>
                    <w:rFonts w:ascii="Cambria Math" w:eastAsia="仿宋" w:hAnsi="Cambria Math" w:hint="eastAsia"/>
                  </w:rPr>
                  <m:t>=</m:t>
                </m:r>
                <m:f>
                  <m:fPr>
                    <m:ctrlPr>
                      <w:rPr>
                        <w:rFonts w:ascii="Cambria Math" w:eastAsia="仿宋" w:hAnsi="Cambria Math"/>
                      </w:rPr>
                    </m:ctrlPr>
                  </m:fPr>
                  <m:num>
                    <m:r>
                      <w:rPr>
                        <w:rFonts w:ascii="Cambria Math" w:eastAsia="仿宋" w:hAnsi="Cambria Math" w:hint="eastAsia"/>
                      </w:rPr>
                      <m:t>n</m:t>
                    </m:r>
                  </m:num>
                  <m:den>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f>
                          <m:fPr>
                            <m:ctrlPr>
                              <w:rPr>
                                <w:rFonts w:ascii="Cambria Math" w:eastAsia="仿宋" w:hAnsi="Cambria Math"/>
                              </w:rPr>
                            </m:ctrlPr>
                          </m:fPr>
                          <m:num>
                            <m:sSubSup>
                              <m:sSubSupPr>
                                <m:ctrlPr>
                                  <w:rPr>
                                    <w:rFonts w:ascii="Cambria Math" w:eastAsia="仿宋" w:hAnsi="Cambria Math"/>
                                  </w:rPr>
                                </m:ctrlPr>
                              </m:sSubSupPr>
                              <m:e>
                                <m:r>
                                  <w:rPr>
                                    <w:rFonts w:ascii="Cambria Math" w:eastAsia="仿宋" w:hAnsi="Cambria Math"/>
                                  </w:rPr>
                                  <m:t>IPC</m:t>
                                </m:r>
                              </m:e>
                              <m:sub>
                                <m:r>
                                  <w:rPr>
                                    <w:rFonts w:ascii="Cambria Math" w:eastAsia="仿宋" w:hAnsi="Cambria Math"/>
                                  </w:rPr>
                                  <m:t>i</m:t>
                                </m:r>
                              </m:sub>
                              <m:sup>
                                <m:r>
                                  <w:rPr>
                                    <w:rFonts w:ascii="Cambria Math" w:eastAsia="仿宋" w:hAnsi="Cambria Math"/>
                                  </w:rPr>
                                  <m:t>SP</m:t>
                                </m:r>
                              </m:sup>
                            </m:sSubSup>
                          </m:num>
                          <m:den>
                            <m:sSubSup>
                              <m:sSubSupPr>
                                <m:ctrlPr>
                                  <w:rPr>
                                    <w:rFonts w:ascii="Cambria Math" w:eastAsia="仿宋" w:hAnsi="Cambria Math"/>
                                  </w:rPr>
                                </m:ctrlPr>
                              </m:sSubSupPr>
                              <m:e>
                                <m:r>
                                  <w:rPr>
                                    <w:rFonts w:ascii="Cambria Math" w:eastAsia="仿宋" w:hAnsi="Cambria Math"/>
                                  </w:rPr>
                                  <m:t>IPC</m:t>
                                </m:r>
                              </m:e>
                              <m:sub>
                                <m:r>
                                  <w:rPr>
                                    <w:rFonts w:ascii="Cambria Math" w:eastAsia="仿宋" w:hAnsi="Cambria Math"/>
                                  </w:rPr>
                                  <m:t>i</m:t>
                                </m:r>
                              </m:sub>
                              <m:sup>
                                <m:r>
                                  <w:rPr>
                                    <w:rFonts w:ascii="Cambria Math" w:eastAsia="仿宋" w:hAnsi="Cambria Math"/>
                                  </w:rPr>
                                  <m:t>MP</m:t>
                                </m:r>
                              </m:sup>
                            </m:sSubSup>
                          </m:den>
                        </m:f>
                      </m:e>
                    </m:nary>
                  </m:den>
                </m:f>
              </m:oMath>
            </m:oMathPara>
          </w:p>
        </w:tc>
      </w:tr>
      <w:tr w:rsidR="001C4940" w:rsidRPr="0031502C" w14:paraId="30622406" w14:textId="77777777" w:rsidTr="00D22BC5">
        <w:tc>
          <w:tcPr>
            <w:tcW w:w="5524" w:type="dxa"/>
          </w:tcPr>
          <w:p w14:paraId="3EAD85C0" w14:textId="4D9CFB3C" w:rsidR="002E7280" w:rsidRPr="0031502C" w:rsidRDefault="002E7280" w:rsidP="005A4674">
            <w:pPr>
              <w:spacing w:after="0" w:line="259" w:lineRule="auto"/>
              <w:ind w:left="0" w:firstLine="0"/>
              <w:jc w:val="left"/>
              <w:rPr>
                <w:rFonts w:eastAsia="仿宋"/>
              </w:rPr>
            </w:pPr>
            <w:r w:rsidRPr="0031502C">
              <w:rPr>
                <w:rFonts w:eastAsia="仿宋"/>
              </w:rPr>
              <w:t>The motivation by Luo et al. for computing the harmonic mean is that it tends to result in lower values than the arithmetic average if one or more programs have a lower IPC speedup, which they argue better captures the notion of fairness than weighted speedup. The motivation is based solely on properties of the harmonic and arithmetic means and does not reflect any system-level meaning. It follows from the above that the hmean metric is the reciprocal of the ANTT metric, and hence it has a system-level meaning, namely, it relates to (the reciprocal of) the average job’s normalized turnaround time.</w:t>
            </w:r>
          </w:p>
        </w:tc>
        <w:tc>
          <w:tcPr>
            <w:tcW w:w="4212" w:type="dxa"/>
          </w:tcPr>
          <w:p w14:paraId="21F0DD2F" w14:textId="171ECC13" w:rsidR="001C4940" w:rsidRPr="0031502C" w:rsidRDefault="002E7280" w:rsidP="002E7280">
            <w:pPr>
              <w:spacing w:after="0" w:line="259" w:lineRule="auto"/>
              <w:ind w:left="0" w:firstLine="0"/>
              <w:jc w:val="left"/>
              <w:rPr>
                <w:rFonts w:eastAsia="仿宋"/>
              </w:rPr>
            </w:pPr>
            <w:r w:rsidRPr="0031502C">
              <w:rPr>
                <w:rFonts w:eastAsia="仿宋"/>
              </w:rPr>
              <w:t>Luo</w:t>
            </w:r>
            <w:r w:rsidRPr="0031502C">
              <w:rPr>
                <w:rFonts w:eastAsia="仿宋" w:hint="eastAsia"/>
              </w:rPr>
              <w:t>等人计算调和平均数的动机是，如果一个或多个程序的</w:t>
            </w:r>
            <w:r w:rsidRPr="0031502C">
              <w:rPr>
                <w:rFonts w:eastAsia="仿宋"/>
              </w:rPr>
              <w:t>IPC</w:t>
            </w:r>
            <w:r w:rsidRPr="0031502C">
              <w:rPr>
                <w:rFonts w:eastAsia="仿宋" w:hint="eastAsia"/>
              </w:rPr>
              <w:t>加速较低，它往往会导致比算术平均值更低的值，他们认为</w:t>
            </w:r>
            <w:r w:rsidR="00D153E8" w:rsidRPr="0031502C">
              <w:rPr>
                <w:rFonts w:eastAsia="仿宋" w:hint="eastAsia"/>
              </w:rPr>
              <w:t>调和平均数</w:t>
            </w:r>
            <w:r w:rsidRPr="0031502C">
              <w:rPr>
                <w:rFonts w:eastAsia="仿宋" w:hint="eastAsia"/>
              </w:rPr>
              <w:t>比加权加速</w:t>
            </w:r>
            <w:r w:rsidR="002D3A2C" w:rsidRPr="0031502C">
              <w:rPr>
                <w:rFonts w:eastAsia="仿宋" w:hint="eastAsia"/>
              </w:rPr>
              <w:t>比</w:t>
            </w:r>
            <w:r w:rsidRPr="0031502C">
              <w:rPr>
                <w:rFonts w:eastAsia="仿宋" w:hint="eastAsia"/>
              </w:rPr>
              <w:t>更能抓住公平</w:t>
            </w:r>
            <w:r w:rsidR="003F7872" w:rsidRPr="0031502C">
              <w:rPr>
                <w:rFonts w:eastAsia="仿宋" w:hint="eastAsia"/>
              </w:rPr>
              <w:t>性</w:t>
            </w:r>
            <w:r w:rsidRPr="0031502C">
              <w:rPr>
                <w:rFonts w:eastAsia="仿宋" w:hint="eastAsia"/>
              </w:rPr>
              <w:t>的概念。其动机完全</w:t>
            </w:r>
            <w:r w:rsidR="00D153E8" w:rsidRPr="0031502C">
              <w:rPr>
                <w:rFonts w:eastAsia="仿宋" w:hint="eastAsia"/>
              </w:rPr>
              <w:t>反应</w:t>
            </w:r>
            <w:r w:rsidR="003F7872" w:rsidRPr="0031502C">
              <w:rPr>
                <w:rFonts w:eastAsia="仿宋" w:hint="eastAsia"/>
              </w:rPr>
              <w:t>调和平均数</w:t>
            </w:r>
            <w:r w:rsidRPr="0031502C">
              <w:rPr>
                <w:rFonts w:eastAsia="仿宋" w:hint="eastAsia"/>
              </w:rPr>
              <w:t>和算术平均数的性质，而不反映任何系统级别的意义。由上可知，</w:t>
            </w:r>
            <w:r w:rsidRPr="0031502C">
              <w:rPr>
                <w:rFonts w:eastAsia="仿宋"/>
              </w:rPr>
              <w:t>hmean</w:t>
            </w:r>
            <w:r w:rsidRPr="0031502C">
              <w:rPr>
                <w:rFonts w:eastAsia="仿宋" w:hint="eastAsia"/>
              </w:rPr>
              <w:t>指标是</w:t>
            </w:r>
            <w:r w:rsidRPr="0031502C">
              <w:rPr>
                <w:rFonts w:eastAsia="仿宋"/>
              </w:rPr>
              <w:t>ANTT</w:t>
            </w:r>
            <w:r w:rsidRPr="0031502C">
              <w:rPr>
                <w:rFonts w:eastAsia="仿宋" w:hint="eastAsia"/>
              </w:rPr>
              <w:t>指标的倒数，因此它具有系统级的意义，即，它与作业的</w:t>
            </w:r>
            <w:r w:rsidR="007C3580" w:rsidRPr="0031502C">
              <w:rPr>
                <w:rFonts w:eastAsia="仿宋" w:hint="eastAsia"/>
              </w:rPr>
              <w:t>平均归一化</w:t>
            </w:r>
            <w:r w:rsidRPr="0031502C">
              <w:rPr>
                <w:rFonts w:eastAsia="仿宋" w:hint="eastAsia"/>
              </w:rPr>
              <w:t>周转时间</w:t>
            </w:r>
            <w:r w:rsidR="007C3580" w:rsidRPr="0031502C">
              <w:rPr>
                <w:rFonts w:eastAsia="仿宋" w:hint="eastAsia"/>
              </w:rPr>
              <w:t>（的</w:t>
            </w:r>
            <w:r w:rsidRPr="0031502C">
              <w:rPr>
                <w:rFonts w:eastAsia="仿宋" w:hint="eastAsia"/>
              </w:rPr>
              <w:t>倒数</w:t>
            </w:r>
            <w:r w:rsidR="007C3580" w:rsidRPr="0031502C">
              <w:rPr>
                <w:rFonts w:eastAsia="仿宋" w:hint="eastAsia"/>
              </w:rPr>
              <w:t>）</w:t>
            </w:r>
            <w:r w:rsidRPr="0031502C">
              <w:rPr>
                <w:rFonts w:eastAsia="仿宋" w:hint="eastAsia"/>
              </w:rPr>
              <w:t>有关。</w:t>
            </w:r>
          </w:p>
        </w:tc>
      </w:tr>
      <w:tr w:rsidR="001C4940" w:rsidRPr="0031502C" w14:paraId="45F07325" w14:textId="77777777" w:rsidTr="00D22BC5">
        <w:tc>
          <w:tcPr>
            <w:tcW w:w="5524" w:type="dxa"/>
          </w:tcPr>
          <w:p w14:paraId="5A95A78F" w14:textId="4DC263A6" w:rsidR="001C4940" w:rsidRPr="0031502C" w:rsidRDefault="00C71F9B" w:rsidP="005A4674">
            <w:pPr>
              <w:spacing w:after="0" w:line="259" w:lineRule="auto"/>
              <w:ind w:left="0" w:firstLine="0"/>
              <w:jc w:val="left"/>
              <w:rPr>
                <w:rFonts w:eastAsia="仿宋"/>
              </w:rPr>
            </w:pPr>
            <w:r w:rsidRPr="0031502C">
              <w:rPr>
                <w:rFonts w:eastAsia="仿宋"/>
              </w:rPr>
              <w:t>2.3.4</w:t>
            </w:r>
            <w:r w:rsidRPr="0031502C">
              <w:rPr>
                <w:rFonts w:eastAsia="仿宋"/>
              </w:rPr>
              <w:tab/>
              <w:t>STP VERSUS ANTT PERFORMANCE EVALUATION</w:t>
            </w:r>
          </w:p>
        </w:tc>
        <w:tc>
          <w:tcPr>
            <w:tcW w:w="4212" w:type="dxa"/>
          </w:tcPr>
          <w:p w14:paraId="3A4A0D63" w14:textId="126EFE4F" w:rsidR="001C4940" w:rsidRPr="0031502C" w:rsidRDefault="00EB40DA" w:rsidP="005A4674">
            <w:pPr>
              <w:spacing w:after="0" w:line="259" w:lineRule="auto"/>
              <w:ind w:left="0" w:firstLine="0"/>
              <w:jc w:val="left"/>
              <w:rPr>
                <w:rFonts w:eastAsia="仿宋"/>
              </w:rPr>
            </w:pPr>
            <w:r w:rsidRPr="0031502C">
              <w:rPr>
                <w:rFonts w:eastAsia="仿宋" w:hint="eastAsia"/>
              </w:rPr>
              <w:t>2</w:t>
            </w:r>
            <w:r w:rsidRPr="0031502C">
              <w:rPr>
                <w:rFonts w:eastAsia="仿宋"/>
              </w:rPr>
              <w:t xml:space="preserve">.3.4 </w:t>
            </w:r>
            <w:r w:rsidRPr="0031502C">
              <w:rPr>
                <w:rFonts w:eastAsia="仿宋" w:hint="eastAsia"/>
              </w:rPr>
              <w:t>STP</w:t>
            </w:r>
            <w:r w:rsidRPr="0031502C">
              <w:rPr>
                <w:rFonts w:eastAsia="仿宋" w:hint="eastAsia"/>
              </w:rPr>
              <w:t>与</w:t>
            </w:r>
            <w:r w:rsidRPr="0031502C">
              <w:rPr>
                <w:rFonts w:eastAsia="仿宋" w:hint="eastAsia"/>
              </w:rPr>
              <w:t>ATT</w:t>
            </w:r>
            <w:r w:rsidRPr="0031502C">
              <w:rPr>
                <w:rFonts w:eastAsia="仿宋" w:hint="eastAsia"/>
              </w:rPr>
              <w:t>的性能评估</w:t>
            </w:r>
          </w:p>
        </w:tc>
      </w:tr>
      <w:tr w:rsidR="001C4940" w:rsidRPr="0031502C" w14:paraId="0B92C769" w14:textId="77777777" w:rsidTr="00D22BC5">
        <w:tc>
          <w:tcPr>
            <w:tcW w:w="5524" w:type="dxa"/>
          </w:tcPr>
          <w:p w14:paraId="523C8084" w14:textId="4EE7FD5C" w:rsidR="001C4940" w:rsidRPr="0031502C" w:rsidRDefault="00C71F9B" w:rsidP="005A4674">
            <w:pPr>
              <w:spacing w:after="0" w:line="259" w:lineRule="auto"/>
              <w:ind w:left="0" w:firstLine="0"/>
              <w:jc w:val="left"/>
              <w:rPr>
                <w:rFonts w:eastAsia="仿宋"/>
              </w:rPr>
            </w:pPr>
            <w:r w:rsidRPr="0031502C">
              <w:rPr>
                <w:rFonts w:eastAsia="仿宋"/>
              </w:rPr>
              <w:lastRenderedPageBreak/>
              <w:t>Because of the complementary perspectives, multiprogram workload performance should be characterized using both the STP and ANTT metrics in order to get a more comprehensive performance picture. Multiprogram performance, using only one metric provides an incomplete view and skews the perspective. Eyerman and Eeckhout [61] illustrate this point by comparing different SMT fetch policies: one fetch policy may outperform another fetch policy according to one metric; however, according to the other metric, the opposite may be true. Such a case illustrates that there is trade-off in user-level performance versus system-level performance. This means that one fetch policy may yield higher system throughput while sacrificing average job turnaround time, whereas the other one yields shorter average job turnaround times while reducing system throughput. So, it is important to report both the STP and ANTT metrics when reporting multiprogram performance.</w:t>
            </w:r>
          </w:p>
        </w:tc>
        <w:tc>
          <w:tcPr>
            <w:tcW w:w="4212" w:type="dxa"/>
          </w:tcPr>
          <w:p w14:paraId="761B2CCE" w14:textId="335AEAD4" w:rsidR="001C4940" w:rsidRPr="0031502C" w:rsidRDefault="00D46DCA" w:rsidP="00D46DCA">
            <w:pPr>
              <w:rPr>
                <w:rFonts w:eastAsia="仿宋"/>
              </w:rPr>
            </w:pPr>
            <w:r w:rsidRPr="0031502C">
              <w:rPr>
                <w:rFonts w:eastAsia="仿宋" w:hint="eastAsia"/>
              </w:rPr>
              <w:t>由于互补的角度，多程序工作负载性能应该同时使用</w:t>
            </w:r>
            <w:r w:rsidRPr="0031502C">
              <w:rPr>
                <w:rFonts w:eastAsia="仿宋"/>
              </w:rPr>
              <w:t>STP</w:t>
            </w:r>
            <w:r w:rsidRPr="0031502C">
              <w:rPr>
                <w:rFonts w:eastAsia="仿宋" w:hint="eastAsia"/>
              </w:rPr>
              <w:t>和</w:t>
            </w:r>
            <w:r w:rsidRPr="0031502C">
              <w:rPr>
                <w:rFonts w:eastAsia="仿宋"/>
              </w:rPr>
              <w:t>ANTT</w:t>
            </w:r>
            <w:r w:rsidRPr="0031502C">
              <w:rPr>
                <w:rFonts w:eastAsia="仿宋" w:hint="eastAsia"/>
              </w:rPr>
              <w:t>度量来表征，以便获得更全面的性能视图。只使用一个指标，程序性能提供不完整的视图和</w:t>
            </w:r>
            <w:r w:rsidR="00846AD0" w:rsidRPr="0031502C">
              <w:rPr>
                <w:rFonts w:eastAsia="仿宋" w:hint="eastAsia"/>
              </w:rPr>
              <w:t>有偏见</w:t>
            </w:r>
            <w:r w:rsidRPr="0031502C">
              <w:rPr>
                <w:rFonts w:eastAsia="仿宋" w:hint="eastAsia"/>
              </w:rPr>
              <w:t>的视角。</w:t>
            </w:r>
            <w:r w:rsidRPr="0031502C">
              <w:rPr>
                <w:rFonts w:eastAsia="仿宋"/>
              </w:rPr>
              <w:t>Eyerman</w:t>
            </w:r>
            <w:r w:rsidRPr="0031502C">
              <w:rPr>
                <w:rFonts w:eastAsia="仿宋" w:hint="eastAsia"/>
              </w:rPr>
              <w:t>和</w:t>
            </w:r>
            <w:r w:rsidRPr="0031502C">
              <w:rPr>
                <w:rFonts w:eastAsia="仿宋"/>
              </w:rPr>
              <w:t>Eeckhout[61]</w:t>
            </w:r>
            <w:r w:rsidRPr="0031502C">
              <w:rPr>
                <w:rFonts w:eastAsia="仿宋" w:hint="eastAsia"/>
              </w:rPr>
              <w:t>通过比较不同的</w:t>
            </w:r>
            <w:r w:rsidRPr="0031502C">
              <w:rPr>
                <w:rFonts w:eastAsia="仿宋"/>
              </w:rPr>
              <w:t>SMT</w:t>
            </w:r>
            <w:r w:rsidR="00C4602F" w:rsidRPr="0031502C">
              <w:rPr>
                <w:rFonts w:eastAsia="仿宋" w:hint="eastAsia"/>
              </w:rPr>
              <w:t>取指</w:t>
            </w:r>
            <w:r w:rsidR="00043E36" w:rsidRPr="0031502C">
              <w:rPr>
                <w:rFonts w:eastAsia="仿宋" w:hint="eastAsia"/>
              </w:rPr>
              <w:t>令</w:t>
            </w:r>
            <w:r w:rsidRPr="0031502C">
              <w:rPr>
                <w:rFonts w:eastAsia="仿宋" w:hint="eastAsia"/>
              </w:rPr>
              <w:t>策略说明了这一点</w:t>
            </w:r>
            <w:r w:rsidR="00C4602F" w:rsidRPr="0031502C">
              <w:rPr>
                <w:rFonts w:eastAsia="仿宋" w:hint="eastAsia"/>
              </w:rPr>
              <w:t>：</w:t>
            </w:r>
            <w:r w:rsidRPr="0031502C">
              <w:rPr>
                <w:rFonts w:eastAsia="仿宋" w:hint="eastAsia"/>
              </w:rPr>
              <w:t>根据一个度量标准，</w:t>
            </w:r>
            <w:proofErr w:type="gramStart"/>
            <w:r w:rsidRPr="0031502C">
              <w:rPr>
                <w:rFonts w:eastAsia="仿宋" w:hint="eastAsia"/>
              </w:rPr>
              <w:t>一</w:t>
            </w:r>
            <w:r w:rsidR="00C4602F" w:rsidRPr="0031502C">
              <w:rPr>
                <w:rFonts w:eastAsia="仿宋" w:hint="eastAsia"/>
              </w:rPr>
              <w:t>种取指</w:t>
            </w:r>
            <w:r w:rsidRPr="0031502C">
              <w:rPr>
                <w:rFonts w:eastAsia="仿宋" w:hint="eastAsia"/>
              </w:rPr>
              <w:t>策略</w:t>
            </w:r>
            <w:proofErr w:type="gramEnd"/>
            <w:r w:rsidRPr="0031502C">
              <w:rPr>
                <w:rFonts w:eastAsia="仿宋" w:hint="eastAsia"/>
              </w:rPr>
              <w:t>可能优于另</w:t>
            </w:r>
            <w:proofErr w:type="gramStart"/>
            <w:r w:rsidRPr="0031502C">
              <w:rPr>
                <w:rFonts w:eastAsia="仿宋" w:hint="eastAsia"/>
              </w:rPr>
              <w:t>一</w:t>
            </w:r>
            <w:r w:rsidR="00C4602F" w:rsidRPr="0031502C">
              <w:rPr>
                <w:rFonts w:eastAsia="仿宋" w:hint="eastAsia"/>
              </w:rPr>
              <w:t>种取指</w:t>
            </w:r>
            <w:r w:rsidRPr="0031502C">
              <w:rPr>
                <w:rFonts w:eastAsia="仿宋" w:hint="eastAsia"/>
              </w:rPr>
              <w:t>策略</w:t>
            </w:r>
            <w:proofErr w:type="gramEnd"/>
            <w:r w:rsidR="003366A2" w:rsidRPr="0031502C">
              <w:rPr>
                <w:rFonts w:eastAsia="仿宋" w:hint="eastAsia"/>
              </w:rPr>
              <w:t>；</w:t>
            </w:r>
            <w:r w:rsidRPr="0031502C">
              <w:rPr>
                <w:rFonts w:eastAsia="仿宋" w:hint="eastAsia"/>
              </w:rPr>
              <w:t>然而，根据另一种</w:t>
            </w:r>
            <w:r w:rsidR="00E71400" w:rsidRPr="0031502C">
              <w:rPr>
                <w:rFonts w:eastAsia="仿宋" w:hint="eastAsia"/>
              </w:rPr>
              <w:t>度量</w:t>
            </w:r>
            <w:r w:rsidRPr="0031502C">
              <w:rPr>
                <w:rFonts w:eastAsia="仿宋" w:hint="eastAsia"/>
              </w:rPr>
              <w:t>标准，情况可能恰恰相反。这种情况说明了用户级性能与系统级性能之间</w:t>
            </w:r>
            <w:r w:rsidR="00F726BA" w:rsidRPr="0031502C">
              <w:rPr>
                <w:rFonts w:eastAsia="仿宋" w:hint="eastAsia"/>
              </w:rPr>
              <w:t>存在权衡</w:t>
            </w:r>
            <w:r w:rsidRPr="0031502C">
              <w:rPr>
                <w:rFonts w:eastAsia="仿宋" w:hint="eastAsia"/>
              </w:rPr>
              <w:t>。这意味着</w:t>
            </w:r>
            <w:proofErr w:type="gramStart"/>
            <w:r w:rsidRPr="0031502C">
              <w:rPr>
                <w:rFonts w:eastAsia="仿宋" w:hint="eastAsia"/>
              </w:rPr>
              <w:t>一种</w:t>
            </w:r>
            <w:r w:rsidR="00B1587F" w:rsidRPr="0031502C">
              <w:rPr>
                <w:rFonts w:eastAsia="仿宋" w:hint="eastAsia"/>
              </w:rPr>
              <w:t>取指策略</w:t>
            </w:r>
            <w:proofErr w:type="gramEnd"/>
            <w:r w:rsidRPr="0031502C">
              <w:rPr>
                <w:rFonts w:eastAsia="仿宋" w:hint="eastAsia"/>
              </w:rPr>
              <w:t>可以在牺牲作业</w:t>
            </w:r>
            <w:r w:rsidR="00B1587F" w:rsidRPr="0031502C">
              <w:rPr>
                <w:rFonts w:eastAsia="仿宋" w:hint="eastAsia"/>
              </w:rPr>
              <w:t>平均</w:t>
            </w:r>
            <w:r w:rsidRPr="0031502C">
              <w:rPr>
                <w:rFonts w:eastAsia="仿宋" w:hint="eastAsia"/>
              </w:rPr>
              <w:t>周转时间的同时获得更高的系统吞吐量，而另</w:t>
            </w:r>
            <w:proofErr w:type="gramStart"/>
            <w:r w:rsidRPr="0031502C">
              <w:rPr>
                <w:rFonts w:eastAsia="仿宋" w:hint="eastAsia"/>
              </w:rPr>
              <w:t>一种</w:t>
            </w:r>
            <w:r w:rsidR="00B1587F" w:rsidRPr="0031502C">
              <w:rPr>
                <w:rFonts w:eastAsia="仿宋" w:hint="eastAsia"/>
              </w:rPr>
              <w:t>取指</w:t>
            </w:r>
            <w:r w:rsidRPr="0031502C">
              <w:rPr>
                <w:rFonts w:eastAsia="仿宋" w:hint="eastAsia"/>
              </w:rPr>
              <w:t>策略</w:t>
            </w:r>
            <w:proofErr w:type="gramEnd"/>
            <w:r w:rsidRPr="0031502C">
              <w:rPr>
                <w:rFonts w:eastAsia="仿宋" w:hint="eastAsia"/>
              </w:rPr>
              <w:t>可以在降低系统吞吐量的同时获得更短的作业</w:t>
            </w:r>
            <w:r w:rsidR="00B1587F" w:rsidRPr="0031502C">
              <w:rPr>
                <w:rFonts w:eastAsia="仿宋" w:hint="eastAsia"/>
              </w:rPr>
              <w:t>平均</w:t>
            </w:r>
            <w:r w:rsidRPr="0031502C">
              <w:rPr>
                <w:rFonts w:eastAsia="仿宋" w:hint="eastAsia"/>
              </w:rPr>
              <w:t>周转时间。因此，在报告多程序性能时，</w:t>
            </w:r>
            <w:r w:rsidR="00DD1597" w:rsidRPr="0031502C">
              <w:rPr>
                <w:rFonts w:eastAsia="仿宋" w:hint="eastAsia"/>
              </w:rPr>
              <w:t>同时</w:t>
            </w:r>
            <w:r w:rsidRPr="0031502C">
              <w:rPr>
                <w:rFonts w:eastAsia="仿宋" w:hint="eastAsia"/>
              </w:rPr>
              <w:t>报告</w:t>
            </w:r>
            <w:r w:rsidRPr="0031502C">
              <w:rPr>
                <w:rFonts w:eastAsia="仿宋"/>
              </w:rPr>
              <w:t>STP</w:t>
            </w:r>
            <w:r w:rsidRPr="0031502C">
              <w:rPr>
                <w:rFonts w:eastAsia="仿宋" w:hint="eastAsia"/>
              </w:rPr>
              <w:t>和</w:t>
            </w:r>
            <w:r w:rsidRPr="0031502C">
              <w:rPr>
                <w:rFonts w:eastAsia="仿宋"/>
              </w:rPr>
              <w:t>ANTT</w:t>
            </w:r>
            <w:r w:rsidRPr="0031502C">
              <w:rPr>
                <w:rFonts w:eastAsia="仿宋" w:hint="eastAsia"/>
              </w:rPr>
              <w:t>指标是很重要的。</w:t>
            </w:r>
          </w:p>
        </w:tc>
      </w:tr>
      <w:tr w:rsidR="001C4940" w:rsidRPr="0031502C" w14:paraId="52A0D22F" w14:textId="77777777" w:rsidTr="00D22BC5">
        <w:tc>
          <w:tcPr>
            <w:tcW w:w="5524" w:type="dxa"/>
          </w:tcPr>
          <w:p w14:paraId="4376171E" w14:textId="720424BA" w:rsidR="001C4940" w:rsidRPr="0031502C" w:rsidRDefault="00C71F9B" w:rsidP="005A4674">
            <w:pPr>
              <w:spacing w:after="0" w:line="259" w:lineRule="auto"/>
              <w:ind w:left="0" w:firstLine="0"/>
              <w:jc w:val="left"/>
              <w:rPr>
                <w:rFonts w:eastAsia="仿宋"/>
              </w:rPr>
            </w:pPr>
            <w:r w:rsidRPr="0031502C">
              <w:rPr>
                <w:rFonts w:eastAsia="仿宋"/>
              </w:rPr>
              <w:t>2.4</w:t>
            </w:r>
            <w:r w:rsidRPr="0031502C">
              <w:rPr>
                <w:rFonts w:eastAsia="仿宋"/>
              </w:rPr>
              <w:tab/>
              <w:t>AVERAGE PERFORMANCE</w:t>
            </w:r>
          </w:p>
        </w:tc>
        <w:tc>
          <w:tcPr>
            <w:tcW w:w="4212" w:type="dxa"/>
          </w:tcPr>
          <w:p w14:paraId="2461AFC5" w14:textId="59544F03" w:rsidR="001C4940" w:rsidRPr="0031502C" w:rsidRDefault="00F502D3" w:rsidP="005A4674">
            <w:pPr>
              <w:spacing w:after="0" w:line="259" w:lineRule="auto"/>
              <w:ind w:left="0" w:firstLine="0"/>
              <w:jc w:val="left"/>
              <w:rPr>
                <w:rFonts w:eastAsia="仿宋"/>
              </w:rPr>
            </w:pPr>
            <w:r w:rsidRPr="0031502C">
              <w:rPr>
                <w:rFonts w:eastAsia="仿宋" w:hint="eastAsia"/>
              </w:rPr>
              <w:t>2</w:t>
            </w:r>
            <w:r w:rsidRPr="0031502C">
              <w:rPr>
                <w:rFonts w:eastAsia="仿宋"/>
              </w:rPr>
              <w:t xml:space="preserve">.4 </w:t>
            </w:r>
            <w:r w:rsidRPr="0031502C">
              <w:rPr>
                <w:rFonts w:eastAsia="仿宋" w:hint="eastAsia"/>
              </w:rPr>
              <w:t>平均性能</w:t>
            </w:r>
          </w:p>
        </w:tc>
      </w:tr>
      <w:tr w:rsidR="001C4940" w:rsidRPr="0031502C" w14:paraId="60803017" w14:textId="77777777" w:rsidTr="00D22BC5">
        <w:tc>
          <w:tcPr>
            <w:tcW w:w="5524" w:type="dxa"/>
          </w:tcPr>
          <w:p w14:paraId="3D478EB9" w14:textId="63E8712C" w:rsidR="001C4940" w:rsidRPr="0031502C" w:rsidRDefault="00C71F9B" w:rsidP="005A4674">
            <w:pPr>
              <w:spacing w:after="0" w:line="259" w:lineRule="auto"/>
              <w:ind w:left="0" w:firstLine="0"/>
              <w:jc w:val="left"/>
              <w:rPr>
                <w:rFonts w:eastAsia="仿宋"/>
              </w:rPr>
            </w:pPr>
            <w:r w:rsidRPr="0031502C">
              <w:rPr>
                <w:rFonts w:eastAsia="仿宋"/>
              </w:rPr>
              <w:t>So far, we discussed performance metrics for individual workloads only. However, people like to quantify what this means for average performance across a set of benchmarks. Although everyone agrees that ‘Performance is not a single number’, there has been (and still is) a debate going on about which number is better. Some argue for the arithmetic mean, others argue for the harmonic mean, yet others argue for the geometric mean. This debate has a long tradition: it started in 1986 with Fleming and Wallace [68] arguing for the geometric mean. Smith [173] advocated the opposite, shortly thereafter. Cragon [37] also argues in favor of the arithmetic and harmonic mean. Hennessy and Patterson [80] describe the pros and cons of all three averages. More recently, John [93] argued strongly against the geometric mean, which was counterattacked by Mashey [134].</w:t>
            </w:r>
          </w:p>
        </w:tc>
        <w:tc>
          <w:tcPr>
            <w:tcW w:w="4212" w:type="dxa"/>
          </w:tcPr>
          <w:p w14:paraId="7D3B217A" w14:textId="16AD19B5" w:rsidR="001C4940" w:rsidRPr="0031502C" w:rsidRDefault="008E5237" w:rsidP="00D153E8">
            <w:pPr>
              <w:rPr>
                <w:rFonts w:eastAsia="仿宋"/>
              </w:rPr>
            </w:pPr>
            <w:r w:rsidRPr="0031502C">
              <w:rPr>
                <w:rFonts w:eastAsia="仿宋" w:hint="eastAsia"/>
              </w:rPr>
              <w:t>到目前为止，我们只讨论了单个工作负载的性能</w:t>
            </w:r>
            <w:r w:rsidR="002A51DF" w:rsidRPr="0031502C">
              <w:rPr>
                <w:rFonts w:eastAsia="仿宋" w:hint="eastAsia"/>
              </w:rPr>
              <w:t>度量</w:t>
            </w:r>
            <w:r w:rsidRPr="0031502C">
              <w:rPr>
                <w:rFonts w:eastAsia="仿宋" w:hint="eastAsia"/>
              </w:rPr>
              <w:t>。然而，人们喜欢量化对一系列基准测试的平均性能</w:t>
            </w:r>
            <w:r w:rsidR="00D153E8" w:rsidRPr="0031502C">
              <w:rPr>
                <w:rFonts w:eastAsia="仿宋" w:hint="eastAsia"/>
              </w:rPr>
              <w:t>的含义</w:t>
            </w:r>
            <w:r w:rsidRPr="0031502C">
              <w:rPr>
                <w:rFonts w:eastAsia="仿宋" w:hint="eastAsia"/>
              </w:rPr>
              <w:t>。尽管每个人都同意“性能不是单一</w:t>
            </w:r>
            <w:proofErr w:type="gramStart"/>
            <w:r w:rsidRPr="0031502C">
              <w:rPr>
                <w:rFonts w:eastAsia="仿宋" w:hint="eastAsia"/>
              </w:rPr>
              <w:t>一个</w:t>
            </w:r>
            <w:proofErr w:type="gramEnd"/>
            <w:r w:rsidRPr="0031502C">
              <w:rPr>
                <w:rFonts w:eastAsia="仿宋" w:hint="eastAsia"/>
              </w:rPr>
              <w:t>数字”，但关于哪个数字更好的争论一直存在</w:t>
            </w:r>
            <w:r w:rsidR="00DA6284" w:rsidRPr="0031502C">
              <w:rPr>
                <w:rFonts w:eastAsia="仿宋" w:hint="eastAsia"/>
              </w:rPr>
              <w:t>（</w:t>
            </w:r>
            <w:r w:rsidRPr="0031502C">
              <w:rPr>
                <w:rFonts w:eastAsia="仿宋" w:hint="eastAsia"/>
              </w:rPr>
              <w:t>现在仍然存在</w:t>
            </w:r>
            <w:r w:rsidR="00DA6284" w:rsidRPr="0031502C">
              <w:rPr>
                <w:rFonts w:eastAsia="仿宋" w:hint="eastAsia"/>
              </w:rPr>
              <w:t>）</w:t>
            </w:r>
            <w:r w:rsidRPr="0031502C">
              <w:rPr>
                <w:rFonts w:eastAsia="仿宋" w:hint="eastAsia"/>
              </w:rPr>
              <w:t>。有人支持算术平均数，有人支持调和平均数，还有人支持几何平均数。这一争论有着悠久的传统</w:t>
            </w:r>
            <w:r w:rsidR="00DA6284" w:rsidRPr="0031502C">
              <w:rPr>
                <w:rFonts w:eastAsia="仿宋" w:hint="eastAsia"/>
              </w:rPr>
              <w:t>：</w:t>
            </w:r>
            <w:r w:rsidRPr="0031502C">
              <w:rPr>
                <w:rFonts w:eastAsia="仿宋" w:hint="eastAsia"/>
              </w:rPr>
              <w:t>它始于</w:t>
            </w:r>
            <w:r w:rsidRPr="0031502C">
              <w:rPr>
                <w:rFonts w:eastAsia="仿宋"/>
              </w:rPr>
              <w:t>1986</w:t>
            </w:r>
            <w:r w:rsidRPr="0031502C">
              <w:rPr>
                <w:rFonts w:eastAsia="仿宋" w:hint="eastAsia"/>
              </w:rPr>
              <w:t>年</w:t>
            </w:r>
            <w:r w:rsidR="00DA6284" w:rsidRPr="0031502C">
              <w:rPr>
                <w:rFonts w:eastAsia="仿宋" w:hint="eastAsia"/>
              </w:rPr>
              <w:t>Fleming</w:t>
            </w:r>
            <w:r w:rsidRPr="0031502C">
              <w:rPr>
                <w:rFonts w:eastAsia="仿宋" w:hint="eastAsia"/>
              </w:rPr>
              <w:t>和</w:t>
            </w:r>
            <w:r w:rsidR="00DA6284" w:rsidRPr="0031502C">
              <w:rPr>
                <w:rFonts w:eastAsia="仿宋" w:hint="eastAsia"/>
              </w:rPr>
              <w:t>Wallace</w:t>
            </w:r>
            <w:r w:rsidRPr="0031502C">
              <w:rPr>
                <w:rFonts w:eastAsia="仿宋"/>
              </w:rPr>
              <w:t>[68]</w:t>
            </w:r>
            <w:r w:rsidRPr="0031502C">
              <w:rPr>
                <w:rFonts w:eastAsia="仿宋" w:hint="eastAsia"/>
              </w:rPr>
              <w:t>对几何平均值的争论。不久之后，</w:t>
            </w:r>
            <w:r w:rsidR="000200A5" w:rsidRPr="0031502C">
              <w:rPr>
                <w:rFonts w:eastAsia="仿宋" w:hint="eastAsia"/>
              </w:rPr>
              <w:t>Smith</w:t>
            </w:r>
            <w:r w:rsidRPr="0031502C">
              <w:rPr>
                <w:rFonts w:eastAsia="仿宋"/>
              </w:rPr>
              <w:t>[173]</w:t>
            </w:r>
            <w:r w:rsidRPr="0031502C">
              <w:rPr>
                <w:rFonts w:eastAsia="仿宋" w:hint="eastAsia"/>
              </w:rPr>
              <w:t>就提出了相反的观点。</w:t>
            </w:r>
            <w:r w:rsidRPr="0031502C">
              <w:rPr>
                <w:rFonts w:eastAsia="仿宋"/>
              </w:rPr>
              <w:t>Cragon[37]</w:t>
            </w:r>
            <w:r w:rsidRPr="0031502C">
              <w:rPr>
                <w:rFonts w:eastAsia="仿宋" w:hint="eastAsia"/>
              </w:rPr>
              <w:t>也支持算术平均数和调和平均数。</w:t>
            </w:r>
            <w:r w:rsidRPr="0031502C">
              <w:rPr>
                <w:rFonts w:eastAsia="仿宋"/>
              </w:rPr>
              <w:t>Hennessy</w:t>
            </w:r>
            <w:r w:rsidRPr="0031502C">
              <w:rPr>
                <w:rFonts w:eastAsia="仿宋" w:hint="eastAsia"/>
              </w:rPr>
              <w:t>和</w:t>
            </w:r>
            <w:r w:rsidRPr="0031502C">
              <w:rPr>
                <w:rFonts w:eastAsia="仿宋"/>
              </w:rPr>
              <w:t>Patterson[80]</w:t>
            </w:r>
            <w:r w:rsidRPr="0031502C">
              <w:rPr>
                <w:rFonts w:eastAsia="仿宋" w:hint="eastAsia"/>
              </w:rPr>
              <w:t>描述了这三个平均数的利弊。最近，</w:t>
            </w:r>
            <w:r w:rsidRPr="0031502C">
              <w:rPr>
                <w:rFonts w:eastAsia="仿宋"/>
              </w:rPr>
              <w:t>John[93]</w:t>
            </w:r>
            <w:r w:rsidRPr="0031502C">
              <w:rPr>
                <w:rFonts w:eastAsia="仿宋" w:hint="eastAsia"/>
              </w:rPr>
              <w:t>强烈反对几何平均值，</w:t>
            </w:r>
            <w:r w:rsidR="000200A5" w:rsidRPr="0031502C">
              <w:rPr>
                <w:rFonts w:eastAsia="仿宋" w:hint="eastAsia"/>
              </w:rPr>
              <w:t>但</w:t>
            </w:r>
            <w:r w:rsidRPr="0031502C">
              <w:rPr>
                <w:rFonts w:eastAsia="仿宋" w:hint="eastAsia"/>
              </w:rPr>
              <w:t>这被</w:t>
            </w:r>
            <w:r w:rsidRPr="0031502C">
              <w:rPr>
                <w:rFonts w:eastAsia="仿宋"/>
              </w:rPr>
              <w:t>Mashey[134]</w:t>
            </w:r>
            <w:r w:rsidRPr="0031502C">
              <w:rPr>
                <w:rFonts w:eastAsia="仿宋" w:hint="eastAsia"/>
              </w:rPr>
              <w:t>反驳。</w:t>
            </w:r>
          </w:p>
        </w:tc>
      </w:tr>
      <w:tr w:rsidR="001C4940" w:rsidRPr="0031502C" w14:paraId="0321D3FA" w14:textId="77777777" w:rsidTr="00D22BC5">
        <w:tc>
          <w:tcPr>
            <w:tcW w:w="5524" w:type="dxa"/>
          </w:tcPr>
          <w:p w14:paraId="687EA491" w14:textId="36F870DC" w:rsidR="001C4940" w:rsidRPr="0031502C" w:rsidRDefault="00C71F9B" w:rsidP="005A4674">
            <w:pPr>
              <w:spacing w:after="0" w:line="259" w:lineRule="auto"/>
              <w:ind w:left="0" w:firstLine="0"/>
              <w:jc w:val="left"/>
              <w:rPr>
                <w:rFonts w:eastAsia="仿宋"/>
              </w:rPr>
            </w:pPr>
            <w:r w:rsidRPr="0031502C">
              <w:rPr>
                <w:rFonts w:eastAsia="仿宋"/>
              </w:rPr>
              <w:t>It seems that even today people are still confused about which average to choose; some papers use the harmonic mean, others use the arithmetic mean, and yet others use the geometric mean. The goal of this section is to shed some light into this important problem, describe the two opposite viewpoints and make a recommendation. The contradictory views come from approaching the problem from either a mathematical angle or a statistical angle.</w:t>
            </w:r>
            <w:r w:rsidR="00E56FA5" w:rsidRPr="0031502C">
              <w:rPr>
                <w:rFonts w:eastAsia="仿宋"/>
              </w:rPr>
              <w:t xml:space="preserve"> </w:t>
            </w:r>
            <w:r w:rsidRPr="0031502C">
              <w:rPr>
                <w:rFonts w:eastAsia="仿宋"/>
              </w:rPr>
              <w:t>The mathematical viewpoint, which leads to using the harmonic and arithmetic mean, starts from understanding the physical meaning of the performance metric, and then derives the average in a meaningful way that makes sense mathematically. The statistical viewpoint, on the other hand, assumes that the benchmarks are randomly chosen from the workload population, and the performance speedup metric is log-normally distributed, which leads to using the geometric mean.</w:t>
            </w:r>
          </w:p>
        </w:tc>
        <w:tc>
          <w:tcPr>
            <w:tcW w:w="4212" w:type="dxa"/>
          </w:tcPr>
          <w:p w14:paraId="5D7C42F7" w14:textId="4F77FC43" w:rsidR="001C4940" w:rsidRPr="0031502C" w:rsidRDefault="008115E2" w:rsidP="00A23DD3">
            <w:pPr>
              <w:rPr>
                <w:rFonts w:eastAsia="仿宋"/>
              </w:rPr>
            </w:pPr>
            <w:r w:rsidRPr="0031502C">
              <w:rPr>
                <w:rFonts w:eastAsia="仿宋" w:hint="eastAsia"/>
              </w:rPr>
              <w:t>直到今天，人们似乎仍然不知道应该选择哪个平均数</w:t>
            </w:r>
            <w:r w:rsidR="00E56FA5" w:rsidRPr="0031502C">
              <w:rPr>
                <w:rFonts w:eastAsia="仿宋" w:hint="eastAsia"/>
              </w:rPr>
              <w:t>；</w:t>
            </w:r>
            <w:r w:rsidRPr="0031502C">
              <w:rPr>
                <w:rFonts w:eastAsia="仿宋" w:hint="eastAsia"/>
              </w:rPr>
              <w:t>有些论文使用调和平均数，有些论文使用算术平均数，还有一些论文使用几何平均数。本节的目标是阐明这一重要问题，描述两种相反的观点并提出建议。这种矛盾的观点来自于从数学角度或统计角度来研究这个问题。数学观点</w:t>
            </w:r>
            <w:r w:rsidR="00A23DD3" w:rsidRPr="0031502C">
              <w:rPr>
                <w:rFonts w:eastAsia="仿宋" w:hint="eastAsia"/>
              </w:rPr>
              <w:t>从理解性能</w:t>
            </w:r>
            <w:r w:rsidR="00894542" w:rsidRPr="0031502C">
              <w:rPr>
                <w:rFonts w:eastAsia="仿宋" w:hint="eastAsia"/>
              </w:rPr>
              <w:t>度量</w:t>
            </w:r>
            <w:r w:rsidR="00A23DD3" w:rsidRPr="0031502C">
              <w:rPr>
                <w:rFonts w:eastAsia="仿宋" w:hint="eastAsia"/>
              </w:rPr>
              <w:t>的物理意义开始，然后选择在数学上有意义的平均数</w:t>
            </w:r>
            <w:r w:rsidRPr="0031502C">
              <w:rPr>
                <w:rFonts w:eastAsia="仿宋" w:hint="eastAsia"/>
              </w:rPr>
              <w:t>，导致使用调和</w:t>
            </w:r>
            <w:r w:rsidR="00E56FA5" w:rsidRPr="0031502C">
              <w:rPr>
                <w:rFonts w:eastAsia="仿宋" w:hint="eastAsia"/>
              </w:rPr>
              <w:t>平均</w:t>
            </w:r>
            <w:r w:rsidR="00A23DD3" w:rsidRPr="0031502C">
              <w:rPr>
                <w:rFonts w:eastAsia="仿宋" w:hint="eastAsia"/>
              </w:rPr>
              <w:t>和算术平均。</w:t>
            </w:r>
            <w:r w:rsidRPr="0031502C">
              <w:rPr>
                <w:rFonts w:eastAsia="仿宋" w:hint="eastAsia"/>
              </w:rPr>
              <w:t>另一方面，统计观点假设基准是从工作负载总体中随机选择的，并且性能加速指标是对数正态分布的，这导致使用几何平均值。</w:t>
            </w:r>
          </w:p>
        </w:tc>
      </w:tr>
      <w:tr w:rsidR="001C4940" w:rsidRPr="0031502C" w14:paraId="0A80A83E" w14:textId="77777777" w:rsidTr="00D22BC5">
        <w:tc>
          <w:tcPr>
            <w:tcW w:w="5524" w:type="dxa"/>
          </w:tcPr>
          <w:p w14:paraId="3C3C7E4E" w14:textId="7E04D5A8" w:rsidR="001C4940" w:rsidRPr="0031502C" w:rsidRDefault="001C4940" w:rsidP="001C4940">
            <w:pPr>
              <w:tabs>
                <w:tab w:val="left" w:pos="1740"/>
              </w:tabs>
              <w:spacing w:after="0" w:line="259" w:lineRule="auto"/>
              <w:ind w:left="0" w:firstLine="0"/>
              <w:jc w:val="left"/>
              <w:rPr>
                <w:rFonts w:eastAsia="仿宋"/>
              </w:rPr>
            </w:pPr>
            <w:r w:rsidRPr="0031502C">
              <w:rPr>
                <w:rFonts w:eastAsia="仿宋"/>
              </w:rPr>
              <w:lastRenderedPageBreak/>
              <w:t>2.4.1</w:t>
            </w:r>
            <w:r w:rsidRPr="0031502C">
              <w:rPr>
                <w:rFonts w:eastAsia="仿宋"/>
              </w:rPr>
              <w:tab/>
              <w:t>HARMONIC AND ARITHMETIC AVERAGE: MATHEMATICAL VIEWPOINT</w:t>
            </w:r>
          </w:p>
        </w:tc>
        <w:tc>
          <w:tcPr>
            <w:tcW w:w="4212" w:type="dxa"/>
          </w:tcPr>
          <w:p w14:paraId="77C638DF" w14:textId="6AAB5E52" w:rsidR="001C4940" w:rsidRPr="0031502C" w:rsidRDefault="004B2C75" w:rsidP="005A4674">
            <w:pPr>
              <w:spacing w:after="0" w:line="259" w:lineRule="auto"/>
              <w:ind w:left="0" w:firstLine="0"/>
              <w:jc w:val="left"/>
              <w:rPr>
                <w:rFonts w:eastAsia="仿宋"/>
              </w:rPr>
            </w:pPr>
            <w:r w:rsidRPr="0031502C">
              <w:rPr>
                <w:rFonts w:eastAsia="仿宋" w:hint="eastAsia"/>
              </w:rPr>
              <w:t>2</w:t>
            </w:r>
            <w:r w:rsidRPr="0031502C">
              <w:rPr>
                <w:rFonts w:eastAsia="仿宋"/>
              </w:rPr>
              <w:t xml:space="preserve">.4.1 </w:t>
            </w:r>
            <w:r w:rsidRPr="0031502C">
              <w:rPr>
                <w:rFonts w:eastAsia="仿宋" w:hint="eastAsia"/>
              </w:rPr>
              <w:t>调和平均数和算术平均数：数学观点</w:t>
            </w:r>
          </w:p>
        </w:tc>
      </w:tr>
      <w:tr w:rsidR="00464A19" w:rsidRPr="0031502C" w14:paraId="657657EB" w14:textId="77777777" w:rsidTr="00D22BC5">
        <w:tc>
          <w:tcPr>
            <w:tcW w:w="5524" w:type="dxa"/>
          </w:tcPr>
          <w:p w14:paraId="787D7717" w14:textId="07946D5E" w:rsidR="00464A19" w:rsidRPr="0031502C" w:rsidRDefault="001C4940" w:rsidP="005A4674">
            <w:pPr>
              <w:spacing w:after="0" w:line="259" w:lineRule="auto"/>
              <w:ind w:left="0" w:firstLine="0"/>
              <w:jc w:val="left"/>
              <w:rPr>
                <w:rFonts w:eastAsia="仿宋"/>
              </w:rPr>
            </w:pPr>
            <w:r w:rsidRPr="0031502C">
              <w:rPr>
                <w:rFonts w:eastAsia="仿宋"/>
              </w:rPr>
              <w:t>The mathematical viewpoint starts from a clear understanding of what the metrics mean, and then chooses the appropriate average (arithmetic or harmonic) for the metrics one wants to compute the average for. This approach does not assume a particular distribution for the underlying population, and it does not assume that the benchmarks are chosen randomly from the workload space. It simply computes the average performance metric for the selected set of benchmarks in a way that makes sense physically, i.e., understanding the physical meaning of the metric one needs to compute the average for, leads to which average to use (arithmetic or harmonic) in a mathematically meaningful way.</w:t>
            </w:r>
          </w:p>
        </w:tc>
        <w:tc>
          <w:tcPr>
            <w:tcW w:w="4212" w:type="dxa"/>
          </w:tcPr>
          <w:p w14:paraId="004EAE03" w14:textId="796C508D" w:rsidR="00464A19" w:rsidRPr="0031502C" w:rsidRDefault="00784A4F" w:rsidP="00784A4F">
            <w:pPr>
              <w:rPr>
                <w:rFonts w:eastAsia="仿宋"/>
              </w:rPr>
            </w:pPr>
            <w:r w:rsidRPr="0031502C">
              <w:rPr>
                <w:rFonts w:eastAsia="仿宋" w:hint="eastAsia"/>
              </w:rPr>
              <w:t>数学观点从清晰地理解度量的含义开始，然后为</w:t>
            </w:r>
            <w:r w:rsidR="005F6D76" w:rsidRPr="0031502C">
              <w:rPr>
                <w:rFonts w:eastAsia="仿宋" w:hint="eastAsia"/>
              </w:rPr>
              <w:t>需要计算平均值的</w:t>
            </w:r>
            <w:r w:rsidRPr="0031502C">
              <w:rPr>
                <w:rFonts w:eastAsia="仿宋" w:hint="eastAsia"/>
              </w:rPr>
              <w:t>度量选择</w:t>
            </w:r>
            <w:r w:rsidR="00F74359" w:rsidRPr="0031502C">
              <w:rPr>
                <w:rFonts w:eastAsia="仿宋" w:hint="eastAsia"/>
              </w:rPr>
              <w:t>恰当</w:t>
            </w:r>
            <w:r w:rsidRPr="0031502C">
              <w:rPr>
                <w:rFonts w:eastAsia="仿宋" w:hint="eastAsia"/>
              </w:rPr>
              <w:t>的平均值（算术或调和）。这种方法不假设总体的特定分布，也不假设基准是从工作负载空间中随机选择的。它只是以一种物理上有意义的方式计算所选基准</w:t>
            </w:r>
            <w:r w:rsidR="00A02F2F" w:rsidRPr="0031502C">
              <w:rPr>
                <w:rFonts w:eastAsia="仿宋" w:hint="eastAsia"/>
              </w:rPr>
              <w:t>测试</w:t>
            </w:r>
            <w:r w:rsidRPr="0031502C">
              <w:rPr>
                <w:rFonts w:eastAsia="仿宋" w:hint="eastAsia"/>
              </w:rPr>
              <w:t>集的平均性能</w:t>
            </w:r>
            <w:r w:rsidR="0050522E" w:rsidRPr="0031502C">
              <w:rPr>
                <w:rFonts w:eastAsia="仿宋" w:hint="eastAsia"/>
              </w:rPr>
              <w:t>度量</w:t>
            </w:r>
            <w:r w:rsidRPr="0031502C">
              <w:rPr>
                <w:rFonts w:eastAsia="仿宋" w:hint="eastAsia"/>
              </w:rPr>
              <w:t>，也就是说，理解需要计算平均值的指标的物理意义，从而以一种数学上有意义的方式使用哪个平均值（算术或调和）。</w:t>
            </w:r>
          </w:p>
        </w:tc>
      </w:tr>
      <w:tr w:rsidR="00EF1F31" w:rsidRPr="0031502C" w14:paraId="72CF5512" w14:textId="77777777" w:rsidTr="00D22BC5">
        <w:tc>
          <w:tcPr>
            <w:tcW w:w="5524" w:type="dxa"/>
          </w:tcPr>
          <w:p w14:paraId="51A8FAD2" w14:textId="7ECAA9B2" w:rsidR="00EF1F31" w:rsidRPr="0031502C" w:rsidRDefault="00EF1F31" w:rsidP="005A4674">
            <w:pPr>
              <w:spacing w:after="0" w:line="259" w:lineRule="auto"/>
              <w:ind w:left="0" w:firstLine="0"/>
              <w:jc w:val="left"/>
              <w:rPr>
                <w:rFonts w:eastAsia="仿宋"/>
              </w:rPr>
            </w:pPr>
            <w:r w:rsidRPr="0031502C">
              <w:rPr>
                <w:rFonts w:eastAsia="仿宋"/>
              </w:rPr>
              <w:t>In particular, if the metric of interest is obtained by dividing A by B and if A is weighed equally among the benchmarks then the harmonic mean is meaningful. Here is the mathematical derivation:</w:t>
            </w:r>
          </w:p>
        </w:tc>
        <w:tc>
          <w:tcPr>
            <w:tcW w:w="4212" w:type="dxa"/>
          </w:tcPr>
          <w:p w14:paraId="5AAB25A0" w14:textId="63123248" w:rsidR="00EF1F31" w:rsidRPr="0031502C" w:rsidRDefault="00EF1F31" w:rsidP="00784A4F">
            <w:pPr>
              <w:rPr>
                <w:rFonts w:eastAsia="仿宋"/>
              </w:rPr>
            </w:pPr>
            <w:r w:rsidRPr="0031502C">
              <w:rPr>
                <w:rFonts w:eastAsia="仿宋" w:hint="eastAsia"/>
              </w:rPr>
              <w:t>特别是，如果感兴趣的度量指标是通过</w:t>
            </w:r>
            <w:r w:rsidRPr="0031502C">
              <w:rPr>
                <w:rFonts w:eastAsia="仿宋"/>
              </w:rPr>
              <w:t>A</w:t>
            </w:r>
            <w:r w:rsidRPr="0031502C">
              <w:rPr>
                <w:rFonts w:eastAsia="仿宋" w:hint="eastAsia"/>
              </w:rPr>
              <w:t>除以</w:t>
            </w:r>
            <w:r w:rsidRPr="0031502C">
              <w:rPr>
                <w:rFonts w:eastAsia="仿宋"/>
              </w:rPr>
              <w:t>B</w:t>
            </w:r>
            <w:r w:rsidRPr="0031502C">
              <w:rPr>
                <w:rFonts w:eastAsia="仿宋" w:hint="eastAsia"/>
              </w:rPr>
              <w:t>得到的，并且如果</w:t>
            </w:r>
            <w:r w:rsidRPr="0031502C">
              <w:rPr>
                <w:rFonts w:eastAsia="仿宋"/>
              </w:rPr>
              <w:t>A</w:t>
            </w:r>
            <w:r w:rsidRPr="0031502C">
              <w:rPr>
                <w:rFonts w:eastAsia="仿宋" w:hint="eastAsia"/>
              </w:rPr>
              <w:t>在基准测试中是平等的，那么调和平均值是有意义的。下面是数学推导：</w:t>
            </w:r>
          </w:p>
        </w:tc>
      </w:tr>
      <w:tr w:rsidR="00EF1F31" w:rsidRPr="0031502C" w14:paraId="45F4B2C3" w14:textId="77777777" w:rsidTr="00D61659">
        <w:tc>
          <w:tcPr>
            <w:tcW w:w="0" w:type="auto"/>
            <w:gridSpan w:val="2"/>
          </w:tcPr>
          <w:p w14:paraId="02064794" w14:textId="7E2E94AD" w:rsidR="00EF1F31" w:rsidRPr="0031502C" w:rsidRDefault="009448D0" w:rsidP="00784A4F">
            <w:pPr>
              <w:rPr>
                <w:rFonts w:eastAsia="仿宋"/>
              </w:rPr>
            </w:pPr>
            <m:oMathPara>
              <m:oMath>
                <m:f>
                  <m:fPr>
                    <m:ctrlPr>
                      <w:rPr>
                        <w:rFonts w:ascii="Cambria Math" w:eastAsia="仿宋" w:hAnsi="Cambria Math"/>
                      </w:rPr>
                    </m:ctrlPr>
                  </m:fPr>
                  <m:num>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rPr>
                              <m:t>A</m:t>
                            </m:r>
                          </m:e>
                          <m:sub>
                            <m:r>
                              <w:rPr>
                                <w:rFonts w:ascii="Cambria Math" w:eastAsia="仿宋" w:hAnsi="Cambria Math"/>
                              </w:rPr>
                              <m:t>i</m:t>
                            </m:r>
                          </m:sub>
                        </m:sSub>
                      </m:e>
                    </m:nary>
                  </m:num>
                  <m:den>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rPr>
                              <m:t>B</m:t>
                            </m:r>
                          </m:e>
                          <m:sub>
                            <m:r>
                              <w:rPr>
                                <w:rFonts w:ascii="Cambria Math" w:eastAsia="仿宋" w:hAnsi="Cambria Math"/>
                              </w:rPr>
                              <m:t>i</m:t>
                            </m:r>
                          </m:sub>
                        </m:sSub>
                      </m:e>
                    </m:nary>
                  </m:den>
                </m:f>
                <m:r>
                  <m:rPr>
                    <m:sty m:val="p"/>
                  </m:rPr>
                  <w:rPr>
                    <w:rFonts w:ascii="Cambria Math" w:eastAsia="仿宋" w:hAnsi="Cambria Math"/>
                  </w:rPr>
                  <m:t>=</m:t>
                </m:r>
                <m:f>
                  <m:fPr>
                    <m:ctrlPr>
                      <w:rPr>
                        <w:rFonts w:ascii="Cambria Math" w:eastAsia="仿宋" w:hAnsi="Cambria Math"/>
                      </w:rPr>
                    </m:ctrlPr>
                  </m:fPr>
                  <m:num>
                    <m:r>
                      <w:rPr>
                        <w:rFonts w:ascii="Cambria Math" w:eastAsia="仿宋" w:hAnsi="Cambria Math"/>
                      </w:rPr>
                      <m:t>n</m:t>
                    </m:r>
                    <m:r>
                      <m:rPr>
                        <m:sty m:val="p"/>
                      </m:rPr>
                      <w:rPr>
                        <w:rFonts w:ascii="Cambria Math" w:eastAsia="仿宋" w:hAnsi="Cambria Math"/>
                      </w:rPr>
                      <m:t>∙</m:t>
                    </m:r>
                    <m:r>
                      <w:rPr>
                        <w:rFonts w:ascii="Cambria Math" w:eastAsia="仿宋" w:hAnsi="Cambria Math"/>
                      </w:rPr>
                      <m:t>A</m:t>
                    </m:r>
                  </m:num>
                  <m:den>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rPr>
                              <m:t>B</m:t>
                            </m:r>
                          </m:e>
                          <m:sub>
                            <m:r>
                              <w:rPr>
                                <w:rFonts w:ascii="Cambria Math" w:eastAsia="仿宋" w:hAnsi="Cambria Math"/>
                              </w:rPr>
                              <m:t>i</m:t>
                            </m:r>
                          </m:sub>
                        </m:sSub>
                      </m:e>
                    </m:nary>
                  </m:den>
                </m:f>
                <m:r>
                  <m:rPr>
                    <m:sty m:val="p"/>
                  </m:rPr>
                  <w:rPr>
                    <w:rFonts w:ascii="Cambria Math" w:eastAsia="仿宋" w:hAnsi="Cambria Math"/>
                  </w:rPr>
                  <m:t>=</m:t>
                </m:r>
                <m:f>
                  <m:fPr>
                    <m:ctrlPr>
                      <w:rPr>
                        <w:rFonts w:ascii="Cambria Math" w:eastAsia="仿宋" w:hAnsi="Cambria Math"/>
                      </w:rPr>
                    </m:ctrlPr>
                  </m:fPr>
                  <m:num>
                    <m:r>
                      <w:rPr>
                        <w:rFonts w:ascii="Cambria Math" w:eastAsia="仿宋" w:hAnsi="Cambria Math"/>
                      </w:rPr>
                      <m:t>n</m:t>
                    </m:r>
                  </m:num>
                  <m:den>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f>
                          <m:fPr>
                            <m:ctrlPr>
                              <w:rPr>
                                <w:rFonts w:ascii="Cambria Math" w:eastAsia="仿宋" w:hAnsi="Cambria Math"/>
                              </w:rPr>
                            </m:ctrlPr>
                          </m:fPr>
                          <m:num>
                            <m:sSub>
                              <m:sSubPr>
                                <m:ctrlPr>
                                  <w:rPr>
                                    <w:rFonts w:ascii="Cambria Math" w:eastAsia="仿宋" w:hAnsi="Cambria Math"/>
                                  </w:rPr>
                                </m:ctrlPr>
                              </m:sSubPr>
                              <m:e>
                                <m:r>
                                  <w:rPr>
                                    <w:rFonts w:ascii="Cambria Math" w:eastAsia="仿宋" w:hAnsi="Cambria Math"/>
                                  </w:rPr>
                                  <m:t>B</m:t>
                                </m:r>
                              </m:e>
                              <m:sub>
                                <m:r>
                                  <w:rPr>
                                    <w:rFonts w:ascii="Cambria Math" w:eastAsia="仿宋" w:hAnsi="Cambria Math"/>
                                  </w:rPr>
                                  <m:t>i</m:t>
                                </m:r>
                              </m:sub>
                            </m:sSub>
                          </m:num>
                          <m:den>
                            <m:r>
                              <w:rPr>
                                <w:rFonts w:ascii="Cambria Math" w:eastAsia="仿宋" w:hAnsi="Cambria Math"/>
                              </w:rPr>
                              <m:t>A</m:t>
                            </m:r>
                          </m:den>
                        </m:f>
                      </m:e>
                    </m:nary>
                  </m:den>
                </m:f>
                <m:r>
                  <m:rPr>
                    <m:sty m:val="p"/>
                  </m:rPr>
                  <w:rPr>
                    <w:rFonts w:ascii="Cambria Math" w:eastAsia="仿宋" w:hAnsi="Cambria Math"/>
                  </w:rPr>
                  <m:t>=</m:t>
                </m:r>
                <m:f>
                  <m:fPr>
                    <m:ctrlPr>
                      <w:rPr>
                        <w:rFonts w:ascii="Cambria Math" w:eastAsia="仿宋" w:hAnsi="Cambria Math"/>
                      </w:rPr>
                    </m:ctrlPr>
                  </m:fPr>
                  <m:num>
                    <m:r>
                      <w:rPr>
                        <w:rFonts w:ascii="Cambria Math" w:eastAsia="仿宋" w:hAnsi="Cambria Math"/>
                      </w:rPr>
                      <m:t>n</m:t>
                    </m:r>
                  </m:num>
                  <m:den>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f>
                          <m:fPr>
                            <m:ctrlPr>
                              <w:rPr>
                                <w:rFonts w:ascii="Cambria Math" w:eastAsia="仿宋" w:hAnsi="Cambria Math"/>
                              </w:rPr>
                            </m:ctrlPr>
                          </m:fPr>
                          <m:num>
                            <m:r>
                              <m:rPr>
                                <m:sty m:val="p"/>
                              </m:rPr>
                              <w:rPr>
                                <w:rFonts w:ascii="Cambria Math" w:eastAsia="仿宋" w:hAnsi="Cambria Math"/>
                              </w:rPr>
                              <m:t>1</m:t>
                            </m:r>
                          </m:num>
                          <m:den>
                            <m:f>
                              <m:fPr>
                                <m:type m:val="lin"/>
                                <m:ctrlPr>
                                  <w:rPr>
                                    <w:rFonts w:ascii="Cambria Math" w:eastAsia="仿宋" w:hAnsi="Cambria Math"/>
                                  </w:rPr>
                                </m:ctrlPr>
                              </m:fPr>
                              <m:num>
                                <m:r>
                                  <w:rPr>
                                    <w:rFonts w:ascii="Cambria Math" w:eastAsia="仿宋" w:hAnsi="Cambria Math"/>
                                  </w:rPr>
                                  <m:t>A</m:t>
                                </m:r>
                              </m:num>
                              <m:den>
                                <m:sSub>
                                  <m:sSubPr>
                                    <m:ctrlPr>
                                      <w:rPr>
                                        <w:rFonts w:ascii="Cambria Math" w:eastAsia="仿宋" w:hAnsi="Cambria Math"/>
                                      </w:rPr>
                                    </m:ctrlPr>
                                  </m:sSubPr>
                                  <m:e>
                                    <m:r>
                                      <w:rPr>
                                        <w:rFonts w:ascii="Cambria Math" w:eastAsia="仿宋" w:hAnsi="Cambria Math"/>
                                      </w:rPr>
                                      <m:t>B</m:t>
                                    </m:r>
                                  </m:e>
                                  <m:sub>
                                    <m:r>
                                      <w:rPr>
                                        <w:rFonts w:ascii="Cambria Math" w:eastAsia="仿宋" w:hAnsi="Cambria Math"/>
                                      </w:rPr>
                                      <m:t>i</m:t>
                                    </m:r>
                                  </m:sub>
                                </m:sSub>
                              </m:den>
                            </m:f>
                          </m:den>
                        </m:f>
                      </m:e>
                    </m:nary>
                  </m:den>
                </m:f>
                <m:r>
                  <m:rPr>
                    <m:sty m:val="p"/>
                  </m:rPr>
                  <w:rPr>
                    <w:rFonts w:ascii="Cambria Math" w:eastAsia="仿宋" w:hAnsi="Cambria Math"/>
                  </w:rPr>
                  <m:t>=</m:t>
                </m:r>
                <m:f>
                  <m:fPr>
                    <m:ctrlPr>
                      <w:rPr>
                        <w:rFonts w:ascii="Cambria Math" w:eastAsia="仿宋" w:hAnsi="Cambria Math"/>
                      </w:rPr>
                    </m:ctrlPr>
                  </m:fPr>
                  <m:num>
                    <m:r>
                      <w:rPr>
                        <w:rFonts w:ascii="Cambria Math" w:eastAsia="仿宋" w:hAnsi="Cambria Math"/>
                      </w:rPr>
                      <m:t>n</m:t>
                    </m:r>
                  </m:num>
                  <m:den>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f>
                          <m:fPr>
                            <m:ctrlPr>
                              <w:rPr>
                                <w:rFonts w:ascii="Cambria Math" w:eastAsia="仿宋" w:hAnsi="Cambria Math"/>
                              </w:rPr>
                            </m:ctrlPr>
                          </m:fPr>
                          <m:num>
                            <m:r>
                              <m:rPr>
                                <m:sty m:val="p"/>
                              </m:rPr>
                              <w:rPr>
                                <w:rFonts w:ascii="Cambria Math" w:eastAsia="仿宋" w:hAnsi="Cambria Math"/>
                              </w:rPr>
                              <m:t>1</m:t>
                            </m:r>
                          </m:num>
                          <m:den>
                            <m:f>
                              <m:fPr>
                                <m:type m:val="lin"/>
                                <m:ctrlPr>
                                  <w:rPr>
                                    <w:rFonts w:ascii="Cambria Math" w:eastAsia="仿宋" w:hAnsi="Cambria Math"/>
                                  </w:rPr>
                                </m:ctrlPr>
                              </m:fPr>
                              <m:num>
                                <m:sSub>
                                  <m:sSubPr>
                                    <m:ctrlPr>
                                      <w:rPr>
                                        <w:rFonts w:ascii="Cambria Math" w:eastAsia="仿宋" w:hAnsi="Cambria Math"/>
                                      </w:rPr>
                                    </m:ctrlPr>
                                  </m:sSubPr>
                                  <m:e>
                                    <m:r>
                                      <w:rPr>
                                        <w:rFonts w:ascii="Cambria Math" w:eastAsia="仿宋" w:hAnsi="Cambria Math"/>
                                      </w:rPr>
                                      <m:t>A</m:t>
                                    </m:r>
                                  </m:e>
                                  <m:sub>
                                    <m:r>
                                      <w:rPr>
                                        <w:rFonts w:ascii="Cambria Math" w:eastAsia="仿宋" w:hAnsi="Cambria Math"/>
                                      </w:rPr>
                                      <m:t>i</m:t>
                                    </m:r>
                                  </m:sub>
                                </m:sSub>
                              </m:num>
                              <m:den>
                                <m:sSub>
                                  <m:sSubPr>
                                    <m:ctrlPr>
                                      <w:rPr>
                                        <w:rFonts w:ascii="Cambria Math" w:eastAsia="仿宋" w:hAnsi="Cambria Math"/>
                                      </w:rPr>
                                    </m:ctrlPr>
                                  </m:sSubPr>
                                  <m:e>
                                    <m:r>
                                      <w:rPr>
                                        <w:rFonts w:ascii="Cambria Math" w:eastAsia="仿宋" w:hAnsi="Cambria Math"/>
                                      </w:rPr>
                                      <m:t>B</m:t>
                                    </m:r>
                                  </m:e>
                                  <m:sub>
                                    <m:r>
                                      <w:rPr>
                                        <w:rFonts w:ascii="Cambria Math" w:eastAsia="仿宋" w:hAnsi="Cambria Math"/>
                                      </w:rPr>
                                      <m:t>i</m:t>
                                    </m:r>
                                  </m:sub>
                                </m:sSub>
                              </m:den>
                            </m:f>
                          </m:den>
                        </m:f>
                      </m:e>
                    </m:nary>
                  </m:den>
                </m:f>
                <m:r>
                  <m:rPr>
                    <m:sty m:val="p"/>
                  </m:rPr>
                  <w:rPr>
                    <w:rFonts w:ascii="Cambria Math" w:eastAsia="仿宋" w:hAnsi="Cambria Math"/>
                  </w:rPr>
                  <m:t>=</m:t>
                </m:r>
                <m:r>
                  <w:rPr>
                    <w:rFonts w:ascii="Cambria Math" w:eastAsia="仿宋" w:hAnsi="Cambria Math"/>
                  </w:rPr>
                  <m:t>HM</m:t>
                </m:r>
                <m:r>
                  <m:rPr>
                    <m:sty m:val="p"/>
                  </m:rPr>
                  <w:rPr>
                    <w:rFonts w:ascii="Cambria Math" w:eastAsia="仿宋" w:hAnsi="Cambria Math"/>
                  </w:rPr>
                  <m:t>(</m:t>
                </m:r>
                <m:f>
                  <m:fPr>
                    <m:type m:val="lin"/>
                    <m:ctrlPr>
                      <w:rPr>
                        <w:rFonts w:ascii="Cambria Math" w:eastAsia="仿宋" w:hAnsi="Cambria Math"/>
                      </w:rPr>
                    </m:ctrlPr>
                  </m:fPr>
                  <m:num>
                    <m:sSub>
                      <m:sSubPr>
                        <m:ctrlPr>
                          <w:rPr>
                            <w:rFonts w:ascii="Cambria Math" w:eastAsia="仿宋" w:hAnsi="Cambria Math"/>
                          </w:rPr>
                        </m:ctrlPr>
                      </m:sSubPr>
                      <m:e>
                        <m:r>
                          <w:rPr>
                            <w:rFonts w:ascii="Cambria Math" w:eastAsia="仿宋" w:hAnsi="Cambria Math"/>
                          </w:rPr>
                          <m:t>A</m:t>
                        </m:r>
                      </m:e>
                      <m:sub>
                        <m:r>
                          <w:rPr>
                            <w:rFonts w:ascii="Cambria Math" w:eastAsia="仿宋" w:hAnsi="Cambria Math"/>
                          </w:rPr>
                          <m:t>i</m:t>
                        </m:r>
                      </m:sub>
                    </m:sSub>
                  </m:num>
                  <m:den>
                    <m:sSub>
                      <m:sSubPr>
                        <m:ctrlPr>
                          <w:rPr>
                            <w:rFonts w:ascii="Cambria Math" w:eastAsia="仿宋" w:hAnsi="Cambria Math"/>
                          </w:rPr>
                        </m:ctrlPr>
                      </m:sSubPr>
                      <m:e>
                        <m:r>
                          <w:rPr>
                            <w:rFonts w:ascii="Cambria Math" w:eastAsia="仿宋" w:hAnsi="Cambria Math"/>
                          </w:rPr>
                          <m:t>B</m:t>
                        </m:r>
                      </m:e>
                      <m:sub>
                        <m:r>
                          <w:rPr>
                            <w:rFonts w:ascii="Cambria Math" w:eastAsia="仿宋" w:hAnsi="Cambria Math"/>
                          </w:rPr>
                          <m:t>i</m:t>
                        </m:r>
                      </m:sub>
                    </m:sSub>
                  </m:den>
                </m:f>
                <m:r>
                  <m:rPr>
                    <m:sty m:val="p"/>
                  </m:rPr>
                  <w:rPr>
                    <w:rFonts w:ascii="Cambria Math" w:eastAsia="仿宋" w:hAnsi="Cambria Math"/>
                  </w:rPr>
                  <m:t>)</m:t>
                </m:r>
              </m:oMath>
            </m:oMathPara>
          </w:p>
        </w:tc>
      </w:tr>
      <w:tr w:rsidR="00EF1F31" w:rsidRPr="0031502C" w14:paraId="5A42BC51" w14:textId="77777777" w:rsidTr="00D22BC5">
        <w:tc>
          <w:tcPr>
            <w:tcW w:w="5524" w:type="dxa"/>
          </w:tcPr>
          <w:p w14:paraId="12D837B5" w14:textId="30BDA24B" w:rsidR="00EF1F31" w:rsidRPr="0031502C" w:rsidRDefault="00EF1F31" w:rsidP="005A4674">
            <w:pPr>
              <w:spacing w:after="0" w:line="259" w:lineRule="auto"/>
              <w:ind w:left="0" w:firstLine="0"/>
              <w:jc w:val="left"/>
              <w:rPr>
                <w:rFonts w:eastAsia="仿宋"/>
              </w:rPr>
            </w:pPr>
            <w:r w:rsidRPr="0031502C">
              <w:rPr>
                <w:rFonts w:eastAsia="仿宋"/>
              </w:rPr>
              <w:t>If on the other hand, B is weighed equally among the benchmarks, then the arithmetic mean is meaningful:</w:t>
            </w:r>
          </w:p>
        </w:tc>
        <w:tc>
          <w:tcPr>
            <w:tcW w:w="4212" w:type="dxa"/>
          </w:tcPr>
          <w:p w14:paraId="0BDDE264" w14:textId="0431880D" w:rsidR="00EF1F31" w:rsidRPr="0031502C" w:rsidRDefault="00EF1F31" w:rsidP="008B153C">
            <w:pPr>
              <w:rPr>
                <w:rFonts w:eastAsia="仿宋"/>
              </w:rPr>
            </w:pPr>
            <w:r w:rsidRPr="0031502C">
              <w:rPr>
                <w:rFonts w:eastAsia="仿宋" w:hint="eastAsia"/>
              </w:rPr>
              <w:t>另一方面，如果</w:t>
            </w:r>
            <w:r w:rsidRPr="0031502C">
              <w:rPr>
                <w:rFonts w:eastAsia="仿宋"/>
              </w:rPr>
              <w:t>B</w:t>
            </w:r>
            <w:r w:rsidRPr="0031502C">
              <w:rPr>
                <w:rFonts w:eastAsia="仿宋" w:hint="eastAsia"/>
              </w:rPr>
              <w:t>在基准测试中是平等的，那么算术平均值是有意义的：</w:t>
            </w:r>
          </w:p>
        </w:tc>
      </w:tr>
      <w:tr w:rsidR="00EF1F31" w:rsidRPr="0031502C" w14:paraId="26A27CFB" w14:textId="77777777" w:rsidTr="00D61659">
        <w:tc>
          <w:tcPr>
            <w:tcW w:w="0" w:type="auto"/>
            <w:gridSpan w:val="2"/>
          </w:tcPr>
          <w:p w14:paraId="4FE1DB2F" w14:textId="763C13F8" w:rsidR="00EF1F31" w:rsidRPr="0031502C" w:rsidRDefault="009448D0" w:rsidP="008B153C">
            <w:pPr>
              <w:rPr>
                <w:rFonts w:eastAsia="仿宋"/>
              </w:rPr>
            </w:pPr>
            <m:oMathPara>
              <m:oMath>
                <m:f>
                  <m:fPr>
                    <m:ctrlPr>
                      <w:rPr>
                        <w:rFonts w:ascii="Cambria Math" w:eastAsia="仿宋" w:hAnsi="Cambria Math"/>
                      </w:rPr>
                    </m:ctrlPr>
                  </m:fPr>
                  <m:num>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rPr>
                              <m:t>A</m:t>
                            </m:r>
                          </m:e>
                          <m:sub>
                            <m:r>
                              <w:rPr>
                                <w:rFonts w:ascii="Cambria Math" w:eastAsia="仿宋" w:hAnsi="Cambria Math"/>
                              </w:rPr>
                              <m:t>i</m:t>
                            </m:r>
                          </m:sub>
                        </m:sSub>
                      </m:e>
                    </m:nary>
                  </m:num>
                  <m:den>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rPr>
                              <m:t>B</m:t>
                            </m:r>
                          </m:e>
                          <m:sub>
                            <m:r>
                              <w:rPr>
                                <w:rFonts w:ascii="Cambria Math" w:eastAsia="仿宋" w:hAnsi="Cambria Math"/>
                              </w:rPr>
                              <m:t>i</m:t>
                            </m:r>
                          </m:sub>
                        </m:sSub>
                      </m:e>
                    </m:nary>
                  </m:den>
                </m:f>
                <m:r>
                  <m:rPr>
                    <m:sty m:val="p"/>
                  </m:rPr>
                  <w:rPr>
                    <w:rFonts w:ascii="Cambria Math" w:eastAsia="仿宋" w:hAnsi="Cambria Math"/>
                  </w:rPr>
                  <m:t>=</m:t>
                </m:r>
                <m:f>
                  <m:fPr>
                    <m:ctrlPr>
                      <w:rPr>
                        <w:rFonts w:ascii="Cambria Math" w:eastAsia="仿宋" w:hAnsi="Cambria Math"/>
                      </w:rPr>
                    </m:ctrlPr>
                  </m:fPr>
                  <m:num>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rPr>
                              <m:t>A</m:t>
                            </m:r>
                          </m:e>
                          <m:sub>
                            <m:r>
                              <w:rPr>
                                <w:rFonts w:ascii="Cambria Math" w:eastAsia="仿宋" w:hAnsi="Cambria Math"/>
                              </w:rPr>
                              <m:t>i</m:t>
                            </m:r>
                          </m:sub>
                        </m:sSub>
                      </m:e>
                    </m:nary>
                  </m:num>
                  <m:den>
                    <m:r>
                      <w:rPr>
                        <w:rFonts w:ascii="Cambria Math" w:eastAsia="仿宋" w:hAnsi="Cambria Math"/>
                      </w:rPr>
                      <m:t>n</m:t>
                    </m:r>
                    <m:r>
                      <m:rPr>
                        <m:sty m:val="p"/>
                      </m:rPr>
                      <w:rPr>
                        <w:rFonts w:ascii="Cambria Math" w:eastAsia="仿宋" w:hAnsi="Cambria Math"/>
                      </w:rPr>
                      <m:t>∙</m:t>
                    </m:r>
                    <m:r>
                      <w:rPr>
                        <w:rFonts w:ascii="Cambria Math" w:eastAsia="仿宋" w:hAnsi="Cambria Math"/>
                      </w:rPr>
                      <m:t>B</m:t>
                    </m:r>
                  </m:den>
                </m:f>
                <m:r>
                  <m:rPr>
                    <m:sty m:val="p"/>
                  </m:rPr>
                  <w:rPr>
                    <w:rFonts w:ascii="Cambria Math" w:eastAsia="仿宋" w:hAnsi="Cambria Math"/>
                  </w:rPr>
                  <m:t>=</m:t>
                </m:r>
                <m:f>
                  <m:fPr>
                    <m:ctrlPr>
                      <w:rPr>
                        <w:rFonts w:ascii="Cambria Math" w:eastAsia="仿宋" w:hAnsi="Cambria Math"/>
                      </w:rPr>
                    </m:ctrlPr>
                  </m:fPr>
                  <m:num>
                    <m:r>
                      <m:rPr>
                        <m:sty m:val="p"/>
                      </m:rPr>
                      <w:rPr>
                        <w:rFonts w:ascii="Cambria Math" w:eastAsia="仿宋" w:hAnsi="Cambria Math"/>
                      </w:rPr>
                      <m:t>1</m:t>
                    </m:r>
                  </m:num>
                  <m:den>
                    <m:r>
                      <w:rPr>
                        <w:rFonts w:ascii="Cambria Math" w:eastAsia="仿宋" w:hAnsi="Cambria Math"/>
                      </w:rPr>
                      <m:t>n</m:t>
                    </m:r>
                  </m:den>
                </m:f>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f>
                      <m:fPr>
                        <m:ctrlPr>
                          <w:rPr>
                            <w:rFonts w:ascii="Cambria Math" w:eastAsia="仿宋" w:hAnsi="Cambria Math"/>
                          </w:rPr>
                        </m:ctrlPr>
                      </m:fPr>
                      <m:num>
                        <m:sSub>
                          <m:sSubPr>
                            <m:ctrlPr>
                              <w:rPr>
                                <w:rFonts w:ascii="Cambria Math" w:eastAsia="仿宋" w:hAnsi="Cambria Math"/>
                              </w:rPr>
                            </m:ctrlPr>
                          </m:sSubPr>
                          <m:e>
                            <m:r>
                              <w:rPr>
                                <w:rFonts w:ascii="Cambria Math" w:eastAsia="仿宋" w:hAnsi="Cambria Math"/>
                              </w:rPr>
                              <m:t>A</m:t>
                            </m:r>
                          </m:e>
                          <m:sub>
                            <m:r>
                              <w:rPr>
                                <w:rFonts w:ascii="Cambria Math" w:eastAsia="仿宋" w:hAnsi="Cambria Math"/>
                              </w:rPr>
                              <m:t>i</m:t>
                            </m:r>
                          </m:sub>
                        </m:sSub>
                      </m:num>
                      <m:den>
                        <m:r>
                          <w:rPr>
                            <w:rFonts w:ascii="Cambria Math" w:eastAsia="仿宋" w:hAnsi="Cambria Math"/>
                          </w:rPr>
                          <m:t>B</m:t>
                        </m:r>
                      </m:den>
                    </m:f>
                  </m:e>
                </m:nary>
                <m:r>
                  <m:rPr>
                    <m:sty m:val="p"/>
                  </m:rPr>
                  <w:rPr>
                    <w:rFonts w:ascii="Cambria Math" w:eastAsia="仿宋" w:hAnsi="Cambria Math"/>
                  </w:rPr>
                  <m:t>=</m:t>
                </m:r>
                <m:f>
                  <m:fPr>
                    <m:ctrlPr>
                      <w:rPr>
                        <w:rFonts w:ascii="Cambria Math" w:eastAsia="仿宋" w:hAnsi="Cambria Math"/>
                      </w:rPr>
                    </m:ctrlPr>
                  </m:fPr>
                  <m:num>
                    <m:r>
                      <m:rPr>
                        <m:sty m:val="p"/>
                      </m:rPr>
                      <w:rPr>
                        <w:rFonts w:ascii="Cambria Math" w:eastAsia="仿宋" w:hAnsi="Cambria Math"/>
                      </w:rPr>
                      <m:t>1</m:t>
                    </m:r>
                  </m:num>
                  <m:den>
                    <m:r>
                      <w:rPr>
                        <w:rFonts w:ascii="Cambria Math" w:eastAsia="仿宋" w:hAnsi="Cambria Math"/>
                      </w:rPr>
                      <m:t>n</m:t>
                    </m:r>
                  </m:den>
                </m:f>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f>
                      <m:fPr>
                        <m:ctrlPr>
                          <w:rPr>
                            <w:rFonts w:ascii="Cambria Math" w:eastAsia="仿宋" w:hAnsi="Cambria Math"/>
                          </w:rPr>
                        </m:ctrlPr>
                      </m:fPr>
                      <m:num>
                        <m:sSub>
                          <m:sSubPr>
                            <m:ctrlPr>
                              <w:rPr>
                                <w:rFonts w:ascii="Cambria Math" w:eastAsia="仿宋" w:hAnsi="Cambria Math"/>
                              </w:rPr>
                            </m:ctrlPr>
                          </m:sSubPr>
                          <m:e>
                            <m:r>
                              <w:rPr>
                                <w:rFonts w:ascii="Cambria Math" w:eastAsia="仿宋" w:hAnsi="Cambria Math"/>
                              </w:rPr>
                              <m:t>A</m:t>
                            </m:r>
                          </m:e>
                          <m:sub>
                            <m:r>
                              <w:rPr>
                                <w:rFonts w:ascii="Cambria Math" w:eastAsia="仿宋" w:hAnsi="Cambria Math"/>
                              </w:rPr>
                              <m:t>i</m:t>
                            </m:r>
                          </m:sub>
                        </m:sSub>
                      </m:num>
                      <m:den>
                        <m:sSub>
                          <m:sSubPr>
                            <m:ctrlPr>
                              <w:rPr>
                                <w:rFonts w:ascii="Cambria Math" w:eastAsia="仿宋" w:hAnsi="Cambria Math"/>
                              </w:rPr>
                            </m:ctrlPr>
                          </m:sSubPr>
                          <m:e>
                            <m:r>
                              <w:rPr>
                                <w:rFonts w:ascii="Cambria Math" w:eastAsia="仿宋" w:hAnsi="Cambria Math"/>
                              </w:rPr>
                              <m:t>B</m:t>
                            </m:r>
                          </m:e>
                          <m:sub>
                            <m:r>
                              <w:rPr>
                                <w:rFonts w:ascii="Cambria Math" w:eastAsia="仿宋" w:hAnsi="Cambria Math"/>
                              </w:rPr>
                              <m:t>i</m:t>
                            </m:r>
                          </m:sub>
                        </m:sSub>
                      </m:den>
                    </m:f>
                  </m:e>
                </m:nary>
                <m:r>
                  <m:rPr>
                    <m:sty m:val="p"/>
                  </m:rPr>
                  <w:rPr>
                    <w:rFonts w:ascii="Cambria Math" w:eastAsia="仿宋" w:hAnsi="Cambria Math"/>
                  </w:rPr>
                  <m:t>=</m:t>
                </m:r>
                <m:r>
                  <w:rPr>
                    <w:rFonts w:ascii="Cambria Math" w:eastAsia="仿宋" w:hAnsi="Cambria Math"/>
                  </w:rPr>
                  <m:t>AM</m:t>
                </m:r>
                <m:r>
                  <m:rPr>
                    <m:sty m:val="p"/>
                  </m:rPr>
                  <w:rPr>
                    <w:rFonts w:ascii="Cambria Math" w:eastAsia="仿宋" w:hAnsi="Cambria Math"/>
                  </w:rPr>
                  <m:t>(</m:t>
                </m:r>
                <m:f>
                  <m:fPr>
                    <m:type m:val="lin"/>
                    <m:ctrlPr>
                      <w:rPr>
                        <w:rFonts w:ascii="Cambria Math" w:eastAsia="仿宋" w:hAnsi="Cambria Math"/>
                      </w:rPr>
                    </m:ctrlPr>
                  </m:fPr>
                  <m:num>
                    <m:sSub>
                      <m:sSubPr>
                        <m:ctrlPr>
                          <w:rPr>
                            <w:rFonts w:ascii="Cambria Math" w:eastAsia="仿宋" w:hAnsi="Cambria Math"/>
                          </w:rPr>
                        </m:ctrlPr>
                      </m:sSubPr>
                      <m:e>
                        <m:r>
                          <w:rPr>
                            <w:rFonts w:ascii="Cambria Math" w:eastAsia="仿宋" w:hAnsi="Cambria Math"/>
                          </w:rPr>
                          <m:t>A</m:t>
                        </m:r>
                      </m:e>
                      <m:sub>
                        <m:r>
                          <w:rPr>
                            <w:rFonts w:ascii="Cambria Math" w:eastAsia="仿宋" w:hAnsi="Cambria Math"/>
                          </w:rPr>
                          <m:t>i</m:t>
                        </m:r>
                      </m:sub>
                    </m:sSub>
                  </m:num>
                  <m:den>
                    <m:sSub>
                      <m:sSubPr>
                        <m:ctrlPr>
                          <w:rPr>
                            <w:rFonts w:ascii="Cambria Math" w:eastAsia="仿宋" w:hAnsi="Cambria Math"/>
                          </w:rPr>
                        </m:ctrlPr>
                      </m:sSubPr>
                      <m:e>
                        <m:r>
                          <w:rPr>
                            <w:rFonts w:ascii="Cambria Math" w:eastAsia="仿宋" w:hAnsi="Cambria Math"/>
                          </w:rPr>
                          <m:t>B</m:t>
                        </m:r>
                      </m:e>
                      <m:sub>
                        <m:r>
                          <w:rPr>
                            <w:rFonts w:ascii="Cambria Math" w:eastAsia="仿宋" w:hAnsi="Cambria Math"/>
                          </w:rPr>
                          <m:t>i</m:t>
                        </m:r>
                      </m:sub>
                    </m:sSub>
                  </m:den>
                </m:f>
                <m:r>
                  <m:rPr>
                    <m:sty m:val="p"/>
                  </m:rPr>
                  <w:rPr>
                    <w:rFonts w:ascii="Cambria Math" w:eastAsia="仿宋" w:hAnsi="Cambria Math"/>
                  </w:rPr>
                  <m:t>)</m:t>
                </m:r>
              </m:oMath>
            </m:oMathPara>
          </w:p>
        </w:tc>
      </w:tr>
      <w:tr w:rsidR="00464A19" w:rsidRPr="0031502C" w14:paraId="72EB2599" w14:textId="77777777" w:rsidTr="00D22BC5">
        <w:tc>
          <w:tcPr>
            <w:tcW w:w="5524" w:type="dxa"/>
          </w:tcPr>
          <w:p w14:paraId="574180A6" w14:textId="3FE3017A" w:rsidR="007657E2" w:rsidRPr="0031502C" w:rsidRDefault="007657E2" w:rsidP="005A4674">
            <w:pPr>
              <w:spacing w:after="0" w:line="259" w:lineRule="auto"/>
              <w:ind w:left="0" w:firstLine="0"/>
              <w:jc w:val="left"/>
              <w:rPr>
                <w:rFonts w:eastAsia="仿宋"/>
              </w:rPr>
            </w:pPr>
            <w:r w:rsidRPr="0031502C">
              <w:rPr>
                <w:rFonts w:eastAsia="仿宋"/>
              </w:rPr>
              <w:t>We refer to John [93] for a more extensive description, including a discussion on how to weigh the different benchmarks.</w:t>
            </w:r>
          </w:p>
        </w:tc>
        <w:tc>
          <w:tcPr>
            <w:tcW w:w="4212" w:type="dxa"/>
          </w:tcPr>
          <w:p w14:paraId="06F15233" w14:textId="474A0A15" w:rsidR="007657E2" w:rsidRPr="0031502C" w:rsidRDefault="007657E2" w:rsidP="007657E2">
            <w:pPr>
              <w:rPr>
                <w:rFonts w:eastAsia="仿宋"/>
              </w:rPr>
            </w:pPr>
            <w:r w:rsidRPr="0031502C">
              <w:rPr>
                <w:rFonts w:eastAsia="仿宋" w:hint="eastAsia"/>
              </w:rPr>
              <w:t>我们参考</w:t>
            </w:r>
            <w:r w:rsidRPr="0031502C">
              <w:rPr>
                <w:rFonts w:eastAsia="仿宋"/>
              </w:rPr>
              <w:t>John</w:t>
            </w:r>
            <w:r w:rsidR="00B4178F" w:rsidRPr="0031502C">
              <w:rPr>
                <w:rFonts w:eastAsia="仿宋" w:hint="eastAsia"/>
              </w:rPr>
              <w:t>的工作</w:t>
            </w:r>
            <w:r w:rsidRPr="0031502C">
              <w:rPr>
                <w:rFonts w:eastAsia="仿宋"/>
              </w:rPr>
              <w:t>[93]</w:t>
            </w:r>
            <w:r w:rsidRPr="0031502C">
              <w:rPr>
                <w:rFonts w:eastAsia="仿宋" w:hint="eastAsia"/>
              </w:rPr>
              <w:t>以获得更深入的描述，包括关于如何衡量不同基准的讨论。</w:t>
            </w:r>
          </w:p>
        </w:tc>
      </w:tr>
      <w:tr w:rsidR="00464A19" w:rsidRPr="0031502C" w14:paraId="07203DC9" w14:textId="77777777" w:rsidTr="00D22BC5">
        <w:tc>
          <w:tcPr>
            <w:tcW w:w="5524" w:type="dxa"/>
          </w:tcPr>
          <w:p w14:paraId="582509C5" w14:textId="1E557C1D" w:rsidR="00464A19" w:rsidRPr="0031502C" w:rsidRDefault="00464A19" w:rsidP="005A4674">
            <w:pPr>
              <w:spacing w:after="0" w:line="259" w:lineRule="auto"/>
              <w:ind w:left="0" w:firstLine="0"/>
              <w:jc w:val="left"/>
              <w:rPr>
                <w:rFonts w:eastAsia="仿宋"/>
              </w:rPr>
            </w:pPr>
            <w:r w:rsidRPr="0031502C">
              <w:rPr>
                <w:rFonts w:eastAsia="仿宋"/>
              </w:rPr>
              <w:t>Hence, depending on the performance metric and how the metric was computed, one has to choose for either the harmonic or arithmetic mean. For example, assume we have selected a 100M instruction sample for each benchmark in our benchmark suite. The average IPC (instructions executed per cycles) needs to be computed as the harmonic mean across the IPC numbers for the individual benchmarks because the instruction count is constant across the benchmarks. The same applies to computing MIPS or million instructions executed per second. Inversely, the average CPI (cycles per instruction) needs to be computed as the arithmetic mean across the individual CPI numbers. Similarly, the arithmetic average also applies for TPI (time per instruction).</w:t>
            </w:r>
          </w:p>
        </w:tc>
        <w:tc>
          <w:tcPr>
            <w:tcW w:w="4212" w:type="dxa"/>
          </w:tcPr>
          <w:p w14:paraId="1FF4A30F" w14:textId="3F6F8945" w:rsidR="00464A19" w:rsidRPr="0031502C" w:rsidRDefault="004221C3" w:rsidP="004221C3">
            <w:pPr>
              <w:rPr>
                <w:rFonts w:eastAsia="仿宋"/>
              </w:rPr>
            </w:pPr>
            <w:r w:rsidRPr="0031502C">
              <w:rPr>
                <w:rFonts w:eastAsia="仿宋" w:hint="eastAsia"/>
              </w:rPr>
              <w:t>因此，根据性能</w:t>
            </w:r>
            <w:r w:rsidR="004D633E" w:rsidRPr="0031502C">
              <w:rPr>
                <w:rFonts w:eastAsia="仿宋" w:hint="eastAsia"/>
              </w:rPr>
              <w:t>度量</w:t>
            </w:r>
            <w:r w:rsidR="00CD419B" w:rsidRPr="0031502C">
              <w:rPr>
                <w:rFonts w:eastAsia="仿宋" w:hint="eastAsia"/>
              </w:rPr>
              <w:t>的定义</w:t>
            </w:r>
            <w:r w:rsidRPr="0031502C">
              <w:rPr>
                <w:rFonts w:eastAsia="仿宋" w:hint="eastAsia"/>
              </w:rPr>
              <w:t>和指标的计算方式，必须选择调和或算术平均值。例如，假设我们</w:t>
            </w:r>
            <w:r w:rsidR="00CD419B" w:rsidRPr="0031502C">
              <w:rPr>
                <w:rFonts w:eastAsia="仿宋" w:hint="eastAsia"/>
              </w:rPr>
              <w:t>从</w:t>
            </w:r>
            <w:r w:rsidRPr="0031502C">
              <w:rPr>
                <w:rFonts w:eastAsia="仿宋" w:hint="eastAsia"/>
              </w:rPr>
              <w:t>基准</w:t>
            </w:r>
            <w:r w:rsidR="00CD419B" w:rsidRPr="0031502C">
              <w:rPr>
                <w:rFonts w:eastAsia="仿宋" w:hint="eastAsia"/>
              </w:rPr>
              <w:t>测试</w:t>
            </w:r>
            <w:r w:rsidRPr="0031502C">
              <w:rPr>
                <w:rFonts w:eastAsia="仿宋" w:hint="eastAsia"/>
              </w:rPr>
              <w:t>套件中的每个基准</w:t>
            </w:r>
            <w:r w:rsidR="00CD419B" w:rsidRPr="0031502C">
              <w:rPr>
                <w:rFonts w:eastAsia="仿宋" w:hint="eastAsia"/>
              </w:rPr>
              <w:t>测试程序</w:t>
            </w:r>
            <w:r w:rsidRPr="0031502C">
              <w:rPr>
                <w:rFonts w:eastAsia="仿宋" w:hint="eastAsia"/>
              </w:rPr>
              <w:t>选择了一个</w:t>
            </w:r>
            <w:r w:rsidRPr="0031502C">
              <w:rPr>
                <w:rFonts w:eastAsia="仿宋"/>
              </w:rPr>
              <w:t>100M</w:t>
            </w:r>
            <w:r w:rsidRPr="0031502C">
              <w:rPr>
                <w:rFonts w:eastAsia="仿宋" w:hint="eastAsia"/>
              </w:rPr>
              <w:t>指令</w:t>
            </w:r>
            <w:r w:rsidR="00CD419B" w:rsidRPr="0031502C">
              <w:rPr>
                <w:rFonts w:eastAsia="仿宋" w:hint="eastAsia"/>
              </w:rPr>
              <w:t>的</w:t>
            </w:r>
            <w:r w:rsidRPr="0031502C">
              <w:rPr>
                <w:rFonts w:eastAsia="仿宋" w:hint="eastAsia"/>
              </w:rPr>
              <w:t>样本。需要将平均</w:t>
            </w:r>
            <w:r w:rsidRPr="0031502C">
              <w:rPr>
                <w:rFonts w:eastAsia="仿宋"/>
              </w:rPr>
              <w:t>IPC</w:t>
            </w:r>
            <w:r w:rsidR="00CD419B" w:rsidRPr="0031502C">
              <w:rPr>
                <w:rFonts w:eastAsia="仿宋" w:hint="eastAsia"/>
              </w:rPr>
              <w:t>（</w:t>
            </w:r>
            <w:r w:rsidRPr="0031502C">
              <w:rPr>
                <w:rFonts w:eastAsia="仿宋" w:hint="eastAsia"/>
              </w:rPr>
              <w:t>每个周期执行的指令</w:t>
            </w:r>
            <w:r w:rsidR="00CD419B" w:rsidRPr="0031502C">
              <w:rPr>
                <w:rFonts w:eastAsia="仿宋" w:hint="eastAsia"/>
              </w:rPr>
              <w:t>）</w:t>
            </w:r>
            <w:r w:rsidRPr="0031502C">
              <w:rPr>
                <w:rFonts w:eastAsia="仿宋" w:hint="eastAsia"/>
              </w:rPr>
              <w:t>计算为各个基准测试的</w:t>
            </w:r>
            <w:r w:rsidRPr="0031502C">
              <w:rPr>
                <w:rFonts w:eastAsia="仿宋"/>
              </w:rPr>
              <w:t>IPC</w:t>
            </w:r>
            <w:r w:rsidR="00CD419B" w:rsidRPr="0031502C">
              <w:rPr>
                <w:rFonts w:eastAsia="仿宋" w:hint="eastAsia"/>
              </w:rPr>
              <w:t>数字</w:t>
            </w:r>
            <w:r w:rsidRPr="0031502C">
              <w:rPr>
                <w:rFonts w:eastAsia="仿宋" w:hint="eastAsia"/>
              </w:rPr>
              <w:t>的调和平均值，因为各个基准测试的指令数是恒定的。这同样适用于</w:t>
            </w:r>
            <w:r w:rsidRPr="0031502C">
              <w:rPr>
                <w:rFonts w:eastAsia="仿宋"/>
              </w:rPr>
              <w:t>MIPS</w:t>
            </w:r>
            <w:r w:rsidRPr="0031502C">
              <w:rPr>
                <w:rFonts w:eastAsia="仿宋" w:hint="eastAsia"/>
              </w:rPr>
              <w:t>或</w:t>
            </w:r>
            <w:r w:rsidR="00A17850" w:rsidRPr="0031502C">
              <w:rPr>
                <w:rFonts w:eastAsia="仿宋" w:hint="eastAsia"/>
              </w:rPr>
              <w:t>每秒执行</w:t>
            </w:r>
            <w:r w:rsidRPr="0031502C">
              <w:rPr>
                <w:rFonts w:eastAsia="仿宋" w:hint="eastAsia"/>
              </w:rPr>
              <w:t>百万指令的计算。相反，平均</w:t>
            </w:r>
            <w:r w:rsidRPr="0031502C">
              <w:rPr>
                <w:rFonts w:eastAsia="仿宋"/>
              </w:rPr>
              <w:t>CPI</w:t>
            </w:r>
            <w:r w:rsidR="007B10D3" w:rsidRPr="0031502C">
              <w:rPr>
                <w:rFonts w:eastAsia="仿宋" w:hint="eastAsia"/>
              </w:rPr>
              <w:t>（</w:t>
            </w:r>
            <w:r w:rsidRPr="0031502C">
              <w:rPr>
                <w:rFonts w:eastAsia="仿宋" w:hint="eastAsia"/>
              </w:rPr>
              <w:t>每个指令的周期</w:t>
            </w:r>
            <w:r w:rsidR="007B10D3" w:rsidRPr="0031502C">
              <w:rPr>
                <w:rFonts w:eastAsia="仿宋" w:hint="eastAsia"/>
              </w:rPr>
              <w:t>）</w:t>
            </w:r>
            <w:r w:rsidRPr="0031502C">
              <w:rPr>
                <w:rFonts w:eastAsia="仿宋" w:hint="eastAsia"/>
              </w:rPr>
              <w:t>需要作为</w:t>
            </w:r>
            <w:r w:rsidRPr="0031502C">
              <w:rPr>
                <w:rFonts w:eastAsia="仿宋"/>
              </w:rPr>
              <w:t>CPI</w:t>
            </w:r>
            <w:r w:rsidRPr="0031502C">
              <w:rPr>
                <w:rFonts w:eastAsia="仿宋" w:hint="eastAsia"/>
              </w:rPr>
              <w:t>数字的算术平均值来计算。同样，算术平均值也适用于</w:t>
            </w:r>
            <w:r w:rsidRPr="0031502C">
              <w:rPr>
                <w:rFonts w:eastAsia="仿宋"/>
              </w:rPr>
              <w:t>TPI</w:t>
            </w:r>
            <w:r w:rsidR="007B10D3" w:rsidRPr="0031502C">
              <w:rPr>
                <w:rFonts w:eastAsia="仿宋" w:hint="eastAsia"/>
              </w:rPr>
              <w:t>（</w:t>
            </w:r>
            <w:r w:rsidRPr="0031502C">
              <w:rPr>
                <w:rFonts w:eastAsia="仿宋" w:hint="eastAsia"/>
              </w:rPr>
              <w:t>每条指令的时间</w:t>
            </w:r>
            <w:r w:rsidR="007B10D3" w:rsidRPr="0031502C">
              <w:rPr>
                <w:rFonts w:eastAsia="仿宋" w:hint="eastAsia"/>
              </w:rPr>
              <w:t>）</w:t>
            </w:r>
            <w:r w:rsidRPr="0031502C">
              <w:rPr>
                <w:rFonts w:eastAsia="仿宋" w:hint="eastAsia"/>
              </w:rPr>
              <w:t>。</w:t>
            </w:r>
          </w:p>
        </w:tc>
      </w:tr>
      <w:tr w:rsidR="00464A19" w:rsidRPr="0031502C" w14:paraId="7401F8E8" w14:textId="77777777" w:rsidTr="00D22BC5">
        <w:tc>
          <w:tcPr>
            <w:tcW w:w="5524" w:type="dxa"/>
          </w:tcPr>
          <w:p w14:paraId="52A4B95D" w14:textId="101146FA" w:rsidR="00464A19" w:rsidRPr="0031502C" w:rsidRDefault="00464A19" w:rsidP="005A4674">
            <w:pPr>
              <w:spacing w:after="0" w:line="259" w:lineRule="auto"/>
              <w:ind w:left="0" w:firstLine="0"/>
              <w:jc w:val="left"/>
              <w:rPr>
                <w:rFonts w:eastAsia="仿宋"/>
              </w:rPr>
            </w:pPr>
            <w:r w:rsidRPr="0031502C">
              <w:rPr>
                <w:rFonts w:eastAsia="仿宋"/>
              </w:rPr>
              <w:t xml:space="preserve">The choice for harmonic versus arithmetic mean also depends on the experimenter’s perspective. For example, when computing average speedup (execution time on original system divided by execution time on improved system) over a set of benchmarks, one needs to use the harmonic mean if the relative duration of the benchmarks is irrelevant, or, more precisely, if the experimenter weighs the time spent in the original system for each of the benchmarks equally. If on the other hand, the experimenter weighs the duration for the individual benchmarks on the enhanced system equally, or if </w:t>
            </w:r>
            <w:r w:rsidRPr="0031502C">
              <w:rPr>
                <w:rFonts w:eastAsia="仿宋"/>
              </w:rPr>
              <w:lastRenderedPageBreak/>
              <w:t>one expects a workload in which each program will run for an equal amount of time on the enhanced system, then the arithmetic mean is appropriate.</w:t>
            </w:r>
          </w:p>
        </w:tc>
        <w:tc>
          <w:tcPr>
            <w:tcW w:w="4212" w:type="dxa"/>
          </w:tcPr>
          <w:p w14:paraId="1467FA82" w14:textId="6F636E98" w:rsidR="00464A19" w:rsidRPr="0031502C" w:rsidRDefault="0044515C" w:rsidP="00B4178F">
            <w:pPr>
              <w:rPr>
                <w:rFonts w:eastAsia="仿宋"/>
              </w:rPr>
            </w:pPr>
            <w:r w:rsidRPr="0031502C">
              <w:rPr>
                <w:rFonts w:eastAsia="仿宋" w:hint="eastAsia"/>
              </w:rPr>
              <w:lastRenderedPageBreak/>
              <w:t>选择调和平均数还是算术平均数也取决于实验者的观点。例如，在一组基准</w:t>
            </w:r>
            <w:r w:rsidR="00946C21" w:rsidRPr="0031502C">
              <w:rPr>
                <w:rFonts w:eastAsia="仿宋" w:hint="eastAsia"/>
              </w:rPr>
              <w:t>测试程序</w:t>
            </w:r>
            <w:r w:rsidRPr="0031502C">
              <w:rPr>
                <w:rFonts w:eastAsia="仿宋" w:hint="eastAsia"/>
              </w:rPr>
              <w:t>上计算平均加速</w:t>
            </w:r>
            <w:r w:rsidR="00946C21" w:rsidRPr="0031502C">
              <w:rPr>
                <w:rFonts w:eastAsia="仿宋" w:hint="eastAsia"/>
              </w:rPr>
              <w:t>比（</w:t>
            </w:r>
            <w:r w:rsidRPr="0031502C">
              <w:rPr>
                <w:rFonts w:eastAsia="仿宋" w:hint="eastAsia"/>
              </w:rPr>
              <w:t>原始系统上的执行时间除以改进系统上的执行时间</w:t>
            </w:r>
            <w:r w:rsidR="00946C21" w:rsidRPr="0031502C">
              <w:rPr>
                <w:rFonts w:eastAsia="仿宋" w:hint="eastAsia"/>
              </w:rPr>
              <w:t>）</w:t>
            </w:r>
            <w:r w:rsidRPr="0031502C">
              <w:rPr>
                <w:rFonts w:eastAsia="仿宋" w:hint="eastAsia"/>
              </w:rPr>
              <w:t>时，如果基准</w:t>
            </w:r>
            <w:r w:rsidR="00386577" w:rsidRPr="0031502C">
              <w:rPr>
                <w:rFonts w:eastAsia="仿宋" w:hint="eastAsia"/>
              </w:rPr>
              <w:t>测试程序</w:t>
            </w:r>
            <w:r w:rsidRPr="0031502C">
              <w:rPr>
                <w:rFonts w:eastAsia="仿宋" w:hint="eastAsia"/>
              </w:rPr>
              <w:t>的持续时间</w:t>
            </w:r>
            <w:r w:rsidR="00B4178F" w:rsidRPr="0031502C">
              <w:rPr>
                <w:rFonts w:eastAsia="仿宋" w:hint="eastAsia"/>
              </w:rPr>
              <w:t>相对</w:t>
            </w:r>
            <w:r w:rsidRPr="0031502C">
              <w:rPr>
                <w:rFonts w:eastAsia="仿宋" w:hint="eastAsia"/>
              </w:rPr>
              <w:t>无关，或者更准确地说，如果实验人员</w:t>
            </w:r>
            <w:r w:rsidR="00A23DD3" w:rsidRPr="0031502C">
              <w:rPr>
                <w:rFonts w:eastAsia="仿宋" w:hint="eastAsia"/>
              </w:rPr>
              <w:t>加权</w:t>
            </w:r>
            <w:r w:rsidRPr="0031502C">
              <w:rPr>
                <w:rFonts w:eastAsia="仿宋" w:hint="eastAsia"/>
              </w:rPr>
              <w:t>平均衡量每个基准</w:t>
            </w:r>
            <w:r w:rsidR="00386577" w:rsidRPr="0031502C">
              <w:rPr>
                <w:rFonts w:eastAsia="仿宋" w:hint="eastAsia"/>
              </w:rPr>
              <w:t>测试</w:t>
            </w:r>
            <w:r w:rsidR="00C31FCE" w:rsidRPr="0031502C">
              <w:rPr>
                <w:rFonts w:eastAsia="仿宋" w:hint="eastAsia"/>
              </w:rPr>
              <w:t>程序</w:t>
            </w:r>
            <w:r w:rsidRPr="0031502C">
              <w:rPr>
                <w:rFonts w:eastAsia="仿宋" w:hint="eastAsia"/>
              </w:rPr>
              <w:t>在原始系统上所花费的时间，就需要使用调和平均值。另一方面，如果实验人员</w:t>
            </w:r>
            <w:r w:rsidRPr="0031502C">
              <w:rPr>
                <w:rFonts w:eastAsia="仿宋" w:hint="eastAsia"/>
              </w:rPr>
              <w:lastRenderedPageBreak/>
              <w:t>在增强的系统上</w:t>
            </w:r>
            <w:r w:rsidR="00A23DD3" w:rsidRPr="0031502C">
              <w:rPr>
                <w:rFonts w:eastAsia="仿宋" w:hint="eastAsia"/>
              </w:rPr>
              <w:t>加权</w:t>
            </w:r>
            <w:r w:rsidRPr="0031502C">
              <w:rPr>
                <w:rFonts w:eastAsia="仿宋" w:hint="eastAsia"/>
              </w:rPr>
              <w:t>平均衡量各个基准测试的持续时间，或者如果期望每个程序在增强的系统上运行相同的时间，那么算术平均值是合适的。</w:t>
            </w:r>
          </w:p>
        </w:tc>
      </w:tr>
      <w:tr w:rsidR="00464A19" w:rsidRPr="0031502C" w14:paraId="173316C7" w14:textId="77777777" w:rsidTr="00D22BC5">
        <w:tc>
          <w:tcPr>
            <w:tcW w:w="5524" w:type="dxa"/>
          </w:tcPr>
          <w:p w14:paraId="6BD55C12" w14:textId="0D93B6B3" w:rsidR="00464A19" w:rsidRPr="0031502C" w:rsidRDefault="00464A19" w:rsidP="005A4674">
            <w:pPr>
              <w:spacing w:after="0" w:line="259" w:lineRule="auto"/>
              <w:ind w:left="0" w:firstLine="0"/>
              <w:jc w:val="left"/>
              <w:rPr>
                <w:rFonts w:eastAsia="仿宋"/>
              </w:rPr>
            </w:pPr>
            <w:r w:rsidRPr="0031502C">
              <w:rPr>
                <w:rFonts w:eastAsia="仿宋"/>
              </w:rPr>
              <w:lastRenderedPageBreak/>
              <w:t>Weighted harmonic mean and weighted arithmetic can be used if one knows a priori which applications will be run on the target system and in what percentages — this may be the case in some embedded systems. Assigning weights to the applications proportional to their percentage of execution will provide an accurate performance assessment.</w:t>
            </w:r>
          </w:p>
        </w:tc>
        <w:tc>
          <w:tcPr>
            <w:tcW w:w="4212" w:type="dxa"/>
          </w:tcPr>
          <w:p w14:paraId="733A1B38" w14:textId="0ECE6317" w:rsidR="00464A19" w:rsidRPr="0031502C" w:rsidRDefault="00C93D09" w:rsidP="00101798">
            <w:pPr>
              <w:rPr>
                <w:rFonts w:eastAsia="仿宋"/>
              </w:rPr>
            </w:pPr>
            <w:r w:rsidRPr="0031502C">
              <w:rPr>
                <w:rFonts w:eastAsia="仿宋" w:hint="eastAsia"/>
              </w:rPr>
              <w:t>如果预先知道哪些应用程序将在目标系统上运行以及以何种比例运行，则可以使用加权调和平均数和加权算术</w:t>
            </w:r>
            <w:r w:rsidR="00034A7A" w:rsidRPr="0031502C">
              <w:rPr>
                <w:rFonts w:eastAsia="仿宋" w:hint="eastAsia"/>
              </w:rPr>
              <w:t>平均数</w:t>
            </w:r>
            <w:r w:rsidR="00101798" w:rsidRPr="0031502C">
              <w:rPr>
                <w:rFonts w:eastAsia="仿宋" w:hint="eastAsia"/>
              </w:rPr>
              <w:t>——在一些嵌入式系统中</w:t>
            </w:r>
            <w:r w:rsidR="00B042FE" w:rsidRPr="0031502C">
              <w:rPr>
                <w:rFonts w:eastAsia="仿宋" w:hint="eastAsia"/>
              </w:rPr>
              <w:t>可能有</w:t>
            </w:r>
            <w:r w:rsidRPr="0031502C">
              <w:rPr>
                <w:rFonts w:eastAsia="仿宋" w:hint="eastAsia"/>
              </w:rPr>
              <w:t>这样的情况。</w:t>
            </w:r>
            <w:r w:rsidR="00101798" w:rsidRPr="0031502C">
              <w:rPr>
                <w:rFonts w:eastAsia="仿宋" w:hint="eastAsia"/>
              </w:rPr>
              <w:t>按照它们执行的比例，</w:t>
            </w:r>
            <w:r w:rsidRPr="0031502C">
              <w:rPr>
                <w:rFonts w:eastAsia="仿宋" w:hint="eastAsia"/>
              </w:rPr>
              <w:t>为应用程序分配权重将提供准确的性能评估。</w:t>
            </w:r>
          </w:p>
        </w:tc>
      </w:tr>
      <w:tr w:rsidR="00464A19" w:rsidRPr="0031502C" w14:paraId="0EFC3422" w14:textId="77777777" w:rsidTr="00D22BC5">
        <w:tc>
          <w:tcPr>
            <w:tcW w:w="5524" w:type="dxa"/>
          </w:tcPr>
          <w:p w14:paraId="22F948B3" w14:textId="3BAD98E0" w:rsidR="00464A19" w:rsidRPr="0031502C" w:rsidRDefault="00464A19" w:rsidP="005A4674">
            <w:pPr>
              <w:spacing w:after="0" w:line="259" w:lineRule="auto"/>
              <w:ind w:left="0" w:firstLine="0"/>
              <w:jc w:val="left"/>
              <w:rPr>
                <w:rFonts w:eastAsia="仿宋"/>
              </w:rPr>
            </w:pPr>
            <w:r w:rsidRPr="0031502C">
              <w:rPr>
                <w:rFonts w:eastAsia="仿宋"/>
              </w:rPr>
              <w:t>2.4.2</w:t>
            </w:r>
            <w:r w:rsidRPr="0031502C">
              <w:rPr>
                <w:rFonts w:eastAsia="仿宋"/>
              </w:rPr>
              <w:tab/>
              <w:t>GEOMETRIC AVERAGE: STATISTICAL VIEWPOINT</w:t>
            </w:r>
          </w:p>
        </w:tc>
        <w:tc>
          <w:tcPr>
            <w:tcW w:w="4212" w:type="dxa"/>
          </w:tcPr>
          <w:p w14:paraId="5066B35F" w14:textId="30897A33" w:rsidR="00464A19" w:rsidRPr="0031502C" w:rsidRDefault="007F6C6B" w:rsidP="007F6C6B">
            <w:pPr>
              <w:rPr>
                <w:rFonts w:eastAsia="仿宋"/>
              </w:rPr>
            </w:pPr>
            <w:r w:rsidRPr="0031502C">
              <w:rPr>
                <w:rFonts w:eastAsia="仿宋"/>
              </w:rPr>
              <w:t xml:space="preserve">2.4.2 </w:t>
            </w:r>
            <w:r w:rsidRPr="0031502C">
              <w:rPr>
                <w:rFonts w:eastAsia="仿宋" w:hint="eastAsia"/>
              </w:rPr>
              <w:t>几何平均数：统计观点</w:t>
            </w:r>
          </w:p>
        </w:tc>
      </w:tr>
      <w:tr w:rsidR="00464A19" w:rsidRPr="0031502C" w14:paraId="12FF988F" w14:textId="77777777" w:rsidTr="00D22BC5">
        <w:tc>
          <w:tcPr>
            <w:tcW w:w="5524" w:type="dxa"/>
          </w:tcPr>
          <w:p w14:paraId="1F7253FF" w14:textId="0A099F04" w:rsidR="00464A19" w:rsidRPr="0031502C" w:rsidRDefault="00464A19" w:rsidP="005A4674">
            <w:pPr>
              <w:spacing w:after="0" w:line="259" w:lineRule="auto"/>
              <w:ind w:left="0" w:firstLine="0"/>
              <w:jc w:val="left"/>
              <w:rPr>
                <w:rFonts w:eastAsia="仿宋"/>
              </w:rPr>
            </w:pPr>
            <w:r w:rsidRPr="0031502C">
              <w:rPr>
                <w:rFonts w:eastAsia="仿宋"/>
              </w:rPr>
              <w:t>The statistical viewpoint regards the set of benchmarks as being representative for a broader set of workloads and assumes that the population from which the sample (the benchmarks) are taken follows some distribution. In particular, Mashey [134] argues that speedups (the execution time on the reference system divided by the execution time on the enhanced system) are distributed following a log-normal distribution. A log-normal distribution means that the elements in the population are not normally or Gaussian distributed, but their logarithms (of any base) are. The main difference between a normal and a log-normal distribution is that a log-normal distribution is skewed, i.e., its distribution is asymmetric and has a long tail to the right, whereas a normal distribution is symmetric and has zero skew. Normal distributions arise from aggregations of many additive effects, whereas log-normal distributions arise from combinations of multiplicative effects. In fact, performance is a multiplicative effect in CPI and clock frequency for a given workload, see Equation 2.1, which may seem to suggest that a log-normal distribution is a reasonable assumption; however, CPI and clock frequency are not independent, i.e., the micro-architecture affects both CPI and clock frequency. The assumption that speedups are distributed along a log-normal distribution also implies that some programs experience much larger speedups than others, i.e., there are outliers, hence the long tail to the right.</w:t>
            </w:r>
          </w:p>
        </w:tc>
        <w:tc>
          <w:tcPr>
            <w:tcW w:w="4212" w:type="dxa"/>
          </w:tcPr>
          <w:p w14:paraId="000D22E0" w14:textId="7F867D20" w:rsidR="00464A19" w:rsidRPr="0031502C" w:rsidRDefault="00CB3787" w:rsidP="00CB3787">
            <w:pPr>
              <w:rPr>
                <w:rFonts w:eastAsia="仿宋"/>
              </w:rPr>
            </w:pPr>
            <w:r w:rsidRPr="0031502C">
              <w:rPr>
                <w:rFonts w:eastAsia="仿宋" w:hint="eastAsia"/>
              </w:rPr>
              <w:t>统计学的观点认为</w:t>
            </w:r>
            <w:r w:rsidR="00AF1123" w:rsidRPr="0031502C">
              <w:rPr>
                <w:rFonts w:eastAsia="仿宋" w:hint="eastAsia"/>
              </w:rPr>
              <w:t>，</w:t>
            </w:r>
            <w:r w:rsidRPr="0031502C">
              <w:rPr>
                <w:rFonts w:eastAsia="仿宋" w:hint="eastAsia"/>
              </w:rPr>
              <w:t>一组基准</w:t>
            </w:r>
            <w:r w:rsidR="00AF1123" w:rsidRPr="0031502C">
              <w:rPr>
                <w:rFonts w:eastAsia="仿宋" w:hint="eastAsia"/>
              </w:rPr>
              <w:t>测试程序</w:t>
            </w:r>
            <w:r w:rsidRPr="0031502C">
              <w:rPr>
                <w:rFonts w:eastAsia="仿宋" w:hint="eastAsia"/>
              </w:rPr>
              <w:t>是一组更广泛的工作负载的代表，并假定抽样</w:t>
            </w:r>
            <w:r w:rsidR="00010E63" w:rsidRPr="0031502C">
              <w:rPr>
                <w:rFonts w:eastAsia="仿宋" w:hint="eastAsia"/>
              </w:rPr>
              <w:t>（</w:t>
            </w:r>
            <w:r w:rsidRPr="0031502C">
              <w:rPr>
                <w:rFonts w:eastAsia="仿宋" w:hint="eastAsia"/>
              </w:rPr>
              <w:t>基准</w:t>
            </w:r>
            <w:r w:rsidR="00010E63" w:rsidRPr="0031502C">
              <w:rPr>
                <w:rFonts w:eastAsia="仿宋" w:hint="eastAsia"/>
              </w:rPr>
              <w:t>测试程序）</w:t>
            </w:r>
            <w:proofErr w:type="gramStart"/>
            <w:r w:rsidRPr="0031502C">
              <w:rPr>
                <w:rFonts w:eastAsia="仿宋" w:hint="eastAsia"/>
              </w:rPr>
              <w:t>所来自的</w:t>
            </w:r>
            <w:proofErr w:type="gramEnd"/>
            <w:r w:rsidRPr="0031502C">
              <w:rPr>
                <w:rFonts w:eastAsia="仿宋" w:hint="eastAsia"/>
              </w:rPr>
              <w:t>总体遵循某种分布。特别地，</w:t>
            </w:r>
            <w:r w:rsidRPr="0031502C">
              <w:rPr>
                <w:rFonts w:eastAsia="仿宋"/>
              </w:rPr>
              <w:t>Mashey[134]</w:t>
            </w:r>
            <w:r w:rsidRPr="0031502C">
              <w:rPr>
                <w:rFonts w:eastAsia="仿宋" w:hint="eastAsia"/>
              </w:rPr>
              <w:t>认为加速</w:t>
            </w:r>
            <w:r w:rsidR="000F66A5" w:rsidRPr="0031502C">
              <w:rPr>
                <w:rFonts w:eastAsia="仿宋" w:hint="eastAsia"/>
              </w:rPr>
              <w:t>比（</w:t>
            </w:r>
            <w:r w:rsidRPr="0031502C">
              <w:rPr>
                <w:rFonts w:eastAsia="仿宋" w:hint="eastAsia"/>
              </w:rPr>
              <w:t>参考系统上的执行时间除以增强系统上的执行时间</w:t>
            </w:r>
            <w:r w:rsidR="000F66A5" w:rsidRPr="0031502C">
              <w:rPr>
                <w:rFonts w:eastAsia="仿宋" w:hint="eastAsia"/>
              </w:rPr>
              <w:t>）</w:t>
            </w:r>
            <w:r w:rsidRPr="0031502C">
              <w:rPr>
                <w:rFonts w:eastAsia="仿宋" w:hint="eastAsia"/>
              </w:rPr>
              <w:t>遵循对数正态分布。对数正态分布意味着总体中的元素不是正态分布或高斯分布，但它们</w:t>
            </w:r>
            <w:r w:rsidR="005805D0" w:rsidRPr="0031502C">
              <w:rPr>
                <w:rFonts w:eastAsia="仿宋" w:hint="eastAsia"/>
              </w:rPr>
              <w:t>（</w:t>
            </w:r>
            <w:r w:rsidRPr="0031502C">
              <w:rPr>
                <w:rFonts w:eastAsia="仿宋" w:hint="eastAsia"/>
              </w:rPr>
              <w:t>任何底数</w:t>
            </w:r>
            <w:r w:rsidR="005805D0" w:rsidRPr="0031502C">
              <w:rPr>
                <w:rFonts w:eastAsia="仿宋" w:hint="eastAsia"/>
              </w:rPr>
              <w:t>）</w:t>
            </w:r>
            <w:r w:rsidRPr="0031502C">
              <w:rPr>
                <w:rFonts w:eastAsia="仿宋" w:hint="eastAsia"/>
              </w:rPr>
              <w:t>的对数是正态分布。正态分布和对数正态分布的主要区别在于对数正态分布是倾斜的，也就是说，它的分布是不对称的，有一个向右的长尾，而正态分布是对称的，倾斜为零。正态分布产生于许多相加效应的聚集，而对数正态分布产生于乘法效应的组合。事实上，对于给定的工作负载，性能是</w:t>
            </w:r>
            <w:r w:rsidRPr="0031502C">
              <w:rPr>
                <w:rFonts w:eastAsia="仿宋"/>
              </w:rPr>
              <w:t>CPI</w:t>
            </w:r>
            <w:r w:rsidRPr="0031502C">
              <w:rPr>
                <w:rFonts w:eastAsia="仿宋" w:hint="eastAsia"/>
              </w:rPr>
              <w:t>和时钟频率的乘法效应，见公式</w:t>
            </w:r>
            <w:r w:rsidRPr="0031502C">
              <w:rPr>
                <w:rFonts w:eastAsia="仿宋"/>
              </w:rPr>
              <w:t>2.1</w:t>
            </w:r>
            <w:r w:rsidRPr="0031502C">
              <w:rPr>
                <w:rFonts w:eastAsia="仿宋" w:hint="eastAsia"/>
              </w:rPr>
              <w:t>，这似乎表明对数正态分布是一个合理的假设</w:t>
            </w:r>
            <w:r w:rsidR="00A831B8" w:rsidRPr="0031502C">
              <w:rPr>
                <w:rFonts w:eastAsia="仿宋" w:hint="eastAsia"/>
              </w:rPr>
              <w:t>；</w:t>
            </w:r>
            <w:r w:rsidRPr="0031502C">
              <w:rPr>
                <w:rFonts w:eastAsia="仿宋" w:hint="eastAsia"/>
              </w:rPr>
              <w:t>但是，</w:t>
            </w:r>
            <w:r w:rsidRPr="0031502C">
              <w:rPr>
                <w:rFonts w:eastAsia="仿宋"/>
              </w:rPr>
              <w:t>CPI</w:t>
            </w:r>
            <w:r w:rsidRPr="0031502C">
              <w:rPr>
                <w:rFonts w:eastAsia="仿宋" w:hint="eastAsia"/>
              </w:rPr>
              <w:t>和时钟频率不是独立的，</w:t>
            </w:r>
            <w:proofErr w:type="gramStart"/>
            <w:r w:rsidRPr="0031502C">
              <w:rPr>
                <w:rFonts w:eastAsia="仿宋" w:hint="eastAsia"/>
              </w:rPr>
              <w:t>即微架构</w:t>
            </w:r>
            <w:proofErr w:type="gramEnd"/>
            <w:r w:rsidRPr="0031502C">
              <w:rPr>
                <w:rFonts w:eastAsia="仿宋" w:hint="eastAsia"/>
              </w:rPr>
              <w:t>同时影响</w:t>
            </w:r>
            <w:r w:rsidRPr="0031502C">
              <w:rPr>
                <w:rFonts w:eastAsia="仿宋"/>
              </w:rPr>
              <w:t>CPI</w:t>
            </w:r>
            <w:r w:rsidRPr="0031502C">
              <w:rPr>
                <w:rFonts w:eastAsia="仿宋" w:hint="eastAsia"/>
              </w:rPr>
              <w:t>和时钟频率。加速</w:t>
            </w:r>
            <w:r w:rsidR="00A831B8" w:rsidRPr="0031502C">
              <w:rPr>
                <w:rFonts w:eastAsia="仿宋" w:hint="eastAsia"/>
              </w:rPr>
              <w:t>比</w:t>
            </w:r>
            <w:r w:rsidRPr="0031502C">
              <w:rPr>
                <w:rFonts w:eastAsia="仿宋" w:hint="eastAsia"/>
              </w:rPr>
              <w:t>沿对数正态分布的假设也意味着一些程序的加速比其他程序大得多，也就是说，存在异常值，因此长尾向右。</w:t>
            </w:r>
          </w:p>
        </w:tc>
      </w:tr>
      <w:tr w:rsidR="00B4178F" w:rsidRPr="0031502C" w14:paraId="3DF04856" w14:textId="77777777" w:rsidTr="00D22BC5">
        <w:tc>
          <w:tcPr>
            <w:tcW w:w="5524" w:type="dxa"/>
          </w:tcPr>
          <w:p w14:paraId="47C994BF" w14:textId="3BDFB44A" w:rsidR="00B4178F" w:rsidRPr="0031502C" w:rsidRDefault="00B4178F" w:rsidP="005A4674">
            <w:pPr>
              <w:spacing w:after="0" w:line="259" w:lineRule="auto"/>
              <w:ind w:left="0" w:firstLine="0"/>
              <w:jc w:val="left"/>
              <w:rPr>
                <w:rFonts w:eastAsia="仿宋"/>
              </w:rPr>
            </w:pPr>
            <w:r w:rsidRPr="0031502C">
              <w:rPr>
                <w:rFonts w:eastAsia="仿宋"/>
              </w:rPr>
              <w:t>Assuming that speedups follow a log-normal distribution, the geometric mean is the appropriate mean for speedups:</w:t>
            </w:r>
          </w:p>
        </w:tc>
        <w:tc>
          <w:tcPr>
            <w:tcW w:w="4212" w:type="dxa"/>
          </w:tcPr>
          <w:p w14:paraId="1B5C45D9" w14:textId="2F667544" w:rsidR="00B4178F" w:rsidRPr="0031502C" w:rsidRDefault="00B4178F" w:rsidP="00B71860">
            <w:pPr>
              <w:spacing w:after="0" w:line="259" w:lineRule="auto"/>
              <w:ind w:left="0" w:firstLine="0"/>
              <w:jc w:val="left"/>
              <w:rPr>
                <w:rFonts w:eastAsia="仿宋"/>
              </w:rPr>
            </w:pPr>
            <w:r w:rsidRPr="0031502C">
              <w:rPr>
                <w:rFonts w:eastAsia="仿宋" w:hint="eastAsia"/>
              </w:rPr>
              <w:t>假设加速比遵循对数正态分布，几何平均值是加速比的恰当平均值：</w:t>
            </w:r>
          </w:p>
        </w:tc>
      </w:tr>
      <w:tr w:rsidR="00B4178F" w:rsidRPr="0031502C" w14:paraId="6E242432" w14:textId="77777777" w:rsidTr="00D61659">
        <w:tc>
          <w:tcPr>
            <w:tcW w:w="0" w:type="auto"/>
            <w:gridSpan w:val="2"/>
          </w:tcPr>
          <w:p w14:paraId="17067787" w14:textId="33A5819E" w:rsidR="00B4178F" w:rsidRPr="0031502C" w:rsidRDefault="00B4178F" w:rsidP="00B71860">
            <w:pPr>
              <w:spacing w:after="0" w:line="259" w:lineRule="auto"/>
              <w:ind w:left="0" w:firstLine="0"/>
              <w:jc w:val="left"/>
              <w:rPr>
                <w:rFonts w:eastAsia="仿宋"/>
              </w:rPr>
            </w:pPr>
            <m:oMathPara>
              <m:oMath>
                <m:r>
                  <w:rPr>
                    <w:rFonts w:ascii="Cambria Math" w:eastAsia="仿宋" w:hAnsi="Cambria Math" w:hint="eastAsia"/>
                  </w:rPr>
                  <m:t>GM</m:t>
                </m:r>
                <m:r>
                  <m:rPr>
                    <m:sty m:val="p"/>
                  </m:rPr>
                  <w:rPr>
                    <w:rFonts w:ascii="Cambria Math" w:eastAsia="仿宋" w:hAnsi="Cambria Math"/>
                  </w:rPr>
                  <m:t>=</m:t>
                </m:r>
                <m:rad>
                  <m:radPr>
                    <m:ctrlPr>
                      <w:rPr>
                        <w:rFonts w:ascii="Cambria Math" w:eastAsia="仿宋" w:hAnsi="Cambria Math"/>
                      </w:rPr>
                    </m:ctrlPr>
                  </m:radPr>
                  <m:deg>
                    <m:f>
                      <m:fPr>
                        <m:ctrlPr>
                          <w:rPr>
                            <w:rFonts w:ascii="Cambria Math" w:eastAsia="仿宋" w:hAnsi="Cambria Math"/>
                          </w:rPr>
                        </m:ctrlPr>
                      </m:fPr>
                      <m:num>
                        <m:r>
                          <m:rPr>
                            <m:sty m:val="p"/>
                          </m:rPr>
                          <w:rPr>
                            <w:rFonts w:ascii="Cambria Math" w:eastAsia="仿宋" w:hAnsi="Cambria Math"/>
                          </w:rPr>
                          <m:t>1</m:t>
                        </m:r>
                      </m:num>
                      <m:den>
                        <m:r>
                          <w:rPr>
                            <w:rFonts w:ascii="Cambria Math" w:eastAsia="仿宋" w:hAnsi="Cambria Math"/>
                          </w:rPr>
                          <m:t>n</m:t>
                        </m:r>
                      </m:den>
                    </m:f>
                  </m:deg>
                  <m:e>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e>
                    </m:nary>
                  </m:e>
                </m:rad>
                <m:r>
                  <m:rPr>
                    <m:sty m:val="p"/>
                  </m:rPr>
                  <w:rPr>
                    <w:rFonts w:ascii="Cambria Math" w:eastAsia="仿宋" w:hAnsi="Cambria Math"/>
                  </w:rPr>
                  <m:t>=</m:t>
                </m:r>
                <m:r>
                  <w:rPr>
                    <w:rFonts w:ascii="Cambria Math" w:eastAsia="仿宋" w:hAnsi="Cambria Math"/>
                  </w:rPr>
                  <m:t>exp</m:t>
                </m:r>
                <m:d>
                  <m:dPr>
                    <m:ctrlPr>
                      <w:rPr>
                        <w:rFonts w:ascii="Cambria Math" w:eastAsia="仿宋" w:hAnsi="Cambria Math"/>
                      </w:rPr>
                    </m:ctrlPr>
                  </m:dPr>
                  <m:e>
                    <m:f>
                      <m:fPr>
                        <m:ctrlPr>
                          <w:rPr>
                            <w:rFonts w:ascii="Cambria Math" w:eastAsia="仿宋" w:hAnsi="Cambria Math"/>
                          </w:rPr>
                        </m:ctrlPr>
                      </m:fPr>
                      <m:num>
                        <m:r>
                          <m:rPr>
                            <m:sty m:val="p"/>
                          </m:rPr>
                          <w:rPr>
                            <w:rFonts w:ascii="Cambria Math" w:eastAsia="仿宋" w:hAnsi="Cambria Math"/>
                          </w:rPr>
                          <m:t>1</m:t>
                        </m:r>
                      </m:num>
                      <m:den>
                        <m:r>
                          <w:rPr>
                            <w:rFonts w:ascii="Cambria Math" w:eastAsia="仿宋" w:hAnsi="Cambria Math"/>
                          </w:rPr>
                          <m:t>n</m:t>
                        </m:r>
                      </m:den>
                    </m:f>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r>
                          <w:rPr>
                            <w:rFonts w:ascii="Cambria Math" w:eastAsia="仿宋" w:hAnsi="Cambria Math"/>
                          </w:rPr>
                          <m:t>ln</m:t>
                        </m:r>
                        <m:d>
                          <m:dPr>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e>
                        </m:d>
                      </m:e>
                    </m:nary>
                  </m:e>
                </m:d>
              </m:oMath>
            </m:oMathPara>
          </w:p>
        </w:tc>
      </w:tr>
      <w:tr w:rsidR="00464A19" w:rsidRPr="0031502C" w14:paraId="2C56227A" w14:textId="77777777" w:rsidTr="00D22BC5">
        <w:tc>
          <w:tcPr>
            <w:tcW w:w="5524" w:type="dxa"/>
          </w:tcPr>
          <w:p w14:paraId="34B13468" w14:textId="4A450F0C" w:rsidR="00B735A1" w:rsidRPr="0031502C" w:rsidRDefault="00B735A1" w:rsidP="005A4674">
            <w:pPr>
              <w:spacing w:after="0" w:line="259" w:lineRule="auto"/>
              <w:ind w:left="0" w:firstLine="0"/>
              <w:jc w:val="left"/>
              <w:rPr>
                <w:rFonts w:eastAsia="仿宋"/>
              </w:rPr>
            </w:pPr>
            <w:r w:rsidRPr="0031502C">
              <w:rPr>
                <w:rFonts w:eastAsia="仿宋"/>
              </w:rPr>
              <w:t xml:space="preserve">In this formula, it is assumed that x is log-normally distributed, or, in other words, ln(x) is normally distributed. The average of a normal distribution is the arithmetic mean; hence, the exponential of the arithmetic mean over </w:t>
            </w:r>
            <w:proofErr w:type="gramStart"/>
            <w:r w:rsidRPr="0031502C">
              <w:rPr>
                <w:rFonts w:eastAsia="仿宋"/>
              </w:rPr>
              <w:t>ln(</w:t>
            </w:r>
            <w:proofErr w:type="gramEnd"/>
            <w:r w:rsidRPr="0031502C">
              <w:rPr>
                <w:rFonts w:eastAsia="仿宋"/>
              </w:rPr>
              <w:t>xi) computes the average for x (see the right-hand side of the above formula). This equals the definition of the geometric mean (see the left-hand side of the formula).</w:t>
            </w:r>
          </w:p>
        </w:tc>
        <w:tc>
          <w:tcPr>
            <w:tcW w:w="4212" w:type="dxa"/>
          </w:tcPr>
          <w:p w14:paraId="0D345965" w14:textId="0C3FCD23" w:rsidR="00464A19" w:rsidRPr="0031502C" w:rsidRDefault="00B71860" w:rsidP="00B71860">
            <w:pPr>
              <w:spacing w:after="0" w:line="259" w:lineRule="auto"/>
              <w:ind w:left="0" w:firstLine="0"/>
              <w:jc w:val="left"/>
              <w:rPr>
                <w:rFonts w:eastAsia="仿宋"/>
              </w:rPr>
            </w:pPr>
            <w:r w:rsidRPr="0031502C">
              <w:rPr>
                <w:rFonts w:eastAsia="仿宋" w:hint="eastAsia"/>
              </w:rPr>
              <w:t>在这个公式中，假设</w:t>
            </w:r>
            <m:oMath>
              <m:r>
                <w:rPr>
                  <w:rFonts w:ascii="Cambria Math" w:eastAsia="仿宋" w:hAnsi="Cambria Math"/>
                </w:rPr>
                <m:t>x</m:t>
              </m:r>
            </m:oMath>
            <w:r w:rsidRPr="0031502C">
              <w:rPr>
                <w:rFonts w:eastAsia="仿宋" w:hint="eastAsia"/>
              </w:rPr>
              <w:t>是对数正态分布，换句话说，</w:t>
            </w:r>
            <m:oMath>
              <m:r>
                <m:rPr>
                  <m:sty m:val="p"/>
                </m:rPr>
                <w:rPr>
                  <w:rFonts w:ascii="Cambria Math" w:eastAsia="仿宋" w:hAnsi="Cambria Math"/>
                </w:rPr>
                <m:t>ln⁡(</m:t>
              </m:r>
              <m:r>
                <w:rPr>
                  <w:rFonts w:ascii="Cambria Math" w:eastAsia="仿宋" w:hAnsi="Cambria Math"/>
                </w:rPr>
                <m:t>x</m:t>
              </m:r>
              <m:r>
                <m:rPr>
                  <m:sty m:val="p"/>
                </m:rPr>
                <w:rPr>
                  <w:rFonts w:ascii="Cambria Math" w:eastAsia="仿宋" w:hAnsi="Cambria Math"/>
                </w:rPr>
                <m:t>)</m:t>
              </m:r>
            </m:oMath>
            <w:r w:rsidRPr="0031502C">
              <w:rPr>
                <w:rFonts w:eastAsia="仿宋" w:hint="eastAsia"/>
              </w:rPr>
              <w:t>是正态分布。正态分布的平均值是算术平均值</w:t>
            </w:r>
            <w:r w:rsidR="00CA51D7" w:rsidRPr="0031502C">
              <w:rPr>
                <w:rFonts w:eastAsia="仿宋" w:hint="eastAsia"/>
              </w:rPr>
              <w:t>；</w:t>
            </w:r>
            <w:r w:rsidRPr="0031502C">
              <w:rPr>
                <w:rFonts w:eastAsia="仿宋" w:hint="eastAsia"/>
              </w:rPr>
              <w:t>因此，</w:t>
            </w:r>
            <m:oMath>
              <m:r>
                <m:rPr>
                  <m:sty m:val="p"/>
                </m:rPr>
                <w:rPr>
                  <w:rFonts w:ascii="Cambria Math" w:eastAsia="仿宋" w:hAnsi="Cambria Math"/>
                </w:rPr>
                <m:t>ln⁡(</m:t>
              </m:r>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r>
                <m:rPr>
                  <m:sty m:val="p"/>
                </m:rPr>
                <w:rPr>
                  <w:rFonts w:ascii="Cambria Math" w:eastAsia="仿宋" w:hAnsi="Cambria Math"/>
                </w:rPr>
                <m:t>)</m:t>
              </m:r>
            </m:oMath>
            <w:r w:rsidRPr="0031502C">
              <w:rPr>
                <w:rFonts w:eastAsia="仿宋" w:hint="eastAsia"/>
              </w:rPr>
              <w:t>的算术均值指数计算</w:t>
            </w:r>
            <m:oMath>
              <m:r>
                <w:rPr>
                  <w:rFonts w:ascii="Cambria Math" w:eastAsia="仿宋" w:hAnsi="Cambria Math"/>
                </w:rPr>
                <m:t>x</m:t>
              </m:r>
            </m:oMath>
            <w:r w:rsidRPr="0031502C">
              <w:rPr>
                <w:rFonts w:eastAsia="仿宋" w:hint="eastAsia"/>
              </w:rPr>
              <w:t>的平均值</w:t>
            </w:r>
            <w:r w:rsidR="00CA51D7" w:rsidRPr="0031502C">
              <w:rPr>
                <w:rFonts w:eastAsia="仿宋" w:hint="eastAsia"/>
              </w:rPr>
              <w:t>（</w:t>
            </w:r>
            <w:r w:rsidRPr="0031502C">
              <w:rPr>
                <w:rFonts w:eastAsia="仿宋" w:hint="eastAsia"/>
              </w:rPr>
              <w:t>见上面公式的右边</w:t>
            </w:r>
            <w:r w:rsidR="00CA51D7" w:rsidRPr="0031502C">
              <w:rPr>
                <w:rFonts w:eastAsia="仿宋" w:hint="eastAsia"/>
              </w:rPr>
              <w:t>）</w:t>
            </w:r>
            <w:r w:rsidRPr="0031502C">
              <w:rPr>
                <w:rFonts w:eastAsia="仿宋" w:hint="eastAsia"/>
              </w:rPr>
              <w:t>。这等于几何平均值的定义</w:t>
            </w:r>
            <w:r w:rsidR="00CA51D7" w:rsidRPr="0031502C">
              <w:rPr>
                <w:rFonts w:eastAsia="仿宋" w:hint="eastAsia"/>
              </w:rPr>
              <w:t>（</w:t>
            </w:r>
            <w:r w:rsidRPr="0031502C">
              <w:rPr>
                <w:rFonts w:eastAsia="仿宋" w:hint="eastAsia"/>
              </w:rPr>
              <w:t>见公式的左边</w:t>
            </w:r>
            <w:r w:rsidR="00CA51D7" w:rsidRPr="0031502C">
              <w:rPr>
                <w:rFonts w:eastAsia="仿宋" w:hint="eastAsia"/>
              </w:rPr>
              <w:t>）</w:t>
            </w:r>
            <w:r w:rsidRPr="0031502C">
              <w:rPr>
                <w:rFonts w:eastAsia="仿宋" w:hint="eastAsia"/>
              </w:rPr>
              <w:t>。</w:t>
            </w:r>
          </w:p>
        </w:tc>
      </w:tr>
      <w:tr w:rsidR="00464A19" w:rsidRPr="0031502C" w14:paraId="0534D81A" w14:textId="77777777" w:rsidTr="00D22BC5">
        <w:tc>
          <w:tcPr>
            <w:tcW w:w="5524" w:type="dxa"/>
          </w:tcPr>
          <w:p w14:paraId="3A9813FF" w14:textId="706EF21B" w:rsidR="00464A19" w:rsidRPr="0031502C" w:rsidRDefault="00464A19" w:rsidP="005A4674">
            <w:pPr>
              <w:spacing w:after="0" w:line="259" w:lineRule="auto"/>
              <w:ind w:left="0" w:firstLine="0"/>
              <w:jc w:val="left"/>
              <w:rPr>
                <w:rFonts w:eastAsia="仿宋"/>
              </w:rPr>
            </w:pPr>
            <w:r w:rsidRPr="0031502C">
              <w:rPr>
                <w:rFonts w:eastAsia="仿宋"/>
              </w:rPr>
              <w:lastRenderedPageBreak/>
              <w:t>The geometric mean has an appealing property. One can compute the average speedup between two machines by dividing the average speedups for these two machines relative to some reference machine. In particular, having the average speedup numbers of machines A and B relative to some reference machine R, one can compute the average relative speedup between A and B by simply dividing the former speedup numbers. SPEC CPU uses the geometric mean for computing average SPEC rates, and the speedups are computed against some reference machine, namely a Sun Ultra5_10 workstation with a 300MHz SPARC processor and 256MB main memory.</w:t>
            </w:r>
          </w:p>
        </w:tc>
        <w:tc>
          <w:tcPr>
            <w:tcW w:w="4212" w:type="dxa"/>
          </w:tcPr>
          <w:p w14:paraId="7743F5AD" w14:textId="56A4930F" w:rsidR="00464A19" w:rsidRPr="0031502C" w:rsidRDefault="003539B9" w:rsidP="00675E71">
            <w:pPr>
              <w:rPr>
                <w:rFonts w:eastAsia="仿宋"/>
              </w:rPr>
            </w:pPr>
            <w:r w:rsidRPr="0031502C">
              <w:rPr>
                <w:rFonts w:eastAsia="仿宋" w:hint="eastAsia"/>
              </w:rPr>
              <w:t>几何平均值有一个吸引人的特性。可以通过将这两台机器</w:t>
            </w:r>
            <w:r w:rsidR="001A365F" w:rsidRPr="0031502C">
              <w:rPr>
                <w:rFonts w:eastAsia="仿宋" w:hint="eastAsia"/>
              </w:rPr>
              <w:t>相对于某个参考机器</w:t>
            </w:r>
            <w:r w:rsidRPr="0031502C">
              <w:rPr>
                <w:rFonts w:eastAsia="仿宋" w:hint="eastAsia"/>
              </w:rPr>
              <w:t>的平均加速比</w:t>
            </w:r>
            <w:r w:rsidR="001A365F" w:rsidRPr="0031502C">
              <w:rPr>
                <w:rFonts w:eastAsia="仿宋" w:hint="eastAsia"/>
              </w:rPr>
              <w:t>相除的方法，计算两台机器</w:t>
            </w:r>
            <w:r w:rsidRPr="0031502C">
              <w:rPr>
                <w:rFonts w:eastAsia="仿宋" w:hint="eastAsia"/>
              </w:rPr>
              <w:t>的平均加速比。特别是，有了机器</w:t>
            </w:r>
            <w:r w:rsidRPr="0031502C">
              <w:rPr>
                <w:rFonts w:eastAsia="仿宋"/>
              </w:rPr>
              <w:t>A</w:t>
            </w:r>
            <w:r w:rsidRPr="0031502C">
              <w:rPr>
                <w:rFonts w:eastAsia="仿宋" w:hint="eastAsia"/>
              </w:rPr>
              <w:t>和</w:t>
            </w:r>
            <w:r w:rsidRPr="0031502C">
              <w:rPr>
                <w:rFonts w:eastAsia="仿宋"/>
              </w:rPr>
              <w:t>B</w:t>
            </w:r>
            <w:r w:rsidRPr="0031502C">
              <w:rPr>
                <w:rFonts w:eastAsia="仿宋" w:hint="eastAsia"/>
              </w:rPr>
              <w:t>相对于参考机器</w:t>
            </w:r>
            <w:r w:rsidRPr="0031502C">
              <w:rPr>
                <w:rFonts w:eastAsia="仿宋"/>
              </w:rPr>
              <w:t>R</w:t>
            </w:r>
            <w:r w:rsidRPr="0031502C">
              <w:rPr>
                <w:rFonts w:eastAsia="仿宋" w:hint="eastAsia"/>
              </w:rPr>
              <w:t>的平均加速</w:t>
            </w:r>
            <w:r w:rsidR="004B4D96" w:rsidRPr="0031502C">
              <w:rPr>
                <w:rFonts w:eastAsia="仿宋" w:hint="eastAsia"/>
              </w:rPr>
              <w:t>比</w:t>
            </w:r>
            <w:r w:rsidRPr="0031502C">
              <w:rPr>
                <w:rFonts w:eastAsia="仿宋" w:hint="eastAsia"/>
              </w:rPr>
              <w:t>，可以通过简单地除以前者的加速</w:t>
            </w:r>
            <w:r w:rsidR="004B4D96" w:rsidRPr="0031502C">
              <w:rPr>
                <w:rFonts w:eastAsia="仿宋" w:hint="eastAsia"/>
              </w:rPr>
              <w:t>比</w:t>
            </w:r>
            <w:r w:rsidRPr="0031502C">
              <w:rPr>
                <w:rFonts w:eastAsia="仿宋" w:hint="eastAsia"/>
              </w:rPr>
              <w:t>来计算</w:t>
            </w:r>
            <w:r w:rsidRPr="0031502C">
              <w:rPr>
                <w:rFonts w:eastAsia="仿宋"/>
              </w:rPr>
              <w:t>A</w:t>
            </w:r>
            <w:r w:rsidRPr="0031502C">
              <w:rPr>
                <w:rFonts w:eastAsia="仿宋" w:hint="eastAsia"/>
              </w:rPr>
              <w:t>和</w:t>
            </w:r>
            <w:r w:rsidRPr="0031502C">
              <w:rPr>
                <w:rFonts w:eastAsia="仿宋"/>
              </w:rPr>
              <w:t>B</w:t>
            </w:r>
            <w:r w:rsidRPr="0031502C">
              <w:rPr>
                <w:rFonts w:eastAsia="仿宋" w:hint="eastAsia"/>
              </w:rPr>
              <w:t>之间的平均相对加速</w:t>
            </w:r>
            <w:r w:rsidR="004B4D96" w:rsidRPr="0031502C">
              <w:rPr>
                <w:rFonts w:eastAsia="仿宋" w:hint="eastAsia"/>
              </w:rPr>
              <w:t>比</w:t>
            </w:r>
            <w:r w:rsidRPr="0031502C">
              <w:rPr>
                <w:rFonts w:eastAsia="仿宋" w:hint="eastAsia"/>
              </w:rPr>
              <w:t>。</w:t>
            </w:r>
            <w:r w:rsidRPr="0031502C">
              <w:rPr>
                <w:rFonts w:eastAsia="仿宋"/>
              </w:rPr>
              <w:t>SPEC CPU</w:t>
            </w:r>
            <w:r w:rsidRPr="0031502C">
              <w:rPr>
                <w:rFonts w:eastAsia="仿宋" w:hint="eastAsia"/>
              </w:rPr>
              <w:t>使用几何平均值来计算平均</w:t>
            </w:r>
            <w:r w:rsidRPr="0031502C">
              <w:rPr>
                <w:rFonts w:eastAsia="仿宋"/>
              </w:rPr>
              <w:t>SPEC</w:t>
            </w:r>
            <w:r w:rsidRPr="0031502C">
              <w:rPr>
                <w:rFonts w:eastAsia="仿宋" w:hint="eastAsia"/>
              </w:rPr>
              <w:t>速率，加速</w:t>
            </w:r>
            <w:r w:rsidR="006918C2" w:rsidRPr="0031502C">
              <w:rPr>
                <w:rFonts w:eastAsia="仿宋" w:hint="eastAsia"/>
              </w:rPr>
              <w:t>比</w:t>
            </w:r>
            <w:r w:rsidRPr="0031502C">
              <w:rPr>
                <w:rFonts w:eastAsia="仿宋" w:hint="eastAsia"/>
              </w:rPr>
              <w:t>是</w:t>
            </w:r>
            <w:r w:rsidR="00AA001E" w:rsidRPr="0031502C">
              <w:rPr>
                <w:rFonts w:eastAsia="仿宋" w:hint="eastAsia"/>
              </w:rPr>
              <w:t>相对于</w:t>
            </w:r>
            <w:r w:rsidRPr="0031502C">
              <w:rPr>
                <w:rFonts w:eastAsia="仿宋" w:hint="eastAsia"/>
              </w:rPr>
              <w:t>参考机器计算的，即</w:t>
            </w:r>
            <w:r w:rsidR="00AA30DB" w:rsidRPr="0031502C">
              <w:rPr>
                <w:rFonts w:eastAsia="仿宋" w:hint="eastAsia"/>
              </w:rPr>
              <w:t>使用</w:t>
            </w:r>
            <w:r w:rsidRPr="0031502C">
              <w:rPr>
                <w:rFonts w:eastAsia="仿宋"/>
              </w:rPr>
              <w:t>300MHz SPARC</w:t>
            </w:r>
            <w:r w:rsidRPr="0031502C">
              <w:rPr>
                <w:rFonts w:eastAsia="仿宋" w:hint="eastAsia"/>
              </w:rPr>
              <w:t>处理器和</w:t>
            </w:r>
            <w:r w:rsidRPr="0031502C">
              <w:rPr>
                <w:rFonts w:eastAsia="仿宋"/>
              </w:rPr>
              <w:t>256MB</w:t>
            </w:r>
            <w:r w:rsidRPr="0031502C">
              <w:rPr>
                <w:rFonts w:eastAsia="仿宋" w:hint="eastAsia"/>
              </w:rPr>
              <w:t>主存的</w:t>
            </w:r>
            <w:r w:rsidRPr="0031502C">
              <w:rPr>
                <w:rFonts w:eastAsia="仿宋"/>
              </w:rPr>
              <w:t>Sun Ultra5_10</w:t>
            </w:r>
            <w:r w:rsidRPr="0031502C">
              <w:rPr>
                <w:rFonts w:eastAsia="仿宋" w:hint="eastAsia"/>
              </w:rPr>
              <w:t>工作站。</w:t>
            </w:r>
          </w:p>
        </w:tc>
      </w:tr>
      <w:tr w:rsidR="00464A19" w:rsidRPr="0031502C" w14:paraId="7E44BCFB" w14:textId="77777777" w:rsidTr="00D22BC5">
        <w:tc>
          <w:tcPr>
            <w:tcW w:w="5524" w:type="dxa"/>
          </w:tcPr>
          <w:p w14:paraId="3B80011F" w14:textId="43FA52A0" w:rsidR="00464A19" w:rsidRPr="0031502C" w:rsidRDefault="00464A19" w:rsidP="005A4674">
            <w:pPr>
              <w:spacing w:after="0" w:line="259" w:lineRule="auto"/>
              <w:ind w:left="0" w:firstLine="0"/>
              <w:jc w:val="left"/>
              <w:rPr>
                <w:rFonts w:eastAsia="仿宋"/>
              </w:rPr>
            </w:pPr>
            <w:r w:rsidRPr="0031502C">
              <w:rPr>
                <w:rFonts w:eastAsia="仿宋"/>
              </w:rPr>
              <w:t>The geometric mean builds on two assumptions. For one, it assumes that the benchmarks are representative for the much broader workload space. A representative set of benchmarks can be obtained by randomly choosing benchmarks from the population, provided a sufficiently large number of benchmarks are taken. Unfortunately, the set of benchmarks is typically not chosen randomly from a well-defined workload space; instead</w:t>
            </w:r>
            <w:proofErr w:type="gramStart"/>
            <w:r w:rsidRPr="0031502C">
              <w:rPr>
                <w:rFonts w:eastAsia="仿宋"/>
              </w:rPr>
              <w:t>,a</w:t>
            </w:r>
            <w:proofErr w:type="gramEnd"/>
            <w:r w:rsidRPr="0031502C">
              <w:rPr>
                <w:rFonts w:eastAsia="仿宋"/>
              </w:rPr>
              <w:t xml:space="preserve"> benchmark suite is a collection of interesting benchmarks covering an application domain of interest picked by a committee, an individual or a marketing organization. In other words, and as argued in the introduction, picking a set of workloads is subject to the experimenter’s judgment and experience. Second, the geometric mean assumes that the speedups are distributed following a log-normal distribution.</w:t>
            </w:r>
            <w:r w:rsidR="000952E8" w:rsidRPr="0031502C">
              <w:rPr>
                <w:rFonts w:eastAsia="仿宋"/>
              </w:rPr>
              <w:t xml:space="preserve"> </w:t>
            </w:r>
            <w:r w:rsidRPr="0031502C">
              <w:rPr>
                <w:rFonts w:eastAsia="仿宋"/>
              </w:rPr>
              <w:t>These assumptions have never been validated (and it is not clear how they can ever be validated)</w:t>
            </w:r>
            <w:proofErr w:type="gramStart"/>
            <w:r w:rsidRPr="0031502C">
              <w:rPr>
                <w:rFonts w:eastAsia="仿宋"/>
              </w:rPr>
              <w:t>,so</w:t>
            </w:r>
            <w:proofErr w:type="gramEnd"/>
            <w:r w:rsidRPr="0031502C">
              <w:rPr>
                <w:rFonts w:eastAsia="仿宋"/>
              </w:rPr>
              <w:t xml:space="preserve"> it is unclear whether these assumptions holds true. Hence, given the high degree of uncertainty regarding the required assumptions, using the geometric mean for computing average performance numbers across a set of benchmarks is of questionable value.</w:t>
            </w:r>
          </w:p>
        </w:tc>
        <w:tc>
          <w:tcPr>
            <w:tcW w:w="4212" w:type="dxa"/>
          </w:tcPr>
          <w:p w14:paraId="38B7CD1E" w14:textId="684A639A" w:rsidR="00464A19" w:rsidRPr="0031502C" w:rsidRDefault="00CD17F6" w:rsidP="006D0699">
            <w:pPr>
              <w:rPr>
                <w:rFonts w:eastAsia="仿宋"/>
              </w:rPr>
            </w:pPr>
            <w:r w:rsidRPr="0031502C">
              <w:rPr>
                <w:rFonts w:eastAsia="仿宋" w:hint="eastAsia"/>
              </w:rPr>
              <w:t>几何平均</w:t>
            </w:r>
            <w:proofErr w:type="gramStart"/>
            <w:r w:rsidRPr="0031502C">
              <w:rPr>
                <w:rFonts w:eastAsia="仿宋" w:hint="eastAsia"/>
              </w:rPr>
              <w:t>值建立</w:t>
            </w:r>
            <w:proofErr w:type="gramEnd"/>
            <w:r w:rsidRPr="0031502C">
              <w:rPr>
                <w:rFonts w:eastAsia="仿宋" w:hint="eastAsia"/>
              </w:rPr>
              <w:t>在两个假设基础上。首先，它假设基准测试</w:t>
            </w:r>
            <w:r w:rsidR="000A6730" w:rsidRPr="0031502C">
              <w:rPr>
                <w:rFonts w:eastAsia="仿宋" w:hint="eastAsia"/>
              </w:rPr>
              <w:t>程序</w:t>
            </w:r>
            <w:r w:rsidRPr="0031502C">
              <w:rPr>
                <w:rFonts w:eastAsia="仿宋" w:hint="eastAsia"/>
              </w:rPr>
              <w:t>能够代表更广泛的工作负载空间。可以通过从总体中随机选择基准</w:t>
            </w:r>
            <w:r w:rsidR="00011C54" w:rsidRPr="0031502C">
              <w:rPr>
                <w:rFonts w:eastAsia="仿宋" w:hint="eastAsia"/>
              </w:rPr>
              <w:t>测试程序</w:t>
            </w:r>
            <w:r w:rsidRPr="0031502C">
              <w:rPr>
                <w:rFonts w:eastAsia="仿宋" w:hint="eastAsia"/>
              </w:rPr>
              <w:t>来获得具有代表性的一组基准</w:t>
            </w:r>
            <w:r w:rsidR="00011C54" w:rsidRPr="0031502C">
              <w:rPr>
                <w:rFonts w:eastAsia="仿宋" w:hint="eastAsia"/>
              </w:rPr>
              <w:t>测试程序</w:t>
            </w:r>
            <w:r w:rsidRPr="0031502C">
              <w:rPr>
                <w:rFonts w:eastAsia="仿宋" w:hint="eastAsia"/>
              </w:rPr>
              <w:t>，前提是采用足够多的基准</w:t>
            </w:r>
            <w:r w:rsidR="00D66D49" w:rsidRPr="0031502C">
              <w:rPr>
                <w:rFonts w:eastAsia="仿宋" w:hint="eastAsia"/>
              </w:rPr>
              <w:t>测试程序</w:t>
            </w:r>
            <w:r w:rsidRPr="0031502C">
              <w:rPr>
                <w:rFonts w:eastAsia="仿宋" w:hint="eastAsia"/>
              </w:rPr>
              <w:t>。不幸的是，基准测试</w:t>
            </w:r>
            <w:r w:rsidR="00D66D49" w:rsidRPr="0031502C">
              <w:rPr>
                <w:rFonts w:eastAsia="仿宋" w:hint="eastAsia"/>
              </w:rPr>
              <w:t>程序</w:t>
            </w:r>
            <w:r w:rsidRPr="0031502C">
              <w:rPr>
                <w:rFonts w:eastAsia="仿宋" w:hint="eastAsia"/>
              </w:rPr>
              <w:t>集通常不是从定义良好的工作负载空间中随机选择的</w:t>
            </w:r>
            <w:r w:rsidR="00243018" w:rsidRPr="0031502C">
              <w:rPr>
                <w:rFonts w:eastAsia="仿宋" w:hint="eastAsia"/>
              </w:rPr>
              <w:t>；</w:t>
            </w:r>
            <w:r w:rsidRPr="0031502C">
              <w:rPr>
                <w:rFonts w:eastAsia="仿宋" w:hint="eastAsia"/>
              </w:rPr>
              <w:t>相反，基准</w:t>
            </w:r>
            <w:r w:rsidR="004E508E" w:rsidRPr="0031502C">
              <w:rPr>
                <w:rFonts w:eastAsia="仿宋" w:hint="eastAsia"/>
              </w:rPr>
              <w:t>测试</w:t>
            </w:r>
            <w:r w:rsidRPr="0031502C">
              <w:rPr>
                <w:rFonts w:eastAsia="仿宋" w:hint="eastAsia"/>
              </w:rPr>
              <w:t>套件是由委员会、个人或</w:t>
            </w:r>
            <w:r w:rsidR="004E508E" w:rsidRPr="0031502C">
              <w:rPr>
                <w:rFonts w:eastAsia="仿宋" w:hint="eastAsia"/>
              </w:rPr>
              <w:t>商业</w:t>
            </w:r>
            <w:r w:rsidRPr="0031502C">
              <w:rPr>
                <w:rFonts w:eastAsia="仿宋" w:hint="eastAsia"/>
              </w:rPr>
              <w:t>组织挑选的涵盖感兴趣的应用领域的基准</w:t>
            </w:r>
            <w:r w:rsidR="004E508E" w:rsidRPr="0031502C">
              <w:rPr>
                <w:rFonts w:eastAsia="仿宋" w:hint="eastAsia"/>
              </w:rPr>
              <w:t>测试程序</w:t>
            </w:r>
            <w:r w:rsidRPr="0031502C">
              <w:rPr>
                <w:rFonts w:eastAsia="仿宋" w:hint="eastAsia"/>
              </w:rPr>
              <w:t>的集合。换句话说，正如引言中提到的，选择一组工作</w:t>
            </w:r>
            <w:r w:rsidR="003969EC" w:rsidRPr="0031502C">
              <w:rPr>
                <w:rFonts w:eastAsia="仿宋" w:hint="eastAsia"/>
              </w:rPr>
              <w:t>负载</w:t>
            </w:r>
            <w:r w:rsidRPr="0031502C">
              <w:rPr>
                <w:rFonts w:eastAsia="仿宋" w:hint="eastAsia"/>
              </w:rPr>
              <w:t>取决于实验者的判断和经验。其次，几何平均值假设加速</w:t>
            </w:r>
            <w:r w:rsidR="00F605A1" w:rsidRPr="0031502C">
              <w:rPr>
                <w:rFonts w:eastAsia="仿宋" w:hint="eastAsia"/>
              </w:rPr>
              <w:t>比</w:t>
            </w:r>
            <w:r w:rsidRPr="0031502C">
              <w:rPr>
                <w:rFonts w:eastAsia="仿宋" w:hint="eastAsia"/>
              </w:rPr>
              <w:t>服从对数正态分布。这些假设从未被验证过</w:t>
            </w:r>
            <w:r w:rsidR="00F605A1" w:rsidRPr="0031502C">
              <w:rPr>
                <w:rFonts w:eastAsia="仿宋" w:hint="eastAsia"/>
              </w:rPr>
              <w:t>（</w:t>
            </w:r>
            <w:r w:rsidRPr="0031502C">
              <w:rPr>
                <w:rFonts w:eastAsia="仿宋" w:hint="eastAsia"/>
              </w:rPr>
              <w:t>也不清楚它们如何被验证</w:t>
            </w:r>
            <w:r w:rsidR="00F605A1" w:rsidRPr="0031502C">
              <w:rPr>
                <w:rFonts w:eastAsia="仿宋" w:hint="eastAsia"/>
              </w:rPr>
              <w:t>）</w:t>
            </w:r>
            <w:r w:rsidRPr="0031502C">
              <w:rPr>
                <w:rFonts w:eastAsia="仿宋" w:hint="eastAsia"/>
              </w:rPr>
              <w:t>，所以这些假设是否正确也不清楚。因此，考虑到所需假设的高度不确定性，使用几何平均值来计算一组基准的平均性能数字是</w:t>
            </w:r>
            <w:r w:rsidR="006D0699" w:rsidRPr="0031502C">
              <w:rPr>
                <w:rFonts w:eastAsia="仿宋" w:hint="eastAsia"/>
              </w:rPr>
              <w:t>可以质疑</w:t>
            </w:r>
            <w:r w:rsidRPr="0031502C">
              <w:rPr>
                <w:rFonts w:eastAsia="仿宋" w:hint="eastAsia"/>
              </w:rPr>
              <w:t>的。</w:t>
            </w:r>
          </w:p>
        </w:tc>
      </w:tr>
      <w:tr w:rsidR="00464A19" w:rsidRPr="0031502C" w14:paraId="6AF383F4" w14:textId="77777777" w:rsidTr="00D22BC5">
        <w:tc>
          <w:tcPr>
            <w:tcW w:w="5524" w:type="dxa"/>
          </w:tcPr>
          <w:p w14:paraId="6799E66F" w14:textId="14CD0E21" w:rsidR="00464A19" w:rsidRPr="0031502C" w:rsidRDefault="00464A19" w:rsidP="005A4674">
            <w:pPr>
              <w:spacing w:after="0" w:line="259" w:lineRule="auto"/>
              <w:ind w:left="0" w:firstLine="0"/>
              <w:jc w:val="left"/>
              <w:rPr>
                <w:rFonts w:eastAsia="仿宋"/>
              </w:rPr>
            </w:pPr>
            <w:r w:rsidRPr="0031502C">
              <w:rPr>
                <w:rFonts w:eastAsia="仿宋"/>
              </w:rPr>
              <w:t>2.4.3</w:t>
            </w:r>
            <w:r w:rsidRPr="0031502C">
              <w:rPr>
                <w:rFonts w:eastAsia="仿宋"/>
              </w:rPr>
              <w:tab/>
              <w:t>FINAL THOUGHT ON AVERAGES</w:t>
            </w:r>
          </w:p>
        </w:tc>
        <w:tc>
          <w:tcPr>
            <w:tcW w:w="4212" w:type="dxa"/>
          </w:tcPr>
          <w:p w14:paraId="162A2C55" w14:textId="4DD518F9" w:rsidR="00464A19" w:rsidRPr="0031502C" w:rsidRDefault="001D0FAA" w:rsidP="005A4674">
            <w:pPr>
              <w:spacing w:after="0" w:line="259" w:lineRule="auto"/>
              <w:ind w:left="0" w:firstLine="0"/>
              <w:jc w:val="left"/>
              <w:rPr>
                <w:rFonts w:eastAsia="仿宋"/>
              </w:rPr>
            </w:pPr>
            <w:r w:rsidRPr="0031502C">
              <w:rPr>
                <w:rFonts w:eastAsia="仿宋" w:hint="eastAsia"/>
              </w:rPr>
              <w:t>2</w:t>
            </w:r>
            <w:r w:rsidRPr="0031502C">
              <w:rPr>
                <w:rFonts w:eastAsia="仿宋"/>
              </w:rPr>
              <w:t xml:space="preserve">.4.3 </w:t>
            </w:r>
            <w:r w:rsidRPr="0031502C">
              <w:rPr>
                <w:rFonts w:eastAsia="仿宋" w:hint="eastAsia"/>
              </w:rPr>
              <w:t>关于平均值的进一步思考</w:t>
            </w:r>
          </w:p>
        </w:tc>
      </w:tr>
      <w:tr w:rsidR="00464A19" w:rsidRPr="0031502C" w14:paraId="5DEF9A1A" w14:textId="77777777" w:rsidTr="00D22BC5">
        <w:tc>
          <w:tcPr>
            <w:tcW w:w="5524" w:type="dxa"/>
          </w:tcPr>
          <w:p w14:paraId="7B252018" w14:textId="72CF41D5" w:rsidR="00464A19" w:rsidRPr="0031502C" w:rsidRDefault="00464A19" w:rsidP="005A4674">
            <w:pPr>
              <w:spacing w:after="0" w:line="259" w:lineRule="auto"/>
              <w:ind w:left="0" w:firstLine="0"/>
              <w:jc w:val="left"/>
              <w:rPr>
                <w:rFonts w:eastAsia="仿宋"/>
              </w:rPr>
            </w:pPr>
            <w:r w:rsidRPr="0031502C">
              <w:rPr>
                <w:rFonts w:eastAsia="仿宋"/>
              </w:rPr>
              <w:t>The above reasoning about how to compute averages reveals a basic problem. Harmonic mean (and arithmetic mean) can provide a meaningful summary for a given set of benchmarks, but then extrapolating that performance number to a full workload space is questionable. Geometric mean suggests a way of extrapolating performance to a full workload space, but the necessary assumptions are unproven (and are probably not valid). The one important exception is when the full workload space is known – as would be the case for some embedded systems. In this case, a weighted harmonic mean (or weighted arithmetic mean) would work well.</w:t>
            </w:r>
          </w:p>
        </w:tc>
        <w:tc>
          <w:tcPr>
            <w:tcW w:w="4212" w:type="dxa"/>
          </w:tcPr>
          <w:p w14:paraId="5A4D2E21" w14:textId="0DC9C0EC" w:rsidR="001D0FAA" w:rsidRPr="0031502C" w:rsidRDefault="001D0FAA" w:rsidP="00B05BE0">
            <w:pPr>
              <w:rPr>
                <w:rFonts w:eastAsia="仿宋"/>
              </w:rPr>
            </w:pPr>
            <w:r w:rsidRPr="0031502C">
              <w:rPr>
                <w:rFonts w:eastAsia="仿宋" w:hint="eastAsia"/>
              </w:rPr>
              <w:t>上面关于如何计算平均值的推理揭示了一个基本问题。调和平均值</w:t>
            </w:r>
            <w:r w:rsidR="00910234" w:rsidRPr="0031502C">
              <w:rPr>
                <w:rFonts w:eastAsia="仿宋" w:hint="eastAsia"/>
              </w:rPr>
              <w:t>（</w:t>
            </w:r>
            <w:r w:rsidRPr="0031502C">
              <w:rPr>
                <w:rFonts w:eastAsia="仿宋" w:hint="eastAsia"/>
              </w:rPr>
              <w:t>和算术平均值</w:t>
            </w:r>
            <w:r w:rsidR="00910234" w:rsidRPr="0031502C">
              <w:rPr>
                <w:rFonts w:eastAsia="仿宋" w:hint="eastAsia"/>
              </w:rPr>
              <w:t>）</w:t>
            </w:r>
            <w:r w:rsidRPr="0031502C">
              <w:rPr>
                <w:rFonts w:eastAsia="仿宋" w:hint="eastAsia"/>
              </w:rPr>
              <w:t>可以为给定的基准测试</w:t>
            </w:r>
            <w:r w:rsidR="00910234" w:rsidRPr="0031502C">
              <w:rPr>
                <w:rFonts w:eastAsia="仿宋" w:hint="eastAsia"/>
              </w:rPr>
              <w:t>程序</w:t>
            </w:r>
            <w:r w:rsidRPr="0031502C">
              <w:rPr>
                <w:rFonts w:eastAsia="仿宋" w:hint="eastAsia"/>
              </w:rPr>
              <w:t>集提供有意义的总结，但随后将性能数字外推到完整的工作负载空间是有问题的。几何平均值暗示了一种将性能外推到完整工作负载空间的方法，但是必要的假设没有经过验证</w:t>
            </w:r>
            <w:r w:rsidR="00910234" w:rsidRPr="0031502C">
              <w:rPr>
                <w:rFonts w:eastAsia="仿宋" w:hint="eastAsia"/>
              </w:rPr>
              <w:t>（</w:t>
            </w:r>
            <w:r w:rsidRPr="0031502C">
              <w:rPr>
                <w:rFonts w:eastAsia="仿宋" w:hint="eastAsia"/>
              </w:rPr>
              <w:t>而且可能是无效的</w:t>
            </w:r>
            <w:r w:rsidR="00910234" w:rsidRPr="0031502C">
              <w:rPr>
                <w:rFonts w:eastAsia="仿宋" w:hint="eastAsia"/>
              </w:rPr>
              <w:t>）</w:t>
            </w:r>
            <w:r w:rsidRPr="0031502C">
              <w:rPr>
                <w:rFonts w:eastAsia="仿宋" w:hint="eastAsia"/>
              </w:rPr>
              <w:t>。一个重要的例外情况是已知完整的工作负载空间</w:t>
            </w:r>
            <w:r w:rsidR="00910234" w:rsidRPr="0031502C">
              <w:rPr>
                <w:rFonts w:eastAsia="仿宋" w:hint="eastAsia"/>
              </w:rPr>
              <w:t>——</w:t>
            </w:r>
            <w:r w:rsidRPr="0031502C">
              <w:rPr>
                <w:rFonts w:eastAsia="仿宋" w:hint="eastAsia"/>
              </w:rPr>
              <w:t>就像一些嵌入式系统的情况一样。在这种情况下，加权调和平均数</w:t>
            </w:r>
            <w:r w:rsidR="00910234" w:rsidRPr="0031502C">
              <w:rPr>
                <w:rFonts w:eastAsia="仿宋" w:hint="eastAsia"/>
              </w:rPr>
              <w:t>（</w:t>
            </w:r>
            <w:r w:rsidRPr="0031502C">
              <w:rPr>
                <w:rFonts w:eastAsia="仿宋" w:hint="eastAsia"/>
              </w:rPr>
              <w:t>或加权算术平均数</w:t>
            </w:r>
            <w:r w:rsidR="00910234" w:rsidRPr="0031502C">
              <w:rPr>
                <w:rFonts w:eastAsia="仿宋" w:hint="eastAsia"/>
              </w:rPr>
              <w:t>）可以</w:t>
            </w:r>
            <w:r w:rsidRPr="0031502C">
              <w:rPr>
                <w:rFonts w:eastAsia="仿宋" w:hint="eastAsia"/>
              </w:rPr>
              <w:t>很好地工作。</w:t>
            </w:r>
          </w:p>
        </w:tc>
      </w:tr>
      <w:tr w:rsidR="00A169F1" w:rsidRPr="0031502C" w14:paraId="58096FD2" w14:textId="77777777" w:rsidTr="00D22BC5">
        <w:tc>
          <w:tcPr>
            <w:tcW w:w="5524" w:type="dxa"/>
          </w:tcPr>
          <w:p w14:paraId="78A04263" w14:textId="36C39AD8" w:rsidR="00A169F1" w:rsidRPr="0031502C" w:rsidRDefault="00464A19" w:rsidP="005A4674">
            <w:pPr>
              <w:spacing w:after="0" w:line="259" w:lineRule="auto"/>
              <w:ind w:left="0" w:firstLine="0"/>
              <w:jc w:val="left"/>
              <w:rPr>
                <w:rFonts w:eastAsia="仿宋"/>
              </w:rPr>
            </w:pPr>
            <w:r w:rsidRPr="0031502C">
              <w:rPr>
                <w:rFonts w:eastAsia="仿宋"/>
              </w:rPr>
              <w:t>2.5</w:t>
            </w:r>
            <w:r w:rsidRPr="0031502C">
              <w:rPr>
                <w:rFonts w:eastAsia="仿宋"/>
              </w:rPr>
              <w:tab/>
              <w:t>PARTIAL METRICS</w:t>
            </w:r>
          </w:p>
        </w:tc>
        <w:tc>
          <w:tcPr>
            <w:tcW w:w="4212" w:type="dxa"/>
          </w:tcPr>
          <w:p w14:paraId="371FBFAF" w14:textId="37D92FD2" w:rsidR="00A169F1" w:rsidRPr="0031502C" w:rsidRDefault="006473F9" w:rsidP="005A4674">
            <w:pPr>
              <w:spacing w:after="0" w:line="259" w:lineRule="auto"/>
              <w:ind w:left="0" w:firstLine="0"/>
              <w:jc w:val="left"/>
              <w:rPr>
                <w:rFonts w:eastAsia="仿宋"/>
              </w:rPr>
            </w:pPr>
            <w:r w:rsidRPr="0031502C">
              <w:rPr>
                <w:rFonts w:eastAsia="仿宋" w:hint="eastAsia"/>
              </w:rPr>
              <w:t>2</w:t>
            </w:r>
            <w:r w:rsidRPr="0031502C">
              <w:rPr>
                <w:rFonts w:eastAsia="仿宋"/>
              </w:rPr>
              <w:t xml:space="preserve">.5 </w:t>
            </w:r>
            <w:r w:rsidRPr="0031502C">
              <w:rPr>
                <w:rFonts w:eastAsia="仿宋" w:hint="eastAsia"/>
              </w:rPr>
              <w:t>局部度量</w:t>
            </w:r>
            <w:r w:rsidR="0009754F" w:rsidRPr="0031502C">
              <w:rPr>
                <w:rFonts w:eastAsia="仿宋" w:hint="eastAsia"/>
              </w:rPr>
              <w:t>指标</w:t>
            </w:r>
          </w:p>
        </w:tc>
      </w:tr>
      <w:tr w:rsidR="00A169F1" w:rsidRPr="0031502C" w14:paraId="6201C9E6" w14:textId="77777777" w:rsidTr="00D22BC5">
        <w:tc>
          <w:tcPr>
            <w:tcW w:w="5524" w:type="dxa"/>
          </w:tcPr>
          <w:p w14:paraId="7D139D8F" w14:textId="7F93D37F" w:rsidR="00A169F1" w:rsidRPr="0031502C" w:rsidRDefault="00464A19" w:rsidP="005A4674">
            <w:pPr>
              <w:spacing w:after="0" w:line="259" w:lineRule="auto"/>
              <w:ind w:left="0" w:firstLine="0"/>
              <w:jc w:val="left"/>
              <w:rPr>
                <w:rFonts w:eastAsia="仿宋"/>
              </w:rPr>
            </w:pPr>
            <w:r w:rsidRPr="0031502C">
              <w:rPr>
                <w:rFonts w:eastAsia="仿宋"/>
              </w:rPr>
              <w:t xml:space="preserve">The metrics discussed so far consider overall performance, i.e., the metrics are based on total execution time. Partial metrics, such as cache miss ratio, branch misprediction rate, misses per thousand instructions, or bus utilization, reveal insight in what </w:t>
            </w:r>
            <w:r w:rsidRPr="0031502C">
              <w:rPr>
                <w:rFonts w:eastAsia="仿宋"/>
              </w:rPr>
              <w:lastRenderedPageBreak/>
              <w:t>sources affect processor performance. Partial metrics allow for studying particular components of a processor in isolation.</w:t>
            </w:r>
          </w:p>
        </w:tc>
        <w:tc>
          <w:tcPr>
            <w:tcW w:w="4212" w:type="dxa"/>
          </w:tcPr>
          <w:p w14:paraId="749061B8" w14:textId="6EFC0F2E" w:rsidR="00A169F1" w:rsidRPr="0031502C" w:rsidRDefault="006473F9" w:rsidP="00663878">
            <w:pPr>
              <w:rPr>
                <w:rFonts w:eastAsia="仿宋"/>
              </w:rPr>
            </w:pPr>
            <w:r w:rsidRPr="0031502C">
              <w:rPr>
                <w:rFonts w:eastAsia="仿宋" w:hint="eastAsia"/>
              </w:rPr>
              <w:lastRenderedPageBreak/>
              <w:t>到目前为止讨论的</w:t>
            </w:r>
            <w:r w:rsidR="00663878" w:rsidRPr="0031502C">
              <w:rPr>
                <w:rFonts w:eastAsia="仿宋" w:hint="eastAsia"/>
              </w:rPr>
              <w:t>度量</w:t>
            </w:r>
            <w:r w:rsidRPr="0031502C">
              <w:rPr>
                <w:rFonts w:eastAsia="仿宋" w:hint="eastAsia"/>
              </w:rPr>
              <w:t>考虑了总体性能，也就是说，指标基于总执行时间。部分</w:t>
            </w:r>
            <w:r w:rsidR="0009754F" w:rsidRPr="0031502C">
              <w:rPr>
                <w:rFonts w:eastAsia="仿宋" w:hint="eastAsia"/>
              </w:rPr>
              <w:t>度量</w:t>
            </w:r>
            <w:r w:rsidRPr="0031502C">
              <w:rPr>
                <w:rFonts w:eastAsia="仿宋" w:hint="eastAsia"/>
              </w:rPr>
              <w:t>指标，如缓存</w:t>
            </w:r>
            <w:r w:rsidR="00B05BE0" w:rsidRPr="0031502C">
              <w:rPr>
                <w:rFonts w:eastAsia="仿宋" w:hint="eastAsia"/>
              </w:rPr>
              <w:t>缺失</w:t>
            </w:r>
            <w:r w:rsidRPr="0031502C">
              <w:rPr>
                <w:rFonts w:eastAsia="仿宋" w:hint="eastAsia"/>
              </w:rPr>
              <w:t>率、分支预测</w:t>
            </w:r>
            <w:r w:rsidR="00B05BE0" w:rsidRPr="0031502C">
              <w:rPr>
                <w:rFonts w:eastAsia="仿宋" w:hint="eastAsia"/>
              </w:rPr>
              <w:t>错误</w:t>
            </w:r>
            <w:r w:rsidRPr="0031502C">
              <w:rPr>
                <w:rFonts w:eastAsia="仿宋" w:hint="eastAsia"/>
              </w:rPr>
              <w:t>率、每千条指令</w:t>
            </w:r>
            <w:proofErr w:type="gramStart"/>
            <w:r w:rsidR="0009754F" w:rsidRPr="0031502C">
              <w:rPr>
                <w:rFonts w:eastAsia="仿宋" w:hint="eastAsia"/>
              </w:rPr>
              <w:t>缺失</w:t>
            </w:r>
            <w:r w:rsidRPr="0031502C">
              <w:rPr>
                <w:rFonts w:eastAsia="仿宋" w:hint="eastAsia"/>
              </w:rPr>
              <w:t>率</w:t>
            </w:r>
            <w:proofErr w:type="gramEnd"/>
            <w:r w:rsidRPr="0031502C">
              <w:rPr>
                <w:rFonts w:eastAsia="仿宋" w:hint="eastAsia"/>
              </w:rPr>
              <w:t>或总线利用率，可以揭示影响</w:t>
            </w:r>
            <w:r w:rsidRPr="0031502C">
              <w:rPr>
                <w:rFonts w:eastAsia="仿宋" w:hint="eastAsia"/>
              </w:rPr>
              <w:lastRenderedPageBreak/>
              <w:t>处理器性能</w:t>
            </w:r>
            <w:r w:rsidR="00F45DF1" w:rsidRPr="0031502C">
              <w:rPr>
                <w:rFonts w:eastAsia="仿宋" w:hint="eastAsia"/>
              </w:rPr>
              <w:t>的源头</w:t>
            </w:r>
            <w:r w:rsidRPr="0031502C">
              <w:rPr>
                <w:rFonts w:eastAsia="仿宋" w:hint="eastAsia"/>
              </w:rPr>
              <w:t>。</w:t>
            </w:r>
            <w:r w:rsidR="004E75C5" w:rsidRPr="0031502C">
              <w:rPr>
                <w:rFonts w:eastAsia="仿宋" w:hint="eastAsia"/>
              </w:rPr>
              <w:t>局部</w:t>
            </w:r>
            <w:r w:rsidRPr="0031502C">
              <w:rPr>
                <w:rFonts w:eastAsia="仿宋" w:hint="eastAsia"/>
              </w:rPr>
              <w:t>度量</w:t>
            </w:r>
            <w:r w:rsidR="006B6D86" w:rsidRPr="0031502C">
              <w:rPr>
                <w:rFonts w:eastAsia="仿宋" w:hint="eastAsia"/>
              </w:rPr>
              <w:t>指标</w:t>
            </w:r>
            <w:r w:rsidRPr="0031502C">
              <w:rPr>
                <w:rFonts w:eastAsia="仿宋" w:hint="eastAsia"/>
              </w:rPr>
              <w:t>允许独立地研究处理器的特定组件。</w:t>
            </w:r>
          </w:p>
        </w:tc>
      </w:tr>
    </w:tbl>
    <w:p w14:paraId="3F76E024" w14:textId="0B94B2FF" w:rsidR="00A169F1" w:rsidRPr="0031502C" w:rsidRDefault="00A169F1">
      <w:pPr>
        <w:rPr>
          <w:rFonts w:eastAsia="仿宋"/>
        </w:rPr>
      </w:pPr>
    </w:p>
    <w:p w14:paraId="62A38A85" w14:textId="3705FEC3" w:rsidR="00A169F1" w:rsidRPr="0031502C" w:rsidRDefault="00A169F1">
      <w:pPr>
        <w:rPr>
          <w:rFonts w:eastAsia="仿宋"/>
        </w:rPr>
      </w:pPr>
    </w:p>
    <w:p w14:paraId="7C0B4EA3" w14:textId="6B90D92A" w:rsidR="00A169F1" w:rsidRPr="0031502C" w:rsidRDefault="00A169F1">
      <w:pPr>
        <w:rPr>
          <w:rFonts w:eastAsia="仿宋"/>
        </w:rPr>
      </w:pPr>
      <w:r w:rsidRPr="0031502C">
        <w:rPr>
          <w:rFonts w:eastAsia="仿宋"/>
        </w:rPr>
        <w:br w:type="page"/>
      </w:r>
    </w:p>
    <w:tbl>
      <w:tblPr>
        <w:tblStyle w:val="a5"/>
        <w:tblW w:w="0" w:type="auto"/>
        <w:tblLook w:val="04A0" w:firstRow="1" w:lastRow="0" w:firstColumn="1" w:lastColumn="0" w:noHBand="0" w:noVBand="1"/>
      </w:tblPr>
      <w:tblGrid>
        <w:gridCol w:w="5318"/>
        <w:gridCol w:w="4418"/>
      </w:tblGrid>
      <w:tr w:rsidR="008A591F" w:rsidRPr="0031502C" w14:paraId="2902F150" w14:textId="77777777" w:rsidTr="00AE122F">
        <w:tc>
          <w:tcPr>
            <w:tcW w:w="5807" w:type="dxa"/>
          </w:tcPr>
          <w:p w14:paraId="09016911" w14:textId="464BC31A" w:rsidR="008A591F" w:rsidRPr="0031502C" w:rsidRDefault="00EE7CAE" w:rsidP="005A4674">
            <w:pPr>
              <w:spacing w:after="0" w:line="259" w:lineRule="auto"/>
              <w:ind w:left="0" w:firstLine="0"/>
              <w:jc w:val="left"/>
              <w:rPr>
                <w:rFonts w:eastAsia="仿宋"/>
              </w:rPr>
            </w:pPr>
            <w:r w:rsidRPr="0031502C">
              <w:rPr>
                <w:rFonts w:eastAsia="仿宋"/>
              </w:rPr>
              <w:lastRenderedPageBreak/>
              <w:t>CHAPTER 3 Workload Design</w:t>
            </w:r>
          </w:p>
        </w:tc>
        <w:tc>
          <w:tcPr>
            <w:tcW w:w="3929" w:type="dxa"/>
          </w:tcPr>
          <w:p w14:paraId="16287450" w14:textId="4A7250CF" w:rsidR="000579A2" w:rsidRPr="0031502C" w:rsidRDefault="00F25300" w:rsidP="005A4674">
            <w:pPr>
              <w:spacing w:after="0" w:line="259" w:lineRule="auto"/>
              <w:ind w:left="0" w:firstLine="0"/>
              <w:jc w:val="left"/>
              <w:rPr>
                <w:rFonts w:eastAsia="仿宋"/>
              </w:rPr>
            </w:pPr>
            <w:r w:rsidRPr="0031502C">
              <w:rPr>
                <w:rFonts w:eastAsia="仿宋" w:hint="eastAsia"/>
              </w:rPr>
              <w:t>第</w:t>
            </w:r>
            <w:r w:rsidRPr="0031502C">
              <w:rPr>
                <w:rFonts w:eastAsia="仿宋" w:hint="eastAsia"/>
              </w:rPr>
              <w:t>3</w:t>
            </w:r>
            <w:r w:rsidRPr="0031502C">
              <w:rPr>
                <w:rFonts w:eastAsia="仿宋" w:hint="eastAsia"/>
              </w:rPr>
              <w:t>章</w:t>
            </w:r>
            <w:r w:rsidRPr="0031502C">
              <w:rPr>
                <w:rFonts w:eastAsia="仿宋" w:hint="eastAsia"/>
              </w:rPr>
              <w:t xml:space="preserve"> </w:t>
            </w:r>
            <w:r w:rsidR="002116FB" w:rsidRPr="0031502C">
              <w:rPr>
                <w:rFonts w:eastAsia="仿宋" w:hint="eastAsia"/>
              </w:rPr>
              <w:t>工作</w:t>
            </w:r>
            <w:r w:rsidRPr="0031502C">
              <w:rPr>
                <w:rFonts w:eastAsia="仿宋" w:hint="eastAsia"/>
              </w:rPr>
              <w:t>负载设计</w:t>
            </w:r>
          </w:p>
        </w:tc>
      </w:tr>
      <w:tr w:rsidR="000579A2" w:rsidRPr="0031502C" w14:paraId="6E69E66B" w14:textId="77777777" w:rsidTr="00AE122F">
        <w:tc>
          <w:tcPr>
            <w:tcW w:w="5807" w:type="dxa"/>
          </w:tcPr>
          <w:p w14:paraId="3986FDDF" w14:textId="3C030D17" w:rsidR="000579A2" w:rsidRPr="0031502C" w:rsidRDefault="00EE7CAE" w:rsidP="005A4674">
            <w:pPr>
              <w:spacing w:after="0" w:line="259" w:lineRule="auto"/>
              <w:ind w:left="0" w:firstLine="0"/>
              <w:jc w:val="left"/>
              <w:rPr>
                <w:rFonts w:eastAsia="仿宋"/>
              </w:rPr>
            </w:pPr>
            <w:r w:rsidRPr="0031502C">
              <w:rPr>
                <w:rFonts w:eastAsia="仿宋"/>
              </w:rPr>
              <w:t>Workload design is an important step in computer architecture research, as already described in the introduction: subsequent steps in the design process are subject to the selection process of benchmarks, and choosing a non-representative set of benchmarks may lead to biased observations, incorrect conclusions, and, eventually, designs that poorly match their target workloads.</w:t>
            </w:r>
          </w:p>
        </w:tc>
        <w:tc>
          <w:tcPr>
            <w:tcW w:w="3929" w:type="dxa"/>
          </w:tcPr>
          <w:p w14:paraId="0AC62443" w14:textId="05250495" w:rsidR="000579A2" w:rsidRPr="0031502C" w:rsidRDefault="00FF3DC6" w:rsidP="005A4674">
            <w:pPr>
              <w:spacing w:after="0" w:line="259" w:lineRule="auto"/>
              <w:ind w:left="0" w:firstLine="0"/>
              <w:jc w:val="left"/>
              <w:rPr>
                <w:rFonts w:eastAsia="仿宋"/>
              </w:rPr>
            </w:pPr>
            <w:r w:rsidRPr="0031502C">
              <w:rPr>
                <w:rFonts w:eastAsia="仿宋" w:hint="eastAsia"/>
              </w:rPr>
              <w:t>在引言中已经描述过，</w:t>
            </w:r>
            <w:r w:rsidR="00BF21D5" w:rsidRPr="0031502C">
              <w:rPr>
                <w:rFonts w:eastAsia="仿宋" w:hint="eastAsia"/>
              </w:rPr>
              <w:t>负载设计是计算机体系结构研究中的一个重要步骤</w:t>
            </w:r>
            <w:r w:rsidRPr="0031502C">
              <w:rPr>
                <w:rFonts w:eastAsia="仿宋" w:hint="eastAsia"/>
              </w:rPr>
              <w:t>：</w:t>
            </w:r>
            <w:r w:rsidR="00BF21D5" w:rsidRPr="0031502C">
              <w:rPr>
                <w:rFonts w:eastAsia="仿宋" w:hint="eastAsia"/>
              </w:rPr>
              <w:t>设计过程中的后续步骤取决于基准的选择过程，选择不具代表性的基准</w:t>
            </w:r>
            <w:proofErr w:type="gramStart"/>
            <w:r w:rsidR="00BF21D5" w:rsidRPr="0031502C">
              <w:rPr>
                <w:rFonts w:eastAsia="仿宋" w:hint="eastAsia"/>
              </w:rPr>
              <w:t>集可能</w:t>
            </w:r>
            <w:proofErr w:type="gramEnd"/>
            <w:r w:rsidR="00BF21D5" w:rsidRPr="0031502C">
              <w:rPr>
                <w:rFonts w:eastAsia="仿宋" w:hint="eastAsia"/>
              </w:rPr>
              <w:t>会导致有</w:t>
            </w:r>
            <w:r w:rsidRPr="0031502C">
              <w:rPr>
                <w:rFonts w:eastAsia="仿宋" w:hint="eastAsia"/>
              </w:rPr>
              <w:t>偏差</w:t>
            </w:r>
            <w:r w:rsidR="00BF21D5" w:rsidRPr="0031502C">
              <w:rPr>
                <w:rFonts w:eastAsia="仿宋" w:hint="eastAsia"/>
              </w:rPr>
              <w:t>的观察结果</w:t>
            </w:r>
            <w:r w:rsidRPr="0031502C">
              <w:rPr>
                <w:rFonts w:eastAsia="仿宋" w:hint="eastAsia"/>
              </w:rPr>
              <w:t>，</w:t>
            </w:r>
            <w:r w:rsidR="00BF21D5" w:rsidRPr="0031502C">
              <w:rPr>
                <w:rFonts w:eastAsia="仿宋" w:hint="eastAsia"/>
              </w:rPr>
              <w:t>不正确的结论，最终，设计与目标</w:t>
            </w:r>
            <w:r w:rsidRPr="0031502C">
              <w:rPr>
                <w:rFonts w:eastAsia="仿宋" w:hint="eastAsia"/>
              </w:rPr>
              <w:t>负载</w:t>
            </w:r>
            <w:r w:rsidR="00BF21D5" w:rsidRPr="0031502C">
              <w:rPr>
                <w:rFonts w:eastAsia="仿宋" w:hint="eastAsia"/>
              </w:rPr>
              <w:t>不匹配。</w:t>
            </w:r>
          </w:p>
        </w:tc>
      </w:tr>
      <w:tr w:rsidR="000579A2" w:rsidRPr="0031502C" w14:paraId="6F15D88B" w14:textId="77777777" w:rsidTr="00AE122F">
        <w:tc>
          <w:tcPr>
            <w:tcW w:w="5807" w:type="dxa"/>
          </w:tcPr>
          <w:p w14:paraId="434FBE32" w14:textId="5261BA5D" w:rsidR="000579A2" w:rsidRPr="0031502C" w:rsidRDefault="00EE7CAE" w:rsidP="005A4674">
            <w:pPr>
              <w:spacing w:after="0" w:line="259" w:lineRule="auto"/>
              <w:ind w:left="0" w:firstLine="0"/>
              <w:jc w:val="left"/>
              <w:rPr>
                <w:rFonts w:eastAsia="仿宋"/>
              </w:rPr>
            </w:pPr>
            <w:r w:rsidRPr="0031502C">
              <w:rPr>
                <w:rFonts w:eastAsia="仿宋"/>
              </w:rPr>
              <w:t>For example, Maynard et al. [137] as well as Keeton et al. [105] compare the behavior of commercial applications, including database servers, against the SPEC CPU benchmarks that are widely used in computer architecture. They find that commercial workloads typically exhibit more complex branch behavior, larger code and data footprints, and more OS as well as I/O activity. In particular, the instruction cache footprint of the SPEC CPU benchmarks is small compared to commercial workloads; also, memory access patterns for footprints that do not fit in on-chip caches are typically regular or strided. Hence, SPEC CPU benchmarks are well suited for pipeline studies, but they should be used with care for memory performance studies. Guiding processor design decisions based on the SPEC CPU benchmarks only may lead to suboptimal performance for commercial workloads.</w:t>
            </w:r>
          </w:p>
        </w:tc>
        <w:tc>
          <w:tcPr>
            <w:tcW w:w="3929" w:type="dxa"/>
          </w:tcPr>
          <w:p w14:paraId="65404EA4" w14:textId="71F9CEFB" w:rsidR="000579A2" w:rsidRPr="0031502C" w:rsidRDefault="007168E7" w:rsidP="005A4674">
            <w:pPr>
              <w:spacing w:after="0" w:line="259" w:lineRule="auto"/>
              <w:ind w:left="0" w:firstLine="0"/>
              <w:jc w:val="left"/>
              <w:rPr>
                <w:rFonts w:eastAsia="仿宋"/>
              </w:rPr>
            </w:pPr>
            <w:r w:rsidRPr="0031502C">
              <w:rPr>
                <w:rFonts w:eastAsia="仿宋" w:hint="eastAsia"/>
              </w:rPr>
              <w:t>例如，</w:t>
            </w:r>
            <w:r w:rsidRPr="0031502C">
              <w:rPr>
                <w:rFonts w:eastAsia="仿宋"/>
              </w:rPr>
              <w:t>Maynard</w:t>
            </w:r>
            <w:r w:rsidRPr="0031502C">
              <w:rPr>
                <w:rFonts w:eastAsia="仿宋" w:hint="eastAsia"/>
              </w:rPr>
              <w:t>等人</w:t>
            </w:r>
            <w:r w:rsidRPr="0031502C">
              <w:rPr>
                <w:rFonts w:eastAsia="仿宋"/>
              </w:rPr>
              <w:t>[137]</w:t>
            </w:r>
            <w:r w:rsidRPr="0031502C">
              <w:rPr>
                <w:rFonts w:eastAsia="仿宋" w:hint="eastAsia"/>
              </w:rPr>
              <w:t>和</w:t>
            </w:r>
            <w:r w:rsidRPr="0031502C">
              <w:rPr>
                <w:rFonts w:eastAsia="仿宋"/>
              </w:rPr>
              <w:t>Keeton</w:t>
            </w:r>
            <w:r w:rsidRPr="0031502C">
              <w:rPr>
                <w:rFonts w:eastAsia="仿宋" w:hint="eastAsia"/>
              </w:rPr>
              <w:t>等人</w:t>
            </w:r>
            <w:r w:rsidRPr="0031502C">
              <w:rPr>
                <w:rFonts w:eastAsia="仿宋"/>
              </w:rPr>
              <w:t>[105]</w:t>
            </w:r>
            <w:r w:rsidRPr="0031502C">
              <w:rPr>
                <w:rFonts w:eastAsia="仿宋" w:hint="eastAsia"/>
              </w:rPr>
              <w:t>将商业应用程序（包括数据库服务器）的行为与计算机架构中广泛使用的</w:t>
            </w:r>
            <w:r w:rsidRPr="0031502C">
              <w:rPr>
                <w:rFonts w:eastAsia="仿宋"/>
              </w:rPr>
              <w:t>SPEC CPU</w:t>
            </w:r>
            <w:r w:rsidRPr="0031502C">
              <w:rPr>
                <w:rFonts w:eastAsia="仿宋" w:hint="eastAsia"/>
              </w:rPr>
              <w:t>基准</w:t>
            </w:r>
            <w:proofErr w:type="gramStart"/>
            <w:r w:rsidRPr="0031502C">
              <w:rPr>
                <w:rFonts w:eastAsia="仿宋" w:hint="eastAsia"/>
              </w:rPr>
              <w:t>程程序</w:t>
            </w:r>
            <w:proofErr w:type="gramEnd"/>
            <w:r w:rsidRPr="0031502C">
              <w:rPr>
                <w:rFonts w:eastAsia="仿宋" w:hint="eastAsia"/>
              </w:rPr>
              <w:t>进行了比较。他们发现，商业工作负载通常表现出更复杂的分支行为、更大的代码足迹和数据足迹，以及更多的操作系统和</w:t>
            </w:r>
            <w:r w:rsidRPr="0031502C">
              <w:rPr>
                <w:rFonts w:eastAsia="仿宋"/>
              </w:rPr>
              <w:t>I/O</w:t>
            </w:r>
            <w:r w:rsidRPr="0031502C">
              <w:rPr>
                <w:rFonts w:eastAsia="仿宋" w:hint="eastAsia"/>
              </w:rPr>
              <w:t>活动。特别是，</w:t>
            </w:r>
            <w:r w:rsidRPr="0031502C">
              <w:rPr>
                <w:rFonts w:eastAsia="仿宋"/>
              </w:rPr>
              <w:t>SPEC CPU</w:t>
            </w:r>
            <w:r w:rsidRPr="0031502C">
              <w:rPr>
                <w:rFonts w:eastAsia="仿宋" w:hint="eastAsia"/>
              </w:rPr>
              <w:t>基准测试的指令缓存足迹比商业工作负载小；此外，对于芯片缓存中不能容纳的足迹的内存访问模式通常是规则的或跨步的。因此，</w:t>
            </w:r>
            <w:r w:rsidRPr="0031502C">
              <w:rPr>
                <w:rFonts w:eastAsia="仿宋"/>
              </w:rPr>
              <w:t>SPEC CPU</w:t>
            </w:r>
            <w:r w:rsidRPr="0031502C">
              <w:rPr>
                <w:rFonts w:eastAsia="仿宋" w:hint="eastAsia"/>
              </w:rPr>
              <w:t>基准测试非常适合流水线研究，但在使用它们时应该注意内存性能研究。仅根据</w:t>
            </w:r>
            <w:r w:rsidRPr="0031502C">
              <w:rPr>
                <w:rFonts w:eastAsia="仿宋"/>
              </w:rPr>
              <w:t>SPEC CPU</w:t>
            </w:r>
            <w:r w:rsidRPr="0031502C">
              <w:rPr>
                <w:rFonts w:eastAsia="仿宋" w:hint="eastAsia"/>
              </w:rPr>
              <w:t>基准测试来指导处理器设计决策可能会导致商业工作负载的性能不佳。</w:t>
            </w:r>
          </w:p>
        </w:tc>
      </w:tr>
      <w:tr w:rsidR="000579A2" w:rsidRPr="0031502C" w14:paraId="6F6AD669" w14:textId="77777777" w:rsidTr="00AE122F">
        <w:tc>
          <w:tcPr>
            <w:tcW w:w="5807" w:type="dxa"/>
          </w:tcPr>
          <w:p w14:paraId="563B50F1" w14:textId="762A89D9" w:rsidR="000579A2" w:rsidRPr="0031502C" w:rsidRDefault="00EE7CAE" w:rsidP="005A4674">
            <w:pPr>
              <w:spacing w:after="0" w:line="259" w:lineRule="auto"/>
              <w:ind w:left="0" w:firstLine="0"/>
              <w:jc w:val="left"/>
              <w:rPr>
                <w:rFonts w:eastAsia="仿宋"/>
              </w:rPr>
            </w:pPr>
            <w:r w:rsidRPr="0031502C">
              <w:rPr>
                <w:rFonts w:eastAsia="仿宋"/>
              </w:rPr>
              <w:t>3.1</w:t>
            </w:r>
            <w:r w:rsidRPr="0031502C">
              <w:rPr>
                <w:rFonts w:eastAsia="仿宋"/>
              </w:rPr>
              <w:tab/>
              <w:t>FROM WORKLOAD SPACE TO REPRESENTATIVE WORKLOAD</w:t>
            </w:r>
          </w:p>
        </w:tc>
        <w:tc>
          <w:tcPr>
            <w:tcW w:w="3929" w:type="dxa"/>
          </w:tcPr>
          <w:p w14:paraId="3C9D08E4" w14:textId="0D8BBC1B" w:rsidR="000579A2" w:rsidRPr="0031502C" w:rsidRDefault="007168E7" w:rsidP="005A4674">
            <w:pPr>
              <w:spacing w:after="0" w:line="259" w:lineRule="auto"/>
              <w:ind w:left="0" w:firstLine="0"/>
              <w:jc w:val="left"/>
              <w:rPr>
                <w:rFonts w:eastAsia="仿宋"/>
              </w:rPr>
            </w:pPr>
            <w:r w:rsidRPr="0031502C">
              <w:rPr>
                <w:rFonts w:eastAsia="仿宋" w:hint="eastAsia"/>
              </w:rPr>
              <w:t>3</w:t>
            </w:r>
            <w:r w:rsidRPr="0031502C">
              <w:rPr>
                <w:rFonts w:eastAsia="仿宋"/>
              </w:rPr>
              <w:t xml:space="preserve">.1 </w:t>
            </w:r>
            <w:r w:rsidRPr="0031502C">
              <w:rPr>
                <w:rFonts w:eastAsia="仿宋" w:hint="eastAsia"/>
              </w:rPr>
              <w:t>从负载空间到代表性负载</w:t>
            </w:r>
          </w:p>
        </w:tc>
      </w:tr>
      <w:tr w:rsidR="000579A2" w:rsidRPr="0031502C" w14:paraId="331A6643" w14:textId="77777777" w:rsidTr="00AE122F">
        <w:tc>
          <w:tcPr>
            <w:tcW w:w="5807" w:type="dxa"/>
          </w:tcPr>
          <w:p w14:paraId="5D245742" w14:textId="57571841" w:rsidR="000579A2" w:rsidRPr="0031502C" w:rsidRDefault="00EE7CAE" w:rsidP="005A4674">
            <w:pPr>
              <w:spacing w:after="0" w:line="259" w:lineRule="auto"/>
              <w:ind w:left="0" w:firstLine="0"/>
              <w:jc w:val="left"/>
              <w:rPr>
                <w:rFonts w:eastAsia="仿宋"/>
              </w:rPr>
            </w:pPr>
            <w:r w:rsidRPr="0031502C">
              <w:rPr>
                <w:rFonts w:eastAsia="仿宋"/>
              </w:rPr>
              <w:t>Ideally</w:t>
            </w:r>
            <w:proofErr w:type="gramStart"/>
            <w:r w:rsidRPr="0031502C">
              <w:rPr>
                <w:rFonts w:eastAsia="仿宋"/>
              </w:rPr>
              <w:t>,we</w:t>
            </w:r>
            <w:proofErr w:type="gramEnd"/>
            <w:r w:rsidRPr="0031502C">
              <w:rPr>
                <w:rFonts w:eastAsia="仿宋"/>
              </w:rPr>
              <w:t xml:space="preserve"> would like to have a small set of benchmarks that is representative for the broader workload space, see also Figure 3.1. The workload space is defined as the collection of all possible applications. Although it may be possible to enumerate all the applications that will run on a given device in some application domains, i.e., in some embedded systems, this is not possible in general, e.g., the general-purpose domain.The reference workload then is the set of benchmarks that the experimenter believes to be representative for the broader workload space. In the embedded system example, it may be possible to map applications to benchmarks one-to-one and have a reference workload that very well represents the workload space. In the general-purpose computing domain, constructing the reference workload is subject to the experimenter’s judgment and experience. Because the number of benchmarks in the reference workload can be large, it may be appropriate to reduce the number of benchmarks towards a reduced workload. The bulk of this chapter deals with workload reduction methodologies which reduce the number of benchmarks in the reference workload to a limited number of benchmarks in the reduced workload. However, before doing so, we first discuss the difficulty in coming up with a good reference workload.</w:t>
            </w:r>
          </w:p>
        </w:tc>
        <w:tc>
          <w:tcPr>
            <w:tcW w:w="3929" w:type="dxa"/>
          </w:tcPr>
          <w:p w14:paraId="5634652D" w14:textId="2A63D745" w:rsidR="000579A2" w:rsidRPr="0031502C" w:rsidRDefault="00645792" w:rsidP="00DB5290">
            <w:pPr>
              <w:spacing w:after="0" w:line="259" w:lineRule="auto"/>
              <w:ind w:left="0" w:firstLine="0"/>
              <w:jc w:val="left"/>
              <w:rPr>
                <w:rFonts w:eastAsia="仿宋"/>
              </w:rPr>
            </w:pPr>
            <w:r w:rsidRPr="0031502C">
              <w:rPr>
                <w:rFonts w:eastAsia="仿宋" w:hint="eastAsia"/>
              </w:rPr>
              <w:t>理想情况下，我们希望有一小组基准测试，代表更广泛的工作负载空间，参见图</w:t>
            </w:r>
            <w:r w:rsidRPr="0031502C">
              <w:rPr>
                <w:rFonts w:eastAsia="仿宋"/>
              </w:rPr>
              <w:t>3.1</w:t>
            </w:r>
            <w:r w:rsidRPr="0031502C">
              <w:rPr>
                <w:rFonts w:eastAsia="仿宋" w:hint="eastAsia"/>
              </w:rPr>
              <w:t>。工作负载空间</w:t>
            </w:r>
            <w:r w:rsidR="00DB5290" w:rsidRPr="0031502C">
              <w:rPr>
                <w:rFonts w:eastAsia="仿宋" w:hint="eastAsia"/>
              </w:rPr>
              <w:t>（</w:t>
            </w:r>
            <w:r w:rsidR="00DB5290" w:rsidRPr="0031502C">
              <w:rPr>
                <w:rFonts w:eastAsia="仿宋" w:hint="eastAsia"/>
              </w:rPr>
              <w:t>workload</w:t>
            </w:r>
            <w:r w:rsidR="00DB5290" w:rsidRPr="0031502C">
              <w:rPr>
                <w:rFonts w:eastAsia="仿宋"/>
              </w:rPr>
              <w:t xml:space="preserve"> </w:t>
            </w:r>
            <w:r w:rsidR="00DB5290" w:rsidRPr="0031502C">
              <w:rPr>
                <w:rFonts w:eastAsia="仿宋" w:hint="eastAsia"/>
              </w:rPr>
              <w:t>space</w:t>
            </w:r>
            <w:r w:rsidR="00DB5290" w:rsidRPr="0031502C">
              <w:rPr>
                <w:rFonts w:eastAsia="仿宋" w:hint="eastAsia"/>
              </w:rPr>
              <w:t>）</w:t>
            </w:r>
            <w:r w:rsidRPr="0031502C">
              <w:rPr>
                <w:rFonts w:eastAsia="仿宋" w:hint="eastAsia"/>
              </w:rPr>
              <w:t>被定义为所有可能的应用程序的集合。虽然，在某些应用程序领域，例如在某些嵌入式系统中，可以枚举在给定设备上运行的所有应用程序，但在一般情况下，这是不可能的，例如在通用领域。参考工作</w:t>
            </w:r>
            <w:r w:rsidR="00BE6D39" w:rsidRPr="0031502C">
              <w:rPr>
                <w:rFonts w:eastAsia="仿宋" w:hint="eastAsia"/>
              </w:rPr>
              <w:t>负载</w:t>
            </w:r>
            <w:r w:rsidR="00DB5290" w:rsidRPr="0031502C">
              <w:rPr>
                <w:rFonts w:eastAsia="仿宋" w:hint="eastAsia"/>
              </w:rPr>
              <w:t>（</w:t>
            </w:r>
            <w:r w:rsidR="00DB5290" w:rsidRPr="0031502C">
              <w:rPr>
                <w:rFonts w:eastAsia="仿宋" w:hint="eastAsia"/>
              </w:rPr>
              <w:t>reference</w:t>
            </w:r>
            <w:r w:rsidR="00DB5290" w:rsidRPr="0031502C">
              <w:rPr>
                <w:rFonts w:eastAsia="仿宋"/>
              </w:rPr>
              <w:t xml:space="preserve"> </w:t>
            </w:r>
            <w:r w:rsidR="00DB5290" w:rsidRPr="0031502C">
              <w:rPr>
                <w:rFonts w:eastAsia="仿宋" w:hint="eastAsia"/>
              </w:rPr>
              <w:t>workload</w:t>
            </w:r>
            <w:r w:rsidR="00DB5290" w:rsidRPr="0031502C">
              <w:rPr>
                <w:rFonts w:eastAsia="仿宋" w:hint="eastAsia"/>
              </w:rPr>
              <w:t>）</w:t>
            </w:r>
            <w:r w:rsidRPr="0031502C">
              <w:rPr>
                <w:rFonts w:eastAsia="仿宋" w:hint="eastAsia"/>
              </w:rPr>
              <w:t>就是实验者认为能够代表更广泛工作空间的一组基准。在嵌入式系统示例中，可以将应用程序映射到一对一的基准测试，并有一个非常好地表示工作负载空间的参考工作负载。在通用计算领域，参考工作</w:t>
            </w:r>
            <w:r w:rsidR="00BE6D39" w:rsidRPr="0031502C">
              <w:rPr>
                <w:rFonts w:eastAsia="仿宋" w:hint="eastAsia"/>
              </w:rPr>
              <w:t>负载</w:t>
            </w:r>
            <w:r w:rsidRPr="0031502C">
              <w:rPr>
                <w:rFonts w:eastAsia="仿宋" w:hint="eastAsia"/>
              </w:rPr>
              <w:t>的构建取决于实验人员的判断和经验。因为</w:t>
            </w:r>
            <w:r w:rsidR="00BE6D39" w:rsidRPr="0031502C">
              <w:rPr>
                <w:rFonts w:eastAsia="仿宋" w:hint="eastAsia"/>
              </w:rPr>
              <w:t>，</w:t>
            </w:r>
            <w:r w:rsidRPr="0031502C">
              <w:rPr>
                <w:rFonts w:eastAsia="仿宋" w:hint="eastAsia"/>
              </w:rPr>
              <w:t>参考工作负载中的基准测试数量可能很大，所以减少基准测试的数量以</w:t>
            </w:r>
            <w:r w:rsidR="00DB5290" w:rsidRPr="0031502C">
              <w:rPr>
                <w:rFonts w:eastAsia="仿宋" w:hint="eastAsia"/>
              </w:rPr>
              <w:t>获得缩减</w:t>
            </w:r>
            <w:r w:rsidRPr="0031502C">
              <w:rPr>
                <w:rFonts w:eastAsia="仿宋" w:hint="eastAsia"/>
              </w:rPr>
              <w:t>工作负载</w:t>
            </w:r>
            <w:r w:rsidR="00DB5290" w:rsidRPr="0031502C">
              <w:rPr>
                <w:rFonts w:eastAsia="仿宋" w:hint="eastAsia"/>
              </w:rPr>
              <w:t>（</w:t>
            </w:r>
            <w:r w:rsidR="00DB5290" w:rsidRPr="0031502C">
              <w:rPr>
                <w:rFonts w:eastAsia="仿宋" w:hint="eastAsia"/>
              </w:rPr>
              <w:t>reduced</w:t>
            </w:r>
            <w:r w:rsidR="00DB5290" w:rsidRPr="0031502C">
              <w:rPr>
                <w:rFonts w:eastAsia="仿宋"/>
              </w:rPr>
              <w:t xml:space="preserve"> </w:t>
            </w:r>
            <w:r w:rsidR="00DB5290" w:rsidRPr="0031502C">
              <w:rPr>
                <w:rFonts w:eastAsia="仿宋" w:hint="eastAsia"/>
              </w:rPr>
              <w:t>workload</w:t>
            </w:r>
            <w:r w:rsidR="00DB5290" w:rsidRPr="0031502C">
              <w:rPr>
                <w:rFonts w:eastAsia="仿宋" w:hint="eastAsia"/>
              </w:rPr>
              <w:t>）</w:t>
            </w:r>
            <w:r w:rsidRPr="0031502C">
              <w:rPr>
                <w:rFonts w:eastAsia="仿宋" w:hint="eastAsia"/>
              </w:rPr>
              <w:t>可能是合适的。本章主要讨论减少工作</w:t>
            </w:r>
            <w:r w:rsidR="00BE6D39" w:rsidRPr="0031502C">
              <w:rPr>
                <w:rFonts w:eastAsia="仿宋" w:hint="eastAsia"/>
              </w:rPr>
              <w:t>负载</w:t>
            </w:r>
            <w:r w:rsidRPr="0031502C">
              <w:rPr>
                <w:rFonts w:eastAsia="仿宋" w:hint="eastAsia"/>
              </w:rPr>
              <w:t>的方法，这些方法</w:t>
            </w:r>
            <w:r w:rsidR="00BE6D39" w:rsidRPr="0031502C">
              <w:rPr>
                <w:rFonts w:eastAsia="仿宋" w:hint="eastAsia"/>
              </w:rPr>
              <w:t>在缩减参考负载中，</w:t>
            </w:r>
            <w:r w:rsidRPr="0031502C">
              <w:rPr>
                <w:rFonts w:eastAsia="仿宋" w:hint="eastAsia"/>
              </w:rPr>
              <w:t>将参考工作</w:t>
            </w:r>
            <w:r w:rsidR="00BE6D39" w:rsidRPr="0031502C">
              <w:rPr>
                <w:rFonts w:eastAsia="仿宋" w:hint="eastAsia"/>
              </w:rPr>
              <w:t>负载</w:t>
            </w:r>
            <w:r w:rsidRPr="0031502C">
              <w:rPr>
                <w:rFonts w:eastAsia="仿宋" w:hint="eastAsia"/>
              </w:rPr>
              <w:t>中的基准数目减少到有限数目的基准。然而，在这样做之前，我们首先讨论提出一个良好的参考负载的困难。</w:t>
            </w:r>
          </w:p>
        </w:tc>
      </w:tr>
      <w:tr w:rsidR="000579A2" w:rsidRPr="0031502C" w14:paraId="63F5BE96" w14:textId="77777777" w:rsidTr="00702E8A">
        <w:tc>
          <w:tcPr>
            <w:tcW w:w="0" w:type="auto"/>
            <w:gridSpan w:val="2"/>
          </w:tcPr>
          <w:p w14:paraId="78580647" w14:textId="7B2E5D83" w:rsidR="000579A2" w:rsidRPr="0031502C" w:rsidRDefault="000579A2" w:rsidP="005A4674">
            <w:pPr>
              <w:spacing w:after="0" w:line="259" w:lineRule="auto"/>
              <w:ind w:left="0" w:firstLine="0"/>
              <w:jc w:val="left"/>
              <w:rPr>
                <w:rFonts w:eastAsia="仿宋"/>
              </w:rPr>
            </w:pPr>
            <w:r w:rsidRPr="0031502C">
              <w:rPr>
                <w:rFonts w:eastAsia="仿宋"/>
                <w:noProof/>
              </w:rPr>
              <w:lastRenderedPageBreak/>
              <w:drawing>
                <wp:inline distT="0" distB="0" distL="0" distR="0" wp14:anchorId="3CC65357" wp14:editId="50111DB7">
                  <wp:extent cx="3523772" cy="2039203"/>
                  <wp:effectExtent l="0" t="0" r="63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49" cy="2044051"/>
                          </a:xfrm>
                          <a:prstGeom prst="rect">
                            <a:avLst/>
                          </a:prstGeom>
                        </pic:spPr>
                      </pic:pic>
                    </a:graphicData>
                  </a:graphic>
                </wp:inline>
              </w:drawing>
            </w:r>
          </w:p>
        </w:tc>
      </w:tr>
      <w:tr w:rsidR="008A591F" w:rsidRPr="0031502C" w14:paraId="6465CDC8" w14:textId="77777777" w:rsidTr="00AE122F">
        <w:tc>
          <w:tcPr>
            <w:tcW w:w="5807" w:type="dxa"/>
          </w:tcPr>
          <w:p w14:paraId="62B6AFF9" w14:textId="53ADF5F5" w:rsidR="008A591F" w:rsidRPr="0031502C" w:rsidRDefault="000579A2" w:rsidP="005A4674">
            <w:pPr>
              <w:spacing w:after="0" w:line="259" w:lineRule="auto"/>
              <w:ind w:left="0" w:firstLine="0"/>
              <w:jc w:val="left"/>
              <w:rPr>
                <w:rFonts w:eastAsia="仿宋"/>
              </w:rPr>
            </w:pPr>
            <w:r w:rsidRPr="0031502C">
              <w:rPr>
                <w:rFonts w:eastAsia="仿宋"/>
              </w:rPr>
              <w:t>Figure 3.1: Introducing terminology: workload space, reference workload and reduced workload.</w:t>
            </w:r>
          </w:p>
        </w:tc>
        <w:tc>
          <w:tcPr>
            <w:tcW w:w="3929" w:type="dxa"/>
          </w:tcPr>
          <w:p w14:paraId="1589D966" w14:textId="53464C34" w:rsidR="008A591F" w:rsidRPr="0031502C" w:rsidRDefault="008A5E9C"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3</w:t>
            </w:r>
            <w:r w:rsidRPr="0031502C">
              <w:rPr>
                <w:rFonts w:eastAsia="仿宋"/>
              </w:rPr>
              <w:t>.1</w:t>
            </w:r>
            <w:r w:rsidRPr="0031502C">
              <w:rPr>
                <w:rFonts w:eastAsia="仿宋" w:hint="eastAsia"/>
              </w:rPr>
              <w:t>：术语介绍：</w:t>
            </w:r>
            <w:r w:rsidR="00DB5290" w:rsidRPr="0031502C">
              <w:rPr>
                <w:rFonts w:eastAsia="仿宋" w:hint="eastAsia"/>
              </w:rPr>
              <w:t>工作</w:t>
            </w:r>
            <w:r w:rsidRPr="0031502C">
              <w:rPr>
                <w:rFonts w:eastAsia="仿宋" w:hint="eastAsia"/>
              </w:rPr>
              <w:t>负载空间，参考负载和缩减负载。</w:t>
            </w:r>
          </w:p>
        </w:tc>
      </w:tr>
      <w:tr w:rsidR="008A591F" w:rsidRPr="0031502C" w14:paraId="69FC3DFA" w14:textId="77777777" w:rsidTr="00AE122F">
        <w:tc>
          <w:tcPr>
            <w:tcW w:w="5807" w:type="dxa"/>
          </w:tcPr>
          <w:p w14:paraId="2E29E6D6" w14:textId="52D8BE12" w:rsidR="008A591F" w:rsidRPr="0031502C" w:rsidRDefault="008A591F" w:rsidP="005A4674">
            <w:pPr>
              <w:spacing w:after="0" w:line="259" w:lineRule="auto"/>
              <w:ind w:left="0" w:firstLine="0"/>
              <w:jc w:val="left"/>
              <w:rPr>
                <w:rFonts w:eastAsia="仿宋"/>
              </w:rPr>
            </w:pPr>
            <w:r w:rsidRPr="0031502C">
              <w:rPr>
                <w:rFonts w:eastAsia="仿宋"/>
              </w:rPr>
              <w:t>3.1.1</w:t>
            </w:r>
            <w:r w:rsidRPr="0031502C">
              <w:rPr>
                <w:rFonts w:eastAsia="仿宋"/>
              </w:rPr>
              <w:tab/>
              <w:t>REFERENCE WORKLOAD</w:t>
            </w:r>
          </w:p>
        </w:tc>
        <w:tc>
          <w:tcPr>
            <w:tcW w:w="3929" w:type="dxa"/>
          </w:tcPr>
          <w:p w14:paraId="18896534" w14:textId="46572FFE" w:rsidR="008A591F" w:rsidRPr="0031502C" w:rsidRDefault="008A5E9C" w:rsidP="005A4674">
            <w:pPr>
              <w:spacing w:after="0" w:line="259" w:lineRule="auto"/>
              <w:ind w:left="0" w:firstLine="0"/>
              <w:jc w:val="left"/>
              <w:rPr>
                <w:rFonts w:eastAsia="仿宋"/>
              </w:rPr>
            </w:pPr>
            <w:r w:rsidRPr="0031502C">
              <w:rPr>
                <w:rFonts w:eastAsia="仿宋" w:hint="eastAsia"/>
              </w:rPr>
              <w:t>3</w:t>
            </w:r>
            <w:r w:rsidRPr="0031502C">
              <w:rPr>
                <w:rFonts w:eastAsia="仿宋"/>
              </w:rPr>
              <w:t xml:space="preserve">.1.1 </w:t>
            </w:r>
            <w:r w:rsidRPr="0031502C">
              <w:rPr>
                <w:rFonts w:eastAsia="仿宋" w:hint="eastAsia"/>
              </w:rPr>
              <w:t>参考负载</w:t>
            </w:r>
          </w:p>
        </w:tc>
      </w:tr>
      <w:tr w:rsidR="008A591F" w:rsidRPr="0031502C" w14:paraId="229A23E0" w14:textId="77777777" w:rsidTr="00AE122F">
        <w:tc>
          <w:tcPr>
            <w:tcW w:w="5807" w:type="dxa"/>
          </w:tcPr>
          <w:p w14:paraId="09DF6566" w14:textId="6997F94B" w:rsidR="008A591F" w:rsidRPr="0031502C" w:rsidRDefault="008A591F" w:rsidP="005A4674">
            <w:pPr>
              <w:spacing w:after="0" w:line="259" w:lineRule="auto"/>
              <w:ind w:left="0" w:firstLine="0"/>
              <w:jc w:val="left"/>
              <w:rPr>
                <w:rFonts w:eastAsia="仿宋"/>
              </w:rPr>
            </w:pPr>
            <w:r w:rsidRPr="0031502C">
              <w:rPr>
                <w:rFonts w:eastAsia="仿宋"/>
              </w:rPr>
              <w:t>Coming up with a good reference workload is a difficult problem for at least three reasons. For one, the workload space may be huge (and is typically not even well-defined).There exist many different, important, application domains, such as general-purpose computing, media (e.g., audio and video codecs), scientific computing, bioinformatics, medical, commercial (e.g., database, web servers, mail servers, e-commerce). And each of these domains has numerous applications and thus numerous potential benchmarks that can be derived from these applications. As a result, researchers have come up with different benchmark suites to cover different application domains, e.g., SPEC CPU (generalpurpose), MediaBench [124] (media), and BioPerf (bioinformatics) [8]. In addition, new benchmark suites emerge to evaluate new technologies, e.g., PARSEC [15] to evaluate multi-threaded workloads on multicore processors, DaCapo [18] to evaluate Java workloads, or STAMP [141] to evaluate transactional memory. In addition to this large number of existing application domains and benchmark suites, new application domains keep on emerging. For example, it is likely to expect that the trend towards cloud computing will change the workloads that will run on future computer systems.</w:t>
            </w:r>
          </w:p>
        </w:tc>
        <w:tc>
          <w:tcPr>
            <w:tcW w:w="3929" w:type="dxa"/>
          </w:tcPr>
          <w:p w14:paraId="5A419FBE" w14:textId="7B507CEB" w:rsidR="008A591F" w:rsidRPr="0031502C" w:rsidRDefault="00DD0DA8" w:rsidP="00A43932">
            <w:pPr>
              <w:rPr>
                <w:rFonts w:eastAsia="仿宋"/>
              </w:rPr>
            </w:pPr>
            <w:r w:rsidRPr="0031502C">
              <w:rPr>
                <w:rFonts w:eastAsia="仿宋" w:hint="eastAsia"/>
              </w:rPr>
              <w:t>提出一个好的参考工作负载是一个困难的问题，至少有三个原因。首先，工作负载空间可能很大（而且通常没有良好定义）。存在许多不同的、重要的应用领域，如通用计算、媒体（如音频和视频编解码器）、科学计算、生物信息学、医疗、商业（如数据库、</w:t>
            </w:r>
            <w:r w:rsidRPr="0031502C">
              <w:rPr>
                <w:rFonts w:eastAsia="仿宋"/>
              </w:rPr>
              <w:t>web</w:t>
            </w:r>
            <w:r w:rsidRPr="0031502C">
              <w:rPr>
                <w:rFonts w:eastAsia="仿宋" w:hint="eastAsia"/>
              </w:rPr>
              <w:t>服务器、邮件服务器、电子商务）。</w:t>
            </w:r>
            <w:r w:rsidR="00491E9F" w:rsidRPr="0031502C">
              <w:rPr>
                <w:rFonts w:eastAsia="仿宋" w:hint="eastAsia"/>
              </w:rPr>
              <w:t>每一个</w:t>
            </w:r>
            <w:r w:rsidRPr="0031502C">
              <w:rPr>
                <w:rFonts w:eastAsia="仿宋" w:hint="eastAsia"/>
              </w:rPr>
              <w:t>领域都有大量的应用，因此可以从这些应用中派生出大量潜在的基准</w:t>
            </w:r>
            <w:r w:rsidR="00491E9F" w:rsidRPr="0031502C">
              <w:rPr>
                <w:rFonts w:eastAsia="仿宋" w:hint="eastAsia"/>
              </w:rPr>
              <w:t>程序</w:t>
            </w:r>
            <w:r w:rsidRPr="0031502C">
              <w:rPr>
                <w:rFonts w:eastAsia="仿宋" w:hint="eastAsia"/>
              </w:rPr>
              <w:t>。因此，研究人员提出了不同的基准套件，以覆盖不同的应用领域，如</w:t>
            </w:r>
            <w:r w:rsidRPr="0031502C">
              <w:rPr>
                <w:rFonts w:eastAsia="仿宋"/>
              </w:rPr>
              <w:t>SPEC CPU</w:t>
            </w:r>
            <w:r w:rsidR="00FE5E52" w:rsidRPr="0031502C">
              <w:rPr>
                <w:rFonts w:eastAsia="仿宋" w:hint="eastAsia"/>
              </w:rPr>
              <w:t>（</w:t>
            </w:r>
            <w:r w:rsidRPr="0031502C">
              <w:rPr>
                <w:rFonts w:eastAsia="仿宋" w:hint="eastAsia"/>
              </w:rPr>
              <w:t>通用</w:t>
            </w:r>
            <w:r w:rsidR="00FE5E52" w:rsidRPr="0031502C">
              <w:rPr>
                <w:rFonts w:eastAsia="仿宋" w:hint="eastAsia"/>
              </w:rPr>
              <w:t>）</w:t>
            </w:r>
            <w:r w:rsidRPr="0031502C">
              <w:rPr>
                <w:rFonts w:eastAsia="仿宋" w:hint="eastAsia"/>
              </w:rPr>
              <w:t>、</w:t>
            </w:r>
            <w:r w:rsidRPr="0031502C">
              <w:rPr>
                <w:rFonts w:eastAsia="仿宋"/>
              </w:rPr>
              <w:t>MediaBench[124]</w:t>
            </w:r>
            <w:r w:rsidR="00FE5E52" w:rsidRPr="0031502C">
              <w:rPr>
                <w:rFonts w:eastAsia="仿宋" w:hint="eastAsia"/>
              </w:rPr>
              <w:t>（</w:t>
            </w:r>
            <w:r w:rsidRPr="0031502C">
              <w:rPr>
                <w:rFonts w:eastAsia="仿宋" w:hint="eastAsia"/>
              </w:rPr>
              <w:t>媒体</w:t>
            </w:r>
            <w:r w:rsidR="00FE5E52" w:rsidRPr="0031502C">
              <w:rPr>
                <w:rFonts w:eastAsia="仿宋" w:hint="eastAsia"/>
              </w:rPr>
              <w:t>）</w:t>
            </w:r>
            <w:r w:rsidRPr="0031502C">
              <w:rPr>
                <w:rFonts w:eastAsia="仿宋" w:hint="eastAsia"/>
              </w:rPr>
              <w:t>和</w:t>
            </w:r>
            <w:r w:rsidRPr="0031502C">
              <w:rPr>
                <w:rFonts w:eastAsia="仿宋"/>
              </w:rPr>
              <w:t>BioPerf</w:t>
            </w:r>
            <w:r w:rsidR="00FE5E52" w:rsidRPr="0031502C">
              <w:rPr>
                <w:rFonts w:eastAsia="仿宋" w:hint="eastAsia"/>
              </w:rPr>
              <w:t>（</w:t>
            </w:r>
            <w:r w:rsidRPr="0031502C">
              <w:rPr>
                <w:rFonts w:eastAsia="仿宋" w:hint="eastAsia"/>
              </w:rPr>
              <w:t>生物信息学</w:t>
            </w:r>
            <w:r w:rsidR="00FE5E52" w:rsidRPr="0031502C">
              <w:rPr>
                <w:rFonts w:eastAsia="仿宋" w:hint="eastAsia"/>
              </w:rPr>
              <w:t>）</w:t>
            </w:r>
            <w:r w:rsidRPr="0031502C">
              <w:rPr>
                <w:rFonts w:eastAsia="仿宋"/>
              </w:rPr>
              <w:t>[8]</w:t>
            </w:r>
            <w:r w:rsidRPr="0031502C">
              <w:rPr>
                <w:rFonts w:eastAsia="仿宋" w:hint="eastAsia"/>
              </w:rPr>
              <w:t>。此外，新的基准测试套件也出现了，用于评估新技术，例如</w:t>
            </w:r>
            <w:r w:rsidRPr="0031502C">
              <w:rPr>
                <w:rFonts w:eastAsia="仿宋"/>
              </w:rPr>
              <w:t>PARSEC[15]</w:t>
            </w:r>
            <w:r w:rsidRPr="0031502C">
              <w:rPr>
                <w:rFonts w:eastAsia="仿宋" w:hint="eastAsia"/>
              </w:rPr>
              <w:t>用于评估多核处理器上的多线程工作负载，</w:t>
            </w:r>
            <w:r w:rsidRPr="0031502C">
              <w:rPr>
                <w:rFonts w:eastAsia="仿宋"/>
              </w:rPr>
              <w:t>DaCapo[18]</w:t>
            </w:r>
            <w:r w:rsidRPr="0031502C">
              <w:rPr>
                <w:rFonts w:eastAsia="仿宋" w:hint="eastAsia"/>
              </w:rPr>
              <w:t>用于评估</w:t>
            </w:r>
            <w:r w:rsidRPr="0031502C">
              <w:rPr>
                <w:rFonts w:eastAsia="仿宋"/>
              </w:rPr>
              <w:t>Java</w:t>
            </w:r>
            <w:r w:rsidRPr="0031502C">
              <w:rPr>
                <w:rFonts w:eastAsia="仿宋" w:hint="eastAsia"/>
              </w:rPr>
              <w:t>工作负载，或者</w:t>
            </w:r>
            <w:r w:rsidRPr="0031502C">
              <w:rPr>
                <w:rFonts w:eastAsia="仿宋"/>
              </w:rPr>
              <w:t>STAMP[141]</w:t>
            </w:r>
            <w:r w:rsidRPr="0031502C">
              <w:rPr>
                <w:rFonts w:eastAsia="仿宋" w:hint="eastAsia"/>
              </w:rPr>
              <w:t>用于评估事务</w:t>
            </w:r>
            <w:r w:rsidR="00A43932" w:rsidRPr="0031502C">
              <w:rPr>
                <w:rFonts w:eastAsia="仿宋" w:hint="eastAsia"/>
              </w:rPr>
              <w:t>性内存。除了大量现有的应用程序域和基准测试套件之外，新的应用领域</w:t>
            </w:r>
            <w:r w:rsidRPr="0031502C">
              <w:rPr>
                <w:rFonts w:eastAsia="仿宋" w:hint="eastAsia"/>
              </w:rPr>
              <w:t>还在不断出现。例如，</w:t>
            </w:r>
            <w:proofErr w:type="gramStart"/>
            <w:r w:rsidRPr="0031502C">
              <w:rPr>
                <w:rFonts w:eastAsia="仿宋" w:hint="eastAsia"/>
              </w:rPr>
              <w:t>云计算</w:t>
            </w:r>
            <w:proofErr w:type="gramEnd"/>
            <w:r w:rsidRPr="0031502C">
              <w:rPr>
                <w:rFonts w:eastAsia="仿宋" w:hint="eastAsia"/>
              </w:rPr>
              <w:t>的趋势可能会改变未来计算机系统上运行的工作负载。</w:t>
            </w:r>
          </w:p>
        </w:tc>
      </w:tr>
      <w:tr w:rsidR="008A591F" w:rsidRPr="0031502C" w14:paraId="5DE65B97" w14:textId="77777777" w:rsidTr="00AE122F">
        <w:tc>
          <w:tcPr>
            <w:tcW w:w="5807" w:type="dxa"/>
          </w:tcPr>
          <w:p w14:paraId="02744AE1" w14:textId="4C501BF3" w:rsidR="008A591F" w:rsidRPr="0031502C" w:rsidRDefault="008A591F" w:rsidP="005A4674">
            <w:pPr>
              <w:spacing w:after="0" w:line="259" w:lineRule="auto"/>
              <w:ind w:left="0" w:firstLine="0"/>
              <w:jc w:val="left"/>
              <w:rPr>
                <w:rFonts w:eastAsia="仿宋"/>
              </w:rPr>
            </w:pPr>
            <w:r w:rsidRPr="0031502C">
              <w:rPr>
                <w:rFonts w:eastAsia="仿宋"/>
              </w:rPr>
              <w:t xml:space="preserve">Second, the workload space is constantly changing, and, hence, the design may be optimized for a workload that is irrelevant (or at least, less important) by the time the product hits the market. This is a constant concern computer architects need to consider: given that it is unknown what the future’s workloads will be, architects are forced to evaluate future systems using existing benchmarks, which are often modeled after yesterday’s applications. In addition, architects also have to rely on old compiler technology for generating the binaries. To make things even worse, future instructionset architectures may be different than ones available today, which requires re-compilation and which may lead to different performance numbers; also, the </w:t>
            </w:r>
            <w:r w:rsidRPr="0031502C">
              <w:rPr>
                <w:rFonts w:eastAsia="仿宋"/>
              </w:rPr>
              <w:lastRenderedPageBreak/>
              <w:t>workloads (e.g., transaction processing workloads such as databases) may need to be re-tuned for the system under study. In summary, one could say that architects are designing tomorrow’s systems using yesterday’s benchmarks and tools. To evaluate the impact of workload and tool drift, Yi et al. [198] describe an experiment in which they optimize a superscalar processor using SPEC CPU95 benchmarks and then evaluate the performance and energy-efficiency using SPEC CPU2000. They conclude that the CPU95 optimized processor performs 20% worse compared to the CPU2000 optimized design, the primary reason being that CPU2000 is more memory-intensive than CPU95.In conclusion</w:t>
            </w:r>
            <w:proofErr w:type="gramStart"/>
            <w:r w:rsidRPr="0031502C">
              <w:rPr>
                <w:rFonts w:eastAsia="仿宋"/>
              </w:rPr>
              <w:t>,architects</w:t>
            </w:r>
            <w:proofErr w:type="gramEnd"/>
            <w:r w:rsidRPr="0031502C">
              <w:rPr>
                <w:rFonts w:eastAsia="仿宋"/>
              </w:rPr>
              <w:t xml:space="preserve"> should be well aware of the impact workload drift may have, and they should thus anticipate future workload behavior as much as possible in order to have close to optimal performance and efficiency for future workloads running on future designs.</w:t>
            </w:r>
          </w:p>
        </w:tc>
        <w:tc>
          <w:tcPr>
            <w:tcW w:w="3929" w:type="dxa"/>
          </w:tcPr>
          <w:p w14:paraId="426954C8" w14:textId="7A685110" w:rsidR="008A591F" w:rsidRPr="0031502C" w:rsidRDefault="000C0803" w:rsidP="005C3CDA">
            <w:pPr>
              <w:rPr>
                <w:rFonts w:eastAsia="仿宋"/>
              </w:rPr>
            </w:pPr>
            <w:r w:rsidRPr="0031502C">
              <w:rPr>
                <w:rFonts w:eastAsia="仿宋" w:hint="eastAsia"/>
              </w:rPr>
              <w:lastRenderedPageBreak/>
              <w:t>其次，工作负载空间在不断变化。</w:t>
            </w:r>
            <w:r w:rsidR="005C3CDA" w:rsidRPr="0031502C">
              <w:rPr>
                <w:rFonts w:eastAsia="仿宋" w:hint="eastAsia"/>
              </w:rPr>
              <w:t>因此，到产品投放市场时，设计可能会针对不相关</w:t>
            </w:r>
            <w:r w:rsidR="00E77962" w:rsidRPr="0031502C">
              <w:rPr>
                <w:rFonts w:eastAsia="仿宋" w:hint="eastAsia"/>
              </w:rPr>
              <w:t>（</w:t>
            </w:r>
            <w:r w:rsidR="005C3CDA" w:rsidRPr="0031502C">
              <w:rPr>
                <w:rFonts w:eastAsia="仿宋" w:hint="eastAsia"/>
              </w:rPr>
              <w:t>至少不那么重要</w:t>
            </w:r>
            <w:r w:rsidR="00E77962" w:rsidRPr="0031502C">
              <w:rPr>
                <w:rFonts w:eastAsia="仿宋" w:hint="eastAsia"/>
              </w:rPr>
              <w:t>）</w:t>
            </w:r>
            <w:r w:rsidR="005C3CDA" w:rsidRPr="0031502C">
              <w:rPr>
                <w:rFonts w:eastAsia="仿宋" w:hint="eastAsia"/>
              </w:rPr>
              <w:t>的工作负载进行优化。这是计算机</w:t>
            </w:r>
            <w:proofErr w:type="gramStart"/>
            <w:r w:rsidR="005C3CDA" w:rsidRPr="0031502C">
              <w:rPr>
                <w:rFonts w:eastAsia="仿宋" w:hint="eastAsia"/>
              </w:rPr>
              <w:t>架构师</w:t>
            </w:r>
            <w:proofErr w:type="gramEnd"/>
            <w:r w:rsidR="005C3CDA" w:rsidRPr="0031502C">
              <w:rPr>
                <w:rFonts w:eastAsia="仿宋" w:hint="eastAsia"/>
              </w:rPr>
              <w:t>需要考虑的一个持续的问题</w:t>
            </w:r>
            <w:r w:rsidR="00E77962" w:rsidRPr="0031502C">
              <w:rPr>
                <w:rFonts w:eastAsia="仿宋" w:hint="eastAsia"/>
              </w:rPr>
              <w:t>：</w:t>
            </w:r>
            <w:r w:rsidR="005C3CDA" w:rsidRPr="0031502C">
              <w:rPr>
                <w:rFonts w:eastAsia="仿宋" w:hint="eastAsia"/>
              </w:rPr>
              <w:t>鉴于未来的工作负载将是未知的，</w:t>
            </w:r>
            <w:proofErr w:type="gramStart"/>
            <w:r w:rsidR="005C3CDA" w:rsidRPr="0031502C">
              <w:rPr>
                <w:rFonts w:eastAsia="仿宋" w:hint="eastAsia"/>
              </w:rPr>
              <w:t>架构师</w:t>
            </w:r>
            <w:proofErr w:type="gramEnd"/>
            <w:r w:rsidR="005C3CDA" w:rsidRPr="0031502C">
              <w:rPr>
                <w:rFonts w:eastAsia="仿宋" w:hint="eastAsia"/>
              </w:rPr>
              <w:t>被迫使用现有的基准来评估未来的系统，这些基准通常是模仿昨天的应用程序。此外，</w:t>
            </w:r>
            <w:proofErr w:type="gramStart"/>
            <w:r w:rsidR="005C3CDA" w:rsidRPr="0031502C">
              <w:rPr>
                <w:rFonts w:eastAsia="仿宋" w:hint="eastAsia"/>
              </w:rPr>
              <w:t>架构师</w:t>
            </w:r>
            <w:proofErr w:type="gramEnd"/>
            <w:r w:rsidR="005C3CDA" w:rsidRPr="0031502C">
              <w:rPr>
                <w:rFonts w:eastAsia="仿宋" w:hint="eastAsia"/>
              </w:rPr>
              <w:t>还必须依赖旧的编译器技术来生成二进制文件。更糟糕的是，未来的指令集体系结构可能与现在可用的</w:t>
            </w:r>
            <w:r w:rsidRPr="0031502C">
              <w:rPr>
                <w:rFonts w:eastAsia="仿宋" w:hint="eastAsia"/>
              </w:rPr>
              <w:t>指令集</w:t>
            </w:r>
            <w:r w:rsidR="005C3CDA" w:rsidRPr="0031502C">
              <w:rPr>
                <w:rFonts w:eastAsia="仿宋" w:hint="eastAsia"/>
              </w:rPr>
              <w:t>不同，这需要重新编译，并可能导致不同的性能数据</w:t>
            </w:r>
            <w:r w:rsidR="00BB2CDD" w:rsidRPr="0031502C">
              <w:rPr>
                <w:rFonts w:eastAsia="仿宋" w:hint="eastAsia"/>
              </w:rPr>
              <w:t>；</w:t>
            </w:r>
            <w:r w:rsidR="005C3CDA" w:rsidRPr="0031502C">
              <w:rPr>
                <w:rFonts w:eastAsia="仿宋" w:hint="eastAsia"/>
              </w:rPr>
              <w:t>此外，工作负载</w:t>
            </w:r>
            <w:r w:rsidR="00BB2CDD" w:rsidRPr="0031502C">
              <w:rPr>
                <w:rFonts w:eastAsia="仿宋" w:hint="eastAsia"/>
              </w:rPr>
              <w:t>（</w:t>
            </w:r>
            <w:r w:rsidR="005C3CDA" w:rsidRPr="0031502C">
              <w:rPr>
                <w:rFonts w:eastAsia="仿宋" w:hint="eastAsia"/>
              </w:rPr>
              <w:t>例如，事</w:t>
            </w:r>
            <w:r w:rsidR="005C3CDA" w:rsidRPr="0031502C">
              <w:rPr>
                <w:rFonts w:eastAsia="仿宋" w:hint="eastAsia"/>
              </w:rPr>
              <w:lastRenderedPageBreak/>
              <w:t>务处理工作负载，如数据库</w:t>
            </w:r>
            <w:r w:rsidR="00BB2CDD" w:rsidRPr="0031502C">
              <w:rPr>
                <w:rFonts w:eastAsia="仿宋" w:hint="eastAsia"/>
              </w:rPr>
              <w:t>）</w:t>
            </w:r>
            <w:r w:rsidR="005C3CDA" w:rsidRPr="0031502C">
              <w:rPr>
                <w:rFonts w:eastAsia="仿宋" w:hint="eastAsia"/>
              </w:rPr>
              <w:t>可能需要为所研究的系统重新调整。总而言之，可以说</w:t>
            </w:r>
            <w:proofErr w:type="gramStart"/>
            <w:r w:rsidR="005C3CDA" w:rsidRPr="0031502C">
              <w:rPr>
                <w:rFonts w:eastAsia="仿宋" w:hint="eastAsia"/>
              </w:rPr>
              <w:t>架构师</w:t>
            </w:r>
            <w:proofErr w:type="gramEnd"/>
            <w:r w:rsidR="005C3CDA" w:rsidRPr="0031502C">
              <w:rPr>
                <w:rFonts w:eastAsia="仿宋" w:hint="eastAsia"/>
              </w:rPr>
              <w:t>正在使用昨天的基准</w:t>
            </w:r>
            <w:r w:rsidR="00D951E1" w:rsidRPr="0031502C">
              <w:rPr>
                <w:rFonts w:eastAsia="仿宋" w:hint="eastAsia"/>
              </w:rPr>
              <w:t>程序</w:t>
            </w:r>
            <w:r w:rsidR="005C3CDA" w:rsidRPr="0031502C">
              <w:rPr>
                <w:rFonts w:eastAsia="仿宋" w:hint="eastAsia"/>
              </w:rPr>
              <w:t>和工具设计明天的系统。为了评估工作负载和工具漂移的影响，</w:t>
            </w:r>
            <w:r w:rsidR="005C3CDA" w:rsidRPr="0031502C">
              <w:rPr>
                <w:rFonts w:eastAsia="仿宋"/>
              </w:rPr>
              <w:t>Yi</w:t>
            </w:r>
            <w:r w:rsidR="005C3CDA" w:rsidRPr="0031502C">
              <w:rPr>
                <w:rFonts w:eastAsia="仿宋" w:hint="eastAsia"/>
              </w:rPr>
              <w:t>等人</w:t>
            </w:r>
            <w:r w:rsidR="005C3CDA" w:rsidRPr="0031502C">
              <w:rPr>
                <w:rFonts w:eastAsia="仿宋"/>
              </w:rPr>
              <w:t>[198]</w:t>
            </w:r>
            <w:r w:rsidR="005C3CDA" w:rsidRPr="0031502C">
              <w:rPr>
                <w:rFonts w:eastAsia="仿宋" w:hint="eastAsia"/>
              </w:rPr>
              <w:t>描述了一个实验，他们使用</w:t>
            </w:r>
            <w:r w:rsidR="005C3CDA" w:rsidRPr="0031502C">
              <w:rPr>
                <w:rFonts w:eastAsia="仿宋"/>
              </w:rPr>
              <w:t>SPEC CPU95</w:t>
            </w:r>
            <w:r w:rsidRPr="0031502C">
              <w:rPr>
                <w:rFonts w:eastAsia="仿宋" w:hint="eastAsia"/>
              </w:rPr>
              <w:t>基准对超标</w:t>
            </w:r>
            <w:r w:rsidR="005C3CDA" w:rsidRPr="0031502C">
              <w:rPr>
                <w:rFonts w:eastAsia="仿宋" w:hint="eastAsia"/>
              </w:rPr>
              <w:t>量处理器进行优化，然后使用</w:t>
            </w:r>
            <w:r w:rsidR="005C3CDA" w:rsidRPr="0031502C">
              <w:rPr>
                <w:rFonts w:eastAsia="仿宋"/>
              </w:rPr>
              <w:t>SPEC CPU2000</w:t>
            </w:r>
            <w:r w:rsidR="005C3CDA" w:rsidRPr="0031502C">
              <w:rPr>
                <w:rFonts w:eastAsia="仿宋" w:hint="eastAsia"/>
              </w:rPr>
              <w:t>评估性能和能效。他们得出的结论是，</w:t>
            </w:r>
            <w:r w:rsidR="005C3CDA" w:rsidRPr="0031502C">
              <w:rPr>
                <w:rFonts w:eastAsia="仿宋"/>
              </w:rPr>
              <w:t>CPU95</w:t>
            </w:r>
            <w:r w:rsidR="005C3CDA" w:rsidRPr="0031502C">
              <w:rPr>
                <w:rFonts w:eastAsia="仿宋" w:hint="eastAsia"/>
              </w:rPr>
              <w:t>优化后的处理器性能比</w:t>
            </w:r>
            <w:r w:rsidR="005C3CDA" w:rsidRPr="0031502C">
              <w:rPr>
                <w:rFonts w:eastAsia="仿宋"/>
              </w:rPr>
              <w:t>CPU2000</w:t>
            </w:r>
            <w:r w:rsidR="005C3CDA" w:rsidRPr="0031502C">
              <w:rPr>
                <w:rFonts w:eastAsia="仿宋" w:hint="eastAsia"/>
              </w:rPr>
              <w:t>优化后的处理器差</w:t>
            </w:r>
            <w:r w:rsidR="005C3CDA" w:rsidRPr="0031502C">
              <w:rPr>
                <w:rFonts w:eastAsia="仿宋"/>
              </w:rPr>
              <w:t>20%</w:t>
            </w:r>
            <w:r w:rsidR="005C3CDA" w:rsidRPr="0031502C">
              <w:rPr>
                <w:rFonts w:eastAsia="仿宋" w:hint="eastAsia"/>
              </w:rPr>
              <w:t>，主要原因是</w:t>
            </w:r>
            <w:r w:rsidR="005C3CDA" w:rsidRPr="0031502C">
              <w:rPr>
                <w:rFonts w:eastAsia="仿宋"/>
              </w:rPr>
              <w:t>CPU2000</w:t>
            </w:r>
            <w:r w:rsidR="005C3CDA" w:rsidRPr="0031502C">
              <w:rPr>
                <w:rFonts w:eastAsia="仿宋" w:hint="eastAsia"/>
              </w:rPr>
              <w:t>比</w:t>
            </w:r>
            <w:r w:rsidR="005C3CDA" w:rsidRPr="0031502C">
              <w:rPr>
                <w:rFonts w:eastAsia="仿宋"/>
              </w:rPr>
              <w:t>CPU95</w:t>
            </w:r>
            <w:r w:rsidR="005C3CDA" w:rsidRPr="0031502C">
              <w:rPr>
                <w:rFonts w:eastAsia="仿宋" w:hint="eastAsia"/>
              </w:rPr>
              <w:t>更占用内存。总之，</w:t>
            </w:r>
            <w:proofErr w:type="gramStart"/>
            <w:r w:rsidR="005C3CDA" w:rsidRPr="0031502C">
              <w:rPr>
                <w:rFonts w:eastAsia="仿宋" w:hint="eastAsia"/>
              </w:rPr>
              <w:t>架构师应该</w:t>
            </w:r>
            <w:proofErr w:type="gramEnd"/>
            <w:r w:rsidR="005C3CDA" w:rsidRPr="0031502C">
              <w:rPr>
                <w:rFonts w:eastAsia="仿宋" w:hint="eastAsia"/>
              </w:rPr>
              <w:t>充分意识到工作负载</w:t>
            </w:r>
            <w:r w:rsidR="00BB2CDD" w:rsidRPr="0031502C">
              <w:rPr>
                <w:rFonts w:eastAsia="仿宋" w:hint="eastAsia"/>
              </w:rPr>
              <w:t>变化</w:t>
            </w:r>
            <w:r w:rsidR="005C3CDA" w:rsidRPr="0031502C">
              <w:rPr>
                <w:rFonts w:eastAsia="仿宋" w:hint="eastAsia"/>
              </w:rPr>
              <w:t>可能产生的影响，因此他们应该尽可能地预测未来的工作负载行为，以便在未来的设计上运行未来的工作负载，获得接近最佳的性能和效率。</w:t>
            </w:r>
          </w:p>
        </w:tc>
      </w:tr>
      <w:tr w:rsidR="008A591F" w:rsidRPr="0031502C" w14:paraId="0F31F2A4" w14:textId="77777777" w:rsidTr="00AE122F">
        <w:tc>
          <w:tcPr>
            <w:tcW w:w="5807" w:type="dxa"/>
          </w:tcPr>
          <w:p w14:paraId="4996F9FE" w14:textId="22D3E97D" w:rsidR="008A591F" w:rsidRPr="0031502C" w:rsidRDefault="008A591F" w:rsidP="005A4674">
            <w:pPr>
              <w:spacing w:after="0" w:line="259" w:lineRule="auto"/>
              <w:ind w:left="0" w:firstLine="0"/>
              <w:jc w:val="left"/>
              <w:rPr>
                <w:rFonts w:eastAsia="仿宋"/>
              </w:rPr>
            </w:pPr>
            <w:r w:rsidRPr="0031502C">
              <w:rPr>
                <w:rFonts w:eastAsia="仿宋"/>
              </w:rPr>
              <w:lastRenderedPageBreak/>
              <w:t>Finally, the process of selecting benchmarks to be included in a benchmark suite itself is subjective. John Henning [81] describes the selection process used by SPEC when composing the CPU2000 benchmark suite. The Standard Performance Evaluation Corporation (SPEC) is a nonprofit consortium whose members include hardware vendors, software vendors, universities, customers, and consultants.The SPEC subcommittee in charge of the CPU2000 benchmarks based its decisions on a number of criteria, ranging from portability and maintainability of the benchmarks’ source code, to performance characteristics of the benchmarks, to vendor interest. Hence, it is hard to argue that this selection process reflects an objective draw of a scientific sample from a population.</w:t>
            </w:r>
          </w:p>
        </w:tc>
        <w:tc>
          <w:tcPr>
            <w:tcW w:w="3929" w:type="dxa"/>
          </w:tcPr>
          <w:p w14:paraId="40015BF7" w14:textId="559CE07C" w:rsidR="008A591F" w:rsidRPr="0031502C" w:rsidRDefault="00C015DC" w:rsidP="005A4674">
            <w:pPr>
              <w:spacing w:after="0" w:line="259" w:lineRule="auto"/>
              <w:ind w:left="0" w:firstLine="0"/>
              <w:jc w:val="left"/>
              <w:rPr>
                <w:rFonts w:eastAsia="仿宋"/>
              </w:rPr>
            </w:pPr>
            <w:r w:rsidRPr="0031502C">
              <w:rPr>
                <w:rFonts w:eastAsia="仿宋" w:hint="eastAsia"/>
              </w:rPr>
              <w:t>最后，选择将基准测试包含在基准测试套件中的过程本身是主观的。</w:t>
            </w:r>
            <w:r w:rsidRPr="0031502C">
              <w:rPr>
                <w:rFonts w:eastAsia="仿宋"/>
              </w:rPr>
              <w:t>John Henning[81]</w:t>
            </w:r>
            <w:r w:rsidRPr="0031502C">
              <w:rPr>
                <w:rFonts w:eastAsia="仿宋" w:hint="eastAsia"/>
              </w:rPr>
              <w:t>描述了</w:t>
            </w:r>
            <w:r w:rsidRPr="0031502C">
              <w:rPr>
                <w:rFonts w:eastAsia="仿宋"/>
              </w:rPr>
              <w:t>SPEC</w:t>
            </w:r>
            <w:r w:rsidRPr="0031502C">
              <w:rPr>
                <w:rFonts w:eastAsia="仿宋" w:hint="eastAsia"/>
              </w:rPr>
              <w:t>在组成</w:t>
            </w:r>
            <w:r w:rsidRPr="0031502C">
              <w:rPr>
                <w:rFonts w:eastAsia="仿宋"/>
              </w:rPr>
              <w:t>CPU2000</w:t>
            </w:r>
            <w:r w:rsidRPr="0031502C">
              <w:rPr>
                <w:rFonts w:eastAsia="仿宋" w:hint="eastAsia"/>
              </w:rPr>
              <w:t>基准套件时使用的选择过程。标准性能评估公司（</w:t>
            </w:r>
            <w:r w:rsidRPr="0031502C">
              <w:rPr>
                <w:rFonts w:eastAsia="仿宋"/>
              </w:rPr>
              <w:t>SPEC</w:t>
            </w:r>
            <w:r w:rsidRPr="0031502C">
              <w:rPr>
                <w:rFonts w:eastAsia="仿宋" w:hint="eastAsia"/>
              </w:rPr>
              <w:t>）是一个非营利性组织，其成员包括硬件供应商、软件供应商、大学、客户和顾问。负责</w:t>
            </w:r>
            <w:r w:rsidRPr="0031502C">
              <w:rPr>
                <w:rFonts w:eastAsia="仿宋"/>
              </w:rPr>
              <w:t>CPU2000</w:t>
            </w:r>
            <w:r w:rsidRPr="0031502C">
              <w:rPr>
                <w:rFonts w:eastAsia="仿宋" w:hint="eastAsia"/>
              </w:rPr>
              <w:t>基准的</w:t>
            </w:r>
            <w:r w:rsidRPr="0031502C">
              <w:rPr>
                <w:rFonts w:eastAsia="仿宋"/>
              </w:rPr>
              <w:t>SPEC</w:t>
            </w:r>
            <w:r w:rsidRPr="0031502C">
              <w:rPr>
                <w:rFonts w:eastAsia="仿宋" w:hint="eastAsia"/>
              </w:rPr>
              <w:t>小组委员会基于一系列标准做出决定，从基准源代码的可移植性和可维护性，到基准的性能特征，再到供应商的兴趣。因此，很难说这种选择过程反映了从人群中客观抽取的科学样本。</w:t>
            </w:r>
          </w:p>
        </w:tc>
      </w:tr>
      <w:tr w:rsidR="008A591F" w:rsidRPr="0031502C" w14:paraId="7AA4C731" w14:textId="77777777" w:rsidTr="00AE122F">
        <w:tc>
          <w:tcPr>
            <w:tcW w:w="5807" w:type="dxa"/>
          </w:tcPr>
          <w:p w14:paraId="3365E214" w14:textId="5A122553" w:rsidR="008A591F" w:rsidRPr="0031502C" w:rsidRDefault="008A591F" w:rsidP="005A4674">
            <w:pPr>
              <w:spacing w:after="0" w:line="259" w:lineRule="auto"/>
              <w:ind w:left="0" w:firstLine="0"/>
              <w:jc w:val="left"/>
              <w:rPr>
                <w:rFonts w:eastAsia="仿宋"/>
              </w:rPr>
            </w:pPr>
            <w:r w:rsidRPr="0031502C">
              <w:rPr>
                <w:rFonts w:eastAsia="仿宋"/>
              </w:rPr>
              <w:t>3.1.2</w:t>
            </w:r>
            <w:r w:rsidRPr="0031502C">
              <w:rPr>
                <w:rFonts w:eastAsia="仿宋"/>
              </w:rPr>
              <w:tab/>
              <w:t>TOWARDS A REDUCED WORKLOAD</w:t>
            </w:r>
          </w:p>
        </w:tc>
        <w:tc>
          <w:tcPr>
            <w:tcW w:w="3929" w:type="dxa"/>
          </w:tcPr>
          <w:p w14:paraId="669EF187" w14:textId="60EC739E" w:rsidR="008A591F" w:rsidRPr="0031502C" w:rsidRDefault="008C3A3F" w:rsidP="005A4674">
            <w:pPr>
              <w:spacing w:after="0" w:line="259" w:lineRule="auto"/>
              <w:ind w:left="0" w:firstLine="0"/>
              <w:jc w:val="left"/>
              <w:rPr>
                <w:rFonts w:eastAsia="仿宋"/>
              </w:rPr>
            </w:pPr>
            <w:r w:rsidRPr="0031502C">
              <w:rPr>
                <w:rFonts w:eastAsia="仿宋" w:hint="eastAsia"/>
              </w:rPr>
              <w:t>3</w:t>
            </w:r>
            <w:r w:rsidRPr="0031502C">
              <w:rPr>
                <w:rFonts w:eastAsia="仿宋"/>
              </w:rPr>
              <w:t xml:space="preserve">.1.2 </w:t>
            </w:r>
            <w:r w:rsidRPr="0031502C">
              <w:rPr>
                <w:rFonts w:eastAsia="仿宋" w:hint="eastAsia"/>
              </w:rPr>
              <w:t>迈向缩减负载</w:t>
            </w:r>
          </w:p>
        </w:tc>
      </w:tr>
      <w:tr w:rsidR="008A591F" w:rsidRPr="0031502C" w14:paraId="49242B63" w14:textId="77777777" w:rsidTr="00AE122F">
        <w:tc>
          <w:tcPr>
            <w:tcW w:w="5807" w:type="dxa"/>
          </w:tcPr>
          <w:p w14:paraId="241EFA4C" w14:textId="3C05185D" w:rsidR="008A591F" w:rsidRPr="0031502C" w:rsidRDefault="008A591F" w:rsidP="005A4674">
            <w:pPr>
              <w:spacing w:after="0" w:line="259" w:lineRule="auto"/>
              <w:ind w:left="0" w:firstLine="0"/>
              <w:jc w:val="left"/>
              <w:rPr>
                <w:rFonts w:eastAsia="仿宋"/>
              </w:rPr>
            </w:pPr>
            <w:r w:rsidRPr="0031502C">
              <w:rPr>
                <w:rFonts w:eastAsia="仿宋"/>
              </w:rPr>
              <w:t>The large number of application domains and the large number of potential benchmarks per application domain leads to a huge number of potential benchmarks in the reference workload. Simulating all of these benchmarks is extremely time-consuming and is often impractical or infeasible. Hence, researchers have studied methods for reducing the number of benchmarks in order to save simulation time. Citron [33] performed a wide survey on current practice in benchmark subsetting. He found that selecting a limited number of benchmarks from a benchmark suite based on programming language, portability and simulation infrastructure concerns is common and may lead to misleading performance numbers. Hence, picking a reduced set of benchmarks should not be done in an ad-hoc way.</w:t>
            </w:r>
          </w:p>
        </w:tc>
        <w:tc>
          <w:tcPr>
            <w:tcW w:w="3929" w:type="dxa"/>
          </w:tcPr>
          <w:p w14:paraId="5374F692" w14:textId="591810B4" w:rsidR="008A591F" w:rsidRPr="0031502C" w:rsidRDefault="00ED4E17" w:rsidP="00ED4E17">
            <w:pPr>
              <w:rPr>
                <w:rFonts w:eastAsia="仿宋"/>
              </w:rPr>
            </w:pPr>
            <w:r w:rsidRPr="0031502C">
              <w:rPr>
                <w:rFonts w:eastAsia="仿宋" w:hint="eastAsia"/>
              </w:rPr>
              <w:t>大量的应用领域和每个应用领域的大量潜在基准测试导致参考工作负载中存在大量潜在基准测试。仿真所有这些基准极其耗时，而且往往不切</w:t>
            </w:r>
            <w:r w:rsidR="000C0803" w:rsidRPr="0031502C">
              <w:rPr>
                <w:rFonts w:eastAsia="仿宋" w:hint="eastAsia"/>
              </w:rPr>
              <w:t>实际或不可行。因此，研究人员研究了减少基准数量的方法，以节省仿真</w:t>
            </w:r>
            <w:r w:rsidRPr="0031502C">
              <w:rPr>
                <w:rFonts w:eastAsia="仿宋" w:hint="eastAsia"/>
              </w:rPr>
              <w:t>时间。</w:t>
            </w:r>
            <w:r w:rsidRPr="0031502C">
              <w:rPr>
                <w:rFonts w:eastAsia="仿宋"/>
              </w:rPr>
              <w:t>Citron[33]</w:t>
            </w:r>
            <w:r w:rsidRPr="0031502C">
              <w:rPr>
                <w:rFonts w:eastAsia="仿宋" w:hint="eastAsia"/>
              </w:rPr>
              <w:t>对基准子集的当前实践进行了广泛的调查。他发现，基于编程语言、可移植性和</w:t>
            </w:r>
            <w:r w:rsidR="00C57687" w:rsidRPr="0031502C">
              <w:rPr>
                <w:rFonts w:eastAsia="仿宋" w:hint="eastAsia"/>
              </w:rPr>
              <w:t>仿真</w:t>
            </w:r>
            <w:r w:rsidRPr="0031502C">
              <w:rPr>
                <w:rFonts w:eastAsia="仿宋" w:hint="eastAsia"/>
              </w:rPr>
              <w:t>基础设施考虑，从基准测试套件中选择有限数量的基准测试是常见的，</w:t>
            </w:r>
            <w:r w:rsidR="0008092A" w:rsidRPr="0031502C">
              <w:rPr>
                <w:rFonts w:eastAsia="仿宋" w:hint="eastAsia"/>
              </w:rPr>
              <w:t>这</w:t>
            </w:r>
            <w:r w:rsidRPr="0031502C">
              <w:rPr>
                <w:rFonts w:eastAsia="仿宋" w:hint="eastAsia"/>
              </w:rPr>
              <w:t>可能会导致错误的性能数据。因此，不应该以一种</w:t>
            </w:r>
            <w:r w:rsidR="00614FE7" w:rsidRPr="0031502C">
              <w:rPr>
                <w:rFonts w:eastAsia="仿宋" w:hint="eastAsia"/>
              </w:rPr>
              <w:t>临时想出来</w:t>
            </w:r>
            <w:r w:rsidRPr="0031502C">
              <w:rPr>
                <w:rFonts w:eastAsia="仿宋" w:hint="eastAsia"/>
              </w:rPr>
              <w:t>的方式来选择一组</w:t>
            </w:r>
            <w:r w:rsidR="0008092A" w:rsidRPr="0031502C">
              <w:rPr>
                <w:rFonts w:eastAsia="仿宋" w:hint="eastAsia"/>
              </w:rPr>
              <w:t>缩减</w:t>
            </w:r>
            <w:r w:rsidRPr="0031502C">
              <w:rPr>
                <w:rFonts w:eastAsia="仿宋" w:hint="eastAsia"/>
              </w:rPr>
              <w:t>的基准测试。</w:t>
            </w:r>
          </w:p>
        </w:tc>
      </w:tr>
      <w:tr w:rsidR="008A591F" w:rsidRPr="0031502C" w14:paraId="0DD57D31" w14:textId="77777777" w:rsidTr="00AE122F">
        <w:tc>
          <w:tcPr>
            <w:tcW w:w="5807" w:type="dxa"/>
          </w:tcPr>
          <w:p w14:paraId="14700259" w14:textId="7E3B8692" w:rsidR="008A591F" w:rsidRPr="0031502C" w:rsidRDefault="008A591F" w:rsidP="005A4674">
            <w:pPr>
              <w:spacing w:after="0" w:line="259" w:lineRule="auto"/>
              <w:ind w:left="0" w:firstLine="0"/>
              <w:jc w:val="left"/>
              <w:rPr>
                <w:rFonts w:eastAsia="仿宋"/>
              </w:rPr>
            </w:pPr>
            <w:r w:rsidRPr="0031502C">
              <w:rPr>
                <w:rFonts w:eastAsia="仿宋"/>
              </w:rPr>
              <w:t xml:space="preserve">This chapter describes two methodologies for composing a reduced but representative benchmark suite from a larger set of specified benchmarks, the reference workload. In other words, these methodologies seek to reduce the amount of work that needs to be done during performance studies while retaining meaningful results. The basic idea is to </w:t>
            </w:r>
            <w:r w:rsidRPr="0031502C">
              <w:rPr>
                <w:rFonts w:eastAsia="仿宋"/>
              </w:rPr>
              <w:lastRenderedPageBreak/>
              <w:t>compose a reduced workload by picking a limited but representative set of benchmarks from the reference workload. The motivation for reducing the number of benchmarks in the workload is to limit the amount of work that needs to be done during performance evaluation. Having too many benchmarks only gets in the way: redundant benchmarks, i.e., benchmarks that exhibit similar behaviors and thus stress similar aspects of the design as other benchmarks, only increase experimentation time without providing any additional insight.</w:t>
            </w:r>
          </w:p>
        </w:tc>
        <w:tc>
          <w:tcPr>
            <w:tcW w:w="3929" w:type="dxa"/>
          </w:tcPr>
          <w:p w14:paraId="2816CD7A" w14:textId="3FAD3BDE" w:rsidR="008A591F" w:rsidRPr="0031502C" w:rsidRDefault="00C57687" w:rsidP="00270B40">
            <w:pPr>
              <w:rPr>
                <w:rFonts w:eastAsia="仿宋"/>
              </w:rPr>
            </w:pPr>
            <w:r w:rsidRPr="0031502C">
              <w:rPr>
                <w:rFonts w:eastAsia="仿宋" w:hint="eastAsia"/>
              </w:rPr>
              <w:lastRenderedPageBreak/>
              <w:t>本章描述了从一组更大的特定基准（参考工作负载）中组合出一个缩减的但具有代表性的基准套件的两种方法。换句话说，这些方法试图减少性能研究中需要做的工作量，同时保留有意义的结果。基本思想是通过从参考工作负载</w:t>
            </w:r>
            <w:r w:rsidRPr="0031502C">
              <w:rPr>
                <w:rFonts w:eastAsia="仿宋" w:hint="eastAsia"/>
              </w:rPr>
              <w:lastRenderedPageBreak/>
              <w:t>中选择一组有限但具有代表性的基准来组成一个缩减的工作负载。缩减工作负载中的基准测试数量的动机是限制在性能评估期间需要完成的工作量。过多的基准只会阻碍</w:t>
            </w:r>
            <w:r w:rsidR="006F0F37" w:rsidRPr="0031502C">
              <w:rPr>
                <w:rFonts w:eastAsia="仿宋" w:hint="eastAsia"/>
              </w:rPr>
              <w:t>工作进展</w:t>
            </w:r>
            <w:r w:rsidR="00270B40" w:rsidRPr="0031502C">
              <w:rPr>
                <w:rFonts w:eastAsia="仿宋" w:hint="eastAsia"/>
              </w:rPr>
              <w:t>。</w:t>
            </w:r>
            <w:r w:rsidRPr="0031502C">
              <w:rPr>
                <w:rFonts w:eastAsia="仿宋" w:hint="eastAsia"/>
              </w:rPr>
              <w:t>冗余的</w:t>
            </w:r>
            <w:r w:rsidR="00270B40" w:rsidRPr="0031502C">
              <w:rPr>
                <w:rFonts w:eastAsia="仿宋" w:hint="eastAsia"/>
              </w:rPr>
              <w:t>基准，即表现出类似行为的基准，并因此强调与其他基准类似的设计方面。冗余基准</w:t>
            </w:r>
            <w:r w:rsidRPr="0031502C">
              <w:rPr>
                <w:rFonts w:eastAsia="仿宋" w:hint="eastAsia"/>
              </w:rPr>
              <w:t>只会增加实验时间，而不会提供任何额外的见解。</w:t>
            </w:r>
          </w:p>
        </w:tc>
      </w:tr>
      <w:tr w:rsidR="008A591F" w:rsidRPr="0031502C" w14:paraId="29BF567F" w14:textId="77777777" w:rsidTr="00AE122F">
        <w:tc>
          <w:tcPr>
            <w:tcW w:w="5807" w:type="dxa"/>
          </w:tcPr>
          <w:p w14:paraId="59B6BE62" w14:textId="6DB3624B" w:rsidR="008A591F" w:rsidRPr="0031502C" w:rsidRDefault="008A591F" w:rsidP="005A4674">
            <w:pPr>
              <w:spacing w:after="0" w:line="259" w:lineRule="auto"/>
              <w:ind w:left="0" w:firstLine="0"/>
              <w:jc w:val="left"/>
              <w:rPr>
                <w:rFonts w:eastAsia="仿宋"/>
              </w:rPr>
            </w:pPr>
            <w:r w:rsidRPr="0031502C">
              <w:rPr>
                <w:rFonts w:eastAsia="仿宋"/>
              </w:rPr>
              <w:lastRenderedPageBreak/>
              <w:t>The two methodologies described in this chapter are based on statistical data analysis techniques. The first approach uses Principal Component Analysis (PCA) for understanding the (dis)similarities across benchmarks, whereas the second approach uses the Plackett and Burman design of experiment. The fundamental insight behind both methodologies is that different benchmarks may exhibit similar behaviors and stress similar aspects of the design. As a result, there is no need to include such redundant benchmarks in the workload.</w:t>
            </w:r>
          </w:p>
        </w:tc>
        <w:tc>
          <w:tcPr>
            <w:tcW w:w="3929" w:type="dxa"/>
          </w:tcPr>
          <w:p w14:paraId="52B2A060" w14:textId="23ACF773" w:rsidR="008A591F" w:rsidRPr="0031502C" w:rsidRDefault="000D0606" w:rsidP="000D0606">
            <w:pPr>
              <w:rPr>
                <w:rFonts w:eastAsia="仿宋"/>
              </w:rPr>
            </w:pPr>
            <w:r w:rsidRPr="0031502C">
              <w:rPr>
                <w:rFonts w:eastAsia="仿宋" w:hint="eastAsia"/>
              </w:rPr>
              <w:t>本章中描述的两种方法是基于统计数据分析技术的。第一种方法使用主成分分析（</w:t>
            </w:r>
            <w:r w:rsidRPr="0031502C">
              <w:rPr>
                <w:rFonts w:eastAsia="仿宋"/>
              </w:rPr>
              <w:t>PCA</w:t>
            </w:r>
            <w:r w:rsidRPr="0031502C">
              <w:rPr>
                <w:rFonts w:eastAsia="仿宋" w:hint="eastAsia"/>
              </w:rPr>
              <w:t>）来理解基准上的相似性和</w:t>
            </w:r>
            <w:proofErr w:type="gramStart"/>
            <w:r w:rsidRPr="0031502C">
              <w:rPr>
                <w:rFonts w:eastAsia="仿宋" w:hint="eastAsia"/>
              </w:rPr>
              <w:t>不</w:t>
            </w:r>
            <w:proofErr w:type="gramEnd"/>
            <w:r w:rsidRPr="0031502C">
              <w:rPr>
                <w:rFonts w:eastAsia="仿宋" w:hint="eastAsia"/>
              </w:rPr>
              <w:t>相似性，而第二种方法使用</w:t>
            </w:r>
            <w:r w:rsidRPr="0031502C">
              <w:rPr>
                <w:rFonts w:eastAsia="仿宋"/>
              </w:rPr>
              <w:t>Plackett</w:t>
            </w:r>
            <w:r w:rsidRPr="0031502C">
              <w:rPr>
                <w:rFonts w:eastAsia="仿宋" w:hint="eastAsia"/>
              </w:rPr>
              <w:t>和</w:t>
            </w:r>
            <w:r w:rsidRPr="0031502C">
              <w:rPr>
                <w:rFonts w:eastAsia="仿宋"/>
              </w:rPr>
              <w:t>Burman</w:t>
            </w:r>
            <w:r w:rsidRPr="0031502C">
              <w:rPr>
                <w:rFonts w:eastAsia="仿宋" w:hint="eastAsia"/>
              </w:rPr>
              <w:t>的实验设计。这两种方法背后的根本观点是，不同的基准可能表现出相似的行为，强调设计的相似方面。因此，不需要在工作负载中包括这样的冗余基准测试。</w:t>
            </w:r>
          </w:p>
        </w:tc>
      </w:tr>
      <w:tr w:rsidR="004C21F5" w:rsidRPr="0031502C" w14:paraId="6FEC4064" w14:textId="77777777" w:rsidTr="00AE122F">
        <w:tc>
          <w:tcPr>
            <w:tcW w:w="5807" w:type="dxa"/>
          </w:tcPr>
          <w:p w14:paraId="217BF770" w14:textId="586BAE93" w:rsidR="004C21F5" w:rsidRPr="0031502C" w:rsidRDefault="00B11B06" w:rsidP="005A4674">
            <w:pPr>
              <w:spacing w:after="0" w:line="259" w:lineRule="auto"/>
              <w:ind w:left="0" w:firstLine="0"/>
              <w:jc w:val="left"/>
              <w:rPr>
                <w:rFonts w:eastAsia="仿宋"/>
              </w:rPr>
            </w:pPr>
            <w:r w:rsidRPr="0031502C">
              <w:rPr>
                <w:rFonts w:eastAsia="仿宋"/>
              </w:rPr>
              <w:t>3.2</w:t>
            </w:r>
            <w:r w:rsidRPr="0031502C">
              <w:rPr>
                <w:rFonts w:eastAsia="仿宋"/>
              </w:rPr>
              <w:tab/>
              <w:t>PCA-BASED WORKLOAD DESIGN</w:t>
            </w:r>
          </w:p>
        </w:tc>
        <w:tc>
          <w:tcPr>
            <w:tcW w:w="3929" w:type="dxa"/>
          </w:tcPr>
          <w:p w14:paraId="2BD044CD" w14:textId="76ABD8D2" w:rsidR="004C21F5" w:rsidRPr="0031502C" w:rsidRDefault="000D0606" w:rsidP="005A4674">
            <w:pPr>
              <w:spacing w:after="0" w:line="259" w:lineRule="auto"/>
              <w:ind w:left="0" w:firstLine="0"/>
              <w:jc w:val="left"/>
              <w:rPr>
                <w:rFonts w:eastAsia="仿宋"/>
              </w:rPr>
            </w:pPr>
            <w:r w:rsidRPr="0031502C">
              <w:rPr>
                <w:rFonts w:eastAsia="仿宋" w:hint="eastAsia"/>
              </w:rPr>
              <w:t>3</w:t>
            </w:r>
            <w:r w:rsidRPr="0031502C">
              <w:rPr>
                <w:rFonts w:eastAsia="仿宋"/>
              </w:rPr>
              <w:t xml:space="preserve">.2 </w:t>
            </w:r>
            <w:r w:rsidRPr="0031502C">
              <w:rPr>
                <w:rFonts w:eastAsia="仿宋" w:hint="eastAsia"/>
              </w:rPr>
              <w:t>基于</w:t>
            </w:r>
            <w:r w:rsidRPr="0031502C">
              <w:rPr>
                <w:rFonts w:eastAsia="仿宋" w:hint="eastAsia"/>
              </w:rPr>
              <w:t>PCA</w:t>
            </w:r>
            <w:r w:rsidRPr="0031502C">
              <w:rPr>
                <w:rFonts w:eastAsia="仿宋" w:hint="eastAsia"/>
              </w:rPr>
              <w:t>的负载设计</w:t>
            </w:r>
          </w:p>
        </w:tc>
      </w:tr>
      <w:tr w:rsidR="004C21F5" w:rsidRPr="0031502C" w14:paraId="551C04C9" w14:textId="77777777" w:rsidTr="00AE122F">
        <w:tc>
          <w:tcPr>
            <w:tcW w:w="5807" w:type="dxa"/>
          </w:tcPr>
          <w:p w14:paraId="46A6C88D" w14:textId="7D524E5E" w:rsidR="004C21F5" w:rsidRPr="0031502C" w:rsidRDefault="00B11B06" w:rsidP="005A4674">
            <w:pPr>
              <w:spacing w:after="0" w:line="259" w:lineRule="auto"/>
              <w:ind w:left="0" w:firstLine="0"/>
              <w:jc w:val="left"/>
              <w:rPr>
                <w:rFonts w:eastAsia="仿宋"/>
              </w:rPr>
            </w:pPr>
            <w:r w:rsidRPr="0031502C">
              <w:rPr>
                <w:rFonts w:eastAsia="仿宋"/>
              </w:rPr>
              <w:t>The first workload reduction methodology that we discuss is based on Principal Component Analysis (PCA) [96]. PCA is a well-known statistical data analysis technique that reduces the dimensionality of a data set. More precisely, it transforms a number of possibly correlated variables (or dimensions) into a smaller number of uncorrelated variables</w:t>
            </w:r>
            <w:proofErr w:type="gramStart"/>
            <w:r w:rsidRPr="0031502C">
              <w:rPr>
                <w:rFonts w:eastAsia="仿宋"/>
              </w:rPr>
              <w:t>,which</w:t>
            </w:r>
            <w:proofErr w:type="gramEnd"/>
            <w:r w:rsidRPr="0031502C">
              <w:rPr>
                <w:rFonts w:eastAsia="仿宋"/>
              </w:rPr>
              <w:t xml:space="preserve"> are called the principal components.Intuitively speaking, PCA has the ability to describe a huge data set along a limited number of dimensions. In other words, it presents the user with a lower-dimensional picture that yet captures the essence of the more-dimensional data set.</w:t>
            </w:r>
          </w:p>
        </w:tc>
        <w:tc>
          <w:tcPr>
            <w:tcW w:w="3929" w:type="dxa"/>
          </w:tcPr>
          <w:p w14:paraId="0768A8AF" w14:textId="4E5B5A66" w:rsidR="004C21F5" w:rsidRPr="0031502C" w:rsidRDefault="001D76DC" w:rsidP="001D76DC">
            <w:pPr>
              <w:rPr>
                <w:rFonts w:eastAsia="仿宋"/>
              </w:rPr>
            </w:pPr>
            <w:r w:rsidRPr="0031502C">
              <w:rPr>
                <w:rFonts w:eastAsia="仿宋" w:hint="eastAsia"/>
              </w:rPr>
              <w:t>我们讨论的第一个工作量减少方法是基于主成分分析（</w:t>
            </w:r>
            <w:r w:rsidRPr="0031502C">
              <w:rPr>
                <w:rFonts w:eastAsia="仿宋"/>
              </w:rPr>
              <w:t>PCA</w:t>
            </w:r>
            <w:r w:rsidRPr="0031502C">
              <w:rPr>
                <w:rFonts w:eastAsia="仿宋" w:hint="eastAsia"/>
              </w:rPr>
              <w:t>）</w:t>
            </w:r>
            <w:r w:rsidRPr="0031502C">
              <w:rPr>
                <w:rFonts w:eastAsia="仿宋"/>
              </w:rPr>
              <w:t>[96]</w:t>
            </w:r>
            <w:r w:rsidRPr="0031502C">
              <w:rPr>
                <w:rFonts w:eastAsia="仿宋" w:hint="eastAsia"/>
              </w:rPr>
              <w:t>。</w:t>
            </w:r>
            <w:r w:rsidRPr="0031502C">
              <w:rPr>
                <w:rFonts w:eastAsia="仿宋"/>
              </w:rPr>
              <w:t>PCA</w:t>
            </w:r>
            <w:r w:rsidRPr="0031502C">
              <w:rPr>
                <w:rFonts w:eastAsia="仿宋" w:hint="eastAsia"/>
              </w:rPr>
              <w:t>是一种著名的统计数据分析技术，可以降低数据集的维数。更准确地说，它将一些可能相关的变量（或维度）转换成更</w:t>
            </w:r>
            <w:proofErr w:type="gramStart"/>
            <w:r w:rsidRPr="0031502C">
              <w:rPr>
                <w:rFonts w:eastAsia="仿宋" w:hint="eastAsia"/>
              </w:rPr>
              <w:t>少数量</w:t>
            </w:r>
            <w:proofErr w:type="gramEnd"/>
            <w:r w:rsidRPr="0031502C">
              <w:rPr>
                <w:rFonts w:eastAsia="仿宋" w:hint="eastAsia"/>
              </w:rPr>
              <w:t>的不相关变量，这些变量被称为主成分。直观地说，</w:t>
            </w:r>
            <w:r w:rsidRPr="0031502C">
              <w:rPr>
                <w:rFonts w:eastAsia="仿宋"/>
              </w:rPr>
              <w:t>PCA</w:t>
            </w:r>
            <w:r w:rsidRPr="0031502C">
              <w:rPr>
                <w:rFonts w:eastAsia="仿宋" w:hint="eastAsia"/>
              </w:rPr>
              <w:t>能够沿着有限的维数描述一个巨大的数据集。换句话说，它向用户呈现了一个低维的图像，但却捕捉到了更多维数据集的本质。</w:t>
            </w:r>
          </w:p>
        </w:tc>
      </w:tr>
      <w:tr w:rsidR="004C21F5" w:rsidRPr="0031502C" w14:paraId="063325B9" w14:textId="77777777" w:rsidTr="00AE122F">
        <w:tc>
          <w:tcPr>
            <w:tcW w:w="5807" w:type="dxa"/>
          </w:tcPr>
          <w:p w14:paraId="1EA9930B" w14:textId="58163BDF" w:rsidR="004C21F5" w:rsidRPr="0031502C" w:rsidRDefault="00B11B06" w:rsidP="005A4674">
            <w:pPr>
              <w:spacing w:after="0" w:line="259" w:lineRule="auto"/>
              <w:ind w:left="0" w:firstLine="0"/>
              <w:jc w:val="left"/>
              <w:rPr>
                <w:rFonts w:eastAsia="仿宋"/>
              </w:rPr>
            </w:pPr>
            <w:r w:rsidRPr="0031502C">
              <w:rPr>
                <w:rFonts w:eastAsia="仿宋"/>
              </w:rPr>
              <w:t xml:space="preserve">Eeckhout et al. [53] describe how to leverage this powerful technique for analyzing workload behavior. They view the workload space as a p-dimensional space with p the number of important program characteristics.These program characteristics describe various behavioral aspects of a workload, such as instruction mix, amount of instruction-level parallelism (ILP), branch predictability, code footprint, memory working set size, and memory access patterns. Because the software and hardware are becoming more complex, the number of program characteristics p is large in order to capture a meaningful behavioral characterization. As a result, p is typically too large to easily visualize and/or reason about the workload space — visualizing a 20-dimensional space is not trivial. In addition, correlation may exist between these program characteristics. For example, complex program behavior may reflect in various metrics such as poor branch predictability, large code and memory footprint, and complex memory access patterns. As a result, a high value for one program characteristic may also imply a high value for another program characteristic. Correlation </w:t>
            </w:r>
            <w:r w:rsidRPr="0031502C">
              <w:rPr>
                <w:rFonts w:eastAsia="仿宋"/>
              </w:rPr>
              <w:lastRenderedPageBreak/>
              <w:t>along program characteristics complicates the understanding: one may think two workloads are different from each other because they seem to be different along multiple dimensions; however, the difference may be due to a single underlying mechanism that reflects itself in several (correlated) program characteristics.</w:t>
            </w:r>
          </w:p>
        </w:tc>
        <w:tc>
          <w:tcPr>
            <w:tcW w:w="3929" w:type="dxa"/>
          </w:tcPr>
          <w:p w14:paraId="6A7ADB12" w14:textId="78CF889C" w:rsidR="004C21F5" w:rsidRPr="0031502C" w:rsidRDefault="0040438F" w:rsidP="000F13B7">
            <w:pPr>
              <w:rPr>
                <w:rFonts w:eastAsia="仿宋"/>
              </w:rPr>
            </w:pPr>
            <w:r w:rsidRPr="0031502C">
              <w:rPr>
                <w:rFonts w:eastAsia="仿宋"/>
              </w:rPr>
              <w:lastRenderedPageBreak/>
              <w:t>Eeckhout</w:t>
            </w:r>
            <w:r w:rsidRPr="0031502C">
              <w:rPr>
                <w:rFonts w:eastAsia="仿宋" w:hint="eastAsia"/>
              </w:rPr>
              <w:t>等人</w:t>
            </w:r>
            <w:r w:rsidRPr="0031502C">
              <w:rPr>
                <w:rFonts w:eastAsia="仿宋"/>
              </w:rPr>
              <w:t>[53]</w:t>
            </w:r>
            <w:r w:rsidRPr="0031502C">
              <w:rPr>
                <w:rFonts w:eastAsia="仿宋" w:hint="eastAsia"/>
              </w:rPr>
              <w:t>描述了如何利用这种强大的技术来分析工作负载行为。他们认为工作负载空间是一个</w:t>
            </w:r>
            <m:oMath>
              <m:r>
                <w:rPr>
                  <w:rFonts w:ascii="Cambria Math" w:eastAsia="仿宋" w:hAnsi="Cambria Math" w:cs="Cambria Math"/>
                </w:rPr>
                <m:t>p</m:t>
              </m:r>
            </m:oMath>
            <w:r w:rsidRPr="0031502C">
              <w:rPr>
                <w:rFonts w:eastAsia="仿宋" w:hint="eastAsia"/>
              </w:rPr>
              <w:t>维空间，</w:t>
            </w:r>
            <m:oMath>
              <m:r>
                <w:rPr>
                  <w:rFonts w:ascii="Cambria Math" w:eastAsia="仿宋" w:hAnsi="Cambria Math" w:cs="Cambria Math"/>
                </w:rPr>
                <m:t>p</m:t>
              </m:r>
            </m:oMath>
            <w:r w:rsidRPr="0031502C">
              <w:rPr>
                <w:rFonts w:eastAsia="仿宋" w:hint="eastAsia"/>
              </w:rPr>
              <w:t>是重要程序特征的数量。这些程序特征描述了工作负载的各种行为方面，例如指令混合</w:t>
            </w:r>
            <w:r w:rsidR="00816D1B" w:rsidRPr="0031502C">
              <w:rPr>
                <w:rFonts w:eastAsia="仿宋" w:hint="eastAsia"/>
              </w:rPr>
              <w:t>特性</w:t>
            </w:r>
            <w:r w:rsidRPr="0031502C">
              <w:rPr>
                <w:rFonts w:eastAsia="仿宋" w:hint="eastAsia"/>
              </w:rPr>
              <w:t>、指令级并行（</w:t>
            </w:r>
            <w:r w:rsidRPr="0031502C">
              <w:rPr>
                <w:rFonts w:eastAsia="仿宋"/>
              </w:rPr>
              <w:t>ILP</w:t>
            </w:r>
            <w:r w:rsidRPr="0031502C">
              <w:rPr>
                <w:rFonts w:eastAsia="仿宋" w:hint="eastAsia"/>
              </w:rPr>
              <w:t>）、分支可预测性、代码足迹</w:t>
            </w:r>
            <w:r w:rsidR="000F13B7" w:rsidRPr="0031502C">
              <w:rPr>
                <w:rFonts w:eastAsia="仿宋" w:hint="eastAsia"/>
              </w:rPr>
              <w:t>、内存负载</w:t>
            </w:r>
            <w:proofErr w:type="gramStart"/>
            <w:r w:rsidRPr="0031502C">
              <w:rPr>
                <w:rFonts w:eastAsia="仿宋" w:hint="eastAsia"/>
              </w:rPr>
              <w:t>集大小</w:t>
            </w:r>
            <w:proofErr w:type="gramEnd"/>
            <w:r w:rsidRPr="0031502C">
              <w:rPr>
                <w:rFonts w:eastAsia="仿宋" w:hint="eastAsia"/>
              </w:rPr>
              <w:t>和内存访问模式。由于软件和硬件变得越来越复杂，为了捕获有意义的行为表征，程序特征的数量</w:t>
            </w:r>
            <m:oMath>
              <m:r>
                <w:rPr>
                  <w:rFonts w:ascii="Cambria Math" w:eastAsia="仿宋" w:hAnsi="Cambria Math" w:cs="Cambria Math"/>
                </w:rPr>
                <m:t>p</m:t>
              </m:r>
            </m:oMath>
            <w:r w:rsidR="000F13B7" w:rsidRPr="0031502C">
              <w:rPr>
                <w:rFonts w:eastAsia="仿宋" w:hint="eastAsia"/>
              </w:rPr>
              <w:t>很大。结果是</w:t>
            </w:r>
            <w:r w:rsidRPr="0031502C">
              <w:rPr>
                <w:rFonts w:eastAsia="仿宋" w:hint="eastAsia"/>
              </w:rPr>
              <w:t>，</w:t>
            </w:r>
            <m:oMath>
              <m:r>
                <w:rPr>
                  <w:rFonts w:ascii="Cambria Math" w:eastAsia="仿宋" w:hAnsi="Cambria Math" w:cs="Cambria Math"/>
                </w:rPr>
                <m:t>p</m:t>
              </m:r>
            </m:oMath>
            <w:r w:rsidRPr="0031502C">
              <w:rPr>
                <w:rFonts w:eastAsia="仿宋" w:hint="eastAsia"/>
              </w:rPr>
              <w:t>通常太大，不容易可视化和</w:t>
            </w:r>
            <w:r w:rsidRPr="0031502C">
              <w:rPr>
                <w:rFonts w:eastAsia="仿宋"/>
              </w:rPr>
              <w:t>/</w:t>
            </w:r>
            <w:r w:rsidRPr="0031502C">
              <w:rPr>
                <w:rFonts w:eastAsia="仿宋" w:hint="eastAsia"/>
              </w:rPr>
              <w:t>或推断工作负载空间</w:t>
            </w:r>
            <w:r w:rsidR="000F13B7" w:rsidRPr="0031502C">
              <w:rPr>
                <w:rFonts w:eastAsia="仿宋" w:hint="eastAsia"/>
              </w:rPr>
              <w:t>——</w:t>
            </w:r>
            <w:r w:rsidRPr="0031502C">
              <w:rPr>
                <w:rFonts w:eastAsia="仿宋" w:hint="eastAsia"/>
              </w:rPr>
              <w:t>可视化</w:t>
            </w:r>
            <w:r w:rsidRPr="0031502C">
              <w:rPr>
                <w:rFonts w:eastAsia="仿宋"/>
              </w:rPr>
              <w:t>20</w:t>
            </w:r>
            <w:r w:rsidRPr="0031502C">
              <w:rPr>
                <w:rFonts w:eastAsia="仿宋" w:hint="eastAsia"/>
              </w:rPr>
              <w:t>维空间并不是一件小事。此外，这些程序特征之间可能存在相关性。例如，复杂的程序行为可能反映在各种各样的指标中，例如较差的分支可预测性、较大的代码和内存足迹，以及复杂的内存访问模式。结果，一个程序特征的高值也可能意味着另一个程序特征的高值。沿着程序特征的相关性使理解复杂化：</w:t>
            </w:r>
            <w:r w:rsidRPr="0031502C">
              <w:rPr>
                <w:rFonts w:eastAsia="仿宋" w:hint="eastAsia"/>
              </w:rPr>
              <w:lastRenderedPageBreak/>
              <w:t>人们可能认为两种工作负载彼此不同，因为它们在多个维度上似乎是不同的；然而，这种差异可能是由于一种底层机制，它反映在几个（相关的）程序特征中。</w:t>
            </w:r>
          </w:p>
        </w:tc>
      </w:tr>
      <w:tr w:rsidR="004C21F5" w:rsidRPr="0031502C" w14:paraId="4E0B84E7" w14:textId="77777777" w:rsidTr="00AE122F">
        <w:tc>
          <w:tcPr>
            <w:tcW w:w="5807" w:type="dxa"/>
          </w:tcPr>
          <w:p w14:paraId="1C48B302" w14:textId="02338804" w:rsidR="004C21F5" w:rsidRPr="0031502C" w:rsidRDefault="00B11B06" w:rsidP="005A4674">
            <w:pPr>
              <w:spacing w:after="0" w:line="259" w:lineRule="auto"/>
              <w:ind w:left="0" w:firstLine="0"/>
              <w:jc w:val="left"/>
              <w:rPr>
                <w:rFonts w:eastAsia="仿宋"/>
              </w:rPr>
            </w:pPr>
            <w:r w:rsidRPr="0031502C">
              <w:rPr>
                <w:rFonts w:eastAsia="仿宋"/>
              </w:rPr>
              <w:lastRenderedPageBreak/>
              <w:t xml:space="preserve">The large number of dimensions in the workload space and the correlation among the dimensions complicates the understanding substantially. PCA transforms the p-dimensional workload space to a q-dimensional space (with </w:t>
            </w:r>
            <w:proofErr w:type="gramStart"/>
            <w:r w:rsidRPr="0031502C">
              <w:rPr>
                <w:rFonts w:eastAsia="仿宋"/>
              </w:rPr>
              <w:t>q  p</w:t>
            </w:r>
            <w:proofErr w:type="gramEnd"/>
            <w:r w:rsidRPr="0031502C">
              <w:rPr>
                <w:rFonts w:eastAsia="仿宋"/>
              </w:rPr>
              <w:t>) in which the dimensions are uncorrelated. The transformed space thus provides an excellent opportunity to understand benchmark (dis)similarity. Benchmarks that are far away from each other in the transformed space show dissimilar behavior; benchmarks that are close to each other show similar behavior. When combined with cluster analysis (CA) as a subsequent step to pick to most diverse benchmarks in the reference workload, PCA can determine a reduced but representative workload.</w:t>
            </w:r>
          </w:p>
        </w:tc>
        <w:tc>
          <w:tcPr>
            <w:tcW w:w="3929" w:type="dxa"/>
          </w:tcPr>
          <w:p w14:paraId="2C081B49" w14:textId="053F531B" w:rsidR="004C21F5" w:rsidRPr="0031502C" w:rsidRDefault="008D4E50" w:rsidP="000F13B7">
            <w:pPr>
              <w:rPr>
                <w:rFonts w:eastAsia="仿宋"/>
              </w:rPr>
            </w:pPr>
            <w:r w:rsidRPr="0031502C">
              <w:rPr>
                <w:rFonts w:eastAsia="仿宋" w:hint="eastAsia"/>
              </w:rPr>
              <w:t>工作负载空间中的大量维度以及维度之间的相关性使理解变得非常复杂。</w:t>
            </w:r>
            <w:r w:rsidRPr="0031502C">
              <w:rPr>
                <w:rFonts w:eastAsia="仿宋"/>
              </w:rPr>
              <w:t>PCA</w:t>
            </w:r>
            <w:r w:rsidRPr="0031502C">
              <w:rPr>
                <w:rFonts w:eastAsia="仿宋" w:hint="eastAsia"/>
              </w:rPr>
              <w:t>将</w:t>
            </w:r>
            <m:oMath>
              <m:r>
                <w:rPr>
                  <w:rFonts w:ascii="Cambria Math" w:eastAsia="仿宋" w:hAnsi="Cambria Math" w:cs="Cambria Math"/>
                </w:rPr>
                <m:t>p</m:t>
              </m:r>
            </m:oMath>
            <w:proofErr w:type="gramStart"/>
            <w:r w:rsidRPr="0031502C">
              <w:rPr>
                <w:rFonts w:eastAsia="仿宋" w:hint="eastAsia"/>
              </w:rPr>
              <w:t>维工作</w:t>
            </w:r>
            <w:proofErr w:type="gramEnd"/>
            <w:r w:rsidRPr="0031502C">
              <w:rPr>
                <w:rFonts w:eastAsia="仿宋" w:hint="eastAsia"/>
              </w:rPr>
              <w:t>负载空间转换为</w:t>
            </w:r>
            <m:oMath>
              <m:r>
                <w:rPr>
                  <w:rFonts w:ascii="Cambria Math" w:eastAsia="仿宋" w:hAnsi="Cambria Math" w:cs="Cambria Math"/>
                </w:rPr>
                <m:t>q</m:t>
              </m:r>
            </m:oMath>
            <w:r w:rsidRPr="0031502C">
              <w:rPr>
                <w:rFonts w:eastAsia="仿宋" w:hint="eastAsia"/>
              </w:rPr>
              <w:t>维空间</w:t>
            </w:r>
            <w:r w:rsidR="000F13B7" w:rsidRPr="0031502C">
              <w:rPr>
                <w:rFonts w:eastAsia="仿宋" w:hint="eastAsia"/>
              </w:rPr>
              <w:t>（</w:t>
            </w:r>
            <m:oMath>
              <m:r>
                <w:rPr>
                  <w:rFonts w:ascii="Cambria Math" w:eastAsia="仿宋" w:hAnsi="Cambria Math" w:cs="Cambria Math"/>
                </w:rPr>
                <m:t>q</m:t>
              </m:r>
              <m:r>
                <m:rPr>
                  <m:sty m:val="p"/>
                </m:rPr>
                <w:rPr>
                  <w:rFonts w:ascii="Cambria Math" w:eastAsia="仿宋" w:hAnsi="Cambria Math" w:cs="Cambria Math"/>
                </w:rPr>
                <m:t>≪</m:t>
              </m:r>
              <m:r>
                <w:rPr>
                  <w:rFonts w:ascii="Cambria Math" w:eastAsia="仿宋" w:hAnsi="Cambria Math" w:cs="Cambria Math"/>
                </w:rPr>
                <m:t>p</m:t>
              </m:r>
            </m:oMath>
            <w:r w:rsidR="000F13B7" w:rsidRPr="0031502C">
              <w:rPr>
                <w:rFonts w:eastAsia="仿宋" w:hint="eastAsia"/>
              </w:rPr>
              <w:t>）</w:t>
            </w:r>
            <w:r w:rsidRPr="0031502C">
              <w:rPr>
                <w:rFonts w:eastAsia="仿宋" w:hint="eastAsia"/>
              </w:rPr>
              <w:t>，其中维度是不相关的。因此，转换后的空间提供了一个很好的机会来理解基准相似性</w:t>
            </w:r>
            <w:r w:rsidR="009D4A57" w:rsidRPr="0031502C">
              <w:rPr>
                <w:rFonts w:eastAsia="仿宋" w:hint="eastAsia"/>
              </w:rPr>
              <w:t>和</w:t>
            </w:r>
            <w:proofErr w:type="gramStart"/>
            <w:r w:rsidR="009D4A57" w:rsidRPr="0031502C">
              <w:rPr>
                <w:rFonts w:eastAsia="仿宋" w:hint="eastAsia"/>
              </w:rPr>
              <w:t>不</w:t>
            </w:r>
            <w:proofErr w:type="gramEnd"/>
            <w:r w:rsidR="009D4A57" w:rsidRPr="0031502C">
              <w:rPr>
                <w:rFonts w:eastAsia="仿宋" w:hint="eastAsia"/>
              </w:rPr>
              <w:t>相似性</w:t>
            </w:r>
            <w:r w:rsidRPr="0031502C">
              <w:rPr>
                <w:rFonts w:eastAsia="仿宋" w:hint="eastAsia"/>
              </w:rPr>
              <w:t>。在转换后的空间中，相距较远的基准显示出不同的行为</w:t>
            </w:r>
            <w:r w:rsidR="008F4CE7" w:rsidRPr="0031502C">
              <w:rPr>
                <w:rFonts w:eastAsia="仿宋" w:hint="eastAsia"/>
              </w:rPr>
              <w:t>；</w:t>
            </w:r>
            <w:r w:rsidRPr="0031502C">
              <w:rPr>
                <w:rFonts w:eastAsia="仿宋" w:hint="eastAsia"/>
              </w:rPr>
              <w:t>彼此接近的基准显示出相似的行为。当将聚类分析</w:t>
            </w:r>
            <w:r w:rsidR="009D4A57" w:rsidRPr="0031502C">
              <w:rPr>
                <w:rFonts w:eastAsia="仿宋" w:hint="eastAsia"/>
              </w:rPr>
              <w:t>（</w:t>
            </w:r>
            <w:r w:rsidRPr="0031502C">
              <w:rPr>
                <w:rFonts w:eastAsia="仿宋"/>
              </w:rPr>
              <w:t>CA</w:t>
            </w:r>
            <w:r w:rsidR="009D4A57" w:rsidRPr="0031502C">
              <w:rPr>
                <w:rFonts w:eastAsia="仿宋" w:hint="eastAsia"/>
              </w:rPr>
              <w:t>）</w:t>
            </w:r>
            <w:r w:rsidRPr="0031502C">
              <w:rPr>
                <w:rFonts w:eastAsia="仿宋" w:hint="eastAsia"/>
              </w:rPr>
              <w:t>作为后续步骤来选择参考工作负载中最不同的基准时，</w:t>
            </w:r>
            <w:r w:rsidRPr="0031502C">
              <w:rPr>
                <w:rFonts w:eastAsia="仿宋"/>
              </w:rPr>
              <w:t>PCA</w:t>
            </w:r>
            <w:r w:rsidRPr="0031502C">
              <w:rPr>
                <w:rFonts w:eastAsia="仿宋" w:hint="eastAsia"/>
              </w:rPr>
              <w:t>可以确定一个</w:t>
            </w:r>
            <w:r w:rsidR="0029127C" w:rsidRPr="0031502C">
              <w:rPr>
                <w:rFonts w:eastAsia="仿宋" w:hint="eastAsia"/>
              </w:rPr>
              <w:t>缩减</w:t>
            </w:r>
            <w:r w:rsidRPr="0031502C">
              <w:rPr>
                <w:rFonts w:eastAsia="仿宋" w:hint="eastAsia"/>
              </w:rPr>
              <w:t>但具有代表性的工作负载。</w:t>
            </w:r>
          </w:p>
        </w:tc>
      </w:tr>
      <w:tr w:rsidR="004C21F5" w:rsidRPr="0031502C" w14:paraId="52CCEBDF" w14:textId="77777777" w:rsidTr="00AE122F">
        <w:tc>
          <w:tcPr>
            <w:tcW w:w="5807" w:type="dxa"/>
          </w:tcPr>
          <w:p w14:paraId="5CC12157" w14:textId="7DB3DAD8" w:rsidR="004C21F5" w:rsidRPr="0031502C" w:rsidRDefault="004C21F5" w:rsidP="005A4674">
            <w:pPr>
              <w:spacing w:after="0" w:line="259" w:lineRule="auto"/>
              <w:ind w:left="0" w:firstLine="0"/>
              <w:jc w:val="left"/>
              <w:rPr>
                <w:rFonts w:eastAsia="仿宋"/>
              </w:rPr>
            </w:pPr>
            <w:r w:rsidRPr="0031502C">
              <w:rPr>
                <w:rFonts w:eastAsia="仿宋"/>
              </w:rPr>
              <w:t>3.2.1</w:t>
            </w:r>
            <w:r w:rsidRPr="0031502C">
              <w:rPr>
                <w:rFonts w:eastAsia="仿宋"/>
              </w:rPr>
              <w:tab/>
              <w:t>GENERAL FRAMEWORK</w:t>
            </w:r>
          </w:p>
        </w:tc>
        <w:tc>
          <w:tcPr>
            <w:tcW w:w="3929" w:type="dxa"/>
          </w:tcPr>
          <w:p w14:paraId="7828DDAB" w14:textId="2B6C5A41" w:rsidR="004C21F5" w:rsidRPr="0031502C" w:rsidRDefault="006374ED" w:rsidP="005A4674">
            <w:pPr>
              <w:spacing w:after="0" w:line="259" w:lineRule="auto"/>
              <w:ind w:left="0" w:firstLine="0"/>
              <w:jc w:val="left"/>
              <w:rPr>
                <w:rFonts w:eastAsia="仿宋"/>
              </w:rPr>
            </w:pPr>
            <w:r w:rsidRPr="0031502C">
              <w:rPr>
                <w:rFonts w:eastAsia="仿宋" w:hint="eastAsia"/>
              </w:rPr>
              <w:t>3</w:t>
            </w:r>
            <w:r w:rsidRPr="0031502C">
              <w:rPr>
                <w:rFonts w:eastAsia="仿宋"/>
              </w:rPr>
              <w:t xml:space="preserve">.2.1 </w:t>
            </w:r>
            <w:r w:rsidRPr="0031502C">
              <w:rPr>
                <w:rFonts w:eastAsia="仿宋" w:hint="eastAsia"/>
              </w:rPr>
              <w:t>通用框架</w:t>
            </w:r>
          </w:p>
        </w:tc>
      </w:tr>
      <w:tr w:rsidR="004C21F5" w:rsidRPr="0031502C" w14:paraId="08C611E4" w14:textId="77777777" w:rsidTr="00AE122F">
        <w:tc>
          <w:tcPr>
            <w:tcW w:w="5807" w:type="dxa"/>
          </w:tcPr>
          <w:p w14:paraId="575AE933" w14:textId="2356B8F4" w:rsidR="004C21F5" w:rsidRPr="0031502C" w:rsidRDefault="004C21F5" w:rsidP="005A4674">
            <w:pPr>
              <w:spacing w:after="0" w:line="259" w:lineRule="auto"/>
              <w:ind w:left="0" w:firstLine="0"/>
              <w:jc w:val="left"/>
              <w:rPr>
                <w:rFonts w:eastAsia="仿宋"/>
              </w:rPr>
            </w:pPr>
            <w:r w:rsidRPr="0031502C">
              <w:rPr>
                <w:rFonts w:eastAsia="仿宋"/>
              </w:rPr>
              <w:t>Figure 3.2 illustrates the general framework of the PCA-based workload reduction method. It starts off from a set of benchmarks, called the reference workload. For each of these benchmarks, it then collects a number of program characteristics.</w:t>
            </w:r>
            <w:r w:rsidR="00A46F17" w:rsidRPr="0031502C">
              <w:rPr>
                <w:rFonts w:eastAsia="仿宋"/>
              </w:rPr>
              <w:t xml:space="preserve"> </w:t>
            </w:r>
            <w:r w:rsidRPr="0031502C">
              <w:rPr>
                <w:rFonts w:eastAsia="仿宋"/>
              </w:rPr>
              <w:t>This yields a large data matrix with as many rows as there are benchmarks, namely n, and with as many columns as there are program characteristics, namely p. Principal component analysis then transforms the p program characteristics into q principal components, yielding an n × q data matrix. Subsequently, applying cluster analysis identifies m representative benchmarks out of the n benchmarks (with m &lt; n).</w:t>
            </w:r>
          </w:p>
        </w:tc>
        <w:tc>
          <w:tcPr>
            <w:tcW w:w="3929" w:type="dxa"/>
          </w:tcPr>
          <w:p w14:paraId="55B12ADC" w14:textId="7203245E" w:rsidR="004C21F5" w:rsidRPr="0031502C" w:rsidRDefault="000D55F7" w:rsidP="00A46F17">
            <w:pPr>
              <w:rPr>
                <w:rFonts w:eastAsia="仿宋"/>
              </w:rPr>
            </w:pPr>
            <w:r w:rsidRPr="0031502C">
              <w:rPr>
                <w:rFonts w:eastAsia="仿宋" w:hint="eastAsia"/>
              </w:rPr>
              <w:t>图</w:t>
            </w:r>
            <w:r w:rsidRPr="0031502C">
              <w:rPr>
                <w:rFonts w:eastAsia="仿宋"/>
              </w:rPr>
              <w:t>3.2</w:t>
            </w:r>
            <w:r w:rsidRPr="0031502C">
              <w:rPr>
                <w:rFonts w:eastAsia="仿宋" w:hint="eastAsia"/>
              </w:rPr>
              <w:t>展示了基于</w:t>
            </w:r>
            <w:r w:rsidRPr="0031502C">
              <w:rPr>
                <w:rFonts w:eastAsia="仿宋" w:hint="eastAsia"/>
              </w:rPr>
              <w:t>PCA</w:t>
            </w:r>
            <w:r w:rsidRPr="0031502C">
              <w:rPr>
                <w:rFonts w:eastAsia="仿宋" w:hint="eastAsia"/>
              </w:rPr>
              <w:t>的负载缩减方法的总体框架。它从一组基准测试开始，称为参考工作负载。对于每一个基准测试，它会收集许多程序特征。这产生了一个大的数据矩阵，有多少行就有多少基准，即</w:t>
            </w:r>
            <m:oMath>
              <m:r>
                <w:rPr>
                  <w:rFonts w:ascii="Cambria Math" w:eastAsia="仿宋" w:hAnsi="Cambria Math" w:cs="Cambria Math"/>
                </w:rPr>
                <m:t>n</m:t>
              </m:r>
            </m:oMath>
            <w:r w:rsidRPr="0031502C">
              <w:rPr>
                <w:rFonts w:eastAsia="仿宋" w:hint="eastAsia"/>
              </w:rPr>
              <w:t>，有多少列就有多少程序特征，即</w:t>
            </w:r>
            <m:oMath>
              <m:r>
                <w:rPr>
                  <w:rFonts w:ascii="Cambria Math" w:eastAsia="仿宋" w:hAnsi="Cambria Math" w:cs="Cambria Math"/>
                </w:rPr>
                <m:t>p</m:t>
              </m:r>
            </m:oMath>
            <w:r w:rsidRPr="0031502C">
              <w:rPr>
                <w:rFonts w:eastAsia="仿宋" w:hint="eastAsia"/>
              </w:rPr>
              <w:t>。然后主成分分析将</w:t>
            </w:r>
            <m:oMath>
              <m:r>
                <w:rPr>
                  <w:rFonts w:ascii="Cambria Math" w:eastAsia="仿宋" w:hAnsi="Cambria Math" w:cs="Cambria Math"/>
                </w:rPr>
                <m:t>p</m:t>
              </m:r>
            </m:oMath>
            <w:proofErr w:type="gramStart"/>
            <w:r w:rsidRPr="0031502C">
              <w:rPr>
                <w:rFonts w:eastAsia="仿宋" w:hint="eastAsia"/>
              </w:rPr>
              <w:t>个</w:t>
            </w:r>
            <w:proofErr w:type="gramEnd"/>
            <w:r w:rsidRPr="0031502C">
              <w:rPr>
                <w:rFonts w:eastAsia="仿宋" w:hint="eastAsia"/>
              </w:rPr>
              <w:t>程序特征转换为</w:t>
            </w:r>
            <m:oMath>
              <m:r>
                <w:rPr>
                  <w:rFonts w:ascii="Cambria Math" w:eastAsia="仿宋" w:hAnsi="Cambria Math" w:cs="Cambria Math"/>
                </w:rPr>
                <m:t>q</m:t>
              </m:r>
            </m:oMath>
            <w:proofErr w:type="gramStart"/>
            <w:r w:rsidRPr="0031502C">
              <w:rPr>
                <w:rFonts w:eastAsia="仿宋" w:hint="eastAsia"/>
              </w:rPr>
              <w:t>个</w:t>
            </w:r>
            <w:proofErr w:type="gramEnd"/>
            <w:r w:rsidRPr="0031502C">
              <w:rPr>
                <w:rFonts w:eastAsia="仿宋" w:hint="eastAsia"/>
              </w:rPr>
              <w:t>主成分，产生一个</w:t>
            </w:r>
            <m:oMath>
              <m:r>
                <w:rPr>
                  <w:rFonts w:ascii="Cambria Math" w:eastAsia="仿宋" w:hAnsi="Cambria Math" w:cs="Cambria Math"/>
                </w:rPr>
                <m:t>n</m:t>
              </m:r>
              <m:r>
                <m:rPr>
                  <m:sty m:val="p"/>
                </m:rPr>
                <w:rPr>
                  <w:rFonts w:ascii="Cambria Math" w:eastAsia="仿宋" w:hAnsi="Cambria Math" w:cs="Cambria Math"/>
                </w:rPr>
                <m:t>×</m:t>
              </m:r>
              <m:r>
                <w:rPr>
                  <w:rFonts w:ascii="Cambria Math" w:eastAsia="仿宋" w:hAnsi="Cambria Math" w:cs="Cambria Math"/>
                </w:rPr>
                <m:t>q</m:t>
              </m:r>
            </m:oMath>
            <w:r w:rsidRPr="0031502C">
              <w:rPr>
                <w:rFonts w:eastAsia="仿宋" w:hint="eastAsia"/>
              </w:rPr>
              <w:t>的数据矩阵。随后，应用聚类分析确定</w:t>
            </w:r>
            <m:oMath>
              <m:r>
                <w:rPr>
                  <w:rFonts w:ascii="Cambria Math" w:eastAsia="仿宋" w:hAnsi="Cambria Math" w:cs="Cambria Math"/>
                </w:rPr>
                <m:t>n</m:t>
              </m:r>
            </m:oMath>
            <w:proofErr w:type="gramStart"/>
            <w:r w:rsidRPr="0031502C">
              <w:rPr>
                <w:rFonts w:eastAsia="仿宋" w:hint="eastAsia"/>
              </w:rPr>
              <w:t>个</w:t>
            </w:r>
            <w:proofErr w:type="gramEnd"/>
            <w:r w:rsidRPr="0031502C">
              <w:rPr>
                <w:rFonts w:eastAsia="仿宋" w:hint="eastAsia"/>
              </w:rPr>
              <w:t>基准中的</w:t>
            </w:r>
            <m:oMath>
              <m:r>
                <w:rPr>
                  <w:rFonts w:ascii="Cambria Math" w:eastAsia="仿宋" w:hAnsi="Cambria Math" w:cs="Cambria Math"/>
                </w:rPr>
                <m:t>m</m:t>
              </m:r>
            </m:oMath>
            <w:proofErr w:type="gramStart"/>
            <w:r w:rsidRPr="0031502C">
              <w:rPr>
                <w:rFonts w:eastAsia="仿宋" w:hint="eastAsia"/>
              </w:rPr>
              <w:t>个</w:t>
            </w:r>
            <w:proofErr w:type="gramEnd"/>
            <w:r w:rsidRPr="0031502C">
              <w:rPr>
                <w:rFonts w:eastAsia="仿宋" w:hint="eastAsia"/>
              </w:rPr>
              <w:t>代表性基准</w:t>
            </w:r>
            <w:r w:rsidR="00A46F17" w:rsidRPr="0031502C">
              <w:rPr>
                <w:rFonts w:eastAsia="仿宋" w:hint="eastAsia"/>
              </w:rPr>
              <w:t>（</w:t>
            </w:r>
            <m:oMath>
              <m:r>
                <w:rPr>
                  <w:rFonts w:ascii="Cambria Math" w:eastAsia="仿宋" w:hAnsi="Cambria Math" w:cs="Cambria Math"/>
                </w:rPr>
                <m:t>m</m:t>
              </m:r>
              <m:r>
                <m:rPr>
                  <m:sty m:val="p"/>
                </m:rPr>
                <w:rPr>
                  <w:rFonts w:ascii="Cambria Math" w:eastAsia="仿宋" w:hAnsi="Cambria Math" w:cs="Cambria Math"/>
                </w:rPr>
                <m:t>&lt;</m:t>
              </m:r>
              <m:r>
                <w:rPr>
                  <w:rFonts w:ascii="Cambria Math" w:eastAsia="仿宋" w:hAnsi="Cambria Math" w:cs="Cambria Math"/>
                </w:rPr>
                <m:t>n</m:t>
              </m:r>
            </m:oMath>
            <w:r w:rsidR="00A46F17" w:rsidRPr="0031502C">
              <w:rPr>
                <w:rFonts w:eastAsia="仿宋" w:hint="eastAsia"/>
              </w:rPr>
              <w:t>）</w:t>
            </w:r>
            <w:r w:rsidRPr="0031502C">
              <w:rPr>
                <w:rFonts w:eastAsia="仿宋" w:hint="eastAsia"/>
              </w:rPr>
              <w:t>。</w:t>
            </w:r>
          </w:p>
        </w:tc>
      </w:tr>
      <w:tr w:rsidR="00943A35" w:rsidRPr="0031502C" w14:paraId="1ABE0B84" w14:textId="77777777" w:rsidTr="00AE122F">
        <w:tc>
          <w:tcPr>
            <w:tcW w:w="5807" w:type="dxa"/>
          </w:tcPr>
          <w:p w14:paraId="1D7DB70C" w14:textId="77777777" w:rsidR="008E1ACC" w:rsidRPr="0031502C" w:rsidRDefault="008E1ACC" w:rsidP="00943A35">
            <w:pPr>
              <w:spacing w:after="0" w:line="259" w:lineRule="auto"/>
              <w:ind w:left="0" w:firstLine="0"/>
              <w:jc w:val="left"/>
              <w:rPr>
                <w:rFonts w:eastAsia="仿宋"/>
              </w:rPr>
            </w:pPr>
            <w:r w:rsidRPr="0031502C">
              <w:rPr>
                <w:rFonts w:eastAsia="仿宋"/>
              </w:rPr>
              <w:t>The next few sections describe the three major steps in this methodology: workload characterization, principal component analysis and cluster analysis.</w:t>
            </w:r>
          </w:p>
        </w:tc>
        <w:tc>
          <w:tcPr>
            <w:tcW w:w="3929" w:type="dxa"/>
          </w:tcPr>
          <w:p w14:paraId="7AE4131C" w14:textId="77777777" w:rsidR="008E1ACC" w:rsidRPr="0031502C" w:rsidRDefault="008E1ACC" w:rsidP="00943A35">
            <w:pPr>
              <w:rPr>
                <w:rFonts w:eastAsia="仿宋"/>
              </w:rPr>
            </w:pPr>
            <w:r w:rsidRPr="0031502C">
              <w:rPr>
                <w:rFonts w:eastAsia="仿宋" w:hint="eastAsia"/>
              </w:rPr>
              <w:t>接下来的几节将</w:t>
            </w:r>
            <w:proofErr w:type="gramStart"/>
            <w:r w:rsidRPr="0031502C">
              <w:rPr>
                <w:rFonts w:eastAsia="仿宋" w:hint="eastAsia"/>
              </w:rPr>
              <w:t>描述此</w:t>
            </w:r>
            <w:proofErr w:type="gramEnd"/>
            <w:r w:rsidRPr="0031502C">
              <w:rPr>
                <w:rFonts w:eastAsia="仿宋" w:hint="eastAsia"/>
              </w:rPr>
              <w:t>方法中的三个主要步骤：工作负载表征、主成分分析和聚类分析。</w:t>
            </w:r>
          </w:p>
        </w:tc>
      </w:tr>
      <w:tr w:rsidR="00943A35" w:rsidRPr="0031502C" w14:paraId="71EA3AA7" w14:textId="77777777" w:rsidTr="00AE122F">
        <w:tc>
          <w:tcPr>
            <w:tcW w:w="5807" w:type="dxa"/>
          </w:tcPr>
          <w:p w14:paraId="480AC0AC" w14:textId="77777777" w:rsidR="008E1ACC" w:rsidRPr="0031502C" w:rsidRDefault="008E1ACC" w:rsidP="00943A35">
            <w:pPr>
              <w:spacing w:after="0" w:line="259" w:lineRule="auto"/>
              <w:ind w:left="0" w:firstLine="0"/>
              <w:jc w:val="left"/>
              <w:rPr>
                <w:rFonts w:eastAsia="仿宋"/>
              </w:rPr>
            </w:pPr>
            <w:r w:rsidRPr="0031502C">
              <w:rPr>
                <w:rFonts w:eastAsia="仿宋"/>
              </w:rPr>
              <w:t>3.2.2</w:t>
            </w:r>
            <w:r w:rsidRPr="0031502C">
              <w:rPr>
                <w:rFonts w:eastAsia="仿宋"/>
              </w:rPr>
              <w:tab/>
              <w:t>WORKLOAD CHARACTERIZATION</w:t>
            </w:r>
          </w:p>
        </w:tc>
        <w:tc>
          <w:tcPr>
            <w:tcW w:w="3929" w:type="dxa"/>
          </w:tcPr>
          <w:p w14:paraId="5F8E51F0" w14:textId="77777777" w:rsidR="008E1ACC" w:rsidRPr="0031502C" w:rsidRDefault="008E1ACC" w:rsidP="00943A35">
            <w:pPr>
              <w:spacing w:after="0" w:line="259" w:lineRule="auto"/>
              <w:ind w:left="0" w:firstLine="0"/>
              <w:jc w:val="left"/>
              <w:rPr>
                <w:rFonts w:eastAsia="仿宋"/>
              </w:rPr>
            </w:pPr>
            <w:r w:rsidRPr="0031502C">
              <w:rPr>
                <w:rFonts w:eastAsia="仿宋" w:hint="eastAsia"/>
              </w:rPr>
              <w:t>3</w:t>
            </w:r>
            <w:r w:rsidRPr="0031502C">
              <w:rPr>
                <w:rFonts w:eastAsia="仿宋"/>
              </w:rPr>
              <w:t xml:space="preserve">.2.2 </w:t>
            </w:r>
            <w:r w:rsidRPr="0031502C">
              <w:rPr>
                <w:rFonts w:eastAsia="仿宋" w:hint="eastAsia"/>
              </w:rPr>
              <w:t>负载表征</w:t>
            </w:r>
          </w:p>
        </w:tc>
      </w:tr>
      <w:tr w:rsidR="00943A35" w:rsidRPr="0031502C" w14:paraId="6F93B07B" w14:textId="77777777" w:rsidTr="00AE122F">
        <w:tc>
          <w:tcPr>
            <w:tcW w:w="5807" w:type="dxa"/>
          </w:tcPr>
          <w:p w14:paraId="41D90A09" w14:textId="77777777" w:rsidR="008E1ACC" w:rsidRPr="0031502C" w:rsidRDefault="008E1ACC" w:rsidP="00943A35">
            <w:pPr>
              <w:spacing w:after="0" w:line="259" w:lineRule="auto"/>
              <w:ind w:left="0" w:firstLine="0"/>
              <w:jc w:val="left"/>
              <w:rPr>
                <w:rFonts w:eastAsia="仿宋"/>
              </w:rPr>
            </w:pPr>
            <w:r w:rsidRPr="0031502C">
              <w:rPr>
                <w:rFonts w:eastAsia="仿宋"/>
              </w:rPr>
              <w:t>The first step is to characterize the behavior of the various benchmarks in the workload. There are many ways for doing so.</w:t>
            </w:r>
          </w:p>
        </w:tc>
        <w:tc>
          <w:tcPr>
            <w:tcW w:w="3929" w:type="dxa"/>
          </w:tcPr>
          <w:p w14:paraId="3E62CE5E" w14:textId="77777777" w:rsidR="008E1ACC" w:rsidRPr="0031502C" w:rsidRDefault="008E1ACC" w:rsidP="00943A35">
            <w:pPr>
              <w:rPr>
                <w:rFonts w:eastAsia="仿宋"/>
              </w:rPr>
            </w:pPr>
            <w:r w:rsidRPr="0031502C">
              <w:rPr>
                <w:rFonts w:eastAsia="仿宋" w:hint="eastAsia"/>
              </w:rPr>
              <w:t>第一步是描述工作负载中各种基准测试的行为。有很多方法可以做到这一点。</w:t>
            </w:r>
          </w:p>
        </w:tc>
      </w:tr>
      <w:tr w:rsidR="00943A35" w:rsidRPr="0031502C" w14:paraId="059E1AFB" w14:textId="77777777" w:rsidTr="00AE122F">
        <w:tc>
          <w:tcPr>
            <w:tcW w:w="5807" w:type="dxa"/>
          </w:tcPr>
          <w:p w14:paraId="09E8224B" w14:textId="08A92D1C" w:rsidR="00943A35" w:rsidRPr="0031502C" w:rsidRDefault="00943A35" w:rsidP="00943A35">
            <w:pPr>
              <w:spacing w:after="0" w:line="259" w:lineRule="auto"/>
              <w:ind w:left="0" w:firstLine="0"/>
              <w:jc w:val="left"/>
              <w:rPr>
                <w:rFonts w:eastAsia="仿宋"/>
              </w:rPr>
            </w:pPr>
            <w:r w:rsidRPr="0031502C">
              <w:rPr>
                <w:rFonts w:eastAsia="仿宋"/>
              </w:rPr>
              <w:t>Hardware performance monitors. One way of characterizing workload behavior is to employ hardware performance monitors — in fact, hardware performance monitors are widely used (if not prevailing) in workload characterization because they are available on virtually all modern microprocessors, can measure a wide range of events, are easy to use, and allow for characterizing long-running complex workloads that are not easily simulated (i.e., the overhead is virtually zero).The events measured using hardware performance monitors are typically instruction mix (e.g., percentage loads, branches, floating-point operations, etc.), IPC (number of instructions retired per cycle), cache miss rates, branch mispredict rates, etc.</w:t>
            </w:r>
          </w:p>
        </w:tc>
        <w:tc>
          <w:tcPr>
            <w:tcW w:w="3929" w:type="dxa"/>
          </w:tcPr>
          <w:p w14:paraId="2978428E" w14:textId="5D344DEE" w:rsidR="00943A35" w:rsidRPr="0031502C" w:rsidRDefault="00943A35" w:rsidP="00943A35">
            <w:pPr>
              <w:rPr>
                <w:rFonts w:eastAsia="仿宋"/>
              </w:rPr>
            </w:pPr>
            <w:r w:rsidRPr="0031502C">
              <w:rPr>
                <w:rFonts w:eastAsia="仿宋" w:hint="eastAsia"/>
              </w:rPr>
              <w:t>硬件性能监视器。描述工作负载行为的一种方法是使用硬件性能监视器——实际上，硬件性能监视器在工作负载表征中被广泛使用（如果不能称为流行的话），因为它们几乎在所有现代微处理器上都可用，可以测量广泛的事件，易于使用，并允许描述不容易仿真的长时间运行的复杂工作负载（即，开销几乎为零）。使用硬件性能监视器测量的事件通常是指令混合特性（例如，</w:t>
            </w:r>
            <w:r w:rsidRPr="0031502C">
              <w:rPr>
                <w:rFonts w:eastAsia="仿宋" w:hint="eastAsia"/>
              </w:rPr>
              <w:t>load</w:t>
            </w:r>
            <w:r w:rsidRPr="0031502C">
              <w:rPr>
                <w:rFonts w:eastAsia="仿宋" w:hint="eastAsia"/>
              </w:rPr>
              <w:t>、分支、浮点操作等占的百分比）、</w:t>
            </w:r>
            <w:r w:rsidRPr="0031502C">
              <w:rPr>
                <w:rFonts w:eastAsia="仿宋"/>
              </w:rPr>
              <w:t>IPC</w:t>
            </w:r>
            <w:r w:rsidRPr="0031502C">
              <w:rPr>
                <w:rFonts w:eastAsia="仿宋" w:hint="eastAsia"/>
              </w:rPr>
              <w:t>（每个周期退休指令的数量）、缓存缺失率、分支预测错误率等。</w:t>
            </w:r>
          </w:p>
        </w:tc>
      </w:tr>
      <w:tr w:rsidR="00943A35" w:rsidRPr="0031502C" w14:paraId="284D0556" w14:textId="77777777" w:rsidTr="00702E8A">
        <w:tc>
          <w:tcPr>
            <w:tcW w:w="0" w:type="auto"/>
            <w:gridSpan w:val="2"/>
          </w:tcPr>
          <w:p w14:paraId="4D35E989" w14:textId="1C64810A" w:rsidR="00943A35" w:rsidRPr="0031502C" w:rsidRDefault="00943A35" w:rsidP="00943A35">
            <w:pPr>
              <w:spacing w:after="0" w:line="259" w:lineRule="auto"/>
              <w:ind w:left="0" w:firstLine="0"/>
              <w:jc w:val="left"/>
              <w:rPr>
                <w:rFonts w:eastAsia="仿宋"/>
              </w:rPr>
            </w:pPr>
            <w:r w:rsidRPr="0031502C">
              <w:rPr>
                <w:rFonts w:eastAsia="仿宋"/>
                <w:noProof/>
              </w:rPr>
              <w:lastRenderedPageBreak/>
              <w:drawing>
                <wp:inline distT="0" distB="0" distL="0" distR="0" wp14:anchorId="56B72BC2" wp14:editId="0994DE16">
                  <wp:extent cx="3411362" cy="4075989"/>
                  <wp:effectExtent l="0" t="0" r="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2680" cy="4089512"/>
                          </a:xfrm>
                          <a:prstGeom prst="rect">
                            <a:avLst/>
                          </a:prstGeom>
                        </pic:spPr>
                      </pic:pic>
                    </a:graphicData>
                  </a:graphic>
                </wp:inline>
              </w:drawing>
            </w:r>
          </w:p>
        </w:tc>
      </w:tr>
      <w:tr w:rsidR="00943A35" w:rsidRPr="0031502C" w14:paraId="54036F9A" w14:textId="77777777" w:rsidTr="00AE122F">
        <w:tc>
          <w:tcPr>
            <w:tcW w:w="5807" w:type="dxa"/>
          </w:tcPr>
          <w:p w14:paraId="2B8227A3" w14:textId="0C4A897E" w:rsidR="00943A35" w:rsidRPr="0031502C" w:rsidRDefault="00943A35" w:rsidP="00943A35">
            <w:pPr>
              <w:spacing w:after="0" w:line="259" w:lineRule="auto"/>
              <w:ind w:left="0" w:firstLine="0"/>
              <w:jc w:val="left"/>
              <w:rPr>
                <w:rFonts w:eastAsia="仿宋"/>
              </w:rPr>
            </w:pPr>
            <w:r w:rsidRPr="0031502C">
              <w:rPr>
                <w:rFonts w:eastAsia="仿宋"/>
              </w:rPr>
              <w:t>Figure 3.2: Schematic overview of the PCA-based workload reduction method.</w:t>
            </w:r>
          </w:p>
        </w:tc>
        <w:tc>
          <w:tcPr>
            <w:tcW w:w="3929" w:type="dxa"/>
          </w:tcPr>
          <w:p w14:paraId="3B374FF6" w14:textId="1D2E6668" w:rsidR="00943A35" w:rsidRPr="0031502C" w:rsidRDefault="00943A35" w:rsidP="00943A35">
            <w:pPr>
              <w:spacing w:after="0" w:line="259" w:lineRule="auto"/>
              <w:ind w:left="0" w:firstLine="0"/>
              <w:jc w:val="left"/>
              <w:rPr>
                <w:rFonts w:eastAsia="仿宋"/>
              </w:rPr>
            </w:pPr>
            <w:r w:rsidRPr="0031502C">
              <w:rPr>
                <w:rFonts w:eastAsia="仿宋" w:hint="eastAsia"/>
              </w:rPr>
              <w:t>图</w:t>
            </w:r>
            <w:r w:rsidRPr="0031502C">
              <w:rPr>
                <w:rFonts w:eastAsia="仿宋" w:hint="eastAsia"/>
              </w:rPr>
              <w:t>3</w:t>
            </w:r>
            <w:r w:rsidRPr="0031502C">
              <w:rPr>
                <w:rFonts w:eastAsia="仿宋"/>
              </w:rPr>
              <w:t>.2</w:t>
            </w:r>
            <w:r w:rsidRPr="0031502C">
              <w:rPr>
                <w:rFonts w:eastAsia="仿宋" w:hint="eastAsia"/>
              </w:rPr>
              <w:t>：基于</w:t>
            </w:r>
            <w:r w:rsidRPr="0031502C">
              <w:rPr>
                <w:rFonts w:eastAsia="仿宋" w:hint="eastAsia"/>
              </w:rPr>
              <w:t>PCA</w:t>
            </w:r>
            <w:r w:rsidRPr="0031502C">
              <w:rPr>
                <w:rFonts w:eastAsia="仿宋" w:hint="eastAsia"/>
              </w:rPr>
              <w:t>的负载缩减方法原理图</w:t>
            </w:r>
          </w:p>
        </w:tc>
      </w:tr>
      <w:tr w:rsidR="00943A35" w:rsidRPr="0031502C" w14:paraId="48FB2F31" w14:textId="77777777" w:rsidTr="00AE122F">
        <w:tc>
          <w:tcPr>
            <w:tcW w:w="5807" w:type="dxa"/>
          </w:tcPr>
          <w:p w14:paraId="41113548" w14:textId="2C708592" w:rsidR="00943A35" w:rsidRPr="0031502C" w:rsidRDefault="00943A35" w:rsidP="00943A35">
            <w:pPr>
              <w:spacing w:after="0" w:line="259" w:lineRule="auto"/>
              <w:ind w:left="0" w:firstLine="0"/>
              <w:jc w:val="left"/>
              <w:rPr>
                <w:rFonts w:eastAsia="仿宋"/>
              </w:rPr>
            </w:pPr>
            <w:r w:rsidRPr="0031502C">
              <w:rPr>
                <w:rFonts w:eastAsia="仿宋"/>
              </w:rPr>
              <w:t>Hardware performance monitors. One way of characterizing workload behavior is to employ hardware performance monitors — in fact, hardware performance monitors are widely used (if not prevailing) in workload characterization because they are available on virtually all modern microprocessors, can measure a wide range of events, are easy to use, and allow for characterizing long-running complex workloads that are not easily simulated (i.e., the overhead is virtually zero).The events measured using hardware performance monitors are typically instruction mix (e.g., percentage loads, branches, floating-point operations, etc.), IPC (number of instructions retired per cycle), cache miss rates, branch mispredict rates, etc.</w:t>
            </w:r>
          </w:p>
        </w:tc>
        <w:tc>
          <w:tcPr>
            <w:tcW w:w="3929" w:type="dxa"/>
          </w:tcPr>
          <w:p w14:paraId="4C35DA0E" w14:textId="34E444AA" w:rsidR="00943A35" w:rsidRPr="0031502C" w:rsidRDefault="00943A35" w:rsidP="00943A35">
            <w:pPr>
              <w:rPr>
                <w:rFonts w:eastAsia="仿宋"/>
              </w:rPr>
            </w:pPr>
            <w:r w:rsidRPr="0031502C">
              <w:rPr>
                <w:rFonts w:eastAsia="仿宋" w:hint="eastAsia"/>
              </w:rPr>
              <w:t>硬件性能监视器。描述工作负载行为的一种方法是使用硬件性能监视器——实际上，硬件性能监视器在工作负载表征中被广泛使用（如果不能称为流行的话），因为它们几乎在所有现代微处理器上都可用，可以测量广泛的事件，易于使用，并允许描述不容易仿真的长时间运行的复杂工作负载（即，开销几乎为零）。使用硬件性能监视器测量的事件通常是指令混合特性（例如，</w:t>
            </w:r>
            <w:r w:rsidRPr="0031502C">
              <w:rPr>
                <w:rFonts w:eastAsia="仿宋" w:hint="eastAsia"/>
              </w:rPr>
              <w:t>load</w:t>
            </w:r>
            <w:r w:rsidRPr="0031502C">
              <w:rPr>
                <w:rFonts w:eastAsia="仿宋" w:hint="eastAsia"/>
              </w:rPr>
              <w:t>、分支、浮点操作等占的百分比）、</w:t>
            </w:r>
            <w:r w:rsidRPr="0031502C">
              <w:rPr>
                <w:rFonts w:eastAsia="仿宋"/>
              </w:rPr>
              <w:t>IPC</w:t>
            </w:r>
            <w:r w:rsidRPr="0031502C">
              <w:rPr>
                <w:rFonts w:eastAsia="仿宋" w:hint="eastAsia"/>
              </w:rPr>
              <w:t>（每个周期退休指令的数量）、缓存缺失率、分支预测错误率等。</w:t>
            </w:r>
          </w:p>
        </w:tc>
      </w:tr>
      <w:tr w:rsidR="00943A35" w:rsidRPr="0031502C" w14:paraId="73A3AB9C" w14:textId="77777777" w:rsidTr="00AE122F">
        <w:tc>
          <w:tcPr>
            <w:tcW w:w="5807" w:type="dxa"/>
          </w:tcPr>
          <w:p w14:paraId="17516553" w14:textId="4E76B219" w:rsidR="00943A35" w:rsidRPr="0031502C" w:rsidRDefault="00943A35" w:rsidP="00943A35">
            <w:pPr>
              <w:spacing w:after="0" w:line="259" w:lineRule="auto"/>
              <w:ind w:left="0" w:firstLine="0"/>
              <w:jc w:val="left"/>
              <w:rPr>
                <w:rFonts w:eastAsia="仿宋"/>
              </w:rPr>
            </w:pPr>
            <w:r w:rsidRPr="0031502C">
              <w:rPr>
                <w:rFonts w:eastAsia="仿宋"/>
              </w:rPr>
              <w:t>Inspite of its widespread use, there is a pitfall in using hardware performance monitors: they can be misleading in the sense that they can conceal the workload’s inherent behavior. This is to say that different inherent workload behavior can lead to similar behavior when measured using hardware performance monitors. As a result, based on a characterization study using hardware performance monitors one may conclude that different benchmarks exhibit similar behavior because they show similar cache miss rates,IPC,branch mispredict rates,etc.; however,a more detailed analysis based on a microarchitecture-independent characterization (as described next) shows that both benchmarks exhibit different inherent behavior.</w:t>
            </w:r>
          </w:p>
        </w:tc>
        <w:tc>
          <w:tcPr>
            <w:tcW w:w="3929" w:type="dxa"/>
          </w:tcPr>
          <w:p w14:paraId="28A8ED48" w14:textId="7FD4CA3A" w:rsidR="00943A35" w:rsidRPr="0031502C" w:rsidRDefault="00943A35" w:rsidP="00943A35">
            <w:pPr>
              <w:rPr>
                <w:rFonts w:eastAsia="仿宋"/>
              </w:rPr>
            </w:pPr>
            <w:r w:rsidRPr="0031502C">
              <w:rPr>
                <w:rFonts w:eastAsia="仿宋" w:hint="eastAsia"/>
              </w:rPr>
              <w:t>尽管广泛使用，但使用硬件性能监视器存在一个缺陷：它们可能会造成误导，因为它们可能会隐藏工作负载的固有行为。也就是说，在使用硬件性能监视器进行测量时，不同的固有工作负载行为可能导致类似的行为。因此，基于使用硬件性能监视器的特性研究，人们可能会得出这样的结论：不同的基准测试表现出相似的行为，因为它们显示出相似的缓存缺失率、</w:t>
            </w:r>
            <w:r w:rsidRPr="0031502C">
              <w:rPr>
                <w:rFonts w:eastAsia="仿宋"/>
              </w:rPr>
              <w:t>IPC</w:t>
            </w:r>
            <w:r w:rsidRPr="0031502C">
              <w:rPr>
                <w:rFonts w:eastAsia="仿宋" w:hint="eastAsia"/>
              </w:rPr>
              <w:t>、分支预测错误率等；但是，基于与微体系结构无关的表征（如下所述）的更详细的分</w:t>
            </w:r>
            <w:r w:rsidRPr="0031502C">
              <w:rPr>
                <w:rFonts w:eastAsia="仿宋" w:hint="eastAsia"/>
              </w:rPr>
              <w:lastRenderedPageBreak/>
              <w:t>析表明，这两个基准测试表现出不同的内在行为。</w:t>
            </w:r>
          </w:p>
        </w:tc>
      </w:tr>
      <w:tr w:rsidR="00943A35" w:rsidRPr="0031502C" w14:paraId="6386B190" w14:textId="77777777" w:rsidTr="00AE122F">
        <w:tc>
          <w:tcPr>
            <w:tcW w:w="5807" w:type="dxa"/>
          </w:tcPr>
          <w:p w14:paraId="65E3EEE7" w14:textId="26A189B0" w:rsidR="00943A35" w:rsidRPr="0031502C" w:rsidRDefault="00943A35" w:rsidP="00943A35">
            <w:pPr>
              <w:spacing w:after="0" w:line="259" w:lineRule="auto"/>
              <w:ind w:left="0" w:firstLine="0"/>
              <w:jc w:val="left"/>
              <w:rPr>
                <w:rFonts w:eastAsia="仿宋"/>
              </w:rPr>
            </w:pPr>
            <w:r w:rsidRPr="0031502C">
              <w:rPr>
                <w:rFonts w:eastAsia="仿宋"/>
              </w:rPr>
              <w:lastRenderedPageBreak/>
              <w:t>Hoste and Eeckhout [85] present data that illustrates exactly this pitfall, see also Table 3.1 for an excerpt.The two benchmarks, gzip with the graphic input from the SPEC CPU2000 benchmark suite and fasta from the BioPerf benchmark suite, exhibit similar behavior in terms of CPI and cache miss rates, as measured using hardware performance monitors. However, the working set size and memory access patterns are shown to be very different. The data working set size is an order of magnitude bigger for gzip compared to fasta, and the memory access patterns seem to be fairly different as well between these workloads.</w:t>
            </w:r>
          </w:p>
        </w:tc>
        <w:tc>
          <w:tcPr>
            <w:tcW w:w="3929" w:type="dxa"/>
          </w:tcPr>
          <w:p w14:paraId="74510701" w14:textId="695EA6BF" w:rsidR="00943A35" w:rsidRPr="0031502C" w:rsidRDefault="00943A35" w:rsidP="00943A35">
            <w:pPr>
              <w:rPr>
                <w:rFonts w:eastAsia="仿宋"/>
              </w:rPr>
            </w:pPr>
            <w:r w:rsidRPr="0031502C">
              <w:rPr>
                <w:rFonts w:eastAsia="仿宋" w:hint="eastAsia"/>
              </w:rPr>
              <w:t>H</w:t>
            </w:r>
            <w:r w:rsidRPr="0031502C">
              <w:rPr>
                <w:rFonts w:eastAsia="仿宋"/>
              </w:rPr>
              <w:t>ost</w:t>
            </w:r>
            <w:r w:rsidRPr="0031502C">
              <w:rPr>
                <w:rFonts w:eastAsia="仿宋" w:hint="eastAsia"/>
              </w:rPr>
              <w:t>e</w:t>
            </w:r>
            <w:r w:rsidRPr="0031502C">
              <w:rPr>
                <w:rFonts w:eastAsia="仿宋" w:hint="eastAsia"/>
              </w:rPr>
              <w:t>和</w:t>
            </w:r>
            <w:r w:rsidRPr="0031502C">
              <w:rPr>
                <w:rFonts w:eastAsia="仿宋"/>
              </w:rPr>
              <w:t>Eeckhout[85]</w:t>
            </w:r>
            <w:r w:rsidRPr="0031502C">
              <w:rPr>
                <w:rFonts w:eastAsia="仿宋" w:hint="eastAsia"/>
              </w:rPr>
              <w:t>提供的数据准确地说明了这一缺陷，参见表</w:t>
            </w:r>
            <w:r w:rsidRPr="0031502C">
              <w:rPr>
                <w:rFonts w:eastAsia="仿宋"/>
              </w:rPr>
              <w:t>3.1</w:t>
            </w:r>
            <w:r w:rsidRPr="0031502C">
              <w:rPr>
                <w:rFonts w:eastAsia="仿宋" w:hint="eastAsia"/>
              </w:rPr>
              <w:t>的摘录。这两种基准测试（来自</w:t>
            </w:r>
            <w:r w:rsidRPr="0031502C">
              <w:rPr>
                <w:rFonts w:eastAsia="仿宋" w:hint="eastAsia"/>
              </w:rPr>
              <w:t>SPEC</w:t>
            </w:r>
            <w:r w:rsidRPr="0031502C">
              <w:rPr>
                <w:rFonts w:eastAsia="仿宋"/>
              </w:rPr>
              <w:t xml:space="preserve"> </w:t>
            </w:r>
            <w:r w:rsidRPr="0031502C">
              <w:rPr>
                <w:rFonts w:eastAsia="仿宋" w:hint="eastAsia"/>
              </w:rPr>
              <w:t>CPU</w:t>
            </w:r>
            <w:r w:rsidRPr="0031502C">
              <w:rPr>
                <w:rFonts w:eastAsia="仿宋"/>
              </w:rPr>
              <w:t>2000</w:t>
            </w:r>
            <w:r w:rsidRPr="0031502C">
              <w:rPr>
                <w:rFonts w:eastAsia="仿宋" w:hint="eastAsia"/>
              </w:rPr>
              <w:t>测试讨论的以图片为输入的</w:t>
            </w:r>
            <w:r w:rsidRPr="0031502C">
              <w:rPr>
                <w:rFonts w:eastAsia="仿宋"/>
              </w:rPr>
              <w:t>gzip</w:t>
            </w:r>
            <w:r w:rsidRPr="0031502C">
              <w:rPr>
                <w:rFonts w:eastAsia="仿宋" w:hint="eastAsia"/>
              </w:rPr>
              <w:t>程序和来自</w:t>
            </w:r>
            <w:r w:rsidRPr="0031502C">
              <w:rPr>
                <w:rFonts w:eastAsia="仿宋"/>
              </w:rPr>
              <w:t>BioPerf</w:t>
            </w:r>
            <w:r w:rsidRPr="0031502C">
              <w:rPr>
                <w:rFonts w:eastAsia="仿宋" w:hint="eastAsia"/>
              </w:rPr>
              <w:t>基准测试套件的</w:t>
            </w:r>
            <w:r w:rsidRPr="0031502C">
              <w:rPr>
                <w:rFonts w:eastAsia="仿宋" w:hint="eastAsia"/>
              </w:rPr>
              <w:t>fasta</w:t>
            </w:r>
            <w:r w:rsidRPr="0031502C">
              <w:rPr>
                <w:rFonts w:eastAsia="仿宋" w:hint="eastAsia"/>
              </w:rPr>
              <w:t>程序）在</w:t>
            </w:r>
            <w:r w:rsidRPr="0031502C">
              <w:rPr>
                <w:rFonts w:eastAsia="仿宋"/>
              </w:rPr>
              <w:t>CPI</w:t>
            </w:r>
            <w:r w:rsidRPr="0031502C">
              <w:rPr>
                <w:rFonts w:eastAsia="仿宋" w:hint="eastAsia"/>
              </w:rPr>
              <w:t>和缓存</w:t>
            </w:r>
            <w:proofErr w:type="gramStart"/>
            <w:r w:rsidRPr="0031502C">
              <w:rPr>
                <w:rFonts w:eastAsia="仿宋" w:hint="eastAsia"/>
              </w:rPr>
              <w:t>缺失率</w:t>
            </w:r>
            <w:proofErr w:type="gramEnd"/>
            <w:r w:rsidRPr="0031502C">
              <w:rPr>
                <w:rFonts w:eastAsia="仿宋" w:hint="eastAsia"/>
              </w:rPr>
              <w:t>方面表现出了类似的行为（使用硬件性能监视器进行测量）。但是，工作集的大小和内存访问模式有很大的不同。与</w:t>
            </w:r>
            <w:r w:rsidRPr="0031502C">
              <w:rPr>
                <w:rFonts w:eastAsia="仿宋"/>
              </w:rPr>
              <w:t>fasta</w:t>
            </w:r>
            <w:r w:rsidRPr="0031502C">
              <w:rPr>
                <w:rFonts w:eastAsia="仿宋" w:hint="eastAsia"/>
              </w:rPr>
              <w:t>相比，</w:t>
            </w:r>
            <w:r w:rsidRPr="0031502C">
              <w:rPr>
                <w:rFonts w:eastAsia="仿宋"/>
              </w:rPr>
              <w:t>gzip</w:t>
            </w:r>
            <w:r w:rsidRPr="0031502C">
              <w:rPr>
                <w:rFonts w:eastAsia="仿宋" w:hint="eastAsia"/>
              </w:rPr>
              <w:t>的数据负载</w:t>
            </w:r>
            <w:proofErr w:type="gramStart"/>
            <w:r w:rsidRPr="0031502C">
              <w:rPr>
                <w:rFonts w:eastAsia="仿宋" w:hint="eastAsia"/>
              </w:rPr>
              <w:t>集大小</w:t>
            </w:r>
            <w:proofErr w:type="gramEnd"/>
            <w:r w:rsidRPr="0031502C">
              <w:rPr>
                <w:rFonts w:eastAsia="仿宋" w:hint="eastAsia"/>
              </w:rPr>
              <w:t>要大一个数量级，而且这些工作负载的内存访问模式似乎也相当不同。</w:t>
            </w:r>
          </w:p>
        </w:tc>
      </w:tr>
      <w:tr w:rsidR="00943A35" w:rsidRPr="0031502C" w14:paraId="68F0FBB2" w14:textId="77777777" w:rsidTr="00AE122F">
        <w:tc>
          <w:tcPr>
            <w:tcW w:w="5807" w:type="dxa"/>
          </w:tcPr>
          <w:p w14:paraId="4C344DBA" w14:textId="20B6FAF6" w:rsidR="00943A35" w:rsidRPr="0031502C" w:rsidRDefault="00943A35" w:rsidP="00943A35">
            <w:pPr>
              <w:spacing w:after="0" w:line="259" w:lineRule="auto"/>
              <w:ind w:left="0" w:firstLine="0"/>
              <w:jc w:val="left"/>
              <w:rPr>
                <w:rFonts w:eastAsia="仿宋"/>
              </w:rPr>
            </w:pPr>
            <w:r w:rsidRPr="0031502C">
              <w:rPr>
                <w:rFonts w:eastAsia="仿宋"/>
              </w:rPr>
              <w:t>Table 3.1: This case study illustrates the pitfall in using microarchitecture-dependent performance characteristics during workload characterization: although microarchitecture-dependent characteristics may suggest that two workloads exhibit similar behavior, this may not be the case when looking into the microarchitecture-independent characteristics.</w:t>
            </w:r>
          </w:p>
        </w:tc>
        <w:tc>
          <w:tcPr>
            <w:tcW w:w="3929" w:type="dxa"/>
          </w:tcPr>
          <w:p w14:paraId="0D96B02A" w14:textId="067B26A6" w:rsidR="00943A35" w:rsidRPr="0031502C" w:rsidRDefault="00943A35" w:rsidP="00943A35">
            <w:pPr>
              <w:rPr>
                <w:rFonts w:eastAsia="仿宋"/>
              </w:rPr>
            </w:pPr>
            <w:r w:rsidRPr="0031502C">
              <w:rPr>
                <w:rFonts w:eastAsia="仿宋" w:hint="eastAsia"/>
              </w:rPr>
              <w:t>表</w:t>
            </w:r>
            <w:r w:rsidRPr="0031502C">
              <w:rPr>
                <w:rFonts w:eastAsia="仿宋"/>
              </w:rPr>
              <w:t>3.1:</w:t>
            </w:r>
            <w:r w:rsidRPr="0031502C">
              <w:rPr>
                <w:rFonts w:eastAsia="仿宋" w:hint="eastAsia"/>
              </w:rPr>
              <w:t>这个案例研究说明了在工作负载描述中使用与微架构相关的性能特征的缺陷：尽管与微架构相关的特征可能意味着两个工作负载表现出相似的行为，但当研究与微架构无关的特征时，情况可能就不是这样了。</w:t>
            </w:r>
          </w:p>
        </w:tc>
      </w:tr>
      <w:tr w:rsidR="00943A35" w:rsidRPr="0031502C" w14:paraId="4D81A2F5" w14:textId="77777777" w:rsidTr="00702E8A">
        <w:tc>
          <w:tcPr>
            <w:tcW w:w="0" w:type="auto"/>
            <w:gridSpan w:val="2"/>
          </w:tcPr>
          <w:tbl>
            <w:tblPr>
              <w:tblStyle w:val="a5"/>
              <w:tblW w:w="0" w:type="auto"/>
              <w:tblInd w:w="1" w:type="dxa"/>
              <w:tblLook w:val="04A0" w:firstRow="1" w:lastRow="0" w:firstColumn="1" w:lastColumn="0" w:noHBand="0" w:noVBand="1"/>
            </w:tblPr>
            <w:tblGrid>
              <w:gridCol w:w="7646"/>
              <w:gridCol w:w="1104"/>
              <w:gridCol w:w="759"/>
            </w:tblGrid>
            <w:tr w:rsidR="00943A35" w:rsidRPr="0031502C" w14:paraId="7E78AE11" w14:textId="065A432E" w:rsidTr="00DF14D3">
              <w:tc>
                <w:tcPr>
                  <w:tcW w:w="9509" w:type="dxa"/>
                  <w:gridSpan w:val="3"/>
                </w:tcPr>
                <w:p w14:paraId="4FCFFE79" w14:textId="49BB24BA" w:rsidR="00943A35" w:rsidRPr="0031502C" w:rsidRDefault="00943A35" w:rsidP="00943A35">
                  <w:pPr>
                    <w:spacing w:after="0" w:line="259" w:lineRule="auto"/>
                    <w:ind w:left="0" w:firstLine="0"/>
                    <w:jc w:val="left"/>
                    <w:rPr>
                      <w:rFonts w:eastAsia="仿宋"/>
                    </w:rPr>
                  </w:pPr>
                  <w:r w:rsidRPr="0031502C">
                    <w:rPr>
                      <w:rFonts w:eastAsia="仿宋"/>
                    </w:rPr>
                    <w:t>Microarchitecture-dependent characterization</w:t>
                  </w:r>
                </w:p>
              </w:tc>
            </w:tr>
            <w:tr w:rsidR="00943A35" w:rsidRPr="0031502C" w14:paraId="6BACAE52" w14:textId="79623BB9" w:rsidTr="00DF14D3">
              <w:tc>
                <w:tcPr>
                  <w:tcW w:w="7646" w:type="dxa"/>
                </w:tcPr>
                <w:p w14:paraId="76BAAC1F" w14:textId="77777777" w:rsidR="00943A35" w:rsidRPr="0031502C" w:rsidRDefault="00943A35" w:rsidP="00943A35">
                  <w:pPr>
                    <w:ind w:left="0" w:firstLine="0"/>
                    <w:rPr>
                      <w:rFonts w:eastAsia="仿宋"/>
                    </w:rPr>
                  </w:pPr>
                </w:p>
              </w:tc>
              <w:tc>
                <w:tcPr>
                  <w:tcW w:w="1104" w:type="dxa"/>
                </w:tcPr>
                <w:p w14:paraId="726A1B78" w14:textId="5FA3F726" w:rsidR="00943A35" w:rsidRPr="0031502C" w:rsidRDefault="00943A35" w:rsidP="00943A35">
                  <w:pPr>
                    <w:ind w:left="0" w:firstLine="0"/>
                    <w:rPr>
                      <w:rFonts w:eastAsia="仿宋"/>
                    </w:rPr>
                  </w:pPr>
                  <w:r w:rsidRPr="0031502C">
                    <w:rPr>
                      <w:rFonts w:eastAsia="仿宋"/>
                    </w:rPr>
                    <w:t>gzip-graphic</w:t>
                  </w:r>
                </w:p>
              </w:tc>
              <w:tc>
                <w:tcPr>
                  <w:tcW w:w="759" w:type="dxa"/>
                </w:tcPr>
                <w:p w14:paraId="489A2B42" w14:textId="2254DC57" w:rsidR="00943A35" w:rsidRPr="0031502C" w:rsidRDefault="00943A35" w:rsidP="00943A35">
                  <w:pPr>
                    <w:ind w:left="0" w:firstLine="0"/>
                    <w:rPr>
                      <w:rFonts w:eastAsia="仿宋"/>
                    </w:rPr>
                  </w:pPr>
                  <w:r w:rsidRPr="0031502C">
                    <w:rPr>
                      <w:rFonts w:eastAsia="仿宋"/>
                    </w:rPr>
                    <w:t>fasta</w:t>
                  </w:r>
                </w:p>
              </w:tc>
            </w:tr>
            <w:tr w:rsidR="00943A35" w:rsidRPr="0031502C" w14:paraId="2E22CE4C" w14:textId="5D7A50FA" w:rsidTr="00DF14D3">
              <w:tc>
                <w:tcPr>
                  <w:tcW w:w="7646" w:type="dxa"/>
                </w:tcPr>
                <w:p w14:paraId="5AA87700" w14:textId="3F6B240E" w:rsidR="00943A35" w:rsidRPr="0031502C" w:rsidRDefault="00943A35" w:rsidP="00943A35">
                  <w:pPr>
                    <w:ind w:left="0" w:firstLine="0"/>
                    <w:rPr>
                      <w:rFonts w:eastAsia="仿宋"/>
                    </w:rPr>
                  </w:pPr>
                  <w:r w:rsidRPr="0031502C">
                    <w:rPr>
                      <w:rFonts w:eastAsia="仿宋"/>
                    </w:rPr>
                    <w:t>CPI on Alpha 21164</w:t>
                  </w:r>
                </w:p>
              </w:tc>
              <w:tc>
                <w:tcPr>
                  <w:tcW w:w="1104" w:type="dxa"/>
                </w:tcPr>
                <w:p w14:paraId="0BEA148B" w14:textId="263BCB3D" w:rsidR="00943A35" w:rsidRPr="0031502C" w:rsidRDefault="00943A35" w:rsidP="00943A35">
                  <w:pPr>
                    <w:ind w:left="0" w:firstLine="0"/>
                    <w:rPr>
                      <w:rFonts w:eastAsia="仿宋"/>
                    </w:rPr>
                  </w:pPr>
                  <w:r w:rsidRPr="0031502C">
                    <w:rPr>
                      <w:rFonts w:eastAsia="仿宋"/>
                    </w:rPr>
                    <w:t>1.01</w:t>
                  </w:r>
                </w:p>
              </w:tc>
              <w:tc>
                <w:tcPr>
                  <w:tcW w:w="759" w:type="dxa"/>
                </w:tcPr>
                <w:p w14:paraId="38816408" w14:textId="746E706B" w:rsidR="00943A35" w:rsidRPr="0031502C" w:rsidRDefault="00943A35" w:rsidP="00943A35">
                  <w:pPr>
                    <w:ind w:left="0" w:firstLine="0"/>
                    <w:rPr>
                      <w:rFonts w:eastAsia="仿宋"/>
                    </w:rPr>
                  </w:pPr>
                  <w:r w:rsidRPr="0031502C">
                    <w:rPr>
                      <w:rFonts w:eastAsia="仿宋"/>
                    </w:rPr>
                    <w:t>0.92</w:t>
                  </w:r>
                </w:p>
              </w:tc>
            </w:tr>
            <w:tr w:rsidR="00943A35" w:rsidRPr="0031502C" w14:paraId="1CAE75C0" w14:textId="56E75F3F" w:rsidTr="00DF14D3">
              <w:tc>
                <w:tcPr>
                  <w:tcW w:w="7646" w:type="dxa"/>
                </w:tcPr>
                <w:p w14:paraId="0850FD20" w14:textId="0DB49A1F" w:rsidR="00943A35" w:rsidRPr="0031502C" w:rsidRDefault="00943A35" w:rsidP="00943A35">
                  <w:pPr>
                    <w:ind w:left="0" w:firstLine="0"/>
                    <w:rPr>
                      <w:rFonts w:eastAsia="仿宋"/>
                    </w:rPr>
                  </w:pPr>
                  <w:r w:rsidRPr="0031502C">
                    <w:rPr>
                      <w:rFonts w:eastAsia="仿宋"/>
                    </w:rPr>
                    <w:t>CPI on Alpha 21264</w:t>
                  </w:r>
                </w:p>
              </w:tc>
              <w:tc>
                <w:tcPr>
                  <w:tcW w:w="1104" w:type="dxa"/>
                </w:tcPr>
                <w:p w14:paraId="260B5AFD" w14:textId="784A36BF" w:rsidR="00943A35" w:rsidRPr="0031502C" w:rsidRDefault="00943A35" w:rsidP="00943A35">
                  <w:pPr>
                    <w:ind w:left="0" w:firstLine="0"/>
                    <w:rPr>
                      <w:rFonts w:eastAsia="仿宋"/>
                    </w:rPr>
                  </w:pPr>
                  <w:r w:rsidRPr="0031502C">
                    <w:rPr>
                      <w:rFonts w:eastAsia="仿宋"/>
                    </w:rPr>
                    <w:t>0.63</w:t>
                  </w:r>
                </w:p>
              </w:tc>
              <w:tc>
                <w:tcPr>
                  <w:tcW w:w="759" w:type="dxa"/>
                </w:tcPr>
                <w:p w14:paraId="053DD3A6" w14:textId="0738CA01" w:rsidR="00943A35" w:rsidRPr="0031502C" w:rsidRDefault="00943A35" w:rsidP="00943A35">
                  <w:pPr>
                    <w:ind w:left="0" w:firstLine="0"/>
                    <w:rPr>
                      <w:rFonts w:eastAsia="仿宋"/>
                    </w:rPr>
                  </w:pPr>
                  <w:r w:rsidRPr="0031502C">
                    <w:rPr>
                      <w:rFonts w:eastAsia="仿宋"/>
                    </w:rPr>
                    <w:t>0.66</w:t>
                  </w:r>
                </w:p>
              </w:tc>
            </w:tr>
            <w:tr w:rsidR="00943A35" w:rsidRPr="0031502C" w14:paraId="3ED3886D" w14:textId="2FED4007" w:rsidTr="00DF14D3">
              <w:tc>
                <w:tcPr>
                  <w:tcW w:w="7646" w:type="dxa"/>
                </w:tcPr>
                <w:p w14:paraId="6BE8186B" w14:textId="65477268" w:rsidR="00943A35" w:rsidRPr="0031502C" w:rsidRDefault="00943A35" w:rsidP="00943A35">
                  <w:pPr>
                    <w:ind w:left="0" w:firstLine="0"/>
                    <w:rPr>
                      <w:rFonts w:eastAsia="仿宋"/>
                    </w:rPr>
                  </w:pPr>
                  <w:r w:rsidRPr="0031502C">
                    <w:rPr>
                      <w:rFonts w:eastAsia="仿宋"/>
                    </w:rPr>
                    <w:t>L1 D-cache misses per instruction</w:t>
                  </w:r>
                </w:p>
              </w:tc>
              <w:tc>
                <w:tcPr>
                  <w:tcW w:w="1104" w:type="dxa"/>
                </w:tcPr>
                <w:p w14:paraId="41FDC0A0" w14:textId="546985F5" w:rsidR="00943A35" w:rsidRPr="0031502C" w:rsidRDefault="00943A35" w:rsidP="00943A35">
                  <w:pPr>
                    <w:ind w:left="0" w:firstLine="0"/>
                    <w:rPr>
                      <w:rFonts w:eastAsia="仿宋"/>
                    </w:rPr>
                  </w:pPr>
                  <w:r w:rsidRPr="0031502C">
                    <w:rPr>
                      <w:rFonts w:eastAsia="仿宋"/>
                    </w:rPr>
                    <w:t>1.61%</w:t>
                  </w:r>
                </w:p>
              </w:tc>
              <w:tc>
                <w:tcPr>
                  <w:tcW w:w="759" w:type="dxa"/>
                </w:tcPr>
                <w:p w14:paraId="3BBE1347" w14:textId="31609CE2" w:rsidR="00943A35" w:rsidRPr="0031502C" w:rsidRDefault="00943A35" w:rsidP="00943A35">
                  <w:pPr>
                    <w:ind w:left="0" w:firstLine="0"/>
                    <w:rPr>
                      <w:rFonts w:eastAsia="仿宋"/>
                    </w:rPr>
                  </w:pPr>
                  <w:r w:rsidRPr="0031502C">
                    <w:rPr>
                      <w:rFonts w:eastAsia="仿宋"/>
                    </w:rPr>
                    <w:t>1.90%</w:t>
                  </w:r>
                </w:p>
              </w:tc>
            </w:tr>
            <w:tr w:rsidR="00943A35" w:rsidRPr="0031502C" w14:paraId="6894D832" w14:textId="05F65041" w:rsidTr="00DF14D3">
              <w:tc>
                <w:tcPr>
                  <w:tcW w:w="7646" w:type="dxa"/>
                </w:tcPr>
                <w:p w14:paraId="54259051" w14:textId="08AC9733" w:rsidR="00943A35" w:rsidRPr="0031502C" w:rsidRDefault="00943A35" w:rsidP="00943A35">
                  <w:pPr>
                    <w:ind w:left="0" w:firstLine="0"/>
                    <w:rPr>
                      <w:rFonts w:eastAsia="仿宋"/>
                    </w:rPr>
                  </w:pPr>
                  <w:r w:rsidRPr="0031502C">
                    <w:rPr>
                      <w:rFonts w:eastAsia="仿宋"/>
                    </w:rPr>
                    <w:t>L1 I-cache misses per instruction</w:t>
                  </w:r>
                </w:p>
              </w:tc>
              <w:tc>
                <w:tcPr>
                  <w:tcW w:w="1104" w:type="dxa"/>
                </w:tcPr>
                <w:p w14:paraId="401E61A5" w14:textId="3FC6C983" w:rsidR="00943A35" w:rsidRPr="0031502C" w:rsidRDefault="00943A35" w:rsidP="00943A35">
                  <w:pPr>
                    <w:ind w:left="0" w:firstLine="0"/>
                    <w:rPr>
                      <w:rFonts w:eastAsia="仿宋"/>
                    </w:rPr>
                  </w:pPr>
                  <w:r w:rsidRPr="0031502C">
                    <w:rPr>
                      <w:rFonts w:eastAsia="仿宋"/>
                    </w:rPr>
                    <w:t>0.15%</w:t>
                  </w:r>
                </w:p>
              </w:tc>
              <w:tc>
                <w:tcPr>
                  <w:tcW w:w="759" w:type="dxa"/>
                </w:tcPr>
                <w:p w14:paraId="55718FB3" w14:textId="0D610027" w:rsidR="00943A35" w:rsidRPr="0031502C" w:rsidRDefault="00943A35" w:rsidP="00943A35">
                  <w:pPr>
                    <w:ind w:left="0" w:firstLine="0"/>
                    <w:rPr>
                      <w:rFonts w:eastAsia="仿宋"/>
                    </w:rPr>
                  </w:pPr>
                  <w:r w:rsidRPr="0031502C">
                    <w:rPr>
                      <w:rFonts w:eastAsia="仿宋"/>
                    </w:rPr>
                    <w:t>0.18%</w:t>
                  </w:r>
                </w:p>
              </w:tc>
            </w:tr>
            <w:tr w:rsidR="00943A35" w:rsidRPr="0031502C" w14:paraId="5F8C9394" w14:textId="00A2A7D0" w:rsidTr="00DF14D3">
              <w:tc>
                <w:tcPr>
                  <w:tcW w:w="7646" w:type="dxa"/>
                </w:tcPr>
                <w:p w14:paraId="3136ED87" w14:textId="0ED65687" w:rsidR="00943A35" w:rsidRPr="0031502C" w:rsidRDefault="00943A35" w:rsidP="00943A35">
                  <w:pPr>
                    <w:ind w:left="0" w:firstLine="0"/>
                    <w:rPr>
                      <w:rFonts w:eastAsia="仿宋"/>
                    </w:rPr>
                  </w:pPr>
                  <w:r w:rsidRPr="0031502C">
                    <w:rPr>
                      <w:rFonts w:eastAsia="仿宋"/>
                    </w:rPr>
                    <w:t>L2 cache misses per instruction</w:t>
                  </w:r>
                </w:p>
              </w:tc>
              <w:tc>
                <w:tcPr>
                  <w:tcW w:w="1104" w:type="dxa"/>
                </w:tcPr>
                <w:p w14:paraId="23431515" w14:textId="71B6636A" w:rsidR="00943A35" w:rsidRPr="0031502C" w:rsidRDefault="00943A35" w:rsidP="00943A35">
                  <w:pPr>
                    <w:ind w:left="0" w:firstLine="0"/>
                    <w:rPr>
                      <w:rFonts w:eastAsia="仿宋"/>
                    </w:rPr>
                  </w:pPr>
                  <w:r w:rsidRPr="0031502C">
                    <w:rPr>
                      <w:rFonts w:eastAsia="仿宋"/>
                    </w:rPr>
                    <w:t>0.78%</w:t>
                  </w:r>
                </w:p>
              </w:tc>
              <w:tc>
                <w:tcPr>
                  <w:tcW w:w="759" w:type="dxa"/>
                </w:tcPr>
                <w:p w14:paraId="7B0C8B9C" w14:textId="1C9E9736" w:rsidR="00943A35" w:rsidRPr="0031502C" w:rsidRDefault="00943A35" w:rsidP="00943A35">
                  <w:pPr>
                    <w:ind w:left="0" w:firstLine="0"/>
                    <w:rPr>
                      <w:rFonts w:eastAsia="仿宋"/>
                    </w:rPr>
                  </w:pPr>
                  <w:r w:rsidRPr="0031502C">
                    <w:rPr>
                      <w:rFonts w:eastAsia="仿宋"/>
                    </w:rPr>
                    <w:t>0.25%</w:t>
                  </w:r>
                </w:p>
              </w:tc>
            </w:tr>
            <w:tr w:rsidR="00943A35" w:rsidRPr="0031502C" w14:paraId="03F7A32B" w14:textId="77777777" w:rsidTr="00DF14D3">
              <w:tc>
                <w:tcPr>
                  <w:tcW w:w="9509" w:type="dxa"/>
                  <w:gridSpan w:val="3"/>
                </w:tcPr>
                <w:p w14:paraId="3ADB23C2" w14:textId="7BFDD9B8" w:rsidR="00943A35" w:rsidRPr="0031502C" w:rsidRDefault="00943A35" w:rsidP="00943A35">
                  <w:pPr>
                    <w:ind w:left="0" w:firstLine="0"/>
                    <w:rPr>
                      <w:rFonts w:eastAsia="仿宋"/>
                    </w:rPr>
                  </w:pPr>
                  <w:r w:rsidRPr="0031502C">
                    <w:rPr>
                      <w:rFonts w:eastAsia="仿宋"/>
                    </w:rPr>
                    <w:t>Microarchitecture-independent characterization</w:t>
                  </w:r>
                </w:p>
              </w:tc>
            </w:tr>
            <w:tr w:rsidR="00943A35" w:rsidRPr="0031502C" w14:paraId="7181C0A1" w14:textId="77777777" w:rsidTr="00DF14D3">
              <w:tc>
                <w:tcPr>
                  <w:tcW w:w="7646" w:type="dxa"/>
                </w:tcPr>
                <w:p w14:paraId="68A20C8C" w14:textId="77777777" w:rsidR="00943A35" w:rsidRPr="0031502C" w:rsidRDefault="00943A35" w:rsidP="00943A35">
                  <w:pPr>
                    <w:ind w:left="0" w:firstLine="0"/>
                    <w:rPr>
                      <w:rFonts w:eastAsia="仿宋"/>
                    </w:rPr>
                  </w:pPr>
                </w:p>
              </w:tc>
              <w:tc>
                <w:tcPr>
                  <w:tcW w:w="1104" w:type="dxa"/>
                </w:tcPr>
                <w:p w14:paraId="2BC847DA" w14:textId="7EDCD7C2" w:rsidR="00943A35" w:rsidRPr="0031502C" w:rsidRDefault="00943A35" w:rsidP="00943A35">
                  <w:pPr>
                    <w:ind w:left="0" w:firstLine="0"/>
                    <w:rPr>
                      <w:rFonts w:eastAsia="仿宋"/>
                    </w:rPr>
                  </w:pPr>
                  <w:r w:rsidRPr="0031502C">
                    <w:rPr>
                      <w:rFonts w:eastAsia="仿宋"/>
                    </w:rPr>
                    <w:t>gzip-graphic</w:t>
                  </w:r>
                </w:p>
              </w:tc>
              <w:tc>
                <w:tcPr>
                  <w:tcW w:w="759" w:type="dxa"/>
                </w:tcPr>
                <w:p w14:paraId="3D794CBD" w14:textId="794E21D6" w:rsidR="00943A35" w:rsidRPr="0031502C" w:rsidRDefault="00943A35" w:rsidP="00943A35">
                  <w:pPr>
                    <w:ind w:left="0" w:firstLine="0"/>
                    <w:rPr>
                      <w:rFonts w:eastAsia="仿宋"/>
                    </w:rPr>
                  </w:pPr>
                  <w:r w:rsidRPr="0031502C">
                    <w:rPr>
                      <w:rFonts w:eastAsia="仿宋"/>
                    </w:rPr>
                    <w:t>fasta</w:t>
                  </w:r>
                </w:p>
              </w:tc>
            </w:tr>
            <w:tr w:rsidR="00943A35" w:rsidRPr="0031502C" w14:paraId="627832DF" w14:textId="77777777" w:rsidTr="00DF14D3">
              <w:tc>
                <w:tcPr>
                  <w:tcW w:w="7646" w:type="dxa"/>
                </w:tcPr>
                <w:p w14:paraId="5D244B1C" w14:textId="622F3FF3" w:rsidR="00943A35" w:rsidRPr="0031502C" w:rsidRDefault="00943A35" w:rsidP="00943A35">
                  <w:pPr>
                    <w:ind w:left="0" w:firstLine="0"/>
                    <w:rPr>
                      <w:rFonts w:eastAsia="仿宋"/>
                    </w:rPr>
                  </w:pPr>
                  <w:r w:rsidRPr="0031502C">
                    <w:rPr>
                      <w:rFonts w:eastAsia="仿宋"/>
                    </w:rPr>
                    <w:t>Data working set size (# 4KB pages)</w:t>
                  </w:r>
                </w:p>
              </w:tc>
              <w:tc>
                <w:tcPr>
                  <w:tcW w:w="1104" w:type="dxa"/>
                </w:tcPr>
                <w:p w14:paraId="54626C5B" w14:textId="6DC84635" w:rsidR="00943A35" w:rsidRPr="0031502C" w:rsidRDefault="00943A35" w:rsidP="00943A35">
                  <w:pPr>
                    <w:ind w:left="0" w:firstLine="0"/>
                    <w:rPr>
                      <w:rFonts w:eastAsia="仿宋"/>
                    </w:rPr>
                  </w:pPr>
                  <w:r w:rsidRPr="0031502C">
                    <w:rPr>
                      <w:rFonts w:eastAsia="仿宋"/>
                    </w:rPr>
                    <w:t>46,199</w:t>
                  </w:r>
                </w:p>
              </w:tc>
              <w:tc>
                <w:tcPr>
                  <w:tcW w:w="759" w:type="dxa"/>
                </w:tcPr>
                <w:p w14:paraId="5EE3C137" w14:textId="5ED8D61D" w:rsidR="00943A35" w:rsidRPr="0031502C" w:rsidRDefault="00943A35" w:rsidP="00943A35">
                  <w:pPr>
                    <w:ind w:left="0" w:firstLine="0"/>
                    <w:rPr>
                      <w:rFonts w:eastAsia="仿宋"/>
                    </w:rPr>
                  </w:pPr>
                  <w:r w:rsidRPr="0031502C">
                    <w:rPr>
                      <w:rFonts w:eastAsia="仿宋"/>
                    </w:rPr>
                    <w:t>4,058</w:t>
                  </w:r>
                </w:p>
              </w:tc>
            </w:tr>
            <w:tr w:rsidR="00943A35" w:rsidRPr="0031502C" w14:paraId="57387D1D" w14:textId="77777777" w:rsidTr="00DF14D3">
              <w:tc>
                <w:tcPr>
                  <w:tcW w:w="7646" w:type="dxa"/>
                </w:tcPr>
                <w:p w14:paraId="55039BED" w14:textId="3363A53C" w:rsidR="00943A35" w:rsidRPr="0031502C" w:rsidRDefault="00943A35" w:rsidP="00943A35">
                  <w:pPr>
                    <w:ind w:left="0" w:firstLine="0"/>
                    <w:rPr>
                      <w:rFonts w:eastAsia="仿宋"/>
                    </w:rPr>
                  </w:pPr>
                  <w:r w:rsidRPr="0031502C">
                    <w:rPr>
                      <w:rFonts w:eastAsia="仿宋"/>
                    </w:rPr>
                    <w:t>Instruction working set size (# 4KB pages)</w:t>
                  </w:r>
                </w:p>
              </w:tc>
              <w:tc>
                <w:tcPr>
                  <w:tcW w:w="1104" w:type="dxa"/>
                </w:tcPr>
                <w:p w14:paraId="0681BC27" w14:textId="52AD1001" w:rsidR="00943A35" w:rsidRPr="0031502C" w:rsidRDefault="00943A35" w:rsidP="00943A35">
                  <w:pPr>
                    <w:ind w:left="0" w:firstLine="0"/>
                    <w:rPr>
                      <w:rFonts w:eastAsia="仿宋"/>
                    </w:rPr>
                  </w:pPr>
                  <w:r w:rsidRPr="0031502C">
                    <w:rPr>
                      <w:rFonts w:eastAsia="仿宋"/>
                    </w:rPr>
                    <w:t>33</w:t>
                  </w:r>
                </w:p>
              </w:tc>
              <w:tc>
                <w:tcPr>
                  <w:tcW w:w="759" w:type="dxa"/>
                </w:tcPr>
                <w:p w14:paraId="3A1BCA9B" w14:textId="3B971859" w:rsidR="00943A35" w:rsidRPr="0031502C" w:rsidRDefault="00943A35" w:rsidP="00943A35">
                  <w:pPr>
                    <w:ind w:left="0" w:firstLine="0"/>
                    <w:rPr>
                      <w:rFonts w:eastAsia="仿宋"/>
                    </w:rPr>
                  </w:pPr>
                  <w:r w:rsidRPr="0031502C">
                    <w:rPr>
                      <w:rFonts w:eastAsia="仿宋"/>
                    </w:rPr>
                    <w:t>79</w:t>
                  </w:r>
                </w:p>
              </w:tc>
            </w:tr>
            <w:tr w:rsidR="00943A35" w:rsidRPr="0031502C" w14:paraId="7E45B4B1" w14:textId="77777777" w:rsidTr="00DF14D3">
              <w:tc>
                <w:tcPr>
                  <w:tcW w:w="7646" w:type="dxa"/>
                </w:tcPr>
                <w:p w14:paraId="705FA3F2" w14:textId="68057504" w:rsidR="00943A35" w:rsidRPr="0031502C" w:rsidRDefault="00943A35" w:rsidP="00943A35">
                  <w:pPr>
                    <w:ind w:left="0" w:firstLine="0"/>
                    <w:rPr>
                      <w:rFonts w:eastAsia="仿宋"/>
                    </w:rPr>
                  </w:pPr>
                  <w:r w:rsidRPr="0031502C">
                    <w:rPr>
                      <w:rFonts w:eastAsia="仿宋"/>
                    </w:rPr>
                    <w:t>Probability for two consecutive dynamic executions of the same static load to access the same data</w:t>
                  </w:r>
                </w:p>
              </w:tc>
              <w:tc>
                <w:tcPr>
                  <w:tcW w:w="1104" w:type="dxa"/>
                </w:tcPr>
                <w:p w14:paraId="20217CFE" w14:textId="36F82BA7" w:rsidR="00943A35" w:rsidRPr="0031502C" w:rsidRDefault="00943A35" w:rsidP="00943A35">
                  <w:pPr>
                    <w:ind w:left="0" w:firstLine="0"/>
                    <w:rPr>
                      <w:rFonts w:eastAsia="仿宋"/>
                    </w:rPr>
                  </w:pPr>
                  <w:r w:rsidRPr="0031502C">
                    <w:rPr>
                      <w:rFonts w:eastAsia="仿宋"/>
                    </w:rPr>
                    <w:t>0.67</w:t>
                  </w:r>
                </w:p>
              </w:tc>
              <w:tc>
                <w:tcPr>
                  <w:tcW w:w="759" w:type="dxa"/>
                </w:tcPr>
                <w:p w14:paraId="3FC4DC56" w14:textId="49168E52" w:rsidR="00943A35" w:rsidRPr="0031502C" w:rsidRDefault="00943A35" w:rsidP="00943A35">
                  <w:pPr>
                    <w:ind w:left="0" w:firstLine="0"/>
                    <w:rPr>
                      <w:rFonts w:eastAsia="仿宋"/>
                    </w:rPr>
                  </w:pPr>
                  <w:r w:rsidRPr="0031502C">
                    <w:rPr>
                      <w:rFonts w:eastAsia="仿宋"/>
                    </w:rPr>
                    <w:t>0.30</w:t>
                  </w:r>
                </w:p>
              </w:tc>
            </w:tr>
            <w:tr w:rsidR="00943A35" w:rsidRPr="0031502C" w14:paraId="294EED8D" w14:textId="77777777" w:rsidTr="00DF14D3">
              <w:tc>
                <w:tcPr>
                  <w:tcW w:w="7646" w:type="dxa"/>
                </w:tcPr>
                <w:p w14:paraId="55EB1DAC" w14:textId="702DCF0B" w:rsidR="00943A35" w:rsidRPr="0031502C" w:rsidRDefault="00943A35" w:rsidP="00943A35">
                  <w:pPr>
                    <w:ind w:left="0" w:firstLine="0"/>
                    <w:rPr>
                      <w:rFonts w:eastAsia="仿宋"/>
                    </w:rPr>
                  </w:pPr>
                  <w:r w:rsidRPr="0031502C">
                    <w:rPr>
                      <w:rFonts w:eastAsia="仿宋"/>
                    </w:rPr>
                    <w:t>Probability for two consecutive dynamic executions of the same static store to access the same data</w:t>
                  </w:r>
                </w:p>
              </w:tc>
              <w:tc>
                <w:tcPr>
                  <w:tcW w:w="1104" w:type="dxa"/>
                </w:tcPr>
                <w:p w14:paraId="37DE3A1C" w14:textId="3C1F96CD" w:rsidR="00943A35" w:rsidRPr="0031502C" w:rsidRDefault="00943A35" w:rsidP="00943A35">
                  <w:pPr>
                    <w:ind w:left="0" w:firstLine="0"/>
                    <w:rPr>
                      <w:rFonts w:eastAsia="仿宋"/>
                    </w:rPr>
                  </w:pPr>
                  <w:r w:rsidRPr="0031502C">
                    <w:rPr>
                      <w:rFonts w:eastAsia="仿宋"/>
                    </w:rPr>
                    <w:t>0.64</w:t>
                  </w:r>
                </w:p>
              </w:tc>
              <w:tc>
                <w:tcPr>
                  <w:tcW w:w="759" w:type="dxa"/>
                </w:tcPr>
                <w:p w14:paraId="636809DA" w14:textId="2CDB624B" w:rsidR="00943A35" w:rsidRPr="0031502C" w:rsidRDefault="00943A35" w:rsidP="00943A35">
                  <w:pPr>
                    <w:ind w:left="0" w:firstLine="0"/>
                    <w:rPr>
                      <w:rFonts w:eastAsia="仿宋"/>
                    </w:rPr>
                  </w:pPr>
                  <w:r w:rsidRPr="0031502C">
                    <w:rPr>
                      <w:rFonts w:eastAsia="仿宋"/>
                    </w:rPr>
                    <w:t>0.05</w:t>
                  </w:r>
                </w:p>
              </w:tc>
            </w:tr>
            <w:tr w:rsidR="00943A35" w:rsidRPr="0031502C" w14:paraId="4C140B5C" w14:textId="77777777" w:rsidTr="00DF14D3">
              <w:tc>
                <w:tcPr>
                  <w:tcW w:w="7646" w:type="dxa"/>
                </w:tcPr>
                <w:p w14:paraId="43F62171" w14:textId="4A1A6148" w:rsidR="00943A35" w:rsidRPr="0031502C" w:rsidRDefault="00943A35" w:rsidP="00943A35">
                  <w:pPr>
                    <w:ind w:left="0" w:firstLine="0"/>
                    <w:rPr>
                      <w:rFonts w:eastAsia="仿宋"/>
                    </w:rPr>
                  </w:pPr>
                  <w:r w:rsidRPr="0031502C">
                    <w:rPr>
                      <w:rFonts w:eastAsia="仿宋"/>
                    </w:rPr>
                    <w:t>Probability for the difference in memory addresses between two consecutive loads in the dynamic instruction stream to be smaller than 64</w:t>
                  </w:r>
                  <w:r w:rsidRPr="0031502C">
                    <w:rPr>
                      <w:rFonts w:eastAsia="仿宋"/>
                    </w:rPr>
                    <w:tab/>
                  </w:r>
                </w:p>
              </w:tc>
              <w:tc>
                <w:tcPr>
                  <w:tcW w:w="1104" w:type="dxa"/>
                </w:tcPr>
                <w:p w14:paraId="546DC6F0" w14:textId="7782912B" w:rsidR="00943A35" w:rsidRPr="0031502C" w:rsidRDefault="00943A35" w:rsidP="00943A35">
                  <w:pPr>
                    <w:ind w:left="0" w:firstLine="0"/>
                    <w:rPr>
                      <w:rFonts w:eastAsia="仿宋"/>
                    </w:rPr>
                  </w:pPr>
                  <w:r w:rsidRPr="0031502C">
                    <w:rPr>
                      <w:rFonts w:eastAsia="仿宋"/>
                    </w:rPr>
                    <w:t>0.26</w:t>
                  </w:r>
                </w:p>
              </w:tc>
              <w:tc>
                <w:tcPr>
                  <w:tcW w:w="759" w:type="dxa"/>
                </w:tcPr>
                <w:p w14:paraId="1275CBB1" w14:textId="07381773" w:rsidR="00943A35" w:rsidRPr="0031502C" w:rsidRDefault="00943A35" w:rsidP="00943A35">
                  <w:pPr>
                    <w:ind w:left="0" w:firstLine="0"/>
                    <w:rPr>
                      <w:rFonts w:eastAsia="仿宋"/>
                    </w:rPr>
                  </w:pPr>
                  <w:r w:rsidRPr="0031502C">
                    <w:rPr>
                      <w:rFonts w:eastAsia="仿宋"/>
                    </w:rPr>
                    <w:t>0.18</w:t>
                  </w:r>
                </w:p>
              </w:tc>
            </w:tr>
            <w:tr w:rsidR="00943A35" w:rsidRPr="0031502C" w14:paraId="24073835" w14:textId="77777777" w:rsidTr="00DF14D3">
              <w:tc>
                <w:tcPr>
                  <w:tcW w:w="7646" w:type="dxa"/>
                </w:tcPr>
                <w:p w14:paraId="1D948C17" w14:textId="19106C6D" w:rsidR="00943A35" w:rsidRPr="0031502C" w:rsidRDefault="00943A35" w:rsidP="00943A35">
                  <w:pPr>
                    <w:ind w:left="0" w:firstLine="0"/>
                    <w:rPr>
                      <w:rFonts w:eastAsia="仿宋"/>
                    </w:rPr>
                  </w:pPr>
                  <w:r w:rsidRPr="0031502C">
                    <w:rPr>
                      <w:rFonts w:eastAsia="仿宋"/>
                    </w:rPr>
                    <w:t>Probability for the difference in memory addresses between two consecutive stores in the dynamic instruction stream to be smaller than 64</w:t>
                  </w:r>
                </w:p>
              </w:tc>
              <w:tc>
                <w:tcPr>
                  <w:tcW w:w="1104" w:type="dxa"/>
                </w:tcPr>
                <w:p w14:paraId="66CF1D2E" w14:textId="0427D5BE" w:rsidR="00943A35" w:rsidRPr="0031502C" w:rsidRDefault="00943A35" w:rsidP="00943A35">
                  <w:pPr>
                    <w:ind w:left="0" w:firstLine="0"/>
                    <w:rPr>
                      <w:rFonts w:eastAsia="仿宋"/>
                    </w:rPr>
                  </w:pPr>
                  <w:r w:rsidRPr="0031502C">
                    <w:rPr>
                      <w:rFonts w:eastAsia="仿宋"/>
                    </w:rPr>
                    <w:t>0.35</w:t>
                  </w:r>
                </w:p>
              </w:tc>
              <w:tc>
                <w:tcPr>
                  <w:tcW w:w="759" w:type="dxa"/>
                </w:tcPr>
                <w:p w14:paraId="329F4AD9" w14:textId="7A66CA60" w:rsidR="00943A35" w:rsidRPr="0031502C" w:rsidRDefault="00943A35" w:rsidP="00943A35">
                  <w:pPr>
                    <w:ind w:left="0" w:firstLine="0"/>
                    <w:rPr>
                      <w:rFonts w:eastAsia="仿宋"/>
                    </w:rPr>
                  </w:pPr>
                  <w:r w:rsidRPr="0031502C">
                    <w:rPr>
                      <w:rFonts w:eastAsia="仿宋"/>
                    </w:rPr>
                    <w:t>0.93</w:t>
                  </w:r>
                </w:p>
              </w:tc>
            </w:tr>
          </w:tbl>
          <w:p w14:paraId="00B57CCE" w14:textId="77777777" w:rsidR="00943A35" w:rsidRPr="0031502C" w:rsidRDefault="00943A35" w:rsidP="00943A35">
            <w:pPr>
              <w:rPr>
                <w:rFonts w:eastAsia="仿宋"/>
              </w:rPr>
            </w:pPr>
          </w:p>
        </w:tc>
      </w:tr>
      <w:tr w:rsidR="00943A35" w:rsidRPr="0031502C" w14:paraId="0D0730F5" w14:textId="77777777" w:rsidTr="00702E8A">
        <w:tc>
          <w:tcPr>
            <w:tcW w:w="0" w:type="auto"/>
            <w:gridSpan w:val="2"/>
          </w:tcPr>
          <w:tbl>
            <w:tblPr>
              <w:tblStyle w:val="a5"/>
              <w:tblW w:w="0" w:type="auto"/>
              <w:tblInd w:w="1" w:type="dxa"/>
              <w:tblLook w:val="04A0" w:firstRow="1" w:lastRow="0" w:firstColumn="1" w:lastColumn="0" w:noHBand="0" w:noVBand="1"/>
            </w:tblPr>
            <w:tblGrid>
              <w:gridCol w:w="5455"/>
              <w:gridCol w:w="1278"/>
              <w:gridCol w:w="759"/>
            </w:tblGrid>
            <w:tr w:rsidR="00943A35" w:rsidRPr="0031502C" w14:paraId="58FBCFAC" w14:textId="77777777" w:rsidTr="00DF14D3">
              <w:tc>
                <w:tcPr>
                  <w:tcW w:w="7492" w:type="dxa"/>
                  <w:gridSpan w:val="3"/>
                </w:tcPr>
                <w:p w14:paraId="1CC55287" w14:textId="624F9937" w:rsidR="00943A35" w:rsidRPr="0031502C" w:rsidRDefault="00943A35" w:rsidP="00943A35">
                  <w:pPr>
                    <w:spacing w:after="0" w:line="259" w:lineRule="auto"/>
                    <w:ind w:left="0" w:firstLine="0"/>
                    <w:jc w:val="left"/>
                    <w:rPr>
                      <w:rFonts w:eastAsia="仿宋"/>
                    </w:rPr>
                  </w:pPr>
                  <w:r w:rsidRPr="0031502C">
                    <w:rPr>
                      <w:rFonts w:eastAsia="仿宋" w:hint="eastAsia"/>
                    </w:rPr>
                    <w:t>微架构相关特性</w:t>
                  </w:r>
                </w:p>
              </w:tc>
            </w:tr>
            <w:tr w:rsidR="00943A35" w:rsidRPr="0031502C" w14:paraId="58576B4C" w14:textId="77777777" w:rsidTr="00DF14D3">
              <w:tc>
                <w:tcPr>
                  <w:tcW w:w="5455" w:type="dxa"/>
                </w:tcPr>
                <w:p w14:paraId="4F5AD007" w14:textId="77777777" w:rsidR="00943A35" w:rsidRPr="0031502C" w:rsidRDefault="00943A35" w:rsidP="00943A35">
                  <w:pPr>
                    <w:ind w:left="0" w:firstLine="0"/>
                    <w:rPr>
                      <w:rFonts w:eastAsia="仿宋"/>
                    </w:rPr>
                  </w:pPr>
                </w:p>
              </w:tc>
              <w:tc>
                <w:tcPr>
                  <w:tcW w:w="1278" w:type="dxa"/>
                </w:tcPr>
                <w:p w14:paraId="69EB6E83" w14:textId="77777777" w:rsidR="00943A35" w:rsidRPr="0031502C" w:rsidRDefault="00943A35" w:rsidP="00943A35">
                  <w:pPr>
                    <w:ind w:left="0" w:firstLine="0"/>
                    <w:rPr>
                      <w:rFonts w:eastAsia="仿宋"/>
                    </w:rPr>
                  </w:pPr>
                  <w:r w:rsidRPr="0031502C">
                    <w:rPr>
                      <w:rFonts w:eastAsia="仿宋"/>
                    </w:rPr>
                    <w:t>gzip-graphic</w:t>
                  </w:r>
                </w:p>
              </w:tc>
              <w:tc>
                <w:tcPr>
                  <w:tcW w:w="759" w:type="dxa"/>
                </w:tcPr>
                <w:p w14:paraId="07FB8CDB" w14:textId="77777777" w:rsidR="00943A35" w:rsidRPr="0031502C" w:rsidRDefault="00943A35" w:rsidP="00943A35">
                  <w:pPr>
                    <w:ind w:left="0" w:firstLine="0"/>
                    <w:rPr>
                      <w:rFonts w:eastAsia="仿宋"/>
                    </w:rPr>
                  </w:pPr>
                  <w:r w:rsidRPr="0031502C">
                    <w:rPr>
                      <w:rFonts w:eastAsia="仿宋"/>
                    </w:rPr>
                    <w:t>fasta</w:t>
                  </w:r>
                </w:p>
              </w:tc>
            </w:tr>
            <w:tr w:rsidR="00943A35" w:rsidRPr="0031502C" w14:paraId="71686798" w14:textId="77777777" w:rsidTr="00DF14D3">
              <w:tc>
                <w:tcPr>
                  <w:tcW w:w="5455" w:type="dxa"/>
                </w:tcPr>
                <w:p w14:paraId="2CBC363A" w14:textId="0CD734BA" w:rsidR="00943A35" w:rsidRPr="0031502C" w:rsidRDefault="00943A35" w:rsidP="00943A35">
                  <w:pPr>
                    <w:ind w:left="0" w:firstLine="0"/>
                    <w:rPr>
                      <w:rFonts w:eastAsia="仿宋"/>
                    </w:rPr>
                  </w:pPr>
                  <w:r w:rsidRPr="0031502C">
                    <w:rPr>
                      <w:rFonts w:eastAsia="仿宋"/>
                    </w:rPr>
                    <w:t>Alpha 21164</w:t>
                  </w:r>
                  <w:r w:rsidRPr="0031502C">
                    <w:rPr>
                      <w:rFonts w:eastAsia="仿宋" w:hint="eastAsia"/>
                    </w:rPr>
                    <w:t>架构上的</w:t>
                  </w:r>
                  <w:r w:rsidRPr="0031502C">
                    <w:rPr>
                      <w:rFonts w:eastAsia="仿宋" w:hint="eastAsia"/>
                    </w:rPr>
                    <w:t>CPI</w:t>
                  </w:r>
                </w:p>
              </w:tc>
              <w:tc>
                <w:tcPr>
                  <w:tcW w:w="1278" w:type="dxa"/>
                </w:tcPr>
                <w:p w14:paraId="4B790CF6" w14:textId="77777777" w:rsidR="00943A35" w:rsidRPr="0031502C" w:rsidRDefault="00943A35" w:rsidP="00943A35">
                  <w:pPr>
                    <w:ind w:left="0" w:firstLine="0"/>
                    <w:rPr>
                      <w:rFonts w:eastAsia="仿宋"/>
                    </w:rPr>
                  </w:pPr>
                  <w:r w:rsidRPr="0031502C">
                    <w:rPr>
                      <w:rFonts w:eastAsia="仿宋"/>
                    </w:rPr>
                    <w:t>1.01</w:t>
                  </w:r>
                </w:p>
              </w:tc>
              <w:tc>
                <w:tcPr>
                  <w:tcW w:w="759" w:type="dxa"/>
                </w:tcPr>
                <w:p w14:paraId="7DF3148D" w14:textId="77777777" w:rsidR="00943A35" w:rsidRPr="0031502C" w:rsidRDefault="00943A35" w:rsidP="00943A35">
                  <w:pPr>
                    <w:ind w:left="0" w:firstLine="0"/>
                    <w:rPr>
                      <w:rFonts w:eastAsia="仿宋"/>
                    </w:rPr>
                  </w:pPr>
                  <w:r w:rsidRPr="0031502C">
                    <w:rPr>
                      <w:rFonts w:eastAsia="仿宋"/>
                    </w:rPr>
                    <w:t>0.92</w:t>
                  </w:r>
                </w:p>
              </w:tc>
            </w:tr>
            <w:tr w:rsidR="00943A35" w:rsidRPr="0031502C" w14:paraId="01FCC748" w14:textId="77777777" w:rsidTr="00DF14D3">
              <w:tc>
                <w:tcPr>
                  <w:tcW w:w="5455" w:type="dxa"/>
                </w:tcPr>
                <w:p w14:paraId="4D5B3485" w14:textId="63B87A6E" w:rsidR="00943A35" w:rsidRPr="0031502C" w:rsidRDefault="00943A35" w:rsidP="00943A35">
                  <w:pPr>
                    <w:ind w:left="0" w:firstLine="0"/>
                    <w:rPr>
                      <w:rFonts w:eastAsia="仿宋"/>
                    </w:rPr>
                  </w:pPr>
                  <w:r w:rsidRPr="0031502C">
                    <w:rPr>
                      <w:rFonts w:eastAsia="仿宋"/>
                    </w:rPr>
                    <w:t>Alpha 21264</w:t>
                  </w:r>
                  <w:r w:rsidRPr="0031502C">
                    <w:rPr>
                      <w:rFonts w:eastAsia="仿宋" w:hint="eastAsia"/>
                    </w:rPr>
                    <w:t>架构上的</w:t>
                  </w:r>
                  <w:r w:rsidRPr="0031502C">
                    <w:rPr>
                      <w:rFonts w:eastAsia="仿宋" w:hint="eastAsia"/>
                    </w:rPr>
                    <w:t>CPI</w:t>
                  </w:r>
                </w:p>
              </w:tc>
              <w:tc>
                <w:tcPr>
                  <w:tcW w:w="1278" w:type="dxa"/>
                </w:tcPr>
                <w:p w14:paraId="3EFAA75C" w14:textId="77777777" w:rsidR="00943A35" w:rsidRPr="0031502C" w:rsidRDefault="00943A35" w:rsidP="00943A35">
                  <w:pPr>
                    <w:ind w:left="0" w:firstLine="0"/>
                    <w:rPr>
                      <w:rFonts w:eastAsia="仿宋"/>
                    </w:rPr>
                  </w:pPr>
                  <w:r w:rsidRPr="0031502C">
                    <w:rPr>
                      <w:rFonts w:eastAsia="仿宋"/>
                    </w:rPr>
                    <w:t>0.63</w:t>
                  </w:r>
                </w:p>
              </w:tc>
              <w:tc>
                <w:tcPr>
                  <w:tcW w:w="759" w:type="dxa"/>
                </w:tcPr>
                <w:p w14:paraId="30F3547B" w14:textId="77777777" w:rsidR="00943A35" w:rsidRPr="0031502C" w:rsidRDefault="00943A35" w:rsidP="00943A35">
                  <w:pPr>
                    <w:ind w:left="0" w:firstLine="0"/>
                    <w:rPr>
                      <w:rFonts w:eastAsia="仿宋"/>
                    </w:rPr>
                  </w:pPr>
                  <w:r w:rsidRPr="0031502C">
                    <w:rPr>
                      <w:rFonts w:eastAsia="仿宋"/>
                    </w:rPr>
                    <w:t>0.66</w:t>
                  </w:r>
                </w:p>
              </w:tc>
            </w:tr>
            <w:tr w:rsidR="00943A35" w:rsidRPr="0031502C" w14:paraId="0D38C691" w14:textId="77777777" w:rsidTr="00DF14D3">
              <w:tc>
                <w:tcPr>
                  <w:tcW w:w="5455" w:type="dxa"/>
                </w:tcPr>
                <w:p w14:paraId="5975CB67" w14:textId="038A4E58" w:rsidR="00943A35" w:rsidRPr="0031502C" w:rsidRDefault="00943A35" w:rsidP="00943A35">
                  <w:pPr>
                    <w:ind w:left="0" w:firstLine="0"/>
                    <w:rPr>
                      <w:rFonts w:eastAsia="仿宋"/>
                    </w:rPr>
                  </w:pPr>
                  <w:r w:rsidRPr="0031502C">
                    <w:rPr>
                      <w:rFonts w:eastAsia="仿宋" w:hint="eastAsia"/>
                    </w:rPr>
                    <w:t>平均每条指令的</w:t>
                  </w:r>
                  <w:r w:rsidRPr="0031502C">
                    <w:rPr>
                      <w:rFonts w:eastAsia="仿宋" w:hint="eastAsia"/>
                    </w:rPr>
                    <w:t>L</w:t>
                  </w:r>
                  <w:r w:rsidRPr="0031502C">
                    <w:rPr>
                      <w:rFonts w:eastAsia="仿宋"/>
                    </w:rPr>
                    <w:t>1</w:t>
                  </w:r>
                  <w:r w:rsidRPr="0031502C">
                    <w:rPr>
                      <w:rFonts w:eastAsia="仿宋" w:hint="eastAsia"/>
                    </w:rPr>
                    <w:t>数据缓存</w:t>
                  </w:r>
                  <w:proofErr w:type="gramStart"/>
                  <w:r w:rsidRPr="0031502C">
                    <w:rPr>
                      <w:rFonts w:eastAsia="仿宋" w:hint="eastAsia"/>
                    </w:rPr>
                    <w:t>缺失率</w:t>
                  </w:r>
                  <w:proofErr w:type="gramEnd"/>
                </w:p>
              </w:tc>
              <w:tc>
                <w:tcPr>
                  <w:tcW w:w="1278" w:type="dxa"/>
                </w:tcPr>
                <w:p w14:paraId="17091BBE" w14:textId="77777777" w:rsidR="00943A35" w:rsidRPr="0031502C" w:rsidRDefault="00943A35" w:rsidP="00943A35">
                  <w:pPr>
                    <w:ind w:left="0" w:firstLine="0"/>
                    <w:rPr>
                      <w:rFonts w:eastAsia="仿宋"/>
                    </w:rPr>
                  </w:pPr>
                  <w:r w:rsidRPr="0031502C">
                    <w:rPr>
                      <w:rFonts w:eastAsia="仿宋"/>
                    </w:rPr>
                    <w:t>1.61%</w:t>
                  </w:r>
                </w:p>
              </w:tc>
              <w:tc>
                <w:tcPr>
                  <w:tcW w:w="759" w:type="dxa"/>
                </w:tcPr>
                <w:p w14:paraId="537A1307" w14:textId="77777777" w:rsidR="00943A35" w:rsidRPr="0031502C" w:rsidRDefault="00943A35" w:rsidP="00943A35">
                  <w:pPr>
                    <w:ind w:left="0" w:firstLine="0"/>
                    <w:rPr>
                      <w:rFonts w:eastAsia="仿宋"/>
                    </w:rPr>
                  </w:pPr>
                  <w:r w:rsidRPr="0031502C">
                    <w:rPr>
                      <w:rFonts w:eastAsia="仿宋"/>
                    </w:rPr>
                    <w:t>1.90%</w:t>
                  </w:r>
                </w:p>
              </w:tc>
            </w:tr>
            <w:tr w:rsidR="00943A35" w:rsidRPr="0031502C" w14:paraId="7869DB20" w14:textId="77777777" w:rsidTr="00DF14D3">
              <w:tc>
                <w:tcPr>
                  <w:tcW w:w="5455" w:type="dxa"/>
                </w:tcPr>
                <w:p w14:paraId="5626660B" w14:textId="4200D989" w:rsidR="00943A35" w:rsidRPr="0031502C" w:rsidRDefault="00943A35" w:rsidP="00943A35">
                  <w:pPr>
                    <w:ind w:left="0" w:firstLine="0"/>
                    <w:rPr>
                      <w:rFonts w:eastAsia="仿宋"/>
                    </w:rPr>
                  </w:pPr>
                  <w:r w:rsidRPr="0031502C">
                    <w:rPr>
                      <w:rFonts w:eastAsia="仿宋" w:hint="eastAsia"/>
                    </w:rPr>
                    <w:t>平均每条指令的</w:t>
                  </w:r>
                  <w:r w:rsidRPr="0031502C">
                    <w:rPr>
                      <w:rFonts w:eastAsia="仿宋" w:hint="eastAsia"/>
                    </w:rPr>
                    <w:t>L</w:t>
                  </w:r>
                  <w:r w:rsidRPr="0031502C">
                    <w:rPr>
                      <w:rFonts w:eastAsia="仿宋"/>
                    </w:rPr>
                    <w:t>1</w:t>
                  </w:r>
                  <w:r w:rsidRPr="0031502C">
                    <w:rPr>
                      <w:rFonts w:eastAsia="仿宋" w:hint="eastAsia"/>
                    </w:rPr>
                    <w:t>指令缓存</w:t>
                  </w:r>
                  <w:proofErr w:type="gramStart"/>
                  <w:r w:rsidRPr="0031502C">
                    <w:rPr>
                      <w:rFonts w:eastAsia="仿宋" w:hint="eastAsia"/>
                    </w:rPr>
                    <w:t>缺失率</w:t>
                  </w:r>
                  <w:proofErr w:type="gramEnd"/>
                </w:p>
              </w:tc>
              <w:tc>
                <w:tcPr>
                  <w:tcW w:w="1278" w:type="dxa"/>
                </w:tcPr>
                <w:p w14:paraId="1A2584C5" w14:textId="77777777" w:rsidR="00943A35" w:rsidRPr="0031502C" w:rsidRDefault="00943A35" w:rsidP="00943A35">
                  <w:pPr>
                    <w:ind w:left="0" w:firstLine="0"/>
                    <w:rPr>
                      <w:rFonts w:eastAsia="仿宋"/>
                    </w:rPr>
                  </w:pPr>
                  <w:r w:rsidRPr="0031502C">
                    <w:rPr>
                      <w:rFonts w:eastAsia="仿宋"/>
                    </w:rPr>
                    <w:t>0.15%</w:t>
                  </w:r>
                </w:p>
              </w:tc>
              <w:tc>
                <w:tcPr>
                  <w:tcW w:w="759" w:type="dxa"/>
                </w:tcPr>
                <w:p w14:paraId="2C634C10" w14:textId="77777777" w:rsidR="00943A35" w:rsidRPr="0031502C" w:rsidRDefault="00943A35" w:rsidP="00943A35">
                  <w:pPr>
                    <w:ind w:left="0" w:firstLine="0"/>
                    <w:rPr>
                      <w:rFonts w:eastAsia="仿宋"/>
                    </w:rPr>
                  </w:pPr>
                  <w:r w:rsidRPr="0031502C">
                    <w:rPr>
                      <w:rFonts w:eastAsia="仿宋"/>
                    </w:rPr>
                    <w:t>0.18%</w:t>
                  </w:r>
                </w:p>
              </w:tc>
            </w:tr>
            <w:tr w:rsidR="00943A35" w:rsidRPr="0031502C" w14:paraId="36615959" w14:textId="77777777" w:rsidTr="00DF14D3">
              <w:tc>
                <w:tcPr>
                  <w:tcW w:w="5455" w:type="dxa"/>
                </w:tcPr>
                <w:p w14:paraId="10084840" w14:textId="6E6168E2" w:rsidR="00943A35" w:rsidRPr="0031502C" w:rsidRDefault="00943A35" w:rsidP="00943A35">
                  <w:pPr>
                    <w:ind w:left="0" w:firstLine="0"/>
                    <w:rPr>
                      <w:rFonts w:eastAsia="仿宋"/>
                    </w:rPr>
                  </w:pPr>
                  <w:r w:rsidRPr="0031502C">
                    <w:rPr>
                      <w:rFonts w:eastAsia="仿宋" w:hint="eastAsia"/>
                    </w:rPr>
                    <w:t>平均每条指令的</w:t>
                  </w:r>
                  <w:r w:rsidRPr="0031502C">
                    <w:rPr>
                      <w:rFonts w:eastAsia="仿宋" w:hint="eastAsia"/>
                    </w:rPr>
                    <w:t>L</w:t>
                  </w:r>
                  <w:r w:rsidRPr="0031502C">
                    <w:rPr>
                      <w:rFonts w:eastAsia="仿宋"/>
                    </w:rPr>
                    <w:t>2</w:t>
                  </w:r>
                  <w:r w:rsidRPr="0031502C">
                    <w:rPr>
                      <w:rFonts w:eastAsia="仿宋" w:hint="eastAsia"/>
                    </w:rPr>
                    <w:t>数据缓存</w:t>
                  </w:r>
                  <w:proofErr w:type="gramStart"/>
                  <w:r w:rsidRPr="0031502C">
                    <w:rPr>
                      <w:rFonts w:eastAsia="仿宋" w:hint="eastAsia"/>
                    </w:rPr>
                    <w:t>缺失率</w:t>
                  </w:r>
                  <w:proofErr w:type="gramEnd"/>
                </w:p>
              </w:tc>
              <w:tc>
                <w:tcPr>
                  <w:tcW w:w="1278" w:type="dxa"/>
                </w:tcPr>
                <w:p w14:paraId="28C868D6" w14:textId="77777777" w:rsidR="00943A35" w:rsidRPr="0031502C" w:rsidRDefault="00943A35" w:rsidP="00943A35">
                  <w:pPr>
                    <w:ind w:left="0" w:firstLine="0"/>
                    <w:rPr>
                      <w:rFonts w:eastAsia="仿宋"/>
                    </w:rPr>
                  </w:pPr>
                  <w:r w:rsidRPr="0031502C">
                    <w:rPr>
                      <w:rFonts w:eastAsia="仿宋"/>
                    </w:rPr>
                    <w:t>0.78%</w:t>
                  </w:r>
                </w:p>
              </w:tc>
              <w:tc>
                <w:tcPr>
                  <w:tcW w:w="759" w:type="dxa"/>
                </w:tcPr>
                <w:p w14:paraId="2B6AAC51" w14:textId="77777777" w:rsidR="00943A35" w:rsidRPr="0031502C" w:rsidRDefault="00943A35" w:rsidP="00943A35">
                  <w:pPr>
                    <w:ind w:left="0" w:firstLine="0"/>
                    <w:rPr>
                      <w:rFonts w:eastAsia="仿宋"/>
                    </w:rPr>
                  </w:pPr>
                  <w:r w:rsidRPr="0031502C">
                    <w:rPr>
                      <w:rFonts w:eastAsia="仿宋"/>
                    </w:rPr>
                    <w:t>0.25%</w:t>
                  </w:r>
                </w:p>
              </w:tc>
            </w:tr>
            <w:tr w:rsidR="00943A35" w:rsidRPr="0031502C" w14:paraId="4B73C1D7" w14:textId="77777777" w:rsidTr="00DF14D3">
              <w:tc>
                <w:tcPr>
                  <w:tcW w:w="7492" w:type="dxa"/>
                  <w:gridSpan w:val="3"/>
                </w:tcPr>
                <w:p w14:paraId="4FAD6E78" w14:textId="0B051F4C" w:rsidR="00943A35" w:rsidRPr="0031502C" w:rsidRDefault="00943A35" w:rsidP="00943A35">
                  <w:pPr>
                    <w:ind w:left="0" w:firstLine="0"/>
                    <w:rPr>
                      <w:rFonts w:eastAsia="仿宋"/>
                    </w:rPr>
                  </w:pPr>
                  <w:r w:rsidRPr="0031502C">
                    <w:rPr>
                      <w:rFonts w:eastAsia="仿宋" w:hint="eastAsia"/>
                    </w:rPr>
                    <w:lastRenderedPageBreak/>
                    <w:t>微架构无关特性</w:t>
                  </w:r>
                </w:p>
              </w:tc>
            </w:tr>
            <w:tr w:rsidR="00943A35" w:rsidRPr="0031502C" w14:paraId="0DAB5E17" w14:textId="77777777" w:rsidTr="00DF14D3">
              <w:tc>
                <w:tcPr>
                  <w:tcW w:w="5455" w:type="dxa"/>
                </w:tcPr>
                <w:p w14:paraId="32E0438D" w14:textId="77777777" w:rsidR="00943A35" w:rsidRPr="0031502C" w:rsidRDefault="00943A35" w:rsidP="00943A35">
                  <w:pPr>
                    <w:ind w:left="0" w:firstLine="0"/>
                    <w:rPr>
                      <w:rFonts w:eastAsia="仿宋"/>
                    </w:rPr>
                  </w:pPr>
                </w:p>
              </w:tc>
              <w:tc>
                <w:tcPr>
                  <w:tcW w:w="1278" w:type="dxa"/>
                </w:tcPr>
                <w:p w14:paraId="608C4805" w14:textId="77777777" w:rsidR="00943A35" w:rsidRPr="0031502C" w:rsidRDefault="00943A35" w:rsidP="00943A35">
                  <w:pPr>
                    <w:ind w:left="0" w:firstLine="0"/>
                    <w:rPr>
                      <w:rFonts w:eastAsia="仿宋"/>
                    </w:rPr>
                  </w:pPr>
                  <w:r w:rsidRPr="0031502C">
                    <w:rPr>
                      <w:rFonts w:eastAsia="仿宋"/>
                    </w:rPr>
                    <w:t>gzip-graphic</w:t>
                  </w:r>
                </w:p>
              </w:tc>
              <w:tc>
                <w:tcPr>
                  <w:tcW w:w="759" w:type="dxa"/>
                </w:tcPr>
                <w:p w14:paraId="00B3D2D1" w14:textId="77777777" w:rsidR="00943A35" w:rsidRPr="0031502C" w:rsidRDefault="00943A35" w:rsidP="00943A35">
                  <w:pPr>
                    <w:ind w:left="0" w:firstLine="0"/>
                    <w:rPr>
                      <w:rFonts w:eastAsia="仿宋"/>
                    </w:rPr>
                  </w:pPr>
                  <w:r w:rsidRPr="0031502C">
                    <w:rPr>
                      <w:rFonts w:eastAsia="仿宋"/>
                    </w:rPr>
                    <w:t>fasta</w:t>
                  </w:r>
                </w:p>
              </w:tc>
            </w:tr>
            <w:tr w:rsidR="00943A35" w:rsidRPr="0031502C" w14:paraId="30E00C4B" w14:textId="77777777" w:rsidTr="00DF14D3">
              <w:tc>
                <w:tcPr>
                  <w:tcW w:w="5455" w:type="dxa"/>
                </w:tcPr>
                <w:p w14:paraId="02455ABF" w14:textId="39192AA8" w:rsidR="00943A35" w:rsidRPr="0031502C" w:rsidRDefault="00943A35" w:rsidP="00943A35">
                  <w:pPr>
                    <w:ind w:left="0" w:firstLine="0"/>
                    <w:rPr>
                      <w:rFonts w:eastAsia="仿宋"/>
                    </w:rPr>
                  </w:pPr>
                  <w:r w:rsidRPr="0031502C">
                    <w:rPr>
                      <w:rFonts w:eastAsia="仿宋" w:hint="eastAsia"/>
                    </w:rPr>
                    <w:t>数据负载大小（</w:t>
                  </w:r>
                  <w:r w:rsidRPr="0031502C">
                    <w:rPr>
                      <w:rFonts w:eastAsia="仿宋"/>
                    </w:rPr>
                    <w:t>4KB</w:t>
                  </w:r>
                  <w:r w:rsidRPr="0031502C">
                    <w:rPr>
                      <w:rFonts w:eastAsia="仿宋" w:hint="eastAsia"/>
                    </w:rPr>
                    <w:t>页数量）</w:t>
                  </w:r>
                </w:p>
              </w:tc>
              <w:tc>
                <w:tcPr>
                  <w:tcW w:w="1278" w:type="dxa"/>
                </w:tcPr>
                <w:p w14:paraId="39B70DD1" w14:textId="77777777" w:rsidR="00943A35" w:rsidRPr="0031502C" w:rsidRDefault="00943A35" w:rsidP="00943A35">
                  <w:pPr>
                    <w:ind w:left="0" w:firstLine="0"/>
                    <w:rPr>
                      <w:rFonts w:eastAsia="仿宋"/>
                    </w:rPr>
                  </w:pPr>
                  <w:r w:rsidRPr="0031502C">
                    <w:rPr>
                      <w:rFonts w:eastAsia="仿宋"/>
                    </w:rPr>
                    <w:t>46,199</w:t>
                  </w:r>
                </w:p>
              </w:tc>
              <w:tc>
                <w:tcPr>
                  <w:tcW w:w="759" w:type="dxa"/>
                </w:tcPr>
                <w:p w14:paraId="3E99E481" w14:textId="77777777" w:rsidR="00943A35" w:rsidRPr="0031502C" w:rsidRDefault="00943A35" w:rsidP="00943A35">
                  <w:pPr>
                    <w:ind w:left="0" w:firstLine="0"/>
                    <w:rPr>
                      <w:rFonts w:eastAsia="仿宋"/>
                    </w:rPr>
                  </w:pPr>
                  <w:r w:rsidRPr="0031502C">
                    <w:rPr>
                      <w:rFonts w:eastAsia="仿宋"/>
                    </w:rPr>
                    <w:t>4,058</w:t>
                  </w:r>
                </w:p>
              </w:tc>
            </w:tr>
            <w:tr w:rsidR="00943A35" w:rsidRPr="0031502C" w14:paraId="09389EE3" w14:textId="77777777" w:rsidTr="00DF14D3">
              <w:tc>
                <w:tcPr>
                  <w:tcW w:w="5455" w:type="dxa"/>
                </w:tcPr>
                <w:p w14:paraId="1E447483" w14:textId="2F91364B" w:rsidR="00943A35" w:rsidRPr="0031502C" w:rsidRDefault="00943A35" w:rsidP="00943A35">
                  <w:pPr>
                    <w:ind w:left="0" w:firstLine="0"/>
                    <w:rPr>
                      <w:rFonts w:eastAsia="仿宋"/>
                    </w:rPr>
                  </w:pPr>
                  <w:r w:rsidRPr="0031502C">
                    <w:rPr>
                      <w:rFonts w:eastAsia="仿宋" w:hint="eastAsia"/>
                    </w:rPr>
                    <w:t>指令负载大小（</w:t>
                  </w:r>
                  <w:r w:rsidRPr="0031502C">
                    <w:rPr>
                      <w:rFonts w:eastAsia="仿宋"/>
                    </w:rPr>
                    <w:t xml:space="preserve">4KB </w:t>
                  </w:r>
                  <w:r w:rsidRPr="0031502C">
                    <w:rPr>
                      <w:rFonts w:eastAsia="仿宋" w:hint="eastAsia"/>
                    </w:rPr>
                    <w:t>页数量）</w:t>
                  </w:r>
                </w:p>
              </w:tc>
              <w:tc>
                <w:tcPr>
                  <w:tcW w:w="1278" w:type="dxa"/>
                </w:tcPr>
                <w:p w14:paraId="43368235" w14:textId="77777777" w:rsidR="00943A35" w:rsidRPr="0031502C" w:rsidRDefault="00943A35" w:rsidP="00943A35">
                  <w:pPr>
                    <w:ind w:left="0" w:firstLine="0"/>
                    <w:rPr>
                      <w:rFonts w:eastAsia="仿宋"/>
                    </w:rPr>
                  </w:pPr>
                  <w:r w:rsidRPr="0031502C">
                    <w:rPr>
                      <w:rFonts w:eastAsia="仿宋"/>
                    </w:rPr>
                    <w:t>33</w:t>
                  </w:r>
                </w:p>
              </w:tc>
              <w:tc>
                <w:tcPr>
                  <w:tcW w:w="759" w:type="dxa"/>
                </w:tcPr>
                <w:p w14:paraId="1D2E0313" w14:textId="77777777" w:rsidR="00943A35" w:rsidRPr="0031502C" w:rsidRDefault="00943A35" w:rsidP="00943A35">
                  <w:pPr>
                    <w:ind w:left="0" w:firstLine="0"/>
                    <w:rPr>
                      <w:rFonts w:eastAsia="仿宋"/>
                    </w:rPr>
                  </w:pPr>
                  <w:r w:rsidRPr="0031502C">
                    <w:rPr>
                      <w:rFonts w:eastAsia="仿宋"/>
                    </w:rPr>
                    <w:t>79</w:t>
                  </w:r>
                </w:p>
              </w:tc>
            </w:tr>
            <w:tr w:rsidR="00943A35" w:rsidRPr="0031502C" w14:paraId="183B3DC1" w14:textId="77777777" w:rsidTr="00DF14D3">
              <w:tc>
                <w:tcPr>
                  <w:tcW w:w="5455" w:type="dxa"/>
                </w:tcPr>
                <w:p w14:paraId="5C3419AB" w14:textId="16448359" w:rsidR="00943A35" w:rsidRPr="0031502C" w:rsidRDefault="00943A35" w:rsidP="00943A35">
                  <w:pPr>
                    <w:rPr>
                      <w:rFonts w:eastAsia="仿宋"/>
                    </w:rPr>
                  </w:pPr>
                  <w:r w:rsidRPr="0031502C">
                    <w:rPr>
                      <w:rFonts w:eastAsia="仿宋" w:hint="eastAsia"/>
                    </w:rPr>
                    <w:t>连续两次动态执行相同的静态</w:t>
                  </w:r>
                  <w:r w:rsidRPr="0031502C">
                    <w:rPr>
                      <w:rFonts w:eastAsia="仿宋" w:hint="eastAsia"/>
                    </w:rPr>
                    <w:t>load</w:t>
                  </w:r>
                  <w:r w:rsidRPr="0031502C">
                    <w:rPr>
                      <w:rFonts w:eastAsia="仿宋" w:hint="eastAsia"/>
                    </w:rPr>
                    <w:t>访问相同数据的概率</w:t>
                  </w:r>
                </w:p>
              </w:tc>
              <w:tc>
                <w:tcPr>
                  <w:tcW w:w="1278" w:type="dxa"/>
                </w:tcPr>
                <w:p w14:paraId="55C99F98" w14:textId="77777777" w:rsidR="00943A35" w:rsidRPr="0031502C" w:rsidRDefault="00943A35" w:rsidP="00943A35">
                  <w:pPr>
                    <w:ind w:left="0" w:firstLine="0"/>
                    <w:rPr>
                      <w:rFonts w:eastAsia="仿宋"/>
                    </w:rPr>
                  </w:pPr>
                  <w:r w:rsidRPr="0031502C">
                    <w:rPr>
                      <w:rFonts w:eastAsia="仿宋"/>
                    </w:rPr>
                    <w:t>0.67</w:t>
                  </w:r>
                </w:p>
              </w:tc>
              <w:tc>
                <w:tcPr>
                  <w:tcW w:w="759" w:type="dxa"/>
                </w:tcPr>
                <w:p w14:paraId="32FC6854" w14:textId="77777777" w:rsidR="00943A35" w:rsidRPr="0031502C" w:rsidRDefault="00943A35" w:rsidP="00943A35">
                  <w:pPr>
                    <w:ind w:left="0" w:firstLine="0"/>
                    <w:rPr>
                      <w:rFonts w:eastAsia="仿宋"/>
                    </w:rPr>
                  </w:pPr>
                  <w:r w:rsidRPr="0031502C">
                    <w:rPr>
                      <w:rFonts w:eastAsia="仿宋"/>
                    </w:rPr>
                    <w:t>0.30</w:t>
                  </w:r>
                </w:p>
              </w:tc>
            </w:tr>
            <w:tr w:rsidR="00943A35" w:rsidRPr="0031502C" w14:paraId="5A76808F" w14:textId="77777777" w:rsidTr="00DF14D3">
              <w:tc>
                <w:tcPr>
                  <w:tcW w:w="5455" w:type="dxa"/>
                </w:tcPr>
                <w:p w14:paraId="33BCC36C" w14:textId="755F1722" w:rsidR="00943A35" w:rsidRPr="0031502C" w:rsidRDefault="00943A35" w:rsidP="00943A35">
                  <w:pPr>
                    <w:ind w:left="0" w:firstLine="0"/>
                    <w:rPr>
                      <w:rFonts w:eastAsia="仿宋"/>
                    </w:rPr>
                  </w:pPr>
                  <w:r w:rsidRPr="0031502C">
                    <w:rPr>
                      <w:rFonts w:eastAsia="仿宋" w:hint="eastAsia"/>
                    </w:rPr>
                    <w:t>连续两次动态执行相同的静态</w:t>
                  </w:r>
                  <w:r w:rsidRPr="0031502C">
                    <w:rPr>
                      <w:rFonts w:eastAsia="仿宋" w:hint="eastAsia"/>
                    </w:rPr>
                    <w:t>store</w:t>
                  </w:r>
                  <w:r w:rsidRPr="0031502C">
                    <w:rPr>
                      <w:rFonts w:eastAsia="仿宋" w:hint="eastAsia"/>
                    </w:rPr>
                    <w:t>访问相同数据的概率</w:t>
                  </w:r>
                </w:p>
              </w:tc>
              <w:tc>
                <w:tcPr>
                  <w:tcW w:w="1278" w:type="dxa"/>
                </w:tcPr>
                <w:p w14:paraId="6BA1C373" w14:textId="77777777" w:rsidR="00943A35" w:rsidRPr="0031502C" w:rsidRDefault="00943A35" w:rsidP="00943A35">
                  <w:pPr>
                    <w:ind w:left="0" w:firstLine="0"/>
                    <w:rPr>
                      <w:rFonts w:eastAsia="仿宋"/>
                    </w:rPr>
                  </w:pPr>
                  <w:r w:rsidRPr="0031502C">
                    <w:rPr>
                      <w:rFonts w:eastAsia="仿宋"/>
                    </w:rPr>
                    <w:t>0.64</w:t>
                  </w:r>
                </w:p>
              </w:tc>
              <w:tc>
                <w:tcPr>
                  <w:tcW w:w="759" w:type="dxa"/>
                </w:tcPr>
                <w:p w14:paraId="37D3FBFA" w14:textId="77777777" w:rsidR="00943A35" w:rsidRPr="0031502C" w:rsidRDefault="00943A35" w:rsidP="00943A35">
                  <w:pPr>
                    <w:ind w:left="0" w:firstLine="0"/>
                    <w:rPr>
                      <w:rFonts w:eastAsia="仿宋"/>
                    </w:rPr>
                  </w:pPr>
                  <w:r w:rsidRPr="0031502C">
                    <w:rPr>
                      <w:rFonts w:eastAsia="仿宋"/>
                    </w:rPr>
                    <w:t>0.05</w:t>
                  </w:r>
                </w:p>
              </w:tc>
            </w:tr>
            <w:tr w:rsidR="00943A35" w:rsidRPr="0031502C" w14:paraId="19999F1A" w14:textId="77777777" w:rsidTr="00DF14D3">
              <w:tc>
                <w:tcPr>
                  <w:tcW w:w="5455" w:type="dxa"/>
                </w:tcPr>
                <w:p w14:paraId="0F2EC685" w14:textId="341AC2EE" w:rsidR="00943A35" w:rsidRPr="0031502C" w:rsidRDefault="00943A35" w:rsidP="00943A35">
                  <w:pPr>
                    <w:rPr>
                      <w:rFonts w:eastAsia="仿宋"/>
                    </w:rPr>
                  </w:pPr>
                  <w:r w:rsidRPr="0031502C">
                    <w:rPr>
                      <w:rFonts w:eastAsia="仿宋" w:hint="eastAsia"/>
                    </w:rPr>
                    <w:t>动态指令流中两个连续</w:t>
                  </w:r>
                  <w:r w:rsidRPr="0031502C">
                    <w:rPr>
                      <w:rFonts w:eastAsia="仿宋" w:hint="eastAsia"/>
                    </w:rPr>
                    <w:t>load</w:t>
                  </w:r>
                  <w:r w:rsidRPr="0031502C">
                    <w:rPr>
                      <w:rFonts w:eastAsia="仿宋" w:hint="eastAsia"/>
                    </w:rPr>
                    <w:t>的内存地址差小于</w:t>
                  </w:r>
                  <w:r w:rsidRPr="0031502C">
                    <w:rPr>
                      <w:rFonts w:eastAsia="仿宋"/>
                    </w:rPr>
                    <w:t>64</w:t>
                  </w:r>
                  <w:r w:rsidRPr="0031502C">
                    <w:rPr>
                      <w:rFonts w:eastAsia="仿宋" w:hint="eastAsia"/>
                    </w:rPr>
                    <w:t>的概率</w:t>
                  </w:r>
                </w:p>
              </w:tc>
              <w:tc>
                <w:tcPr>
                  <w:tcW w:w="1278" w:type="dxa"/>
                </w:tcPr>
                <w:p w14:paraId="10828442" w14:textId="77777777" w:rsidR="00943A35" w:rsidRPr="0031502C" w:rsidRDefault="00943A35" w:rsidP="00943A35">
                  <w:pPr>
                    <w:ind w:left="0" w:firstLine="0"/>
                    <w:rPr>
                      <w:rFonts w:eastAsia="仿宋"/>
                    </w:rPr>
                  </w:pPr>
                  <w:r w:rsidRPr="0031502C">
                    <w:rPr>
                      <w:rFonts w:eastAsia="仿宋"/>
                    </w:rPr>
                    <w:t>0.26</w:t>
                  </w:r>
                </w:p>
              </w:tc>
              <w:tc>
                <w:tcPr>
                  <w:tcW w:w="759" w:type="dxa"/>
                </w:tcPr>
                <w:p w14:paraId="7A188455" w14:textId="77777777" w:rsidR="00943A35" w:rsidRPr="0031502C" w:rsidRDefault="00943A35" w:rsidP="00943A35">
                  <w:pPr>
                    <w:ind w:left="0" w:firstLine="0"/>
                    <w:rPr>
                      <w:rFonts w:eastAsia="仿宋"/>
                    </w:rPr>
                  </w:pPr>
                  <w:r w:rsidRPr="0031502C">
                    <w:rPr>
                      <w:rFonts w:eastAsia="仿宋"/>
                    </w:rPr>
                    <w:t>0.18</w:t>
                  </w:r>
                </w:p>
              </w:tc>
            </w:tr>
            <w:tr w:rsidR="00943A35" w:rsidRPr="0031502C" w14:paraId="4EAFBB7C" w14:textId="77777777" w:rsidTr="00DF14D3">
              <w:tc>
                <w:tcPr>
                  <w:tcW w:w="5455" w:type="dxa"/>
                </w:tcPr>
                <w:p w14:paraId="3579636A" w14:textId="559A6344" w:rsidR="00943A35" w:rsidRPr="0031502C" w:rsidRDefault="00943A35" w:rsidP="00943A35">
                  <w:pPr>
                    <w:ind w:left="0" w:firstLine="0"/>
                    <w:rPr>
                      <w:rFonts w:eastAsia="仿宋"/>
                    </w:rPr>
                  </w:pPr>
                  <w:r w:rsidRPr="0031502C">
                    <w:rPr>
                      <w:rFonts w:eastAsia="仿宋" w:hint="eastAsia"/>
                    </w:rPr>
                    <w:t>动态指令流中两个连续</w:t>
                  </w:r>
                  <w:r w:rsidRPr="0031502C">
                    <w:rPr>
                      <w:rFonts w:eastAsia="仿宋" w:hint="eastAsia"/>
                    </w:rPr>
                    <w:t>store</w:t>
                  </w:r>
                  <w:r w:rsidRPr="0031502C">
                    <w:rPr>
                      <w:rFonts w:eastAsia="仿宋" w:hint="eastAsia"/>
                    </w:rPr>
                    <w:t>的内存地址差小于</w:t>
                  </w:r>
                  <w:r w:rsidRPr="0031502C">
                    <w:rPr>
                      <w:rFonts w:eastAsia="仿宋"/>
                    </w:rPr>
                    <w:t>64</w:t>
                  </w:r>
                  <w:r w:rsidRPr="0031502C">
                    <w:rPr>
                      <w:rFonts w:eastAsia="仿宋" w:hint="eastAsia"/>
                    </w:rPr>
                    <w:t>的概率</w:t>
                  </w:r>
                </w:p>
              </w:tc>
              <w:tc>
                <w:tcPr>
                  <w:tcW w:w="1278" w:type="dxa"/>
                </w:tcPr>
                <w:p w14:paraId="0CE7B17A" w14:textId="77777777" w:rsidR="00943A35" w:rsidRPr="0031502C" w:rsidRDefault="00943A35" w:rsidP="00943A35">
                  <w:pPr>
                    <w:ind w:left="0" w:firstLine="0"/>
                    <w:rPr>
                      <w:rFonts w:eastAsia="仿宋"/>
                    </w:rPr>
                  </w:pPr>
                  <w:r w:rsidRPr="0031502C">
                    <w:rPr>
                      <w:rFonts w:eastAsia="仿宋"/>
                    </w:rPr>
                    <w:t>0.35</w:t>
                  </w:r>
                </w:p>
              </w:tc>
              <w:tc>
                <w:tcPr>
                  <w:tcW w:w="759" w:type="dxa"/>
                </w:tcPr>
                <w:p w14:paraId="2F90523D" w14:textId="77777777" w:rsidR="00943A35" w:rsidRPr="0031502C" w:rsidRDefault="00943A35" w:rsidP="00943A35">
                  <w:pPr>
                    <w:ind w:left="0" w:firstLine="0"/>
                    <w:rPr>
                      <w:rFonts w:eastAsia="仿宋"/>
                    </w:rPr>
                  </w:pPr>
                  <w:r w:rsidRPr="0031502C">
                    <w:rPr>
                      <w:rFonts w:eastAsia="仿宋"/>
                    </w:rPr>
                    <w:t>0.93</w:t>
                  </w:r>
                </w:p>
              </w:tc>
            </w:tr>
          </w:tbl>
          <w:p w14:paraId="2239588F" w14:textId="2168EB4B" w:rsidR="00943A35" w:rsidRPr="0031502C" w:rsidRDefault="00943A35" w:rsidP="00943A35">
            <w:pPr>
              <w:spacing w:after="0" w:line="259" w:lineRule="auto"/>
              <w:ind w:left="0" w:firstLine="0"/>
              <w:jc w:val="left"/>
              <w:rPr>
                <w:rFonts w:eastAsia="仿宋"/>
              </w:rPr>
            </w:pPr>
          </w:p>
        </w:tc>
      </w:tr>
      <w:tr w:rsidR="00943A35" w:rsidRPr="0031502C" w14:paraId="6A7AF8F4" w14:textId="77777777" w:rsidTr="00AE122F">
        <w:tc>
          <w:tcPr>
            <w:tcW w:w="5807" w:type="dxa"/>
          </w:tcPr>
          <w:p w14:paraId="5E26E2AA" w14:textId="7A4C9E6F" w:rsidR="00943A35" w:rsidRPr="0031502C" w:rsidRDefault="00943A35" w:rsidP="00943A35">
            <w:pPr>
              <w:spacing w:after="0" w:line="259" w:lineRule="auto"/>
              <w:ind w:left="0" w:firstLine="0"/>
              <w:jc w:val="left"/>
              <w:rPr>
                <w:rFonts w:eastAsia="仿宋"/>
              </w:rPr>
            </w:pPr>
            <w:r w:rsidRPr="0031502C">
              <w:rPr>
                <w:rFonts w:eastAsia="仿宋"/>
              </w:rPr>
              <w:lastRenderedPageBreak/>
              <w:t>The notion of microarchitecture-independent versus microarchitecture-dependent characterization also appears in sampled simulation, see Chapter 6.</w:t>
            </w:r>
          </w:p>
        </w:tc>
        <w:tc>
          <w:tcPr>
            <w:tcW w:w="3929" w:type="dxa"/>
          </w:tcPr>
          <w:p w14:paraId="14D27FBC" w14:textId="1BC3D606" w:rsidR="00943A35" w:rsidRPr="0031502C" w:rsidRDefault="00943A35" w:rsidP="00943A35">
            <w:pPr>
              <w:rPr>
                <w:rFonts w:eastAsia="仿宋"/>
              </w:rPr>
            </w:pPr>
            <w:r w:rsidRPr="0031502C">
              <w:rPr>
                <w:rFonts w:eastAsia="仿宋" w:hint="eastAsia"/>
              </w:rPr>
              <w:t>微架构无关表征和微架构相关表征的概念也出现在采样</w:t>
            </w:r>
            <w:r w:rsidR="007E57C8" w:rsidRPr="0031502C">
              <w:rPr>
                <w:rFonts w:eastAsia="仿宋" w:hint="eastAsia"/>
              </w:rPr>
              <w:t>仿真</w:t>
            </w:r>
            <w:r w:rsidRPr="0031502C">
              <w:rPr>
                <w:rFonts w:eastAsia="仿宋" w:hint="eastAsia"/>
              </w:rPr>
              <w:t>中，参见第</w:t>
            </w:r>
            <w:r w:rsidRPr="0031502C">
              <w:rPr>
                <w:rFonts w:eastAsia="仿宋"/>
              </w:rPr>
              <w:t>6</w:t>
            </w:r>
            <w:r w:rsidRPr="0031502C">
              <w:rPr>
                <w:rFonts w:eastAsia="仿宋" w:hint="eastAsia"/>
              </w:rPr>
              <w:t>章。</w:t>
            </w:r>
          </w:p>
        </w:tc>
      </w:tr>
      <w:tr w:rsidR="00943A35" w:rsidRPr="0031502C" w14:paraId="39F02336" w14:textId="77777777" w:rsidTr="00AE122F">
        <w:tc>
          <w:tcPr>
            <w:tcW w:w="5807" w:type="dxa"/>
          </w:tcPr>
          <w:p w14:paraId="3932E502" w14:textId="609CB0BD" w:rsidR="00943A35" w:rsidRPr="0031502C" w:rsidRDefault="00943A35" w:rsidP="00943A35">
            <w:pPr>
              <w:spacing w:after="0" w:line="259" w:lineRule="auto"/>
              <w:ind w:left="0" w:firstLine="0"/>
              <w:jc w:val="left"/>
              <w:rPr>
                <w:rFonts w:eastAsia="仿宋"/>
              </w:rPr>
            </w:pPr>
            <w:r w:rsidRPr="0031502C">
              <w:rPr>
                <w:rFonts w:eastAsia="仿宋"/>
              </w:rPr>
              <w:t>Hardware performance monitor data across multiple machines. One way for alleviating this pitfall is to characterize the workload on a multitude of machines and architectures. Rather than collecting hardware performance monitor data on a single machine, collecting data across many different machines is likely to yield a more comprehensive and more informative workload characterization because different machines and architectures are likely to stress the workload behavior (slightly) differently. As a result, an inherent behavioral difference between benchmarks is likely to show up on at least one of a few different machines.</w:t>
            </w:r>
          </w:p>
        </w:tc>
        <w:tc>
          <w:tcPr>
            <w:tcW w:w="3929" w:type="dxa"/>
          </w:tcPr>
          <w:p w14:paraId="708859F6" w14:textId="6211A85E" w:rsidR="00943A35" w:rsidRPr="0031502C" w:rsidRDefault="00943A35" w:rsidP="00943A35">
            <w:pPr>
              <w:rPr>
                <w:rFonts w:eastAsia="仿宋"/>
              </w:rPr>
            </w:pPr>
            <w:r w:rsidRPr="0031502C">
              <w:rPr>
                <w:rFonts w:eastAsia="仿宋" w:hint="eastAsia"/>
              </w:rPr>
              <w:t>跨多台机器的硬件性能监视器数据。减轻这种缺陷的一种方法是在多种机器和体系结构上描述工作负载。与在单个机器上收集硬件性能监控数据不同，跨多台不同机器收集数据可能会产生更全面、信息量更大的工作负载表征，因为不同的机器和体系结构对工作负载行为的压力可能（略有）不同。因此，基准测试之间的内在行为差异可能至少会在几台不同的机器中的</w:t>
            </w:r>
            <w:proofErr w:type="gramStart"/>
            <w:r w:rsidRPr="0031502C">
              <w:rPr>
                <w:rFonts w:eastAsia="仿宋" w:hint="eastAsia"/>
              </w:rPr>
              <w:t>一</w:t>
            </w:r>
            <w:proofErr w:type="gramEnd"/>
            <w:r w:rsidRPr="0031502C">
              <w:rPr>
                <w:rFonts w:eastAsia="仿宋" w:hint="eastAsia"/>
              </w:rPr>
              <w:t>台上显示出来。</w:t>
            </w:r>
          </w:p>
        </w:tc>
      </w:tr>
      <w:tr w:rsidR="00943A35" w:rsidRPr="0031502C" w14:paraId="3D488AD8" w14:textId="77777777" w:rsidTr="00AE122F">
        <w:tc>
          <w:tcPr>
            <w:tcW w:w="5807" w:type="dxa"/>
          </w:tcPr>
          <w:p w14:paraId="30AF3539" w14:textId="2B73221D" w:rsidR="00943A35" w:rsidRPr="0031502C" w:rsidRDefault="00943A35" w:rsidP="00943A35">
            <w:pPr>
              <w:spacing w:after="0" w:line="259" w:lineRule="auto"/>
              <w:ind w:left="0" w:firstLine="0"/>
              <w:jc w:val="left"/>
              <w:rPr>
                <w:rFonts w:eastAsia="仿宋"/>
              </w:rPr>
            </w:pPr>
            <w:r w:rsidRPr="0031502C">
              <w:rPr>
                <w:rFonts w:eastAsia="仿宋"/>
              </w:rPr>
              <w:t>Phansalkar et al</w:t>
            </w:r>
            <w:proofErr w:type="gramStart"/>
            <w:r w:rsidRPr="0031502C">
              <w:rPr>
                <w:rFonts w:eastAsia="仿宋"/>
              </w:rPr>
              <w:t>.[</w:t>
            </w:r>
            <w:proofErr w:type="gramEnd"/>
            <w:r w:rsidRPr="0031502C">
              <w:rPr>
                <w:rFonts w:eastAsia="仿宋"/>
              </w:rPr>
              <w:t>160] describe an experiment in which they characterize the SPEC CPU2006 benchmark suite on five different machines with four different ISAs and compilers (IBM Power, Sun UltraSPARC, Itanium and x86). They use this multi-machine characterization as input for the PCA-based workload analysis method, and then study the diversity among the benchmarks in the SPEC CPU2006 benchmark suite. This approach was used by SPEC for the development of the CPU2006 benchmark suite [162]: the multi-machine workload characterization approach was used to understand the diversity and similarity among the benchmarks for potential inclusion in the CPU2006 benchmark suite.</w:t>
            </w:r>
          </w:p>
        </w:tc>
        <w:tc>
          <w:tcPr>
            <w:tcW w:w="3929" w:type="dxa"/>
          </w:tcPr>
          <w:p w14:paraId="4C99A47F" w14:textId="4737E147" w:rsidR="00943A35" w:rsidRPr="0031502C" w:rsidRDefault="00943A35" w:rsidP="00943A35">
            <w:pPr>
              <w:rPr>
                <w:rFonts w:eastAsia="仿宋"/>
              </w:rPr>
            </w:pPr>
            <w:r w:rsidRPr="0031502C">
              <w:rPr>
                <w:rFonts w:eastAsia="仿宋"/>
              </w:rPr>
              <w:t>Phansalkar</w:t>
            </w:r>
            <w:r w:rsidRPr="0031502C">
              <w:rPr>
                <w:rFonts w:eastAsia="仿宋" w:hint="eastAsia"/>
              </w:rPr>
              <w:t>等人</w:t>
            </w:r>
            <w:r w:rsidRPr="0031502C">
              <w:rPr>
                <w:rFonts w:eastAsia="仿宋"/>
              </w:rPr>
              <w:t>[160]</w:t>
            </w:r>
            <w:r w:rsidRPr="0031502C">
              <w:rPr>
                <w:rFonts w:eastAsia="仿宋" w:hint="eastAsia"/>
              </w:rPr>
              <w:t>描述了一个实验，他们在</w:t>
            </w:r>
            <w:r w:rsidRPr="0031502C">
              <w:rPr>
                <w:rFonts w:eastAsia="仿宋"/>
              </w:rPr>
              <w:t>5</w:t>
            </w:r>
            <w:r w:rsidRPr="0031502C">
              <w:rPr>
                <w:rFonts w:eastAsia="仿宋" w:hint="eastAsia"/>
              </w:rPr>
              <w:t>台不同的机器上用</w:t>
            </w:r>
            <w:r w:rsidRPr="0031502C">
              <w:rPr>
                <w:rFonts w:eastAsia="仿宋"/>
              </w:rPr>
              <w:t>4</w:t>
            </w:r>
            <w:r w:rsidRPr="0031502C">
              <w:rPr>
                <w:rFonts w:eastAsia="仿宋" w:hint="eastAsia"/>
              </w:rPr>
              <w:t>种不同的</w:t>
            </w:r>
            <w:r w:rsidRPr="0031502C">
              <w:rPr>
                <w:rFonts w:eastAsia="仿宋" w:hint="eastAsia"/>
              </w:rPr>
              <w:t>ISA</w:t>
            </w:r>
            <w:r w:rsidRPr="0031502C">
              <w:rPr>
                <w:rFonts w:eastAsia="仿宋" w:hint="eastAsia"/>
              </w:rPr>
              <w:t>和编译器（</w:t>
            </w:r>
            <w:r w:rsidRPr="0031502C">
              <w:rPr>
                <w:rFonts w:eastAsia="仿宋"/>
              </w:rPr>
              <w:t>IBM Power</w:t>
            </w:r>
            <w:r w:rsidRPr="0031502C">
              <w:rPr>
                <w:rFonts w:eastAsia="仿宋" w:hint="eastAsia"/>
              </w:rPr>
              <w:t>、</w:t>
            </w:r>
            <w:r w:rsidRPr="0031502C">
              <w:rPr>
                <w:rFonts w:eastAsia="仿宋"/>
              </w:rPr>
              <w:t>Sun UltraSPARC</w:t>
            </w:r>
            <w:r w:rsidRPr="0031502C">
              <w:rPr>
                <w:rFonts w:eastAsia="仿宋" w:hint="eastAsia"/>
              </w:rPr>
              <w:t>、</w:t>
            </w:r>
            <w:r w:rsidRPr="0031502C">
              <w:rPr>
                <w:rFonts w:eastAsia="仿宋"/>
              </w:rPr>
              <w:t>Itanium</w:t>
            </w:r>
            <w:r w:rsidRPr="0031502C">
              <w:rPr>
                <w:rFonts w:eastAsia="仿宋" w:hint="eastAsia"/>
              </w:rPr>
              <w:t>和</w:t>
            </w:r>
            <w:r w:rsidRPr="0031502C">
              <w:rPr>
                <w:rFonts w:eastAsia="仿宋"/>
              </w:rPr>
              <w:t>x86</w:t>
            </w:r>
            <w:r w:rsidRPr="0031502C">
              <w:rPr>
                <w:rFonts w:eastAsia="仿宋" w:hint="eastAsia"/>
              </w:rPr>
              <w:t>）描述了</w:t>
            </w:r>
            <w:r w:rsidRPr="0031502C">
              <w:rPr>
                <w:rFonts w:eastAsia="仿宋"/>
              </w:rPr>
              <w:t>SPEC CPU2006</w:t>
            </w:r>
            <w:r w:rsidRPr="0031502C">
              <w:rPr>
                <w:rFonts w:eastAsia="仿宋" w:hint="eastAsia"/>
              </w:rPr>
              <w:t>基准套件。他们使用这种多机器特性作为基于</w:t>
            </w:r>
            <w:r w:rsidRPr="0031502C">
              <w:rPr>
                <w:rFonts w:eastAsia="仿宋" w:hint="eastAsia"/>
              </w:rPr>
              <w:t>PCA</w:t>
            </w:r>
            <w:r w:rsidRPr="0031502C">
              <w:rPr>
                <w:rFonts w:eastAsia="仿宋" w:hint="eastAsia"/>
              </w:rPr>
              <w:t>的工作负载分析方法的输入，然后研究</w:t>
            </w:r>
            <w:r w:rsidRPr="0031502C">
              <w:rPr>
                <w:rFonts w:eastAsia="仿宋"/>
              </w:rPr>
              <w:t>SPEC CPU2006</w:t>
            </w:r>
            <w:r w:rsidRPr="0031502C">
              <w:rPr>
                <w:rFonts w:eastAsia="仿宋" w:hint="eastAsia"/>
              </w:rPr>
              <w:t>基准套件中各种基准之间的差异。</w:t>
            </w:r>
            <w:r w:rsidRPr="0031502C">
              <w:rPr>
                <w:rFonts w:eastAsia="仿宋"/>
              </w:rPr>
              <w:t>SPEC</w:t>
            </w:r>
            <w:r w:rsidRPr="0031502C">
              <w:rPr>
                <w:rFonts w:eastAsia="仿宋" w:hint="eastAsia"/>
              </w:rPr>
              <w:t>在开发</w:t>
            </w:r>
            <w:r w:rsidRPr="0031502C">
              <w:rPr>
                <w:rFonts w:eastAsia="仿宋"/>
              </w:rPr>
              <w:t>CPU2006</w:t>
            </w:r>
            <w:r w:rsidRPr="0031502C">
              <w:rPr>
                <w:rFonts w:eastAsia="仿宋" w:hint="eastAsia"/>
              </w:rPr>
              <w:t>基准套件时使用了这种方法</w:t>
            </w:r>
            <w:r w:rsidRPr="0031502C">
              <w:rPr>
                <w:rFonts w:eastAsia="仿宋"/>
              </w:rPr>
              <w:t>[162]</w:t>
            </w:r>
            <w:r w:rsidRPr="0031502C">
              <w:rPr>
                <w:rFonts w:eastAsia="仿宋" w:hint="eastAsia"/>
              </w:rPr>
              <w:t>：使用多机器工作负载表征方法来了解可能包含在</w:t>
            </w:r>
            <w:r w:rsidRPr="0031502C">
              <w:rPr>
                <w:rFonts w:eastAsia="仿宋"/>
              </w:rPr>
              <w:t>CPU2006</w:t>
            </w:r>
            <w:r w:rsidRPr="0031502C">
              <w:rPr>
                <w:rFonts w:eastAsia="仿宋" w:hint="eastAsia"/>
              </w:rPr>
              <w:t>基准套件中的基准之间的多样性和相似性。</w:t>
            </w:r>
          </w:p>
        </w:tc>
      </w:tr>
      <w:tr w:rsidR="00943A35" w:rsidRPr="0031502C" w14:paraId="1A6BFA35" w14:textId="77777777" w:rsidTr="00AE122F">
        <w:tc>
          <w:tcPr>
            <w:tcW w:w="5807" w:type="dxa"/>
          </w:tcPr>
          <w:p w14:paraId="61C683E7" w14:textId="1414E6D0" w:rsidR="00943A35" w:rsidRPr="0031502C" w:rsidRDefault="00943A35" w:rsidP="00943A35">
            <w:pPr>
              <w:spacing w:after="0" w:line="259" w:lineRule="auto"/>
              <w:ind w:left="0" w:firstLine="0"/>
              <w:jc w:val="left"/>
              <w:rPr>
                <w:rFonts w:eastAsia="仿宋"/>
              </w:rPr>
            </w:pPr>
            <w:r w:rsidRPr="0031502C">
              <w:rPr>
                <w:rFonts w:eastAsia="仿宋"/>
              </w:rPr>
              <w:t>Detailed simulation. One could also rely on detailed cycle-accurate simulation for collecting program characteristics in a way similar to using hardware performance monitors.The main disadvantage is that is extremely time-consuming to simulate industry-standard benchmarks in a cycle-accurate manner — cycle-accurate simulation is at least five orders of magnitude slower than native hardware execution. The benefit though is that simulation enables collecting characteristics on a range of machine configurations that are possibly not (yet) available.</w:t>
            </w:r>
          </w:p>
        </w:tc>
        <w:tc>
          <w:tcPr>
            <w:tcW w:w="3929" w:type="dxa"/>
          </w:tcPr>
          <w:p w14:paraId="17BF2144" w14:textId="415953BD" w:rsidR="00943A35" w:rsidRPr="0031502C" w:rsidRDefault="00943A35" w:rsidP="00943A35">
            <w:pPr>
              <w:rPr>
                <w:rFonts w:eastAsia="仿宋"/>
              </w:rPr>
            </w:pPr>
            <w:r w:rsidRPr="0031502C">
              <w:rPr>
                <w:rFonts w:eastAsia="仿宋" w:hint="eastAsia"/>
              </w:rPr>
              <w:t>详细的仿真。我们还可以依赖于详细的周期精确仿真，以类似于使用硬件性能监视器的方式收集程序特征。主要缺点是，以周期精确的方式仿真行业标准基准测试非常耗时——周期精确的仿真比本地硬件执行</w:t>
            </w:r>
            <w:proofErr w:type="gramStart"/>
            <w:r w:rsidRPr="0031502C">
              <w:rPr>
                <w:rFonts w:eastAsia="仿宋" w:hint="eastAsia"/>
              </w:rPr>
              <w:t>慢至少</w:t>
            </w:r>
            <w:proofErr w:type="gramEnd"/>
            <w:r w:rsidRPr="0031502C">
              <w:rPr>
                <w:rFonts w:eastAsia="仿宋" w:hint="eastAsia"/>
              </w:rPr>
              <w:t>五个数量级。不过，这种</w:t>
            </w:r>
            <w:r w:rsidR="006D71B1" w:rsidRPr="0031502C">
              <w:rPr>
                <w:rFonts w:eastAsia="仿宋" w:hint="eastAsia"/>
              </w:rPr>
              <w:t>仿真</w:t>
            </w:r>
            <w:r w:rsidRPr="0031502C">
              <w:rPr>
                <w:rFonts w:eastAsia="仿宋" w:hint="eastAsia"/>
              </w:rPr>
              <w:t>的好处是可以在一系列可能（还）</w:t>
            </w:r>
            <w:proofErr w:type="gramStart"/>
            <w:r w:rsidRPr="0031502C">
              <w:rPr>
                <w:rFonts w:eastAsia="仿宋" w:hint="eastAsia"/>
              </w:rPr>
              <w:t>不</w:t>
            </w:r>
            <w:proofErr w:type="gramEnd"/>
            <w:r w:rsidRPr="0031502C">
              <w:rPr>
                <w:rFonts w:eastAsia="仿宋" w:hint="eastAsia"/>
              </w:rPr>
              <w:t>可用的机器配置上收集特征。</w:t>
            </w:r>
          </w:p>
        </w:tc>
      </w:tr>
      <w:tr w:rsidR="00943A35" w:rsidRPr="0031502C" w14:paraId="295DC4F7" w14:textId="77777777" w:rsidTr="00AE122F">
        <w:tc>
          <w:tcPr>
            <w:tcW w:w="5807" w:type="dxa"/>
          </w:tcPr>
          <w:p w14:paraId="453C3E63" w14:textId="543F41C1" w:rsidR="00943A35" w:rsidRPr="0031502C" w:rsidRDefault="00943A35" w:rsidP="00943A35">
            <w:pPr>
              <w:spacing w:after="0" w:line="259" w:lineRule="auto"/>
              <w:ind w:left="0" w:firstLine="0"/>
              <w:jc w:val="left"/>
              <w:rPr>
                <w:rFonts w:eastAsia="仿宋"/>
              </w:rPr>
            </w:pPr>
            <w:r w:rsidRPr="0031502C">
              <w:rPr>
                <w:rFonts w:eastAsia="仿宋"/>
              </w:rPr>
              <w:t>Microarchitecture-independent workload characterization. Another way for alleviating the hardware performance monitor pitfall is to collect a number of program characteristics that are independent of a specific microarchitecture.The key benefit of a microarchitecture-</w:t>
            </w:r>
            <w:r w:rsidRPr="0031502C">
              <w:rPr>
                <w:rFonts w:eastAsia="仿宋"/>
              </w:rPr>
              <w:lastRenderedPageBreak/>
              <w:t>independent characterization is that it is not biased towards a specific hardware implementation. Instead, it characterizes a workload’s ‘inherent’ behavior (but is still dependent on the instruction-set architecture and compiler). The disadvantage of microarchitecture-independent characterization is that most of the characteristics can only be measured through software. Although measuring these characteristics is done fairly easily through simulation or through binary instrumentation (e.g., using a tool like Atom [176] or Pin [128]), it can be time-consuming because the simulation and instrumentation may incur a slowdown of a few orders of magnitude — however, it will be much faster than detailed cycle-accurate simulation. In practice though, this may be a relatively small concern because the workload characterization is a one-time cost.</w:t>
            </w:r>
          </w:p>
        </w:tc>
        <w:tc>
          <w:tcPr>
            <w:tcW w:w="3929" w:type="dxa"/>
          </w:tcPr>
          <w:p w14:paraId="33323D13" w14:textId="6E870F45" w:rsidR="00943A35" w:rsidRPr="0031502C" w:rsidRDefault="00943A35" w:rsidP="00943A35">
            <w:pPr>
              <w:rPr>
                <w:rFonts w:eastAsia="仿宋"/>
              </w:rPr>
            </w:pPr>
            <w:r w:rsidRPr="0031502C">
              <w:rPr>
                <w:rFonts w:eastAsia="仿宋" w:hint="eastAsia"/>
              </w:rPr>
              <w:lastRenderedPageBreak/>
              <w:t>微架构无关工作负载特性。减轻硬件性能监视缺陷的另一种方法是收集一些独立于特定微架构的程序特征。与微架构无关的特性的关键好处是它不偏向于特定的硬件实现。相反，它描</w:t>
            </w:r>
            <w:r w:rsidRPr="0031502C">
              <w:rPr>
                <w:rFonts w:eastAsia="仿宋" w:hint="eastAsia"/>
              </w:rPr>
              <w:lastRenderedPageBreak/>
              <w:t>述了工作负载的“固有”行为（但仍然依赖于指令集架构和编译器）。与微架构无关的表征方法的缺点是大多数特征只能通过软件来测量。虽然通过仿真或二进制插桩（例如，使用</w:t>
            </w:r>
            <w:r w:rsidRPr="0031502C">
              <w:rPr>
                <w:rFonts w:eastAsia="仿宋"/>
              </w:rPr>
              <w:t>Atom[176]</w:t>
            </w:r>
            <w:r w:rsidRPr="0031502C">
              <w:rPr>
                <w:rFonts w:eastAsia="仿宋" w:hint="eastAsia"/>
              </w:rPr>
              <w:t>或</w:t>
            </w:r>
            <w:r w:rsidRPr="0031502C">
              <w:rPr>
                <w:rFonts w:eastAsia="仿宋"/>
              </w:rPr>
              <w:t>Pin[128]</w:t>
            </w:r>
            <w:r w:rsidRPr="0031502C">
              <w:rPr>
                <w:rFonts w:eastAsia="仿宋" w:hint="eastAsia"/>
              </w:rPr>
              <w:t>等工具）可以很容易地测量这些特性，但这可能会很耗时，因为仿真和插桩可能会导致几个数量级的减速——然而，这比详细的周期精确的仿真快得多。但在实践中，这可能是一个相对较小的问题，因为工作负载描述是一次性成本。</w:t>
            </w:r>
          </w:p>
        </w:tc>
      </w:tr>
      <w:tr w:rsidR="00943A35" w:rsidRPr="0031502C" w14:paraId="104ABB02" w14:textId="77777777" w:rsidTr="00AE122F">
        <w:tc>
          <w:tcPr>
            <w:tcW w:w="5807" w:type="dxa"/>
          </w:tcPr>
          <w:p w14:paraId="3ACA242B" w14:textId="7D2D85B0" w:rsidR="00943A35" w:rsidRPr="0031502C" w:rsidRDefault="00943A35" w:rsidP="00943A35">
            <w:pPr>
              <w:spacing w:after="0" w:line="259" w:lineRule="auto"/>
              <w:ind w:left="0" w:firstLine="0"/>
              <w:jc w:val="left"/>
              <w:rPr>
                <w:rFonts w:eastAsia="仿宋"/>
              </w:rPr>
            </w:pPr>
            <w:r w:rsidRPr="0031502C">
              <w:rPr>
                <w:rFonts w:eastAsia="仿宋"/>
              </w:rPr>
              <w:lastRenderedPageBreak/>
              <w:t>Example microarchitecture-independent characteristics are shown in Table 3.2. They include characteristics for code footprint</w:t>
            </w:r>
            <w:proofErr w:type="gramStart"/>
            <w:r w:rsidRPr="0031502C">
              <w:rPr>
                <w:rFonts w:eastAsia="仿宋"/>
              </w:rPr>
              <w:t>,working</w:t>
            </w:r>
            <w:proofErr w:type="gramEnd"/>
            <w:r w:rsidRPr="0031502C">
              <w:rPr>
                <w:rFonts w:eastAsia="仿宋"/>
              </w:rPr>
              <w:t xml:space="preserve"> set size,branch transition rate,and memory access patterns (both local and global). See the work by Joshi et al. [99] and Hoste and Eeckhout [85] for more detailed examples.</w:t>
            </w:r>
          </w:p>
        </w:tc>
        <w:tc>
          <w:tcPr>
            <w:tcW w:w="3929" w:type="dxa"/>
          </w:tcPr>
          <w:p w14:paraId="77DA6467" w14:textId="15AE2C71" w:rsidR="00943A35" w:rsidRPr="0031502C" w:rsidRDefault="00943A35" w:rsidP="00943A35">
            <w:pPr>
              <w:rPr>
                <w:rFonts w:eastAsia="仿宋"/>
              </w:rPr>
            </w:pPr>
            <w:r w:rsidRPr="0031502C">
              <w:rPr>
                <w:rFonts w:eastAsia="仿宋" w:hint="eastAsia"/>
              </w:rPr>
              <w:t>与微架构无关的特征示例如表</w:t>
            </w:r>
            <w:r w:rsidRPr="0031502C">
              <w:rPr>
                <w:rFonts w:eastAsia="仿宋"/>
              </w:rPr>
              <w:t>3.2</w:t>
            </w:r>
            <w:r w:rsidRPr="0031502C">
              <w:rPr>
                <w:rFonts w:eastAsia="仿宋" w:hint="eastAsia"/>
              </w:rPr>
              <w:t>所示。它们包括代码足迹、工作负载大小、分支转移速率和内存访问模式（包括本地和全局）的特征。参见</w:t>
            </w:r>
            <w:r w:rsidRPr="0031502C">
              <w:rPr>
                <w:rFonts w:eastAsia="仿宋"/>
              </w:rPr>
              <w:t>Joshi</w:t>
            </w:r>
            <w:r w:rsidRPr="0031502C">
              <w:rPr>
                <w:rFonts w:eastAsia="仿宋" w:hint="eastAsia"/>
              </w:rPr>
              <w:t>等</w:t>
            </w:r>
            <w:r w:rsidRPr="0031502C">
              <w:rPr>
                <w:rFonts w:eastAsia="仿宋"/>
              </w:rPr>
              <w:t>[99]</w:t>
            </w:r>
            <w:r w:rsidRPr="0031502C">
              <w:rPr>
                <w:rFonts w:eastAsia="仿宋" w:hint="eastAsia"/>
              </w:rPr>
              <w:t>和</w:t>
            </w:r>
            <w:r w:rsidRPr="0031502C">
              <w:rPr>
                <w:rFonts w:eastAsia="仿宋"/>
              </w:rPr>
              <w:t>Hoste</w:t>
            </w:r>
            <w:r w:rsidRPr="0031502C">
              <w:rPr>
                <w:rFonts w:eastAsia="仿宋" w:hint="eastAsia"/>
              </w:rPr>
              <w:t>和</w:t>
            </w:r>
            <w:r w:rsidRPr="0031502C">
              <w:rPr>
                <w:rFonts w:eastAsia="仿宋"/>
              </w:rPr>
              <w:t>Eeckhout[85]</w:t>
            </w:r>
            <w:r w:rsidRPr="0031502C">
              <w:rPr>
                <w:rFonts w:eastAsia="仿宋" w:hint="eastAsia"/>
              </w:rPr>
              <w:t>的研究，了解更详细的例子。</w:t>
            </w:r>
          </w:p>
        </w:tc>
      </w:tr>
      <w:tr w:rsidR="00943A35" w:rsidRPr="0031502C" w14:paraId="3E54E2A1" w14:textId="77777777" w:rsidTr="00AE122F">
        <w:tc>
          <w:tcPr>
            <w:tcW w:w="5807" w:type="dxa"/>
          </w:tcPr>
          <w:p w14:paraId="1116B42A" w14:textId="32A04D7D" w:rsidR="00943A35" w:rsidRPr="0031502C" w:rsidRDefault="00943A35" w:rsidP="00943A35">
            <w:pPr>
              <w:spacing w:after="0" w:line="259" w:lineRule="auto"/>
              <w:ind w:left="0" w:firstLine="0"/>
              <w:jc w:val="left"/>
              <w:rPr>
                <w:rFonts w:eastAsia="仿宋"/>
              </w:rPr>
            </w:pPr>
            <w:r w:rsidRPr="0031502C">
              <w:rPr>
                <w:rFonts w:eastAsia="仿宋"/>
              </w:rPr>
              <w:t>Table 3.2: Example microarchitecture-independent characteristics that can be used as input for the PCA-based workload reduction method</w:t>
            </w:r>
          </w:p>
        </w:tc>
        <w:tc>
          <w:tcPr>
            <w:tcW w:w="3929" w:type="dxa"/>
          </w:tcPr>
          <w:p w14:paraId="2F0A6F19" w14:textId="38B3A21D" w:rsidR="00943A35" w:rsidRPr="0031502C" w:rsidRDefault="00943A35" w:rsidP="00943A35">
            <w:pPr>
              <w:rPr>
                <w:rFonts w:eastAsia="仿宋"/>
              </w:rPr>
            </w:pPr>
            <w:r w:rsidRPr="0031502C">
              <w:rPr>
                <w:rFonts w:eastAsia="仿宋" w:hint="eastAsia"/>
              </w:rPr>
              <w:t>表</w:t>
            </w:r>
            <w:r w:rsidRPr="0031502C">
              <w:rPr>
                <w:rFonts w:eastAsia="仿宋"/>
              </w:rPr>
              <w:t>3.2</w:t>
            </w:r>
            <w:r w:rsidRPr="0031502C">
              <w:rPr>
                <w:rFonts w:eastAsia="仿宋" w:hint="eastAsia"/>
              </w:rPr>
              <w:t>：与微架构无关的示例特征，可用于基于</w:t>
            </w:r>
            <w:r w:rsidRPr="0031502C">
              <w:rPr>
                <w:rFonts w:eastAsia="仿宋" w:hint="eastAsia"/>
              </w:rPr>
              <w:t>PCA</w:t>
            </w:r>
            <w:r w:rsidRPr="0031502C">
              <w:rPr>
                <w:rFonts w:eastAsia="仿宋" w:hint="eastAsia"/>
              </w:rPr>
              <w:t>的工作量减少方法的输入</w:t>
            </w:r>
          </w:p>
        </w:tc>
      </w:tr>
      <w:tr w:rsidR="00943A35" w:rsidRPr="0031502C" w14:paraId="492D7B0E" w14:textId="77777777" w:rsidTr="00702E8A">
        <w:tc>
          <w:tcPr>
            <w:tcW w:w="0" w:type="auto"/>
            <w:gridSpan w:val="2"/>
          </w:tcPr>
          <w:tbl>
            <w:tblPr>
              <w:tblStyle w:val="a5"/>
              <w:tblW w:w="0" w:type="auto"/>
              <w:tblLook w:val="04A0" w:firstRow="1" w:lastRow="0" w:firstColumn="1" w:lastColumn="0" w:noHBand="0" w:noVBand="1"/>
            </w:tblPr>
            <w:tblGrid>
              <w:gridCol w:w="2146"/>
              <w:gridCol w:w="7364"/>
            </w:tblGrid>
            <w:tr w:rsidR="00943A35" w:rsidRPr="0031502C" w14:paraId="165CF9BC" w14:textId="77777777" w:rsidTr="00DF14D3">
              <w:tc>
                <w:tcPr>
                  <w:tcW w:w="0" w:type="auto"/>
                </w:tcPr>
                <w:p w14:paraId="67D989C3" w14:textId="77777777" w:rsidR="00943A35" w:rsidRPr="0031502C" w:rsidRDefault="00943A35" w:rsidP="00943A35">
                  <w:pPr>
                    <w:spacing w:after="0" w:line="259" w:lineRule="auto"/>
                    <w:ind w:left="0" w:firstLine="0"/>
                    <w:jc w:val="left"/>
                    <w:rPr>
                      <w:rFonts w:eastAsia="仿宋"/>
                    </w:rPr>
                  </w:pPr>
                  <w:r w:rsidRPr="0031502C">
                    <w:rPr>
                      <w:rFonts w:eastAsia="仿宋"/>
                    </w:rPr>
                    <w:t>Program Characteristic</w:t>
                  </w:r>
                </w:p>
              </w:tc>
              <w:tc>
                <w:tcPr>
                  <w:tcW w:w="0" w:type="auto"/>
                </w:tcPr>
                <w:p w14:paraId="1F86EDC9" w14:textId="77777777" w:rsidR="00943A35" w:rsidRPr="0031502C" w:rsidRDefault="00943A35" w:rsidP="00943A35">
                  <w:pPr>
                    <w:spacing w:after="0" w:line="259" w:lineRule="auto"/>
                    <w:ind w:left="0" w:firstLine="0"/>
                    <w:jc w:val="left"/>
                    <w:rPr>
                      <w:rFonts w:eastAsia="仿宋"/>
                    </w:rPr>
                  </w:pPr>
                  <w:r w:rsidRPr="0031502C">
                    <w:rPr>
                      <w:rFonts w:eastAsia="仿宋"/>
                    </w:rPr>
                    <w:t>Description</w:t>
                  </w:r>
                </w:p>
              </w:tc>
            </w:tr>
            <w:tr w:rsidR="00943A35" w:rsidRPr="0031502C" w14:paraId="5E49939B" w14:textId="77777777" w:rsidTr="00DF14D3">
              <w:tc>
                <w:tcPr>
                  <w:tcW w:w="0" w:type="auto"/>
                </w:tcPr>
                <w:p w14:paraId="07E5603E" w14:textId="77777777" w:rsidR="00943A35" w:rsidRPr="0031502C" w:rsidRDefault="00943A35" w:rsidP="00943A35">
                  <w:pPr>
                    <w:spacing w:after="0" w:line="259" w:lineRule="auto"/>
                    <w:ind w:left="0" w:firstLine="0"/>
                    <w:jc w:val="left"/>
                    <w:rPr>
                      <w:rFonts w:eastAsia="仿宋"/>
                    </w:rPr>
                  </w:pPr>
                  <w:r w:rsidRPr="0031502C">
                    <w:rPr>
                      <w:rFonts w:eastAsia="仿宋"/>
                    </w:rPr>
                    <w:t>instruction mix</w:t>
                  </w:r>
                </w:p>
              </w:tc>
              <w:tc>
                <w:tcPr>
                  <w:tcW w:w="0" w:type="auto"/>
                </w:tcPr>
                <w:p w14:paraId="05A9CDD2" w14:textId="77777777" w:rsidR="00943A35" w:rsidRPr="0031502C" w:rsidRDefault="00943A35" w:rsidP="00943A35">
                  <w:pPr>
                    <w:spacing w:after="0" w:line="259" w:lineRule="auto"/>
                    <w:ind w:left="0" w:firstLine="0"/>
                    <w:jc w:val="left"/>
                    <w:rPr>
                      <w:rFonts w:eastAsia="仿宋"/>
                    </w:rPr>
                  </w:pPr>
                  <w:r w:rsidRPr="0031502C">
                    <w:rPr>
                      <w:rFonts w:eastAsia="仿宋"/>
                    </w:rPr>
                    <w:t>Percentage of loads, stores, branches, integer arithmetic operations, floating-point operations.</w:t>
                  </w:r>
                </w:p>
              </w:tc>
            </w:tr>
            <w:tr w:rsidR="00943A35" w:rsidRPr="0031502C" w14:paraId="409ED4FF" w14:textId="77777777" w:rsidTr="00DF14D3">
              <w:tc>
                <w:tcPr>
                  <w:tcW w:w="0" w:type="auto"/>
                </w:tcPr>
                <w:p w14:paraId="47B0827E" w14:textId="77777777" w:rsidR="00943A35" w:rsidRPr="0031502C" w:rsidRDefault="00943A35" w:rsidP="00943A35">
                  <w:pPr>
                    <w:spacing w:after="0" w:line="259" w:lineRule="auto"/>
                    <w:ind w:left="0" w:firstLine="0"/>
                    <w:jc w:val="left"/>
                    <w:rPr>
                      <w:rFonts w:eastAsia="仿宋"/>
                    </w:rPr>
                  </w:pPr>
                  <w:r w:rsidRPr="0031502C">
                    <w:rPr>
                      <w:rFonts w:eastAsia="仿宋"/>
                    </w:rPr>
                    <w:t>instruction-level parallelism (ILP)</w:t>
                  </w:r>
                </w:p>
              </w:tc>
              <w:tc>
                <w:tcPr>
                  <w:tcW w:w="0" w:type="auto"/>
                </w:tcPr>
                <w:p w14:paraId="598AE5CD" w14:textId="77777777" w:rsidR="00943A35" w:rsidRPr="0031502C" w:rsidRDefault="00943A35" w:rsidP="00943A35">
                  <w:pPr>
                    <w:spacing w:after="0" w:line="259" w:lineRule="auto"/>
                    <w:ind w:left="0" w:firstLine="0"/>
                    <w:jc w:val="left"/>
                    <w:rPr>
                      <w:rFonts w:eastAsia="仿宋"/>
                    </w:rPr>
                  </w:pPr>
                  <w:r w:rsidRPr="0031502C">
                    <w:rPr>
                      <w:rFonts w:eastAsia="仿宋"/>
                    </w:rPr>
                    <w:t>Amount of ILP for a given window of instructions, e.g., the IPC achieved for an idealized out-of-order processor (with perfect branch predictor and caches).</w:t>
                  </w:r>
                </w:p>
              </w:tc>
            </w:tr>
            <w:tr w:rsidR="00943A35" w:rsidRPr="0031502C" w14:paraId="67277C03" w14:textId="77777777" w:rsidTr="00DF14D3">
              <w:tc>
                <w:tcPr>
                  <w:tcW w:w="0" w:type="auto"/>
                </w:tcPr>
                <w:p w14:paraId="285E0737" w14:textId="77777777" w:rsidR="00943A35" w:rsidRPr="0031502C" w:rsidRDefault="00943A35" w:rsidP="00943A35">
                  <w:pPr>
                    <w:spacing w:after="0" w:line="259" w:lineRule="auto"/>
                    <w:ind w:left="0" w:firstLine="0"/>
                    <w:jc w:val="left"/>
                    <w:rPr>
                      <w:rFonts w:eastAsia="仿宋"/>
                    </w:rPr>
                  </w:pPr>
                  <w:r w:rsidRPr="0031502C">
                    <w:rPr>
                      <w:rFonts w:eastAsia="仿宋"/>
                    </w:rPr>
                    <w:t>data working set size</w:t>
                  </w:r>
                </w:p>
              </w:tc>
              <w:tc>
                <w:tcPr>
                  <w:tcW w:w="0" w:type="auto"/>
                </w:tcPr>
                <w:p w14:paraId="3A4794E2" w14:textId="77777777" w:rsidR="00943A35" w:rsidRPr="0031502C" w:rsidRDefault="00943A35" w:rsidP="00943A35">
                  <w:pPr>
                    <w:spacing w:after="0" w:line="259" w:lineRule="auto"/>
                    <w:ind w:left="0" w:firstLine="0"/>
                    <w:jc w:val="left"/>
                    <w:rPr>
                      <w:rFonts w:eastAsia="仿宋"/>
                    </w:rPr>
                  </w:pPr>
                  <w:r w:rsidRPr="0031502C">
                    <w:rPr>
                      <w:rFonts w:eastAsia="仿宋"/>
                    </w:rPr>
                    <w:t>The number of unique memory blocks or pages touched by the data stream.</w:t>
                  </w:r>
                </w:p>
              </w:tc>
            </w:tr>
            <w:tr w:rsidR="00943A35" w:rsidRPr="0031502C" w14:paraId="29B63FA9" w14:textId="77777777" w:rsidTr="00DF14D3">
              <w:tc>
                <w:tcPr>
                  <w:tcW w:w="0" w:type="auto"/>
                </w:tcPr>
                <w:p w14:paraId="70CD7E17" w14:textId="77777777" w:rsidR="00943A35" w:rsidRPr="0031502C" w:rsidRDefault="00943A35" w:rsidP="00943A35">
                  <w:pPr>
                    <w:spacing w:after="0" w:line="259" w:lineRule="auto"/>
                    <w:ind w:left="0" w:firstLine="0"/>
                    <w:jc w:val="left"/>
                    <w:rPr>
                      <w:rFonts w:eastAsia="仿宋"/>
                    </w:rPr>
                  </w:pPr>
                  <w:r w:rsidRPr="0031502C">
                    <w:rPr>
                      <w:rFonts w:eastAsia="仿宋"/>
                    </w:rPr>
                    <w:t>code footprint</w:t>
                  </w:r>
                </w:p>
              </w:tc>
              <w:tc>
                <w:tcPr>
                  <w:tcW w:w="0" w:type="auto"/>
                </w:tcPr>
                <w:p w14:paraId="166B33FD" w14:textId="77777777" w:rsidR="00943A35" w:rsidRPr="0031502C" w:rsidRDefault="00943A35" w:rsidP="00943A35">
                  <w:pPr>
                    <w:spacing w:after="0" w:line="259" w:lineRule="auto"/>
                    <w:ind w:left="0" w:firstLine="0"/>
                    <w:jc w:val="left"/>
                    <w:rPr>
                      <w:rFonts w:eastAsia="仿宋"/>
                    </w:rPr>
                  </w:pPr>
                  <w:r w:rsidRPr="0031502C">
                    <w:rPr>
                      <w:rFonts w:eastAsia="仿宋"/>
                    </w:rPr>
                    <w:t>The number of unique memory blocks or pages touched by the instruction stream.</w:t>
                  </w:r>
                </w:p>
              </w:tc>
            </w:tr>
            <w:tr w:rsidR="00943A35" w:rsidRPr="0031502C" w14:paraId="45445357" w14:textId="77777777" w:rsidTr="00DF14D3">
              <w:tc>
                <w:tcPr>
                  <w:tcW w:w="0" w:type="auto"/>
                </w:tcPr>
                <w:p w14:paraId="4FB50C90" w14:textId="77777777" w:rsidR="00943A35" w:rsidRPr="0031502C" w:rsidRDefault="00943A35" w:rsidP="00943A35">
                  <w:pPr>
                    <w:spacing w:after="0" w:line="259" w:lineRule="auto"/>
                    <w:ind w:left="0" w:firstLine="0"/>
                    <w:jc w:val="left"/>
                    <w:rPr>
                      <w:rFonts w:eastAsia="仿宋"/>
                    </w:rPr>
                  </w:pPr>
                  <w:r w:rsidRPr="0031502C">
                    <w:rPr>
                      <w:rFonts w:eastAsia="仿宋"/>
                    </w:rPr>
                    <w:t>branch transition rate</w:t>
                  </w:r>
                </w:p>
              </w:tc>
              <w:tc>
                <w:tcPr>
                  <w:tcW w:w="0" w:type="auto"/>
                </w:tcPr>
                <w:p w14:paraId="6FAFC5CE" w14:textId="77777777" w:rsidR="00943A35" w:rsidRPr="0031502C" w:rsidRDefault="00943A35" w:rsidP="00943A35">
                  <w:pPr>
                    <w:spacing w:after="0" w:line="259" w:lineRule="auto"/>
                    <w:ind w:left="0" w:firstLine="0"/>
                    <w:jc w:val="left"/>
                    <w:rPr>
                      <w:rFonts w:eastAsia="仿宋"/>
                    </w:rPr>
                  </w:pPr>
                  <w:r w:rsidRPr="0031502C">
                    <w:rPr>
                      <w:rFonts w:eastAsia="仿宋"/>
                    </w:rPr>
                    <w:t>The number of times that a branch switches between taken and not-taken directions during program execution.</w:t>
                  </w:r>
                </w:p>
              </w:tc>
            </w:tr>
            <w:tr w:rsidR="00943A35" w:rsidRPr="0031502C" w14:paraId="41E59689" w14:textId="77777777" w:rsidTr="00DF14D3">
              <w:tc>
                <w:tcPr>
                  <w:tcW w:w="0" w:type="auto"/>
                </w:tcPr>
                <w:p w14:paraId="693E12D6" w14:textId="77777777" w:rsidR="00943A35" w:rsidRPr="0031502C" w:rsidRDefault="00943A35" w:rsidP="00943A35">
                  <w:pPr>
                    <w:spacing w:after="0" w:line="259" w:lineRule="auto"/>
                    <w:ind w:left="0" w:firstLine="0"/>
                    <w:jc w:val="left"/>
                    <w:rPr>
                      <w:rFonts w:eastAsia="仿宋"/>
                    </w:rPr>
                  </w:pPr>
                  <w:r w:rsidRPr="0031502C">
                    <w:rPr>
                      <w:rFonts w:eastAsia="仿宋"/>
                    </w:rPr>
                    <w:t>data stream strides</w:t>
                  </w:r>
                </w:p>
              </w:tc>
              <w:tc>
                <w:tcPr>
                  <w:tcW w:w="0" w:type="auto"/>
                </w:tcPr>
                <w:p w14:paraId="0D657A9B" w14:textId="77777777" w:rsidR="00943A35" w:rsidRPr="0031502C" w:rsidRDefault="00943A35" w:rsidP="00943A35">
                  <w:pPr>
                    <w:spacing w:after="0" w:line="259" w:lineRule="auto"/>
                    <w:ind w:left="0" w:firstLine="0"/>
                    <w:jc w:val="left"/>
                    <w:rPr>
                      <w:rFonts w:eastAsia="仿宋"/>
                    </w:rPr>
                  </w:pPr>
                  <w:r w:rsidRPr="0031502C">
                    <w:rPr>
                      <w:rFonts w:eastAsia="仿宋"/>
                    </w:rPr>
                    <w:t>Distribution of the strides observed between consecutive loads or stores in the dynamic instruction stream.</w:t>
                  </w:r>
                </w:p>
                <w:p w14:paraId="091D3E24" w14:textId="77777777" w:rsidR="00943A35" w:rsidRPr="0031502C" w:rsidRDefault="00943A35" w:rsidP="00943A35">
                  <w:pPr>
                    <w:spacing w:after="0" w:line="259" w:lineRule="auto"/>
                    <w:ind w:left="0" w:firstLine="0"/>
                    <w:jc w:val="left"/>
                    <w:rPr>
                      <w:rFonts w:eastAsia="仿宋"/>
                    </w:rPr>
                  </w:pPr>
                  <w:r w:rsidRPr="0031502C">
                    <w:rPr>
                      <w:rFonts w:eastAsia="仿宋"/>
                    </w:rPr>
                    <w:t>The loads or stores could be consecutive executions of the same static instruction (local stride) or could be consecutive instructions from whatever load or store (global stride).</w:t>
                  </w:r>
                </w:p>
              </w:tc>
            </w:tr>
          </w:tbl>
          <w:p w14:paraId="6365885E" w14:textId="77777777" w:rsidR="00943A35" w:rsidRPr="0031502C" w:rsidRDefault="00943A35" w:rsidP="00943A35">
            <w:pPr>
              <w:spacing w:after="0" w:line="259" w:lineRule="auto"/>
              <w:ind w:left="0" w:firstLine="0"/>
              <w:jc w:val="left"/>
              <w:rPr>
                <w:rFonts w:eastAsia="仿宋"/>
              </w:rPr>
            </w:pPr>
          </w:p>
        </w:tc>
      </w:tr>
      <w:tr w:rsidR="00943A35" w:rsidRPr="0031502C" w14:paraId="62237C8D" w14:textId="77777777" w:rsidTr="00702E8A">
        <w:tc>
          <w:tcPr>
            <w:tcW w:w="0" w:type="auto"/>
            <w:gridSpan w:val="2"/>
          </w:tcPr>
          <w:tbl>
            <w:tblPr>
              <w:tblStyle w:val="a5"/>
              <w:tblW w:w="0" w:type="auto"/>
              <w:tblLook w:val="04A0" w:firstRow="1" w:lastRow="0" w:firstColumn="1" w:lastColumn="0" w:noHBand="0" w:noVBand="1"/>
            </w:tblPr>
            <w:tblGrid>
              <w:gridCol w:w="1658"/>
              <w:gridCol w:w="7852"/>
            </w:tblGrid>
            <w:tr w:rsidR="00943A35" w:rsidRPr="0031502C" w14:paraId="641ECAB7" w14:textId="77777777" w:rsidTr="00DF14D3">
              <w:tc>
                <w:tcPr>
                  <w:tcW w:w="0" w:type="auto"/>
                </w:tcPr>
                <w:p w14:paraId="7B6EC910" w14:textId="77777777" w:rsidR="00943A35" w:rsidRPr="0031502C" w:rsidRDefault="00943A35" w:rsidP="00943A35">
                  <w:pPr>
                    <w:spacing w:after="0" w:line="259" w:lineRule="auto"/>
                    <w:ind w:left="0" w:firstLine="0"/>
                    <w:jc w:val="left"/>
                    <w:rPr>
                      <w:rFonts w:eastAsia="仿宋"/>
                    </w:rPr>
                  </w:pPr>
                  <w:r w:rsidRPr="0031502C">
                    <w:rPr>
                      <w:rFonts w:eastAsia="仿宋" w:hint="eastAsia"/>
                    </w:rPr>
                    <w:t>程序特征</w:t>
                  </w:r>
                </w:p>
              </w:tc>
              <w:tc>
                <w:tcPr>
                  <w:tcW w:w="0" w:type="auto"/>
                </w:tcPr>
                <w:p w14:paraId="64246AB7" w14:textId="77777777" w:rsidR="00943A35" w:rsidRPr="0031502C" w:rsidRDefault="00943A35" w:rsidP="00943A35">
                  <w:pPr>
                    <w:spacing w:after="0" w:line="259" w:lineRule="auto"/>
                    <w:ind w:left="0" w:firstLine="0"/>
                    <w:jc w:val="left"/>
                    <w:rPr>
                      <w:rFonts w:eastAsia="仿宋"/>
                    </w:rPr>
                  </w:pPr>
                  <w:r w:rsidRPr="0031502C">
                    <w:rPr>
                      <w:rFonts w:eastAsia="仿宋" w:hint="eastAsia"/>
                    </w:rPr>
                    <w:t>描述</w:t>
                  </w:r>
                </w:p>
              </w:tc>
            </w:tr>
            <w:tr w:rsidR="00943A35" w:rsidRPr="0031502C" w14:paraId="34673BB1" w14:textId="77777777" w:rsidTr="00DF14D3">
              <w:tc>
                <w:tcPr>
                  <w:tcW w:w="0" w:type="auto"/>
                </w:tcPr>
                <w:p w14:paraId="0C53BF53" w14:textId="597A71F4" w:rsidR="00943A35" w:rsidRPr="0031502C" w:rsidRDefault="00943A35" w:rsidP="00943A35">
                  <w:pPr>
                    <w:spacing w:after="0" w:line="259" w:lineRule="auto"/>
                    <w:ind w:left="0" w:firstLine="0"/>
                    <w:jc w:val="left"/>
                    <w:rPr>
                      <w:rFonts w:eastAsia="仿宋"/>
                    </w:rPr>
                  </w:pPr>
                  <w:r w:rsidRPr="0031502C">
                    <w:rPr>
                      <w:rFonts w:eastAsia="仿宋" w:hint="eastAsia"/>
                    </w:rPr>
                    <w:t>指令混合特性</w:t>
                  </w:r>
                </w:p>
              </w:tc>
              <w:tc>
                <w:tcPr>
                  <w:tcW w:w="0" w:type="auto"/>
                </w:tcPr>
                <w:p w14:paraId="03DF9BC3" w14:textId="77777777" w:rsidR="00943A35" w:rsidRPr="0031502C" w:rsidRDefault="00943A35" w:rsidP="00943A35">
                  <w:pPr>
                    <w:spacing w:after="0" w:line="259" w:lineRule="auto"/>
                    <w:ind w:left="0" w:firstLine="0"/>
                    <w:jc w:val="left"/>
                    <w:rPr>
                      <w:rFonts w:eastAsia="仿宋"/>
                    </w:rPr>
                  </w:pPr>
                  <w:r w:rsidRPr="0031502C">
                    <w:rPr>
                      <w:rFonts w:eastAsia="仿宋"/>
                    </w:rPr>
                    <w:t>Load</w:t>
                  </w:r>
                  <w:r w:rsidRPr="0031502C">
                    <w:rPr>
                      <w:rFonts w:eastAsia="仿宋" w:hint="eastAsia"/>
                    </w:rPr>
                    <w:t>、</w:t>
                  </w:r>
                  <w:r w:rsidRPr="0031502C">
                    <w:rPr>
                      <w:rFonts w:eastAsia="仿宋" w:hint="eastAsia"/>
                    </w:rPr>
                    <w:t>store</w:t>
                  </w:r>
                  <w:r w:rsidRPr="0031502C">
                    <w:rPr>
                      <w:rFonts w:eastAsia="仿宋" w:hint="eastAsia"/>
                    </w:rPr>
                    <w:t>、分支、整形计算、浮点操作的比例。</w:t>
                  </w:r>
                </w:p>
              </w:tc>
            </w:tr>
            <w:tr w:rsidR="00943A35" w:rsidRPr="0031502C" w14:paraId="42C93D59" w14:textId="77777777" w:rsidTr="00DF14D3">
              <w:tc>
                <w:tcPr>
                  <w:tcW w:w="0" w:type="auto"/>
                </w:tcPr>
                <w:p w14:paraId="7769C373" w14:textId="77777777" w:rsidR="00943A35" w:rsidRPr="0031502C" w:rsidRDefault="00943A35" w:rsidP="00943A35">
                  <w:pPr>
                    <w:spacing w:after="0" w:line="259" w:lineRule="auto"/>
                    <w:ind w:left="0" w:firstLine="0"/>
                    <w:jc w:val="left"/>
                    <w:rPr>
                      <w:rFonts w:eastAsia="仿宋"/>
                    </w:rPr>
                  </w:pPr>
                  <w:r w:rsidRPr="0031502C">
                    <w:rPr>
                      <w:rFonts w:eastAsia="仿宋" w:hint="eastAsia"/>
                    </w:rPr>
                    <w:t>指令级并行（</w:t>
                  </w:r>
                  <w:r w:rsidRPr="0031502C">
                    <w:rPr>
                      <w:rFonts w:eastAsia="仿宋" w:hint="eastAsia"/>
                    </w:rPr>
                    <w:t>ILP</w:t>
                  </w:r>
                  <w:r w:rsidRPr="0031502C">
                    <w:rPr>
                      <w:rFonts w:eastAsia="仿宋" w:hint="eastAsia"/>
                    </w:rPr>
                    <w:t>）</w:t>
                  </w:r>
                </w:p>
              </w:tc>
              <w:tc>
                <w:tcPr>
                  <w:tcW w:w="0" w:type="auto"/>
                </w:tcPr>
                <w:p w14:paraId="2F7BFDED" w14:textId="04E1C987" w:rsidR="00943A35" w:rsidRPr="0031502C" w:rsidRDefault="00943A35" w:rsidP="00943A35">
                  <w:pPr>
                    <w:rPr>
                      <w:rFonts w:eastAsia="仿宋"/>
                    </w:rPr>
                  </w:pPr>
                  <w:r w:rsidRPr="0031502C">
                    <w:rPr>
                      <w:rFonts w:eastAsia="仿宋" w:hint="eastAsia"/>
                    </w:rPr>
                    <w:t>对于给定的指令窗口，</w:t>
                  </w:r>
                  <w:r w:rsidRPr="0031502C">
                    <w:rPr>
                      <w:rFonts w:eastAsia="仿宋"/>
                    </w:rPr>
                    <w:t>ILP</w:t>
                  </w:r>
                  <w:r w:rsidRPr="0031502C">
                    <w:rPr>
                      <w:rFonts w:eastAsia="仿宋" w:hint="eastAsia"/>
                    </w:rPr>
                    <w:t>的数量。例如，对于一个理想</w:t>
                  </w:r>
                  <w:proofErr w:type="gramStart"/>
                  <w:r w:rsidRPr="0031502C">
                    <w:rPr>
                      <w:rFonts w:eastAsia="仿宋" w:hint="eastAsia"/>
                    </w:rPr>
                    <w:t>的乱序处理器</w:t>
                  </w:r>
                  <w:proofErr w:type="gramEnd"/>
                  <w:r w:rsidRPr="0031502C">
                    <w:rPr>
                      <w:rFonts w:eastAsia="仿宋" w:hint="eastAsia"/>
                    </w:rPr>
                    <w:t>（具有完美的分支</w:t>
                  </w:r>
                  <w:proofErr w:type="gramStart"/>
                  <w:r w:rsidRPr="0031502C">
                    <w:rPr>
                      <w:rFonts w:eastAsia="仿宋" w:hint="eastAsia"/>
                    </w:rPr>
                    <w:t>预测器</w:t>
                  </w:r>
                  <w:proofErr w:type="gramEnd"/>
                  <w:r w:rsidRPr="0031502C">
                    <w:rPr>
                      <w:rFonts w:eastAsia="仿宋" w:hint="eastAsia"/>
                    </w:rPr>
                    <w:t>和缓存）所实现的</w:t>
                  </w:r>
                  <w:r w:rsidRPr="0031502C">
                    <w:rPr>
                      <w:rFonts w:eastAsia="仿宋"/>
                    </w:rPr>
                    <w:t>IPC</w:t>
                  </w:r>
                  <w:r w:rsidRPr="0031502C">
                    <w:rPr>
                      <w:rFonts w:eastAsia="仿宋" w:hint="eastAsia"/>
                    </w:rPr>
                    <w:t>。</w:t>
                  </w:r>
                </w:p>
              </w:tc>
            </w:tr>
            <w:tr w:rsidR="00943A35" w:rsidRPr="0031502C" w14:paraId="752F0455" w14:textId="77777777" w:rsidTr="00DF14D3">
              <w:tc>
                <w:tcPr>
                  <w:tcW w:w="0" w:type="auto"/>
                </w:tcPr>
                <w:p w14:paraId="3D43476A" w14:textId="77777777" w:rsidR="00943A35" w:rsidRPr="0031502C" w:rsidRDefault="00943A35" w:rsidP="00943A35">
                  <w:pPr>
                    <w:spacing w:after="0" w:line="259" w:lineRule="auto"/>
                    <w:ind w:left="0" w:firstLine="0"/>
                    <w:jc w:val="left"/>
                    <w:rPr>
                      <w:rFonts w:eastAsia="仿宋"/>
                    </w:rPr>
                  </w:pPr>
                  <w:r w:rsidRPr="0031502C">
                    <w:rPr>
                      <w:rFonts w:eastAsia="仿宋" w:hint="eastAsia"/>
                    </w:rPr>
                    <w:t>数据</w:t>
                  </w:r>
                  <w:proofErr w:type="gramStart"/>
                  <w:r w:rsidRPr="0031502C">
                    <w:rPr>
                      <w:rFonts w:eastAsia="仿宋" w:hint="eastAsia"/>
                    </w:rPr>
                    <w:t>集大小</w:t>
                  </w:r>
                  <w:proofErr w:type="gramEnd"/>
                </w:p>
              </w:tc>
              <w:tc>
                <w:tcPr>
                  <w:tcW w:w="0" w:type="auto"/>
                </w:tcPr>
                <w:p w14:paraId="59177D4E" w14:textId="77777777" w:rsidR="00943A35" w:rsidRPr="0031502C" w:rsidRDefault="00943A35" w:rsidP="00943A35">
                  <w:pPr>
                    <w:rPr>
                      <w:rFonts w:eastAsia="仿宋"/>
                    </w:rPr>
                  </w:pPr>
                  <w:r w:rsidRPr="0031502C">
                    <w:rPr>
                      <w:rFonts w:eastAsia="仿宋" w:hint="eastAsia"/>
                    </w:rPr>
                    <w:t>数据流所接触的唯一内存块或页的数目。</w:t>
                  </w:r>
                </w:p>
              </w:tc>
            </w:tr>
            <w:tr w:rsidR="00943A35" w:rsidRPr="0031502C" w14:paraId="4B70C1C8" w14:textId="77777777" w:rsidTr="00DF14D3">
              <w:tc>
                <w:tcPr>
                  <w:tcW w:w="0" w:type="auto"/>
                </w:tcPr>
                <w:p w14:paraId="27C61968" w14:textId="77777777" w:rsidR="00943A35" w:rsidRPr="0031502C" w:rsidRDefault="00943A35" w:rsidP="00943A35">
                  <w:pPr>
                    <w:spacing w:after="0" w:line="259" w:lineRule="auto"/>
                    <w:ind w:left="0" w:firstLine="0"/>
                    <w:jc w:val="left"/>
                    <w:rPr>
                      <w:rFonts w:eastAsia="仿宋"/>
                    </w:rPr>
                  </w:pPr>
                  <w:r w:rsidRPr="0031502C">
                    <w:rPr>
                      <w:rFonts w:eastAsia="仿宋" w:hint="eastAsia"/>
                    </w:rPr>
                    <w:t>代码足迹</w:t>
                  </w:r>
                </w:p>
              </w:tc>
              <w:tc>
                <w:tcPr>
                  <w:tcW w:w="0" w:type="auto"/>
                </w:tcPr>
                <w:p w14:paraId="75C96D3D" w14:textId="77777777" w:rsidR="00943A35" w:rsidRPr="0031502C" w:rsidRDefault="00943A35" w:rsidP="00943A35">
                  <w:pPr>
                    <w:rPr>
                      <w:rFonts w:eastAsia="仿宋"/>
                    </w:rPr>
                  </w:pPr>
                  <w:r w:rsidRPr="0031502C">
                    <w:rPr>
                      <w:rFonts w:eastAsia="仿宋" w:hint="eastAsia"/>
                    </w:rPr>
                    <w:t>指令流所接触的唯一内存块或页的数目。</w:t>
                  </w:r>
                </w:p>
              </w:tc>
            </w:tr>
            <w:tr w:rsidR="00943A35" w:rsidRPr="0031502C" w14:paraId="721BE629" w14:textId="77777777" w:rsidTr="00DF14D3">
              <w:tc>
                <w:tcPr>
                  <w:tcW w:w="0" w:type="auto"/>
                </w:tcPr>
                <w:p w14:paraId="3FC702FA" w14:textId="77777777" w:rsidR="00943A35" w:rsidRPr="0031502C" w:rsidRDefault="00943A35" w:rsidP="00943A35">
                  <w:pPr>
                    <w:spacing w:after="0" w:line="259" w:lineRule="auto"/>
                    <w:ind w:left="0" w:firstLine="0"/>
                    <w:jc w:val="left"/>
                    <w:rPr>
                      <w:rFonts w:eastAsia="仿宋"/>
                    </w:rPr>
                  </w:pPr>
                  <w:r w:rsidRPr="0031502C">
                    <w:rPr>
                      <w:rFonts w:eastAsia="仿宋" w:hint="eastAsia"/>
                    </w:rPr>
                    <w:t>分支转移概率</w:t>
                  </w:r>
                </w:p>
              </w:tc>
              <w:tc>
                <w:tcPr>
                  <w:tcW w:w="0" w:type="auto"/>
                </w:tcPr>
                <w:p w14:paraId="50CA0B2F" w14:textId="77777777" w:rsidR="00943A35" w:rsidRPr="0031502C" w:rsidRDefault="00943A35" w:rsidP="00943A35">
                  <w:pPr>
                    <w:rPr>
                      <w:rFonts w:eastAsia="仿宋"/>
                    </w:rPr>
                  </w:pPr>
                  <w:r w:rsidRPr="0031502C">
                    <w:rPr>
                      <w:rFonts w:eastAsia="仿宋" w:hint="eastAsia"/>
                    </w:rPr>
                    <w:t>在程序执行期间，一个分支在发生方向和不发生方向之间切换的次数。</w:t>
                  </w:r>
                </w:p>
              </w:tc>
            </w:tr>
            <w:tr w:rsidR="00943A35" w:rsidRPr="0031502C" w14:paraId="2AE5C3CF" w14:textId="77777777" w:rsidTr="00DF14D3">
              <w:tc>
                <w:tcPr>
                  <w:tcW w:w="0" w:type="auto"/>
                </w:tcPr>
                <w:p w14:paraId="335995CD" w14:textId="77777777" w:rsidR="00943A35" w:rsidRPr="0031502C" w:rsidRDefault="00943A35" w:rsidP="00943A35">
                  <w:pPr>
                    <w:spacing w:after="0" w:line="259" w:lineRule="auto"/>
                    <w:ind w:left="0" w:firstLine="0"/>
                    <w:jc w:val="left"/>
                    <w:rPr>
                      <w:rFonts w:eastAsia="仿宋"/>
                    </w:rPr>
                  </w:pPr>
                  <w:r w:rsidRPr="0031502C">
                    <w:rPr>
                      <w:rFonts w:eastAsia="仿宋" w:hint="eastAsia"/>
                    </w:rPr>
                    <w:t>数据流偏移</w:t>
                  </w:r>
                </w:p>
              </w:tc>
              <w:tc>
                <w:tcPr>
                  <w:tcW w:w="0" w:type="auto"/>
                </w:tcPr>
                <w:p w14:paraId="0ED4AA53" w14:textId="77777777" w:rsidR="00943A35" w:rsidRPr="0031502C" w:rsidRDefault="00943A35" w:rsidP="00943A35">
                  <w:pPr>
                    <w:spacing w:after="0" w:line="259" w:lineRule="auto"/>
                    <w:ind w:left="0" w:firstLine="0"/>
                    <w:jc w:val="left"/>
                    <w:rPr>
                      <w:rFonts w:eastAsia="仿宋"/>
                    </w:rPr>
                  </w:pPr>
                  <w:r w:rsidRPr="0031502C">
                    <w:rPr>
                      <w:rFonts w:eastAsia="仿宋" w:hint="eastAsia"/>
                    </w:rPr>
                    <w:t>动态指令流中在连续</w:t>
                  </w:r>
                  <w:r w:rsidRPr="0031502C">
                    <w:rPr>
                      <w:rFonts w:eastAsia="仿宋" w:hint="eastAsia"/>
                    </w:rPr>
                    <w:t>load</w:t>
                  </w:r>
                  <w:r w:rsidRPr="0031502C">
                    <w:rPr>
                      <w:rFonts w:eastAsia="仿宋" w:hint="eastAsia"/>
                    </w:rPr>
                    <w:t>或</w:t>
                  </w:r>
                  <w:r w:rsidRPr="0031502C">
                    <w:rPr>
                      <w:rFonts w:eastAsia="仿宋" w:hint="eastAsia"/>
                    </w:rPr>
                    <w:t>store</w:t>
                  </w:r>
                  <w:r w:rsidRPr="0031502C">
                    <w:rPr>
                      <w:rFonts w:eastAsia="仿宋" w:hint="eastAsia"/>
                    </w:rPr>
                    <w:t>之间观察到的步长分布。</w:t>
                  </w:r>
                </w:p>
                <w:p w14:paraId="0F96E542" w14:textId="77777777" w:rsidR="00943A35" w:rsidRPr="0031502C" w:rsidRDefault="00943A35" w:rsidP="00943A35">
                  <w:pPr>
                    <w:spacing w:after="0" w:line="259" w:lineRule="auto"/>
                    <w:ind w:left="0" w:firstLine="0"/>
                    <w:jc w:val="left"/>
                    <w:rPr>
                      <w:rFonts w:eastAsia="仿宋"/>
                    </w:rPr>
                  </w:pPr>
                  <w:r w:rsidRPr="0031502C">
                    <w:rPr>
                      <w:rFonts w:eastAsia="仿宋" w:hint="eastAsia"/>
                    </w:rPr>
                    <w:t>load</w:t>
                  </w:r>
                  <w:r w:rsidRPr="0031502C">
                    <w:rPr>
                      <w:rFonts w:eastAsia="仿宋" w:hint="eastAsia"/>
                    </w:rPr>
                    <w:t>或</w:t>
                  </w:r>
                  <w:r w:rsidRPr="0031502C">
                    <w:rPr>
                      <w:rFonts w:eastAsia="仿宋" w:hint="eastAsia"/>
                    </w:rPr>
                    <w:t>store</w:t>
                  </w:r>
                  <w:r w:rsidRPr="0031502C">
                    <w:rPr>
                      <w:rFonts w:eastAsia="仿宋" w:hint="eastAsia"/>
                    </w:rPr>
                    <w:t>可以是同一静态指令的连续执行（局部跨步），也可以是来自任何加载或存储的连续指令（全局跨步）。</w:t>
                  </w:r>
                </w:p>
              </w:tc>
            </w:tr>
          </w:tbl>
          <w:p w14:paraId="35D25C16" w14:textId="77777777" w:rsidR="00943A35" w:rsidRPr="0031502C" w:rsidRDefault="00943A35" w:rsidP="00943A35">
            <w:pPr>
              <w:spacing w:after="0" w:line="259" w:lineRule="auto"/>
              <w:ind w:left="0" w:firstLine="0"/>
              <w:jc w:val="left"/>
              <w:rPr>
                <w:rFonts w:eastAsia="仿宋"/>
              </w:rPr>
            </w:pPr>
          </w:p>
        </w:tc>
      </w:tr>
      <w:tr w:rsidR="00943A35" w:rsidRPr="0031502C" w14:paraId="4ECAE0BE" w14:textId="77777777" w:rsidTr="00AE122F">
        <w:tc>
          <w:tcPr>
            <w:tcW w:w="5807" w:type="dxa"/>
          </w:tcPr>
          <w:p w14:paraId="55658A85" w14:textId="2848BA5D" w:rsidR="00943A35" w:rsidRPr="0031502C" w:rsidRDefault="00943A35" w:rsidP="00943A35">
            <w:pPr>
              <w:spacing w:after="0" w:line="259" w:lineRule="auto"/>
              <w:ind w:left="0" w:firstLine="0"/>
              <w:jc w:val="left"/>
              <w:rPr>
                <w:rFonts w:eastAsia="仿宋"/>
              </w:rPr>
            </w:pPr>
            <w:r w:rsidRPr="0031502C">
              <w:rPr>
                <w:rFonts w:eastAsia="仿宋"/>
              </w:rPr>
              <w:t>3.2.3</w:t>
            </w:r>
            <w:r w:rsidRPr="0031502C">
              <w:rPr>
                <w:rFonts w:eastAsia="仿宋"/>
              </w:rPr>
              <w:tab/>
              <w:t>PRINCIPAL COMPONENT ANALYSIS</w:t>
            </w:r>
          </w:p>
        </w:tc>
        <w:tc>
          <w:tcPr>
            <w:tcW w:w="3929" w:type="dxa"/>
          </w:tcPr>
          <w:p w14:paraId="337FF446" w14:textId="0ABA10C9" w:rsidR="00943A35" w:rsidRPr="0031502C" w:rsidRDefault="00943A35" w:rsidP="00943A35">
            <w:pPr>
              <w:spacing w:after="0" w:line="259" w:lineRule="auto"/>
              <w:ind w:left="0" w:firstLine="0"/>
              <w:jc w:val="left"/>
              <w:rPr>
                <w:rFonts w:eastAsia="仿宋"/>
              </w:rPr>
            </w:pPr>
            <w:r w:rsidRPr="0031502C">
              <w:rPr>
                <w:rFonts w:eastAsia="仿宋" w:hint="eastAsia"/>
              </w:rPr>
              <w:t>3</w:t>
            </w:r>
            <w:r w:rsidRPr="0031502C">
              <w:rPr>
                <w:rFonts w:eastAsia="仿宋"/>
              </w:rPr>
              <w:t xml:space="preserve">.2.3 </w:t>
            </w:r>
            <w:r w:rsidRPr="0031502C">
              <w:rPr>
                <w:rFonts w:eastAsia="仿宋" w:hint="eastAsia"/>
              </w:rPr>
              <w:t>主成分分析</w:t>
            </w:r>
          </w:p>
        </w:tc>
      </w:tr>
      <w:tr w:rsidR="00943A35" w:rsidRPr="0031502C" w14:paraId="5DA19BD6" w14:textId="77777777" w:rsidTr="00AE122F">
        <w:tc>
          <w:tcPr>
            <w:tcW w:w="5807" w:type="dxa"/>
          </w:tcPr>
          <w:p w14:paraId="43878DA6" w14:textId="1AEF1BBF" w:rsidR="00943A35" w:rsidRPr="0031502C" w:rsidRDefault="00943A35" w:rsidP="00943A35">
            <w:pPr>
              <w:spacing w:after="0" w:line="259" w:lineRule="auto"/>
              <w:ind w:left="0" w:firstLine="0"/>
              <w:jc w:val="left"/>
              <w:rPr>
                <w:rFonts w:eastAsia="仿宋"/>
              </w:rPr>
            </w:pPr>
            <w:r w:rsidRPr="0031502C">
              <w:rPr>
                <w:rFonts w:eastAsia="仿宋"/>
              </w:rPr>
              <w:lastRenderedPageBreak/>
              <w:t>The second step in the workload reduction method is to apply principal components analysis (PCA) [96]. PCA is a statistical data analysis technique that transforms a number of possibly correlated variables (i.e., program characteristics) in a smaller number of uncorrelated principal components.</w:t>
            </w:r>
          </w:p>
        </w:tc>
        <w:tc>
          <w:tcPr>
            <w:tcW w:w="3929" w:type="dxa"/>
          </w:tcPr>
          <w:p w14:paraId="4251F7F0" w14:textId="7D652674" w:rsidR="00943A35" w:rsidRPr="0031502C" w:rsidRDefault="00943A35" w:rsidP="00943A35">
            <w:pPr>
              <w:rPr>
                <w:rFonts w:eastAsia="仿宋"/>
              </w:rPr>
            </w:pPr>
            <w:r w:rsidRPr="0031502C">
              <w:rPr>
                <w:rFonts w:eastAsia="仿宋" w:hint="eastAsia"/>
              </w:rPr>
              <w:t>缩减负载方法的第二步是应用主成分分析（</w:t>
            </w:r>
            <w:r w:rsidRPr="0031502C">
              <w:rPr>
                <w:rFonts w:eastAsia="仿宋"/>
              </w:rPr>
              <w:t>PCA</w:t>
            </w:r>
            <w:r w:rsidRPr="0031502C">
              <w:rPr>
                <w:rFonts w:eastAsia="仿宋" w:hint="eastAsia"/>
              </w:rPr>
              <w:t>）</w:t>
            </w:r>
            <w:r w:rsidRPr="0031502C">
              <w:rPr>
                <w:rFonts w:eastAsia="仿宋"/>
              </w:rPr>
              <w:t>[96]</w:t>
            </w:r>
            <w:r w:rsidRPr="0031502C">
              <w:rPr>
                <w:rFonts w:eastAsia="仿宋" w:hint="eastAsia"/>
              </w:rPr>
              <w:t>。</w:t>
            </w:r>
            <w:r w:rsidRPr="0031502C">
              <w:rPr>
                <w:rFonts w:eastAsia="仿宋"/>
              </w:rPr>
              <w:t>PCA</w:t>
            </w:r>
            <w:r w:rsidRPr="0031502C">
              <w:rPr>
                <w:rFonts w:eastAsia="仿宋" w:hint="eastAsia"/>
              </w:rPr>
              <w:t>是一种统计数据分析技术，它将大量可能相关的变量（即程序特征）转换为较少数量的不相关主成分。</w:t>
            </w:r>
          </w:p>
        </w:tc>
      </w:tr>
      <w:tr w:rsidR="00943A35" w:rsidRPr="0031502C" w14:paraId="3D479420" w14:textId="77777777" w:rsidTr="00AE122F">
        <w:tc>
          <w:tcPr>
            <w:tcW w:w="5807" w:type="dxa"/>
          </w:tcPr>
          <w:p w14:paraId="128CE463" w14:textId="592FD6AA" w:rsidR="00943A35" w:rsidRPr="0031502C" w:rsidRDefault="00943A35" w:rsidP="00943A35">
            <w:pPr>
              <w:spacing w:after="0" w:line="259" w:lineRule="auto"/>
              <w:ind w:left="0" w:firstLine="0"/>
              <w:jc w:val="left"/>
              <w:rPr>
                <w:rFonts w:eastAsia="仿宋"/>
              </w:rPr>
            </w:pPr>
            <w:r w:rsidRPr="0031502C">
              <w:rPr>
                <w:rFonts w:eastAsia="仿宋"/>
              </w:rPr>
              <w:t>The principal components are linear combinations of the original variables, and they are uncorrelated. Mathematically speaking, PCA transforms p variables X1</w:t>
            </w:r>
            <w:proofErr w:type="gramStart"/>
            <w:r w:rsidRPr="0031502C">
              <w:rPr>
                <w:rFonts w:eastAsia="仿宋"/>
              </w:rPr>
              <w:t>,X2</w:t>
            </w:r>
            <w:proofErr w:type="gramEnd"/>
            <w:r w:rsidRPr="0031502C">
              <w:rPr>
                <w:rFonts w:eastAsia="仿宋"/>
              </w:rPr>
              <w:t xml:space="preserve">,...,Xp into p principal components </w:t>
            </w:r>
            <m:oMath>
              <m:sSub>
                <m:sSubPr>
                  <m:ctrlPr>
                    <w:rPr>
                      <w:rFonts w:ascii="Cambria Math" w:eastAsia="仿宋" w:hAnsi="Cambria Math"/>
                    </w:rPr>
                  </m:ctrlPr>
                </m:sSubPr>
                <m:e>
                  <m:r>
                    <w:rPr>
                      <w:rFonts w:ascii="Cambria Math" w:eastAsia="仿宋" w:hAnsi="Cambria Math"/>
                    </w:rPr>
                    <m:t>Z</m:t>
                  </m:r>
                </m:e>
                <m:sub>
                  <m:r>
                    <m:rPr>
                      <m:sty m:val="p"/>
                    </m:rPr>
                    <w:rPr>
                      <w:rFonts w:ascii="Cambria Math" w:eastAsia="仿宋" w:hAnsi="Cambria Math"/>
                    </w:rPr>
                    <m:t>1</m:t>
                  </m:r>
                </m:sub>
              </m:sSub>
              <m:r>
                <m:rPr>
                  <m:sty m:val="p"/>
                </m:rPr>
                <w:rPr>
                  <w:rFonts w:ascii="Cambria Math" w:eastAsia="仿宋" w:hAnsi="Cambria Math"/>
                </w:rPr>
                <m:t xml:space="preserve">, </m:t>
              </m:r>
              <m:sSub>
                <m:sSubPr>
                  <m:ctrlPr>
                    <w:rPr>
                      <w:rFonts w:ascii="Cambria Math" w:eastAsia="仿宋" w:hAnsi="Cambria Math"/>
                    </w:rPr>
                  </m:ctrlPr>
                </m:sSubPr>
                <m:e>
                  <m:r>
                    <w:rPr>
                      <w:rFonts w:ascii="Cambria Math" w:eastAsia="仿宋" w:hAnsi="Cambria Math"/>
                    </w:rPr>
                    <m:t>Z</m:t>
                  </m:r>
                </m:e>
                <m:sub>
                  <m:r>
                    <m:rPr>
                      <m:sty m:val="p"/>
                    </m:rPr>
                    <w:rPr>
                      <w:rFonts w:ascii="Cambria Math" w:eastAsia="仿宋" w:hAnsi="Cambria Math"/>
                    </w:rPr>
                    <m:t>2</m:t>
                  </m:r>
                </m:sub>
              </m:sSub>
              <m:r>
                <m:rPr>
                  <m:sty m:val="p"/>
                </m:rPr>
                <w:rPr>
                  <w:rFonts w:ascii="Cambria Math" w:eastAsia="仿宋" w:hAnsi="Cambria Math"/>
                </w:rPr>
                <m:t xml:space="preserve">, …, </m:t>
              </m:r>
              <m:sSub>
                <m:sSubPr>
                  <m:ctrlPr>
                    <w:rPr>
                      <w:rFonts w:ascii="Cambria Math" w:eastAsia="仿宋" w:hAnsi="Cambria Math"/>
                    </w:rPr>
                  </m:ctrlPr>
                </m:sSubPr>
                <m:e>
                  <m:r>
                    <w:rPr>
                      <w:rFonts w:ascii="Cambria Math" w:eastAsia="仿宋" w:hAnsi="Cambria Math"/>
                    </w:rPr>
                    <m:t>Z</m:t>
                  </m:r>
                </m:e>
                <m:sub>
                  <m:r>
                    <w:rPr>
                      <w:rFonts w:ascii="Cambria Math" w:eastAsia="仿宋" w:hAnsi="Cambria Math"/>
                    </w:rPr>
                    <m:t>p</m:t>
                  </m:r>
                </m:sub>
              </m:sSub>
            </m:oMath>
            <w:r w:rsidRPr="0031502C">
              <w:rPr>
                <w:rFonts w:eastAsia="仿宋" w:hint="eastAsia"/>
              </w:rPr>
              <w:t xml:space="preserve"> with</w:t>
            </w:r>
            <w:r w:rsidRPr="0031502C">
              <w:rPr>
                <w:rFonts w:eastAsia="仿宋"/>
              </w:rPr>
              <w:t xml:space="preserve"> </w:t>
            </w:r>
            <m:oMath>
              <m:sSub>
                <m:sSubPr>
                  <m:ctrlPr>
                    <w:rPr>
                      <w:rFonts w:ascii="Cambria Math" w:eastAsia="仿宋" w:hAnsi="Cambria Math" w:cs="Cambria Math"/>
                    </w:rPr>
                  </m:ctrlPr>
                </m:sSubPr>
                <m:e>
                  <m:r>
                    <w:rPr>
                      <w:rFonts w:ascii="Cambria Math" w:eastAsia="仿宋" w:hAnsi="Cambria Math" w:cs="Cambria Math"/>
                    </w:rPr>
                    <m:t>Z</m:t>
                  </m:r>
                </m:e>
                <m:sub>
                  <m:r>
                    <w:rPr>
                      <w:rFonts w:ascii="Cambria Math" w:eastAsia="仿宋" w:hAnsi="Cambria Math" w:cs="Cambria Math"/>
                    </w:rPr>
                    <m:t>i</m:t>
                  </m:r>
                </m:sub>
              </m:sSub>
              <m:r>
                <m:rPr>
                  <m:sty m:val="p"/>
                </m:rPr>
                <w:rPr>
                  <w:rFonts w:ascii="Cambria Math" w:eastAsia="仿宋" w:hAnsi="Cambria Math" w:cs="Cambria Math"/>
                </w:rPr>
                <m:t>=</m:t>
              </m:r>
              <m:nary>
                <m:naryPr>
                  <m:chr m:val="∑"/>
                  <m:limLoc m:val="undOvr"/>
                  <m:ctrlPr>
                    <w:rPr>
                      <w:rFonts w:ascii="Cambria Math" w:eastAsia="仿宋" w:hAnsi="Cambria Math" w:cs="Cambria Math"/>
                    </w:rPr>
                  </m:ctrlPr>
                </m:naryPr>
                <m:sub>
                  <m:r>
                    <w:rPr>
                      <w:rFonts w:ascii="Cambria Math" w:eastAsia="仿宋" w:hAnsi="Cambria Math" w:cs="Cambria Math"/>
                    </w:rPr>
                    <m:t>j</m:t>
                  </m:r>
                  <m:r>
                    <m:rPr>
                      <m:sty m:val="p"/>
                    </m:rPr>
                    <w:rPr>
                      <w:rFonts w:ascii="Cambria Math" w:eastAsia="仿宋" w:hAnsi="Cambria Math" w:cs="Cambria Math"/>
                    </w:rPr>
                    <m:t>=1</m:t>
                  </m:r>
                </m:sub>
                <m:sup>
                  <m:r>
                    <w:rPr>
                      <w:rFonts w:ascii="Cambria Math" w:eastAsia="仿宋" w:hAnsi="Cambria Math" w:cs="Cambria Math"/>
                    </w:rPr>
                    <m:t>p</m:t>
                  </m:r>
                </m:sup>
                <m:e>
                  <m:sSub>
                    <m:sSubPr>
                      <m:ctrlPr>
                        <w:rPr>
                          <w:rFonts w:ascii="Cambria Math" w:eastAsia="仿宋" w:hAnsi="Cambria Math" w:cs="Cambria Math"/>
                        </w:rPr>
                      </m:ctrlPr>
                    </m:sSubPr>
                    <m:e>
                      <m:r>
                        <w:rPr>
                          <w:rFonts w:ascii="Cambria Math" w:eastAsia="仿宋" w:hAnsi="Cambria Math" w:cs="Cambria Math"/>
                        </w:rPr>
                        <m:t>a</m:t>
                      </m:r>
                    </m:e>
                    <m:sub>
                      <m:r>
                        <w:rPr>
                          <w:rFonts w:ascii="Cambria Math" w:eastAsia="仿宋" w:hAnsi="Cambria Math" w:cs="Cambria Math"/>
                        </w:rPr>
                        <m:t>ij</m:t>
                      </m:r>
                    </m:sub>
                  </m:sSub>
                  <m:sSub>
                    <m:sSubPr>
                      <m:ctrlPr>
                        <w:rPr>
                          <w:rFonts w:ascii="Cambria Math" w:eastAsia="仿宋" w:hAnsi="Cambria Math" w:cs="Cambria Math"/>
                        </w:rPr>
                      </m:ctrlPr>
                    </m:sSubPr>
                    <m:e>
                      <m:r>
                        <w:rPr>
                          <w:rFonts w:ascii="Cambria Math" w:eastAsia="仿宋" w:hAnsi="Cambria Math" w:cs="Cambria Math"/>
                        </w:rPr>
                        <m:t>X</m:t>
                      </m:r>
                    </m:e>
                    <m:sub>
                      <m:r>
                        <w:rPr>
                          <w:rFonts w:ascii="Cambria Math" w:eastAsia="仿宋" w:hAnsi="Cambria Math" w:cs="Cambria Math"/>
                        </w:rPr>
                        <m:t>j</m:t>
                      </m:r>
                    </m:sub>
                  </m:sSub>
                </m:e>
              </m:nary>
            </m:oMath>
            <w:r w:rsidRPr="0031502C">
              <w:rPr>
                <w:rFonts w:eastAsia="仿宋"/>
              </w:rPr>
              <w:t>.</w:t>
            </w:r>
            <w:r w:rsidRPr="0031502C">
              <w:rPr>
                <w:rFonts w:eastAsia="仿宋"/>
                <w:noProof/>
              </w:rPr>
              <w:t xml:space="preserve"> </w:t>
            </w:r>
            <w:r w:rsidRPr="0031502C">
              <w:rPr>
                <w:rFonts w:eastAsia="仿宋"/>
              </w:rPr>
              <w:t xml:space="preserve">This transformation is done such that the first principal component shows the greatest variance, followed by the second, and so forth: </w:t>
            </w:r>
            <w:proofErr w:type="gramStart"/>
            <w:r w:rsidRPr="0031502C">
              <w:rPr>
                <w:rFonts w:eastAsia="仿宋"/>
              </w:rPr>
              <w:t>Var[</w:t>
            </w:r>
            <w:proofErr w:type="gramEnd"/>
            <w:r w:rsidRPr="0031502C">
              <w:rPr>
                <w:rFonts w:eastAsia="仿宋"/>
              </w:rPr>
              <w:t xml:space="preserve">Z1] &gt; Var[Z2] &gt; ... &gt; Var[Zp]. Intuitively speaking, this means that the first principal component Z1 captures the most ‘information’ and the final principal component Zp the least. In addition, the principal components are uncorrelated, or </w:t>
            </w:r>
            <w:proofErr w:type="gramStart"/>
            <w:r w:rsidRPr="0031502C">
              <w:rPr>
                <w:rFonts w:eastAsia="仿宋"/>
              </w:rPr>
              <w:t>Cov[</w:t>
            </w:r>
            <w:proofErr w:type="gramEnd"/>
            <w:r w:rsidRPr="0031502C">
              <w:rPr>
                <w:rFonts w:eastAsia="仿宋"/>
              </w:rPr>
              <w:t>Zi,Zj] = 0,</w:t>
            </w:r>
            <w:r w:rsidRPr="0031502C">
              <w:rPr>
                <w:rFonts w:ascii="Cambria Math" w:eastAsia="仿宋" w:hAnsi="Cambria Math" w:cs="Cambria Math"/>
              </w:rPr>
              <w:t>∀</w:t>
            </w:r>
            <w:r w:rsidRPr="0031502C">
              <w:rPr>
                <w:rFonts w:eastAsia="仿宋"/>
              </w:rPr>
              <w:t>i = j, which basically means that there is no information overlap between the principal components. Note that the total variance in the data remains the same before and after the transformation, namely</w:t>
            </w:r>
            <m:oMath>
              <m:nary>
                <m:naryPr>
                  <m:chr m:val="∑"/>
                  <m:limLoc m:val="subSup"/>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p</m:t>
                  </m:r>
                </m:sup>
                <m:e>
                  <m:r>
                    <w:rPr>
                      <w:rFonts w:ascii="Cambria Math" w:eastAsia="仿宋" w:hAnsi="Cambria Math"/>
                    </w:rPr>
                    <m:t>Var</m:t>
                  </m:r>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r>
                    <m:rPr>
                      <m:sty m:val="p"/>
                    </m:rPr>
                    <w:rPr>
                      <w:rFonts w:ascii="Cambria Math" w:eastAsia="仿宋" w:hAnsi="Cambria Math"/>
                    </w:rPr>
                    <m:t>]</m:t>
                  </m:r>
                </m:e>
              </m:nary>
              <m:r>
                <m:rPr>
                  <m:sty m:val="p"/>
                </m:rPr>
                <w:rPr>
                  <w:rFonts w:ascii="Cambria Math" w:eastAsia="仿宋" w:hAnsi="Cambria Math"/>
                </w:rPr>
                <m:t>=</m:t>
              </m:r>
              <m:nary>
                <m:naryPr>
                  <m:chr m:val="∑"/>
                  <m:limLoc m:val="subSup"/>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p</m:t>
                  </m:r>
                </m:sup>
                <m:e>
                  <m:r>
                    <w:rPr>
                      <w:rFonts w:ascii="Cambria Math" w:eastAsia="仿宋" w:hAnsi="Cambria Math"/>
                    </w:rPr>
                    <m:t>Var</m:t>
                  </m:r>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Z</m:t>
                      </m:r>
                    </m:e>
                    <m:sub>
                      <m:r>
                        <w:rPr>
                          <w:rFonts w:ascii="Cambria Math" w:eastAsia="仿宋" w:hAnsi="Cambria Math"/>
                        </w:rPr>
                        <m:t>i</m:t>
                      </m:r>
                    </m:sub>
                  </m:sSub>
                  <m:r>
                    <m:rPr>
                      <m:sty m:val="p"/>
                    </m:rPr>
                    <w:rPr>
                      <w:rFonts w:ascii="Cambria Math" w:eastAsia="仿宋" w:hAnsi="Cambria Math"/>
                    </w:rPr>
                    <m:t>]</m:t>
                  </m:r>
                </m:e>
              </m:nary>
            </m:oMath>
            <w:r w:rsidRPr="0031502C">
              <w:rPr>
                <w:rFonts w:eastAsia="仿宋" w:hint="eastAsia"/>
              </w:rPr>
              <w:t>.</w:t>
            </w:r>
            <w:r w:rsidRPr="0031502C">
              <w:rPr>
                <w:rFonts w:eastAsia="仿宋"/>
              </w:rPr>
              <w:t xml:space="preserve"> Computing the principal components is done by computing the eigenvalue decomposition of a data covariance matrix. Figure 3.3 illustrates how PCA operates in a two-dimensional space on a Gaussian distributed data set. The first principal component is determined by the direction with the maximum variance; the second principal component is orthogonal to the first one.</w:t>
            </w:r>
          </w:p>
        </w:tc>
        <w:tc>
          <w:tcPr>
            <w:tcW w:w="3929" w:type="dxa"/>
          </w:tcPr>
          <w:p w14:paraId="422269F4" w14:textId="4D7B769A" w:rsidR="00943A35" w:rsidRPr="0031502C" w:rsidRDefault="00943A35" w:rsidP="00943A35">
            <w:pPr>
              <w:rPr>
                <w:rFonts w:eastAsia="仿宋"/>
              </w:rPr>
            </w:pPr>
            <w:r w:rsidRPr="0031502C">
              <w:rPr>
                <w:rFonts w:eastAsia="仿宋" w:hint="eastAsia"/>
              </w:rPr>
              <w:t>主成分是原始变量的线性组合，它们不相关。从数学上讲，</w:t>
            </w:r>
            <w:r w:rsidRPr="0031502C">
              <w:rPr>
                <w:rFonts w:eastAsia="仿宋"/>
              </w:rPr>
              <w:t>PCA</w:t>
            </w:r>
            <w:r w:rsidRPr="0031502C">
              <w:rPr>
                <w:rFonts w:eastAsia="仿宋" w:hint="eastAsia"/>
              </w:rPr>
              <w:t>变换</w:t>
            </w:r>
            <m:oMath>
              <m:r>
                <w:rPr>
                  <w:rFonts w:ascii="Cambria Math" w:eastAsia="仿宋" w:hAnsi="Cambria Math" w:cs="Cambria Math"/>
                </w:rPr>
                <m:t>p</m:t>
              </m:r>
            </m:oMath>
            <w:r w:rsidRPr="0031502C">
              <w:rPr>
                <w:rFonts w:eastAsia="仿宋"/>
              </w:rPr>
              <w:t xml:space="preserve"> </w:t>
            </w:r>
            <w:r w:rsidRPr="0031502C">
              <w:rPr>
                <w:rFonts w:eastAsia="仿宋" w:hint="eastAsia"/>
              </w:rPr>
              <w:t>变量</w:t>
            </w:r>
            <m:oMath>
              <m:sSub>
                <m:sSubPr>
                  <m:ctrlPr>
                    <w:rPr>
                      <w:rFonts w:ascii="Cambria Math" w:eastAsia="仿宋" w:hAnsi="Cambria Math"/>
                    </w:rPr>
                  </m:ctrlPr>
                </m:sSubPr>
                <m:e>
                  <m:r>
                    <w:rPr>
                      <w:rFonts w:ascii="Cambria Math" w:eastAsia="仿宋" w:hAnsi="Cambria Math"/>
                    </w:rPr>
                    <m:t>X</m:t>
                  </m:r>
                </m:e>
                <m:sub>
                  <m:r>
                    <m:rPr>
                      <m:sty m:val="p"/>
                    </m:rPr>
                    <w:rPr>
                      <w:rFonts w:ascii="Cambria Math" w:eastAsia="仿宋" w:hAnsi="Cambria Math"/>
                    </w:rPr>
                    <m:t>1</m:t>
                  </m:r>
                </m:sub>
              </m:sSub>
              <m:r>
                <m:rPr>
                  <m:sty m:val="p"/>
                </m:rPr>
                <w:rPr>
                  <w:rFonts w:ascii="Cambria Math" w:eastAsia="仿宋" w:hAnsi="Cambria Math"/>
                </w:rPr>
                <m:t xml:space="preserve">, </m:t>
              </m:r>
              <m:sSub>
                <m:sSubPr>
                  <m:ctrlPr>
                    <w:rPr>
                      <w:rFonts w:ascii="Cambria Math" w:eastAsia="仿宋" w:hAnsi="Cambria Math"/>
                    </w:rPr>
                  </m:ctrlPr>
                </m:sSubPr>
                <m:e>
                  <m:r>
                    <w:rPr>
                      <w:rFonts w:ascii="Cambria Math" w:eastAsia="仿宋" w:hAnsi="Cambria Math"/>
                    </w:rPr>
                    <m:t>X</m:t>
                  </m:r>
                </m:e>
                <m:sub>
                  <m:r>
                    <m:rPr>
                      <m:sty m:val="p"/>
                    </m:rPr>
                    <w:rPr>
                      <w:rFonts w:ascii="Cambria Math" w:eastAsia="仿宋" w:hAnsi="Cambria Math"/>
                    </w:rPr>
                    <m:t>2</m:t>
                  </m:r>
                </m:sub>
              </m:sSub>
              <m:r>
                <m:rPr>
                  <m:sty m:val="p"/>
                </m:rPr>
                <w:rPr>
                  <w:rFonts w:ascii="Cambria Math" w:eastAsia="仿宋" w:hAnsi="Cambria Math"/>
                </w:rPr>
                <m:t xml:space="preserve">, …, </m:t>
              </m:r>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p</m:t>
                  </m:r>
                </m:sub>
              </m:sSub>
            </m:oMath>
            <w:r w:rsidRPr="0031502C">
              <w:rPr>
                <w:rFonts w:eastAsia="仿宋" w:hint="eastAsia"/>
              </w:rPr>
              <w:t>化为</w:t>
            </w:r>
            <m:oMath>
              <m:r>
                <w:rPr>
                  <w:rFonts w:ascii="Cambria Math" w:eastAsia="仿宋" w:hAnsi="Cambria Math" w:cs="Cambria Math"/>
                </w:rPr>
                <m:t>p</m:t>
              </m:r>
            </m:oMath>
            <w:proofErr w:type="gramStart"/>
            <w:r w:rsidRPr="0031502C">
              <w:rPr>
                <w:rFonts w:eastAsia="仿宋" w:hint="eastAsia"/>
              </w:rPr>
              <w:t>个</w:t>
            </w:r>
            <w:proofErr w:type="gramEnd"/>
            <w:r w:rsidRPr="0031502C">
              <w:rPr>
                <w:rFonts w:eastAsia="仿宋" w:hint="eastAsia"/>
              </w:rPr>
              <w:t>主分量</w:t>
            </w:r>
            <m:oMath>
              <m:sSub>
                <m:sSubPr>
                  <m:ctrlPr>
                    <w:rPr>
                      <w:rFonts w:ascii="Cambria Math" w:eastAsia="仿宋" w:hAnsi="Cambria Math"/>
                    </w:rPr>
                  </m:ctrlPr>
                </m:sSubPr>
                <m:e>
                  <m:r>
                    <w:rPr>
                      <w:rFonts w:ascii="Cambria Math" w:eastAsia="仿宋" w:hAnsi="Cambria Math"/>
                    </w:rPr>
                    <m:t>Z</m:t>
                  </m:r>
                </m:e>
                <m:sub>
                  <m:r>
                    <m:rPr>
                      <m:sty m:val="p"/>
                    </m:rPr>
                    <w:rPr>
                      <w:rFonts w:ascii="Cambria Math" w:eastAsia="仿宋" w:hAnsi="Cambria Math"/>
                    </w:rPr>
                    <m:t>1</m:t>
                  </m:r>
                </m:sub>
              </m:sSub>
              <m:r>
                <m:rPr>
                  <m:sty m:val="p"/>
                </m:rPr>
                <w:rPr>
                  <w:rFonts w:ascii="Cambria Math" w:eastAsia="仿宋" w:hAnsi="Cambria Math"/>
                </w:rPr>
                <m:t xml:space="preserve">, </m:t>
              </m:r>
              <m:sSub>
                <m:sSubPr>
                  <m:ctrlPr>
                    <w:rPr>
                      <w:rFonts w:ascii="Cambria Math" w:eastAsia="仿宋" w:hAnsi="Cambria Math"/>
                    </w:rPr>
                  </m:ctrlPr>
                </m:sSubPr>
                <m:e>
                  <m:r>
                    <w:rPr>
                      <w:rFonts w:ascii="Cambria Math" w:eastAsia="仿宋" w:hAnsi="Cambria Math"/>
                    </w:rPr>
                    <m:t>Z</m:t>
                  </m:r>
                </m:e>
                <m:sub>
                  <m:r>
                    <m:rPr>
                      <m:sty m:val="p"/>
                    </m:rPr>
                    <w:rPr>
                      <w:rFonts w:ascii="Cambria Math" w:eastAsia="仿宋" w:hAnsi="Cambria Math"/>
                    </w:rPr>
                    <m:t>2</m:t>
                  </m:r>
                </m:sub>
              </m:sSub>
              <m:r>
                <m:rPr>
                  <m:sty m:val="p"/>
                </m:rPr>
                <w:rPr>
                  <w:rFonts w:ascii="Cambria Math" w:eastAsia="仿宋" w:hAnsi="Cambria Math"/>
                </w:rPr>
                <m:t xml:space="preserve">, …, </m:t>
              </m:r>
              <m:sSub>
                <m:sSubPr>
                  <m:ctrlPr>
                    <w:rPr>
                      <w:rFonts w:ascii="Cambria Math" w:eastAsia="仿宋" w:hAnsi="Cambria Math"/>
                    </w:rPr>
                  </m:ctrlPr>
                </m:sSubPr>
                <m:e>
                  <m:r>
                    <w:rPr>
                      <w:rFonts w:ascii="Cambria Math" w:eastAsia="仿宋" w:hAnsi="Cambria Math"/>
                    </w:rPr>
                    <m:t>Z</m:t>
                  </m:r>
                </m:e>
                <m:sub>
                  <m:r>
                    <w:rPr>
                      <w:rFonts w:ascii="Cambria Math" w:eastAsia="仿宋" w:hAnsi="Cambria Math"/>
                    </w:rPr>
                    <m:t>p</m:t>
                  </m:r>
                </m:sub>
              </m:sSub>
            </m:oMath>
            <w:r w:rsidRPr="0031502C">
              <w:rPr>
                <w:rFonts w:eastAsia="仿宋" w:hint="eastAsia"/>
              </w:rPr>
              <w:t>，其中</w:t>
            </w:r>
            <m:oMath>
              <m:sSub>
                <m:sSubPr>
                  <m:ctrlPr>
                    <w:rPr>
                      <w:rFonts w:ascii="Cambria Math" w:eastAsia="仿宋" w:hAnsi="Cambria Math" w:cs="Cambria Math"/>
                    </w:rPr>
                  </m:ctrlPr>
                </m:sSubPr>
                <m:e>
                  <m:r>
                    <w:rPr>
                      <w:rFonts w:ascii="Cambria Math" w:eastAsia="仿宋" w:hAnsi="Cambria Math" w:cs="Cambria Math"/>
                    </w:rPr>
                    <m:t>Z</m:t>
                  </m:r>
                </m:e>
                <m:sub>
                  <m:r>
                    <w:rPr>
                      <w:rFonts w:ascii="Cambria Math" w:eastAsia="仿宋" w:hAnsi="Cambria Math" w:cs="Cambria Math"/>
                    </w:rPr>
                    <m:t>i</m:t>
                  </m:r>
                </m:sub>
              </m:sSub>
              <m:r>
                <m:rPr>
                  <m:sty m:val="p"/>
                </m:rPr>
                <w:rPr>
                  <w:rFonts w:ascii="Cambria Math" w:eastAsia="仿宋" w:hAnsi="Cambria Math" w:cs="Cambria Math"/>
                </w:rPr>
                <m:t>=</m:t>
              </m:r>
              <m:nary>
                <m:naryPr>
                  <m:chr m:val="∑"/>
                  <m:limLoc m:val="undOvr"/>
                  <m:ctrlPr>
                    <w:rPr>
                      <w:rFonts w:ascii="Cambria Math" w:eastAsia="仿宋" w:hAnsi="Cambria Math" w:cs="Cambria Math"/>
                    </w:rPr>
                  </m:ctrlPr>
                </m:naryPr>
                <m:sub>
                  <m:r>
                    <w:rPr>
                      <w:rFonts w:ascii="Cambria Math" w:eastAsia="仿宋" w:hAnsi="Cambria Math" w:cs="Cambria Math"/>
                    </w:rPr>
                    <m:t>j</m:t>
                  </m:r>
                  <m:r>
                    <m:rPr>
                      <m:sty m:val="p"/>
                    </m:rPr>
                    <w:rPr>
                      <w:rFonts w:ascii="Cambria Math" w:eastAsia="仿宋" w:hAnsi="Cambria Math" w:cs="Cambria Math"/>
                    </w:rPr>
                    <m:t>=1</m:t>
                  </m:r>
                </m:sub>
                <m:sup>
                  <m:r>
                    <w:rPr>
                      <w:rFonts w:ascii="Cambria Math" w:eastAsia="仿宋" w:hAnsi="Cambria Math" w:cs="Cambria Math"/>
                    </w:rPr>
                    <m:t>p</m:t>
                  </m:r>
                </m:sup>
                <m:e>
                  <m:sSub>
                    <m:sSubPr>
                      <m:ctrlPr>
                        <w:rPr>
                          <w:rFonts w:ascii="Cambria Math" w:eastAsia="仿宋" w:hAnsi="Cambria Math" w:cs="Cambria Math"/>
                        </w:rPr>
                      </m:ctrlPr>
                    </m:sSubPr>
                    <m:e>
                      <m:r>
                        <w:rPr>
                          <w:rFonts w:ascii="Cambria Math" w:eastAsia="仿宋" w:hAnsi="Cambria Math" w:cs="Cambria Math"/>
                        </w:rPr>
                        <m:t>a</m:t>
                      </m:r>
                    </m:e>
                    <m:sub>
                      <m:r>
                        <w:rPr>
                          <w:rFonts w:ascii="Cambria Math" w:eastAsia="仿宋" w:hAnsi="Cambria Math" w:cs="Cambria Math"/>
                        </w:rPr>
                        <m:t>ij</m:t>
                      </m:r>
                    </m:sub>
                  </m:sSub>
                  <m:sSub>
                    <m:sSubPr>
                      <m:ctrlPr>
                        <w:rPr>
                          <w:rFonts w:ascii="Cambria Math" w:eastAsia="仿宋" w:hAnsi="Cambria Math" w:cs="Cambria Math"/>
                        </w:rPr>
                      </m:ctrlPr>
                    </m:sSubPr>
                    <m:e>
                      <m:r>
                        <w:rPr>
                          <w:rFonts w:ascii="Cambria Math" w:eastAsia="仿宋" w:hAnsi="Cambria Math" w:cs="Cambria Math"/>
                        </w:rPr>
                        <m:t>X</m:t>
                      </m:r>
                    </m:e>
                    <m:sub>
                      <m:r>
                        <w:rPr>
                          <w:rFonts w:ascii="Cambria Math" w:eastAsia="仿宋" w:hAnsi="Cambria Math" w:cs="Cambria Math"/>
                        </w:rPr>
                        <m:t>j</m:t>
                      </m:r>
                    </m:sub>
                  </m:sSub>
                </m:e>
              </m:nary>
            </m:oMath>
            <w:r w:rsidRPr="0031502C">
              <w:rPr>
                <w:rFonts w:eastAsia="仿宋" w:hint="eastAsia"/>
              </w:rPr>
              <w:t>。这种转换是这样完成的：第一个主成分显示最大的方差，然后是第二个，依此类推：</w:t>
            </w:r>
            <m:oMath>
              <m:sSub>
                <m:sSubPr>
                  <m:ctrlPr>
                    <w:rPr>
                      <w:rFonts w:ascii="Cambria Math" w:eastAsia="仿宋" w:hAnsi="Cambria Math"/>
                    </w:rPr>
                  </m:ctrlPr>
                </m:sSubPr>
                <m:e>
                  <m:r>
                    <w:rPr>
                      <w:rFonts w:ascii="Cambria Math" w:eastAsia="仿宋" w:hAnsi="Cambria Math"/>
                    </w:rPr>
                    <m:t>Var</m:t>
                  </m:r>
                  <m:r>
                    <m:rPr>
                      <m:sty m:val="p"/>
                    </m:rPr>
                    <w:rPr>
                      <w:rFonts w:ascii="Cambria Math" w:eastAsia="仿宋" w:hAnsi="Cambria Math"/>
                    </w:rPr>
                    <m:t>[</m:t>
                  </m:r>
                  <m:r>
                    <w:rPr>
                      <w:rFonts w:ascii="Cambria Math" w:eastAsia="仿宋" w:hAnsi="Cambria Math"/>
                    </w:rPr>
                    <m:t>Z</m:t>
                  </m:r>
                </m:e>
                <m:sub>
                  <m:r>
                    <m:rPr>
                      <m:sty m:val="p"/>
                    </m:rPr>
                    <w:rPr>
                      <w:rFonts w:ascii="Cambria Math" w:eastAsia="仿宋" w:hAnsi="Cambria Math"/>
                    </w:rPr>
                    <m:t>1</m:t>
                  </m:r>
                </m:sub>
              </m:sSub>
              <m:r>
                <m:rPr>
                  <m:sty m:val="p"/>
                </m:rPr>
                <w:rPr>
                  <w:rFonts w:ascii="Cambria Math" w:eastAsia="仿宋" w:hAnsi="Cambria Math"/>
                </w:rPr>
                <m:t>]&gt;</m:t>
              </m:r>
              <m:sSub>
                <m:sSubPr>
                  <m:ctrlPr>
                    <w:rPr>
                      <w:rFonts w:ascii="Cambria Math" w:eastAsia="仿宋" w:hAnsi="Cambria Math"/>
                    </w:rPr>
                  </m:ctrlPr>
                </m:sSubPr>
                <m:e>
                  <m:r>
                    <w:rPr>
                      <w:rFonts w:ascii="Cambria Math" w:eastAsia="仿宋" w:hAnsi="Cambria Math"/>
                    </w:rPr>
                    <m:t>Var</m:t>
                  </m:r>
                  <m:r>
                    <m:rPr>
                      <m:sty m:val="p"/>
                    </m:rPr>
                    <w:rPr>
                      <w:rFonts w:ascii="Cambria Math" w:eastAsia="仿宋" w:hAnsi="Cambria Math"/>
                    </w:rPr>
                    <m:t>[</m:t>
                  </m:r>
                  <m:r>
                    <w:rPr>
                      <w:rFonts w:ascii="Cambria Math" w:eastAsia="仿宋" w:hAnsi="Cambria Math"/>
                    </w:rPr>
                    <m:t>Z</m:t>
                  </m:r>
                </m:e>
                <m:sub>
                  <m:r>
                    <m:rPr>
                      <m:sty m:val="p"/>
                    </m:rPr>
                    <w:rPr>
                      <w:rFonts w:ascii="Cambria Math" w:eastAsia="仿宋" w:hAnsi="Cambria Math"/>
                    </w:rPr>
                    <m:t>2</m:t>
                  </m:r>
                </m:sub>
              </m:sSub>
              <m:r>
                <m:rPr>
                  <m:sty m:val="p"/>
                </m:rPr>
                <w:rPr>
                  <w:rFonts w:ascii="Cambria Math" w:eastAsia="仿宋" w:hAnsi="Cambria Math"/>
                </w:rPr>
                <m:t>]&gt;…&gt;</m:t>
              </m:r>
              <m:sSub>
                <m:sSubPr>
                  <m:ctrlPr>
                    <w:rPr>
                      <w:rFonts w:ascii="Cambria Math" w:eastAsia="仿宋" w:hAnsi="Cambria Math"/>
                    </w:rPr>
                  </m:ctrlPr>
                </m:sSubPr>
                <m:e>
                  <m:r>
                    <w:rPr>
                      <w:rFonts w:ascii="Cambria Math" w:eastAsia="仿宋" w:hAnsi="Cambria Math"/>
                    </w:rPr>
                    <m:t>Var</m:t>
                  </m:r>
                  <m:r>
                    <m:rPr>
                      <m:sty m:val="p"/>
                    </m:rPr>
                    <w:rPr>
                      <w:rFonts w:ascii="Cambria Math" w:eastAsia="仿宋" w:hAnsi="Cambria Math"/>
                    </w:rPr>
                    <m:t>[</m:t>
                  </m:r>
                  <m:r>
                    <w:rPr>
                      <w:rFonts w:ascii="Cambria Math" w:eastAsia="仿宋" w:hAnsi="Cambria Math"/>
                    </w:rPr>
                    <m:t>Z</m:t>
                  </m:r>
                </m:e>
                <m:sub>
                  <m:r>
                    <w:rPr>
                      <w:rFonts w:ascii="Cambria Math" w:eastAsia="仿宋" w:hAnsi="Cambria Math"/>
                    </w:rPr>
                    <m:t>p</m:t>
                  </m:r>
                </m:sub>
              </m:sSub>
              <m:r>
                <m:rPr>
                  <m:sty m:val="p"/>
                </m:rPr>
                <w:rPr>
                  <w:rFonts w:ascii="Cambria Math" w:eastAsia="仿宋" w:hAnsi="Cambria Math"/>
                </w:rPr>
                <m:t>]</m:t>
              </m:r>
            </m:oMath>
            <w:r w:rsidRPr="0031502C">
              <w:rPr>
                <w:rFonts w:eastAsia="仿宋" w:hint="eastAsia"/>
              </w:rPr>
              <w:t>。直观地说，这意味着第一个主成分</w:t>
            </w:r>
            <m:oMath>
              <m:sSub>
                <m:sSubPr>
                  <m:ctrlPr>
                    <w:rPr>
                      <w:rFonts w:ascii="Cambria Math" w:eastAsia="仿宋" w:hAnsi="Cambria Math"/>
                    </w:rPr>
                  </m:ctrlPr>
                </m:sSubPr>
                <m:e>
                  <m:r>
                    <w:rPr>
                      <w:rFonts w:ascii="Cambria Math" w:eastAsia="仿宋" w:hAnsi="Cambria Math"/>
                    </w:rPr>
                    <m:t>Z</m:t>
                  </m:r>
                </m:e>
                <m:sub>
                  <m:r>
                    <m:rPr>
                      <m:sty m:val="p"/>
                    </m:rPr>
                    <w:rPr>
                      <w:rFonts w:ascii="Cambria Math" w:eastAsia="仿宋" w:hAnsi="Cambria Math"/>
                    </w:rPr>
                    <m:t>1</m:t>
                  </m:r>
                </m:sub>
              </m:sSub>
            </m:oMath>
            <w:r w:rsidRPr="0031502C">
              <w:rPr>
                <w:rFonts w:eastAsia="仿宋" w:hint="eastAsia"/>
              </w:rPr>
              <w:t>捕获了最多的“信息”，而最后一个主成分</w:t>
            </w:r>
            <m:oMath>
              <m:sSub>
                <m:sSubPr>
                  <m:ctrlPr>
                    <w:rPr>
                      <w:rFonts w:ascii="Cambria Math" w:eastAsia="仿宋" w:hAnsi="Cambria Math"/>
                    </w:rPr>
                  </m:ctrlPr>
                </m:sSubPr>
                <m:e>
                  <m:r>
                    <w:rPr>
                      <w:rFonts w:ascii="Cambria Math" w:eastAsia="仿宋" w:hAnsi="Cambria Math"/>
                    </w:rPr>
                    <m:t>Z</m:t>
                  </m:r>
                </m:e>
                <m:sub>
                  <m:r>
                    <w:rPr>
                      <w:rFonts w:ascii="Cambria Math" w:eastAsia="仿宋" w:hAnsi="Cambria Math"/>
                    </w:rPr>
                    <m:t>p</m:t>
                  </m:r>
                </m:sub>
              </m:sSub>
            </m:oMath>
            <w:r w:rsidRPr="0031502C">
              <w:rPr>
                <w:rFonts w:eastAsia="仿宋" w:hint="eastAsia"/>
              </w:rPr>
              <w:t>捕获了最少的“信息”。另外，主成分不相关，或者</w:t>
            </w:r>
            <m:oMath>
              <m:sSub>
                <m:sSubPr>
                  <m:ctrlPr>
                    <w:rPr>
                      <w:rFonts w:ascii="Cambria Math" w:eastAsia="仿宋" w:hAnsi="Cambria Math"/>
                    </w:rPr>
                  </m:ctrlPr>
                </m:sSubPr>
                <m:e>
                  <m:r>
                    <w:rPr>
                      <w:rFonts w:ascii="Cambria Math" w:eastAsia="仿宋" w:hAnsi="Cambria Math"/>
                    </w:rPr>
                    <m:t>Cov</m:t>
                  </m:r>
                  <m:r>
                    <m:rPr>
                      <m:sty m:val="p"/>
                    </m:rPr>
                    <w:rPr>
                      <w:rFonts w:ascii="Cambria Math" w:eastAsia="仿宋" w:hAnsi="Cambria Math"/>
                    </w:rPr>
                    <m:t>[</m:t>
                  </m:r>
                  <m:r>
                    <w:rPr>
                      <w:rFonts w:ascii="Cambria Math" w:eastAsia="仿宋" w:hAnsi="Cambria Math"/>
                    </w:rPr>
                    <m:t>Z</m:t>
                  </m:r>
                </m:e>
                <m:sub>
                  <m:r>
                    <w:rPr>
                      <w:rFonts w:ascii="Cambria Math" w:eastAsia="仿宋" w:hAnsi="Cambria Math"/>
                    </w:rPr>
                    <m:t>i</m:t>
                  </m:r>
                </m:sub>
              </m:sSub>
              <m:r>
                <m:rPr>
                  <m:sty m:val="p"/>
                </m:rPr>
                <w:rPr>
                  <w:rFonts w:ascii="Cambria Math" w:eastAsia="仿宋" w:hAnsi="Cambria Math"/>
                </w:rPr>
                <m:t xml:space="preserve">, </m:t>
              </m:r>
              <m:sSub>
                <m:sSubPr>
                  <m:ctrlPr>
                    <w:rPr>
                      <w:rFonts w:ascii="Cambria Math" w:eastAsia="仿宋" w:hAnsi="Cambria Math"/>
                    </w:rPr>
                  </m:ctrlPr>
                </m:sSubPr>
                <m:e>
                  <m:r>
                    <w:rPr>
                      <w:rFonts w:ascii="Cambria Math" w:eastAsia="仿宋" w:hAnsi="Cambria Math"/>
                    </w:rPr>
                    <m:t>Z</m:t>
                  </m:r>
                </m:e>
                <m:sub>
                  <m:r>
                    <w:rPr>
                      <w:rFonts w:ascii="Cambria Math" w:eastAsia="仿宋" w:hAnsi="Cambria Math"/>
                    </w:rPr>
                    <m:t>j</m:t>
                  </m:r>
                </m:sub>
              </m:sSub>
              <m:r>
                <m:rPr>
                  <m:sty m:val="p"/>
                </m:rPr>
                <w:rPr>
                  <w:rFonts w:ascii="Cambria Math" w:eastAsia="仿宋" w:hAnsi="Cambria Math"/>
                </w:rPr>
                <m:t>]=0, ∀</m:t>
              </m:r>
              <m:r>
                <w:rPr>
                  <w:rFonts w:ascii="Cambria Math" w:eastAsia="仿宋" w:hAnsi="Cambria Math"/>
                </w:rPr>
                <m:t>i</m:t>
              </m:r>
              <m:r>
                <m:rPr>
                  <m:sty m:val="p"/>
                </m:rPr>
                <w:rPr>
                  <w:rFonts w:ascii="Cambria Math" w:eastAsia="仿宋" w:hAnsi="Cambria Math"/>
                </w:rPr>
                <m:t>≠</m:t>
              </m:r>
              <m:r>
                <w:rPr>
                  <w:rFonts w:ascii="Cambria Math" w:eastAsia="仿宋" w:hAnsi="Cambria Math"/>
                </w:rPr>
                <m:t>j</m:t>
              </m:r>
            </m:oMath>
            <w:r w:rsidRPr="0031502C">
              <w:rPr>
                <w:rFonts w:eastAsia="仿宋" w:hint="eastAsia"/>
              </w:rPr>
              <w:t>，这基本上意味着主成分之间不存在信息重叠。注意，数据中的总方差在转换前后保持不变，即</w:t>
            </w:r>
            <m:oMath>
              <m:nary>
                <m:naryPr>
                  <m:chr m:val="∑"/>
                  <m:limLoc m:val="subSup"/>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p</m:t>
                  </m:r>
                </m:sup>
                <m:e>
                  <m:r>
                    <w:rPr>
                      <w:rFonts w:ascii="Cambria Math" w:eastAsia="仿宋" w:hAnsi="Cambria Math"/>
                    </w:rPr>
                    <m:t>Var</m:t>
                  </m:r>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r>
                    <m:rPr>
                      <m:sty m:val="p"/>
                    </m:rPr>
                    <w:rPr>
                      <w:rFonts w:ascii="Cambria Math" w:eastAsia="仿宋" w:hAnsi="Cambria Math"/>
                    </w:rPr>
                    <m:t>]</m:t>
                  </m:r>
                </m:e>
              </m:nary>
              <m:r>
                <m:rPr>
                  <m:sty m:val="p"/>
                </m:rPr>
                <w:rPr>
                  <w:rFonts w:ascii="Cambria Math" w:eastAsia="仿宋" w:hAnsi="Cambria Math"/>
                </w:rPr>
                <m:t>=</m:t>
              </m:r>
              <m:nary>
                <m:naryPr>
                  <m:chr m:val="∑"/>
                  <m:limLoc m:val="subSup"/>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p</m:t>
                  </m:r>
                </m:sup>
                <m:e>
                  <m:r>
                    <w:rPr>
                      <w:rFonts w:ascii="Cambria Math" w:eastAsia="仿宋" w:hAnsi="Cambria Math"/>
                    </w:rPr>
                    <m:t>Var</m:t>
                  </m:r>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Z</m:t>
                      </m:r>
                    </m:e>
                    <m:sub>
                      <m:r>
                        <w:rPr>
                          <w:rFonts w:ascii="Cambria Math" w:eastAsia="仿宋" w:hAnsi="Cambria Math"/>
                        </w:rPr>
                        <m:t>i</m:t>
                      </m:r>
                    </m:sub>
                  </m:sSub>
                  <m:r>
                    <m:rPr>
                      <m:sty m:val="p"/>
                    </m:rPr>
                    <w:rPr>
                      <w:rFonts w:ascii="Cambria Math" w:eastAsia="仿宋" w:hAnsi="Cambria Math"/>
                    </w:rPr>
                    <m:t>]</m:t>
                  </m:r>
                </m:e>
              </m:nary>
            </m:oMath>
            <w:r w:rsidRPr="0031502C">
              <w:rPr>
                <w:rFonts w:eastAsia="仿宋" w:hint="eastAsia"/>
              </w:rPr>
              <w:t>。计算主成分是通过计算特征值分解的数据协方差矩阵。图</w:t>
            </w:r>
            <w:r w:rsidRPr="0031502C">
              <w:rPr>
                <w:rFonts w:eastAsia="仿宋"/>
              </w:rPr>
              <w:t>3.3</w:t>
            </w:r>
            <w:r w:rsidRPr="0031502C">
              <w:rPr>
                <w:rFonts w:eastAsia="仿宋" w:hint="eastAsia"/>
              </w:rPr>
              <w:t>说明了</w:t>
            </w:r>
            <w:r w:rsidRPr="0031502C">
              <w:rPr>
                <w:rFonts w:eastAsia="仿宋"/>
              </w:rPr>
              <w:t>PCA</w:t>
            </w:r>
            <w:r w:rsidRPr="0031502C">
              <w:rPr>
                <w:rFonts w:eastAsia="仿宋" w:hint="eastAsia"/>
              </w:rPr>
              <w:t>如何在二维空间的高斯分布数据集上运行。第一主成分由方差最大的方向确定；第二个主分量与第一个正交。</w:t>
            </w:r>
          </w:p>
        </w:tc>
      </w:tr>
      <w:tr w:rsidR="00943A35" w:rsidRPr="0031502C" w14:paraId="421B033F" w14:textId="77777777" w:rsidTr="00702E8A">
        <w:tc>
          <w:tcPr>
            <w:tcW w:w="0" w:type="auto"/>
            <w:gridSpan w:val="2"/>
          </w:tcPr>
          <w:p w14:paraId="0119493B" w14:textId="594A9AC8" w:rsidR="00943A35" w:rsidRPr="0031502C" w:rsidRDefault="00943A35" w:rsidP="00943A35">
            <w:pPr>
              <w:spacing w:after="0" w:line="259" w:lineRule="auto"/>
              <w:ind w:left="0" w:firstLine="0"/>
              <w:jc w:val="left"/>
              <w:rPr>
                <w:rFonts w:eastAsia="仿宋"/>
              </w:rPr>
            </w:pPr>
            <w:r w:rsidRPr="0031502C">
              <w:rPr>
                <w:rFonts w:eastAsia="仿宋"/>
                <w:noProof/>
              </w:rPr>
              <w:drawing>
                <wp:inline distT="0" distB="0" distL="0" distR="0" wp14:anchorId="5C233BE1" wp14:editId="711CE846">
                  <wp:extent cx="2500273" cy="2025129"/>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7512" cy="2030992"/>
                          </a:xfrm>
                          <a:prstGeom prst="rect">
                            <a:avLst/>
                          </a:prstGeom>
                        </pic:spPr>
                      </pic:pic>
                    </a:graphicData>
                  </a:graphic>
                </wp:inline>
              </w:drawing>
            </w:r>
          </w:p>
        </w:tc>
      </w:tr>
      <w:tr w:rsidR="00943A35" w:rsidRPr="0031502C" w14:paraId="1795C561" w14:textId="77777777" w:rsidTr="00AE122F">
        <w:tc>
          <w:tcPr>
            <w:tcW w:w="5807" w:type="dxa"/>
          </w:tcPr>
          <w:p w14:paraId="3D136D5F" w14:textId="1709EF08" w:rsidR="00943A35" w:rsidRPr="0031502C" w:rsidRDefault="00943A35" w:rsidP="00943A35">
            <w:pPr>
              <w:spacing w:after="0" w:line="259" w:lineRule="auto"/>
              <w:ind w:left="0" w:firstLine="0"/>
              <w:jc w:val="left"/>
              <w:rPr>
                <w:rFonts w:eastAsia="仿宋"/>
              </w:rPr>
            </w:pPr>
            <w:r w:rsidRPr="0031502C">
              <w:rPr>
                <w:rFonts w:eastAsia="仿宋"/>
              </w:rPr>
              <w:t>Figure 3.3: PCA identifies the principal components in a data set.</w:t>
            </w:r>
          </w:p>
        </w:tc>
        <w:tc>
          <w:tcPr>
            <w:tcW w:w="3929" w:type="dxa"/>
          </w:tcPr>
          <w:p w14:paraId="2D57AD08" w14:textId="73141E28" w:rsidR="00943A35" w:rsidRPr="0031502C" w:rsidRDefault="00943A35" w:rsidP="00943A35">
            <w:pPr>
              <w:spacing w:after="0" w:line="259" w:lineRule="auto"/>
              <w:ind w:left="0" w:firstLine="0"/>
              <w:jc w:val="left"/>
              <w:rPr>
                <w:rFonts w:eastAsia="仿宋"/>
              </w:rPr>
            </w:pPr>
            <w:r w:rsidRPr="0031502C">
              <w:rPr>
                <w:rFonts w:eastAsia="仿宋" w:hint="eastAsia"/>
              </w:rPr>
              <w:t>图</w:t>
            </w:r>
            <w:r w:rsidRPr="0031502C">
              <w:rPr>
                <w:rFonts w:eastAsia="仿宋" w:hint="eastAsia"/>
              </w:rPr>
              <w:t>3</w:t>
            </w:r>
            <w:r w:rsidRPr="0031502C">
              <w:rPr>
                <w:rFonts w:eastAsia="仿宋"/>
              </w:rPr>
              <w:t>.3</w:t>
            </w:r>
            <w:r w:rsidRPr="0031502C">
              <w:rPr>
                <w:rFonts w:eastAsia="仿宋" w:hint="eastAsia"/>
              </w:rPr>
              <w:t>：</w:t>
            </w:r>
            <w:r w:rsidRPr="0031502C">
              <w:rPr>
                <w:rFonts w:eastAsia="仿宋" w:hint="eastAsia"/>
              </w:rPr>
              <w:t>PCA</w:t>
            </w:r>
            <w:r w:rsidRPr="0031502C">
              <w:rPr>
                <w:rFonts w:eastAsia="仿宋" w:hint="eastAsia"/>
              </w:rPr>
              <w:t>在数据集中识别主成分。</w:t>
            </w:r>
          </w:p>
        </w:tc>
      </w:tr>
      <w:tr w:rsidR="00943A35" w:rsidRPr="0031502C" w14:paraId="361C4C24" w14:textId="77777777" w:rsidTr="00AE122F">
        <w:tc>
          <w:tcPr>
            <w:tcW w:w="5807" w:type="dxa"/>
          </w:tcPr>
          <w:p w14:paraId="065D69B6" w14:textId="396047C0" w:rsidR="00943A35" w:rsidRPr="0031502C" w:rsidRDefault="00943A35" w:rsidP="00943A35">
            <w:pPr>
              <w:spacing w:after="0" w:line="259" w:lineRule="auto"/>
              <w:ind w:left="0" w:firstLine="0"/>
              <w:jc w:val="left"/>
              <w:rPr>
                <w:rFonts w:eastAsia="仿宋"/>
              </w:rPr>
            </w:pPr>
            <w:r w:rsidRPr="0031502C">
              <w:rPr>
                <w:rFonts w:eastAsia="仿宋"/>
              </w:rPr>
              <w:t xml:space="preserve">Because the first few principal components capture most of the information in the original data set, one can drop the trailing principal components with minimal loss of information.Typically, the number of retained principal components q is much smaller than the number of dimensions p in the original data set. The amount of variance </w:t>
            </w:r>
            <m:oMath>
              <m:f>
                <m:fPr>
                  <m:type m:val="lin"/>
                  <m:ctrlPr>
                    <w:rPr>
                      <w:rFonts w:ascii="Cambria Math" w:eastAsia="仿宋" w:hAnsi="Cambria Math"/>
                    </w:rPr>
                  </m:ctrlPr>
                </m:fPr>
                <m:num>
                  <m:d>
                    <m:dPr>
                      <m:ctrlPr>
                        <w:rPr>
                          <w:rFonts w:ascii="Cambria Math" w:eastAsia="仿宋" w:hAnsi="Cambria Math"/>
                        </w:rPr>
                      </m:ctrlPr>
                    </m:dPr>
                    <m:e>
                      <m:nary>
                        <m:naryPr>
                          <m:chr m:val="∑"/>
                          <m:limLoc m:val="subSup"/>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q</m:t>
                          </m:r>
                        </m:sup>
                        <m:e>
                          <m:r>
                            <w:rPr>
                              <w:rFonts w:ascii="Cambria Math" w:eastAsia="仿宋" w:hAnsi="Cambria Math"/>
                            </w:rPr>
                            <m:t>Var</m:t>
                          </m:r>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Z</m:t>
                              </m:r>
                            </m:e>
                            <m:sub>
                              <m:r>
                                <w:rPr>
                                  <w:rFonts w:ascii="Cambria Math" w:eastAsia="仿宋" w:hAnsi="Cambria Math"/>
                                </w:rPr>
                                <m:t>i</m:t>
                              </m:r>
                            </m:sub>
                          </m:sSub>
                          <m:r>
                            <m:rPr>
                              <m:sty m:val="p"/>
                            </m:rPr>
                            <w:rPr>
                              <w:rFonts w:ascii="Cambria Math" w:eastAsia="仿宋" w:hAnsi="Cambria Math"/>
                            </w:rPr>
                            <m:t>]</m:t>
                          </m:r>
                        </m:e>
                      </m:nary>
                    </m:e>
                  </m:d>
                </m:num>
                <m:den>
                  <m:d>
                    <m:dPr>
                      <m:ctrlPr>
                        <w:rPr>
                          <w:rFonts w:ascii="Cambria Math" w:eastAsia="仿宋" w:hAnsi="Cambria Math"/>
                        </w:rPr>
                      </m:ctrlPr>
                    </m:dPr>
                    <m:e>
                      <m:nary>
                        <m:naryPr>
                          <m:chr m:val="∑"/>
                          <m:limLoc m:val="subSup"/>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p</m:t>
                          </m:r>
                        </m:sup>
                        <m:e>
                          <m:r>
                            <w:rPr>
                              <w:rFonts w:ascii="Cambria Math" w:eastAsia="仿宋" w:hAnsi="Cambria Math"/>
                            </w:rPr>
                            <m:t>Var</m:t>
                          </m:r>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r>
                            <m:rPr>
                              <m:sty m:val="p"/>
                            </m:rPr>
                            <w:rPr>
                              <w:rFonts w:ascii="Cambria Math" w:eastAsia="仿宋" w:hAnsi="Cambria Math"/>
                            </w:rPr>
                            <m:t>]</m:t>
                          </m:r>
                        </m:e>
                      </m:nary>
                    </m:e>
                  </m:d>
                </m:den>
              </m:f>
            </m:oMath>
            <w:r w:rsidRPr="0031502C">
              <w:rPr>
                <w:rFonts w:eastAsia="仿宋" w:hint="eastAsia"/>
              </w:rPr>
              <w:t xml:space="preserve"> </w:t>
            </w:r>
            <w:r w:rsidRPr="0031502C">
              <w:rPr>
                <w:rFonts w:eastAsia="仿宋"/>
              </w:rPr>
              <w:t xml:space="preserve">accounted for by the retained principal components, provides a measure for the amount of information retained after PCA. Typically, </w:t>
            </w:r>
            <w:r w:rsidRPr="0031502C">
              <w:rPr>
                <w:rFonts w:eastAsia="仿宋"/>
              </w:rPr>
              <w:lastRenderedPageBreak/>
              <w:t>over 80% of the total variance is explained by the retained principal components.</w:t>
            </w:r>
          </w:p>
        </w:tc>
        <w:tc>
          <w:tcPr>
            <w:tcW w:w="3929" w:type="dxa"/>
          </w:tcPr>
          <w:p w14:paraId="48AD2975" w14:textId="433CE5DC" w:rsidR="00943A35" w:rsidRPr="0031502C" w:rsidRDefault="00943A35" w:rsidP="00943A35">
            <w:pPr>
              <w:rPr>
                <w:rFonts w:eastAsia="仿宋"/>
              </w:rPr>
            </w:pPr>
            <w:r w:rsidRPr="0031502C">
              <w:rPr>
                <w:rFonts w:eastAsia="仿宋" w:hint="eastAsia"/>
              </w:rPr>
              <w:lastRenderedPageBreak/>
              <w:t>因为前几个主成分捕获了原始数据集中的大部分信息，所以可以以最小的信息损失删除后面的主成分。通常情况下，保留的主成分数量</w:t>
            </w:r>
            <m:oMath>
              <m:r>
                <w:rPr>
                  <w:rFonts w:ascii="Cambria Math" w:eastAsia="仿宋" w:hAnsi="Cambria Math" w:cs="Cambria Math"/>
                </w:rPr>
                <m:t>q</m:t>
              </m:r>
            </m:oMath>
            <w:r w:rsidRPr="0031502C">
              <w:rPr>
                <w:rFonts w:eastAsia="仿宋" w:hint="eastAsia"/>
              </w:rPr>
              <w:t>比原始数据集中的维数</w:t>
            </w:r>
            <m:oMath>
              <m:r>
                <w:rPr>
                  <w:rFonts w:ascii="Cambria Math" w:eastAsia="仿宋" w:hAnsi="Cambria Math" w:cs="Cambria Math"/>
                </w:rPr>
                <m:t>p</m:t>
              </m:r>
            </m:oMath>
            <w:r w:rsidRPr="0031502C">
              <w:rPr>
                <w:rFonts w:eastAsia="仿宋" w:hint="eastAsia"/>
              </w:rPr>
              <w:t>要少得多。保留的主成分的方差量</w:t>
            </w:r>
            <m:oMath>
              <m:f>
                <m:fPr>
                  <m:type m:val="lin"/>
                  <m:ctrlPr>
                    <w:rPr>
                      <w:rFonts w:ascii="Cambria Math" w:eastAsia="仿宋" w:hAnsi="Cambria Math"/>
                    </w:rPr>
                  </m:ctrlPr>
                </m:fPr>
                <m:num>
                  <m:d>
                    <m:dPr>
                      <m:ctrlPr>
                        <w:rPr>
                          <w:rFonts w:ascii="Cambria Math" w:eastAsia="仿宋" w:hAnsi="Cambria Math"/>
                        </w:rPr>
                      </m:ctrlPr>
                    </m:dPr>
                    <m:e>
                      <m:nary>
                        <m:naryPr>
                          <m:chr m:val="∑"/>
                          <m:limLoc m:val="subSup"/>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q</m:t>
                          </m:r>
                        </m:sup>
                        <m:e>
                          <m:r>
                            <w:rPr>
                              <w:rFonts w:ascii="Cambria Math" w:eastAsia="仿宋" w:hAnsi="Cambria Math"/>
                            </w:rPr>
                            <m:t>Var</m:t>
                          </m:r>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Z</m:t>
                              </m:r>
                            </m:e>
                            <m:sub>
                              <m:r>
                                <w:rPr>
                                  <w:rFonts w:ascii="Cambria Math" w:eastAsia="仿宋" w:hAnsi="Cambria Math"/>
                                </w:rPr>
                                <m:t>i</m:t>
                              </m:r>
                            </m:sub>
                          </m:sSub>
                          <m:r>
                            <m:rPr>
                              <m:sty m:val="p"/>
                            </m:rPr>
                            <w:rPr>
                              <w:rFonts w:ascii="Cambria Math" w:eastAsia="仿宋" w:hAnsi="Cambria Math"/>
                            </w:rPr>
                            <m:t>]</m:t>
                          </m:r>
                        </m:e>
                      </m:nary>
                    </m:e>
                  </m:d>
                </m:num>
                <m:den>
                  <m:d>
                    <m:dPr>
                      <m:ctrlPr>
                        <w:rPr>
                          <w:rFonts w:ascii="Cambria Math" w:eastAsia="仿宋" w:hAnsi="Cambria Math"/>
                        </w:rPr>
                      </m:ctrlPr>
                    </m:dPr>
                    <m:e>
                      <m:nary>
                        <m:naryPr>
                          <m:chr m:val="∑"/>
                          <m:limLoc m:val="subSup"/>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p</m:t>
                          </m:r>
                        </m:sup>
                        <m:e>
                          <m:r>
                            <w:rPr>
                              <w:rFonts w:ascii="Cambria Math" w:eastAsia="仿宋" w:hAnsi="Cambria Math"/>
                            </w:rPr>
                            <m:t>Var</m:t>
                          </m:r>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r>
                            <m:rPr>
                              <m:sty m:val="p"/>
                            </m:rPr>
                            <w:rPr>
                              <w:rFonts w:ascii="Cambria Math" w:eastAsia="仿宋" w:hAnsi="Cambria Math"/>
                            </w:rPr>
                            <m:t>]</m:t>
                          </m:r>
                        </m:e>
                      </m:nary>
                    </m:e>
                  </m:d>
                </m:den>
              </m:f>
            </m:oMath>
            <w:r w:rsidRPr="0031502C">
              <w:rPr>
                <w:rFonts w:eastAsia="仿宋" w:hint="eastAsia"/>
              </w:rPr>
              <w:t>，提供了对于主成分分析后保留信息数量的度量。通常，</w:t>
            </w:r>
            <w:r w:rsidRPr="0031502C">
              <w:rPr>
                <w:rFonts w:eastAsia="仿宋"/>
              </w:rPr>
              <w:t>80%</w:t>
            </w:r>
            <w:r w:rsidRPr="0031502C">
              <w:rPr>
                <w:rFonts w:eastAsia="仿宋" w:hint="eastAsia"/>
              </w:rPr>
              <w:t>以上的总方差是由保留的主成分解释的。</w:t>
            </w:r>
          </w:p>
        </w:tc>
      </w:tr>
      <w:tr w:rsidR="00943A35" w:rsidRPr="0031502C" w14:paraId="317D5E1E" w14:textId="77777777" w:rsidTr="00AE122F">
        <w:tc>
          <w:tcPr>
            <w:tcW w:w="5807" w:type="dxa"/>
          </w:tcPr>
          <w:p w14:paraId="49344F24" w14:textId="238F501E" w:rsidR="00943A35" w:rsidRPr="0031502C" w:rsidRDefault="00943A35" w:rsidP="00943A35">
            <w:pPr>
              <w:spacing w:after="0" w:line="259" w:lineRule="auto"/>
              <w:ind w:left="0" w:firstLine="0"/>
              <w:jc w:val="left"/>
              <w:rPr>
                <w:rFonts w:eastAsia="仿宋"/>
              </w:rPr>
            </w:pPr>
            <w:r w:rsidRPr="0031502C">
              <w:rPr>
                <w:rFonts w:eastAsia="仿宋"/>
              </w:rPr>
              <w:t>PCA can be performed by most existing statistical software packages, both in commercial packages such as SPSS, SAS and S-PLUS, as well as open-source packages such as R.</w:t>
            </w:r>
          </w:p>
        </w:tc>
        <w:tc>
          <w:tcPr>
            <w:tcW w:w="3929" w:type="dxa"/>
          </w:tcPr>
          <w:p w14:paraId="76CCFFC7" w14:textId="0EB7ABF0" w:rsidR="00943A35" w:rsidRPr="0031502C" w:rsidRDefault="00943A35" w:rsidP="00943A35">
            <w:pPr>
              <w:rPr>
                <w:rFonts w:eastAsia="仿宋"/>
              </w:rPr>
            </w:pPr>
            <w:r w:rsidRPr="0031502C">
              <w:rPr>
                <w:rFonts w:eastAsia="仿宋" w:hint="eastAsia"/>
              </w:rPr>
              <w:t>现有的大多数统计软件包都可以进行</w:t>
            </w:r>
            <w:r w:rsidRPr="0031502C">
              <w:rPr>
                <w:rFonts w:eastAsia="仿宋"/>
              </w:rPr>
              <w:t>PCA</w:t>
            </w:r>
            <w:r w:rsidRPr="0031502C">
              <w:rPr>
                <w:rFonts w:eastAsia="仿宋" w:hint="eastAsia"/>
              </w:rPr>
              <w:t>分析，包括</w:t>
            </w:r>
            <w:r w:rsidRPr="0031502C">
              <w:rPr>
                <w:rFonts w:eastAsia="仿宋"/>
              </w:rPr>
              <w:t>SPSS</w:t>
            </w:r>
            <w:r w:rsidRPr="0031502C">
              <w:rPr>
                <w:rFonts w:eastAsia="仿宋" w:hint="eastAsia"/>
              </w:rPr>
              <w:t>、</w:t>
            </w:r>
            <w:r w:rsidRPr="0031502C">
              <w:rPr>
                <w:rFonts w:eastAsia="仿宋"/>
              </w:rPr>
              <w:t>SAS</w:t>
            </w:r>
            <w:r w:rsidRPr="0031502C">
              <w:rPr>
                <w:rFonts w:eastAsia="仿宋" w:hint="eastAsia"/>
              </w:rPr>
              <w:t>、</w:t>
            </w:r>
            <w:r w:rsidRPr="0031502C">
              <w:rPr>
                <w:rFonts w:eastAsia="仿宋"/>
              </w:rPr>
              <w:t>S-PLUS</w:t>
            </w:r>
            <w:r w:rsidRPr="0031502C">
              <w:rPr>
                <w:rFonts w:eastAsia="仿宋" w:hint="eastAsia"/>
              </w:rPr>
              <w:t>等商业软件包，也包括开源软件包，如</w:t>
            </w:r>
            <w:r w:rsidRPr="0031502C">
              <w:rPr>
                <w:rFonts w:eastAsia="仿宋"/>
              </w:rPr>
              <w:t>R</w:t>
            </w:r>
            <w:r w:rsidRPr="0031502C">
              <w:rPr>
                <w:rFonts w:eastAsia="仿宋" w:hint="eastAsia"/>
              </w:rPr>
              <w:t>。</w:t>
            </w:r>
          </w:p>
        </w:tc>
      </w:tr>
      <w:tr w:rsidR="00943A35" w:rsidRPr="0031502C" w14:paraId="11A03762" w14:textId="77777777" w:rsidTr="00AE122F">
        <w:tc>
          <w:tcPr>
            <w:tcW w:w="5807" w:type="dxa"/>
          </w:tcPr>
          <w:p w14:paraId="5B44BCF7" w14:textId="7E2D80D4" w:rsidR="00943A35" w:rsidRPr="0031502C" w:rsidRDefault="00943A35" w:rsidP="00943A35">
            <w:pPr>
              <w:spacing w:after="0" w:line="259" w:lineRule="auto"/>
              <w:ind w:left="0" w:firstLine="0"/>
              <w:jc w:val="left"/>
              <w:rPr>
                <w:rFonts w:eastAsia="仿宋"/>
              </w:rPr>
            </w:pPr>
            <w:r w:rsidRPr="0031502C">
              <w:rPr>
                <w:rFonts w:eastAsia="仿宋"/>
              </w:rPr>
              <w:t>3.2.4</w:t>
            </w:r>
            <w:r w:rsidRPr="0031502C">
              <w:rPr>
                <w:rFonts w:eastAsia="仿宋"/>
              </w:rPr>
              <w:tab/>
              <w:t>CLUSTER ANALYSIS</w:t>
            </w:r>
          </w:p>
        </w:tc>
        <w:tc>
          <w:tcPr>
            <w:tcW w:w="3929" w:type="dxa"/>
          </w:tcPr>
          <w:p w14:paraId="77123C4C" w14:textId="505D5A64" w:rsidR="00943A35" w:rsidRPr="0031502C" w:rsidRDefault="00943A35" w:rsidP="00943A35">
            <w:pPr>
              <w:spacing w:after="0" w:line="259" w:lineRule="auto"/>
              <w:ind w:left="0" w:firstLine="0"/>
              <w:jc w:val="left"/>
              <w:rPr>
                <w:rFonts w:eastAsia="仿宋"/>
              </w:rPr>
            </w:pPr>
            <w:r w:rsidRPr="0031502C">
              <w:rPr>
                <w:rFonts w:eastAsia="仿宋" w:hint="eastAsia"/>
              </w:rPr>
              <w:t>3</w:t>
            </w:r>
            <w:r w:rsidRPr="0031502C">
              <w:rPr>
                <w:rFonts w:eastAsia="仿宋"/>
              </w:rPr>
              <w:t xml:space="preserve">.2.4 </w:t>
            </w:r>
            <w:r w:rsidRPr="0031502C">
              <w:rPr>
                <w:rFonts w:eastAsia="仿宋" w:hint="eastAsia"/>
              </w:rPr>
              <w:t>聚类分析</w:t>
            </w:r>
          </w:p>
        </w:tc>
      </w:tr>
      <w:tr w:rsidR="00943A35" w:rsidRPr="0031502C" w14:paraId="4CE70ED4" w14:textId="77777777" w:rsidTr="00AE122F">
        <w:tc>
          <w:tcPr>
            <w:tcW w:w="5807" w:type="dxa"/>
          </w:tcPr>
          <w:p w14:paraId="321AC554" w14:textId="2A1D0C01" w:rsidR="00943A35" w:rsidRPr="0031502C" w:rsidRDefault="00943A35" w:rsidP="00943A35">
            <w:pPr>
              <w:spacing w:after="0" w:line="259" w:lineRule="auto"/>
              <w:ind w:left="0" w:firstLine="0"/>
              <w:jc w:val="left"/>
              <w:rPr>
                <w:rFonts w:eastAsia="仿宋"/>
              </w:rPr>
            </w:pPr>
            <w:r w:rsidRPr="0031502C">
              <w:rPr>
                <w:rFonts w:eastAsia="仿宋"/>
              </w:rPr>
              <w:t>The end result from PCA is a data matrix with n rows (the benchmarks) and q columns (the principal components). Cluster analysis now groups (or clusters) the n benchmarks based on the q principal components. The final goal is to obtain a number of clusters, with each cluster grouping a set of benchmarks that exhibit similar behavior. There exist two common clustering techniques, namely agglomerative hierarchical clustering and K-means clustering.</w:t>
            </w:r>
          </w:p>
        </w:tc>
        <w:tc>
          <w:tcPr>
            <w:tcW w:w="3929" w:type="dxa"/>
          </w:tcPr>
          <w:p w14:paraId="4810F07F" w14:textId="2C88CC15" w:rsidR="00943A35" w:rsidRPr="0031502C" w:rsidRDefault="00943A35" w:rsidP="00943A35">
            <w:pPr>
              <w:rPr>
                <w:rFonts w:eastAsia="仿宋"/>
              </w:rPr>
            </w:pPr>
            <w:r w:rsidRPr="0031502C">
              <w:rPr>
                <w:rFonts w:eastAsia="仿宋"/>
              </w:rPr>
              <w:t>PCA</w:t>
            </w:r>
            <w:r w:rsidRPr="0031502C">
              <w:rPr>
                <w:rFonts w:eastAsia="仿宋" w:hint="eastAsia"/>
              </w:rPr>
              <w:t>的最终结果是一个有</w:t>
            </w:r>
            <m:oMath>
              <m:r>
                <w:rPr>
                  <w:rFonts w:ascii="Cambria Math" w:eastAsia="仿宋" w:hAnsi="Cambria Math" w:cs="Cambria Math"/>
                </w:rPr>
                <m:t>n</m:t>
              </m:r>
            </m:oMath>
            <w:r w:rsidRPr="0031502C">
              <w:rPr>
                <w:rFonts w:eastAsia="仿宋" w:hint="eastAsia"/>
              </w:rPr>
              <w:t>行（基准）和</w:t>
            </w:r>
            <m:oMath>
              <m:r>
                <w:rPr>
                  <w:rFonts w:ascii="Cambria Math" w:eastAsia="仿宋" w:hAnsi="Cambria Math" w:cs="Cambria Math"/>
                </w:rPr>
                <m:t>q</m:t>
              </m:r>
            </m:oMath>
            <w:r w:rsidRPr="0031502C">
              <w:rPr>
                <w:rFonts w:eastAsia="仿宋" w:hint="eastAsia"/>
              </w:rPr>
              <w:t>列（主成分）的数据矩阵。现在，聚类分析根据</w:t>
            </w:r>
            <m:oMath>
              <m:r>
                <w:rPr>
                  <w:rFonts w:ascii="Cambria Math" w:eastAsia="仿宋" w:hAnsi="Cambria Math" w:cs="Cambria Math"/>
                </w:rPr>
                <m:t>q</m:t>
              </m:r>
            </m:oMath>
            <w:proofErr w:type="gramStart"/>
            <w:r w:rsidRPr="0031502C">
              <w:rPr>
                <w:rFonts w:eastAsia="仿宋" w:hint="eastAsia"/>
              </w:rPr>
              <w:t>个</w:t>
            </w:r>
            <w:proofErr w:type="gramEnd"/>
            <w:r w:rsidRPr="0031502C">
              <w:rPr>
                <w:rFonts w:eastAsia="仿宋" w:hint="eastAsia"/>
              </w:rPr>
              <w:t>主成分对</w:t>
            </w:r>
            <m:oMath>
              <m:r>
                <w:rPr>
                  <w:rFonts w:ascii="Cambria Math" w:eastAsia="仿宋" w:hAnsi="Cambria Math" w:cs="Cambria Math"/>
                </w:rPr>
                <m:t>n</m:t>
              </m:r>
            </m:oMath>
            <w:proofErr w:type="gramStart"/>
            <w:r w:rsidRPr="0031502C">
              <w:rPr>
                <w:rFonts w:eastAsia="仿宋" w:hint="eastAsia"/>
              </w:rPr>
              <w:t>个</w:t>
            </w:r>
            <w:proofErr w:type="gramEnd"/>
            <w:r w:rsidRPr="0031502C">
              <w:rPr>
                <w:rFonts w:eastAsia="仿宋" w:hint="eastAsia"/>
              </w:rPr>
              <w:t>基准进行分组（或聚类）。最终目标是获得大量集群，每个集群将一组表现出类似行为的基准分组。常见的聚类技术有两种，即聚集层次聚类和</w:t>
            </w:r>
            <w:r w:rsidRPr="0031502C">
              <w:rPr>
                <w:rFonts w:eastAsia="仿宋"/>
              </w:rPr>
              <w:t>k</w:t>
            </w:r>
            <w:r w:rsidRPr="0031502C">
              <w:rPr>
                <w:rFonts w:eastAsia="仿宋" w:hint="eastAsia"/>
              </w:rPr>
              <w:t>均值聚类。</w:t>
            </w:r>
          </w:p>
        </w:tc>
      </w:tr>
      <w:tr w:rsidR="00943A35" w:rsidRPr="0031502C" w14:paraId="02C14A5C" w14:textId="77777777" w:rsidTr="00AE122F">
        <w:tc>
          <w:tcPr>
            <w:tcW w:w="5807" w:type="dxa"/>
          </w:tcPr>
          <w:p w14:paraId="30914C19" w14:textId="1778F13A" w:rsidR="00943A35" w:rsidRPr="0031502C" w:rsidRDefault="00943A35" w:rsidP="00943A35">
            <w:pPr>
              <w:spacing w:after="0" w:line="259" w:lineRule="auto"/>
              <w:ind w:left="0" w:firstLine="0"/>
              <w:jc w:val="left"/>
              <w:rPr>
                <w:rFonts w:eastAsia="仿宋"/>
              </w:rPr>
            </w:pPr>
            <w:r w:rsidRPr="0031502C">
              <w:rPr>
                <w:rFonts w:eastAsia="仿宋"/>
              </w:rPr>
              <w:t>Agglomerative hierarchical clustering considers each benchmark as a cluster initially. In each iteration of the algorithm, the two clusters that are closest to each other are grouped to form a new cluster. The distance between the merged clusters is called the linkage distance. Nearby clusters are progressively merged until finally all benchmarks reside in a single big cluster.This clustering process can be represented in a so called dendrogram, which graphically represents the linkage distance for each cluster merge. Having obtained a dendrogram, it is up to the user to decide how many clusters to retain based on the linkage distance. Small linkage distances imply similar behavior in the clusters, whereas large linkage distances suggest dissimilar behavior. There exist a number of methods for calculating the distance between clusters — the inter-cluster distance is needed in order to know which clusters to merge. For example, the furthest neighbor method (also called complete-linkage clustering) computes the largest distance between any two benchmarks in the respective clusters; in average-linkage clustering, the inter-cluster distance is computed as the average distance.</w:t>
            </w:r>
          </w:p>
        </w:tc>
        <w:tc>
          <w:tcPr>
            <w:tcW w:w="3929" w:type="dxa"/>
          </w:tcPr>
          <w:p w14:paraId="51213A2A" w14:textId="3022CC76" w:rsidR="00943A35" w:rsidRPr="0031502C" w:rsidRDefault="00943A35" w:rsidP="00943A35">
            <w:pPr>
              <w:rPr>
                <w:rFonts w:eastAsia="仿宋"/>
              </w:rPr>
            </w:pPr>
            <w:r w:rsidRPr="0031502C">
              <w:rPr>
                <w:rFonts w:eastAsia="仿宋" w:hint="eastAsia"/>
              </w:rPr>
              <w:t>聚集层次聚类最初将每个基准视为一个集群。在算法的每次迭代中，将相距最近的两个聚类分组形成一个新的聚类。合并</w:t>
            </w:r>
            <w:proofErr w:type="gramStart"/>
            <w:r w:rsidRPr="0031502C">
              <w:rPr>
                <w:rFonts w:eastAsia="仿宋" w:hint="eastAsia"/>
              </w:rPr>
              <w:t>簇</w:t>
            </w:r>
            <w:proofErr w:type="gramEnd"/>
            <w:r w:rsidRPr="0031502C">
              <w:rPr>
                <w:rFonts w:eastAsia="仿宋" w:hint="eastAsia"/>
              </w:rPr>
              <w:t>之间的距离称为连接距离（</w:t>
            </w:r>
            <w:r w:rsidRPr="0031502C">
              <w:rPr>
                <w:rFonts w:eastAsia="仿宋" w:hint="eastAsia"/>
              </w:rPr>
              <w:t>linkage</w:t>
            </w:r>
            <w:r w:rsidRPr="0031502C">
              <w:rPr>
                <w:rFonts w:eastAsia="仿宋"/>
              </w:rPr>
              <w:t xml:space="preserve"> </w:t>
            </w:r>
            <w:r w:rsidRPr="0031502C">
              <w:rPr>
                <w:rFonts w:eastAsia="仿宋" w:hint="eastAsia"/>
              </w:rPr>
              <w:t>distance</w:t>
            </w:r>
            <w:r w:rsidRPr="0031502C">
              <w:rPr>
                <w:rFonts w:eastAsia="仿宋" w:hint="eastAsia"/>
              </w:rPr>
              <w:t>）。附近的集群逐渐合并，直到最后所有基准都驻留在一个大集群中。这个聚类过程可以用一个所谓的树图（</w:t>
            </w:r>
            <w:r w:rsidRPr="0031502C">
              <w:rPr>
                <w:rFonts w:eastAsia="仿宋" w:hint="eastAsia"/>
              </w:rPr>
              <w:t>dendrogram</w:t>
            </w:r>
            <w:r w:rsidRPr="0031502C">
              <w:rPr>
                <w:rFonts w:eastAsia="仿宋" w:hint="eastAsia"/>
              </w:rPr>
              <w:t>）来表示，它图形地表示了每个聚类合并的连接距离。在得到一个树图后，由用户根据连杆距离决定保留多少簇。小的连接距离意味着在集群中类似的行为，而大的连接距离意味着不同的行为。有许多计算簇间距离的方法——簇间距离是需要知道</w:t>
            </w:r>
            <w:proofErr w:type="gramStart"/>
            <w:r w:rsidRPr="0031502C">
              <w:rPr>
                <w:rFonts w:eastAsia="仿宋" w:hint="eastAsia"/>
              </w:rPr>
              <w:t>哪些簇要合并</w:t>
            </w:r>
            <w:proofErr w:type="gramEnd"/>
            <w:r w:rsidRPr="0031502C">
              <w:rPr>
                <w:rFonts w:eastAsia="仿宋" w:hint="eastAsia"/>
              </w:rPr>
              <w:t>。例如，最远邻居方法（也称为完全连接聚类）计算各自集群中任意两个基准之间的最大距离</w:t>
            </w:r>
            <w:r w:rsidRPr="0031502C">
              <w:rPr>
                <w:rFonts w:eastAsia="仿宋"/>
              </w:rPr>
              <w:t>;</w:t>
            </w:r>
            <w:r w:rsidRPr="0031502C">
              <w:rPr>
                <w:rFonts w:eastAsia="仿宋" w:hint="eastAsia"/>
              </w:rPr>
              <w:t>在平均连接聚类中，簇间距离以平均距离计算。</w:t>
            </w:r>
          </w:p>
        </w:tc>
      </w:tr>
      <w:tr w:rsidR="00943A35" w:rsidRPr="0031502C" w14:paraId="1E13C319" w14:textId="77777777" w:rsidTr="00AE122F">
        <w:tc>
          <w:tcPr>
            <w:tcW w:w="5807" w:type="dxa"/>
          </w:tcPr>
          <w:p w14:paraId="246E3A2E" w14:textId="65623BC2" w:rsidR="00943A35" w:rsidRPr="0031502C" w:rsidRDefault="00943A35" w:rsidP="00943A35">
            <w:pPr>
              <w:spacing w:after="0" w:line="259" w:lineRule="auto"/>
              <w:ind w:left="0" w:firstLine="0"/>
              <w:jc w:val="left"/>
              <w:rPr>
                <w:rFonts w:eastAsia="仿宋"/>
              </w:rPr>
            </w:pPr>
            <w:r w:rsidRPr="0031502C">
              <w:rPr>
                <w:rFonts w:eastAsia="仿宋"/>
              </w:rPr>
              <w:t>K-means clustering starts by randomly choosing k cluster centers. Each benchmark is then assigned to its nearest cluster, and new cluster centers are computed. The next iteration then recomputes the cluster assignments and cluster centers. This iterative process is repeated until some convergence criterion is met. The key advantage of K-means clustering is its speed compared to hierarchical clustering, but it may lead to different clustering results for different initial random assignments.</w:t>
            </w:r>
          </w:p>
        </w:tc>
        <w:tc>
          <w:tcPr>
            <w:tcW w:w="3929" w:type="dxa"/>
          </w:tcPr>
          <w:p w14:paraId="33BABDE5" w14:textId="29C28A14" w:rsidR="00943A35" w:rsidRPr="0031502C" w:rsidRDefault="00943A35" w:rsidP="00943A35">
            <w:pPr>
              <w:rPr>
                <w:rFonts w:eastAsia="仿宋"/>
              </w:rPr>
            </w:pPr>
            <w:r w:rsidRPr="0031502C">
              <w:rPr>
                <w:rFonts w:eastAsia="仿宋" w:hint="eastAsia"/>
              </w:rPr>
              <w:t>K</w:t>
            </w:r>
            <w:r w:rsidRPr="0031502C">
              <w:rPr>
                <w:rFonts w:eastAsia="仿宋" w:hint="eastAsia"/>
              </w:rPr>
              <w:t>均值聚类首先随机选择</w:t>
            </w:r>
            <m:oMath>
              <m:r>
                <w:rPr>
                  <w:rFonts w:ascii="Cambria Math" w:eastAsia="仿宋" w:hAnsi="Cambria Math" w:cs="Cambria Math"/>
                </w:rPr>
                <m:t>k</m:t>
              </m:r>
            </m:oMath>
            <w:proofErr w:type="gramStart"/>
            <w:r w:rsidRPr="0031502C">
              <w:rPr>
                <w:rFonts w:eastAsia="仿宋" w:hint="eastAsia"/>
              </w:rPr>
              <w:t>个</w:t>
            </w:r>
            <w:proofErr w:type="gramEnd"/>
            <w:r w:rsidRPr="0031502C">
              <w:rPr>
                <w:rFonts w:eastAsia="仿宋" w:hint="eastAsia"/>
              </w:rPr>
              <w:t>聚类中心。然后，每个基准被分配到最近的集群，并计算新的集群中心。然后下一次迭代重新计算集群分配和集群中心。这个迭代过程重复，直到满足某个收敛准则。与层次聚类相比，</w:t>
            </w:r>
            <w:r w:rsidRPr="0031502C">
              <w:rPr>
                <w:rFonts w:eastAsia="仿宋"/>
              </w:rPr>
              <w:t>K</w:t>
            </w:r>
            <w:r w:rsidRPr="0031502C">
              <w:rPr>
                <w:rFonts w:eastAsia="仿宋" w:hint="eastAsia"/>
              </w:rPr>
              <w:t>均值聚类的关键优势在于速度快，但对于不同的初始随机赋值，可能会导致不同的聚类结果。</w:t>
            </w:r>
          </w:p>
        </w:tc>
      </w:tr>
      <w:tr w:rsidR="00943A35" w:rsidRPr="0031502C" w14:paraId="3ECB5691" w14:textId="77777777" w:rsidTr="00AE122F">
        <w:tc>
          <w:tcPr>
            <w:tcW w:w="5807" w:type="dxa"/>
          </w:tcPr>
          <w:p w14:paraId="729C70C1" w14:textId="2550FF12" w:rsidR="00943A35" w:rsidRPr="0031502C" w:rsidRDefault="00943A35" w:rsidP="00943A35">
            <w:pPr>
              <w:spacing w:after="0" w:line="259" w:lineRule="auto"/>
              <w:ind w:left="0" w:firstLine="0"/>
              <w:jc w:val="left"/>
              <w:rPr>
                <w:rFonts w:eastAsia="仿宋"/>
              </w:rPr>
            </w:pPr>
            <w:r w:rsidRPr="0031502C">
              <w:rPr>
                <w:rFonts w:eastAsia="仿宋"/>
              </w:rPr>
              <w:t>3.2.5</w:t>
            </w:r>
            <w:r w:rsidRPr="0031502C">
              <w:rPr>
                <w:rFonts w:eastAsia="仿宋"/>
              </w:rPr>
              <w:tab/>
              <w:t>APPLICATIONS</w:t>
            </w:r>
          </w:p>
        </w:tc>
        <w:tc>
          <w:tcPr>
            <w:tcW w:w="3929" w:type="dxa"/>
          </w:tcPr>
          <w:p w14:paraId="769EA275" w14:textId="66579790" w:rsidR="00943A35" w:rsidRPr="0031502C" w:rsidRDefault="00943A35" w:rsidP="00943A35">
            <w:pPr>
              <w:spacing w:after="0" w:line="259" w:lineRule="auto"/>
              <w:ind w:left="0" w:firstLine="0"/>
              <w:jc w:val="left"/>
              <w:rPr>
                <w:rFonts w:eastAsia="仿宋"/>
              </w:rPr>
            </w:pPr>
            <w:r w:rsidRPr="0031502C">
              <w:rPr>
                <w:rFonts w:eastAsia="仿宋" w:hint="eastAsia"/>
              </w:rPr>
              <w:t>3</w:t>
            </w:r>
            <w:r w:rsidRPr="0031502C">
              <w:rPr>
                <w:rFonts w:eastAsia="仿宋"/>
              </w:rPr>
              <w:t xml:space="preserve">.2.5 </w:t>
            </w:r>
            <w:r w:rsidRPr="0031502C">
              <w:rPr>
                <w:rFonts w:eastAsia="仿宋" w:hint="eastAsia"/>
              </w:rPr>
              <w:t>应用</w:t>
            </w:r>
          </w:p>
        </w:tc>
      </w:tr>
      <w:tr w:rsidR="00943A35" w:rsidRPr="0031502C" w14:paraId="1A0EDFD1" w14:textId="77777777" w:rsidTr="00AE122F">
        <w:tc>
          <w:tcPr>
            <w:tcW w:w="5807" w:type="dxa"/>
          </w:tcPr>
          <w:p w14:paraId="0749B5A0" w14:textId="7F397A00" w:rsidR="00943A35" w:rsidRPr="0031502C" w:rsidRDefault="00943A35" w:rsidP="00943A35">
            <w:pPr>
              <w:spacing w:after="0" w:line="259" w:lineRule="auto"/>
              <w:ind w:left="0" w:firstLine="0"/>
              <w:jc w:val="left"/>
              <w:rPr>
                <w:rFonts w:eastAsia="仿宋"/>
              </w:rPr>
            </w:pPr>
            <w:r w:rsidRPr="0031502C">
              <w:rPr>
                <w:rFonts w:eastAsia="仿宋"/>
              </w:rPr>
              <w:t>The PCA-based methodology enables various applications in workload characterization.</w:t>
            </w:r>
          </w:p>
        </w:tc>
        <w:tc>
          <w:tcPr>
            <w:tcW w:w="3929" w:type="dxa"/>
          </w:tcPr>
          <w:p w14:paraId="31C97EB6" w14:textId="7507363A" w:rsidR="00943A35" w:rsidRPr="0031502C" w:rsidRDefault="00943A35" w:rsidP="00943A35">
            <w:pPr>
              <w:rPr>
                <w:rFonts w:eastAsia="仿宋"/>
              </w:rPr>
            </w:pPr>
            <w:r w:rsidRPr="0031502C">
              <w:rPr>
                <w:rFonts w:eastAsia="仿宋" w:hint="eastAsia"/>
              </w:rPr>
              <w:t>基于</w:t>
            </w:r>
            <w:r w:rsidRPr="0031502C">
              <w:rPr>
                <w:rFonts w:eastAsia="仿宋" w:hint="eastAsia"/>
              </w:rPr>
              <w:t>PCA</w:t>
            </w:r>
            <w:r w:rsidRPr="0031502C">
              <w:rPr>
                <w:rFonts w:eastAsia="仿宋" w:hint="eastAsia"/>
              </w:rPr>
              <w:t>的方法支持工作负载表征中的各种应用。</w:t>
            </w:r>
          </w:p>
        </w:tc>
      </w:tr>
      <w:tr w:rsidR="00943A35" w:rsidRPr="0031502C" w14:paraId="265C4E69" w14:textId="77777777" w:rsidTr="00AE122F">
        <w:tc>
          <w:tcPr>
            <w:tcW w:w="5807" w:type="dxa"/>
          </w:tcPr>
          <w:p w14:paraId="6771640B" w14:textId="1CAB5035" w:rsidR="00943A35" w:rsidRPr="0031502C" w:rsidRDefault="00943A35" w:rsidP="00943A35">
            <w:pPr>
              <w:spacing w:after="0" w:line="259" w:lineRule="auto"/>
              <w:ind w:left="0" w:firstLine="0"/>
              <w:jc w:val="left"/>
              <w:rPr>
                <w:rFonts w:eastAsia="仿宋"/>
              </w:rPr>
            </w:pPr>
            <w:r w:rsidRPr="0031502C">
              <w:rPr>
                <w:rFonts w:eastAsia="仿宋"/>
              </w:rPr>
              <w:t xml:space="preserve">Workload analysis. Given the limited number of principal components, one can visualize the workload space, as illustrated in Figure 3.4, which shows the PCA space for a set of SPEC CPU95 benchmarks along with TPC-D running </w:t>
            </w:r>
            <w:r w:rsidRPr="0031502C">
              <w:rPr>
                <w:rFonts w:eastAsia="仿宋"/>
              </w:rPr>
              <w:lastRenderedPageBreak/>
              <w:t>on the postgres DBMS. (This graph is based on the data presented by Eeckhout et al. [53] and represents old and obsolete data — both CPU95 and TPC-D are obsolete — nevertheless, it illustrates various aspects of the methodology.) The graphs show the various benchmarks as dots in the space spanned by the first and second principal components, and third and fourth principal components, respectively. Collectively, these principal components capture close to 90% of the total variance, and thus they provide an accurate picture of the workload space. The different colors denote different benchmarks; the different dots per benchmark denote different inputs.</w:t>
            </w:r>
          </w:p>
        </w:tc>
        <w:tc>
          <w:tcPr>
            <w:tcW w:w="3929" w:type="dxa"/>
          </w:tcPr>
          <w:p w14:paraId="0417F69B" w14:textId="2CF9CFC0" w:rsidR="00943A35" w:rsidRPr="0031502C" w:rsidRDefault="00943A35" w:rsidP="00943A35">
            <w:pPr>
              <w:rPr>
                <w:rFonts w:eastAsia="仿宋"/>
              </w:rPr>
            </w:pPr>
            <w:r w:rsidRPr="0031502C">
              <w:rPr>
                <w:rFonts w:eastAsia="仿宋" w:hint="eastAsia"/>
              </w:rPr>
              <w:lastRenderedPageBreak/>
              <w:t>工作负载分析。由于主成分数量有限，可以可视化工作负载空间，如图</w:t>
            </w:r>
            <w:r w:rsidRPr="0031502C">
              <w:rPr>
                <w:rFonts w:eastAsia="仿宋"/>
              </w:rPr>
              <w:t>3.4</w:t>
            </w:r>
            <w:r w:rsidRPr="0031502C">
              <w:rPr>
                <w:rFonts w:eastAsia="仿宋" w:hint="eastAsia"/>
              </w:rPr>
              <w:t>所示，其中显示了一组</w:t>
            </w:r>
            <w:r w:rsidRPr="0031502C">
              <w:rPr>
                <w:rFonts w:eastAsia="仿宋"/>
              </w:rPr>
              <w:t>SPEC CPU95</w:t>
            </w:r>
            <w:r w:rsidRPr="0031502C">
              <w:rPr>
                <w:rFonts w:eastAsia="仿宋" w:hint="eastAsia"/>
              </w:rPr>
              <w:t>基准测试的</w:t>
            </w:r>
            <w:r w:rsidRPr="0031502C">
              <w:rPr>
                <w:rFonts w:eastAsia="仿宋"/>
              </w:rPr>
              <w:t>PCA</w:t>
            </w:r>
            <w:r w:rsidRPr="0031502C">
              <w:rPr>
                <w:rFonts w:eastAsia="仿宋" w:hint="eastAsia"/>
              </w:rPr>
              <w:t>空间，以及在</w:t>
            </w:r>
            <w:r w:rsidRPr="0031502C">
              <w:rPr>
                <w:rFonts w:eastAsia="仿宋"/>
              </w:rPr>
              <w:t>postgres DBMS</w:t>
            </w:r>
            <w:r w:rsidRPr="0031502C">
              <w:rPr>
                <w:rFonts w:eastAsia="仿宋" w:hint="eastAsia"/>
              </w:rPr>
              <w:t>上运行的</w:t>
            </w:r>
            <w:r w:rsidRPr="0031502C">
              <w:rPr>
                <w:rFonts w:eastAsia="仿宋"/>
              </w:rPr>
              <w:t>TPC-D</w:t>
            </w:r>
            <w:r w:rsidRPr="0031502C">
              <w:rPr>
                <w:rFonts w:eastAsia="仿宋" w:hint="eastAsia"/>
              </w:rPr>
              <w:t>。（此</w:t>
            </w:r>
            <w:r w:rsidRPr="0031502C">
              <w:rPr>
                <w:rFonts w:eastAsia="仿宋" w:hint="eastAsia"/>
              </w:rPr>
              <w:lastRenderedPageBreak/>
              <w:t>图基于</w:t>
            </w:r>
            <w:r w:rsidRPr="0031502C">
              <w:rPr>
                <w:rFonts w:eastAsia="仿宋"/>
              </w:rPr>
              <w:t>Eeckhout</w:t>
            </w:r>
            <w:r w:rsidRPr="0031502C">
              <w:rPr>
                <w:rFonts w:eastAsia="仿宋" w:hint="eastAsia"/>
              </w:rPr>
              <w:t>等人</w:t>
            </w:r>
            <w:r w:rsidRPr="0031502C">
              <w:rPr>
                <w:rFonts w:eastAsia="仿宋"/>
              </w:rPr>
              <w:t>[53]</w:t>
            </w:r>
            <w:r w:rsidRPr="0031502C">
              <w:rPr>
                <w:rFonts w:eastAsia="仿宋" w:hint="eastAsia"/>
              </w:rPr>
              <w:t>提供的数据，表示旧的和过时的数据——</w:t>
            </w:r>
            <w:r w:rsidRPr="0031502C">
              <w:rPr>
                <w:rFonts w:eastAsia="仿宋"/>
              </w:rPr>
              <w:t>CPU95</w:t>
            </w:r>
            <w:r w:rsidRPr="0031502C">
              <w:rPr>
                <w:rFonts w:eastAsia="仿宋" w:hint="eastAsia"/>
              </w:rPr>
              <w:t>和</w:t>
            </w:r>
            <w:r w:rsidRPr="0031502C">
              <w:rPr>
                <w:rFonts w:eastAsia="仿宋"/>
              </w:rPr>
              <w:t>TPC-D</w:t>
            </w:r>
            <w:r w:rsidRPr="0031502C">
              <w:rPr>
                <w:rFonts w:eastAsia="仿宋" w:hint="eastAsia"/>
              </w:rPr>
              <w:t>都过时了——尽管如此，它说明了该方法的各个方面。）这些图表分别以第一和第二主成分以及第三和第四个主成分所跨越的空间中的点表示各种基准。总的来说，这些主要组件捕获了近</w:t>
            </w:r>
            <w:r w:rsidRPr="0031502C">
              <w:rPr>
                <w:rFonts w:eastAsia="仿宋"/>
              </w:rPr>
              <w:t>90%</w:t>
            </w:r>
            <w:r w:rsidRPr="0031502C">
              <w:rPr>
                <w:rFonts w:eastAsia="仿宋" w:hint="eastAsia"/>
              </w:rPr>
              <w:t>的总方差，因此它们提供了工作负载空间的准确图像。不同的颜色表示不同的基准；每个基准的不同点表示不同的输入。</w:t>
            </w:r>
          </w:p>
        </w:tc>
      </w:tr>
      <w:tr w:rsidR="00943A35" w:rsidRPr="0031502C" w14:paraId="52958362" w14:textId="77777777" w:rsidTr="00702E8A">
        <w:tc>
          <w:tcPr>
            <w:tcW w:w="0" w:type="auto"/>
            <w:gridSpan w:val="2"/>
          </w:tcPr>
          <w:p w14:paraId="75AC77D9" w14:textId="77777777" w:rsidR="00943A35" w:rsidRPr="0031502C" w:rsidRDefault="00943A35" w:rsidP="00943A35">
            <w:pPr>
              <w:spacing w:after="0" w:line="259" w:lineRule="auto"/>
              <w:ind w:left="0" w:firstLine="0"/>
              <w:jc w:val="left"/>
              <w:rPr>
                <w:rFonts w:eastAsia="仿宋"/>
              </w:rPr>
            </w:pPr>
            <w:r w:rsidRPr="0031502C">
              <w:rPr>
                <w:rFonts w:eastAsia="仿宋"/>
                <w:noProof/>
              </w:rPr>
              <w:lastRenderedPageBreak/>
              <w:drawing>
                <wp:inline distT="0" distB="0" distL="0" distR="0" wp14:anchorId="6A554BA9" wp14:editId="78751182">
                  <wp:extent cx="3262062" cy="198515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7365" cy="1994465"/>
                          </a:xfrm>
                          <a:prstGeom prst="rect">
                            <a:avLst/>
                          </a:prstGeom>
                        </pic:spPr>
                      </pic:pic>
                    </a:graphicData>
                  </a:graphic>
                </wp:inline>
              </w:drawing>
            </w:r>
          </w:p>
          <w:p w14:paraId="7A6011BD" w14:textId="1FA9FDD0" w:rsidR="00943A35" w:rsidRPr="0031502C" w:rsidRDefault="00943A35" w:rsidP="00943A35">
            <w:pPr>
              <w:spacing w:after="0" w:line="259" w:lineRule="auto"/>
              <w:ind w:left="0" w:firstLine="0"/>
              <w:jc w:val="left"/>
              <w:rPr>
                <w:rFonts w:eastAsia="仿宋"/>
              </w:rPr>
            </w:pPr>
            <w:r w:rsidRPr="0031502C">
              <w:rPr>
                <w:rFonts w:eastAsia="仿宋"/>
                <w:noProof/>
              </w:rPr>
              <w:drawing>
                <wp:inline distT="0" distB="0" distL="0" distR="0" wp14:anchorId="577AE350" wp14:editId="58F46635">
                  <wp:extent cx="3322749" cy="208072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1106" cy="2085957"/>
                          </a:xfrm>
                          <a:prstGeom prst="rect">
                            <a:avLst/>
                          </a:prstGeom>
                        </pic:spPr>
                      </pic:pic>
                    </a:graphicData>
                  </a:graphic>
                </wp:inline>
              </w:drawing>
            </w:r>
          </w:p>
        </w:tc>
      </w:tr>
      <w:tr w:rsidR="00943A35" w:rsidRPr="0031502C" w14:paraId="78E7AF05" w14:textId="77777777" w:rsidTr="00AE122F">
        <w:tc>
          <w:tcPr>
            <w:tcW w:w="5807" w:type="dxa"/>
          </w:tcPr>
          <w:p w14:paraId="75B3F03A" w14:textId="67F4F2BD" w:rsidR="00943A35" w:rsidRPr="0031502C" w:rsidRDefault="00943A35" w:rsidP="00943A35">
            <w:pPr>
              <w:spacing w:after="0" w:line="259" w:lineRule="auto"/>
              <w:ind w:left="0" w:firstLine="0"/>
              <w:jc w:val="left"/>
              <w:rPr>
                <w:rFonts w:eastAsia="仿宋"/>
              </w:rPr>
            </w:pPr>
            <w:r w:rsidRPr="0031502C">
              <w:rPr>
                <w:rFonts w:eastAsia="仿宋"/>
              </w:rPr>
              <w:t>Figure 3.4: Example PCA space as a function of the first four principal components: the first and second principal components are shown in the top graph, and the third and fourth principal components are shown in the bottom graph.</w:t>
            </w:r>
          </w:p>
        </w:tc>
        <w:tc>
          <w:tcPr>
            <w:tcW w:w="3929" w:type="dxa"/>
          </w:tcPr>
          <w:p w14:paraId="1313C7E1" w14:textId="1B913AC8" w:rsidR="00943A35" w:rsidRPr="0031502C" w:rsidRDefault="00943A35" w:rsidP="00943A35">
            <w:pPr>
              <w:spacing w:after="0" w:line="259" w:lineRule="auto"/>
              <w:ind w:left="0" w:firstLine="0"/>
              <w:jc w:val="left"/>
              <w:rPr>
                <w:rFonts w:eastAsia="仿宋"/>
              </w:rPr>
            </w:pPr>
            <w:r w:rsidRPr="0031502C">
              <w:rPr>
                <w:rFonts w:eastAsia="仿宋" w:hint="eastAsia"/>
              </w:rPr>
              <w:t>图</w:t>
            </w:r>
            <w:r w:rsidRPr="0031502C">
              <w:rPr>
                <w:rFonts w:eastAsia="仿宋"/>
              </w:rPr>
              <w:t>3.4</w:t>
            </w:r>
            <w:r w:rsidRPr="0031502C">
              <w:rPr>
                <w:rFonts w:eastAsia="仿宋" w:hint="eastAsia"/>
              </w:rPr>
              <w:t>：示例主成分空间作为前四个主成分的函数：上图显示第一和第二主成分，下图显示第三和第四个主成分。</w:t>
            </w:r>
          </w:p>
        </w:tc>
      </w:tr>
      <w:tr w:rsidR="00943A35" w:rsidRPr="0031502C" w14:paraId="7A8DB62A" w14:textId="77777777" w:rsidTr="00AE122F">
        <w:tc>
          <w:tcPr>
            <w:tcW w:w="5807" w:type="dxa"/>
          </w:tcPr>
          <w:p w14:paraId="2541A0B5" w14:textId="06B8FE71" w:rsidR="00943A35" w:rsidRPr="0031502C" w:rsidRDefault="00943A35" w:rsidP="00943A35">
            <w:pPr>
              <w:spacing w:after="0" w:line="259" w:lineRule="auto"/>
              <w:ind w:left="0" w:firstLine="0"/>
              <w:jc w:val="left"/>
              <w:rPr>
                <w:rFonts w:eastAsia="仿宋"/>
              </w:rPr>
            </w:pPr>
            <w:r w:rsidRPr="0031502C">
              <w:rPr>
                <w:rFonts w:eastAsia="仿宋"/>
              </w:rPr>
              <w:t xml:space="preserve">By interpreting the principal components, one can reason about how benchmarks differ from each other in terms of their execution behavior. The first principal component primarily quantifies a benchmark’s control flow behavior: benchmarks with relatively few dynamically executed branch instructions and relatively low I-cache miss rates show up with a high first principal component. One example benchmark with a high first principal component is ijpeg. Benchmarks with high levels of ILP and poor branch predictability have a high second principal component, see for example go and compress. The third and fourth </w:t>
            </w:r>
            <w:r w:rsidRPr="0031502C">
              <w:rPr>
                <w:rFonts w:eastAsia="仿宋"/>
              </w:rPr>
              <w:lastRenderedPageBreak/>
              <w:t>primarily capture D-cache behavior and the instruction mix, respectively.</w:t>
            </w:r>
          </w:p>
        </w:tc>
        <w:tc>
          <w:tcPr>
            <w:tcW w:w="3929" w:type="dxa"/>
          </w:tcPr>
          <w:p w14:paraId="61BF14CC" w14:textId="4F94B76A" w:rsidR="00943A35" w:rsidRPr="0031502C" w:rsidRDefault="00943A35" w:rsidP="00943A35">
            <w:pPr>
              <w:rPr>
                <w:rFonts w:eastAsia="仿宋"/>
              </w:rPr>
            </w:pPr>
            <w:r w:rsidRPr="0031502C">
              <w:rPr>
                <w:rFonts w:eastAsia="仿宋" w:hint="eastAsia"/>
              </w:rPr>
              <w:lastRenderedPageBreak/>
              <w:t>通过解释主成分，可以推断出基准测试在执行行为方面是如何彼此不同的。第一个主成分主要量化基准测试的控制流行为：动态执行分支指令相对较少、指令缓存</w:t>
            </w:r>
            <w:proofErr w:type="gramStart"/>
            <w:r w:rsidRPr="0031502C">
              <w:rPr>
                <w:rFonts w:eastAsia="仿宋" w:hint="eastAsia"/>
              </w:rPr>
              <w:t>缺失率</w:t>
            </w:r>
            <w:proofErr w:type="gramEnd"/>
            <w:r w:rsidRPr="0031502C">
              <w:rPr>
                <w:rFonts w:eastAsia="仿宋" w:hint="eastAsia"/>
              </w:rPr>
              <w:t>相对较低的基准测试会出现第一个主组件较高的情况。一个具有高第一主成分的基准测试示例是</w:t>
            </w:r>
            <w:r w:rsidRPr="0031502C">
              <w:rPr>
                <w:rFonts w:eastAsia="仿宋"/>
              </w:rPr>
              <w:t>ijpeg</w:t>
            </w:r>
            <w:r w:rsidRPr="0031502C">
              <w:rPr>
                <w:rFonts w:eastAsia="仿宋" w:hint="eastAsia"/>
              </w:rPr>
              <w:t>。具有较高的</w:t>
            </w:r>
            <w:r w:rsidRPr="0031502C">
              <w:rPr>
                <w:rFonts w:eastAsia="仿宋"/>
              </w:rPr>
              <w:t>ILP</w:t>
            </w:r>
            <w:r w:rsidRPr="0031502C">
              <w:rPr>
                <w:rFonts w:eastAsia="仿宋" w:hint="eastAsia"/>
              </w:rPr>
              <w:t>水平和较差的分支可预见性的基准具有较高的第二主成分，例如</w:t>
            </w:r>
            <w:r w:rsidRPr="0031502C">
              <w:rPr>
                <w:rFonts w:eastAsia="仿宋"/>
              </w:rPr>
              <w:t>go</w:t>
            </w:r>
            <w:r w:rsidRPr="0031502C">
              <w:rPr>
                <w:rFonts w:eastAsia="仿宋" w:hint="eastAsia"/>
              </w:rPr>
              <w:t>和</w:t>
            </w:r>
            <w:r w:rsidRPr="0031502C">
              <w:rPr>
                <w:rFonts w:eastAsia="仿宋"/>
              </w:rPr>
              <w:t>compress</w:t>
            </w:r>
            <w:r w:rsidRPr="0031502C">
              <w:rPr>
                <w:rFonts w:eastAsia="仿宋" w:hint="eastAsia"/>
              </w:rPr>
              <w:t>。第三种和第四种主要分别捕获数据缓存行为和指令混合特性。</w:t>
            </w:r>
          </w:p>
        </w:tc>
      </w:tr>
      <w:tr w:rsidR="00943A35" w:rsidRPr="0031502C" w14:paraId="4FF09048" w14:textId="77777777" w:rsidTr="00AE122F">
        <w:tc>
          <w:tcPr>
            <w:tcW w:w="5807" w:type="dxa"/>
          </w:tcPr>
          <w:p w14:paraId="779C7ADE" w14:textId="59FED794" w:rsidR="00943A35" w:rsidRPr="0031502C" w:rsidRDefault="00943A35" w:rsidP="00943A35">
            <w:pPr>
              <w:spacing w:after="0" w:line="259" w:lineRule="auto"/>
              <w:ind w:left="0" w:firstLine="0"/>
              <w:jc w:val="left"/>
              <w:rPr>
                <w:rFonts w:eastAsia="仿宋"/>
              </w:rPr>
            </w:pPr>
            <w:r w:rsidRPr="0031502C">
              <w:rPr>
                <w:rFonts w:eastAsia="仿宋"/>
              </w:rPr>
              <w:t>Several interesting observations can be made from these plots. Some benchmarks exhibit execution behavior that is different from the other benchmarks in the workload. For example, ijpeg, go and compress seem to be isolated in the workload space and seem to be relatively dissimilar from the other benchmarks. Also, the inputs given to the benchmark may have a big impact for some benchmarks, e.g.</w:t>
            </w:r>
            <w:proofErr w:type="gramStart"/>
            <w:r w:rsidRPr="0031502C">
              <w:rPr>
                <w:rFonts w:eastAsia="仿宋"/>
              </w:rPr>
              <w:t>,TPC</w:t>
            </w:r>
            <w:proofErr w:type="gramEnd"/>
            <w:r w:rsidRPr="0031502C">
              <w:rPr>
                <w:rFonts w:eastAsia="仿宋"/>
              </w:rPr>
              <w:t>-D, whereas for other benchmarks the execution behavior is barely affected by its input, e.g., ijpeg.The different inputs (queries) are scattered around for TPC-D; hence, different inputs seem to lead to fairly dissimilar behavior; for ijpeg, on the other hand, the inputs seem to clustered, and inputs seem to have limited effect on the program’s execution behavior. Finally, it also suggests that this set of benchmarks only partially covers the workload space. In particular, a significant part of the workload space does not seem to be covered by the set of benchmarks, as illustrated in Figure 3.5.</w:t>
            </w:r>
          </w:p>
        </w:tc>
        <w:tc>
          <w:tcPr>
            <w:tcW w:w="3929" w:type="dxa"/>
          </w:tcPr>
          <w:p w14:paraId="49229D12" w14:textId="5D9C8F85" w:rsidR="00943A35" w:rsidRPr="0031502C" w:rsidRDefault="00943A35" w:rsidP="00943A35">
            <w:pPr>
              <w:rPr>
                <w:rFonts w:eastAsia="仿宋"/>
              </w:rPr>
            </w:pPr>
            <w:r w:rsidRPr="0031502C">
              <w:rPr>
                <w:rFonts w:eastAsia="仿宋" w:hint="eastAsia"/>
              </w:rPr>
              <w:t>从这些图中可以观察到几个有趣的现象。一些基准测试的执行行为不同于工作负载中的其他基准测试。例如，</w:t>
            </w:r>
            <w:r w:rsidRPr="0031502C">
              <w:rPr>
                <w:rFonts w:eastAsia="仿宋"/>
              </w:rPr>
              <w:t>ijpeg</w:t>
            </w:r>
            <w:r w:rsidRPr="0031502C">
              <w:rPr>
                <w:rFonts w:eastAsia="仿宋" w:hint="eastAsia"/>
              </w:rPr>
              <w:t>、</w:t>
            </w:r>
            <w:r w:rsidRPr="0031502C">
              <w:rPr>
                <w:rFonts w:eastAsia="仿宋"/>
              </w:rPr>
              <w:t>go</w:t>
            </w:r>
            <w:r w:rsidRPr="0031502C">
              <w:rPr>
                <w:rFonts w:eastAsia="仿宋" w:hint="eastAsia"/>
              </w:rPr>
              <w:t>和</w:t>
            </w:r>
            <w:r w:rsidRPr="0031502C">
              <w:rPr>
                <w:rFonts w:eastAsia="仿宋"/>
              </w:rPr>
              <w:t>compress</w:t>
            </w:r>
            <w:r w:rsidRPr="0031502C">
              <w:rPr>
                <w:rFonts w:eastAsia="仿宋" w:hint="eastAsia"/>
              </w:rPr>
              <w:t>在工作负载空间中似乎是孤立的，并且似乎与其他基准测试相对不同。此外，给基准测试的输入可能对某些基准测试有很大的影响，例如</w:t>
            </w:r>
            <w:r w:rsidRPr="0031502C">
              <w:rPr>
                <w:rFonts w:eastAsia="仿宋"/>
              </w:rPr>
              <w:t>TPC-D</w:t>
            </w:r>
            <w:r w:rsidRPr="0031502C">
              <w:rPr>
                <w:rFonts w:eastAsia="仿宋" w:hint="eastAsia"/>
              </w:rPr>
              <w:t>，而对于其他基准测试，执行行为几乎不受输入的影响，例如</w:t>
            </w:r>
            <w:r w:rsidRPr="0031502C">
              <w:rPr>
                <w:rFonts w:eastAsia="仿宋"/>
              </w:rPr>
              <w:t>ijpeg</w:t>
            </w:r>
            <w:r w:rsidRPr="0031502C">
              <w:rPr>
                <w:rFonts w:eastAsia="仿宋" w:hint="eastAsia"/>
              </w:rPr>
              <w:t>。对于</w:t>
            </w:r>
            <w:r w:rsidRPr="0031502C">
              <w:rPr>
                <w:rFonts w:eastAsia="仿宋"/>
              </w:rPr>
              <w:t>TPC-D</w:t>
            </w:r>
            <w:r w:rsidRPr="0031502C">
              <w:rPr>
                <w:rFonts w:eastAsia="仿宋" w:hint="eastAsia"/>
              </w:rPr>
              <w:t>，不同的输入（查询）分散在各处；因此，不同的输入似乎会导致相当不同的行为；另一方面，对于</w:t>
            </w:r>
            <w:r w:rsidRPr="0031502C">
              <w:rPr>
                <w:rFonts w:eastAsia="仿宋"/>
              </w:rPr>
              <w:t>ijpeg</w:t>
            </w:r>
            <w:r w:rsidRPr="0031502C">
              <w:rPr>
                <w:rFonts w:eastAsia="仿宋" w:hint="eastAsia"/>
              </w:rPr>
              <w:t>，输入似乎是聚集的，而且输入对程序执行行为的影响似乎有限。最后，还可以发现这组基准测试仅部分覆盖工作负载空间。特别是，工作负载空间的一个重要部分似乎没有被基准测试集覆盖，如图</w:t>
            </w:r>
            <w:r w:rsidRPr="0031502C">
              <w:rPr>
                <w:rFonts w:eastAsia="仿宋"/>
              </w:rPr>
              <w:t>3.5</w:t>
            </w:r>
            <w:r w:rsidRPr="0031502C">
              <w:rPr>
                <w:rFonts w:eastAsia="仿宋" w:hint="eastAsia"/>
              </w:rPr>
              <w:t>所示。</w:t>
            </w:r>
          </w:p>
        </w:tc>
      </w:tr>
      <w:tr w:rsidR="00943A35" w:rsidRPr="0031502C" w14:paraId="4D4F1B69" w14:textId="77777777" w:rsidTr="00702E8A">
        <w:tc>
          <w:tcPr>
            <w:tcW w:w="0" w:type="auto"/>
            <w:gridSpan w:val="2"/>
          </w:tcPr>
          <w:p w14:paraId="0EE6F4EF" w14:textId="77777777" w:rsidR="00943A35" w:rsidRPr="0031502C" w:rsidRDefault="00943A35" w:rsidP="00943A35">
            <w:pPr>
              <w:spacing w:after="0" w:line="259" w:lineRule="auto"/>
              <w:ind w:left="0" w:firstLine="0"/>
              <w:jc w:val="left"/>
              <w:rPr>
                <w:rFonts w:eastAsia="仿宋"/>
              </w:rPr>
            </w:pPr>
            <w:r w:rsidRPr="0031502C">
              <w:rPr>
                <w:rFonts w:eastAsia="仿宋"/>
                <w:noProof/>
              </w:rPr>
              <w:drawing>
                <wp:inline distT="0" distB="0" distL="0" distR="0" wp14:anchorId="0B3D5D0B" wp14:editId="44ABE471">
                  <wp:extent cx="3327400" cy="1917700"/>
                  <wp:effectExtent l="0" t="0" r="6350" b="6350"/>
                  <wp:docPr id="158753" name="Picture 158753" descr="散点图&#10;&#10;低可信度描述已自动生成"/>
                  <wp:cNvGraphicFramePr/>
                  <a:graphic xmlns:a="http://schemas.openxmlformats.org/drawingml/2006/main">
                    <a:graphicData uri="http://schemas.openxmlformats.org/drawingml/2006/picture">
                      <pic:pic xmlns:pic="http://schemas.openxmlformats.org/drawingml/2006/picture">
                        <pic:nvPicPr>
                          <pic:cNvPr id="158753" name="Picture 158753" descr="散点图&#10;&#10;低可信度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5431" cy="1922329"/>
                          </a:xfrm>
                          <a:prstGeom prst="rect">
                            <a:avLst/>
                          </a:prstGeom>
                        </pic:spPr>
                      </pic:pic>
                    </a:graphicData>
                  </a:graphic>
                </wp:inline>
              </w:drawing>
            </w:r>
          </w:p>
        </w:tc>
      </w:tr>
      <w:tr w:rsidR="00943A35" w:rsidRPr="0031502C" w14:paraId="4C664A4D" w14:textId="77777777" w:rsidTr="00AE122F">
        <w:tc>
          <w:tcPr>
            <w:tcW w:w="5807" w:type="dxa"/>
          </w:tcPr>
          <w:p w14:paraId="6EDB79E3" w14:textId="7927A9D6" w:rsidR="00943A35" w:rsidRPr="0031502C" w:rsidRDefault="00943A35" w:rsidP="00943A35">
            <w:pPr>
              <w:spacing w:after="0" w:line="259" w:lineRule="auto"/>
              <w:ind w:left="0" w:firstLine="0"/>
              <w:jc w:val="left"/>
              <w:rPr>
                <w:rFonts w:eastAsia="仿宋"/>
              </w:rPr>
            </w:pPr>
            <w:r w:rsidRPr="0031502C">
              <w:rPr>
                <w:rFonts w:eastAsia="仿宋"/>
              </w:rPr>
              <w:t>Figure 3.5: The PCA-based workload analysis method allows for finding regions (weak spots) in the workload space that are not covered by a benchmark suite. Weak spots are shaded in the graph.</w:t>
            </w:r>
          </w:p>
        </w:tc>
        <w:tc>
          <w:tcPr>
            <w:tcW w:w="3929" w:type="dxa"/>
          </w:tcPr>
          <w:p w14:paraId="74DFE522" w14:textId="41EEE9E3" w:rsidR="00943A35" w:rsidRPr="0031502C" w:rsidRDefault="00943A35" w:rsidP="00943A35">
            <w:pPr>
              <w:rPr>
                <w:rFonts w:eastAsia="仿宋"/>
              </w:rPr>
            </w:pPr>
            <w:r w:rsidRPr="0031502C">
              <w:rPr>
                <w:rFonts w:eastAsia="仿宋" w:hint="eastAsia"/>
              </w:rPr>
              <w:t>图</w:t>
            </w:r>
            <w:r w:rsidRPr="0031502C">
              <w:rPr>
                <w:rFonts w:eastAsia="仿宋"/>
              </w:rPr>
              <w:t>3.5</w:t>
            </w:r>
            <w:r w:rsidRPr="0031502C">
              <w:rPr>
                <w:rFonts w:eastAsia="仿宋" w:hint="eastAsia"/>
              </w:rPr>
              <w:t>：基于</w:t>
            </w:r>
            <w:r w:rsidRPr="0031502C">
              <w:rPr>
                <w:rFonts w:eastAsia="仿宋" w:hint="eastAsia"/>
              </w:rPr>
              <w:t>PCA</w:t>
            </w:r>
            <w:r w:rsidRPr="0031502C">
              <w:rPr>
                <w:rFonts w:eastAsia="仿宋" w:hint="eastAsia"/>
              </w:rPr>
              <w:t>的工作负载分析方法允许找到工作负载空间中没有被基准测试套件覆盖的区域（弱点）。图中用阴影标出了弱点。</w:t>
            </w:r>
          </w:p>
        </w:tc>
      </w:tr>
      <w:tr w:rsidR="00943A35" w:rsidRPr="0031502C" w14:paraId="7204D617" w14:textId="77777777" w:rsidTr="00AE122F">
        <w:tc>
          <w:tcPr>
            <w:tcW w:w="5807" w:type="dxa"/>
          </w:tcPr>
          <w:p w14:paraId="162D43A9" w14:textId="20DF4CE7" w:rsidR="00943A35" w:rsidRPr="0031502C" w:rsidRDefault="00943A35" w:rsidP="00943A35">
            <w:pPr>
              <w:spacing w:after="0" w:line="259" w:lineRule="auto"/>
              <w:ind w:left="0" w:firstLine="0"/>
              <w:jc w:val="left"/>
              <w:rPr>
                <w:rFonts w:eastAsia="仿宋"/>
              </w:rPr>
            </w:pPr>
            <w:r w:rsidRPr="0031502C">
              <w:rPr>
                <w:rFonts w:eastAsia="仿宋"/>
              </w:rPr>
              <w:t>Workload reduction. By applying cluster analysis after PCA, one can group the various benchmarks into a limited number of clusters based on their behavior, i.e., benchmarks with similar execution behavior are grouped in the same cluster. The benchmark closest to the cluster’s centroid can then serve as the representative for the cluster. By doing so, one can reduce the workload to a limited set of representative benchmarks — also referred to as benchmark subsetting. Phansalkar et al. [160] present results for SPEC CPU2006, and they report average prediction errors of 3.8% and 7% for the subset compared to the full integer and floating-point benchmark suite, respectively, across five commercial processors. Table 3.3 summarizes the subsets for the integer and floating-point benchmarks.</w:t>
            </w:r>
          </w:p>
        </w:tc>
        <w:tc>
          <w:tcPr>
            <w:tcW w:w="3929" w:type="dxa"/>
          </w:tcPr>
          <w:p w14:paraId="61897971" w14:textId="4F68E28E" w:rsidR="00943A35" w:rsidRPr="0031502C" w:rsidRDefault="00943A35" w:rsidP="00943A35">
            <w:pPr>
              <w:rPr>
                <w:rFonts w:eastAsia="仿宋"/>
              </w:rPr>
            </w:pPr>
            <w:r w:rsidRPr="0031502C">
              <w:rPr>
                <w:rFonts w:eastAsia="仿宋" w:hint="eastAsia"/>
              </w:rPr>
              <w:t>工作负载缩减。通过在</w:t>
            </w:r>
            <w:r w:rsidRPr="0031502C">
              <w:rPr>
                <w:rFonts w:eastAsia="仿宋"/>
              </w:rPr>
              <w:t>PCA</w:t>
            </w:r>
            <w:r w:rsidRPr="0031502C">
              <w:rPr>
                <w:rFonts w:eastAsia="仿宋" w:hint="eastAsia"/>
              </w:rPr>
              <w:t>后应用聚类分析，可以根据不同的基准测试的行为将它们分组到有限数量的集群中，也就是说，具有相似执行行为的基准测试被分组在同一个集群中。然后，最接近集群质心的基准可以作为集群的代表。通过这样做，可以将工作负载减少到一组有限的代表性基准——也称为基准子集。</w:t>
            </w:r>
            <w:r w:rsidRPr="0031502C">
              <w:rPr>
                <w:rFonts w:eastAsia="仿宋"/>
              </w:rPr>
              <w:t>Phansalkar</w:t>
            </w:r>
            <w:r w:rsidRPr="0031502C">
              <w:rPr>
                <w:rFonts w:eastAsia="仿宋" w:hint="eastAsia"/>
              </w:rPr>
              <w:t>等人</w:t>
            </w:r>
            <w:r w:rsidRPr="0031502C">
              <w:rPr>
                <w:rFonts w:eastAsia="仿宋"/>
              </w:rPr>
              <w:t>[160]</w:t>
            </w:r>
            <w:r w:rsidRPr="0031502C">
              <w:rPr>
                <w:rFonts w:eastAsia="仿宋" w:hint="eastAsia"/>
              </w:rPr>
              <w:t>给出了</w:t>
            </w:r>
            <w:r w:rsidRPr="0031502C">
              <w:rPr>
                <w:rFonts w:eastAsia="仿宋"/>
              </w:rPr>
              <w:t>SPEC CPU2006</w:t>
            </w:r>
            <w:r w:rsidRPr="0031502C">
              <w:rPr>
                <w:rFonts w:eastAsia="仿宋" w:hint="eastAsia"/>
              </w:rPr>
              <w:t>的结果，他们报告，在</w:t>
            </w:r>
            <w:r w:rsidRPr="0031502C">
              <w:rPr>
                <w:rFonts w:eastAsia="仿宋"/>
              </w:rPr>
              <w:t>5</w:t>
            </w:r>
            <w:r w:rsidRPr="0031502C">
              <w:rPr>
                <w:rFonts w:eastAsia="仿宋" w:hint="eastAsia"/>
              </w:rPr>
              <w:t>个商业处理器上，与完整整数和浮点基准套件相比，该子集的平均预测误差分别为</w:t>
            </w:r>
            <w:r w:rsidRPr="0031502C">
              <w:rPr>
                <w:rFonts w:eastAsia="仿宋"/>
              </w:rPr>
              <w:t>3.8%</w:t>
            </w:r>
            <w:r w:rsidRPr="0031502C">
              <w:rPr>
                <w:rFonts w:eastAsia="仿宋" w:hint="eastAsia"/>
              </w:rPr>
              <w:t>和</w:t>
            </w:r>
            <w:r w:rsidRPr="0031502C">
              <w:rPr>
                <w:rFonts w:eastAsia="仿宋"/>
              </w:rPr>
              <w:t>7%</w:t>
            </w:r>
            <w:r w:rsidRPr="0031502C">
              <w:rPr>
                <w:rFonts w:eastAsia="仿宋" w:hint="eastAsia"/>
              </w:rPr>
              <w:t>。表</w:t>
            </w:r>
            <w:r w:rsidRPr="0031502C">
              <w:rPr>
                <w:rFonts w:eastAsia="仿宋"/>
              </w:rPr>
              <w:t>3.3</w:t>
            </w:r>
            <w:r w:rsidRPr="0031502C">
              <w:rPr>
                <w:rFonts w:eastAsia="仿宋" w:hint="eastAsia"/>
              </w:rPr>
              <w:t>总结了整数和浮点基准测试的子集。</w:t>
            </w:r>
          </w:p>
        </w:tc>
      </w:tr>
      <w:tr w:rsidR="00943A35" w:rsidRPr="0031502C" w14:paraId="3D4583DA" w14:textId="77777777" w:rsidTr="00AE122F">
        <w:tc>
          <w:tcPr>
            <w:tcW w:w="5807" w:type="dxa"/>
          </w:tcPr>
          <w:p w14:paraId="3BF771C1" w14:textId="082D2550" w:rsidR="00943A35" w:rsidRPr="0031502C" w:rsidRDefault="00943A35" w:rsidP="00943A35">
            <w:pPr>
              <w:spacing w:after="0" w:line="259" w:lineRule="auto"/>
              <w:ind w:left="0" w:firstLine="0"/>
              <w:jc w:val="left"/>
              <w:rPr>
                <w:rFonts w:eastAsia="仿宋"/>
              </w:rPr>
            </w:pPr>
            <w:r w:rsidRPr="0031502C">
              <w:rPr>
                <w:rFonts w:eastAsia="仿宋"/>
              </w:rPr>
              <w:t>Table 3.3: Representative SPEC CPU2006 subsets according to the study done by Phansalkar et al. [160].</w:t>
            </w:r>
          </w:p>
        </w:tc>
        <w:tc>
          <w:tcPr>
            <w:tcW w:w="3929" w:type="dxa"/>
          </w:tcPr>
          <w:p w14:paraId="1ED3C551" w14:textId="5B0256C7" w:rsidR="00943A35" w:rsidRPr="0031502C" w:rsidRDefault="00943A35" w:rsidP="00943A35">
            <w:pPr>
              <w:spacing w:after="0" w:line="259" w:lineRule="auto"/>
              <w:ind w:left="0" w:firstLine="0"/>
              <w:jc w:val="left"/>
              <w:rPr>
                <w:rFonts w:eastAsia="仿宋"/>
              </w:rPr>
            </w:pPr>
            <w:r w:rsidRPr="0031502C">
              <w:rPr>
                <w:rFonts w:eastAsia="仿宋" w:hint="eastAsia"/>
              </w:rPr>
              <w:t>图</w:t>
            </w:r>
            <w:r w:rsidRPr="0031502C">
              <w:rPr>
                <w:rFonts w:eastAsia="仿宋" w:hint="eastAsia"/>
              </w:rPr>
              <w:t>3</w:t>
            </w:r>
            <w:r w:rsidRPr="0031502C">
              <w:rPr>
                <w:rFonts w:eastAsia="仿宋"/>
              </w:rPr>
              <w:t>.3</w:t>
            </w:r>
            <w:r w:rsidRPr="0031502C">
              <w:rPr>
                <w:rFonts w:eastAsia="仿宋" w:hint="eastAsia"/>
              </w:rPr>
              <w:t>：</w:t>
            </w:r>
            <w:r w:rsidRPr="0031502C">
              <w:rPr>
                <w:rFonts w:eastAsia="仿宋" w:hint="eastAsia"/>
              </w:rPr>
              <w:t>Phansalker</w:t>
            </w:r>
            <w:r w:rsidRPr="0031502C">
              <w:rPr>
                <w:rFonts w:eastAsia="仿宋" w:hint="eastAsia"/>
              </w:rPr>
              <w:t>等</w:t>
            </w:r>
            <w:r w:rsidRPr="0031502C">
              <w:rPr>
                <w:rFonts w:eastAsia="仿宋" w:hint="eastAsia"/>
              </w:rPr>
              <w:t>[</w:t>
            </w:r>
            <w:r w:rsidRPr="0031502C">
              <w:rPr>
                <w:rFonts w:eastAsia="仿宋"/>
              </w:rPr>
              <w:t>160]</w:t>
            </w:r>
            <w:r w:rsidRPr="0031502C">
              <w:rPr>
                <w:rFonts w:eastAsia="仿宋" w:hint="eastAsia"/>
              </w:rPr>
              <w:t>研究得出的</w:t>
            </w:r>
            <w:r w:rsidRPr="0031502C">
              <w:rPr>
                <w:rFonts w:eastAsia="仿宋" w:hint="eastAsia"/>
              </w:rPr>
              <w:t>SPEC</w:t>
            </w:r>
            <w:r w:rsidRPr="0031502C">
              <w:rPr>
                <w:rFonts w:eastAsia="仿宋"/>
              </w:rPr>
              <w:t xml:space="preserve"> </w:t>
            </w:r>
            <w:r w:rsidRPr="0031502C">
              <w:rPr>
                <w:rFonts w:eastAsia="仿宋" w:hint="eastAsia"/>
              </w:rPr>
              <w:t>CPU</w:t>
            </w:r>
            <w:r w:rsidRPr="0031502C">
              <w:rPr>
                <w:rFonts w:eastAsia="仿宋"/>
              </w:rPr>
              <w:t>2006</w:t>
            </w:r>
            <w:r w:rsidRPr="0031502C">
              <w:rPr>
                <w:rFonts w:eastAsia="仿宋" w:hint="eastAsia"/>
              </w:rPr>
              <w:t>的代表性子集</w:t>
            </w:r>
          </w:p>
        </w:tc>
      </w:tr>
      <w:tr w:rsidR="00943A35" w:rsidRPr="0031502C" w14:paraId="1C08F0AD" w14:textId="77777777" w:rsidTr="00702E8A">
        <w:tc>
          <w:tcPr>
            <w:tcW w:w="0" w:type="auto"/>
            <w:gridSpan w:val="2"/>
          </w:tcPr>
          <w:tbl>
            <w:tblPr>
              <w:tblStyle w:val="a5"/>
              <w:tblW w:w="0" w:type="auto"/>
              <w:tblLook w:val="04A0" w:firstRow="1" w:lastRow="0" w:firstColumn="1" w:lastColumn="0" w:noHBand="0" w:noVBand="1"/>
            </w:tblPr>
            <w:tblGrid>
              <w:gridCol w:w="1586"/>
              <w:gridCol w:w="7924"/>
            </w:tblGrid>
            <w:tr w:rsidR="00943A35" w:rsidRPr="0031502C" w14:paraId="1731829C" w14:textId="77777777" w:rsidTr="00376DDF">
              <w:tc>
                <w:tcPr>
                  <w:tcW w:w="0" w:type="auto"/>
                </w:tcPr>
                <w:p w14:paraId="0EA0FB07" w14:textId="77777777" w:rsidR="00943A35" w:rsidRPr="0031502C" w:rsidRDefault="00943A35" w:rsidP="00943A35">
                  <w:pPr>
                    <w:spacing w:after="0" w:line="259" w:lineRule="auto"/>
                    <w:ind w:left="0" w:firstLine="0"/>
                    <w:jc w:val="left"/>
                    <w:rPr>
                      <w:rFonts w:eastAsia="仿宋"/>
                    </w:rPr>
                  </w:pPr>
                  <w:r w:rsidRPr="0031502C">
                    <w:rPr>
                      <w:rFonts w:eastAsia="仿宋"/>
                    </w:rPr>
                    <w:lastRenderedPageBreak/>
                    <w:t>SPEC CINT2006</w:t>
                  </w:r>
                </w:p>
              </w:tc>
              <w:tc>
                <w:tcPr>
                  <w:tcW w:w="0" w:type="auto"/>
                </w:tcPr>
                <w:p w14:paraId="50CB02A6" w14:textId="77777777" w:rsidR="00943A35" w:rsidRPr="0031502C" w:rsidRDefault="00943A35" w:rsidP="00943A35">
                  <w:pPr>
                    <w:spacing w:after="0" w:line="259" w:lineRule="auto"/>
                    <w:ind w:left="0" w:firstLine="0"/>
                    <w:jc w:val="left"/>
                    <w:rPr>
                      <w:rFonts w:eastAsia="仿宋"/>
                    </w:rPr>
                  </w:pPr>
                  <w:r w:rsidRPr="0031502C">
                    <w:rPr>
                      <w:rFonts w:eastAsia="仿宋"/>
                    </w:rPr>
                    <w:t>400.perlbench, 471.omnetpp, 429.mcf, 462.libquantum, 473.astar, 483.xalancbmk</w:t>
                  </w:r>
                </w:p>
              </w:tc>
            </w:tr>
            <w:tr w:rsidR="00943A35" w:rsidRPr="0031502C" w14:paraId="5FE8DF75" w14:textId="77777777" w:rsidTr="00376DDF">
              <w:tc>
                <w:tcPr>
                  <w:tcW w:w="0" w:type="auto"/>
                </w:tcPr>
                <w:p w14:paraId="616C4827" w14:textId="77777777" w:rsidR="00943A35" w:rsidRPr="0031502C" w:rsidRDefault="00943A35" w:rsidP="00943A35">
                  <w:pPr>
                    <w:spacing w:after="0" w:line="259" w:lineRule="auto"/>
                    <w:ind w:left="0" w:firstLine="0"/>
                    <w:jc w:val="left"/>
                    <w:rPr>
                      <w:rFonts w:eastAsia="仿宋"/>
                    </w:rPr>
                  </w:pPr>
                  <w:r w:rsidRPr="0031502C">
                    <w:rPr>
                      <w:rFonts w:eastAsia="仿宋"/>
                    </w:rPr>
                    <w:t>SPEC CFP2006</w:t>
                  </w:r>
                </w:p>
              </w:tc>
              <w:tc>
                <w:tcPr>
                  <w:tcW w:w="0" w:type="auto"/>
                </w:tcPr>
                <w:p w14:paraId="1218E3D3" w14:textId="77777777" w:rsidR="00943A35" w:rsidRPr="0031502C" w:rsidRDefault="00943A35" w:rsidP="00943A35">
                  <w:pPr>
                    <w:spacing w:after="0" w:line="259" w:lineRule="auto"/>
                    <w:ind w:left="0" w:firstLine="0"/>
                    <w:jc w:val="left"/>
                    <w:rPr>
                      <w:rFonts w:eastAsia="仿宋"/>
                    </w:rPr>
                  </w:pPr>
                  <w:r w:rsidRPr="0031502C">
                    <w:rPr>
                      <w:rFonts w:eastAsia="仿宋"/>
                    </w:rPr>
                    <w:t>437.leslie3d, 454.calculix, 459.GemsFDTD, 436.cactusADM, 447.dealII, 450.soplex, 470.lbm, 453.povray</w:t>
                  </w:r>
                </w:p>
              </w:tc>
            </w:tr>
          </w:tbl>
          <w:p w14:paraId="7044D76A" w14:textId="77777777" w:rsidR="00943A35" w:rsidRPr="0031502C" w:rsidRDefault="00943A35" w:rsidP="00943A35">
            <w:pPr>
              <w:spacing w:after="0" w:line="259" w:lineRule="auto"/>
              <w:ind w:left="0" w:firstLine="0"/>
              <w:jc w:val="left"/>
              <w:rPr>
                <w:rFonts w:eastAsia="仿宋"/>
              </w:rPr>
            </w:pPr>
          </w:p>
        </w:tc>
      </w:tr>
      <w:tr w:rsidR="00943A35" w:rsidRPr="0031502C" w14:paraId="11F73C84" w14:textId="77777777" w:rsidTr="00AE122F">
        <w:tc>
          <w:tcPr>
            <w:tcW w:w="5807" w:type="dxa"/>
          </w:tcPr>
          <w:p w14:paraId="5BF8CB11" w14:textId="5AEE96EC" w:rsidR="00943A35" w:rsidRPr="0031502C" w:rsidRDefault="00943A35" w:rsidP="00943A35">
            <w:pPr>
              <w:spacing w:after="0" w:line="259" w:lineRule="auto"/>
              <w:ind w:left="0" w:firstLine="0"/>
              <w:jc w:val="left"/>
              <w:rPr>
                <w:rFonts w:eastAsia="仿宋"/>
              </w:rPr>
            </w:pPr>
            <w:r w:rsidRPr="0031502C">
              <w:rPr>
                <w:rFonts w:eastAsia="仿宋"/>
              </w:rPr>
              <w:t>Other applications. The PCA-based methodology has been used for various other or related purposes, including evaluating the DaCapo benchmark suite [18], analyzing workload behavior over time [51]</w:t>
            </w:r>
            <w:proofErr w:type="gramStart"/>
            <w:r w:rsidRPr="0031502C">
              <w:rPr>
                <w:rFonts w:eastAsia="仿宋"/>
              </w:rPr>
              <w:t>,studying</w:t>
            </w:r>
            <w:proofErr w:type="gramEnd"/>
            <w:r w:rsidRPr="0031502C">
              <w:rPr>
                <w:rFonts w:eastAsia="仿宋"/>
              </w:rPr>
              <w:t xml:space="preserve"> the interaction between the Java application,its input and the Java virtual machine (JVM) [48], and evaluating the representativeness of (reduced) inputs [52].</w:t>
            </w:r>
          </w:p>
        </w:tc>
        <w:tc>
          <w:tcPr>
            <w:tcW w:w="3929" w:type="dxa"/>
          </w:tcPr>
          <w:p w14:paraId="729324CA" w14:textId="7B3200F0" w:rsidR="00943A35" w:rsidRPr="0031502C" w:rsidRDefault="00943A35" w:rsidP="00943A35">
            <w:pPr>
              <w:rPr>
                <w:rFonts w:eastAsia="仿宋"/>
              </w:rPr>
            </w:pPr>
            <w:r w:rsidRPr="0031502C">
              <w:rPr>
                <w:rFonts w:eastAsia="仿宋" w:hint="eastAsia"/>
              </w:rPr>
              <w:t>其他应用。基于</w:t>
            </w:r>
            <w:r w:rsidRPr="0031502C">
              <w:rPr>
                <w:rFonts w:eastAsia="仿宋" w:hint="eastAsia"/>
              </w:rPr>
              <w:t>PCA</w:t>
            </w:r>
            <w:r w:rsidRPr="0031502C">
              <w:rPr>
                <w:rFonts w:eastAsia="仿宋" w:hint="eastAsia"/>
              </w:rPr>
              <w:t>的方法已用于各种相关目的，包括评估</w:t>
            </w:r>
            <w:r w:rsidRPr="0031502C">
              <w:rPr>
                <w:rFonts w:eastAsia="仿宋"/>
              </w:rPr>
              <w:t>DaCapo</w:t>
            </w:r>
            <w:r w:rsidRPr="0031502C">
              <w:rPr>
                <w:rFonts w:eastAsia="仿宋" w:hint="eastAsia"/>
              </w:rPr>
              <w:t>基准套件</w:t>
            </w:r>
            <w:r w:rsidRPr="0031502C">
              <w:rPr>
                <w:rFonts w:eastAsia="仿宋"/>
              </w:rPr>
              <w:t>[18]</w:t>
            </w:r>
            <w:r w:rsidRPr="0031502C">
              <w:rPr>
                <w:rFonts w:eastAsia="仿宋" w:hint="eastAsia"/>
              </w:rPr>
              <w:t>、分析工作负载随时间变化的行为</w:t>
            </w:r>
            <w:r w:rsidRPr="0031502C">
              <w:rPr>
                <w:rFonts w:eastAsia="仿宋"/>
              </w:rPr>
              <w:t>[51]</w:t>
            </w:r>
            <w:r w:rsidRPr="0031502C">
              <w:rPr>
                <w:rFonts w:eastAsia="仿宋" w:hint="eastAsia"/>
              </w:rPr>
              <w:t>、研究</w:t>
            </w:r>
            <w:r w:rsidRPr="0031502C">
              <w:rPr>
                <w:rFonts w:eastAsia="仿宋"/>
              </w:rPr>
              <w:t>Java</w:t>
            </w:r>
            <w:r w:rsidRPr="0031502C">
              <w:rPr>
                <w:rFonts w:eastAsia="仿宋" w:hint="eastAsia"/>
              </w:rPr>
              <w:t>应用程序、程序输入和</w:t>
            </w:r>
            <w:r w:rsidRPr="0031502C">
              <w:rPr>
                <w:rFonts w:eastAsia="仿宋"/>
              </w:rPr>
              <w:t>Java</w:t>
            </w:r>
            <w:r w:rsidRPr="0031502C">
              <w:rPr>
                <w:rFonts w:eastAsia="仿宋" w:hint="eastAsia"/>
              </w:rPr>
              <w:t>虚拟机（</w:t>
            </w:r>
            <w:r w:rsidRPr="0031502C">
              <w:rPr>
                <w:rFonts w:eastAsia="仿宋"/>
              </w:rPr>
              <w:t>JVM</w:t>
            </w:r>
            <w:r w:rsidRPr="0031502C">
              <w:rPr>
                <w:rFonts w:eastAsia="仿宋" w:hint="eastAsia"/>
              </w:rPr>
              <w:t>）之间的交互</w:t>
            </w:r>
            <w:r w:rsidRPr="0031502C">
              <w:rPr>
                <w:rFonts w:eastAsia="仿宋"/>
              </w:rPr>
              <w:t>[48]</w:t>
            </w:r>
            <w:r w:rsidRPr="0031502C">
              <w:rPr>
                <w:rFonts w:eastAsia="仿宋" w:hint="eastAsia"/>
              </w:rPr>
              <w:t>，以及评估（缩减）输入的代表性</w:t>
            </w:r>
            <w:r w:rsidRPr="0031502C">
              <w:rPr>
                <w:rFonts w:eastAsia="仿宋"/>
              </w:rPr>
              <w:t>[52]</w:t>
            </w:r>
            <w:r w:rsidRPr="0031502C">
              <w:rPr>
                <w:rFonts w:eastAsia="仿宋" w:hint="eastAsia"/>
              </w:rPr>
              <w:t>。</w:t>
            </w:r>
          </w:p>
        </w:tc>
      </w:tr>
      <w:tr w:rsidR="00943A35" w:rsidRPr="0031502C" w14:paraId="2082A4B2" w14:textId="77777777" w:rsidTr="00AE122F">
        <w:tc>
          <w:tcPr>
            <w:tcW w:w="5807" w:type="dxa"/>
          </w:tcPr>
          <w:p w14:paraId="5A0511E6" w14:textId="6B7EE0A7" w:rsidR="00943A35" w:rsidRPr="0031502C" w:rsidRDefault="00943A35" w:rsidP="00943A35">
            <w:pPr>
              <w:spacing w:after="0" w:line="259" w:lineRule="auto"/>
              <w:ind w:left="0" w:firstLine="0"/>
              <w:jc w:val="left"/>
              <w:rPr>
                <w:rFonts w:eastAsia="仿宋"/>
              </w:rPr>
            </w:pPr>
            <w:r w:rsidRPr="0031502C">
              <w:rPr>
                <w:rFonts w:eastAsia="仿宋"/>
              </w:rPr>
              <w:t>3.3</w:t>
            </w:r>
            <w:r w:rsidRPr="0031502C">
              <w:rPr>
                <w:rFonts w:eastAsia="仿宋"/>
              </w:rPr>
              <w:tab/>
              <w:t>PLACKETT AND BURMAN BASED WORKLOAD DESIGN</w:t>
            </w:r>
          </w:p>
        </w:tc>
        <w:tc>
          <w:tcPr>
            <w:tcW w:w="3929" w:type="dxa"/>
          </w:tcPr>
          <w:p w14:paraId="0F8C9D7E" w14:textId="227A77E6" w:rsidR="00943A35" w:rsidRPr="0031502C" w:rsidRDefault="00943A35" w:rsidP="00943A35">
            <w:pPr>
              <w:rPr>
                <w:rFonts w:eastAsia="仿宋"/>
              </w:rPr>
            </w:pPr>
            <w:r w:rsidRPr="0031502C">
              <w:rPr>
                <w:rFonts w:eastAsia="仿宋" w:hint="eastAsia"/>
              </w:rPr>
              <w:t>3</w:t>
            </w:r>
            <w:r w:rsidRPr="0031502C">
              <w:rPr>
                <w:rFonts w:eastAsia="仿宋"/>
              </w:rPr>
              <w:t>.3</w:t>
            </w:r>
            <w:r w:rsidRPr="0031502C">
              <w:rPr>
                <w:rFonts w:eastAsia="仿宋" w:hint="eastAsia"/>
              </w:rPr>
              <w:t>基于</w:t>
            </w:r>
            <w:r w:rsidRPr="0031502C">
              <w:rPr>
                <w:rFonts w:eastAsia="仿宋" w:hint="eastAsia"/>
              </w:rPr>
              <w:t>P</w:t>
            </w:r>
            <w:r w:rsidRPr="0031502C">
              <w:rPr>
                <w:rFonts w:eastAsia="仿宋"/>
              </w:rPr>
              <w:t>lackett</w:t>
            </w:r>
            <w:r w:rsidRPr="0031502C">
              <w:rPr>
                <w:rFonts w:eastAsia="仿宋" w:hint="eastAsia"/>
              </w:rPr>
              <w:t>和</w:t>
            </w:r>
            <w:r w:rsidRPr="0031502C">
              <w:rPr>
                <w:rFonts w:eastAsia="仿宋" w:hint="eastAsia"/>
              </w:rPr>
              <w:t>B</w:t>
            </w:r>
            <w:r w:rsidRPr="0031502C">
              <w:rPr>
                <w:rFonts w:eastAsia="仿宋"/>
              </w:rPr>
              <w:t>urman</w:t>
            </w:r>
            <w:r w:rsidRPr="0031502C">
              <w:rPr>
                <w:rFonts w:eastAsia="仿宋" w:hint="eastAsia"/>
              </w:rPr>
              <w:t>的工作负载设计</w:t>
            </w:r>
          </w:p>
        </w:tc>
      </w:tr>
      <w:tr w:rsidR="00943A35" w:rsidRPr="0031502C" w14:paraId="0308DB21" w14:textId="77777777" w:rsidTr="00AE122F">
        <w:tc>
          <w:tcPr>
            <w:tcW w:w="5807" w:type="dxa"/>
          </w:tcPr>
          <w:p w14:paraId="61E9C49A" w14:textId="27F188A6" w:rsidR="00943A35" w:rsidRPr="0031502C" w:rsidRDefault="00943A35" w:rsidP="00943A35">
            <w:pPr>
              <w:spacing w:after="0" w:line="259" w:lineRule="auto"/>
              <w:ind w:left="0" w:firstLine="0"/>
              <w:jc w:val="left"/>
              <w:rPr>
                <w:rFonts w:eastAsia="仿宋"/>
              </w:rPr>
            </w:pPr>
            <w:r w:rsidRPr="0031502C">
              <w:rPr>
                <w:rFonts w:eastAsia="仿宋"/>
              </w:rPr>
              <w:t>Yi et al. [196] describe a simulation-friendly approach for understanding how workload performance is affected by microarchitecture parameters. They therefore employ a Plackett and Burman (PB) design of experiment which involves a small number of simulations — substantially fewer simulations than simulating all possible combinations of microarchitecture parameters — while still capturing the effects of each parameter and selected interactions. Also, it provides more information compared to a one-at-a-time experiment for about the same number of simulations: PB captures interaction effects which a one-at-a-time experiment does not. In particular, a Plackett and Burman design (with foldover) involves 2c simulations to quantify the effect of c microarchitecture parameters and all pairwise interactions. The outcome of the PB experiment is a ranking of the most significant microarchitecture performance bottlenecks. Although the primary motivation for Yi et al. to propose the Plackett and Burman design was to explore the microarchitecture design space in a simulationfriendly manner, it also has important applications in workload characterization. The ranking of performance bottlenecks provides a unique signature that characterizes a benchmark in terms of how it stresses the microarchitecture. By comparing bottleneck rankings across benchmarks one can derive how (dis)similar the benchmarks are.</w:t>
            </w:r>
          </w:p>
        </w:tc>
        <w:tc>
          <w:tcPr>
            <w:tcW w:w="3929" w:type="dxa"/>
          </w:tcPr>
          <w:p w14:paraId="60283F14" w14:textId="046793BD" w:rsidR="00943A35" w:rsidRPr="0031502C" w:rsidRDefault="00943A35" w:rsidP="00943A35">
            <w:pPr>
              <w:rPr>
                <w:rFonts w:eastAsia="仿宋"/>
              </w:rPr>
            </w:pPr>
            <w:r w:rsidRPr="0031502C">
              <w:rPr>
                <w:rFonts w:eastAsia="仿宋"/>
              </w:rPr>
              <w:t>Yi</w:t>
            </w:r>
            <w:r w:rsidRPr="0031502C">
              <w:rPr>
                <w:rFonts w:eastAsia="仿宋" w:hint="eastAsia"/>
              </w:rPr>
              <w:t>等</w:t>
            </w:r>
            <w:r w:rsidRPr="0031502C">
              <w:rPr>
                <w:rFonts w:eastAsia="仿宋"/>
              </w:rPr>
              <w:t>[196]</w:t>
            </w:r>
            <w:r w:rsidRPr="0031502C">
              <w:rPr>
                <w:rFonts w:eastAsia="仿宋" w:hint="eastAsia"/>
              </w:rPr>
              <w:t>描述了一种仿真友好的方法来理解工作负载性能是</w:t>
            </w:r>
            <w:proofErr w:type="gramStart"/>
            <w:r w:rsidRPr="0031502C">
              <w:rPr>
                <w:rFonts w:eastAsia="仿宋" w:hint="eastAsia"/>
              </w:rPr>
              <w:t>如何受微架构</w:t>
            </w:r>
            <w:proofErr w:type="gramEnd"/>
            <w:r w:rsidRPr="0031502C">
              <w:rPr>
                <w:rFonts w:eastAsia="仿宋" w:hint="eastAsia"/>
              </w:rPr>
              <w:t>参数影响的。因此，他们采用了</w:t>
            </w:r>
            <w:r w:rsidRPr="0031502C">
              <w:rPr>
                <w:rFonts w:eastAsia="仿宋"/>
              </w:rPr>
              <w:t>Plackett</w:t>
            </w:r>
            <w:r w:rsidRPr="0031502C">
              <w:rPr>
                <w:rFonts w:eastAsia="仿宋" w:hint="eastAsia"/>
              </w:rPr>
              <w:t>和</w:t>
            </w:r>
            <w:r w:rsidRPr="0031502C">
              <w:rPr>
                <w:rFonts w:eastAsia="仿宋"/>
              </w:rPr>
              <w:t xml:space="preserve">Burman </w:t>
            </w:r>
            <w:r w:rsidRPr="0031502C">
              <w:rPr>
                <w:rFonts w:eastAsia="仿宋" w:hint="eastAsia"/>
              </w:rPr>
              <w:t>（</w:t>
            </w:r>
            <w:r w:rsidRPr="0031502C">
              <w:rPr>
                <w:rFonts w:eastAsia="仿宋"/>
              </w:rPr>
              <w:t>PB</w:t>
            </w:r>
            <w:r w:rsidRPr="0031502C">
              <w:rPr>
                <w:rFonts w:eastAsia="仿宋" w:hint="eastAsia"/>
              </w:rPr>
              <w:t>）设计的实验，其中涉及少量的仿真——显著少于仿真微架构参数的所有可能组合——同时仍然捕获每个参数和选定的交互作用的影响。此外，对于相同数量的</w:t>
            </w:r>
            <w:r w:rsidR="006831A8" w:rsidRPr="0031502C">
              <w:rPr>
                <w:rFonts w:eastAsia="仿宋" w:hint="eastAsia"/>
              </w:rPr>
              <w:t>仿真</w:t>
            </w:r>
            <w:r w:rsidRPr="0031502C">
              <w:rPr>
                <w:rFonts w:eastAsia="仿宋" w:hint="eastAsia"/>
              </w:rPr>
              <w:t>，与一次一次的实验相比，它提供了更多的信息：</w:t>
            </w:r>
            <w:r w:rsidRPr="0031502C">
              <w:rPr>
                <w:rFonts w:eastAsia="仿宋"/>
              </w:rPr>
              <w:t>PB</w:t>
            </w:r>
            <w:r w:rsidRPr="0031502C">
              <w:rPr>
                <w:rFonts w:eastAsia="仿宋" w:hint="eastAsia"/>
              </w:rPr>
              <w:t>捕捉了一次一次的实验没有捕捉到的相互作用效应。特别是，</w:t>
            </w:r>
            <w:r w:rsidRPr="0031502C">
              <w:rPr>
                <w:rFonts w:eastAsia="仿宋"/>
              </w:rPr>
              <w:t>Plackett</w:t>
            </w:r>
            <w:r w:rsidRPr="0031502C">
              <w:rPr>
                <w:rFonts w:eastAsia="仿宋" w:hint="eastAsia"/>
              </w:rPr>
              <w:t>和</w:t>
            </w:r>
            <w:r w:rsidRPr="0031502C">
              <w:rPr>
                <w:rFonts w:eastAsia="仿宋"/>
              </w:rPr>
              <w:t>Burman</w:t>
            </w:r>
            <w:r w:rsidRPr="0031502C">
              <w:rPr>
                <w:rFonts w:eastAsia="仿宋" w:hint="eastAsia"/>
              </w:rPr>
              <w:t>设计（带有折叠式）涉及</w:t>
            </w:r>
            <m:oMath>
              <m:r>
                <m:rPr>
                  <m:sty m:val="p"/>
                </m:rPr>
                <w:rPr>
                  <w:rFonts w:ascii="Cambria Math" w:eastAsia="仿宋" w:hAnsi="Cambria Math" w:cs="Cambria Math"/>
                </w:rPr>
                <m:t>2</m:t>
              </m:r>
              <m:r>
                <w:rPr>
                  <w:rFonts w:ascii="Cambria Math" w:eastAsia="仿宋" w:hAnsi="Cambria Math" w:cs="Cambria Math"/>
                </w:rPr>
                <m:t>c</m:t>
              </m:r>
            </m:oMath>
            <w:r w:rsidRPr="0031502C">
              <w:rPr>
                <w:rFonts w:eastAsia="仿宋" w:hint="eastAsia"/>
              </w:rPr>
              <w:t>次仿真，以量化</w:t>
            </w:r>
            <m:oMath>
              <m:r>
                <w:rPr>
                  <w:rFonts w:ascii="Cambria Math" w:eastAsia="仿宋" w:hAnsi="Cambria Math" w:cs="Cambria Math"/>
                </w:rPr>
                <m:t>c</m:t>
              </m:r>
            </m:oMath>
            <w:proofErr w:type="gramStart"/>
            <w:r w:rsidRPr="0031502C">
              <w:rPr>
                <w:rFonts w:eastAsia="仿宋" w:hint="eastAsia"/>
              </w:rPr>
              <w:t>个</w:t>
            </w:r>
            <w:proofErr w:type="gramEnd"/>
            <w:r w:rsidRPr="0031502C">
              <w:rPr>
                <w:rFonts w:eastAsia="仿宋" w:hint="eastAsia"/>
              </w:rPr>
              <w:t>微架构参数和所有成对交互的影响。</w:t>
            </w:r>
            <w:r w:rsidRPr="0031502C">
              <w:rPr>
                <w:rFonts w:eastAsia="仿宋"/>
              </w:rPr>
              <w:t>PB</w:t>
            </w:r>
            <w:r w:rsidRPr="0031502C">
              <w:rPr>
                <w:rFonts w:eastAsia="仿宋" w:hint="eastAsia"/>
              </w:rPr>
              <w:t>实验的结果是对最重要的微架构性能瓶颈的排名。虽然</w:t>
            </w:r>
            <w:r w:rsidRPr="0031502C">
              <w:rPr>
                <w:rFonts w:eastAsia="仿宋"/>
              </w:rPr>
              <w:t>Yi</w:t>
            </w:r>
            <w:r w:rsidRPr="0031502C">
              <w:rPr>
                <w:rFonts w:eastAsia="仿宋" w:hint="eastAsia"/>
              </w:rPr>
              <w:t>等提出</w:t>
            </w:r>
            <w:r w:rsidRPr="0031502C">
              <w:rPr>
                <w:rFonts w:eastAsia="仿宋"/>
              </w:rPr>
              <w:t>Plackett</w:t>
            </w:r>
            <w:r w:rsidRPr="0031502C">
              <w:rPr>
                <w:rFonts w:eastAsia="仿宋" w:hint="eastAsia"/>
              </w:rPr>
              <w:t>和</w:t>
            </w:r>
            <w:r w:rsidRPr="0031502C">
              <w:rPr>
                <w:rFonts w:eastAsia="仿宋"/>
              </w:rPr>
              <w:t>Burman</w:t>
            </w:r>
            <w:r w:rsidRPr="0031502C">
              <w:rPr>
                <w:rFonts w:eastAsia="仿宋" w:hint="eastAsia"/>
              </w:rPr>
              <w:t>设计的主要动机是为了以一种仿真友好的方式探索微架构设计空间，但它在工作负载表征方面也有重要的应用。性能瓶颈的排名提供了一个独特的特征，它描述了基准测试对微架构的压力。通过比较不同基准的瓶颈排名，可以得出这些基准的相似程度。</w:t>
            </w:r>
          </w:p>
        </w:tc>
      </w:tr>
      <w:tr w:rsidR="00943A35" w:rsidRPr="0031502C" w14:paraId="0001E28B" w14:textId="77777777" w:rsidTr="00AE122F">
        <w:tc>
          <w:tcPr>
            <w:tcW w:w="5807" w:type="dxa"/>
          </w:tcPr>
          <w:p w14:paraId="4D53D2D9" w14:textId="31E37F3F" w:rsidR="00943A35" w:rsidRPr="0031502C" w:rsidRDefault="00943A35" w:rsidP="00943A35">
            <w:pPr>
              <w:spacing w:after="0" w:line="259" w:lineRule="auto"/>
              <w:ind w:left="0" w:firstLine="0"/>
              <w:jc w:val="left"/>
              <w:rPr>
                <w:rFonts w:eastAsia="仿宋"/>
              </w:rPr>
            </w:pPr>
            <w:r w:rsidRPr="0031502C">
              <w:rPr>
                <w:rFonts w:eastAsia="仿宋"/>
              </w:rPr>
              <w:t xml:space="preserve">The Plackett and Burman design uses a design matrix — Table 3.4 shows an example design matrix with foldover — Yi et al. and the original paper by Plackett and Burman provide design matrices of various dimensions. A row in the design matrix corresponds to a microarchitecture configuration that needs to be simulated; each column denotes a different microarchitecture parameter. A ‘+1’ and ‘−1’ value represents a high and low — or on and off — value for a parameter. For example, a high and low value could be a processor width of 8 and 2, respectively; or with aggressive hardware prefetching and without prefetching, respectively. It is advised that the high and low values be just outside of the normal or expected range of values in order to take into account the full potential impact of a parameter. The way the parameter high and low values are </w:t>
            </w:r>
            <w:r w:rsidRPr="0031502C">
              <w:rPr>
                <w:rFonts w:eastAsia="仿宋"/>
              </w:rPr>
              <w:lastRenderedPageBreak/>
              <w:t>chosen may lead to microarchitecture configurations that are technically unrealistic or even infeasible. In other words, the various microarchitecture configurations in a Plackett and Burman experiment are corner cases in the microarchitecture design space.</w:t>
            </w:r>
          </w:p>
        </w:tc>
        <w:tc>
          <w:tcPr>
            <w:tcW w:w="3929" w:type="dxa"/>
          </w:tcPr>
          <w:p w14:paraId="23CCB9D5" w14:textId="644D92E3" w:rsidR="00943A35" w:rsidRPr="0031502C" w:rsidRDefault="00943A35" w:rsidP="00943A35">
            <w:pPr>
              <w:spacing w:after="0" w:line="259" w:lineRule="auto"/>
              <w:ind w:left="0" w:firstLine="0"/>
              <w:jc w:val="left"/>
              <w:rPr>
                <w:rFonts w:eastAsia="仿宋"/>
              </w:rPr>
            </w:pPr>
            <w:r w:rsidRPr="0031502C">
              <w:rPr>
                <w:rFonts w:eastAsia="仿宋"/>
              </w:rPr>
              <w:lastRenderedPageBreak/>
              <w:t>Plackett</w:t>
            </w:r>
            <w:r w:rsidRPr="0031502C">
              <w:rPr>
                <w:rFonts w:eastAsia="仿宋" w:hint="eastAsia"/>
              </w:rPr>
              <w:t>和</w:t>
            </w:r>
            <w:r w:rsidRPr="0031502C">
              <w:rPr>
                <w:rFonts w:eastAsia="仿宋"/>
              </w:rPr>
              <w:t>Burman</w:t>
            </w:r>
            <w:r w:rsidRPr="0031502C">
              <w:rPr>
                <w:rFonts w:eastAsia="仿宋" w:hint="eastAsia"/>
              </w:rPr>
              <w:t>设计使用了一个设计矩阵——表</w:t>
            </w:r>
            <w:r w:rsidRPr="0031502C">
              <w:rPr>
                <w:rFonts w:eastAsia="仿宋"/>
              </w:rPr>
              <w:t>3.4</w:t>
            </w:r>
            <w:r w:rsidRPr="0031502C">
              <w:rPr>
                <w:rFonts w:eastAsia="仿宋" w:hint="eastAsia"/>
              </w:rPr>
              <w:t>显示了一个带有折叠的设计矩阵示例——</w:t>
            </w:r>
            <w:r w:rsidRPr="0031502C">
              <w:rPr>
                <w:rFonts w:eastAsia="仿宋"/>
              </w:rPr>
              <w:t>Yi</w:t>
            </w:r>
            <w:r w:rsidRPr="0031502C">
              <w:rPr>
                <w:rFonts w:eastAsia="仿宋" w:hint="eastAsia"/>
              </w:rPr>
              <w:t>等和</w:t>
            </w:r>
            <w:r w:rsidRPr="0031502C">
              <w:rPr>
                <w:rFonts w:eastAsia="仿宋"/>
              </w:rPr>
              <w:t>Plackett</w:t>
            </w:r>
            <w:r w:rsidRPr="0031502C">
              <w:rPr>
                <w:rFonts w:eastAsia="仿宋" w:hint="eastAsia"/>
              </w:rPr>
              <w:t>和</w:t>
            </w:r>
            <w:r w:rsidRPr="0031502C">
              <w:rPr>
                <w:rFonts w:eastAsia="仿宋"/>
              </w:rPr>
              <w:t>Burman</w:t>
            </w:r>
            <w:r w:rsidRPr="0031502C">
              <w:rPr>
                <w:rFonts w:eastAsia="仿宋" w:hint="eastAsia"/>
              </w:rPr>
              <w:t>的原始论文提供了各种维度的设计矩阵。设计矩阵中的一行对应于需要</w:t>
            </w:r>
            <w:r w:rsidR="007A0744" w:rsidRPr="0031502C">
              <w:rPr>
                <w:rFonts w:eastAsia="仿宋" w:hint="eastAsia"/>
              </w:rPr>
              <w:t>仿真</w:t>
            </w:r>
            <w:r w:rsidRPr="0031502C">
              <w:rPr>
                <w:rFonts w:eastAsia="仿宋" w:hint="eastAsia"/>
              </w:rPr>
              <w:t>的微架构配置；每一列表</w:t>
            </w:r>
            <w:proofErr w:type="gramStart"/>
            <w:r w:rsidRPr="0031502C">
              <w:rPr>
                <w:rFonts w:eastAsia="仿宋" w:hint="eastAsia"/>
              </w:rPr>
              <w:t>示不同</w:t>
            </w:r>
            <w:proofErr w:type="gramEnd"/>
            <w:r w:rsidRPr="0031502C">
              <w:rPr>
                <w:rFonts w:eastAsia="仿宋" w:hint="eastAsia"/>
              </w:rPr>
              <w:t>的微架构参数。“</w:t>
            </w:r>
            <w:r w:rsidRPr="0031502C">
              <w:rPr>
                <w:rFonts w:eastAsia="仿宋"/>
              </w:rPr>
              <w:t>+1</w:t>
            </w:r>
            <w:r w:rsidRPr="0031502C">
              <w:rPr>
                <w:rFonts w:eastAsia="仿宋" w:hint="eastAsia"/>
              </w:rPr>
              <w:t>”和“</w:t>
            </w:r>
            <w:r w:rsidRPr="0031502C">
              <w:rPr>
                <w:rFonts w:eastAsia="仿宋"/>
              </w:rPr>
              <w:t>−1</w:t>
            </w:r>
            <w:r w:rsidRPr="0031502C">
              <w:rPr>
                <w:rFonts w:eastAsia="仿宋" w:hint="eastAsia"/>
              </w:rPr>
              <w:t>”值表示参数的高、低或开、关值。例如，</w:t>
            </w:r>
            <w:r w:rsidRPr="0031502C">
              <w:rPr>
                <w:rFonts w:eastAsia="仿宋"/>
              </w:rPr>
              <w:t>high</w:t>
            </w:r>
            <w:r w:rsidRPr="0031502C">
              <w:rPr>
                <w:rFonts w:eastAsia="仿宋" w:hint="eastAsia"/>
              </w:rPr>
              <w:t>和</w:t>
            </w:r>
            <w:r w:rsidRPr="0031502C">
              <w:rPr>
                <w:rFonts w:eastAsia="仿宋"/>
              </w:rPr>
              <w:t>low</w:t>
            </w:r>
            <w:r w:rsidRPr="0031502C">
              <w:rPr>
                <w:rFonts w:eastAsia="仿宋" w:hint="eastAsia"/>
              </w:rPr>
              <w:t>值可以分别是处理器宽度为</w:t>
            </w:r>
            <w:r w:rsidRPr="0031502C">
              <w:rPr>
                <w:rFonts w:eastAsia="仿宋"/>
              </w:rPr>
              <w:t>8</w:t>
            </w:r>
            <w:r w:rsidRPr="0031502C">
              <w:rPr>
                <w:rFonts w:eastAsia="仿宋" w:hint="eastAsia"/>
              </w:rPr>
              <w:t>和</w:t>
            </w:r>
            <w:r w:rsidRPr="0031502C">
              <w:rPr>
                <w:rFonts w:eastAsia="仿宋"/>
              </w:rPr>
              <w:t>2</w:t>
            </w:r>
            <w:r w:rsidRPr="0031502C">
              <w:rPr>
                <w:rFonts w:eastAsia="仿宋" w:hint="eastAsia"/>
              </w:rPr>
              <w:t>的值；或者分别使用主动的硬件预取和不使用预取。建议高值和低值刚好超出正常或预期值范围，以便考虑参数的全部潜在影响。参数的高低值的选择可能导致微架构配置在技术上是不现实的，甚至是不可行的。换句话说，在</w:t>
            </w:r>
            <w:r w:rsidRPr="0031502C">
              <w:rPr>
                <w:rFonts w:eastAsia="仿宋"/>
              </w:rPr>
              <w:t>Plackett</w:t>
            </w:r>
            <w:r w:rsidRPr="0031502C">
              <w:rPr>
                <w:rFonts w:eastAsia="仿宋" w:hint="eastAsia"/>
              </w:rPr>
              <w:t>和</w:t>
            </w:r>
            <w:r w:rsidRPr="0031502C">
              <w:rPr>
                <w:rFonts w:eastAsia="仿宋"/>
              </w:rPr>
              <w:lastRenderedPageBreak/>
              <w:t>Burman</w:t>
            </w:r>
            <w:r w:rsidRPr="0031502C">
              <w:rPr>
                <w:rFonts w:eastAsia="仿宋" w:hint="eastAsia"/>
              </w:rPr>
              <w:t>实验中的</w:t>
            </w:r>
            <w:proofErr w:type="gramStart"/>
            <w:r w:rsidRPr="0031502C">
              <w:rPr>
                <w:rFonts w:eastAsia="仿宋" w:hint="eastAsia"/>
              </w:rPr>
              <w:t>各种微</w:t>
            </w:r>
            <w:proofErr w:type="gramEnd"/>
            <w:r w:rsidRPr="0031502C">
              <w:rPr>
                <w:rFonts w:eastAsia="仿宋" w:hint="eastAsia"/>
              </w:rPr>
              <w:t>架构配置是微架构设计空间中的角落案例。</w:t>
            </w:r>
          </w:p>
        </w:tc>
      </w:tr>
      <w:tr w:rsidR="00943A35" w:rsidRPr="0031502C" w14:paraId="564C0DA1" w14:textId="77777777" w:rsidTr="00AE122F">
        <w:tc>
          <w:tcPr>
            <w:tcW w:w="5807" w:type="dxa"/>
          </w:tcPr>
          <w:p w14:paraId="737B474B" w14:textId="77777777" w:rsidR="00943A35" w:rsidRPr="0031502C" w:rsidRDefault="00943A35" w:rsidP="00943A35">
            <w:pPr>
              <w:spacing w:after="0" w:line="259" w:lineRule="auto"/>
              <w:ind w:left="0" w:firstLine="0"/>
              <w:jc w:val="left"/>
              <w:rPr>
                <w:rFonts w:eastAsia="仿宋"/>
              </w:rPr>
            </w:pPr>
            <w:r w:rsidRPr="0031502C">
              <w:rPr>
                <w:rFonts w:eastAsia="仿宋"/>
              </w:rPr>
              <w:lastRenderedPageBreak/>
              <w:t>Table 3.4: An example Plackett and Burman design</w:t>
            </w:r>
          </w:p>
          <w:p w14:paraId="5D1BA675" w14:textId="5B6AFFFB" w:rsidR="00943A35" w:rsidRPr="0031502C" w:rsidRDefault="00943A35" w:rsidP="00943A35">
            <w:pPr>
              <w:spacing w:after="0" w:line="259" w:lineRule="auto"/>
              <w:ind w:left="0" w:firstLine="0"/>
              <w:jc w:val="left"/>
              <w:rPr>
                <w:rFonts w:eastAsia="仿宋"/>
              </w:rPr>
            </w:pPr>
            <w:r w:rsidRPr="0031502C">
              <w:rPr>
                <w:rFonts w:eastAsia="仿宋"/>
              </w:rPr>
              <w:t>matrix with foldover</w:t>
            </w:r>
          </w:p>
        </w:tc>
        <w:tc>
          <w:tcPr>
            <w:tcW w:w="3929" w:type="dxa"/>
          </w:tcPr>
          <w:p w14:paraId="08CDB2AB" w14:textId="30D45C59" w:rsidR="00943A35" w:rsidRPr="0031502C" w:rsidRDefault="00943A35" w:rsidP="00943A35">
            <w:pPr>
              <w:spacing w:after="0" w:line="259" w:lineRule="auto"/>
              <w:ind w:left="0" w:firstLine="0"/>
              <w:jc w:val="left"/>
              <w:rPr>
                <w:rFonts w:eastAsia="仿宋"/>
              </w:rPr>
            </w:pPr>
            <w:r w:rsidRPr="0031502C">
              <w:rPr>
                <w:rFonts w:eastAsia="仿宋" w:hint="eastAsia"/>
              </w:rPr>
              <w:t>表</w:t>
            </w:r>
            <w:r w:rsidRPr="0031502C">
              <w:rPr>
                <w:rFonts w:eastAsia="仿宋" w:hint="eastAsia"/>
              </w:rPr>
              <w:t>3</w:t>
            </w:r>
            <w:r w:rsidRPr="0031502C">
              <w:rPr>
                <w:rFonts w:eastAsia="仿宋"/>
              </w:rPr>
              <w:t xml:space="preserve">.4 </w:t>
            </w:r>
            <w:r w:rsidRPr="0031502C">
              <w:rPr>
                <w:rFonts w:eastAsia="仿宋" w:hint="eastAsia"/>
              </w:rPr>
              <w:t>Plackett</w:t>
            </w:r>
            <w:r w:rsidRPr="0031502C">
              <w:rPr>
                <w:rFonts w:eastAsia="仿宋" w:hint="eastAsia"/>
              </w:rPr>
              <w:t>和</w:t>
            </w:r>
            <w:r w:rsidRPr="0031502C">
              <w:rPr>
                <w:rFonts w:eastAsia="仿宋" w:hint="eastAsia"/>
              </w:rPr>
              <w:t>Burman</w:t>
            </w:r>
            <w:r w:rsidRPr="0031502C">
              <w:rPr>
                <w:rFonts w:eastAsia="仿宋" w:hint="eastAsia"/>
              </w:rPr>
              <w:t>设计矩阵（有折叠）的示例。</w:t>
            </w:r>
          </w:p>
        </w:tc>
      </w:tr>
      <w:tr w:rsidR="00943A35" w:rsidRPr="0031502C" w14:paraId="22EF78C7" w14:textId="77777777" w:rsidTr="00702E8A">
        <w:tc>
          <w:tcPr>
            <w:tcW w:w="0" w:type="auto"/>
            <w:gridSpan w:val="2"/>
          </w:tcPr>
          <w:tbl>
            <w:tblPr>
              <w:tblStyle w:val="a5"/>
              <w:tblW w:w="0" w:type="auto"/>
              <w:tblLook w:val="04A0" w:firstRow="1" w:lastRow="0" w:firstColumn="1" w:lastColumn="0" w:noHBand="0" w:noVBand="1"/>
            </w:tblPr>
            <w:tblGrid>
              <w:gridCol w:w="545"/>
              <w:gridCol w:w="650"/>
              <w:gridCol w:w="545"/>
              <w:gridCol w:w="545"/>
              <w:gridCol w:w="440"/>
              <w:gridCol w:w="440"/>
              <w:gridCol w:w="440"/>
              <w:gridCol w:w="1138"/>
            </w:tblGrid>
            <w:tr w:rsidR="00943A35" w:rsidRPr="0031502C" w14:paraId="07FB285B" w14:textId="77777777" w:rsidTr="00702E8A">
              <w:tc>
                <w:tcPr>
                  <w:tcW w:w="0" w:type="auto"/>
                </w:tcPr>
                <w:p w14:paraId="1A949CDF" w14:textId="77777777" w:rsidR="00943A35" w:rsidRPr="0031502C" w:rsidRDefault="00943A35" w:rsidP="00943A35">
                  <w:pPr>
                    <w:spacing w:after="0" w:line="259" w:lineRule="auto"/>
                    <w:ind w:left="0" w:firstLine="0"/>
                    <w:jc w:val="left"/>
                    <w:rPr>
                      <w:rFonts w:eastAsia="仿宋"/>
                    </w:rPr>
                  </w:pPr>
                  <w:r w:rsidRPr="0031502C">
                    <w:rPr>
                      <w:rFonts w:eastAsia="仿宋"/>
                    </w:rPr>
                    <w:t>A</w:t>
                  </w:r>
                </w:p>
              </w:tc>
              <w:tc>
                <w:tcPr>
                  <w:tcW w:w="0" w:type="auto"/>
                </w:tcPr>
                <w:p w14:paraId="5252C5EB" w14:textId="77777777" w:rsidR="00943A35" w:rsidRPr="0031502C" w:rsidRDefault="00943A35" w:rsidP="00943A35">
                  <w:pPr>
                    <w:spacing w:after="0" w:line="259" w:lineRule="auto"/>
                    <w:ind w:left="0" w:firstLine="0"/>
                    <w:jc w:val="left"/>
                    <w:rPr>
                      <w:rFonts w:eastAsia="仿宋"/>
                    </w:rPr>
                  </w:pPr>
                  <w:r w:rsidRPr="0031502C">
                    <w:rPr>
                      <w:rFonts w:eastAsia="仿宋"/>
                    </w:rPr>
                    <w:t>B</w:t>
                  </w:r>
                </w:p>
              </w:tc>
              <w:tc>
                <w:tcPr>
                  <w:tcW w:w="0" w:type="auto"/>
                </w:tcPr>
                <w:p w14:paraId="4C7F96F8" w14:textId="77777777" w:rsidR="00943A35" w:rsidRPr="0031502C" w:rsidRDefault="00943A35" w:rsidP="00943A35">
                  <w:pPr>
                    <w:spacing w:after="0" w:line="259" w:lineRule="auto"/>
                    <w:ind w:left="0" w:firstLine="0"/>
                    <w:jc w:val="left"/>
                    <w:rPr>
                      <w:rFonts w:eastAsia="仿宋"/>
                    </w:rPr>
                  </w:pPr>
                  <w:r w:rsidRPr="0031502C">
                    <w:rPr>
                      <w:rFonts w:eastAsia="仿宋"/>
                    </w:rPr>
                    <w:t>C</w:t>
                  </w:r>
                </w:p>
              </w:tc>
              <w:tc>
                <w:tcPr>
                  <w:tcW w:w="0" w:type="auto"/>
                </w:tcPr>
                <w:p w14:paraId="55CF96B0" w14:textId="77777777" w:rsidR="00943A35" w:rsidRPr="0031502C" w:rsidRDefault="00943A35" w:rsidP="00943A35">
                  <w:pPr>
                    <w:spacing w:after="0" w:line="259" w:lineRule="auto"/>
                    <w:ind w:left="0" w:firstLine="0"/>
                    <w:jc w:val="left"/>
                    <w:rPr>
                      <w:rFonts w:eastAsia="仿宋"/>
                    </w:rPr>
                  </w:pPr>
                  <w:r w:rsidRPr="0031502C">
                    <w:rPr>
                      <w:rFonts w:eastAsia="仿宋"/>
                    </w:rPr>
                    <w:t>D</w:t>
                  </w:r>
                </w:p>
              </w:tc>
              <w:tc>
                <w:tcPr>
                  <w:tcW w:w="0" w:type="auto"/>
                </w:tcPr>
                <w:p w14:paraId="17D4BBAD" w14:textId="77777777" w:rsidR="00943A35" w:rsidRPr="0031502C" w:rsidRDefault="00943A35" w:rsidP="00943A35">
                  <w:pPr>
                    <w:spacing w:after="0" w:line="259" w:lineRule="auto"/>
                    <w:ind w:left="0" w:firstLine="0"/>
                    <w:jc w:val="left"/>
                    <w:rPr>
                      <w:rFonts w:eastAsia="仿宋"/>
                    </w:rPr>
                  </w:pPr>
                  <w:r w:rsidRPr="0031502C">
                    <w:rPr>
                      <w:rFonts w:eastAsia="仿宋"/>
                    </w:rPr>
                    <w:t>E</w:t>
                  </w:r>
                </w:p>
              </w:tc>
              <w:tc>
                <w:tcPr>
                  <w:tcW w:w="0" w:type="auto"/>
                </w:tcPr>
                <w:p w14:paraId="5730983D" w14:textId="77777777" w:rsidR="00943A35" w:rsidRPr="0031502C" w:rsidRDefault="00943A35" w:rsidP="00943A35">
                  <w:pPr>
                    <w:spacing w:after="0" w:line="259" w:lineRule="auto"/>
                    <w:ind w:left="0" w:firstLine="0"/>
                    <w:jc w:val="left"/>
                    <w:rPr>
                      <w:rFonts w:eastAsia="仿宋"/>
                    </w:rPr>
                  </w:pPr>
                  <w:r w:rsidRPr="0031502C">
                    <w:rPr>
                      <w:rFonts w:eastAsia="仿宋"/>
                    </w:rPr>
                    <w:t>F</w:t>
                  </w:r>
                </w:p>
              </w:tc>
              <w:tc>
                <w:tcPr>
                  <w:tcW w:w="0" w:type="auto"/>
                </w:tcPr>
                <w:p w14:paraId="7E4D456E" w14:textId="77777777" w:rsidR="00943A35" w:rsidRPr="0031502C" w:rsidRDefault="00943A35" w:rsidP="00943A35">
                  <w:pPr>
                    <w:spacing w:after="0" w:line="259" w:lineRule="auto"/>
                    <w:ind w:left="0" w:firstLine="0"/>
                    <w:jc w:val="left"/>
                    <w:rPr>
                      <w:rFonts w:eastAsia="仿宋"/>
                    </w:rPr>
                  </w:pPr>
                  <w:r w:rsidRPr="0031502C">
                    <w:rPr>
                      <w:rFonts w:eastAsia="仿宋"/>
                    </w:rPr>
                    <w:t>G</w:t>
                  </w:r>
                </w:p>
              </w:tc>
              <w:tc>
                <w:tcPr>
                  <w:tcW w:w="0" w:type="auto"/>
                </w:tcPr>
                <w:p w14:paraId="756D9507" w14:textId="77777777" w:rsidR="00943A35" w:rsidRPr="0031502C" w:rsidRDefault="00943A35" w:rsidP="00943A35">
                  <w:pPr>
                    <w:spacing w:after="0" w:line="259" w:lineRule="auto"/>
                    <w:ind w:left="0" w:firstLine="0"/>
                    <w:jc w:val="left"/>
                    <w:rPr>
                      <w:rFonts w:eastAsia="仿宋"/>
                    </w:rPr>
                  </w:pPr>
                  <w:proofErr w:type="gramStart"/>
                  <w:r w:rsidRPr="0031502C">
                    <w:rPr>
                      <w:rFonts w:eastAsia="仿宋"/>
                    </w:rPr>
                    <w:t>exec</w:t>
                  </w:r>
                  <w:proofErr w:type="gramEnd"/>
                  <w:r w:rsidRPr="0031502C">
                    <w:rPr>
                      <w:rFonts w:eastAsia="仿宋"/>
                    </w:rPr>
                    <w:t>. T</w:t>
                  </w:r>
                  <w:r w:rsidRPr="0031502C">
                    <w:rPr>
                      <w:rFonts w:eastAsia="仿宋" w:hint="eastAsia"/>
                    </w:rPr>
                    <w:t>ime</w:t>
                  </w:r>
                </w:p>
              </w:tc>
            </w:tr>
            <w:tr w:rsidR="00943A35" w:rsidRPr="0031502C" w14:paraId="637A4A49" w14:textId="77777777" w:rsidTr="00702E8A">
              <w:tc>
                <w:tcPr>
                  <w:tcW w:w="0" w:type="auto"/>
                </w:tcPr>
                <w:p w14:paraId="4947D372"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3879294"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30F339F"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93C3E44"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772D98EE"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B50E7AF"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9D4FCEA"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AF77CC4" w14:textId="77777777" w:rsidR="00943A35" w:rsidRPr="0031502C" w:rsidRDefault="00943A35" w:rsidP="00943A35">
                  <w:pPr>
                    <w:spacing w:after="0" w:line="259" w:lineRule="auto"/>
                    <w:ind w:left="0" w:firstLine="0"/>
                    <w:jc w:val="left"/>
                    <w:rPr>
                      <w:rFonts w:eastAsia="仿宋"/>
                    </w:rPr>
                  </w:pPr>
                  <w:r w:rsidRPr="0031502C">
                    <w:rPr>
                      <w:rFonts w:eastAsia="仿宋"/>
                    </w:rPr>
                    <w:t>56</w:t>
                  </w:r>
                </w:p>
              </w:tc>
            </w:tr>
            <w:tr w:rsidR="00943A35" w:rsidRPr="0031502C" w14:paraId="5AA37C53" w14:textId="77777777" w:rsidTr="00702E8A">
              <w:tc>
                <w:tcPr>
                  <w:tcW w:w="0" w:type="auto"/>
                </w:tcPr>
                <w:p w14:paraId="6580BF9D"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1743D5DC"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0701B03"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7C8FD83"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4B23FA4"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5404123"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D0F84EE"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76B4E31" w14:textId="77777777" w:rsidR="00943A35" w:rsidRPr="0031502C" w:rsidRDefault="00943A35" w:rsidP="00943A35">
                  <w:pPr>
                    <w:spacing w:after="0" w:line="259" w:lineRule="auto"/>
                    <w:ind w:left="0" w:firstLine="0"/>
                    <w:jc w:val="left"/>
                    <w:rPr>
                      <w:rFonts w:eastAsia="仿宋"/>
                    </w:rPr>
                  </w:pPr>
                  <w:r w:rsidRPr="0031502C">
                    <w:rPr>
                      <w:rFonts w:eastAsia="仿宋"/>
                    </w:rPr>
                    <w:t>69</w:t>
                  </w:r>
                </w:p>
              </w:tc>
            </w:tr>
            <w:tr w:rsidR="00943A35" w:rsidRPr="0031502C" w14:paraId="5177079E" w14:textId="77777777" w:rsidTr="00702E8A">
              <w:tc>
                <w:tcPr>
                  <w:tcW w:w="0" w:type="auto"/>
                </w:tcPr>
                <w:p w14:paraId="4CE563C7"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1731AB27"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77FB32F"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909FEDF"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7F8380F5"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72F72FEF"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FF6EAA0"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E93A6EA" w14:textId="77777777" w:rsidR="00943A35" w:rsidRPr="0031502C" w:rsidRDefault="00943A35" w:rsidP="00943A35">
                  <w:pPr>
                    <w:spacing w:after="0" w:line="259" w:lineRule="auto"/>
                    <w:ind w:left="0" w:firstLine="0"/>
                    <w:jc w:val="left"/>
                    <w:rPr>
                      <w:rFonts w:eastAsia="仿宋"/>
                    </w:rPr>
                  </w:pPr>
                  <w:r w:rsidRPr="0031502C">
                    <w:rPr>
                      <w:rFonts w:eastAsia="仿宋"/>
                    </w:rPr>
                    <w:t>15</w:t>
                  </w:r>
                </w:p>
              </w:tc>
            </w:tr>
            <w:tr w:rsidR="00943A35" w:rsidRPr="0031502C" w14:paraId="6C101910" w14:textId="77777777" w:rsidTr="00702E8A">
              <w:tc>
                <w:tcPr>
                  <w:tcW w:w="0" w:type="auto"/>
                </w:tcPr>
                <w:p w14:paraId="5E6C2378"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7599A216"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1EC0AA0"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77604D80"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48A1C3D"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16A2A01"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0DA13AC"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93186E0" w14:textId="77777777" w:rsidR="00943A35" w:rsidRPr="0031502C" w:rsidRDefault="00943A35" w:rsidP="00943A35">
                  <w:pPr>
                    <w:spacing w:after="0" w:line="259" w:lineRule="auto"/>
                    <w:ind w:left="0" w:firstLine="0"/>
                    <w:jc w:val="left"/>
                    <w:rPr>
                      <w:rFonts w:eastAsia="仿宋"/>
                    </w:rPr>
                  </w:pPr>
                  <w:r w:rsidRPr="0031502C">
                    <w:rPr>
                      <w:rFonts w:eastAsia="仿宋"/>
                    </w:rPr>
                    <w:t>38</w:t>
                  </w:r>
                </w:p>
              </w:tc>
            </w:tr>
            <w:tr w:rsidR="00943A35" w:rsidRPr="0031502C" w14:paraId="76D8B394" w14:textId="77777777" w:rsidTr="00702E8A">
              <w:tc>
                <w:tcPr>
                  <w:tcW w:w="0" w:type="auto"/>
                </w:tcPr>
                <w:p w14:paraId="409E64E9"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17922047"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BED1144"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0BC56DD"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45D2B1C"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54BAE4F"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36ADE13"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5D63C6B" w14:textId="77777777" w:rsidR="00943A35" w:rsidRPr="0031502C" w:rsidRDefault="00943A35" w:rsidP="00943A35">
                  <w:pPr>
                    <w:spacing w:after="0" w:line="259" w:lineRule="auto"/>
                    <w:ind w:left="0" w:firstLine="0"/>
                    <w:jc w:val="left"/>
                    <w:rPr>
                      <w:rFonts w:eastAsia="仿宋"/>
                    </w:rPr>
                  </w:pPr>
                  <w:r w:rsidRPr="0031502C">
                    <w:rPr>
                      <w:rFonts w:eastAsia="仿宋"/>
                    </w:rPr>
                    <w:t>45</w:t>
                  </w:r>
                </w:p>
              </w:tc>
            </w:tr>
            <w:tr w:rsidR="00943A35" w:rsidRPr="0031502C" w14:paraId="4EEFEB64" w14:textId="77777777" w:rsidTr="00702E8A">
              <w:tc>
                <w:tcPr>
                  <w:tcW w:w="0" w:type="auto"/>
                </w:tcPr>
                <w:p w14:paraId="726E2561"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69CFABE"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F4C1248"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4662408"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D811282"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BAFE9A1"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6A2AE9D"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A1190E1" w14:textId="77777777" w:rsidR="00943A35" w:rsidRPr="0031502C" w:rsidRDefault="00943A35" w:rsidP="00943A35">
                  <w:pPr>
                    <w:spacing w:after="0" w:line="259" w:lineRule="auto"/>
                    <w:ind w:left="0" w:firstLine="0"/>
                    <w:jc w:val="left"/>
                    <w:rPr>
                      <w:rFonts w:eastAsia="仿宋"/>
                    </w:rPr>
                  </w:pPr>
                  <w:r w:rsidRPr="0031502C">
                    <w:rPr>
                      <w:rFonts w:eastAsia="仿宋"/>
                    </w:rPr>
                    <w:t>100</w:t>
                  </w:r>
                </w:p>
              </w:tc>
            </w:tr>
            <w:tr w:rsidR="00943A35" w:rsidRPr="0031502C" w14:paraId="5504FC38" w14:textId="77777777" w:rsidTr="00702E8A">
              <w:tc>
                <w:tcPr>
                  <w:tcW w:w="0" w:type="auto"/>
                </w:tcPr>
                <w:p w14:paraId="65264B7E"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92B1DC2"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6214E0D"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6BC39DD"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E04B7C4"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60AA3EE"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13FD779"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93A1A05" w14:textId="77777777" w:rsidR="00943A35" w:rsidRPr="0031502C" w:rsidRDefault="00943A35" w:rsidP="00943A35">
                  <w:pPr>
                    <w:spacing w:after="0" w:line="259" w:lineRule="auto"/>
                    <w:ind w:left="0" w:firstLine="0"/>
                    <w:jc w:val="left"/>
                    <w:rPr>
                      <w:rFonts w:eastAsia="仿宋"/>
                    </w:rPr>
                  </w:pPr>
                  <w:r w:rsidRPr="0031502C">
                    <w:rPr>
                      <w:rFonts w:eastAsia="仿宋"/>
                    </w:rPr>
                    <w:t>36</w:t>
                  </w:r>
                </w:p>
              </w:tc>
            </w:tr>
            <w:tr w:rsidR="00943A35" w:rsidRPr="0031502C" w14:paraId="7BDFFB83" w14:textId="77777777" w:rsidTr="00702E8A">
              <w:tc>
                <w:tcPr>
                  <w:tcW w:w="0" w:type="auto"/>
                </w:tcPr>
                <w:p w14:paraId="3B4CD858"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E14864F"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4712C1D"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4B61CD7"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197D48D0"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765F0BD5"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755D407"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72B3EEE0" w14:textId="77777777" w:rsidR="00943A35" w:rsidRPr="0031502C" w:rsidRDefault="00943A35" w:rsidP="00943A35">
                  <w:pPr>
                    <w:spacing w:after="0" w:line="259" w:lineRule="auto"/>
                    <w:ind w:left="0" w:firstLine="0"/>
                    <w:jc w:val="left"/>
                    <w:rPr>
                      <w:rFonts w:eastAsia="仿宋"/>
                    </w:rPr>
                  </w:pPr>
                  <w:r w:rsidRPr="0031502C">
                    <w:rPr>
                      <w:rFonts w:eastAsia="仿宋"/>
                    </w:rPr>
                    <w:t>20</w:t>
                  </w:r>
                </w:p>
              </w:tc>
            </w:tr>
            <w:tr w:rsidR="00943A35" w:rsidRPr="0031502C" w14:paraId="13EBC7EC" w14:textId="77777777" w:rsidTr="00702E8A">
              <w:tc>
                <w:tcPr>
                  <w:tcW w:w="0" w:type="auto"/>
                </w:tcPr>
                <w:p w14:paraId="5AC0BF68"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F7BEB7F"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006447F"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B7EA26A"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4299406"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A208A03"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D5B7B25"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98FFD0E" w14:textId="77777777" w:rsidR="00943A35" w:rsidRPr="0031502C" w:rsidRDefault="00943A35" w:rsidP="00943A35">
                  <w:pPr>
                    <w:spacing w:after="0" w:line="259" w:lineRule="auto"/>
                    <w:ind w:left="0" w:firstLine="0"/>
                    <w:jc w:val="left"/>
                    <w:rPr>
                      <w:rFonts w:eastAsia="仿宋"/>
                    </w:rPr>
                  </w:pPr>
                  <w:r w:rsidRPr="0031502C">
                    <w:rPr>
                      <w:rFonts w:eastAsia="仿宋"/>
                    </w:rPr>
                    <w:t>77</w:t>
                  </w:r>
                </w:p>
              </w:tc>
            </w:tr>
            <w:tr w:rsidR="00943A35" w:rsidRPr="0031502C" w14:paraId="368E3A1A" w14:textId="77777777" w:rsidTr="00702E8A">
              <w:tc>
                <w:tcPr>
                  <w:tcW w:w="0" w:type="auto"/>
                </w:tcPr>
                <w:p w14:paraId="5761674C"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EC4C226"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D590917"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BBE96AB"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9A6D366"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008A927"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74E0060"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6716075" w14:textId="77777777" w:rsidR="00943A35" w:rsidRPr="0031502C" w:rsidRDefault="00943A35" w:rsidP="00943A35">
                  <w:pPr>
                    <w:spacing w:after="0" w:line="259" w:lineRule="auto"/>
                    <w:ind w:left="0" w:firstLine="0"/>
                    <w:jc w:val="left"/>
                    <w:rPr>
                      <w:rFonts w:eastAsia="仿宋"/>
                    </w:rPr>
                  </w:pPr>
                  <w:r w:rsidRPr="0031502C">
                    <w:rPr>
                      <w:rFonts w:eastAsia="仿宋"/>
                    </w:rPr>
                    <w:t>87</w:t>
                  </w:r>
                </w:p>
              </w:tc>
            </w:tr>
            <w:tr w:rsidR="00943A35" w:rsidRPr="0031502C" w14:paraId="1AEFF4B9" w14:textId="77777777" w:rsidTr="00702E8A">
              <w:tc>
                <w:tcPr>
                  <w:tcW w:w="0" w:type="auto"/>
                </w:tcPr>
                <w:p w14:paraId="0957C9DF"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7E81C00"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E86D103"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50D55F4"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BA740D7"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A6F51B8"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B9EE2FA"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9765037" w14:textId="77777777" w:rsidR="00943A35" w:rsidRPr="0031502C" w:rsidRDefault="00943A35" w:rsidP="00943A35">
                  <w:pPr>
                    <w:spacing w:after="0" w:line="259" w:lineRule="auto"/>
                    <w:ind w:left="0" w:firstLine="0"/>
                    <w:jc w:val="left"/>
                    <w:rPr>
                      <w:rFonts w:eastAsia="仿宋"/>
                    </w:rPr>
                  </w:pPr>
                  <w:r w:rsidRPr="0031502C">
                    <w:rPr>
                      <w:rFonts w:eastAsia="仿宋"/>
                    </w:rPr>
                    <w:t>5</w:t>
                  </w:r>
                </w:p>
              </w:tc>
            </w:tr>
            <w:tr w:rsidR="00943A35" w:rsidRPr="0031502C" w14:paraId="0D9FF644" w14:textId="77777777" w:rsidTr="00702E8A">
              <w:tc>
                <w:tcPr>
                  <w:tcW w:w="0" w:type="auto"/>
                </w:tcPr>
                <w:p w14:paraId="028C0D2A"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1E1C153"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CC2686A"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92CA47E"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0AF4486"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4EE49ED9"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3AEC054"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21513A8" w14:textId="77777777" w:rsidR="00943A35" w:rsidRPr="0031502C" w:rsidRDefault="00943A35" w:rsidP="00943A35">
                  <w:pPr>
                    <w:spacing w:after="0" w:line="259" w:lineRule="auto"/>
                    <w:ind w:left="0" w:firstLine="0"/>
                    <w:jc w:val="left"/>
                    <w:rPr>
                      <w:rFonts w:eastAsia="仿宋"/>
                    </w:rPr>
                  </w:pPr>
                  <w:r w:rsidRPr="0031502C">
                    <w:rPr>
                      <w:rFonts w:eastAsia="仿宋"/>
                    </w:rPr>
                    <w:t>9</w:t>
                  </w:r>
                </w:p>
              </w:tc>
            </w:tr>
            <w:tr w:rsidR="00943A35" w:rsidRPr="0031502C" w14:paraId="356B052A" w14:textId="77777777" w:rsidTr="00702E8A">
              <w:tc>
                <w:tcPr>
                  <w:tcW w:w="0" w:type="auto"/>
                </w:tcPr>
                <w:p w14:paraId="4CB74733"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E3347B8"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0532FAB"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12587416"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66A35FA"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13A592B1"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1F9584E"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5BD9787" w14:textId="77777777" w:rsidR="00943A35" w:rsidRPr="0031502C" w:rsidRDefault="00943A35" w:rsidP="00943A35">
                  <w:pPr>
                    <w:spacing w:after="0" w:line="259" w:lineRule="auto"/>
                    <w:ind w:left="0" w:firstLine="0"/>
                    <w:jc w:val="left"/>
                    <w:rPr>
                      <w:rFonts w:eastAsia="仿宋"/>
                    </w:rPr>
                  </w:pPr>
                  <w:r w:rsidRPr="0031502C">
                    <w:rPr>
                      <w:rFonts w:eastAsia="仿宋"/>
                    </w:rPr>
                    <w:t>28</w:t>
                  </w:r>
                </w:p>
              </w:tc>
            </w:tr>
            <w:tr w:rsidR="00943A35" w:rsidRPr="0031502C" w14:paraId="13D07D0C" w14:textId="77777777" w:rsidTr="00702E8A">
              <w:tc>
                <w:tcPr>
                  <w:tcW w:w="0" w:type="auto"/>
                </w:tcPr>
                <w:p w14:paraId="65B1DE0B"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73A03844"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49B7499"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AD50100"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18943AAA"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99B412F"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4206F1C"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B534025" w14:textId="77777777" w:rsidR="00943A35" w:rsidRPr="0031502C" w:rsidRDefault="00943A35" w:rsidP="00943A35">
                  <w:pPr>
                    <w:spacing w:after="0" w:line="259" w:lineRule="auto"/>
                    <w:ind w:left="0" w:firstLine="0"/>
                    <w:jc w:val="left"/>
                    <w:rPr>
                      <w:rFonts w:eastAsia="仿宋"/>
                    </w:rPr>
                  </w:pPr>
                  <w:r w:rsidRPr="0031502C">
                    <w:rPr>
                      <w:rFonts w:eastAsia="仿宋"/>
                    </w:rPr>
                    <w:t>81</w:t>
                  </w:r>
                </w:p>
              </w:tc>
            </w:tr>
            <w:tr w:rsidR="00943A35" w:rsidRPr="0031502C" w14:paraId="1D29DD8A" w14:textId="77777777" w:rsidTr="00702E8A">
              <w:tc>
                <w:tcPr>
                  <w:tcW w:w="0" w:type="auto"/>
                </w:tcPr>
                <w:p w14:paraId="4059F247"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5B05B1E"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9A4791E"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5C77154"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F537FE7"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15E9956"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152D389C"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02E16D47" w14:textId="77777777" w:rsidR="00943A35" w:rsidRPr="0031502C" w:rsidRDefault="00943A35" w:rsidP="00943A35">
                  <w:pPr>
                    <w:spacing w:after="0" w:line="259" w:lineRule="auto"/>
                    <w:ind w:left="0" w:firstLine="0"/>
                    <w:jc w:val="left"/>
                    <w:rPr>
                      <w:rFonts w:eastAsia="仿宋"/>
                    </w:rPr>
                  </w:pPr>
                  <w:r w:rsidRPr="0031502C">
                    <w:rPr>
                      <w:rFonts w:eastAsia="仿宋"/>
                    </w:rPr>
                    <w:t>67</w:t>
                  </w:r>
                </w:p>
              </w:tc>
            </w:tr>
            <w:tr w:rsidR="00943A35" w:rsidRPr="0031502C" w14:paraId="351F4EE9" w14:textId="77777777" w:rsidTr="00702E8A">
              <w:tc>
                <w:tcPr>
                  <w:tcW w:w="0" w:type="auto"/>
                </w:tcPr>
                <w:p w14:paraId="6A24B912"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1DDCD264"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B7FFA8E"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7BBE437"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3E2EE886"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289B2EA7"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64598B91" w14:textId="77777777" w:rsidR="00943A35" w:rsidRPr="0031502C" w:rsidRDefault="00943A35" w:rsidP="00943A35">
                  <w:pPr>
                    <w:spacing w:after="0" w:line="259" w:lineRule="auto"/>
                    <w:ind w:left="0" w:firstLine="0"/>
                    <w:jc w:val="left"/>
                    <w:rPr>
                      <w:rFonts w:eastAsia="仿宋"/>
                    </w:rPr>
                  </w:pPr>
                  <w:r w:rsidRPr="0031502C">
                    <w:rPr>
                      <w:rFonts w:eastAsia="仿宋"/>
                    </w:rPr>
                    <w:t>+1</w:t>
                  </w:r>
                </w:p>
              </w:tc>
              <w:tc>
                <w:tcPr>
                  <w:tcW w:w="0" w:type="auto"/>
                </w:tcPr>
                <w:p w14:paraId="5A4C1DC7" w14:textId="77777777" w:rsidR="00943A35" w:rsidRPr="0031502C" w:rsidRDefault="00943A35" w:rsidP="00943A35">
                  <w:pPr>
                    <w:spacing w:after="0" w:line="259" w:lineRule="auto"/>
                    <w:ind w:left="0" w:firstLine="0"/>
                    <w:jc w:val="left"/>
                    <w:rPr>
                      <w:rFonts w:eastAsia="仿宋"/>
                    </w:rPr>
                  </w:pPr>
                  <w:r w:rsidRPr="0031502C">
                    <w:rPr>
                      <w:rFonts w:eastAsia="仿宋"/>
                    </w:rPr>
                    <w:t>2</w:t>
                  </w:r>
                </w:p>
              </w:tc>
            </w:tr>
            <w:tr w:rsidR="00943A35" w:rsidRPr="0031502C" w14:paraId="777EA3B5" w14:textId="77777777" w:rsidTr="00702E8A">
              <w:tc>
                <w:tcPr>
                  <w:tcW w:w="0" w:type="auto"/>
                </w:tcPr>
                <w:p w14:paraId="0D22FE8A" w14:textId="77777777" w:rsidR="00943A35" w:rsidRPr="0031502C" w:rsidRDefault="00943A35" w:rsidP="00943A35">
                  <w:pPr>
                    <w:spacing w:after="0" w:line="259" w:lineRule="auto"/>
                    <w:ind w:left="0" w:firstLine="0"/>
                    <w:jc w:val="left"/>
                    <w:rPr>
                      <w:rFonts w:eastAsia="仿宋"/>
                    </w:rPr>
                  </w:pPr>
                  <w:r w:rsidRPr="0031502C">
                    <w:rPr>
                      <w:rFonts w:eastAsia="仿宋"/>
                    </w:rPr>
                    <w:t>−31</w:t>
                  </w:r>
                </w:p>
              </w:tc>
              <w:tc>
                <w:tcPr>
                  <w:tcW w:w="0" w:type="auto"/>
                </w:tcPr>
                <w:p w14:paraId="128BA8F6" w14:textId="77777777" w:rsidR="00943A35" w:rsidRPr="0031502C" w:rsidRDefault="00943A35" w:rsidP="00943A35">
                  <w:pPr>
                    <w:spacing w:after="0" w:line="259" w:lineRule="auto"/>
                    <w:ind w:left="0" w:firstLine="0"/>
                    <w:jc w:val="left"/>
                    <w:rPr>
                      <w:rFonts w:eastAsia="仿宋"/>
                    </w:rPr>
                  </w:pPr>
                  <w:r w:rsidRPr="0031502C">
                    <w:rPr>
                      <w:rFonts w:eastAsia="仿宋"/>
                    </w:rPr>
                    <w:t>−129</w:t>
                  </w:r>
                </w:p>
              </w:tc>
              <w:tc>
                <w:tcPr>
                  <w:tcW w:w="0" w:type="auto"/>
                </w:tcPr>
                <w:p w14:paraId="12DD9B05" w14:textId="77777777" w:rsidR="00943A35" w:rsidRPr="0031502C" w:rsidRDefault="00943A35" w:rsidP="00943A35">
                  <w:pPr>
                    <w:spacing w:after="0" w:line="259" w:lineRule="auto"/>
                    <w:ind w:left="0" w:firstLine="0"/>
                    <w:jc w:val="left"/>
                    <w:rPr>
                      <w:rFonts w:eastAsia="仿宋"/>
                    </w:rPr>
                  </w:pPr>
                  <w:r w:rsidRPr="0031502C">
                    <w:rPr>
                      <w:rFonts w:eastAsia="仿宋"/>
                    </w:rPr>
                    <w:t>−44</w:t>
                  </w:r>
                </w:p>
              </w:tc>
              <w:tc>
                <w:tcPr>
                  <w:tcW w:w="0" w:type="auto"/>
                </w:tcPr>
                <w:p w14:paraId="5A90C464" w14:textId="77777777" w:rsidR="00943A35" w:rsidRPr="0031502C" w:rsidRDefault="00943A35" w:rsidP="00943A35">
                  <w:pPr>
                    <w:spacing w:after="0" w:line="259" w:lineRule="auto"/>
                    <w:ind w:left="0" w:firstLine="0"/>
                    <w:jc w:val="left"/>
                    <w:rPr>
                      <w:rFonts w:eastAsia="仿宋"/>
                    </w:rPr>
                  </w:pPr>
                  <w:r w:rsidRPr="0031502C">
                    <w:rPr>
                      <w:rFonts w:eastAsia="仿宋"/>
                    </w:rPr>
                    <w:t>−44</w:t>
                  </w:r>
                </w:p>
              </w:tc>
              <w:tc>
                <w:tcPr>
                  <w:tcW w:w="0" w:type="auto"/>
                </w:tcPr>
                <w:p w14:paraId="7ECB054B" w14:textId="77777777" w:rsidR="00943A35" w:rsidRPr="0031502C" w:rsidRDefault="00943A35" w:rsidP="00943A35">
                  <w:pPr>
                    <w:spacing w:after="0" w:line="259" w:lineRule="auto"/>
                    <w:ind w:left="0" w:firstLine="0"/>
                    <w:jc w:val="left"/>
                    <w:rPr>
                      <w:rFonts w:eastAsia="仿宋"/>
                    </w:rPr>
                  </w:pPr>
                  <w:r w:rsidRPr="0031502C">
                    <w:rPr>
                      <w:rFonts w:eastAsia="仿宋"/>
                    </w:rPr>
                    <w:t>47</w:t>
                  </w:r>
                </w:p>
              </w:tc>
              <w:tc>
                <w:tcPr>
                  <w:tcW w:w="0" w:type="auto"/>
                </w:tcPr>
                <w:p w14:paraId="4D970DB3" w14:textId="77777777" w:rsidR="00943A35" w:rsidRPr="0031502C" w:rsidRDefault="00943A35" w:rsidP="00943A35">
                  <w:pPr>
                    <w:spacing w:after="0" w:line="259" w:lineRule="auto"/>
                    <w:ind w:left="0" w:firstLine="0"/>
                    <w:jc w:val="left"/>
                    <w:rPr>
                      <w:rFonts w:eastAsia="仿宋"/>
                    </w:rPr>
                  </w:pPr>
                  <w:r w:rsidRPr="0031502C">
                    <w:rPr>
                      <w:rFonts w:eastAsia="仿宋"/>
                    </w:rPr>
                    <w:t>71</w:t>
                  </w:r>
                </w:p>
              </w:tc>
              <w:tc>
                <w:tcPr>
                  <w:tcW w:w="0" w:type="auto"/>
                </w:tcPr>
                <w:p w14:paraId="36F564D1" w14:textId="77777777" w:rsidR="00943A35" w:rsidRPr="0031502C" w:rsidRDefault="00943A35" w:rsidP="00943A35">
                  <w:pPr>
                    <w:spacing w:after="0" w:line="259" w:lineRule="auto"/>
                    <w:ind w:left="0" w:firstLine="0"/>
                    <w:jc w:val="left"/>
                    <w:rPr>
                      <w:rFonts w:eastAsia="仿宋"/>
                    </w:rPr>
                  </w:pPr>
                  <w:r w:rsidRPr="0031502C">
                    <w:rPr>
                      <w:rFonts w:eastAsia="仿宋"/>
                    </w:rPr>
                    <w:t>7</w:t>
                  </w:r>
                </w:p>
              </w:tc>
              <w:tc>
                <w:tcPr>
                  <w:tcW w:w="0" w:type="auto"/>
                </w:tcPr>
                <w:p w14:paraId="7F298921" w14:textId="77777777" w:rsidR="00943A35" w:rsidRPr="0031502C" w:rsidRDefault="00943A35" w:rsidP="00943A35">
                  <w:pPr>
                    <w:spacing w:after="0" w:line="259" w:lineRule="auto"/>
                    <w:ind w:left="0" w:firstLine="0"/>
                    <w:jc w:val="left"/>
                    <w:rPr>
                      <w:rFonts w:eastAsia="仿宋"/>
                    </w:rPr>
                  </w:pPr>
                </w:p>
              </w:tc>
            </w:tr>
          </w:tbl>
          <w:p w14:paraId="7C96094B" w14:textId="77777777" w:rsidR="00943A35" w:rsidRPr="0031502C" w:rsidRDefault="00943A35" w:rsidP="00943A35">
            <w:pPr>
              <w:spacing w:after="0" w:line="259" w:lineRule="auto"/>
              <w:ind w:left="0" w:firstLine="0"/>
              <w:jc w:val="left"/>
              <w:rPr>
                <w:rFonts w:eastAsia="仿宋"/>
              </w:rPr>
            </w:pPr>
          </w:p>
        </w:tc>
      </w:tr>
      <w:tr w:rsidR="00943A35" w:rsidRPr="0031502C" w14:paraId="2E262678" w14:textId="77777777" w:rsidTr="00AE122F">
        <w:tc>
          <w:tcPr>
            <w:tcW w:w="5807" w:type="dxa"/>
          </w:tcPr>
          <w:p w14:paraId="68619360" w14:textId="5E70DBB9" w:rsidR="00943A35" w:rsidRPr="0031502C" w:rsidRDefault="00943A35" w:rsidP="00943A35">
            <w:pPr>
              <w:spacing w:after="0" w:line="259" w:lineRule="auto"/>
              <w:ind w:left="0" w:firstLine="0"/>
              <w:jc w:val="left"/>
              <w:rPr>
                <w:rFonts w:eastAsia="仿宋"/>
              </w:rPr>
            </w:pPr>
            <w:r w:rsidRPr="0031502C">
              <w:rPr>
                <w:rFonts w:eastAsia="仿宋"/>
              </w:rPr>
              <w:t>The next step in the procedure is to simulate these microarchitecture configurations, collect performance numbers, and calculate the effect that each parameter has on the variation observed in the performance numbers. The latter is done by multiplying the performance number for each configuration with its value (+1 or −1) and by, subsequently, adding these products across all configurations. For example, the effect for parameter A is</w:t>
            </w:r>
          </w:p>
        </w:tc>
        <w:tc>
          <w:tcPr>
            <w:tcW w:w="3929" w:type="dxa"/>
          </w:tcPr>
          <w:p w14:paraId="025FBEC4" w14:textId="525E2980" w:rsidR="00943A35" w:rsidRPr="0031502C" w:rsidRDefault="00943A35" w:rsidP="00943A35">
            <w:pPr>
              <w:rPr>
                <w:rFonts w:eastAsia="仿宋"/>
              </w:rPr>
            </w:pPr>
            <w:r w:rsidRPr="0031502C">
              <w:rPr>
                <w:rFonts w:eastAsia="仿宋" w:hint="eastAsia"/>
              </w:rPr>
              <w:t>该过程的下一步是仿真这些微架构配置，收集性能数字，并计算每个参数对观察到的性能数字变化的影响。后者是通过将每个配置的性能数字与其值（</w:t>
            </w:r>
            <w:r w:rsidRPr="0031502C">
              <w:rPr>
                <w:rFonts w:eastAsia="仿宋"/>
              </w:rPr>
              <w:t>+1</w:t>
            </w:r>
            <w:r w:rsidRPr="0031502C">
              <w:rPr>
                <w:rFonts w:eastAsia="仿宋" w:hint="eastAsia"/>
              </w:rPr>
              <w:t>或</w:t>
            </w:r>
            <w:r w:rsidRPr="0031502C">
              <w:rPr>
                <w:rFonts w:eastAsia="仿宋"/>
              </w:rPr>
              <w:t>−1</w:t>
            </w:r>
            <w:r w:rsidRPr="0031502C">
              <w:rPr>
                <w:rFonts w:eastAsia="仿宋" w:hint="eastAsia"/>
              </w:rPr>
              <w:t>）相乘，然后在所有配置中添加这些乘积来实现的。例如，参数</w:t>
            </w:r>
            <m:oMath>
              <m:r>
                <w:rPr>
                  <w:rFonts w:ascii="Cambria Math" w:eastAsia="仿宋" w:hAnsi="Cambria Math" w:cs="Cambria Math"/>
                </w:rPr>
                <m:t>A</m:t>
              </m:r>
            </m:oMath>
            <w:r w:rsidRPr="0031502C">
              <w:rPr>
                <w:rFonts w:eastAsia="仿宋" w:hint="eastAsia"/>
              </w:rPr>
              <w:t>的作用为</w:t>
            </w:r>
          </w:p>
        </w:tc>
      </w:tr>
      <w:tr w:rsidR="00943A35" w:rsidRPr="0031502C" w14:paraId="0459F036" w14:textId="77777777" w:rsidTr="00943A35">
        <w:tc>
          <w:tcPr>
            <w:tcW w:w="0" w:type="auto"/>
            <w:gridSpan w:val="2"/>
          </w:tcPr>
          <w:p w14:paraId="5AAB9AAE" w14:textId="7FA72826" w:rsidR="00943A35" w:rsidRPr="0031502C" w:rsidRDefault="009448D0" w:rsidP="00943A35">
            <w:pPr>
              <w:spacing w:after="0" w:line="259" w:lineRule="auto"/>
              <w:ind w:left="0" w:firstLine="0"/>
              <w:jc w:val="left"/>
              <w:rPr>
                <w:rFonts w:eastAsia="仿宋"/>
              </w:rPr>
            </w:pPr>
            <m:oMathPara>
              <m:oMath>
                <m:sSub>
                  <m:sSubPr>
                    <m:ctrlPr>
                      <w:rPr>
                        <w:rFonts w:ascii="Cambria Math" w:eastAsia="仿宋" w:hAnsi="Cambria Math" w:cs="Cambria Math"/>
                      </w:rPr>
                    </m:ctrlPr>
                  </m:sSubPr>
                  <m:e>
                    <m:r>
                      <w:rPr>
                        <w:rFonts w:ascii="Cambria Math" w:eastAsia="仿宋" w:hAnsi="Cambria Math" w:cs="Cambria Math"/>
                      </w:rPr>
                      <m:t>effect</m:t>
                    </m:r>
                  </m:e>
                  <m:sub>
                    <m:r>
                      <w:rPr>
                        <w:rFonts w:ascii="Cambria Math" w:eastAsia="仿宋" w:hAnsi="Cambria Math" w:cs="Cambria Math"/>
                      </w:rPr>
                      <m:t>A</m:t>
                    </m:r>
                  </m:sub>
                </m:sSub>
                <m:r>
                  <m:rPr>
                    <m:sty m:val="p"/>
                  </m:rPr>
                  <w:rPr>
                    <w:rFonts w:ascii="Cambria Math" w:eastAsia="仿宋" w:hAnsi="Cambria Math" w:cs="Cambria Math"/>
                  </w:rPr>
                  <m:t>=</m:t>
                </m:r>
                <m:d>
                  <m:dPr>
                    <m:ctrlPr>
                      <w:rPr>
                        <w:rFonts w:ascii="Cambria Math" w:eastAsia="仿宋" w:hAnsi="Cambria Math" w:cs="Cambria Math"/>
                      </w:rPr>
                    </m:ctrlPr>
                  </m:dPr>
                  <m:e>
                    <m:r>
                      <m:rPr>
                        <m:sty m:val="p"/>
                      </m:rPr>
                      <w:rPr>
                        <w:rFonts w:ascii="Cambria Math" w:eastAsia="仿宋" w:hAnsi="Cambria Math" w:cs="Cambria Math"/>
                      </w:rPr>
                      <m:t>1×56</m:t>
                    </m:r>
                  </m:e>
                </m:d>
                <m:r>
                  <m:rPr>
                    <m:sty m:val="p"/>
                  </m:rPr>
                  <w:rPr>
                    <w:rFonts w:ascii="Cambria Math" w:eastAsia="仿宋" w:hAnsi="Cambria Math" w:cs="Cambria Math"/>
                  </w:rPr>
                  <m:t>+</m:t>
                </m:r>
                <m:d>
                  <m:dPr>
                    <m:ctrlPr>
                      <w:rPr>
                        <w:rFonts w:ascii="Cambria Math" w:eastAsia="仿宋" w:hAnsi="Cambria Math" w:cs="Cambria Math"/>
                      </w:rPr>
                    </m:ctrlPr>
                  </m:dPr>
                  <m:e>
                    <m:r>
                      <m:rPr>
                        <m:sty m:val="p"/>
                      </m:rPr>
                      <w:rPr>
                        <w:rFonts w:ascii="Cambria Math" w:eastAsia="仿宋" w:hAnsi="Cambria Math" w:cs="Cambria Math"/>
                      </w:rPr>
                      <m:t>-1×69</m:t>
                    </m:r>
                  </m:e>
                </m:d>
                <m:r>
                  <m:rPr>
                    <m:sty m:val="p"/>
                  </m:rPr>
                  <w:rPr>
                    <w:rFonts w:ascii="Cambria Math" w:eastAsia="仿宋" w:hAnsi="Cambria Math" w:cs="Cambria Math"/>
                  </w:rPr>
                  <m:t>+</m:t>
                </m:r>
                <m:d>
                  <m:dPr>
                    <m:ctrlPr>
                      <w:rPr>
                        <w:rFonts w:ascii="Cambria Math" w:eastAsia="仿宋" w:hAnsi="Cambria Math" w:cs="Cambria Math"/>
                      </w:rPr>
                    </m:ctrlPr>
                  </m:dPr>
                  <m:e>
                    <m:r>
                      <m:rPr>
                        <m:sty m:val="p"/>
                      </m:rPr>
                      <w:rPr>
                        <w:rFonts w:ascii="Cambria Math" w:eastAsia="仿宋" w:hAnsi="Cambria Math" w:cs="Cambria Math"/>
                      </w:rPr>
                      <m:t>-1×15</m:t>
                    </m:r>
                  </m:e>
                </m:d>
                <m:r>
                  <m:rPr>
                    <m:sty m:val="p"/>
                  </m:rPr>
                  <w:rPr>
                    <w:rFonts w:ascii="Cambria Math" w:eastAsia="仿宋" w:hAnsi="Cambria Math" w:cs="Cambria Math"/>
                  </w:rPr>
                  <m:t>+…+</m:t>
                </m:r>
                <m:d>
                  <m:dPr>
                    <m:ctrlPr>
                      <w:rPr>
                        <w:rFonts w:ascii="Cambria Math" w:eastAsia="仿宋" w:hAnsi="Cambria Math" w:cs="Cambria Math"/>
                      </w:rPr>
                    </m:ctrlPr>
                  </m:dPr>
                  <m:e>
                    <m:r>
                      <m:rPr>
                        <m:sty m:val="p"/>
                      </m:rPr>
                      <w:rPr>
                        <w:rFonts w:ascii="Cambria Math" w:eastAsia="仿宋" w:hAnsi="Cambria Math" w:cs="Cambria Math"/>
                      </w:rPr>
                      <m:t>-1×67</m:t>
                    </m:r>
                  </m:e>
                </m:d>
                <m:r>
                  <m:rPr>
                    <m:sty m:val="p"/>
                  </m:rPr>
                  <w:rPr>
                    <w:rFonts w:ascii="Cambria Math" w:eastAsia="仿宋" w:hAnsi="Cambria Math" w:cs="Cambria Math"/>
                  </w:rPr>
                  <m:t>+</m:t>
                </m:r>
                <m:d>
                  <m:dPr>
                    <m:ctrlPr>
                      <w:rPr>
                        <w:rFonts w:ascii="Cambria Math" w:eastAsia="仿宋" w:hAnsi="Cambria Math" w:cs="Cambria Math"/>
                      </w:rPr>
                    </m:ctrlPr>
                  </m:dPr>
                  <m:e>
                    <m:r>
                      <m:rPr>
                        <m:sty m:val="p"/>
                      </m:rPr>
                      <w:rPr>
                        <w:rFonts w:ascii="Cambria Math" w:eastAsia="仿宋" w:hAnsi="Cambria Math" w:cs="Cambria Math"/>
                      </w:rPr>
                      <m:t>1×2</m:t>
                    </m:r>
                  </m:e>
                </m:d>
                <m:r>
                  <m:rPr>
                    <m:sty m:val="p"/>
                  </m:rPr>
                  <w:rPr>
                    <w:rFonts w:ascii="Cambria Math" w:eastAsia="仿宋" w:hAnsi="Cambria Math" w:cs="Cambria Math"/>
                  </w:rPr>
                  <m:t>=-31</m:t>
                </m:r>
              </m:oMath>
            </m:oMathPara>
          </w:p>
        </w:tc>
      </w:tr>
      <w:tr w:rsidR="00943A35" w:rsidRPr="0031502C" w14:paraId="2D1C4024" w14:textId="77777777" w:rsidTr="00AE122F">
        <w:tc>
          <w:tcPr>
            <w:tcW w:w="5807" w:type="dxa"/>
          </w:tcPr>
          <w:p w14:paraId="448F23E8" w14:textId="089892A9" w:rsidR="00943A35" w:rsidRPr="0031502C" w:rsidRDefault="00943A35" w:rsidP="00943A35">
            <w:pPr>
              <w:spacing w:after="0" w:line="259" w:lineRule="auto"/>
              <w:ind w:left="0" w:firstLine="0"/>
              <w:jc w:val="left"/>
              <w:rPr>
                <w:rFonts w:eastAsia="仿宋"/>
              </w:rPr>
            </w:pPr>
            <w:r w:rsidRPr="0031502C">
              <w:rPr>
                <w:rFonts w:eastAsia="仿宋"/>
              </w:rPr>
              <w:t xml:space="preserve">Similarly, one can compute the effect of pairwise effects by multiplying the performance number for each configuration with the product of the parameters’ </w:t>
            </w:r>
            <w:proofErr w:type="gramStart"/>
            <w:r w:rsidRPr="0031502C">
              <w:rPr>
                <w:rFonts w:eastAsia="仿宋"/>
              </w:rPr>
              <w:t>values ,</w:t>
            </w:r>
            <w:proofErr w:type="gramEnd"/>
            <w:r w:rsidRPr="0031502C">
              <w:rPr>
                <w:rFonts w:eastAsia="仿宋"/>
              </w:rPr>
              <w:t xml:space="preserve"> and adding these products across all configurations. For example, the interaction effect between A and C is computed as:</w:t>
            </w:r>
          </w:p>
        </w:tc>
        <w:tc>
          <w:tcPr>
            <w:tcW w:w="3929" w:type="dxa"/>
          </w:tcPr>
          <w:p w14:paraId="426162E8" w14:textId="1313C920" w:rsidR="00943A35" w:rsidRPr="0031502C" w:rsidRDefault="00943A35" w:rsidP="00943A35">
            <w:pPr>
              <w:rPr>
                <w:rFonts w:eastAsia="仿宋"/>
              </w:rPr>
            </w:pPr>
            <w:r w:rsidRPr="0031502C">
              <w:rPr>
                <w:rFonts w:eastAsia="仿宋" w:hint="eastAsia"/>
              </w:rPr>
              <w:t>类似地，可以通过将每个配置的性能数字与参数值的乘积相乘，并将所有配置中的这些乘积相加，来计算成对效应的影响。例如，</w:t>
            </w:r>
            <m:oMath>
              <m:r>
                <w:rPr>
                  <w:rFonts w:ascii="Cambria Math" w:eastAsia="仿宋" w:hAnsi="Cambria Math" w:cs="Cambria Math"/>
                </w:rPr>
                <m:t>A</m:t>
              </m:r>
            </m:oMath>
            <w:r w:rsidRPr="0031502C">
              <w:rPr>
                <w:rFonts w:eastAsia="仿宋" w:hint="eastAsia"/>
              </w:rPr>
              <w:t>与</w:t>
            </w:r>
            <m:oMath>
              <m:r>
                <w:rPr>
                  <w:rFonts w:ascii="Cambria Math" w:eastAsia="仿宋" w:hAnsi="Cambria Math" w:cs="Cambria Math"/>
                </w:rPr>
                <m:t>C</m:t>
              </m:r>
            </m:oMath>
            <w:r w:rsidRPr="0031502C">
              <w:rPr>
                <w:rFonts w:eastAsia="仿宋" w:hint="eastAsia"/>
              </w:rPr>
              <w:t>的相互作用效应计算为</w:t>
            </w:r>
            <w:r w:rsidRPr="0031502C">
              <w:rPr>
                <w:rFonts w:eastAsia="仿宋"/>
              </w:rPr>
              <w:t>:</w:t>
            </w:r>
          </w:p>
        </w:tc>
      </w:tr>
      <w:tr w:rsidR="00943A35" w:rsidRPr="0031502C" w14:paraId="0FACD99E" w14:textId="77777777" w:rsidTr="00943A35">
        <w:tc>
          <w:tcPr>
            <w:tcW w:w="0" w:type="auto"/>
            <w:gridSpan w:val="2"/>
          </w:tcPr>
          <w:p w14:paraId="64724ACF" w14:textId="33FB8860" w:rsidR="00943A35" w:rsidRPr="0031502C" w:rsidRDefault="009448D0" w:rsidP="00943A35">
            <w:pPr>
              <w:spacing w:after="0" w:line="259" w:lineRule="auto"/>
              <w:ind w:left="0" w:firstLine="0"/>
              <w:jc w:val="left"/>
              <w:rPr>
                <w:rFonts w:eastAsia="仿宋"/>
              </w:rPr>
            </w:pPr>
            <m:oMathPara>
              <m:oMath>
                <m:sSub>
                  <m:sSubPr>
                    <m:ctrlPr>
                      <w:rPr>
                        <w:rFonts w:ascii="Cambria Math" w:eastAsia="仿宋" w:hAnsi="Cambria Math" w:cs="Cambria Math"/>
                      </w:rPr>
                    </m:ctrlPr>
                  </m:sSubPr>
                  <m:e>
                    <m:r>
                      <w:rPr>
                        <w:rFonts w:ascii="Cambria Math" w:eastAsia="仿宋" w:hAnsi="Cambria Math" w:cs="Cambria Math"/>
                      </w:rPr>
                      <m:t>effect</m:t>
                    </m:r>
                  </m:e>
                  <m:sub>
                    <m:r>
                      <w:rPr>
                        <w:rFonts w:ascii="Cambria Math" w:eastAsia="仿宋" w:hAnsi="Cambria Math" w:cs="Cambria Math"/>
                      </w:rPr>
                      <m:t>AC</m:t>
                    </m:r>
                  </m:sub>
                </m:sSub>
                <m:r>
                  <m:rPr>
                    <m:sty m:val="p"/>
                  </m:rPr>
                  <w:rPr>
                    <w:rFonts w:ascii="Cambria Math" w:eastAsia="仿宋" w:hAnsi="Cambria Math" w:cs="Cambria Math"/>
                  </w:rPr>
                  <m:t>=</m:t>
                </m:r>
                <m:d>
                  <m:dPr>
                    <m:ctrlPr>
                      <w:rPr>
                        <w:rFonts w:ascii="Cambria Math" w:eastAsia="仿宋" w:hAnsi="Cambria Math" w:cs="Cambria Math"/>
                      </w:rPr>
                    </m:ctrlPr>
                  </m:dPr>
                  <m:e>
                    <m:d>
                      <m:dPr>
                        <m:ctrlPr>
                          <w:rPr>
                            <w:rFonts w:ascii="Cambria Math" w:eastAsia="仿宋" w:hAnsi="Cambria Math" w:cs="Cambria Math"/>
                          </w:rPr>
                        </m:ctrlPr>
                      </m:dPr>
                      <m:e>
                        <m:r>
                          <m:rPr>
                            <m:sty m:val="p"/>
                          </m:rPr>
                          <w:rPr>
                            <w:rFonts w:ascii="Cambria Math" w:eastAsia="仿宋" w:hAnsi="Cambria Math" w:cs="Cambria Math"/>
                          </w:rPr>
                          <m:t>1×1</m:t>
                        </m:r>
                      </m:e>
                    </m:d>
                    <m:r>
                      <m:rPr>
                        <m:sty m:val="p"/>
                      </m:rPr>
                      <w:rPr>
                        <w:rFonts w:ascii="Cambria Math" w:eastAsia="仿宋" w:hAnsi="Cambria Math" w:cs="Cambria Math"/>
                      </w:rPr>
                      <m:t>×56</m:t>
                    </m:r>
                  </m:e>
                </m:d>
                <m:r>
                  <m:rPr>
                    <m:sty m:val="p"/>
                  </m:rPr>
                  <w:rPr>
                    <w:rFonts w:ascii="Cambria Math" w:eastAsia="仿宋" w:hAnsi="Cambria Math" w:cs="Cambria Math"/>
                  </w:rPr>
                  <m:t>+</m:t>
                </m:r>
                <m:d>
                  <m:dPr>
                    <m:ctrlPr>
                      <w:rPr>
                        <w:rFonts w:ascii="Cambria Math" w:eastAsia="仿宋" w:hAnsi="Cambria Math" w:cs="Cambria Math"/>
                      </w:rPr>
                    </m:ctrlPr>
                  </m:dPr>
                  <m:e>
                    <m:d>
                      <m:dPr>
                        <m:ctrlPr>
                          <w:rPr>
                            <w:rFonts w:ascii="Cambria Math" w:eastAsia="仿宋" w:hAnsi="Cambria Math" w:cs="Cambria Math"/>
                          </w:rPr>
                        </m:ctrlPr>
                      </m:dPr>
                      <m:e>
                        <m:r>
                          <m:rPr>
                            <m:sty m:val="p"/>
                          </m:rPr>
                          <w:rPr>
                            <w:rFonts w:ascii="Cambria Math" w:eastAsia="仿宋" w:hAnsi="Cambria Math" w:cs="Cambria Math"/>
                          </w:rPr>
                          <m:t>-1×1</m:t>
                        </m:r>
                      </m:e>
                    </m:d>
                    <m:r>
                      <m:rPr>
                        <m:sty m:val="p"/>
                      </m:rPr>
                      <w:rPr>
                        <w:rFonts w:ascii="Cambria Math" w:eastAsia="仿宋" w:hAnsi="Cambria Math" w:cs="Cambria Math"/>
                      </w:rPr>
                      <m:t>×69</m:t>
                    </m:r>
                  </m:e>
                </m:d>
                <m:r>
                  <m:rPr>
                    <m:sty m:val="p"/>
                  </m:rPr>
                  <w:rPr>
                    <w:rFonts w:ascii="Cambria Math" w:eastAsia="仿宋" w:hAnsi="Cambria Math" w:cs="Cambria Math"/>
                  </w:rPr>
                  <m:t>+…+</m:t>
                </m:r>
                <m:d>
                  <m:dPr>
                    <m:ctrlPr>
                      <w:rPr>
                        <w:rFonts w:ascii="Cambria Math" w:eastAsia="仿宋" w:hAnsi="Cambria Math" w:cs="Cambria Math"/>
                      </w:rPr>
                    </m:ctrlPr>
                  </m:dPr>
                  <m:e>
                    <m:d>
                      <m:dPr>
                        <m:ctrlPr>
                          <w:rPr>
                            <w:rFonts w:ascii="Cambria Math" w:eastAsia="仿宋" w:hAnsi="Cambria Math" w:cs="Cambria Math"/>
                          </w:rPr>
                        </m:ctrlPr>
                      </m:dPr>
                      <m:e>
                        <m:r>
                          <m:rPr>
                            <m:sty m:val="p"/>
                          </m:rPr>
                          <w:rPr>
                            <w:rFonts w:ascii="Cambria Math" w:eastAsia="仿宋" w:hAnsi="Cambria Math" w:cs="Cambria Math"/>
                          </w:rPr>
                          <m:t>1×1</m:t>
                        </m:r>
                      </m:e>
                    </m:d>
                    <m:r>
                      <m:rPr>
                        <m:sty m:val="p"/>
                      </m:rPr>
                      <w:rPr>
                        <w:rFonts w:ascii="Cambria Math" w:eastAsia="仿宋" w:hAnsi="Cambria Math" w:cs="Cambria Math"/>
                      </w:rPr>
                      <m:t>×2</m:t>
                    </m:r>
                  </m:e>
                </m:d>
                <m:r>
                  <m:rPr>
                    <m:sty m:val="p"/>
                  </m:rPr>
                  <w:rPr>
                    <w:rFonts w:ascii="Cambria Math" w:eastAsia="仿宋" w:hAnsi="Cambria Math" w:cs="Cambria Math"/>
                  </w:rPr>
                  <m:t>=83</m:t>
                </m:r>
              </m:oMath>
            </m:oMathPara>
          </w:p>
        </w:tc>
      </w:tr>
      <w:tr w:rsidR="00943A35" w:rsidRPr="0031502C" w14:paraId="2195EA3C" w14:textId="77777777" w:rsidTr="00AE122F">
        <w:tc>
          <w:tcPr>
            <w:tcW w:w="5807" w:type="dxa"/>
          </w:tcPr>
          <w:p w14:paraId="09EA4E7F" w14:textId="2745601D" w:rsidR="00943A35" w:rsidRPr="0031502C" w:rsidRDefault="00943A35" w:rsidP="00943A35">
            <w:pPr>
              <w:spacing w:after="0" w:line="259" w:lineRule="auto"/>
              <w:ind w:left="0" w:firstLine="0"/>
              <w:jc w:val="left"/>
              <w:rPr>
                <w:rFonts w:eastAsia="仿宋"/>
              </w:rPr>
            </w:pPr>
            <w:r w:rsidRPr="0031502C">
              <w:rPr>
                <w:rFonts w:eastAsia="仿宋"/>
              </w:rPr>
              <w:t>After having computed the effect of each parameter, the effects (including the interaction effects) can be ordered to determine their relative impact. The sign of the effect is meaningless, only the magnitude is. An effect with a higher ranking is more of a performance bottleneck than a lower ranked effect. For the example data in Table 3.4, the most significant parameter is B (with an effect of -129).</w:t>
            </w:r>
          </w:p>
        </w:tc>
        <w:tc>
          <w:tcPr>
            <w:tcW w:w="3929" w:type="dxa"/>
          </w:tcPr>
          <w:p w14:paraId="7CD20EFD" w14:textId="1F208673" w:rsidR="00943A35" w:rsidRPr="0031502C" w:rsidRDefault="00943A35" w:rsidP="00943A35">
            <w:pPr>
              <w:rPr>
                <w:rFonts w:eastAsia="仿宋"/>
              </w:rPr>
            </w:pPr>
            <w:r w:rsidRPr="0031502C">
              <w:rPr>
                <w:rFonts w:eastAsia="仿宋" w:hint="eastAsia"/>
              </w:rPr>
              <w:t>在计算出每个参数的影响后，可以对这些影响（包括交互影响）进行排序，以确定它们的相对影响。效应的符号是没有意义的，只有幅度是有意义的。排名较高的效应比排名较低的效应更像是性能瓶颈。对于表</w:t>
            </w:r>
            <w:r w:rsidRPr="0031502C">
              <w:rPr>
                <w:rFonts w:eastAsia="仿宋"/>
              </w:rPr>
              <w:t>3.4</w:t>
            </w:r>
            <w:r w:rsidRPr="0031502C">
              <w:rPr>
                <w:rFonts w:eastAsia="仿宋" w:hint="eastAsia"/>
              </w:rPr>
              <w:t>中的示例数据，最重要的参数是</w:t>
            </w:r>
            <m:oMath>
              <m:r>
                <w:rPr>
                  <w:rFonts w:ascii="Cambria Math" w:eastAsia="仿宋" w:hAnsi="Cambria Math" w:cs="Cambria Math"/>
                </w:rPr>
                <m:t>B</m:t>
              </m:r>
            </m:oMath>
            <w:r w:rsidRPr="0031502C">
              <w:rPr>
                <w:rFonts w:eastAsia="仿宋" w:hint="eastAsia"/>
              </w:rPr>
              <w:t>（影响为</w:t>
            </w:r>
            <w:r w:rsidRPr="0031502C">
              <w:rPr>
                <w:rFonts w:eastAsia="仿宋"/>
              </w:rPr>
              <w:t>-129</w:t>
            </w:r>
            <w:r w:rsidRPr="0031502C">
              <w:rPr>
                <w:rFonts w:eastAsia="仿宋" w:hint="eastAsia"/>
              </w:rPr>
              <w:t>）。</w:t>
            </w:r>
          </w:p>
        </w:tc>
      </w:tr>
      <w:tr w:rsidR="00943A35" w:rsidRPr="0031502C" w14:paraId="5C188772" w14:textId="77777777" w:rsidTr="00AE122F">
        <w:tc>
          <w:tcPr>
            <w:tcW w:w="5807" w:type="dxa"/>
          </w:tcPr>
          <w:p w14:paraId="6CE4F4DB" w14:textId="3F19E0A3" w:rsidR="00943A35" w:rsidRPr="0031502C" w:rsidRDefault="00943A35" w:rsidP="00943A35">
            <w:pPr>
              <w:spacing w:after="0" w:line="259" w:lineRule="auto"/>
              <w:ind w:left="0" w:firstLine="0"/>
              <w:jc w:val="left"/>
              <w:rPr>
                <w:rFonts w:eastAsia="仿宋"/>
              </w:rPr>
            </w:pPr>
            <w:r w:rsidRPr="0031502C">
              <w:rPr>
                <w:rFonts w:eastAsia="仿宋"/>
              </w:rPr>
              <w:t xml:space="preserve">By running a Plackett and Burman experiment on a variety of benchmarks, one can compare the benchmarks against each other. In particular, the Plackett and Burman experiment yields a ranking of the most significant </w:t>
            </w:r>
            <w:r w:rsidRPr="0031502C">
              <w:rPr>
                <w:rFonts w:eastAsia="仿宋"/>
              </w:rPr>
              <w:lastRenderedPageBreak/>
              <w:t>performance bottlenecks. Comparing these rankings across benchmarks provides a way to assess whether the benchmarks stress similar performance bottlenecks, i.e., if the top N ranked performance bottlenecks and their relative ranking is about the same for two benchmarks, one can conclude that both benchmarks exhibit similar behavior.</w:t>
            </w:r>
          </w:p>
        </w:tc>
        <w:tc>
          <w:tcPr>
            <w:tcW w:w="3929" w:type="dxa"/>
          </w:tcPr>
          <w:p w14:paraId="26927829" w14:textId="138FCB19" w:rsidR="00943A35" w:rsidRPr="0031502C" w:rsidRDefault="00943A35" w:rsidP="00943A35">
            <w:pPr>
              <w:rPr>
                <w:rFonts w:eastAsia="仿宋"/>
              </w:rPr>
            </w:pPr>
            <w:r w:rsidRPr="0031502C">
              <w:rPr>
                <w:rFonts w:eastAsia="仿宋" w:hint="eastAsia"/>
              </w:rPr>
              <w:lastRenderedPageBreak/>
              <w:t>通过在各种基准上运行</w:t>
            </w:r>
            <w:r w:rsidRPr="0031502C">
              <w:rPr>
                <w:rFonts w:eastAsia="仿宋"/>
              </w:rPr>
              <w:t>Plackett</w:t>
            </w:r>
            <w:r w:rsidRPr="0031502C">
              <w:rPr>
                <w:rFonts w:eastAsia="仿宋" w:hint="eastAsia"/>
              </w:rPr>
              <w:t>和</w:t>
            </w:r>
            <w:r w:rsidRPr="0031502C">
              <w:rPr>
                <w:rFonts w:eastAsia="仿宋"/>
              </w:rPr>
              <w:t>Burman</w:t>
            </w:r>
            <w:r w:rsidRPr="0031502C">
              <w:rPr>
                <w:rFonts w:eastAsia="仿宋" w:hint="eastAsia"/>
              </w:rPr>
              <w:t>实验，人们可以将这些基准相互比较。特别是，</w:t>
            </w:r>
            <w:r w:rsidRPr="0031502C">
              <w:rPr>
                <w:rFonts w:eastAsia="仿宋"/>
              </w:rPr>
              <w:t>Plackett</w:t>
            </w:r>
            <w:r w:rsidRPr="0031502C">
              <w:rPr>
                <w:rFonts w:eastAsia="仿宋" w:hint="eastAsia"/>
              </w:rPr>
              <w:t>和</w:t>
            </w:r>
            <w:r w:rsidRPr="0031502C">
              <w:rPr>
                <w:rFonts w:eastAsia="仿宋"/>
              </w:rPr>
              <w:t>Burman</w:t>
            </w:r>
            <w:r w:rsidRPr="0031502C">
              <w:rPr>
                <w:rFonts w:eastAsia="仿宋" w:hint="eastAsia"/>
              </w:rPr>
              <w:t>实验得出了最重要的性能瓶颈的排名。在不同的基准中比较这些排名提供</w:t>
            </w:r>
            <w:r w:rsidRPr="0031502C">
              <w:rPr>
                <w:rFonts w:eastAsia="仿宋" w:hint="eastAsia"/>
              </w:rPr>
              <w:lastRenderedPageBreak/>
              <w:t>了一种判断评估基准是否强调类似性能瓶颈的方法，即，如果排名前</w:t>
            </w:r>
            <m:oMath>
              <m:r>
                <w:rPr>
                  <w:rFonts w:ascii="Cambria Math" w:eastAsia="仿宋" w:hAnsi="Cambria Math" w:cs="Cambria Math"/>
                </w:rPr>
                <m:t>N</m:t>
              </m:r>
            </m:oMath>
            <w:r w:rsidRPr="0031502C">
              <w:rPr>
                <w:rFonts w:eastAsia="仿宋" w:hint="eastAsia"/>
              </w:rPr>
              <w:t>的性能瓶颈及其相对排名对于两个基准来说是相同的，那么可以得出两个基准表现出相似的行为的结论。</w:t>
            </w:r>
          </w:p>
        </w:tc>
      </w:tr>
      <w:tr w:rsidR="00943A35" w:rsidRPr="0031502C" w14:paraId="17B0CA6E" w14:textId="77777777" w:rsidTr="00AE122F">
        <w:tc>
          <w:tcPr>
            <w:tcW w:w="5807" w:type="dxa"/>
          </w:tcPr>
          <w:p w14:paraId="0BB7206F" w14:textId="7238BE48" w:rsidR="00943A35" w:rsidRPr="0031502C" w:rsidRDefault="00943A35" w:rsidP="00943A35">
            <w:pPr>
              <w:spacing w:after="0" w:line="259" w:lineRule="auto"/>
              <w:ind w:left="0" w:firstLine="0"/>
              <w:jc w:val="left"/>
              <w:rPr>
                <w:rFonts w:eastAsia="仿宋"/>
              </w:rPr>
            </w:pPr>
            <w:r w:rsidRPr="0031502C">
              <w:rPr>
                <w:rFonts w:eastAsia="仿宋"/>
              </w:rPr>
              <w:lastRenderedPageBreak/>
              <w:t>Yi et al. [197] compare the PCA-based and PB-based methodologies against each other. The end conclusion is that both methodologies are equally accurate in terms of how well they can identify a reduced workload. Both methods can reduce the size of the workload by a factor of 3 while incurring an error (difference in IPC for the reduced workload compared to the reference workload across a number of processor architectures) of less than 5%. In terms of computational efficiency, the PCA-based method was found to be more efficient than the PB-based approach. Collecting the PCA program characteristics was done more efficiently than running the detailed cycle-accurate simulations needed for the PB method.</w:t>
            </w:r>
          </w:p>
        </w:tc>
        <w:tc>
          <w:tcPr>
            <w:tcW w:w="3929" w:type="dxa"/>
          </w:tcPr>
          <w:p w14:paraId="0B6408C3" w14:textId="7B727AC8" w:rsidR="00943A35" w:rsidRPr="0031502C" w:rsidRDefault="00943A35" w:rsidP="00943A35">
            <w:pPr>
              <w:rPr>
                <w:rFonts w:eastAsia="仿宋"/>
              </w:rPr>
            </w:pPr>
            <w:r w:rsidRPr="0031502C">
              <w:rPr>
                <w:rFonts w:eastAsia="仿宋"/>
              </w:rPr>
              <w:t>Yi</w:t>
            </w:r>
            <w:r w:rsidRPr="0031502C">
              <w:rPr>
                <w:rFonts w:eastAsia="仿宋" w:hint="eastAsia"/>
              </w:rPr>
              <w:t>等人</w:t>
            </w:r>
            <w:r w:rsidRPr="0031502C">
              <w:rPr>
                <w:rFonts w:eastAsia="仿宋"/>
              </w:rPr>
              <w:t>[197]</w:t>
            </w:r>
            <w:r w:rsidRPr="0031502C">
              <w:rPr>
                <w:rFonts w:eastAsia="仿宋" w:hint="eastAsia"/>
              </w:rPr>
              <w:t>比较了基于</w:t>
            </w:r>
            <w:r w:rsidRPr="0031502C">
              <w:rPr>
                <w:rFonts w:eastAsia="仿宋" w:hint="eastAsia"/>
              </w:rPr>
              <w:t>PCA</w:t>
            </w:r>
            <w:r w:rsidRPr="0031502C">
              <w:rPr>
                <w:rFonts w:eastAsia="仿宋" w:hint="eastAsia"/>
              </w:rPr>
              <w:t>和基于</w:t>
            </w:r>
            <w:r w:rsidRPr="0031502C">
              <w:rPr>
                <w:rFonts w:eastAsia="仿宋" w:hint="eastAsia"/>
              </w:rPr>
              <w:t>PB</w:t>
            </w:r>
            <w:r w:rsidRPr="0031502C">
              <w:rPr>
                <w:rFonts w:eastAsia="仿宋" w:hint="eastAsia"/>
              </w:rPr>
              <w:t>的方法。最后的结论是，两种方法在识别减少的工作量方面都是同样准确的。这两种方法都可以将工作负载的大小减少</w:t>
            </w:r>
            <w:r w:rsidRPr="0031502C">
              <w:rPr>
                <w:rFonts w:eastAsia="仿宋"/>
              </w:rPr>
              <w:t>3</w:t>
            </w:r>
            <w:r w:rsidRPr="0031502C">
              <w:rPr>
                <w:rFonts w:eastAsia="仿宋" w:hint="eastAsia"/>
              </w:rPr>
              <w:t>倍，同时误差（减少的工作负载与跨多个处理器架构的参考工作负载的</w:t>
            </w:r>
            <w:r w:rsidRPr="0031502C">
              <w:rPr>
                <w:rFonts w:eastAsia="仿宋"/>
              </w:rPr>
              <w:t>IPC</w:t>
            </w:r>
            <w:r w:rsidRPr="0031502C">
              <w:rPr>
                <w:rFonts w:eastAsia="仿宋" w:hint="eastAsia"/>
              </w:rPr>
              <w:t>差异）不到</w:t>
            </w:r>
            <w:r w:rsidRPr="0031502C">
              <w:rPr>
                <w:rFonts w:eastAsia="仿宋"/>
              </w:rPr>
              <w:t>5%</w:t>
            </w:r>
            <w:r w:rsidRPr="0031502C">
              <w:rPr>
                <w:rFonts w:eastAsia="仿宋" w:hint="eastAsia"/>
              </w:rPr>
              <w:t>。在计算效率方面，基于</w:t>
            </w:r>
            <w:r w:rsidRPr="0031502C">
              <w:rPr>
                <w:rFonts w:eastAsia="仿宋" w:hint="eastAsia"/>
              </w:rPr>
              <w:t>PCA</w:t>
            </w:r>
            <w:r w:rsidRPr="0031502C">
              <w:rPr>
                <w:rFonts w:eastAsia="仿宋" w:hint="eastAsia"/>
              </w:rPr>
              <w:t>的方法比基于</w:t>
            </w:r>
            <w:r w:rsidRPr="0031502C">
              <w:rPr>
                <w:rFonts w:eastAsia="仿宋" w:hint="eastAsia"/>
              </w:rPr>
              <w:t>PB</w:t>
            </w:r>
            <w:r w:rsidRPr="0031502C">
              <w:rPr>
                <w:rFonts w:eastAsia="仿宋" w:hint="eastAsia"/>
              </w:rPr>
              <w:t>的方法更高效。收集</w:t>
            </w:r>
            <w:r w:rsidRPr="0031502C">
              <w:rPr>
                <w:rFonts w:eastAsia="仿宋"/>
              </w:rPr>
              <w:t>PCA</w:t>
            </w:r>
            <w:r w:rsidRPr="0031502C">
              <w:rPr>
                <w:rFonts w:eastAsia="仿宋" w:hint="eastAsia"/>
              </w:rPr>
              <w:t>程序特征比运行</w:t>
            </w:r>
            <w:r w:rsidRPr="0031502C">
              <w:rPr>
                <w:rFonts w:eastAsia="仿宋"/>
              </w:rPr>
              <w:t>PB</w:t>
            </w:r>
            <w:r w:rsidRPr="0031502C">
              <w:rPr>
                <w:rFonts w:eastAsia="仿宋" w:hint="eastAsia"/>
              </w:rPr>
              <w:t>方法所需的详细的周期精确仿真更高效。</w:t>
            </w:r>
          </w:p>
        </w:tc>
      </w:tr>
      <w:tr w:rsidR="00943A35" w:rsidRPr="0031502C" w14:paraId="1345A651" w14:textId="77777777" w:rsidTr="00AE122F">
        <w:tc>
          <w:tcPr>
            <w:tcW w:w="5807" w:type="dxa"/>
          </w:tcPr>
          <w:p w14:paraId="380EBCA0" w14:textId="62C37A9D" w:rsidR="00943A35" w:rsidRPr="0031502C" w:rsidRDefault="00943A35" w:rsidP="00943A35">
            <w:pPr>
              <w:spacing w:after="0" w:line="259" w:lineRule="auto"/>
              <w:ind w:left="0" w:firstLine="0"/>
              <w:jc w:val="left"/>
              <w:rPr>
                <w:rFonts w:eastAsia="仿宋"/>
              </w:rPr>
            </w:pPr>
            <w:r w:rsidRPr="0031502C">
              <w:rPr>
                <w:rFonts w:eastAsia="仿宋"/>
              </w:rPr>
              <w:t>3.4</w:t>
            </w:r>
            <w:r w:rsidRPr="0031502C">
              <w:rPr>
                <w:rFonts w:eastAsia="仿宋"/>
              </w:rPr>
              <w:tab/>
              <w:t>LIMITATIONS AND DISCUSSION</w:t>
            </w:r>
          </w:p>
        </w:tc>
        <w:tc>
          <w:tcPr>
            <w:tcW w:w="3929" w:type="dxa"/>
          </w:tcPr>
          <w:p w14:paraId="2867055E" w14:textId="6D9DD26D" w:rsidR="00943A35" w:rsidRPr="0031502C" w:rsidRDefault="00943A35" w:rsidP="00943A35">
            <w:pPr>
              <w:spacing w:after="0" w:line="259" w:lineRule="auto"/>
              <w:ind w:left="0" w:firstLine="0"/>
              <w:jc w:val="left"/>
              <w:rPr>
                <w:rFonts w:eastAsia="仿宋"/>
              </w:rPr>
            </w:pPr>
            <w:r w:rsidRPr="0031502C">
              <w:rPr>
                <w:rFonts w:eastAsia="仿宋" w:hint="eastAsia"/>
              </w:rPr>
              <w:t>3</w:t>
            </w:r>
            <w:r w:rsidRPr="0031502C">
              <w:rPr>
                <w:rFonts w:eastAsia="仿宋"/>
              </w:rPr>
              <w:t xml:space="preserve">.4 </w:t>
            </w:r>
            <w:r w:rsidRPr="0031502C">
              <w:rPr>
                <w:rFonts w:eastAsia="仿宋" w:hint="eastAsia"/>
              </w:rPr>
              <w:t>局限和讨论</w:t>
            </w:r>
          </w:p>
        </w:tc>
      </w:tr>
      <w:tr w:rsidR="00943A35" w:rsidRPr="0031502C" w14:paraId="3427E8A7" w14:textId="77777777" w:rsidTr="00AE122F">
        <w:tc>
          <w:tcPr>
            <w:tcW w:w="5807" w:type="dxa"/>
          </w:tcPr>
          <w:p w14:paraId="5EE28449" w14:textId="78C3F175" w:rsidR="00943A35" w:rsidRPr="0031502C" w:rsidRDefault="00943A35" w:rsidP="00943A35">
            <w:pPr>
              <w:spacing w:after="0" w:line="259" w:lineRule="auto"/>
              <w:ind w:left="0" w:firstLine="0"/>
              <w:jc w:val="left"/>
              <w:rPr>
                <w:rFonts w:eastAsia="仿宋"/>
              </w:rPr>
            </w:pPr>
            <w:r w:rsidRPr="0031502C">
              <w:rPr>
                <w:rFonts w:eastAsia="仿宋"/>
              </w:rPr>
              <w:t>Both the PCA-based as well as the PB-based workload design methodologies share a common pitfall, namely the reduced workload may not capture all the behaviors of the broader set of applications. In other words, there may exist important behaviors that the reduced workload does not cover. The fundamental reason is that the reduced workload is representative with respect to the reference workload from which the reduced workload is derived. The potential pitfall is that if the reference workload is non-representative with respect to the workload space, the reduced workload may not be representative for the workload space either.</w:t>
            </w:r>
          </w:p>
        </w:tc>
        <w:tc>
          <w:tcPr>
            <w:tcW w:w="3929" w:type="dxa"/>
          </w:tcPr>
          <w:p w14:paraId="32F9CC85" w14:textId="4146E4D0" w:rsidR="00943A35" w:rsidRPr="0031502C" w:rsidRDefault="00943A35" w:rsidP="00943A35">
            <w:pPr>
              <w:rPr>
                <w:rFonts w:eastAsia="仿宋"/>
              </w:rPr>
            </w:pPr>
            <w:r w:rsidRPr="0031502C">
              <w:rPr>
                <w:rFonts w:eastAsia="仿宋" w:hint="eastAsia"/>
              </w:rPr>
              <w:t>基于</w:t>
            </w:r>
            <w:r w:rsidRPr="0031502C">
              <w:rPr>
                <w:rFonts w:eastAsia="仿宋" w:hint="eastAsia"/>
              </w:rPr>
              <w:t>PCA</w:t>
            </w:r>
            <w:r w:rsidRPr="0031502C">
              <w:rPr>
                <w:rFonts w:eastAsia="仿宋" w:hint="eastAsia"/>
              </w:rPr>
              <w:t>和基于</w:t>
            </w:r>
            <w:r w:rsidRPr="0031502C">
              <w:rPr>
                <w:rFonts w:eastAsia="仿宋" w:hint="eastAsia"/>
              </w:rPr>
              <w:t>PB</w:t>
            </w:r>
            <w:r w:rsidRPr="0031502C">
              <w:rPr>
                <w:rFonts w:eastAsia="仿宋" w:hint="eastAsia"/>
              </w:rPr>
              <w:t>的工作负载设计方法都有一个共同的缺陷，即缩减工作负载可能无法捕捉更广泛的应用程序集的所有行为。换句话说，可能存在一些重要的行为是缩减工作负载所没有涵盖的。最根本的原因是缩减工作量相对于参考工作负载具有代表性，参考工作负载是缩减工作负载的来源。潜在的缺陷是，如果参考工作负载相对于工作负载空间来说不具有代表性，那么缩减工作负载可能也不具有代表性。</w:t>
            </w:r>
          </w:p>
        </w:tc>
      </w:tr>
      <w:tr w:rsidR="00943A35" w:rsidRPr="0031502C" w14:paraId="10EE9D8D" w14:textId="77777777" w:rsidTr="00AE122F">
        <w:tc>
          <w:tcPr>
            <w:tcW w:w="5807" w:type="dxa"/>
          </w:tcPr>
          <w:p w14:paraId="2B8BF113" w14:textId="26904426" w:rsidR="00943A35" w:rsidRPr="0031502C" w:rsidRDefault="00943A35" w:rsidP="00943A35">
            <w:pPr>
              <w:spacing w:after="0" w:line="259" w:lineRule="auto"/>
              <w:ind w:left="0" w:firstLine="0"/>
              <w:jc w:val="left"/>
              <w:rPr>
                <w:rFonts w:eastAsia="仿宋"/>
              </w:rPr>
            </w:pPr>
            <w:r w:rsidRPr="0031502C">
              <w:rPr>
                <w:rFonts w:eastAsia="仿宋"/>
              </w:rPr>
              <w:t>Along the same line, the reduced workload is representative for the reference workload with respect to the input that was given to the workload reduction method. In particular, a PCA-based method considers a set of program characteristics to gauge behavioral similarity across benchmarks, and</w:t>
            </w:r>
            <w:proofErr w:type="gramStart"/>
            <w:r w:rsidRPr="0031502C">
              <w:rPr>
                <w:rFonts w:eastAsia="仿宋"/>
              </w:rPr>
              <w:t>,as</w:t>
            </w:r>
            <w:proofErr w:type="gramEnd"/>
            <w:r w:rsidRPr="0031502C">
              <w:rPr>
                <w:rFonts w:eastAsia="仿宋"/>
              </w:rPr>
              <w:t xml:space="preserve"> a result,evaluating a microarchitecture feature that is not captured by any of the program characteristics during workload reduction may be misleading. Similarly, the PB-based method considers a (limited) number of microarchitecture configurations during workload reduction; a completely different microarchitecture than the ones considered during workload reduction may yield potentially different performance numbers for the reduced workload than for the reference workload.</w:t>
            </w:r>
          </w:p>
        </w:tc>
        <w:tc>
          <w:tcPr>
            <w:tcW w:w="3929" w:type="dxa"/>
          </w:tcPr>
          <w:p w14:paraId="32AC2405" w14:textId="4478F810" w:rsidR="00943A35" w:rsidRPr="0031502C" w:rsidRDefault="00943A35" w:rsidP="00943A35">
            <w:pPr>
              <w:rPr>
                <w:rFonts w:eastAsia="仿宋"/>
              </w:rPr>
            </w:pPr>
            <w:r w:rsidRPr="0031502C">
              <w:rPr>
                <w:rFonts w:eastAsia="仿宋" w:hint="eastAsia"/>
              </w:rPr>
              <w:t>按照同样的思路，缩减工作负载代表了参考工作负载，即对工作负载缩减方法所提供的输入。特别是，基于</w:t>
            </w:r>
            <w:r w:rsidRPr="0031502C">
              <w:rPr>
                <w:rFonts w:eastAsia="仿宋" w:hint="eastAsia"/>
              </w:rPr>
              <w:t>PCA</w:t>
            </w:r>
            <w:r w:rsidRPr="0031502C">
              <w:rPr>
                <w:rFonts w:eastAsia="仿宋" w:hint="eastAsia"/>
              </w:rPr>
              <w:t>的方法考虑一组程序特征来衡量跨基准的行为相似性。因此，在使用减少工作负载的时候，评估没有被任何程序特征捕获的微架构特征，可能会对工作负载产生误导。类似地，基于</w:t>
            </w:r>
            <w:r w:rsidRPr="0031502C">
              <w:rPr>
                <w:rFonts w:eastAsia="仿宋" w:hint="eastAsia"/>
              </w:rPr>
              <w:t>PB</w:t>
            </w:r>
            <w:r w:rsidRPr="0031502C">
              <w:rPr>
                <w:rFonts w:eastAsia="仿宋" w:hint="eastAsia"/>
              </w:rPr>
              <w:t>的方法在减少工作负载时考虑（有限）数量的微架构配置；与工作负载缩减过程中考虑的微架构完全不同的微架构，可能会为缩减工作负载产生与参考工作负载不同的性能数字。</w:t>
            </w:r>
          </w:p>
        </w:tc>
      </w:tr>
      <w:tr w:rsidR="00943A35" w:rsidRPr="0031502C" w14:paraId="2D9FD40F" w14:textId="77777777" w:rsidTr="00AE122F">
        <w:tc>
          <w:tcPr>
            <w:tcW w:w="5807" w:type="dxa"/>
          </w:tcPr>
          <w:p w14:paraId="1D5D2008" w14:textId="7C8EFA9B" w:rsidR="00943A35" w:rsidRPr="0031502C" w:rsidRDefault="00943A35" w:rsidP="00943A35">
            <w:pPr>
              <w:spacing w:after="0" w:line="259" w:lineRule="auto"/>
              <w:ind w:left="0" w:firstLine="0"/>
              <w:jc w:val="left"/>
              <w:rPr>
                <w:rFonts w:eastAsia="仿宋"/>
              </w:rPr>
            </w:pPr>
            <w:r w:rsidRPr="0031502C">
              <w:rPr>
                <w:rFonts w:eastAsia="仿宋"/>
              </w:rPr>
              <w:t xml:space="preserve">One concrete example to illustrate this pitfall is value prediction [127], which is a microarchitectural technique that predicts and speculates on the outcome of instructions. Assume that an architect wants to evaluate the performance potential of value prediction, and assume that the reduced workload was selected based on a set program </w:t>
            </w:r>
            <w:r w:rsidRPr="0031502C">
              <w:rPr>
                <w:rFonts w:eastAsia="仿宋"/>
              </w:rPr>
              <w:lastRenderedPageBreak/>
              <w:t>characteristics (for the PCA-based method) or microarchitecture configurations (for the PB-based method) that do not capture any notion of value locality and predictability. Then the reduced workload may potentially lead to a misleading conclusion, i.e., the value predictability may be different for the reduced workload than for the reference workload, for the simple reason that the notion of value locality and predictability was not taken into account during workload reduction.</w:t>
            </w:r>
          </w:p>
        </w:tc>
        <w:tc>
          <w:tcPr>
            <w:tcW w:w="3929" w:type="dxa"/>
          </w:tcPr>
          <w:p w14:paraId="18A2839D" w14:textId="26DCDA38" w:rsidR="00943A35" w:rsidRPr="0031502C" w:rsidRDefault="00943A35" w:rsidP="00943A35">
            <w:pPr>
              <w:rPr>
                <w:rFonts w:eastAsia="仿宋"/>
              </w:rPr>
            </w:pPr>
            <w:r w:rsidRPr="0031502C">
              <w:rPr>
                <w:rFonts w:eastAsia="仿宋" w:hint="eastAsia"/>
              </w:rPr>
              <w:lastRenderedPageBreak/>
              <w:t>说明这个缺陷的一个具体例子是</w:t>
            </w:r>
            <w:proofErr w:type="gramStart"/>
            <w:r w:rsidRPr="0031502C">
              <w:rPr>
                <w:rFonts w:eastAsia="仿宋" w:hint="eastAsia"/>
              </w:rPr>
              <w:t>值预测</w:t>
            </w:r>
            <w:proofErr w:type="gramEnd"/>
            <w:r w:rsidRPr="0031502C">
              <w:rPr>
                <w:rFonts w:eastAsia="仿宋"/>
              </w:rPr>
              <w:t>[127]</w:t>
            </w:r>
            <w:r w:rsidRPr="0031502C">
              <w:rPr>
                <w:rFonts w:eastAsia="仿宋" w:hint="eastAsia"/>
              </w:rPr>
              <w:t>，这是一种微架构技术，可以预测并投机指令的结果。假设</w:t>
            </w:r>
            <w:proofErr w:type="gramStart"/>
            <w:r w:rsidRPr="0031502C">
              <w:rPr>
                <w:rFonts w:eastAsia="仿宋" w:hint="eastAsia"/>
              </w:rPr>
              <w:t>架构师</w:t>
            </w:r>
            <w:proofErr w:type="gramEnd"/>
            <w:r w:rsidRPr="0031502C">
              <w:rPr>
                <w:rFonts w:eastAsia="仿宋" w:hint="eastAsia"/>
              </w:rPr>
              <w:t>想要评估</w:t>
            </w:r>
            <w:proofErr w:type="gramStart"/>
            <w:r w:rsidRPr="0031502C">
              <w:rPr>
                <w:rFonts w:eastAsia="仿宋" w:hint="eastAsia"/>
              </w:rPr>
              <w:t>值预测</w:t>
            </w:r>
            <w:proofErr w:type="gramEnd"/>
            <w:r w:rsidRPr="0031502C">
              <w:rPr>
                <w:rFonts w:eastAsia="仿宋" w:hint="eastAsia"/>
              </w:rPr>
              <w:t>的性能潜力，并假设缩减工作负载是基于一组程序特征（对于基于</w:t>
            </w:r>
            <w:r w:rsidRPr="0031502C">
              <w:rPr>
                <w:rFonts w:eastAsia="仿宋" w:hint="eastAsia"/>
              </w:rPr>
              <w:t>PCA</w:t>
            </w:r>
            <w:r w:rsidRPr="0031502C">
              <w:rPr>
                <w:rFonts w:eastAsia="仿宋" w:hint="eastAsia"/>
              </w:rPr>
              <w:t>的方法）或微架构配</w:t>
            </w:r>
            <w:r w:rsidRPr="0031502C">
              <w:rPr>
                <w:rFonts w:eastAsia="仿宋" w:hint="eastAsia"/>
              </w:rPr>
              <w:lastRenderedPageBreak/>
              <w:t>置（对于基于</w:t>
            </w:r>
            <w:r w:rsidRPr="0031502C">
              <w:rPr>
                <w:rFonts w:eastAsia="仿宋" w:hint="eastAsia"/>
              </w:rPr>
              <w:t>PB</w:t>
            </w:r>
            <w:r w:rsidRPr="0031502C">
              <w:rPr>
                <w:rFonts w:eastAsia="仿宋" w:hint="eastAsia"/>
              </w:rPr>
              <w:t>的方法）选择的，这些特征没有捕获任何值的局部性和</w:t>
            </w:r>
            <w:proofErr w:type="gramStart"/>
            <w:r w:rsidRPr="0031502C">
              <w:rPr>
                <w:rFonts w:eastAsia="仿宋" w:hint="eastAsia"/>
              </w:rPr>
              <w:t>可</w:t>
            </w:r>
            <w:proofErr w:type="gramEnd"/>
            <w:r w:rsidRPr="0031502C">
              <w:rPr>
                <w:rFonts w:eastAsia="仿宋" w:hint="eastAsia"/>
              </w:rPr>
              <w:t>预测性的概念。那么，缩减工作负载可能会导致一个具有误导性的结论，即，缩减工作负载与参考工作负载的值可预测性可能不同。原因很简单，在工作负载缩减期间没有</w:t>
            </w:r>
            <w:proofErr w:type="gramStart"/>
            <w:r w:rsidRPr="0031502C">
              <w:rPr>
                <w:rFonts w:eastAsia="仿宋" w:hint="eastAsia"/>
              </w:rPr>
              <w:t>考虑到值的</w:t>
            </w:r>
            <w:proofErr w:type="gramEnd"/>
            <w:r w:rsidRPr="0031502C">
              <w:rPr>
                <w:rFonts w:eastAsia="仿宋" w:hint="eastAsia"/>
              </w:rPr>
              <w:t>局部性和</w:t>
            </w:r>
            <w:proofErr w:type="gramStart"/>
            <w:r w:rsidRPr="0031502C">
              <w:rPr>
                <w:rFonts w:eastAsia="仿宋" w:hint="eastAsia"/>
              </w:rPr>
              <w:t>可</w:t>
            </w:r>
            <w:proofErr w:type="gramEnd"/>
            <w:r w:rsidRPr="0031502C">
              <w:rPr>
                <w:rFonts w:eastAsia="仿宋" w:hint="eastAsia"/>
              </w:rPr>
              <w:t>预测性的概念。</w:t>
            </w:r>
          </w:p>
        </w:tc>
      </w:tr>
      <w:tr w:rsidR="00943A35" w:rsidRPr="0031502C" w14:paraId="3C367234" w14:textId="77777777" w:rsidTr="00AE122F">
        <w:tc>
          <w:tcPr>
            <w:tcW w:w="5807" w:type="dxa"/>
          </w:tcPr>
          <w:p w14:paraId="4C4E4A84" w14:textId="1E56D545" w:rsidR="00943A35" w:rsidRPr="0031502C" w:rsidRDefault="00943A35" w:rsidP="00943A35">
            <w:pPr>
              <w:spacing w:after="0" w:line="259" w:lineRule="auto"/>
              <w:ind w:left="0" w:firstLine="0"/>
              <w:jc w:val="left"/>
              <w:rPr>
                <w:rFonts w:eastAsia="仿宋"/>
              </w:rPr>
            </w:pPr>
            <w:r w:rsidRPr="0031502C">
              <w:rPr>
                <w:rFonts w:eastAsia="仿宋"/>
              </w:rPr>
              <w:lastRenderedPageBreak/>
              <w:t>This pitfall may not be a major issue in practice though because microarchitectures typically do not change radically from one generation to the next. The transition from one generation to the next is typically smooth, with small improvements accumulating to significant performance differences over time. Nevertheless, architects should be aware of this pitfall and should, therefore, not only focus on the reduced workload during performance evaluation. It is important to evaluate the representativeness of the reduced workload with respect to the reference workload from time to time and revisit the reduced workload if needed. In spite of having to revisit the representativeness of the reduced workload, substantial simulation time savings will still be realized because (most of) the experiments are done using a limited number of benchmarks and not the entire reference workload.</w:t>
            </w:r>
          </w:p>
        </w:tc>
        <w:tc>
          <w:tcPr>
            <w:tcW w:w="3929" w:type="dxa"/>
          </w:tcPr>
          <w:p w14:paraId="728D9267" w14:textId="33FFEAEF" w:rsidR="00943A35" w:rsidRPr="0031502C" w:rsidRDefault="00943A35" w:rsidP="00943A35">
            <w:pPr>
              <w:rPr>
                <w:rFonts w:eastAsia="仿宋"/>
              </w:rPr>
            </w:pPr>
            <w:r w:rsidRPr="0031502C">
              <w:rPr>
                <w:rFonts w:eastAsia="仿宋" w:hint="eastAsia"/>
              </w:rPr>
              <w:t>这个陷阱在实践中可能不是一个主要问题，因为微架构通常不会从根本上发生代际改变。从一代到下一代的过渡通常是平稳的，随着时间的推移，小的改进积累</w:t>
            </w:r>
            <w:proofErr w:type="gramStart"/>
            <w:r w:rsidRPr="0031502C">
              <w:rPr>
                <w:rFonts w:eastAsia="仿宋" w:hint="eastAsia"/>
              </w:rPr>
              <w:t>成显著</w:t>
            </w:r>
            <w:proofErr w:type="gramEnd"/>
            <w:r w:rsidRPr="0031502C">
              <w:rPr>
                <w:rFonts w:eastAsia="仿宋" w:hint="eastAsia"/>
              </w:rPr>
              <w:t>的性能差异。尽管如此，</w:t>
            </w:r>
            <w:proofErr w:type="gramStart"/>
            <w:r w:rsidRPr="0031502C">
              <w:rPr>
                <w:rFonts w:eastAsia="仿宋" w:hint="eastAsia"/>
              </w:rPr>
              <w:t>架构师应该</w:t>
            </w:r>
            <w:proofErr w:type="gramEnd"/>
            <w:r w:rsidRPr="0031502C">
              <w:rPr>
                <w:rFonts w:eastAsia="仿宋" w:hint="eastAsia"/>
              </w:rPr>
              <w:t>意识到这个陷阱，因此，在性能评估期间不应该只关注缩减工作负载。重要的是要不时评估缩减工作负载相对于参考工作负载的代表性，并在必要时重新审视缩减工作负载。尽管必须重新考虑缩减工作负载的代表性，但仍然可以实现大量节省仿真时间的目的，因为（大多数）实验是使用有限数量的基准而不是整个参考工作负载完成的。</w:t>
            </w:r>
          </w:p>
        </w:tc>
      </w:tr>
    </w:tbl>
    <w:p w14:paraId="01042258" w14:textId="1EFF13FF" w:rsidR="00706022" w:rsidRPr="0031502C" w:rsidRDefault="00706022">
      <w:pPr>
        <w:rPr>
          <w:rFonts w:eastAsia="仿宋"/>
        </w:rPr>
      </w:pPr>
    </w:p>
    <w:p w14:paraId="3AAECEB7" w14:textId="5F3D1B58" w:rsidR="00994E36" w:rsidRPr="0031502C" w:rsidRDefault="00994E36">
      <w:pPr>
        <w:rPr>
          <w:rFonts w:eastAsia="仿宋"/>
        </w:rPr>
      </w:pPr>
    </w:p>
    <w:p w14:paraId="464EE924" w14:textId="5C52F2AD" w:rsidR="00994E36" w:rsidRPr="0031502C" w:rsidRDefault="00994E36">
      <w:pPr>
        <w:rPr>
          <w:rFonts w:eastAsia="仿宋"/>
        </w:rPr>
      </w:pPr>
    </w:p>
    <w:p w14:paraId="7534C690" w14:textId="4E45FF49" w:rsidR="00994E36" w:rsidRPr="0031502C" w:rsidRDefault="00994E36">
      <w:pPr>
        <w:rPr>
          <w:rFonts w:eastAsia="仿宋"/>
        </w:rPr>
      </w:pPr>
      <w:r w:rsidRPr="0031502C">
        <w:rPr>
          <w:rFonts w:eastAsia="仿宋"/>
        </w:rPr>
        <w:br w:type="page"/>
      </w:r>
    </w:p>
    <w:tbl>
      <w:tblPr>
        <w:tblStyle w:val="a5"/>
        <w:tblW w:w="0" w:type="auto"/>
        <w:tblLook w:val="04A0" w:firstRow="1" w:lastRow="0" w:firstColumn="1" w:lastColumn="0" w:noHBand="0" w:noVBand="1"/>
      </w:tblPr>
      <w:tblGrid>
        <w:gridCol w:w="5524"/>
        <w:gridCol w:w="4212"/>
      </w:tblGrid>
      <w:tr w:rsidR="00B11B3B" w:rsidRPr="0031502C" w14:paraId="63E4909F" w14:textId="77777777" w:rsidTr="00C14871">
        <w:tc>
          <w:tcPr>
            <w:tcW w:w="5524" w:type="dxa"/>
          </w:tcPr>
          <w:p w14:paraId="596A756D" w14:textId="724E2ED8" w:rsidR="00325AEB" w:rsidRPr="0031502C" w:rsidRDefault="00325AEB" w:rsidP="005A4674">
            <w:pPr>
              <w:spacing w:after="0" w:line="259" w:lineRule="auto"/>
              <w:ind w:left="0" w:firstLine="0"/>
              <w:jc w:val="left"/>
              <w:rPr>
                <w:rFonts w:eastAsia="仿宋"/>
              </w:rPr>
            </w:pPr>
            <w:r w:rsidRPr="0031502C">
              <w:rPr>
                <w:rFonts w:eastAsia="仿宋"/>
              </w:rPr>
              <w:lastRenderedPageBreak/>
              <w:t>CHAPTER 4 Analytical Performance Modeling</w:t>
            </w:r>
          </w:p>
        </w:tc>
        <w:tc>
          <w:tcPr>
            <w:tcW w:w="4212" w:type="dxa"/>
          </w:tcPr>
          <w:p w14:paraId="6427BF58" w14:textId="67DDFCAE" w:rsidR="00325AEB" w:rsidRPr="0031502C" w:rsidRDefault="00ED7500" w:rsidP="00B90981">
            <w:pPr>
              <w:spacing w:after="0" w:line="259" w:lineRule="auto"/>
              <w:ind w:left="0" w:firstLine="0"/>
              <w:jc w:val="left"/>
              <w:rPr>
                <w:rFonts w:eastAsia="仿宋"/>
              </w:rPr>
            </w:pPr>
            <w:r w:rsidRPr="0031502C">
              <w:rPr>
                <w:rFonts w:eastAsia="仿宋" w:hint="eastAsia"/>
              </w:rPr>
              <w:t>第</w:t>
            </w:r>
            <w:r w:rsidRPr="0031502C">
              <w:rPr>
                <w:rFonts w:eastAsia="仿宋" w:hint="eastAsia"/>
              </w:rPr>
              <w:t>4</w:t>
            </w:r>
            <w:r w:rsidRPr="0031502C">
              <w:rPr>
                <w:rFonts w:eastAsia="仿宋" w:hint="eastAsia"/>
              </w:rPr>
              <w:t>章</w:t>
            </w:r>
            <w:r w:rsidRPr="0031502C">
              <w:rPr>
                <w:rFonts w:eastAsia="仿宋" w:hint="eastAsia"/>
              </w:rPr>
              <w:t xml:space="preserve"> </w:t>
            </w:r>
            <w:r w:rsidRPr="0031502C">
              <w:rPr>
                <w:rFonts w:eastAsia="仿宋" w:hint="eastAsia"/>
              </w:rPr>
              <w:t>分析性能</w:t>
            </w:r>
            <w:r w:rsidR="00B90981" w:rsidRPr="0031502C">
              <w:rPr>
                <w:rFonts w:eastAsia="仿宋" w:hint="eastAsia"/>
              </w:rPr>
              <w:t>建模</w:t>
            </w:r>
          </w:p>
        </w:tc>
      </w:tr>
      <w:tr w:rsidR="00B11B3B" w:rsidRPr="0031502C" w14:paraId="59DB9037" w14:textId="77777777" w:rsidTr="00C14871">
        <w:tc>
          <w:tcPr>
            <w:tcW w:w="5524" w:type="dxa"/>
          </w:tcPr>
          <w:p w14:paraId="1D804F4B" w14:textId="37FE40FC" w:rsidR="00325AEB" w:rsidRPr="0031502C" w:rsidRDefault="00325AEB" w:rsidP="005A4674">
            <w:pPr>
              <w:spacing w:after="0" w:line="259" w:lineRule="auto"/>
              <w:ind w:left="0" w:firstLine="0"/>
              <w:jc w:val="left"/>
              <w:rPr>
                <w:rFonts w:eastAsia="仿宋"/>
              </w:rPr>
            </w:pPr>
            <w:r w:rsidRPr="0031502C">
              <w:rPr>
                <w:rFonts w:eastAsia="仿宋"/>
              </w:rPr>
              <w:t>Analytical performance modeling is an important performance evaluation method that has gained increased interest over the past few years. In comparison to the prevalent approach of simulation (which we will discuss in subsequent chapters), analytical modeling may be less accurate, yet it is multiple orders of magnitude faster than simulation: a performance estimate is obtained almost instantaneously — it is a matter of computing a limited number of formulas which is done in seconds or minutes at most. Simulation, on the other hand, can easily take hours, days, or even weeks.</w:t>
            </w:r>
          </w:p>
        </w:tc>
        <w:tc>
          <w:tcPr>
            <w:tcW w:w="4212" w:type="dxa"/>
          </w:tcPr>
          <w:p w14:paraId="5E6EC07E" w14:textId="6A802A6E" w:rsidR="00325AEB" w:rsidRPr="0031502C" w:rsidRDefault="00ED7500" w:rsidP="008002B5">
            <w:pPr>
              <w:spacing w:after="0" w:line="259" w:lineRule="auto"/>
              <w:ind w:left="0" w:firstLine="0"/>
              <w:jc w:val="left"/>
              <w:rPr>
                <w:rFonts w:eastAsia="仿宋"/>
              </w:rPr>
            </w:pPr>
            <w:r w:rsidRPr="0031502C">
              <w:rPr>
                <w:rFonts w:eastAsia="仿宋" w:hint="eastAsia"/>
              </w:rPr>
              <w:t>分析性能建模是一种重要的性能评估方法，在过去几年中得到了越来越多的关注。与流行的</w:t>
            </w:r>
            <w:r w:rsidR="008002B5" w:rsidRPr="0031502C">
              <w:rPr>
                <w:rFonts w:eastAsia="仿宋" w:hint="eastAsia"/>
              </w:rPr>
              <w:t>仿真</w:t>
            </w:r>
            <w:r w:rsidRPr="0031502C">
              <w:rPr>
                <w:rFonts w:eastAsia="仿宋" w:hint="eastAsia"/>
              </w:rPr>
              <w:t>方法（我们将在后续章节中讨论）相比，分析建模可能不那么准确，但它比仿真快多个数量级：性能估计几乎是瞬间得到的——</w:t>
            </w:r>
            <w:r w:rsidR="008002B5" w:rsidRPr="0031502C">
              <w:rPr>
                <w:rFonts w:eastAsia="仿宋" w:hint="eastAsia"/>
              </w:rPr>
              <w:t>只是</w:t>
            </w:r>
            <w:r w:rsidRPr="0031502C">
              <w:rPr>
                <w:rFonts w:eastAsia="仿宋" w:hint="eastAsia"/>
              </w:rPr>
              <w:t>计算有限数量的公式，最多在几秒或几分钟内完成。另一方面，仿真可能需要数小时、数天甚至数周时间。</w:t>
            </w:r>
          </w:p>
        </w:tc>
      </w:tr>
      <w:tr w:rsidR="00B11B3B" w:rsidRPr="0031502C" w14:paraId="5C7EBC08" w14:textId="77777777" w:rsidTr="00C14871">
        <w:tc>
          <w:tcPr>
            <w:tcW w:w="5524" w:type="dxa"/>
          </w:tcPr>
          <w:p w14:paraId="2A3193CE" w14:textId="54CAF602" w:rsidR="00325AEB" w:rsidRPr="0031502C" w:rsidRDefault="00325AEB" w:rsidP="005A4674">
            <w:pPr>
              <w:spacing w:after="0" w:line="259" w:lineRule="auto"/>
              <w:ind w:left="0" w:firstLine="0"/>
              <w:jc w:val="left"/>
              <w:rPr>
                <w:rFonts w:eastAsia="仿宋"/>
              </w:rPr>
            </w:pPr>
            <w:r w:rsidRPr="0031502C">
              <w:rPr>
                <w:rFonts w:eastAsia="仿宋"/>
              </w:rPr>
              <w:t>Because of its great speed advantage, analytical modeling enables exploring large design spaces very quickly, which makes it a useful tool in early stages of the design cycle and even allows for exploring very large design spaces that are intractable to explore through simulation. In other words, analytical modeling can be used to quickly identify a region of interest that is later explored in more detail through simulation. One example that illustrates the power of analytical modeling for exploring large design spaces is a study done by Lee and Brooks [120], which explores the potential of adaptive miroarchitectures while varying both the adaptibility of the microarchitecture and the time granularity for adaptation — this is a study that would have been infeasible through detailed cycle-accurate simulation.</w:t>
            </w:r>
          </w:p>
        </w:tc>
        <w:tc>
          <w:tcPr>
            <w:tcW w:w="4212" w:type="dxa"/>
          </w:tcPr>
          <w:p w14:paraId="4B001050" w14:textId="6F54EDD2" w:rsidR="00325AEB" w:rsidRPr="0031502C" w:rsidRDefault="001D281F" w:rsidP="00F51310">
            <w:pPr>
              <w:spacing w:after="0" w:line="259" w:lineRule="auto"/>
              <w:ind w:left="0" w:firstLine="0"/>
              <w:jc w:val="left"/>
              <w:rPr>
                <w:rFonts w:eastAsia="仿宋"/>
              </w:rPr>
            </w:pPr>
            <w:r w:rsidRPr="0031502C">
              <w:rPr>
                <w:rFonts w:eastAsia="仿宋" w:hint="eastAsia"/>
              </w:rPr>
              <w:t>由于其巨大的速度优势，分析</w:t>
            </w:r>
            <w:r w:rsidR="000C7B42" w:rsidRPr="0031502C">
              <w:rPr>
                <w:rFonts w:eastAsia="仿宋" w:hint="eastAsia"/>
              </w:rPr>
              <w:t>建模</w:t>
            </w:r>
            <w:r w:rsidRPr="0031502C">
              <w:rPr>
                <w:rFonts w:eastAsia="仿宋" w:hint="eastAsia"/>
              </w:rPr>
              <w:t>能够</w:t>
            </w:r>
            <w:proofErr w:type="gramStart"/>
            <w:r w:rsidRPr="0031502C">
              <w:rPr>
                <w:rFonts w:eastAsia="仿宋" w:hint="eastAsia"/>
              </w:rPr>
              <w:t>非常</w:t>
            </w:r>
            <w:proofErr w:type="gramEnd"/>
            <w:r w:rsidRPr="0031502C">
              <w:rPr>
                <w:rFonts w:eastAsia="仿宋" w:hint="eastAsia"/>
              </w:rPr>
              <w:t>快速地探索</w:t>
            </w:r>
            <w:r w:rsidR="000C7B42" w:rsidRPr="0031502C">
              <w:rPr>
                <w:rFonts w:eastAsia="仿宋" w:hint="eastAsia"/>
              </w:rPr>
              <w:t>巨</w:t>
            </w:r>
            <w:r w:rsidRPr="0031502C">
              <w:rPr>
                <w:rFonts w:eastAsia="仿宋" w:hint="eastAsia"/>
              </w:rPr>
              <w:t>大</w:t>
            </w:r>
            <w:r w:rsidR="000C7B42" w:rsidRPr="0031502C">
              <w:rPr>
                <w:rFonts w:eastAsia="仿宋" w:hint="eastAsia"/>
              </w:rPr>
              <w:t>的</w:t>
            </w:r>
            <w:r w:rsidRPr="0031502C">
              <w:rPr>
                <w:rFonts w:eastAsia="仿宋" w:hint="eastAsia"/>
              </w:rPr>
              <w:t>设计空间，这使得它在设计周期的早期阶段成为一个有用的工具，甚至允许探索通过仿真难以探索的非常大的设计空间。换句话说，分析建模可以用于快速确定感兴趣的区域，稍后通过仿真进行更详细的探索。</w:t>
            </w:r>
            <w:r w:rsidRPr="0031502C">
              <w:rPr>
                <w:rFonts w:eastAsia="仿宋"/>
              </w:rPr>
              <w:t>Lee</w:t>
            </w:r>
            <w:r w:rsidRPr="0031502C">
              <w:rPr>
                <w:rFonts w:eastAsia="仿宋" w:hint="eastAsia"/>
              </w:rPr>
              <w:t>和</w:t>
            </w:r>
            <w:r w:rsidRPr="0031502C">
              <w:rPr>
                <w:rFonts w:eastAsia="仿宋"/>
              </w:rPr>
              <w:t>Brooks[120]</w:t>
            </w:r>
            <w:r w:rsidRPr="0031502C">
              <w:rPr>
                <w:rFonts w:eastAsia="仿宋" w:hint="eastAsia"/>
              </w:rPr>
              <w:t>所做的一项研究表明了分析模型在探索大型设计空间方面的能量，该研究同时改变了微架构的自适应性和自适应的</w:t>
            </w:r>
            <w:r w:rsidR="00F51310" w:rsidRPr="0031502C">
              <w:rPr>
                <w:rFonts w:eastAsia="仿宋" w:hint="eastAsia"/>
              </w:rPr>
              <w:t>时间</w:t>
            </w:r>
            <w:r w:rsidRPr="0031502C">
              <w:rPr>
                <w:rFonts w:eastAsia="仿宋" w:hint="eastAsia"/>
              </w:rPr>
              <w:t>粒度，探索了自适应微架构的潜力——这是一项通过详细的精确周期仿真无法实现的研究。</w:t>
            </w:r>
          </w:p>
        </w:tc>
      </w:tr>
      <w:tr w:rsidR="00B11B3B" w:rsidRPr="0031502C" w14:paraId="3B02B525" w14:textId="77777777" w:rsidTr="00C14871">
        <w:tc>
          <w:tcPr>
            <w:tcW w:w="5524" w:type="dxa"/>
          </w:tcPr>
          <w:p w14:paraId="6347E7B2" w14:textId="1D6E7AC7" w:rsidR="00325AEB" w:rsidRPr="0031502C" w:rsidRDefault="00325AEB" w:rsidP="005A4674">
            <w:pPr>
              <w:spacing w:after="0" w:line="259" w:lineRule="auto"/>
              <w:ind w:left="0" w:firstLine="0"/>
              <w:jc w:val="left"/>
              <w:rPr>
                <w:rFonts w:eastAsia="仿宋"/>
              </w:rPr>
            </w:pPr>
            <w:r w:rsidRPr="0031502C">
              <w:rPr>
                <w:rFonts w:eastAsia="仿宋"/>
              </w:rPr>
              <w:t>In addition, analytical modeling provides more fundamental insight. Although simulation provides valuable insight as well, it requires many simulations to understand performance sensitivity to design parameters. In contrast, the sensitivity may be apparent from the formula itself in analytical modeling. As an example, Hill and Marty extend Amdahl’s law towards multicore processors [82]. They augment Amdahl’s law with a simple hardware cost model, and they explore the impact of symmetric (homogeneous), asymmetric (heterogeneous) and dynamic multicore processing. In spite of its simplicity, it provides fundamental insight and reveals various important consequences for the multicore era.</w:t>
            </w:r>
          </w:p>
        </w:tc>
        <w:tc>
          <w:tcPr>
            <w:tcW w:w="4212" w:type="dxa"/>
          </w:tcPr>
          <w:p w14:paraId="5890831C" w14:textId="1B163523" w:rsidR="00325AEB" w:rsidRPr="0031502C" w:rsidRDefault="00D85F97" w:rsidP="00D053BA">
            <w:pPr>
              <w:spacing w:after="0" w:line="259" w:lineRule="auto"/>
              <w:ind w:left="0" w:firstLine="0"/>
              <w:jc w:val="left"/>
              <w:rPr>
                <w:rFonts w:eastAsia="仿宋"/>
              </w:rPr>
            </w:pPr>
            <w:r w:rsidRPr="0031502C">
              <w:rPr>
                <w:rFonts w:eastAsia="仿宋" w:hint="eastAsia"/>
              </w:rPr>
              <w:t>此外，分析模型提供了更基本的见解。虽然仿真也提供了有价值的见解，但它需要许多仿真来理解性能对设计参数的敏感性。相反，在分析建模中，从公式本身可以看出灵敏度。例如，</w:t>
            </w:r>
            <w:r w:rsidRPr="0031502C">
              <w:rPr>
                <w:rFonts w:eastAsia="仿宋"/>
              </w:rPr>
              <w:t>Hill</w:t>
            </w:r>
            <w:r w:rsidRPr="0031502C">
              <w:rPr>
                <w:rFonts w:eastAsia="仿宋" w:hint="eastAsia"/>
              </w:rPr>
              <w:t>和</w:t>
            </w:r>
            <w:r w:rsidRPr="0031502C">
              <w:rPr>
                <w:rFonts w:eastAsia="仿宋"/>
              </w:rPr>
              <w:t>Marty</w:t>
            </w:r>
            <w:r w:rsidRPr="0031502C">
              <w:rPr>
                <w:rFonts w:eastAsia="仿宋" w:hint="eastAsia"/>
              </w:rPr>
              <w:t>将</w:t>
            </w:r>
            <w:r w:rsidRPr="0031502C">
              <w:rPr>
                <w:rFonts w:eastAsia="仿宋"/>
              </w:rPr>
              <w:t>Amdahl</w:t>
            </w:r>
            <w:r w:rsidRPr="0031502C">
              <w:rPr>
                <w:rFonts w:eastAsia="仿宋" w:hint="eastAsia"/>
              </w:rPr>
              <w:t>定律扩展到多核处理器</w:t>
            </w:r>
            <w:r w:rsidRPr="0031502C">
              <w:rPr>
                <w:rFonts w:eastAsia="仿宋"/>
              </w:rPr>
              <w:t>[82]</w:t>
            </w:r>
            <w:r w:rsidRPr="0031502C">
              <w:rPr>
                <w:rFonts w:eastAsia="仿宋" w:hint="eastAsia"/>
              </w:rPr>
              <w:t>。他们用一个简单的硬件成本模型增强了</w:t>
            </w:r>
            <w:r w:rsidRPr="0031502C">
              <w:rPr>
                <w:rFonts w:eastAsia="仿宋"/>
              </w:rPr>
              <w:t>Amdahl</w:t>
            </w:r>
            <w:r w:rsidRPr="0031502C">
              <w:rPr>
                <w:rFonts w:eastAsia="仿宋" w:hint="eastAsia"/>
              </w:rPr>
              <w:t>的定律，并探索了对称</w:t>
            </w:r>
            <w:r w:rsidR="00D053BA" w:rsidRPr="0031502C">
              <w:rPr>
                <w:rFonts w:eastAsia="仿宋" w:hint="eastAsia"/>
              </w:rPr>
              <w:t>（</w:t>
            </w:r>
            <w:r w:rsidRPr="0031502C">
              <w:rPr>
                <w:rFonts w:eastAsia="仿宋" w:hint="eastAsia"/>
              </w:rPr>
              <w:t>同构</w:t>
            </w:r>
            <w:r w:rsidR="00D053BA" w:rsidRPr="0031502C">
              <w:rPr>
                <w:rFonts w:eastAsia="仿宋" w:hint="eastAsia"/>
              </w:rPr>
              <w:t>）</w:t>
            </w:r>
            <w:r w:rsidRPr="0031502C">
              <w:rPr>
                <w:rFonts w:eastAsia="仿宋" w:hint="eastAsia"/>
              </w:rPr>
              <w:t>、不对称</w:t>
            </w:r>
            <w:r w:rsidR="00D053BA" w:rsidRPr="0031502C">
              <w:rPr>
                <w:rFonts w:eastAsia="仿宋" w:hint="eastAsia"/>
              </w:rPr>
              <w:t>（异构）</w:t>
            </w:r>
            <w:r w:rsidRPr="0031502C">
              <w:rPr>
                <w:rFonts w:eastAsia="仿宋" w:hint="eastAsia"/>
              </w:rPr>
              <w:t>和动态多</w:t>
            </w:r>
            <w:proofErr w:type="gramStart"/>
            <w:r w:rsidRPr="0031502C">
              <w:rPr>
                <w:rFonts w:eastAsia="仿宋" w:hint="eastAsia"/>
              </w:rPr>
              <w:t>核处理</w:t>
            </w:r>
            <w:proofErr w:type="gramEnd"/>
            <w:r w:rsidRPr="0031502C">
              <w:rPr>
                <w:rFonts w:eastAsia="仿宋" w:hint="eastAsia"/>
              </w:rPr>
              <w:t>的影响。尽管简单，但它提供了基本的见解，揭示了多核时代的各种重要</w:t>
            </w:r>
            <w:r w:rsidR="00CC5FA4" w:rsidRPr="0031502C">
              <w:rPr>
                <w:rFonts w:eastAsia="仿宋" w:hint="eastAsia"/>
              </w:rPr>
              <w:t>结果</w:t>
            </w:r>
            <w:r w:rsidRPr="0031502C">
              <w:rPr>
                <w:rFonts w:eastAsia="仿宋" w:hint="eastAsia"/>
              </w:rPr>
              <w:t>。</w:t>
            </w:r>
          </w:p>
        </w:tc>
      </w:tr>
      <w:tr w:rsidR="00B11B3B" w:rsidRPr="0031502C" w14:paraId="50AE854F" w14:textId="77777777" w:rsidTr="00C14871">
        <w:tc>
          <w:tcPr>
            <w:tcW w:w="5524" w:type="dxa"/>
          </w:tcPr>
          <w:p w14:paraId="38EE8114" w14:textId="5D78BD5E" w:rsidR="00325AEB" w:rsidRPr="0031502C" w:rsidRDefault="00325AEB" w:rsidP="005A4674">
            <w:pPr>
              <w:spacing w:after="0" w:line="259" w:lineRule="auto"/>
              <w:ind w:left="0" w:firstLine="0"/>
              <w:jc w:val="left"/>
              <w:rPr>
                <w:rFonts w:eastAsia="仿宋"/>
              </w:rPr>
            </w:pPr>
            <w:r w:rsidRPr="0031502C">
              <w:rPr>
                <w:rFonts w:eastAsia="仿宋"/>
              </w:rPr>
              <w:t>4.1</w:t>
            </w:r>
            <w:r w:rsidRPr="0031502C">
              <w:rPr>
                <w:rFonts w:eastAsia="仿宋"/>
              </w:rPr>
              <w:tab/>
              <w:t>EMPIRICAL VERSUS MECHANISTIC MODELING</w:t>
            </w:r>
          </w:p>
        </w:tc>
        <w:tc>
          <w:tcPr>
            <w:tcW w:w="4212" w:type="dxa"/>
          </w:tcPr>
          <w:p w14:paraId="30DAB069" w14:textId="22E56DCB" w:rsidR="00325AEB" w:rsidRPr="0031502C" w:rsidRDefault="00D85F97" w:rsidP="007E4272">
            <w:pPr>
              <w:spacing w:after="0" w:line="259" w:lineRule="auto"/>
              <w:ind w:left="0" w:firstLine="0"/>
              <w:jc w:val="left"/>
              <w:rPr>
                <w:rFonts w:eastAsia="仿宋"/>
              </w:rPr>
            </w:pPr>
            <w:r w:rsidRPr="0031502C">
              <w:rPr>
                <w:rFonts w:eastAsia="仿宋" w:hint="eastAsia"/>
              </w:rPr>
              <w:t>4</w:t>
            </w:r>
            <w:r w:rsidRPr="0031502C">
              <w:rPr>
                <w:rFonts w:eastAsia="仿宋"/>
              </w:rPr>
              <w:t xml:space="preserve">.1 </w:t>
            </w:r>
            <w:r w:rsidR="007E4272" w:rsidRPr="0031502C">
              <w:rPr>
                <w:rFonts w:eastAsia="仿宋" w:hint="eastAsia"/>
              </w:rPr>
              <w:t>经验建模</w:t>
            </w:r>
            <w:r w:rsidR="00924FD0" w:rsidRPr="0031502C">
              <w:rPr>
                <w:rFonts w:eastAsia="仿宋" w:hint="eastAsia"/>
              </w:rPr>
              <w:t>和</w:t>
            </w:r>
            <w:r w:rsidR="0074459A" w:rsidRPr="0031502C">
              <w:rPr>
                <w:rFonts w:eastAsia="仿宋" w:hint="eastAsia"/>
              </w:rPr>
              <w:t>机制</w:t>
            </w:r>
            <w:r w:rsidR="007E4272" w:rsidRPr="0031502C">
              <w:rPr>
                <w:rFonts w:eastAsia="仿宋" w:hint="eastAsia"/>
              </w:rPr>
              <w:t>建模</w:t>
            </w:r>
          </w:p>
        </w:tc>
      </w:tr>
      <w:tr w:rsidR="00B11B3B" w:rsidRPr="0031502C" w14:paraId="7C1D989F" w14:textId="77777777" w:rsidTr="00C14871">
        <w:tc>
          <w:tcPr>
            <w:tcW w:w="5524" w:type="dxa"/>
          </w:tcPr>
          <w:p w14:paraId="42E993B2" w14:textId="26422BFA" w:rsidR="008F6368" w:rsidRPr="0031502C" w:rsidRDefault="00325AEB" w:rsidP="005A4674">
            <w:pPr>
              <w:spacing w:after="0" w:line="259" w:lineRule="auto"/>
              <w:ind w:left="0" w:firstLine="0"/>
              <w:jc w:val="left"/>
              <w:rPr>
                <w:rFonts w:eastAsia="仿宋"/>
              </w:rPr>
            </w:pPr>
            <w:r w:rsidRPr="0031502C">
              <w:rPr>
                <w:rFonts w:eastAsia="仿宋"/>
              </w:rPr>
              <w:t>In this chapter, we classify recent work in analytical performance modeling in three major categories, empirical modeling,mechanistic modeling and hybrid empirical-mechanistic modeling.Mechanistic modeling builds a performance model based on first principles, i.e., the performance model is built in a bottom-up fashion starting from a basic understanding of the mechanics of the underlying system.</w:t>
            </w:r>
          </w:p>
        </w:tc>
        <w:tc>
          <w:tcPr>
            <w:tcW w:w="4212" w:type="dxa"/>
          </w:tcPr>
          <w:p w14:paraId="15D3DEF8" w14:textId="1F7D9417" w:rsidR="008F6368" w:rsidRPr="0031502C" w:rsidRDefault="00952482" w:rsidP="00FF2C8A">
            <w:pPr>
              <w:rPr>
                <w:rFonts w:eastAsia="仿宋"/>
              </w:rPr>
            </w:pPr>
            <w:r w:rsidRPr="0031502C">
              <w:rPr>
                <w:rFonts w:eastAsia="仿宋" w:hint="eastAsia"/>
              </w:rPr>
              <w:t>在本章中，我们将分析性能</w:t>
            </w:r>
            <w:r w:rsidR="00FF2C8A" w:rsidRPr="0031502C">
              <w:rPr>
                <w:rFonts w:eastAsia="仿宋" w:hint="eastAsia"/>
              </w:rPr>
              <w:t>建模</w:t>
            </w:r>
            <w:r w:rsidRPr="0031502C">
              <w:rPr>
                <w:rFonts w:eastAsia="仿宋" w:hint="eastAsia"/>
              </w:rPr>
              <w:t>的近期工作分为三大类，经验</w:t>
            </w:r>
            <w:r w:rsidR="00FF2C8A" w:rsidRPr="0031502C">
              <w:rPr>
                <w:rFonts w:eastAsia="仿宋" w:hint="eastAsia"/>
              </w:rPr>
              <w:t>建模</w:t>
            </w:r>
            <w:r w:rsidRPr="0031502C">
              <w:rPr>
                <w:rFonts w:eastAsia="仿宋" w:hint="eastAsia"/>
              </w:rPr>
              <w:t>、</w:t>
            </w:r>
            <w:r w:rsidR="0074459A" w:rsidRPr="0031502C">
              <w:rPr>
                <w:rFonts w:eastAsia="仿宋" w:hint="eastAsia"/>
              </w:rPr>
              <w:t>机制</w:t>
            </w:r>
            <w:r w:rsidR="00FF2C8A" w:rsidRPr="0031502C">
              <w:rPr>
                <w:rFonts w:eastAsia="仿宋" w:hint="eastAsia"/>
              </w:rPr>
              <w:t>建模</w:t>
            </w:r>
            <w:r w:rsidRPr="0031502C">
              <w:rPr>
                <w:rFonts w:eastAsia="仿宋" w:hint="eastAsia"/>
              </w:rPr>
              <w:t>和混合经验</w:t>
            </w:r>
            <w:r w:rsidRPr="0031502C">
              <w:rPr>
                <w:rFonts w:eastAsia="仿宋"/>
              </w:rPr>
              <w:t>-</w:t>
            </w:r>
            <w:r w:rsidR="0074459A" w:rsidRPr="0031502C">
              <w:rPr>
                <w:rFonts w:eastAsia="仿宋" w:hint="eastAsia"/>
              </w:rPr>
              <w:t>机制</w:t>
            </w:r>
            <w:r w:rsidR="00FF2C8A" w:rsidRPr="0031502C">
              <w:rPr>
                <w:rFonts w:eastAsia="仿宋" w:hint="eastAsia"/>
              </w:rPr>
              <w:t>建模</w:t>
            </w:r>
            <w:r w:rsidRPr="0031502C">
              <w:rPr>
                <w:rFonts w:eastAsia="仿宋" w:hint="eastAsia"/>
              </w:rPr>
              <w:t>。</w:t>
            </w:r>
            <w:r w:rsidR="0074459A" w:rsidRPr="0031502C">
              <w:rPr>
                <w:rFonts w:eastAsia="仿宋" w:hint="eastAsia"/>
              </w:rPr>
              <w:t>机制</w:t>
            </w:r>
            <w:r w:rsidR="00FF2C8A" w:rsidRPr="0031502C">
              <w:rPr>
                <w:rFonts w:eastAsia="仿宋" w:hint="eastAsia"/>
              </w:rPr>
              <w:t>建模</w:t>
            </w:r>
            <w:r w:rsidRPr="0031502C">
              <w:rPr>
                <w:rFonts w:eastAsia="仿宋" w:hint="eastAsia"/>
              </w:rPr>
              <w:t>基于</w:t>
            </w:r>
            <w:r w:rsidR="00FF2C8A" w:rsidRPr="0031502C">
              <w:rPr>
                <w:rFonts w:eastAsia="仿宋" w:hint="eastAsia"/>
              </w:rPr>
              <w:t>基础</w:t>
            </w:r>
            <w:r w:rsidRPr="0031502C">
              <w:rPr>
                <w:rFonts w:eastAsia="仿宋" w:hint="eastAsia"/>
              </w:rPr>
              <w:t>原理建立性能模型，即性能模型从对底层系统的</w:t>
            </w:r>
            <w:r w:rsidR="004651D2" w:rsidRPr="0031502C">
              <w:rPr>
                <w:rFonts w:eastAsia="仿宋" w:hint="eastAsia"/>
              </w:rPr>
              <w:t>机制的</w:t>
            </w:r>
            <w:r w:rsidRPr="0031502C">
              <w:rPr>
                <w:rFonts w:eastAsia="仿宋" w:hint="eastAsia"/>
              </w:rPr>
              <w:t>基本了解开始，以自下而上的方式建立。</w:t>
            </w:r>
          </w:p>
        </w:tc>
      </w:tr>
      <w:tr w:rsidR="00B11B3B" w:rsidRPr="0031502C" w14:paraId="50F6DC03" w14:textId="77777777" w:rsidTr="00C14871">
        <w:tc>
          <w:tcPr>
            <w:tcW w:w="5524" w:type="dxa"/>
          </w:tcPr>
          <w:p w14:paraId="7364E100" w14:textId="036E48F8" w:rsidR="008F6368" w:rsidRPr="0031502C" w:rsidRDefault="00325AEB" w:rsidP="005A4674">
            <w:pPr>
              <w:spacing w:after="0" w:line="259" w:lineRule="auto"/>
              <w:ind w:left="0" w:firstLine="0"/>
              <w:jc w:val="left"/>
              <w:rPr>
                <w:rFonts w:eastAsia="仿宋"/>
              </w:rPr>
            </w:pPr>
            <w:r w:rsidRPr="0031502C">
              <w:rPr>
                <w:rFonts w:eastAsia="仿宋"/>
              </w:rPr>
              <w:t xml:space="preserve">Mechanistic modeling can be viewed of as ‘white-box’ performance modeling, and its key feature is to provide fundamental insight and, potentially, generate new knowledge. Empirical modeling, on the other hand, builds a performance model through a ‘black-box’ approach. Empirical modeling typically leverages statistical inference and machine learning </w:t>
            </w:r>
            <w:r w:rsidRPr="0031502C">
              <w:rPr>
                <w:rFonts w:eastAsia="仿宋"/>
              </w:rPr>
              <w:lastRenderedPageBreak/>
              <w:t>techniques such as regression modeling or neural networks to automatically learn a performance model from training data. While inferring a performance model is easier through empirical modeling because of the complexity of the underlying system, it typically provides less insight than mechanistic modeling. Hybrid mechanistic-empirical modeling occupies the middle ground between mechanistic and empirical modeling, and it could be viewed of as ‘gray-box’ modeling. Hybrid mechanistic-empirical modeling starts from a generic performance formula that is derived from insights in the underlying system; however, this formula includes a number of unknown parameters. These unknown parameters are then inferred through fitting (e.g., regression), similarly to empirical modeling. The motivation for hybrid mechanisticempirical modeling is that it provides insight (which it inherits from mechanistic modeling) while easing the construction of the performance model (which it inherits from empirical modeling).</w:t>
            </w:r>
          </w:p>
        </w:tc>
        <w:tc>
          <w:tcPr>
            <w:tcW w:w="4212" w:type="dxa"/>
          </w:tcPr>
          <w:p w14:paraId="0018C2D3" w14:textId="66BD740C" w:rsidR="008F6368" w:rsidRPr="0031502C" w:rsidRDefault="00703F3B" w:rsidP="00FF2C8A">
            <w:pPr>
              <w:spacing w:after="0" w:line="259" w:lineRule="auto"/>
              <w:ind w:left="0" w:firstLine="0"/>
              <w:jc w:val="left"/>
              <w:rPr>
                <w:rFonts w:eastAsia="仿宋"/>
              </w:rPr>
            </w:pPr>
            <w:r w:rsidRPr="0031502C">
              <w:rPr>
                <w:rFonts w:eastAsia="仿宋" w:hint="eastAsia"/>
              </w:rPr>
              <w:lastRenderedPageBreak/>
              <w:t>机制</w:t>
            </w:r>
            <w:r w:rsidR="00FF2C8A" w:rsidRPr="0031502C">
              <w:rPr>
                <w:rFonts w:eastAsia="仿宋" w:hint="eastAsia"/>
              </w:rPr>
              <w:t>建模</w:t>
            </w:r>
            <w:r w:rsidR="00952482" w:rsidRPr="0031502C">
              <w:rPr>
                <w:rFonts w:eastAsia="仿宋" w:hint="eastAsia"/>
              </w:rPr>
              <w:t>可以被视为“白盒”性能模型，其关键特征是提供基本的洞察力，并可能产生新的知识。另一方面，经验</w:t>
            </w:r>
            <w:r w:rsidR="00FF2C8A" w:rsidRPr="0031502C">
              <w:rPr>
                <w:rFonts w:eastAsia="仿宋" w:hint="eastAsia"/>
              </w:rPr>
              <w:t>建模</w:t>
            </w:r>
            <w:r w:rsidR="00952482" w:rsidRPr="0031502C">
              <w:rPr>
                <w:rFonts w:eastAsia="仿宋" w:hint="eastAsia"/>
              </w:rPr>
              <w:t>通过“黑盒”方法构建性能模型。经验</w:t>
            </w:r>
            <w:r w:rsidR="00FF2C8A" w:rsidRPr="0031502C">
              <w:rPr>
                <w:rFonts w:eastAsia="仿宋" w:hint="eastAsia"/>
              </w:rPr>
              <w:t>建模</w:t>
            </w:r>
            <w:r w:rsidR="00952482" w:rsidRPr="0031502C">
              <w:rPr>
                <w:rFonts w:eastAsia="仿宋" w:hint="eastAsia"/>
              </w:rPr>
              <w:t>通常利用统计推断和机器学习技术，如回归模型或神</w:t>
            </w:r>
            <w:r w:rsidR="00952482" w:rsidRPr="0031502C">
              <w:rPr>
                <w:rFonts w:eastAsia="仿宋" w:hint="eastAsia"/>
              </w:rPr>
              <w:lastRenderedPageBreak/>
              <w:t>经网络，从训练数据中自动学习性能模型。虽然由于底层系统的复杂性，通过经验模型推断性能模型更容易，但它提供的洞察力通常不如</w:t>
            </w:r>
            <w:r w:rsidRPr="0031502C">
              <w:rPr>
                <w:rFonts w:eastAsia="仿宋" w:hint="eastAsia"/>
              </w:rPr>
              <w:t>机制</w:t>
            </w:r>
            <w:r w:rsidR="00952482" w:rsidRPr="0031502C">
              <w:rPr>
                <w:rFonts w:eastAsia="仿宋" w:hint="eastAsia"/>
              </w:rPr>
              <w:t>模型。机械</w:t>
            </w:r>
            <w:r w:rsidR="00952482" w:rsidRPr="0031502C">
              <w:rPr>
                <w:rFonts w:eastAsia="仿宋"/>
              </w:rPr>
              <w:t>-</w:t>
            </w:r>
            <w:r w:rsidR="00952482" w:rsidRPr="0031502C">
              <w:rPr>
                <w:rFonts w:eastAsia="仿宋" w:hint="eastAsia"/>
              </w:rPr>
              <w:t>经验混合模型占据了机械和经验模型之间的中间地带，它可以被视为“灰盒”模型。混合</w:t>
            </w:r>
            <w:r w:rsidR="0074459A" w:rsidRPr="0031502C">
              <w:rPr>
                <w:rFonts w:eastAsia="仿宋" w:hint="eastAsia"/>
              </w:rPr>
              <w:t>机制</w:t>
            </w:r>
            <w:r w:rsidR="00952482" w:rsidRPr="0031502C">
              <w:rPr>
                <w:rFonts w:eastAsia="仿宋"/>
              </w:rPr>
              <w:t>-</w:t>
            </w:r>
            <w:r w:rsidR="00952482" w:rsidRPr="0031502C">
              <w:rPr>
                <w:rFonts w:eastAsia="仿宋" w:hint="eastAsia"/>
              </w:rPr>
              <w:t>经验建模从一个通用的性能公式出发，该公式来源于对底层系统的洞察</w:t>
            </w:r>
            <w:r w:rsidR="007A30DF" w:rsidRPr="0031502C">
              <w:rPr>
                <w:rFonts w:eastAsia="仿宋" w:hint="eastAsia"/>
              </w:rPr>
              <w:t>；</w:t>
            </w:r>
            <w:r w:rsidR="00952482" w:rsidRPr="0031502C">
              <w:rPr>
                <w:rFonts w:eastAsia="仿宋" w:hint="eastAsia"/>
              </w:rPr>
              <w:t>然而，这个公式包含了许多未知参数。然后通过拟合</w:t>
            </w:r>
            <w:r w:rsidR="007A30DF" w:rsidRPr="0031502C">
              <w:rPr>
                <w:rFonts w:eastAsia="仿宋" w:hint="eastAsia"/>
              </w:rPr>
              <w:t>（</w:t>
            </w:r>
            <w:r w:rsidR="00952482" w:rsidRPr="0031502C">
              <w:rPr>
                <w:rFonts w:eastAsia="仿宋" w:hint="eastAsia"/>
              </w:rPr>
              <w:t>如回归</w:t>
            </w:r>
            <w:r w:rsidR="007A30DF" w:rsidRPr="0031502C">
              <w:rPr>
                <w:rFonts w:eastAsia="仿宋" w:hint="eastAsia"/>
              </w:rPr>
              <w:t>）</w:t>
            </w:r>
            <w:r w:rsidR="00952482" w:rsidRPr="0031502C">
              <w:rPr>
                <w:rFonts w:eastAsia="仿宋" w:hint="eastAsia"/>
              </w:rPr>
              <w:t>推断这些未知参数，类似于经验</w:t>
            </w:r>
            <w:r w:rsidR="007A30DF" w:rsidRPr="0031502C">
              <w:rPr>
                <w:rFonts w:eastAsia="仿宋" w:hint="eastAsia"/>
              </w:rPr>
              <w:t>模型</w:t>
            </w:r>
            <w:r w:rsidR="00952482" w:rsidRPr="0031502C">
              <w:rPr>
                <w:rFonts w:eastAsia="仿宋" w:hint="eastAsia"/>
              </w:rPr>
              <w:t>。混合机制</w:t>
            </w:r>
            <w:r w:rsidR="007A30DF" w:rsidRPr="0031502C">
              <w:rPr>
                <w:rFonts w:eastAsia="仿宋" w:hint="eastAsia"/>
              </w:rPr>
              <w:t>-</w:t>
            </w:r>
            <w:r w:rsidR="00952482" w:rsidRPr="0031502C">
              <w:rPr>
                <w:rFonts w:eastAsia="仿宋" w:hint="eastAsia"/>
              </w:rPr>
              <w:t>经验建模的动机是，它提供了洞察</w:t>
            </w:r>
            <w:r w:rsidR="003A59B3" w:rsidRPr="0031502C">
              <w:rPr>
                <w:rFonts w:eastAsia="仿宋" w:hint="eastAsia"/>
              </w:rPr>
              <w:t>能力</w:t>
            </w:r>
            <w:r w:rsidR="007A30DF" w:rsidRPr="0031502C">
              <w:rPr>
                <w:rFonts w:eastAsia="仿宋" w:hint="eastAsia"/>
              </w:rPr>
              <w:t>（</w:t>
            </w:r>
            <w:r w:rsidR="00952482" w:rsidRPr="0031502C">
              <w:rPr>
                <w:rFonts w:eastAsia="仿宋" w:hint="eastAsia"/>
              </w:rPr>
              <w:t>继承</w:t>
            </w:r>
            <w:proofErr w:type="gramStart"/>
            <w:r w:rsidR="00952482" w:rsidRPr="0031502C">
              <w:rPr>
                <w:rFonts w:eastAsia="仿宋" w:hint="eastAsia"/>
              </w:rPr>
              <w:t>自机制</w:t>
            </w:r>
            <w:proofErr w:type="gramEnd"/>
            <w:r w:rsidR="00952482" w:rsidRPr="0031502C">
              <w:rPr>
                <w:rFonts w:eastAsia="仿宋" w:hint="eastAsia"/>
              </w:rPr>
              <w:t>建模</w:t>
            </w:r>
            <w:r w:rsidR="007A30DF" w:rsidRPr="0031502C">
              <w:rPr>
                <w:rFonts w:eastAsia="仿宋" w:hint="eastAsia"/>
              </w:rPr>
              <w:t>）</w:t>
            </w:r>
            <w:r w:rsidR="00952482" w:rsidRPr="0031502C">
              <w:rPr>
                <w:rFonts w:eastAsia="仿宋" w:hint="eastAsia"/>
              </w:rPr>
              <w:t>，同时减轻了性能模型的构建</w:t>
            </w:r>
            <w:r w:rsidR="003A59B3" w:rsidRPr="0031502C">
              <w:rPr>
                <w:rFonts w:eastAsia="仿宋" w:hint="eastAsia"/>
              </w:rPr>
              <w:t>开销</w:t>
            </w:r>
            <w:r w:rsidR="007A30DF" w:rsidRPr="0031502C">
              <w:rPr>
                <w:rFonts w:eastAsia="仿宋" w:hint="eastAsia"/>
              </w:rPr>
              <w:t>（</w:t>
            </w:r>
            <w:r w:rsidR="00952482" w:rsidRPr="0031502C">
              <w:rPr>
                <w:rFonts w:eastAsia="仿宋" w:hint="eastAsia"/>
              </w:rPr>
              <w:t>继承自经验建模</w:t>
            </w:r>
            <w:r w:rsidR="00F02E23" w:rsidRPr="0031502C">
              <w:rPr>
                <w:rFonts w:eastAsia="仿宋" w:hint="eastAsia"/>
              </w:rPr>
              <w:t>）</w:t>
            </w:r>
            <w:r w:rsidR="00952482" w:rsidRPr="0031502C">
              <w:rPr>
                <w:rFonts w:eastAsia="仿宋" w:hint="eastAsia"/>
              </w:rPr>
              <w:t>。</w:t>
            </w:r>
          </w:p>
        </w:tc>
      </w:tr>
      <w:tr w:rsidR="00B11B3B" w:rsidRPr="0031502C" w14:paraId="62FD1812" w14:textId="77777777" w:rsidTr="00C14871">
        <w:tc>
          <w:tcPr>
            <w:tcW w:w="5524" w:type="dxa"/>
          </w:tcPr>
          <w:p w14:paraId="3FB9F477" w14:textId="5732C30C" w:rsidR="008F6368" w:rsidRPr="0031502C" w:rsidRDefault="00325AEB" w:rsidP="005A4674">
            <w:pPr>
              <w:spacing w:after="0" w:line="259" w:lineRule="auto"/>
              <w:ind w:left="0" w:firstLine="0"/>
              <w:jc w:val="left"/>
              <w:rPr>
                <w:rFonts w:eastAsia="仿宋"/>
              </w:rPr>
            </w:pPr>
            <w:r w:rsidRPr="0031502C">
              <w:rPr>
                <w:rFonts w:eastAsia="仿宋"/>
              </w:rPr>
              <w:lastRenderedPageBreak/>
              <w:t>Although we make a distinction between empirical and mechanistic modeling, there is no purely empirical or mechanistic model [145]. A mechanistic model always includes some form of empiricism, for example, in the modeling assumptions and approximations. Likewise, an empirical model always includes a mechanistic component, for example, in the list of inputs to the model — the list of model inputs is constructed based on some understanding of the underlying system. As a result, the distinction between empirical and mechanistic models is relative, and we base our classification on the predominance of the empirical versus mechanistic component in the model. We now describe the three modeling approaches in more detail.</w:t>
            </w:r>
          </w:p>
        </w:tc>
        <w:tc>
          <w:tcPr>
            <w:tcW w:w="4212" w:type="dxa"/>
          </w:tcPr>
          <w:p w14:paraId="5BE45E28" w14:textId="393AC5C6" w:rsidR="008F6368" w:rsidRPr="0031502C" w:rsidRDefault="002A2D44" w:rsidP="0084312E">
            <w:pPr>
              <w:spacing w:after="0" w:line="259" w:lineRule="auto"/>
              <w:ind w:left="0" w:firstLine="0"/>
              <w:jc w:val="left"/>
              <w:rPr>
                <w:rFonts w:eastAsia="仿宋"/>
              </w:rPr>
            </w:pPr>
            <w:r w:rsidRPr="0031502C">
              <w:rPr>
                <w:rFonts w:eastAsia="仿宋" w:hint="eastAsia"/>
              </w:rPr>
              <w:t>虽然我们区分了经验</w:t>
            </w:r>
            <w:r w:rsidR="00522050" w:rsidRPr="0031502C">
              <w:rPr>
                <w:rFonts w:eastAsia="仿宋" w:hint="eastAsia"/>
              </w:rPr>
              <w:t>建模</w:t>
            </w:r>
            <w:r w:rsidRPr="0031502C">
              <w:rPr>
                <w:rFonts w:eastAsia="仿宋" w:hint="eastAsia"/>
              </w:rPr>
              <w:t>和机制</w:t>
            </w:r>
            <w:r w:rsidR="00522050" w:rsidRPr="0031502C">
              <w:rPr>
                <w:rFonts w:eastAsia="仿宋" w:hint="eastAsia"/>
              </w:rPr>
              <w:t>建模</w:t>
            </w:r>
            <w:r w:rsidRPr="0031502C">
              <w:rPr>
                <w:rFonts w:eastAsia="仿宋" w:hint="eastAsia"/>
              </w:rPr>
              <w:t>，但并没有纯粹的经验模型或机制模型</w:t>
            </w:r>
            <w:r w:rsidRPr="0031502C">
              <w:rPr>
                <w:rFonts w:eastAsia="仿宋"/>
              </w:rPr>
              <w:t>[145]</w:t>
            </w:r>
            <w:r w:rsidRPr="0031502C">
              <w:rPr>
                <w:rFonts w:eastAsia="仿宋" w:hint="eastAsia"/>
              </w:rPr>
              <w:t>。机制模型总是包含某种形式的经验主义，例如，建模假设和近似。同样地，一个经验模型总是包含机制性的组成部分，例如，模型的输入列表中——模型</w:t>
            </w:r>
            <w:r w:rsidR="0084312E" w:rsidRPr="0031502C">
              <w:rPr>
                <w:rFonts w:eastAsia="仿宋" w:hint="eastAsia"/>
              </w:rPr>
              <w:t>输入列表是基于对底层系统的一些理解而构建的。因此，经验模型和机制</w:t>
            </w:r>
            <w:r w:rsidRPr="0031502C">
              <w:rPr>
                <w:rFonts w:eastAsia="仿宋" w:hint="eastAsia"/>
              </w:rPr>
              <w:t>模型之间的区别是相对的，我们的分类基于模型</w:t>
            </w:r>
            <w:r w:rsidR="00522050" w:rsidRPr="0031502C">
              <w:rPr>
                <w:rFonts w:eastAsia="仿宋" w:hint="eastAsia"/>
              </w:rPr>
              <w:t>占主导的</w:t>
            </w:r>
            <w:r w:rsidRPr="0031502C">
              <w:rPr>
                <w:rFonts w:eastAsia="仿宋" w:hint="eastAsia"/>
              </w:rPr>
              <w:t>经验和</w:t>
            </w:r>
            <w:r w:rsidR="00070D82" w:rsidRPr="0031502C">
              <w:rPr>
                <w:rFonts w:eastAsia="仿宋" w:hint="eastAsia"/>
              </w:rPr>
              <w:t>机制</w:t>
            </w:r>
            <w:r w:rsidRPr="0031502C">
              <w:rPr>
                <w:rFonts w:eastAsia="仿宋" w:hint="eastAsia"/>
              </w:rPr>
              <w:t>成分。我们现在更详细地描述这三种建模方法。</w:t>
            </w:r>
          </w:p>
        </w:tc>
      </w:tr>
      <w:tr w:rsidR="00B11B3B" w:rsidRPr="0031502C" w14:paraId="392C2A51" w14:textId="77777777" w:rsidTr="00C14871">
        <w:tc>
          <w:tcPr>
            <w:tcW w:w="5524" w:type="dxa"/>
          </w:tcPr>
          <w:p w14:paraId="43DD4DD4" w14:textId="306431EB" w:rsidR="008F6368" w:rsidRPr="0031502C" w:rsidRDefault="00325AEB" w:rsidP="005A4674">
            <w:pPr>
              <w:spacing w:after="0" w:line="259" w:lineRule="auto"/>
              <w:ind w:left="0" w:firstLine="0"/>
              <w:jc w:val="left"/>
              <w:rPr>
                <w:rFonts w:eastAsia="仿宋"/>
              </w:rPr>
            </w:pPr>
            <w:r w:rsidRPr="0031502C">
              <w:rPr>
                <w:rFonts w:eastAsia="仿宋"/>
              </w:rPr>
              <w:t>4.2</w:t>
            </w:r>
            <w:r w:rsidRPr="0031502C">
              <w:rPr>
                <w:rFonts w:eastAsia="仿宋"/>
              </w:rPr>
              <w:tab/>
              <w:t>EMPIRICAL MODELING</w:t>
            </w:r>
          </w:p>
        </w:tc>
        <w:tc>
          <w:tcPr>
            <w:tcW w:w="4212" w:type="dxa"/>
          </w:tcPr>
          <w:p w14:paraId="1BFFA365" w14:textId="59AC0D54" w:rsidR="008F6368" w:rsidRPr="0031502C" w:rsidRDefault="00757CF6" w:rsidP="005A4674">
            <w:pPr>
              <w:spacing w:after="0" w:line="259" w:lineRule="auto"/>
              <w:ind w:left="0" w:firstLine="0"/>
              <w:jc w:val="left"/>
              <w:rPr>
                <w:rFonts w:eastAsia="仿宋"/>
              </w:rPr>
            </w:pPr>
            <w:r w:rsidRPr="0031502C">
              <w:rPr>
                <w:rFonts w:eastAsia="仿宋" w:hint="eastAsia"/>
              </w:rPr>
              <w:t>4</w:t>
            </w:r>
            <w:r w:rsidRPr="0031502C">
              <w:rPr>
                <w:rFonts w:eastAsia="仿宋"/>
              </w:rPr>
              <w:t xml:space="preserve">.2 </w:t>
            </w:r>
            <w:r w:rsidR="00BD185B" w:rsidRPr="0031502C">
              <w:rPr>
                <w:rFonts w:eastAsia="仿宋" w:hint="eastAsia"/>
              </w:rPr>
              <w:t>经验建模</w:t>
            </w:r>
          </w:p>
        </w:tc>
      </w:tr>
      <w:tr w:rsidR="00B11B3B" w:rsidRPr="0031502C" w14:paraId="5ADECE04" w14:textId="77777777" w:rsidTr="00C14871">
        <w:tc>
          <w:tcPr>
            <w:tcW w:w="5524" w:type="dxa"/>
          </w:tcPr>
          <w:p w14:paraId="539B4059" w14:textId="2F12860B" w:rsidR="008F6368" w:rsidRPr="0031502C" w:rsidRDefault="00325AEB" w:rsidP="005A4674">
            <w:pPr>
              <w:spacing w:after="0" w:line="259" w:lineRule="auto"/>
              <w:ind w:left="0" w:firstLine="0"/>
              <w:jc w:val="left"/>
              <w:rPr>
                <w:rFonts w:eastAsia="仿宋"/>
              </w:rPr>
            </w:pPr>
            <w:r w:rsidRPr="0031502C">
              <w:rPr>
                <w:rFonts w:eastAsia="仿宋"/>
              </w:rPr>
              <w:t>While empirical modeling allows users to embed domain knowledge into the model,</w:t>
            </w:r>
            <w:r w:rsidR="0095018A" w:rsidRPr="0031502C">
              <w:rPr>
                <w:rFonts w:eastAsia="仿宋"/>
              </w:rPr>
              <w:t xml:space="preserve"> </w:t>
            </w:r>
            <w:r w:rsidRPr="0031502C">
              <w:rPr>
                <w:rFonts w:eastAsia="仿宋"/>
              </w:rPr>
              <w:t>effective models might still be constructed without such prior knowledge. This flexibility might explain the recent popularity of this modeling technique. Different research groups have proposed different approaches to empirical modeling, which we revisit here.</w:t>
            </w:r>
          </w:p>
        </w:tc>
        <w:tc>
          <w:tcPr>
            <w:tcW w:w="4212" w:type="dxa"/>
          </w:tcPr>
          <w:p w14:paraId="060076EB" w14:textId="02037F52" w:rsidR="008F6368" w:rsidRPr="0031502C" w:rsidRDefault="00EC5D59" w:rsidP="00174DE3">
            <w:pPr>
              <w:spacing w:after="0" w:line="259" w:lineRule="auto"/>
              <w:ind w:left="0" w:firstLine="0"/>
              <w:jc w:val="left"/>
              <w:rPr>
                <w:rFonts w:eastAsia="仿宋"/>
              </w:rPr>
            </w:pPr>
            <w:r w:rsidRPr="0031502C">
              <w:rPr>
                <w:rFonts w:eastAsia="仿宋" w:hint="eastAsia"/>
              </w:rPr>
              <w:t>虽然经验建模允许用户将领域知识嵌入到模型中，但在没有这些先验知识的情况下仍然可以构建有效的模型。这种灵活性可能解释了最近这种建模技术的流行。不同的研究小组提出了不同的经验建模方法，我们在这里重新</w:t>
            </w:r>
            <w:r w:rsidR="00174DE3" w:rsidRPr="0031502C">
              <w:rPr>
                <w:rFonts w:eastAsia="仿宋" w:hint="eastAsia"/>
              </w:rPr>
              <w:t>审视</w:t>
            </w:r>
            <w:r w:rsidRPr="0031502C">
              <w:rPr>
                <w:rFonts w:eastAsia="仿宋" w:hint="eastAsia"/>
              </w:rPr>
              <w:t>。</w:t>
            </w:r>
          </w:p>
        </w:tc>
      </w:tr>
      <w:tr w:rsidR="00B11B3B" w:rsidRPr="0031502C" w14:paraId="47E49DEC" w14:textId="77777777" w:rsidTr="00C14871">
        <w:tc>
          <w:tcPr>
            <w:tcW w:w="5524" w:type="dxa"/>
          </w:tcPr>
          <w:p w14:paraId="30239136" w14:textId="53241C40" w:rsidR="008F6368" w:rsidRPr="0031502C" w:rsidRDefault="00325AEB" w:rsidP="005A4674">
            <w:pPr>
              <w:spacing w:after="0" w:line="259" w:lineRule="auto"/>
              <w:ind w:left="0" w:firstLine="0"/>
              <w:jc w:val="left"/>
              <w:rPr>
                <w:rFonts w:eastAsia="仿宋"/>
              </w:rPr>
            </w:pPr>
            <w:r w:rsidRPr="0031502C">
              <w:rPr>
                <w:rFonts w:eastAsia="仿宋"/>
              </w:rPr>
              <w:t>4.2.1</w:t>
            </w:r>
            <w:r w:rsidRPr="0031502C">
              <w:rPr>
                <w:rFonts w:eastAsia="仿宋"/>
              </w:rPr>
              <w:tab/>
              <w:t>LINEAR REGRESSION</w:t>
            </w:r>
          </w:p>
        </w:tc>
        <w:tc>
          <w:tcPr>
            <w:tcW w:w="4212" w:type="dxa"/>
          </w:tcPr>
          <w:p w14:paraId="5F868D39" w14:textId="32013A12" w:rsidR="008F6368" w:rsidRPr="0031502C" w:rsidRDefault="00EC5D59" w:rsidP="005A4674">
            <w:pPr>
              <w:spacing w:after="0" w:line="259" w:lineRule="auto"/>
              <w:ind w:left="0" w:firstLine="0"/>
              <w:jc w:val="left"/>
              <w:rPr>
                <w:rFonts w:eastAsia="仿宋"/>
              </w:rPr>
            </w:pPr>
            <w:r w:rsidRPr="0031502C">
              <w:rPr>
                <w:rFonts w:eastAsia="仿宋" w:hint="eastAsia"/>
              </w:rPr>
              <w:t>4</w:t>
            </w:r>
            <w:r w:rsidRPr="0031502C">
              <w:rPr>
                <w:rFonts w:eastAsia="仿宋"/>
              </w:rPr>
              <w:t xml:space="preserve">.2.1 </w:t>
            </w:r>
            <w:r w:rsidRPr="0031502C">
              <w:rPr>
                <w:rFonts w:eastAsia="仿宋" w:hint="eastAsia"/>
              </w:rPr>
              <w:t>线性回归</w:t>
            </w:r>
          </w:p>
        </w:tc>
      </w:tr>
      <w:tr w:rsidR="00B11B3B" w:rsidRPr="0031502C" w14:paraId="475898C7" w14:textId="77777777" w:rsidTr="00C14871">
        <w:tc>
          <w:tcPr>
            <w:tcW w:w="5524" w:type="dxa"/>
          </w:tcPr>
          <w:p w14:paraId="53FE0241" w14:textId="7467D649" w:rsidR="008F6368" w:rsidRPr="0031502C" w:rsidRDefault="00325AEB" w:rsidP="005A4674">
            <w:pPr>
              <w:spacing w:after="0" w:line="259" w:lineRule="auto"/>
              <w:ind w:left="0" w:firstLine="0"/>
              <w:jc w:val="left"/>
              <w:rPr>
                <w:rFonts w:eastAsia="仿宋"/>
              </w:rPr>
            </w:pPr>
            <w:r w:rsidRPr="0031502C">
              <w:rPr>
                <w:rFonts w:eastAsia="仿宋"/>
              </w:rPr>
              <w:t xml:space="preserve">Linear regression is a widely used empirical modeling approach which relates a response variable to a number of input parameters. Joseph et al. [97] apply this technique to processor performance modeling and build linear regression models that relate micro-architectural parameters (along with some of their interactions) to overall processor performance. Joseph et al. only use linear regression to test design parameters for significance, i.e., they do not use linear regression for predictive modeling. In that sense, linear regression is similar to the PCA and Plackett-Burman approaches discussed in the previous chapter. The more advanced regression techniques, non-linear and spline-based regression, which we discuss next, have been applied </w:t>
            </w:r>
            <w:r w:rsidRPr="0031502C">
              <w:rPr>
                <w:rFonts w:eastAsia="仿宋"/>
              </w:rPr>
              <w:lastRenderedPageBreak/>
              <w:t>successfully for predictive modeling. (And because the more advanced regression methods extend upon linear regression, we describe linear regression here.)</w:t>
            </w:r>
          </w:p>
        </w:tc>
        <w:tc>
          <w:tcPr>
            <w:tcW w:w="4212" w:type="dxa"/>
          </w:tcPr>
          <w:p w14:paraId="52A96370" w14:textId="6D8E7C3B" w:rsidR="008F6368" w:rsidRPr="0031502C" w:rsidRDefault="00A50239" w:rsidP="007671BE">
            <w:pPr>
              <w:spacing w:after="0" w:line="259" w:lineRule="auto"/>
              <w:ind w:left="0" w:firstLine="0"/>
              <w:jc w:val="left"/>
              <w:rPr>
                <w:rFonts w:eastAsia="仿宋"/>
              </w:rPr>
            </w:pPr>
            <w:r w:rsidRPr="0031502C">
              <w:rPr>
                <w:rFonts w:eastAsia="仿宋" w:hint="eastAsia"/>
              </w:rPr>
              <w:lastRenderedPageBreak/>
              <w:t>线性回归是一种广泛使用的经验建模方法，它将一个响应变量与多个输入参数联系起来。</w:t>
            </w:r>
            <w:r w:rsidRPr="0031502C">
              <w:rPr>
                <w:rFonts w:eastAsia="仿宋"/>
              </w:rPr>
              <w:t>Joseph</w:t>
            </w:r>
            <w:r w:rsidRPr="0031502C">
              <w:rPr>
                <w:rFonts w:eastAsia="仿宋" w:hint="eastAsia"/>
              </w:rPr>
              <w:t>等人</w:t>
            </w:r>
            <w:r w:rsidRPr="0031502C">
              <w:rPr>
                <w:rFonts w:eastAsia="仿宋"/>
              </w:rPr>
              <w:t>[97]</w:t>
            </w:r>
            <w:r w:rsidRPr="0031502C">
              <w:rPr>
                <w:rFonts w:eastAsia="仿宋" w:hint="eastAsia"/>
              </w:rPr>
              <w:t>将这种技术应用于处理器性能建模，并建立将微架构参数</w:t>
            </w:r>
            <w:r w:rsidR="007671BE" w:rsidRPr="0031502C">
              <w:rPr>
                <w:rFonts w:eastAsia="仿宋" w:hint="eastAsia"/>
              </w:rPr>
              <w:t>（</w:t>
            </w:r>
            <w:r w:rsidRPr="0031502C">
              <w:rPr>
                <w:rFonts w:eastAsia="仿宋" w:hint="eastAsia"/>
              </w:rPr>
              <w:t>以及它们的一些交互</w:t>
            </w:r>
            <w:r w:rsidR="007671BE" w:rsidRPr="0031502C">
              <w:rPr>
                <w:rFonts w:eastAsia="仿宋" w:hint="eastAsia"/>
              </w:rPr>
              <w:t>）</w:t>
            </w:r>
            <w:r w:rsidRPr="0031502C">
              <w:rPr>
                <w:rFonts w:eastAsia="仿宋" w:hint="eastAsia"/>
              </w:rPr>
              <w:t>与总体处理器性能关联起来的线性回归模型。</w:t>
            </w:r>
            <w:r w:rsidRPr="0031502C">
              <w:rPr>
                <w:rFonts w:eastAsia="仿宋"/>
              </w:rPr>
              <w:t>Joseph</w:t>
            </w:r>
            <w:r w:rsidRPr="0031502C">
              <w:rPr>
                <w:rFonts w:eastAsia="仿宋" w:hint="eastAsia"/>
              </w:rPr>
              <w:t>等人只使用线性回归检验设计参数的显著性，即他们没有使用线性回归进行预测建模。在这个意义上，线性回归类似于前一章讨论的</w:t>
            </w:r>
            <w:r w:rsidRPr="0031502C">
              <w:rPr>
                <w:rFonts w:eastAsia="仿宋"/>
              </w:rPr>
              <w:t>PCA</w:t>
            </w:r>
            <w:r w:rsidRPr="0031502C">
              <w:rPr>
                <w:rFonts w:eastAsia="仿宋" w:hint="eastAsia"/>
              </w:rPr>
              <w:t>和</w:t>
            </w:r>
            <w:r w:rsidRPr="0031502C">
              <w:rPr>
                <w:rFonts w:eastAsia="仿宋"/>
              </w:rPr>
              <w:t>Plackett-Burman</w:t>
            </w:r>
            <w:r w:rsidRPr="0031502C">
              <w:rPr>
                <w:rFonts w:eastAsia="仿宋" w:hint="eastAsia"/>
              </w:rPr>
              <w:t>方法。更先进的回归技术，非线性和样条回归，我们接下来讨论，已经</w:t>
            </w:r>
            <w:r w:rsidRPr="0031502C">
              <w:rPr>
                <w:rFonts w:eastAsia="仿宋" w:hint="eastAsia"/>
              </w:rPr>
              <w:lastRenderedPageBreak/>
              <w:t>成功地应用于预测建模。（因为更高级的回归方法是在线性回归的基础上扩展的，所以我们在这里描述线性回归。）</w:t>
            </w:r>
          </w:p>
        </w:tc>
      </w:tr>
      <w:tr w:rsidR="00B11B3B" w:rsidRPr="0031502C" w14:paraId="54B5AC62" w14:textId="77777777" w:rsidTr="00C14871">
        <w:tc>
          <w:tcPr>
            <w:tcW w:w="5524" w:type="dxa"/>
          </w:tcPr>
          <w:p w14:paraId="5F346562" w14:textId="00FDD24E" w:rsidR="008F6368" w:rsidRPr="0031502C" w:rsidRDefault="008F6368" w:rsidP="005A4674">
            <w:pPr>
              <w:spacing w:after="0" w:line="259" w:lineRule="auto"/>
              <w:ind w:left="0" w:firstLine="0"/>
              <w:jc w:val="left"/>
              <w:rPr>
                <w:rFonts w:eastAsia="仿宋"/>
              </w:rPr>
            </w:pPr>
            <w:r w:rsidRPr="0031502C">
              <w:rPr>
                <w:rFonts w:eastAsia="仿宋"/>
              </w:rPr>
              <w:lastRenderedPageBreak/>
              <w:t>The simplest form of linear regression is</w:t>
            </w:r>
          </w:p>
        </w:tc>
        <w:tc>
          <w:tcPr>
            <w:tcW w:w="4212" w:type="dxa"/>
          </w:tcPr>
          <w:p w14:paraId="78223E1C" w14:textId="7357343A" w:rsidR="008F6368" w:rsidRPr="0031502C" w:rsidRDefault="003B544F" w:rsidP="005A4674">
            <w:pPr>
              <w:spacing w:after="0" w:line="259" w:lineRule="auto"/>
              <w:ind w:left="0" w:firstLine="0"/>
              <w:jc w:val="left"/>
              <w:rPr>
                <w:rFonts w:eastAsia="仿宋"/>
              </w:rPr>
            </w:pPr>
            <w:r w:rsidRPr="0031502C">
              <w:rPr>
                <w:rFonts w:eastAsia="仿宋" w:hint="eastAsia"/>
              </w:rPr>
              <w:t>最简</w:t>
            </w:r>
            <w:r w:rsidR="00F62E5D" w:rsidRPr="0031502C">
              <w:rPr>
                <w:rFonts w:eastAsia="仿宋" w:hint="eastAsia"/>
              </w:rPr>
              <w:t>单</w:t>
            </w:r>
            <w:r w:rsidRPr="0031502C">
              <w:rPr>
                <w:rFonts w:eastAsia="仿宋" w:hint="eastAsia"/>
              </w:rPr>
              <w:t>的线性回归</w:t>
            </w:r>
            <w:r w:rsidR="00F62E5D" w:rsidRPr="0031502C">
              <w:rPr>
                <w:rFonts w:eastAsia="仿宋" w:hint="eastAsia"/>
              </w:rPr>
              <w:t>方程</w:t>
            </w:r>
            <w:r w:rsidRPr="0031502C">
              <w:rPr>
                <w:rFonts w:eastAsia="仿宋" w:hint="eastAsia"/>
              </w:rPr>
              <w:t>是：</w:t>
            </w:r>
          </w:p>
        </w:tc>
      </w:tr>
      <w:tr w:rsidR="006D3F28" w:rsidRPr="0031502C" w14:paraId="47F606C1" w14:textId="77777777" w:rsidTr="00943A35">
        <w:tc>
          <w:tcPr>
            <w:tcW w:w="0" w:type="auto"/>
            <w:gridSpan w:val="2"/>
          </w:tcPr>
          <w:p w14:paraId="10953A9B" w14:textId="4B125EC1" w:rsidR="006D3F28" w:rsidRPr="0031502C" w:rsidRDefault="006D3F28" w:rsidP="005A4674">
            <w:pPr>
              <w:spacing w:after="0" w:line="259" w:lineRule="auto"/>
              <w:ind w:left="0" w:firstLine="0"/>
              <w:jc w:val="left"/>
              <w:rPr>
                <w:rFonts w:eastAsia="仿宋"/>
              </w:rPr>
            </w:pPr>
            <m:oMathPara>
              <m:oMath>
                <m:r>
                  <w:rPr>
                    <w:rFonts w:ascii="Cambria Math" w:eastAsia="仿宋" w:hAnsi="Cambria Math"/>
                  </w:rPr>
                  <m:t>y</m:t>
                </m:r>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β</m:t>
                    </m:r>
                  </m:e>
                  <m:sub>
                    <m:r>
                      <m:rPr>
                        <m:sty m:val="p"/>
                      </m:rPr>
                      <w:rPr>
                        <w:rFonts w:ascii="Cambria Math" w:eastAsia="仿宋" w:hAnsi="Cambria Math"/>
                      </w:rPr>
                      <m:t>0</m:t>
                    </m:r>
                  </m:sub>
                </m:sSub>
                <m:r>
                  <m:rPr>
                    <m:sty m:val="p"/>
                  </m:rPr>
                  <w:rPr>
                    <w:rFonts w:ascii="Cambria Math" w:eastAsia="仿宋" w:hAnsi="Cambria Math"/>
                  </w:rPr>
                  <m:t>+</m:t>
                </m:r>
                <m:nary>
                  <m:naryPr>
                    <m:chr m:val="∑"/>
                    <m:grow m:val="1"/>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rPr>
                          <m:t>β</m:t>
                        </m:r>
                      </m:e>
                      <m:sub>
                        <m:r>
                          <w:rPr>
                            <w:rFonts w:ascii="Cambria Math" w:eastAsia="仿宋" w:hAnsi="Cambria Math"/>
                          </w:rPr>
                          <m:t>i</m:t>
                        </m:r>
                      </m:sub>
                    </m:sSub>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e>
                </m:nary>
                <m:r>
                  <m:rPr>
                    <m:sty m:val="p"/>
                  </m:rPr>
                  <w:rPr>
                    <w:rFonts w:ascii="Cambria Math" w:eastAsia="仿宋" w:hAnsi="Cambria Math"/>
                  </w:rPr>
                  <m:t>+ϵ</m:t>
                </m:r>
              </m:oMath>
            </m:oMathPara>
          </w:p>
        </w:tc>
      </w:tr>
      <w:tr w:rsidR="00B11B3B" w:rsidRPr="0031502C" w14:paraId="05530B4D" w14:textId="77777777" w:rsidTr="00C14871">
        <w:tc>
          <w:tcPr>
            <w:tcW w:w="5524" w:type="dxa"/>
          </w:tcPr>
          <w:p w14:paraId="44BE0978" w14:textId="713CE217" w:rsidR="008F6368" w:rsidRPr="0031502C" w:rsidRDefault="008F6368" w:rsidP="005A4674">
            <w:pPr>
              <w:spacing w:after="0" w:line="259" w:lineRule="auto"/>
              <w:ind w:left="0" w:firstLine="0"/>
              <w:jc w:val="left"/>
              <w:rPr>
                <w:rFonts w:eastAsia="仿宋"/>
              </w:rPr>
            </w:pPr>
            <w:proofErr w:type="gramStart"/>
            <w:r w:rsidRPr="0031502C">
              <w:rPr>
                <w:rFonts w:eastAsia="仿宋"/>
              </w:rPr>
              <w:t>with</w:t>
            </w:r>
            <w:proofErr w:type="gramEnd"/>
            <w:r w:rsidRPr="0031502C">
              <w:rPr>
                <w:rFonts w:eastAsia="仿宋"/>
              </w:rPr>
              <w:t xml:space="preserve"> y the dependent variable (also called the response variable), xi the independent variables (also called the input variables),and </w:t>
            </w:r>
            <w:r w:rsidR="00E52297" w:rsidRPr="0031502C">
              <w:rPr>
                <w:rFonts w:eastAsia="仿宋"/>
              </w:rPr>
              <w:t>ϵ</w:t>
            </w:r>
            <w:r w:rsidRPr="0031502C">
              <w:rPr>
                <w:rFonts w:eastAsia="仿宋"/>
              </w:rPr>
              <w:t xml:space="preserve"> the error term due to lack of fit.β0 is the intercept with the y-axis and the βi coefficients are the regression coefficients. The βi coefficients represent the expected change in the response variable y per unit of change in the input variable xi; in other words, a regression coefficient represents the significance of its respective input variable. A linear regression model could potentially relate performance (response variable) to a set of microarchitecture parameters (input variables); the latter could be processor width, pipeline depth, cache size, cache latency, etc. In other words, linear regression tries to find the best possible linear fit for a number of data points, as illustrated in Figure 4.1.</w:t>
            </w:r>
          </w:p>
        </w:tc>
        <w:tc>
          <w:tcPr>
            <w:tcW w:w="4212" w:type="dxa"/>
          </w:tcPr>
          <w:p w14:paraId="497E175C" w14:textId="3FF66403" w:rsidR="008F6368" w:rsidRPr="0031502C" w:rsidRDefault="00E52297" w:rsidP="00336FCA">
            <w:pPr>
              <w:spacing w:after="0" w:line="259" w:lineRule="auto"/>
              <w:ind w:left="0" w:firstLine="0"/>
              <w:jc w:val="left"/>
              <w:rPr>
                <w:rFonts w:eastAsia="仿宋"/>
              </w:rPr>
            </w:pPr>
            <w:r w:rsidRPr="0031502C">
              <w:rPr>
                <w:rFonts w:eastAsia="仿宋" w:hint="eastAsia"/>
              </w:rPr>
              <w:t>其中</w:t>
            </w:r>
            <m:oMath>
              <m:r>
                <w:rPr>
                  <w:rFonts w:ascii="Cambria Math" w:eastAsia="仿宋" w:hAnsi="Cambria Math"/>
                </w:rPr>
                <m:t>y</m:t>
              </m:r>
            </m:oMath>
            <w:r w:rsidRPr="0031502C">
              <w:rPr>
                <w:rFonts w:eastAsia="仿宋" w:hint="eastAsia"/>
              </w:rPr>
              <w:t>为因变量</w:t>
            </w:r>
            <w:r w:rsidR="006D3F28" w:rsidRPr="0031502C">
              <w:rPr>
                <w:rFonts w:eastAsia="仿宋" w:hint="eastAsia"/>
              </w:rPr>
              <w:t>（</w:t>
            </w:r>
            <w:r w:rsidRPr="0031502C">
              <w:rPr>
                <w:rFonts w:eastAsia="仿宋" w:hint="eastAsia"/>
              </w:rPr>
              <w:t>也称响应变量</w:t>
            </w:r>
            <w:r w:rsidR="006D3F28" w:rsidRPr="0031502C">
              <w:rPr>
                <w:rFonts w:eastAsia="仿宋" w:hint="eastAsia"/>
              </w:rPr>
              <w:t>）</w:t>
            </w:r>
            <w:r w:rsidRPr="0031502C">
              <w:rPr>
                <w:rFonts w:eastAsia="仿宋" w:hint="eastAsia"/>
              </w:rPr>
              <w:t>，</w:t>
            </w:r>
            <m:oMath>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oMath>
            <w:r w:rsidRPr="0031502C">
              <w:rPr>
                <w:rFonts w:eastAsia="仿宋" w:hint="eastAsia"/>
              </w:rPr>
              <w:t>为自变量</w:t>
            </w:r>
            <w:r w:rsidR="006C4803" w:rsidRPr="0031502C">
              <w:rPr>
                <w:rFonts w:eastAsia="仿宋" w:hint="eastAsia"/>
              </w:rPr>
              <w:t>（</w:t>
            </w:r>
            <w:r w:rsidRPr="0031502C">
              <w:rPr>
                <w:rFonts w:eastAsia="仿宋" w:hint="eastAsia"/>
              </w:rPr>
              <w:t>也称输入变量</w:t>
            </w:r>
            <w:r w:rsidR="006C4803" w:rsidRPr="0031502C">
              <w:rPr>
                <w:rFonts w:eastAsia="仿宋" w:hint="eastAsia"/>
              </w:rPr>
              <w:t>）</w:t>
            </w:r>
            <w:r w:rsidRPr="0031502C">
              <w:rPr>
                <w:rFonts w:eastAsia="仿宋" w:hint="eastAsia"/>
              </w:rPr>
              <w:t>，</w:t>
            </w:r>
            <m:oMath>
              <m:r>
                <m:rPr>
                  <m:sty m:val="p"/>
                </m:rPr>
                <w:rPr>
                  <w:rFonts w:ascii="Cambria Math" w:eastAsia="仿宋" w:hAnsi="Cambria Math"/>
                </w:rPr>
                <m:t>ϵ</m:t>
              </m:r>
            </m:oMath>
            <w:r w:rsidR="006C4803" w:rsidRPr="0031502C">
              <w:rPr>
                <w:rFonts w:eastAsia="仿宋" w:hint="eastAsia"/>
              </w:rPr>
              <w:t>为由于欠拟合</w:t>
            </w:r>
            <w:r w:rsidRPr="0031502C">
              <w:rPr>
                <w:rFonts w:eastAsia="仿宋" w:hint="eastAsia"/>
              </w:rPr>
              <w:t>而产生的误差项。</w:t>
            </w:r>
            <m:oMath>
              <m:sSub>
                <m:sSubPr>
                  <m:ctrlPr>
                    <w:rPr>
                      <w:rFonts w:ascii="Cambria Math" w:eastAsia="仿宋" w:hAnsi="Cambria Math"/>
                    </w:rPr>
                  </m:ctrlPr>
                </m:sSubPr>
                <m:e>
                  <m:r>
                    <w:rPr>
                      <w:rFonts w:ascii="Cambria Math" w:eastAsia="仿宋" w:hAnsi="Cambria Math"/>
                    </w:rPr>
                    <m:t>β</m:t>
                  </m:r>
                </m:e>
                <m:sub>
                  <m:r>
                    <m:rPr>
                      <m:sty m:val="p"/>
                    </m:rPr>
                    <w:rPr>
                      <w:rFonts w:ascii="Cambria Math" w:eastAsia="仿宋" w:hAnsi="Cambria Math"/>
                    </w:rPr>
                    <m:t>0</m:t>
                  </m:r>
                </m:sub>
              </m:sSub>
            </m:oMath>
            <w:r w:rsidRPr="0031502C">
              <w:rPr>
                <w:rFonts w:eastAsia="仿宋" w:hint="eastAsia"/>
              </w:rPr>
              <w:t>为与</w:t>
            </w:r>
            <w:r w:rsidRPr="0031502C">
              <w:rPr>
                <w:rFonts w:eastAsia="仿宋"/>
              </w:rPr>
              <w:t>y</w:t>
            </w:r>
            <w:r w:rsidRPr="0031502C">
              <w:rPr>
                <w:rFonts w:eastAsia="仿宋" w:hint="eastAsia"/>
              </w:rPr>
              <w:t>轴的截距，</w:t>
            </w:r>
            <m:oMath>
              <m:sSub>
                <m:sSubPr>
                  <m:ctrlPr>
                    <w:rPr>
                      <w:rFonts w:ascii="Cambria Math" w:eastAsia="仿宋" w:hAnsi="Cambria Math"/>
                    </w:rPr>
                  </m:ctrlPr>
                </m:sSubPr>
                <m:e>
                  <m:r>
                    <w:rPr>
                      <w:rFonts w:ascii="Cambria Math" w:eastAsia="仿宋" w:hAnsi="Cambria Math"/>
                    </w:rPr>
                    <m:t>β</m:t>
                  </m:r>
                </m:e>
                <m:sub>
                  <m:r>
                    <w:rPr>
                      <w:rFonts w:ascii="Cambria Math" w:eastAsia="仿宋" w:hAnsi="Cambria Math"/>
                    </w:rPr>
                    <m:t>i</m:t>
                  </m:r>
                </m:sub>
              </m:sSub>
            </m:oMath>
            <w:r w:rsidRPr="0031502C">
              <w:rPr>
                <w:rFonts w:eastAsia="仿宋" w:hint="eastAsia"/>
              </w:rPr>
              <w:t>为回归系数。</w:t>
            </w:r>
            <m:oMath>
              <m:sSub>
                <m:sSubPr>
                  <m:ctrlPr>
                    <w:rPr>
                      <w:rFonts w:ascii="Cambria Math" w:eastAsia="仿宋" w:hAnsi="Cambria Math"/>
                    </w:rPr>
                  </m:ctrlPr>
                </m:sSubPr>
                <m:e>
                  <m:r>
                    <w:rPr>
                      <w:rFonts w:ascii="Cambria Math" w:eastAsia="仿宋" w:hAnsi="Cambria Math"/>
                    </w:rPr>
                    <m:t>β</m:t>
                  </m:r>
                </m:e>
                <m:sub>
                  <m:r>
                    <w:rPr>
                      <w:rFonts w:ascii="Cambria Math" w:eastAsia="仿宋" w:hAnsi="Cambria Math"/>
                    </w:rPr>
                    <m:t>i</m:t>
                  </m:r>
                </m:sub>
              </m:sSub>
            </m:oMath>
            <w:r w:rsidRPr="0031502C">
              <w:rPr>
                <w:rFonts w:eastAsia="仿宋" w:hint="eastAsia"/>
              </w:rPr>
              <w:t>表示每单位输入变量</w:t>
            </w:r>
            <m:oMath>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oMath>
            <w:r w:rsidRPr="0031502C">
              <w:rPr>
                <w:rFonts w:eastAsia="仿宋" w:hint="eastAsia"/>
              </w:rPr>
              <w:t>的变化中，响应变量</w:t>
            </w:r>
            <m:oMath>
              <m:r>
                <w:rPr>
                  <w:rFonts w:ascii="Cambria Math" w:eastAsia="仿宋" w:hAnsi="Cambria Math"/>
                </w:rPr>
                <m:t>y</m:t>
              </m:r>
            </m:oMath>
            <w:r w:rsidRPr="0031502C">
              <w:rPr>
                <w:rFonts w:eastAsia="仿宋" w:hint="eastAsia"/>
              </w:rPr>
              <w:t>的预期变化；也就是说，回归系数代表了其各自</w:t>
            </w:r>
            <w:r w:rsidR="00336FCA" w:rsidRPr="0031502C">
              <w:rPr>
                <w:rFonts w:eastAsia="仿宋" w:hint="eastAsia"/>
              </w:rPr>
              <w:t>对应</w:t>
            </w:r>
            <w:r w:rsidRPr="0031502C">
              <w:rPr>
                <w:rFonts w:eastAsia="仿宋" w:hint="eastAsia"/>
              </w:rPr>
              <w:t>输入变量的显著性。线性回归模型可以潜在地将性能（响应变量）与一组微架构参数（输入变量</w:t>
            </w:r>
            <w:r w:rsidR="00336FCA" w:rsidRPr="0031502C">
              <w:rPr>
                <w:rFonts w:eastAsia="仿宋" w:hint="eastAsia"/>
              </w:rPr>
              <w:t>）</w:t>
            </w:r>
            <w:r w:rsidRPr="0031502C">
              <w:rPr>
                <w:rFonts w:eastAsia="仿宋" w:hint="eastAsia"/>
              </w:rPr>
              <w:t>联系起来；后者可以是处理器宽度、流水线深度、缓存大小、缓存延迟等。换句话说，线性回归试图为许多数据</w:t>
            </w:r>
            <w:proofErr w:type="gramStart"/>
            <w:r w:rsidRPr="0031502C">
              <w:rPr>
                <w:rFonts w:eastAsia="仿宋" w:hint="eastAsia"/>
              </w:rPr>
              <w:t>点找到</w:t>
            </w:r>
            <w:proofErr w:type="gramEnd"/>
            <w:r w:rsidRPr="0031502C">
              <w:rPr>
                <w:rFonts w:eastAsia="仿宋" w:hint="eastAsia"/>
              </w:rPr>
              <w:t>可能的最佳线性拟合，如图</w:t>
            </w:r>
            <w:r w:rsidRPr="0031502C">
              <w:rPr>
                <w:rFonts w:eastAsia="仿宋"/>
              </w:rPr>
              <w:t>4.1</w:t>
            </w:r>
            <w:r w:rsidRPr="0031502C">
              <w:rPr>
                <w:rFonts w:eastAsia="仿宋" w:hint="eastAsia"/>
              </w:rPr>
              <w:t>所示。</w:t>
            </w:r>
          </w:p>
        </w:tc>
      </w:tr>
      <w:tr w:rsidR="003B544F" w:rsidRPr="0031502C" w14:paraId="1755EE25" w14:textId="77777777" w:rsidTr="00021B40">
        <w:tc>
          <w:tcPr>
            <w:tcW w:w="0" w:type="auto"/>
            <w:gridSpan w:val="2"/>
          </w:tcPr>
          <w:p w14:paraId="4D8F8E61" w14:textId="17515EC6" w:rsidR="003B544F" w:rsidRPr="0031502C" w:rsidRDefault="003B544F" w:rsidP="005A4674">
            <w:pPr>
              <w:spacing w:after="0" w:line="259" w:lineRule="auto"/>
              <w:ind w:left="0" w:firstLine="0"/>
              <w:jc w:val="left"/>
              <w:rPr>
                <w:rFonts w:eastAsia="仿宋"/>
              </w:rPr>
            </w:pPr>
            <w:r w:rsidRPr="0031502C">
              <w:rPr>
                <w:rFonts w:eastAsia="仿宋"/>
                <w:noProof/>
              </w:rPr>
              <w:drawing>
                <wp:inline distT="0" distB="0" distL="0" distR="0" wp14:anchorId="27AD8E79" wp14:editId="483F88CE">
                  <wp:extent cx="3234519" cy="2380615"/>
                  <wp:effectExtent l="0" t="0" r="444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6494"/>
                          <a:stretch/>
                        </pic:blipFill>
                        <pic:spPr bwMode="auto">
                          <a:xfrm>
                            <a:off x="0" y="0"/>
                            <a:ext cx="3261865" cy="2400742"/>
                          </a:xfrm>
                          <a:prstGeom prst="rect">
                            <a:avLst/>
                          </a:prstGeom>
                          <a:ln>
                            <a:noFill/>
                          </a:ln>
                          <a:extLst>
                            <a:ext uri="{53640926-AAD7-44D8-BBD7-CCE9431645EC}">
                              <a14:shadowObscured xmlns:a14="http://schemas.microsoft.com/office/drawing/2010/main"/>
                            </a:ext>
                          </a:extLst>
                        </pic:spPr>
                      </pic:pic>
                    </a:graphicData>
                  </a:graphic>
                </wp:inline>
              </w:drawing>
            </w:r>
          </w:p>
        </w:tc>
      </w:tr>
      <w:tr w:rsidR="00B11B3B" w:rsidRPr="0031502C" w14:paraId="1E346BDF" w14:textId="77777777" w:rsidTr="00C14871">
        <w:tc>
          <w:tcPr>
            <w:tcW w:w="5524" w:type="dxa"/>
          </w:tcPr>
          <w:p w14:paraId="5ABC41E1" w14:textId="77777777" w:rsidR="003B544F" w:rsidRPr="0031502C" w:rsidRDefault="003B544F" w:rsidP="005A4674">
            <w:pPr>
              <w:spacing w:after="0" w:line="259" w:lineRule="auto"/>
              <w:ind w:left="0" w:firstLine="0"/>
              <w:jc w:val="left"/>
              <w:rPr>
                <w:rFonts w:eastAsia="仿宋"/>
              </w:rPr>
            </w:pPr>
            <w:r w:rsidRPr="0031502C">
              <w:rPr>
                <w:rFonts w:eastAsia="仿宋"/>
              </w:rPr>
              <w:t>Figure 4.1: Linear regression.</w:t>
            </w:r>
          </w:p>
        </w:tc>
        <w:tc>
          <w:tcPr>
            <w:tcW w:w="4212" w:type="dxa"/>
          </w:tcPr>
          <w:p w14:paraId="03383420" w14:textId="4EAB7248" w:rsidR="003B544F" w:rsidRPr="0031502C" w:rsidRDefault="003B544F"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4</w:t>
            </w:r>
            <w:r w:rsidRPr="0031502C">
              <w:rPr>
                <w:rFonts w:eastAsia="仿宋"/>
              </w:rPr>
              <w:t>.1</w:t>
            </w:r>
            <w:r w:rsidRPr="0031502C">
              <w:rPr>
                <w:rFonts w:eastAsia="仿宋" w:hint="eastAsia"/>
              </w:rPr>
              <w:t>：线性回归。</w:t>
            </w:r>
          </w:p>
        </w:tc>
      </w:tr>
      <w:tr w:rsidR="00B11B3B" w:rsidRPr="0031502C" w14:paraId="78AD31EF" w14:textId="77777777" w:rsidTr="00C14871">
        <w:tc>
          <w:tcPr>
            <w:tcW w:w="5524" w:type="dxa"/>
          </w:tcPr>
          <w:p w14:paraId="515BA3B1" w14:textId="44ADB4C7" w:rsidR="008F6368" w:rsidRPr="0031502C" w:rsidRDefault="008F6368" w:rsidP="005A4674">
            <w:pPr>
              <w:spacing w:after="0" w:line="259" w:lineRule="auto"/>
              <w:ind w:left="0" w:firstLine="0"/>
              <w:jc w:val="left"/>
              <w:rPr>
                <w:rFonts w:eastAsia="仿宋"/>
              </w:rPr>
            </w:pPr>
            <w:r w:rsidRPr="0031502C">
              <w:rPr>
                <w:rFonts w:eastAsia="仿宋"/>
              </w:rPr>
              <w:t>This simple linear regression model assumes that the input variables are independent of each other, i.e., the effect of variable xi on the response y does not depend on the value of xj</w:t>
            </w:r>
            <w:proofErr w:type="gramStart"/>
            <w:r w:rsidRPr="0031502C">
              <w:rPr>
                <w:rFonts w:eastAsia="仿宋"/>
              </w:rPr>
              <w:t>,j</w:t>
            </w:r>
            <w:proofErr w:type="gramEnd"/>
            <w:r w:rsidRPr="0031502C">
              <w:rPr>
                <w:rFonts w:eastAsia="仿宋"/>
              </w:rPr>
              <w:t xml:space="preserve"> = i. In many cases, this is not an accurate assumption, especially in computer architecture. For example, the effect on performance of making the processor pipeline deeper depends on the configuration of the memory hierarchy. A more aggressive memory hierarchy reduces cache miss rates, which reduces average memory access times and increases pipelining advantages. Therefore, it is possible to consider interaction terms in the regression model:</w:t>
            </w:r>
          </w:p>
        </w:tc>
        <w:tc>
          <w:tcPr>
            <w:tcW w:w="4212" w:type="dxa"/>
          </w:tcPr>
          <w:p w14:paraId="43A3A992" w14:textId="0948EAB3" w:rsidR="008F6368" w:rsidRPr="0031502C" w:rsidRDefault="000F45C5" w:rsidP="001B678C">
            <w:pPr>
              <w:spacing w:after="0" w:line="259" w:lineRule="auto"/>
              <w:ind w:left="0" w:firstLine="0"/>
              <w:jc w:val="left"/>
              <w:rPr>
                <w:rFonts w:eastAsia="仿宋"/>
              </w:rPr>
            </w:pPr>
            <w:r w:rsidRPr="0031502C">
              <w:rPr>
                <w:rFonts w:eastAsia="仿宋" w:hint="eastAsia"/>
              </w:rPr>
              <w:t>这个简单的线性回归模型假设输入变量彼此独立，即变量</w:t>
            </w:r>
            <m:oMath>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oMath>
            <w:r w:rsidRPr="0031502C">
              <w:rPr>
                <w:rFonts w:eastAsia="仿宋" w:hint="eastAsia"/>
              </w:rPr>
              <w:t>对响应</w:t>
            </w:r>
            <m:oMath>
              <m:r>
                <w:rPr>
                  <w:rFonts w:ascii="Cambria Math" w:eastAsia="仿宋" w:hAnsi="Cambria Math"/>
                </w:rPr>
                <m:t>y</m:t>
              </m:r>
            </m:oMath>
            <w:r w:rsidRPr="0031502C">
              <w:rPr>
                <w:rFonts w:eastAsia="仿宋" w:hint="eastAsia"/>
              </w:rPr>
              <w:t>的影响不依赖于</w:t>
            </w:r>
            <m:oMath>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j</m:t>
                  </m:r>
                </m:sub>
              </m:sSub>
              <m:r>
                <m:rPr>
                  <m:sty m:val="p"/>
                </m:rPr>
                <w:rPr>
                  <w:rFonts w:ascii="Cambria Math" w:eastAsia="仿宋" w:hAnsi="Cambria Math"/>
                </w:rPr>
                <m:t xml:space="preserve">, </m:t>
              </m:r>
              <m:r>
                <w:rPr>
                  <w:rFonts w:ascii="Cambria Math" w:eastAsia="仿宋" w:hAnsi="Cambria Math"/>
                </w:rPr>
                <m:t>j</m:t>
              </m:r>
              <m:r>
                <m:rPr>
                  <m:sty m:val="p"/>
                </m:rPr>
                <w:rPr>
                  <w:rFonts w:ascii="Cambria Math" w:eastAsia="仿宋" w:hAnsi="Cambria Math"/>
                </w:rPr>
                <m:t>≠</m:t>
              </m:r>
              <m:r>
                <w:rPr>
                  <w:rFonts w:ascii="Cambria Math" w:eastAsia="仿宋" w:hAnsi="Cambria Math"/>
                </w:rPr>
                <m:t>i</m:t>
              </m:r>
            </m:oMath>
            <w:r w:rsidRPr="0031502C">
              <w:rPr>
                <w:rFonts w:eastAsia="仿宋" w:hint="eastAsia"/>
              </w:rPr>
              <w:t>的值。在很多情况下，这并不是一个准确的假设，特别是在计算机架构中。例如，加深处理器流水线对性能的影响取决于内存层次结构的配置。更激进的内存层次结构降低了缓存未命中率，从而减少了平均内存访问时间并增加了流水线优势。因此，可以在回归模型中考虑交互项：</w:t>
            </w:r>
          </w:p>
        </w:tc>
      </w:tr>
      <w:tr w:rsidR="001B678C" w:rsidRPr="0031502C" w14:paraId="5B65B63C" w14:textId="77777777" w:rsidTr="00943A35">
        <w:tc>
          <w:tcPr>
            <w:tcW w:w="0" w:type="auto"/>
            <w:gridSpan w:val="2"/>
          </w:tcPr>
          <w:p w14:paraId="5D9FED76" w14:textId="3B9139D3" w:rsidR="001B678C" w:rsidRPr="0031502C" w:rsidRDefault="001B678C" w:rsidP="001B678C">
            <w:pPr>
              <w:spacing w:after="0" w:line="259" w:lineRule="auto"/>
              <w:ind w:left="0" w:firstLine="0"/>
              <w:jc w:val="left"/>
              <w:rPr>
                <w:rFonts w:eastAsia="仿宋"/>
              </w:rPr>
            </w:pPr>
            <m:oMathPara>
              <m:oMath>
                <m:r>
                  <w:rPr>
                    <w:rFonts w:ascii="Cambria Math" w:eastAsia="仿宋" w:hAnsi="Cambria Math"/>
                  </w:rPr>
                  <m:t>y</m:t>
                </m:r>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β</m:t>
                    </m:r>
                  </m:e>
                  <m:sub>
                    <m:r>
                      <m:rPr>
                        <m:sty m:val="p"/>
                      </m:rPr>
                      <w:rPr>
                        <w:rFonts w:ascii="Cambria Math" w:eastAsia="仿宋" w:hAnsi="Cambria Math"/>
                      </w:rPr>
                      <m:t>0</m:t>
                    </m:r>
                  </m:sub>
                </m:sSub>
                <m:r>
                  <m:rPr>
                    <m:sty m:val="p"/>
                  </m:rPr>
                  <w:rPr>
                    <w:rFonts w:ascii="Cambria Math" w:eastAsia="仿宋" w:hAnsi="Cambria Math"/>
                  </w:rPr>
                  <m:t>+</m:t>
                </m:r>
                <m:nary>
                  <m:naryPr>
                    <m:chr m:val="∑"/>
                    <m:grow m:val="1"/>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rPr>
                          <m:t>β</m:t>
                        </m:r>
                      </m:e>
                      <m:sub>
                        <m:r>
                          <w:rPr>
                            <w:rFonts w:ascii="Cambria Math" w:eastAsia="仿宋" w:hAnsi="Cambria Math"/>
                          </w:rPr>
                          <m:t>i</m:t>
                        </m:r>
                      </m:sub>
                    </m:sSub>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e>
                </m:nary>
                <m:r>
                  <m:rPr>
                    <m:sty m:val="p"/>
                  </m:rPr>
                  <w:rPr>
                    <w:rFonts w:ascii="Cambria Math" w:eastAsia="仿宋" w:hAnsi="Cambria Math"/>
                  </w:rPr>
                  <m:t>+</m:t>
                </m:r>
                <m:nary>
                  <m:naryPr>
                    <m:chr m:val="∑"/>
                    <m:limLoc m:val="undOvr"/>
                    <m:ctrlPr>
                      <w:rPr>
                        <w:rFonts w:ascii="Cambria Math" w:eastAsia="仿宋" w:hAnsi="Cambria Math"/>
                      </w:rPr>
                    </m:ctrlPr>
                  </m:naryPr>
                  <m:sub>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nary>
                      <m:naryPr>
                        <m:chr m:val="∑"/>
                        <m:limLoc m:val="undOvr"/>
                        <m:ctrlPr>
                          <w:rPr>
                            <w:rFonts w:ascii="Cambria Math" w:eastAsia="仿宋" w:hAnsi="Cambria Math"/>
                          </w:rPr>
                        </m:ctrlPr>
                      </m:naryPr>
                      <m:sub>
                        <m:r>
                          <w:rPr>
                            <w:rFonts w:ascii="Cambria Math" w:eastAsia="仿宋" w:hAnsi="Cambria Math"/>
                          </w:rPr>
                          <m:t>j</m:t>
                        </m:r>
                        <m:r>
                          <m:rPr>
                            <m:sty m:val="p"/>
                          </m:rPr>
                          <w:rPr>
                            <w:rFonts w:ascii="Cambria Math" w:eastAsia="仿宋" w:hAnsi="Cambria Math"/>
                          </w:rPr>
                          <m:t>=</m:t>
                        </m:r>
                        <m:r>
                          <w:rPr>
                            <w:rFonts w:ascii="Cambria Math" w:eastAsia="仿宋" w:hAnsi="Cambria Math"/>
                          </w:rPr>
                          <m:t>i</m:t>
                        </m:r>
                        <m:r>
                          <m:rPr>
                            <m:sty m:val="p"/>
                          </m:rPr>
                          <w:rPr>
                            <w:rFonts w:ascii="Cambria Math" w:eastAsia="仿宋" w:hAnsi="Cambria Math"/>
                          </w:rPr>
                          <m:t>+1</m:t>
                        </m:r>
                      </m:sub>
                      <m:sup>
                        <m:r>
                          <w:rPr>
                            <w:rFonts w:ascii="Cambria Math" w:eastAsia="仿宋" w:hAnsi="Cambria Math"/>
                          </w:rPr>
                          <m:t>n</m:t>
                        </m:r>
                      </m:sup>
                      <m:e>
                        <m:sSub>
                          <m:sSubPr>
                            <m:ctrlPr>
                              <w:rPr>
                                <w:rFonts w:ascii="Cambria Math" w:eastAsia="仿宋" w:hAnsi="Cambria Math"/>
                              </w:rPr>
                            </m:ctrlPr>
                          </m:sSubPr>
                          <m:e>
                            <m:r>
                              <w:rPr>
                                <w:rFonts w:ascii="Cambria Math" w:eastAsia="仿宋" w:hAnsi="Cambria Math"/>
                              </w:rPr>
                              <m:t>β</m:t>
                            </m:r>
                          </m:e>
                          <m:sub>
                            <m:r>
                              <w:rPr>
                                <w:rFonts w:ascii="Cambria Math" w:eastAsia="仿宋" w:hAnsi="Cambria Math"/>
                              </w:rPr>
                              <m:t>i</m:t>
                            </m:r>
                            <m:r>
                              <m:rPr>
                                <m:sty m:val="p"/>
                              </m:rPr>
                              <w:rPr>
                                <w:rFonts w:ascii="Cambria Math" w:eastAsia="仿宋" w:hAnsi="Cambria Math"/>
                              </w:rPr>
                              <m:t>,</m:t>
                            </m:r>
                            <m:r>
                              <w:rPr>
                                <w:rFonts w:ascii="Cambria Math" w:eastAsia="仿宋" w:hAnsi="Cambria Math"/>
                              </w:rPr>
                              <m:t>j</m:t>
                            </m:r>
                          </m:sub>
                        </m:sSub>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j</m:t>
                            </m:r>
                          </m:sub>
                        </m:sSub>
                      </m:e>
                    </m:nary>
                  </m:e>
                </m:nary>
                <m:r>
                  <m:rPr>
                    <m:sty m:val="p"/>
                  </m:rPr>
                  <w:rPr>
                    <w:rFonts w:ascii="Cambria Math" w:eastAsia="仿宋" w:hAnsi="Cambria Math"/>
                  </w:rPr>
                  <m:t>+ϵ</m:t>
                </m:r>
              </m:oMath>
            </m:oMathPara>
          </w:p>
        </w:tc>
      </w:tr>
      <w:tr w:rsidR="00B11B3B" w:rsidRPr="0031502C" w14:paraId="65E60DF3" w14:textId="77777777" w:rsidTr="00C14871">
        <w:tc>
          <w:tcPr>
            <w:tcW w:w="5524" w:type="dxa"/>
          </w:tcPr>
          <w:p w14:paraId="13BE57FB" w14:textId="7AEEE0FD" w:rsidR="008F6368" w:rsidRPr="0031502C" w:rsidRDefault="008F6368" w:rsidP="005A4674">
            <w:pPr>
              <w:spacing w:after="0" w:line="259" w:lineRule="auto"/>
              <w:ind w:left="0" w:firstLine="0"/>
              <w:jc w:val="left"/>
              <w:rPr>
                <w:rFonts w:eastAsia="仿宋"/>
              </w:rPr>
            </w:pPr>
            <w:r w:rsidRPr="0031502C">
              <w:rPr>
                <w:rFonts w:eastAsia="仿宋"/>
              </w:rPr>
              <w:t xml:space="preserve">This particular regression model only includes, so called, two-factor interactions, i.e., pairwise interactions between two </w:t>
            </w:r>
            <w:r w:rsidRPr="0031502C">
              <w:rPr>
                <w:rFonts w:eastAsia="仿宋"/>
              </w:rPr>
              <w:lastRenderedPageBreak/>
              <w:t>input variables only; however, this can be trivially extended towards higher order interactions.</w:t>
            </w:r>
          </w:p>
        </w:tc>
        <w:tc>
          <w:tcPr>
            <w:tcW w:w="4212" w:type="dxa"/>
          </w:tcPr>
          <w:p w14:paraId="0841F87A" w14:textId="5B8C1EC1" w:rsidR="008F6368" w:rsidRPr="0031502C" w:rsidRDefault="00231FC6" w:rsidP="003359E8">
            <w:pPr>
              <w:spacing w:after="0" w:line="259" w:lineRule="auto"/>
              <w:ind w:left="0" w:firstLine="0"/>
              <w:jc w:val="left"/>
              <w:rPr>
                <w:rFonts w:eastAsia="仿宋"/>
              </w:rPr>
            </w:pPr>
            <w:r w:rsidRPr="0031502C">
              <w:rPr>
                <w:rFonts w:eastAsia="仿宋" w:hint="eastAsia"/>
              </w:rPr>
              <w:lastRenderedPageBreak/>
              <w:t>这个特定的回归模型只包括所谓的双</w:t>
            </w:r>
            <w:r w:rsidR="003359E8" w:rsidRPr="0031502C">
              <w:rPr>
                <w:rFonts w:eastAsia="仿宋" w:hint="eastAsia"/>
              </w:rPr>
              <w:t>变量</w:t>
            </w:r>
            <w:r w:rsidRPr="0031502C">
              <w:rPr>
                <w:rFonts w:eastAsia="仿宋" w:hint="eastAsia"/>
              </w:rPr>
              <w:t>交互作用，即两个输入变量之间的两两交互作</w:t>
            </w:r>
            <w:r w:rsidRPr="0031502C">
              <w:rPr>
                <w:rFonts w:eastAsia="仿宋" w:hint="eastAsia"/>
              </w:rPr>
              <w:lastRenderedPageBreak/>
              <w:t>用；然而，这可以扩展到更高阶的相互作用。</w:t>
            </w:r>
          </w:p>
        </w:tc>
      </w:tr>
      <w:tr w:rsidR="00B11B3B" w:rsidRPr="0031502C" w14:paraId="31631F3E" w14:textId="77777777" w:rsidTr="00C14871">
        <w:tc>
          <w:tcPr>
            <w:tcW w:w="5524" w:type="dxa"/>
          </w:tcPr>
          <w:p w14:paraId="3E96397C" w14:textId="052AEBC3" w:rsidR="00186A0F" w:rsidRPr="0031502C" w:rsidRDefault="008F6368" w:rsidP="005A4674">
            <w:pPr>
              <w:spacing w:after="0" w:line="259" w:lineRule="auto"/>
              <w:ind w:left="0" w:firstLine="0"/>
              <w:jc w:val="left"/>
              <w:rPr>
                <w:rFonts w:eastAsia="仿宋"/>
              </w:rPr>
            </w:pPr>
            <w:r w:rsidRPr="0031502C">
              <w:rPr>
                <w:rFonts w:eastAsia="仿宋"/>
              </w:rPr>
              <w:lastRenderedPageBreak/>
              <w:t>The goal for applying regression modeling to performance modeling is to understand the effect of the important microarchitecture parameters and their interactions on overall processor performance. Joseph et al. [97] present such an approach and select a number of microarchitecture parameters such as pipeline depth, processor width, reorder buffer size, cache sizes and latencies, etc., along with a selected number of interactions. They then run a number of simulations while varying the microarchitecture parameters and fit the simulation results to the regression model. The method of least squares is commonly used to find the best fitting model that minimizes the sum of squared deviations between the predicted response variable (through the model) and observed response variable (through simulation). The fitting is done such that the error term is as small as possible. The end result is an estimate for each of the regression coefficients. The magnitude and sign of the regression coefficients represent the relative importance and impact of the respective microarchitecture parameters on overall performance.</w:t>
            </w:r>
          </w:p>
        </w:tc>
        <w:tc>
          <w:tcPr>
            <w:tcW w:w="4212" w:type="dxa"/>
          </w:tcPr>
          <w:p w14:paraId="24281966" w14:textId="34B140AE" w:rsidR="00186A0F" w:rsidRPr="0031502C" w:rsidRDefault="00DA1F01" w:rsidP="00DA1F01">
            <w:pPr>
              <w:rPr>
                <w:rFonts w:eastAsia="仿宋"/>
              </w:rPr>
            </w:pPr>
            <w:r w:rsidRPr="0031502C">
              <w:rPr>
                <w:rFonts w:eastAsia="仿宋" w:hint="eastAsia"/>
              </w:rPr>
              <w:t>将回归模型应用于性能模型的目标是了解重要的微架构参数及其</w:t>
            </w:r>
            <w:proofErr w:type="gramStart"/>
            <w:r w:rsidRPr="0031502C">
              <w:rPr>
                <w:rFonts w:eastAsia="仿宋" w:hint="eastAsia"/>
              </w:rPr>
              <w:t>交互对</w:t>
            </w:r>
            <w:proofErr w:type="gramEnd"/>
            <w:r w:rsidRPr="0031502C">
              <w:rPr>
                <w:rFonts w:eastAsia="仿宋" w:hint="eastAsia"/>
              </w:rPr>
              <w:t>整体处理器性能的影响。</w:t>
            </w:r>
            <w:r w:rsidRPr="0031502C">
              <w:rPr>
                <w:rFonts w:eastAsia="仿宋"/>
              </w:rPr>
              <w:t>Joseph</w:t>
            </w:r>
            <w:r w:rsidRPr="0031502C">
              <w:rPr>
                <w:rFonts w:eastAsia="仿宋" w:hint="eastAsia"/>
              </w:rPr>
              <w:t>等人</w:t>
            </w:r>
            <w:r w:rsidRPr="0031502C">
              <w:rPr>
                <w:rFonts w:eastAsia="仿宋"/>
              </w:rPr>
              <w:t>[97]</w:t>
            </w:r>
            <w:r w:rsidRPr="0031502C">
              <w:rPr>
                <w:rFonts w:eastAsia="仿宋" w:hint="eastAsia"/>
              </w:rPr>
              <w:t>提出了这样一种方法，选择了</w:t>
            </w:r>
            <w:proofErr w:type="gramStart"/>
            <w:r w:rsidRPr="0031502C">
              <w:rPr>
                <w:rFonts w:eastAsia="仿宋" w:hint="eastAsia"/>
              </w:rPr>
              <w:t>一</w:t>
            </w:r>
            <w:proofErr w:type="gramEnd"/>
            <w:r w:rsidRPr="0031502C">
              <w:rPr>
                <w:rFonts w:eastAsia="仿宋" w:hint="eastAsia"/>
              </w:rPr>
              <w:t>些微架构参数，如流水线深度、处理器宽度、</w:t>
            </w:r>
            <w:r w:rsidR="001D76B0" w:rsidRPr="0031502C">
              <w:rPr>
                <w:rFonts w:eastAsia="仿宋" w:hint="eastAsia"/>
              </w:rPr>
              <w:t>重排序</w:t>
            </w:r>
            <w:r w:rsidRPr="0031502C">
              <w:rPr>
                <w:rFonts w:eastAsia="仿宋" w:hint="eastAsia"/>
              </w:rPr>
              <w:t>缓</w:t>
            </w:r>
            <w:r w:rsidR="001D76B0" w:rsidRPr="0031502C">
              <w:rPr>
                <w:rFonts w:eastAsia="仿宋" w:hint="eastAsia"/>
              </w:rPr>
              <w:t>存</w:t>
            </w:r>
            <w:r w:rsidRPr="0031502C">
              <w:rPr>
                <w:rFonts w:eastAsia="仿宋" w:hint="eastAsia"/>
              </w:rPr>
              <w:t>大小、缓存大小和延迟等，以及一些选定的交互作用。然后，他们运行了大量的仿真，同时改变微架构参数，并将仿真结果与回归模型拟合。最小二乘法通常用于寻找使预测响应变量（通过模型）与观测响应变量（通过仿真）之间的平方和偏差最小的最佳拟合模型。拟合误差项尽可能小。最终结果是每个回归系数的估计。回归系数的大小和符号代表了</w:t>
            </w:r>
            <w:proofErr w:type="gramStart"/>
            <w:r w:rsidRPr="0031502C">
              <w:rPr>
                <w:rFonts w:eastAsia="仿宋" w:hint="eastAsia"/>
              </w:rPr>
              <w:t>各自微</w:t>
            </w:r>
            <w:proofErr w:type="gramEnd"/>
            <w:r w:rsidRPr="0031502C">
              <w:rPr>
                <w:rFonts w:eastAsia="仿宋" w:hint="eastAsia"/>
              </w:rPr>
              <w:t>架构参数对整体性能的相对重要性和影响。</w:t>
            </w:r>
          </w:p>
        </w:tc>
      </w:tr>
      <w:tr w:rsidR="00B11B3B" w:rsidRPr="0031502C" w14:paraId="497C806D" w14:textId="77777777" w:rsidTr="00C14871">
        <w:tc>
          <w:tcPr>
            <w:tcW w:w="5524" w:type="dxa"/>
          </w:tcPr>
          <w:p w14:paraId="63AB689E" w14:textId="3D5D324B" w:rsidR="00186A0F" w:rsidRPr="0031502C" w:rsidRDefault="008F6368" w:rsidP="005A4674">
            <w:pPr>
              <w:spacing w:after="0" w:line="259" w:lineRule="auto"/>
              <w:ind w:left="0" w:firstLine="0"/>
              <w:jc w:val="left"/>
              <w:rPr>
                <w:rFonts w:eastAsia="仿宋"/>
              </w:rPr>
            </w:pPr>
            <w:r w:rsidRPr="0031502C">
              <w:rPr>
                <w:rFonts w:eastAsia="仿宋"/>
              </w:rPr>
              <w:t>There are a number of issues one has to deal with when building a regression model. For one, the architect needs to select the set of microarchitecture input parameters, which has an impact on both accuracy and the number of simulations needed to build the model. Insignificant parameters only increase model building time without contributing to accuracy. On the other hand, crucial parameters that are not included in the model will likely lead to an inaccurate model. Second, the value ranges that need to be set for each variable during model construction depends on the purpose of the experiment. Typically, for design space exploration purposes, it is advised to take values that are slightly outside the expected parameter range — this is to cover the design space well [196].</w:t>
            </w:r>
          </w:p>
        </w:tc>
        <w:tc>
          <w:tcPr>
            <w:tcW w:w="4212" w:type="dxa"/>
          </w:tcPr>
          <w:p w14:paraId="41D9541C" w14:textId="45D364B0" w:rsidR="00186A0F" w:rsidRPr="0031502C" w:rsidRDefault="005E4756" w:rsidP="005A4674">
            <w:pPr>
              <w:spacing w:after="0" w:line="259" w:lineRule="auto"/>
              <w:ind w:left="0" w:firstLine="0"/>
              <w:jc w:val="left"/>
              <w:rPr>
                <w:rFonts w:eastAsia="仿宋"/>
              </w:rPr>
            </w:pPr>
            <w:r w:rsidRPr="0031502C">
              <w:rPr>
                <w:rFonts w:eastAsia="仿宋" w:hint="eastAsia"/>
              </w:rPr>
              <w:t>在构建回归模型时，有许多问题需要处理。首先，</w:t>
            </w:r>
            <w:proofErr w:type="gramStart"/>
            <w:r w:rsidRPr="0031502C">
              <w:rPr>
                <w:rFonts w:eastAsia="仿宋" w:hint="eastAsia"/>
              </w:rPr>
              <w:t>架构师</w:t>
            </w:r>
            <w:proofErr w:type="gramEnd"/>
            <w:r w:rsidRPr="0031502C">
              <w:rPr>
                <w:rFonts w:eastAsia="仿宋" w:hint="eastAsia"/>
              </w:rPr>
              <w:t>需要选择一组微架构输入参数，这对构建模型所需的准确性和仿真次数都有影响。不重要的参数只会增加仿真时间，而不会影响精度。另一方面，没有包含在模型中的关键参数可能会导致模型的不准确。其次，在构建模型时，每个变量需要设置的取值范围取决于实验的目的。通常，为了探索设计空间的目的，建议取稍微超出预期参数范围的值——这是为了很好地覆盖设计空间</w:t>
            </w:r>
            <w:r w:rsidRPr="0031502C">
              <w:rPr>
                <w:rFonts w:eastAsia="仿宋"/>
              </w:rPr>
              <w:t>[196]</w:t>
            </w:r>
            <w:r w:rsidRPr="0031502C">
              <w:rPr>
                <w:rFonts w:eastAsia="仿宋" w:hint="eastAsia"/>
              </w:rPr>
              <w:t>。</w:t>
            </w:r>
          </w:p>
        </w:tc>
      </w:tr>
      <w:tr w:rsidR="00B11B3B" w:rsidRPr="0031502C" w14:paraId="3ADB9BF3" w14:textId="77777777" w:rsidTr="00C14871">
        <w:tc>
          <w:tcPr>
            <w:tcW w:w="5524" w:type="dxa"/>
          </w:tcPr>
          <w:p w14:paraId="6C290D6D" w14:textId="6A682AAD" w:rsidR="00186A0F" w:rsidRPr="0031502C" w:rsidRDefault="008F6368" w:rsidP="005A4674">
            <w:pPr>
              <w:spacing w:after="0" w:line="259" w:lineRule="auto"/>
              <w:ind w:left="0" w:firstLine="0"/>
              <w:jc w:val="left"/>
              <w:rPr>
                <w:rFonts w:eastAsia="仿宋"/>
              </w:rPr>
            </w:pPr>
            <w:r w:rsidRPr="0031502C">
              <w:rPr>
                <w:rFonts w:eastAsia="仿宋"/>
              </w:rPr>
              <w:t xml:space="preserve">Table 4.1 shows the most significant variables and interactions obtained in one of the experiments done by Joseph et al.They consider six microarchitecture parameters and their interactions as the input variables, and they consider IPC as their response performance metric. Some parameters and interactions are clearly more significant than others, i.e., their respective regression coefficients have a large magnitude: pipeline depth and reorder buffer size as well as its interaction are significant, much more significant than L2 cache size. As illustrated in this case study, the regression coefficients can be both positive and negative, which complicates gaining insight. In particular, Table 4.1 suggests that IPC decreases with increasing reorder buffer size because the regression coefficient is negative. This obviously makes no sense. The negative regression coefficient is compensated for by the positive interaction terms between reorder buffer size and pipeline depth, and reorder buffer size and issue buffer size. In other words, increasing the reorder buffer size will increase the </w:t>
            </w:r>
            <w:r w:rsidRPr="0031502C">
              <w:rPr>
                <w:rFonts w:eastAsia="仿宋"/>
              </w:rPr>
              <w:lastRenderedPageBreak/>
              <w:t>interaction terms more than the individual variable so that IPC would indeed increase with reorder buffer size.</w:t>
            </w:r>
          </w:p>
        </w:tc>
        <w:tc>
          <w:tcPr>
            <w:tcW w:w="4212" w:type="dxa"/>
          </w:tcPr>
          <w:p w14:paraId="7DF4FEB0" w14:textId="648F4AB8" w:rsidR="00186A0F" w:rsidRPr="0031502C" w:rsidRDefault="00021B40" w:rsidP="00B25939">
            <w:pPr>
              <w:spacing w:after="0" w:line="259" w:lineRule="auto"/>
              <w:ind w:left="0" w:firstLine="0"/>
              <w:jc w:val="left"/>
              <w:rPr>
                <w:rFonts w:eastAsia="仿宋"/>
              </w:rPr>
            </w:pPr>
            <w:r w:rsidRPr="0031502C">
              <w:rPr>
                <w:rFonts w:eastAsia="仿宋" w:hint="eastAsia"/>
              </w:rPr>
              <w:lastRenderedPageBreak/>
              <w:t>表</w:t>
            </w:r>
            <w:r w:rsidRPr="0031502C">
              <w:rPr>
                <w:rFonts w:eastAsia="仿宋"/>
              </w:rPr>
              <w:t>4.1</w:t>
            </w:r>
            <w:r w:rsidRPr="0031502C">
              <w:rPr>
                <w:rFonts w:eastAsia="仿宋" w:hint="eastAsia"/>
              </w:rPr>
              <w:t>显示了</w:t>
            </w:r>
            <w:r w:rsidRPr="0031502C">
              <w:rPr>
                <w:rFonts w:eastAsia="仿宋"/>
              </w:rPr>
              <w:t>Joseph</w:t>
            </w:r>
            <w:r w:rsidRPr="0031502C">
              <w:rPr>
                <w:rFonts w:eastAsia="仿宋" w:hint="eastAsia"/>
              </w:rPr>
              <w:t>等人在其中一项实验中获得的最重要的变量和交互作用。他们将六个微架构参数及其交互作用作为输入变量，并将</w:t>
            </w:r>
            <w:r w:rsidRPr="0031502C">
              <w:rPr>
                <w:rFonts w:eastAsia="仿宋"/>
              </w:rPr>
              <w:t>IPC</w:t>
            </w:r>
            <w:r w:rsidRPr="0031502C">
              <w:rPr>
                <w:rFonts w:eastAsia="仿宋" w:hint="eastAsia"/>
              </w:rPr>
              <w:t>作为他们的响应性能</w:t>
            </w:r>
            <w:r w:rsidR="00A20B26" w:rsidRPr="0031502C">
              <w:rPr>
                <w:rFonts w:eastAsia="仿宋" w:hint="eastAsia"/>
              </w:rPr>
              <w:t>度量</w:t>
            </w:r>
            <w:r w:rsidRPr="0031502C">
              <w:rPr>
                <w:rFonts w:eastAsia="仿宋" w:hint="eastAsia"/>
              </w:rPr>
              <w:t>。一些参数和相互作用显然比其他参数更重要，即它们各自的回归系数有很大的</w:t>
            </w:r>
            <w:r w:rsidR="00B25939" w:rsidRPr="0031502C">
              <w:rPr>
                <w:rFonts w:eastAsia="仿宋" w:hint="eastAsia"/>
              </w:rPr>
              <w:t>幅度：</w:t>
            </w:r>
            <w:r w:rsidR="007B2554" w:rsidRPr="0031502C">
              <w:rPr>
                <w:rFonts w:eastAsia="仿宋" w:hint="eastAsia"/>
              </w:rPr>
              <w:t>流水线</w:t>
            </w:r>
            <w:r w:rsidRPr="0031502C">
              <w:rPr>
                <w:rFonts w:eastAsia="仿宋" w:hint="eastAsia"/>
              </w:rPr>
              <w:t>深度和重排序缓冲区大小及其相互作用都很重要，比</w:t>
            </w:r>
            <w:r w:rsidRPr="0031502C">
              <w:rPr>
                <w:rFonts w:eastAsia="仿宋"/>
              </w:rPr>
              <w:t>L2</w:t>
            </w:r>
            <w:r w:rsidRPr="0031502C">
              <w:rPr>
                <w:rFonts w:eastAsia="仿宋" w:hint="eastAsia"/>
              </w:rPr>
              <w:t>缓存大小重要得多。正如在这个案例研究中所说明的，回归系数可以是正的和负的，这使获得洞察复杂化。特别地，表</w:t>
            </w:r>
            <w:r w:rsidRPr="0031502C">
              <w:rPr>
                <w:rFonts w:eastAsia="仿宋"/>
              </w:rPr>
              <w:t>4.1</w:t>
            </w:r>
            <w:r w:rsidRPr="0031502C">
              <w:rPr>
                <w:rFonts w:eastAsia="仿宋" w:hint="eastAsia"/>
              </w:rPr>
              <w:t>表明，</w:t>
            </w:r>
            <w:r w:rsidRPr="0031502C">
              <w:rPr>
                <w:rFonts w:eastAsia="仿宋"/>
              </w:rPr>
              <w:t>IPC</w:t>
            </w:r>
            <w:proofErr w:type="gramStart"/>
            <w:r w:rsidRPr="0031502C">
              <w:rPr>
                <w:rFonts w:eastAsia="仿宋" w:hint="eastAsia"/>
              </w:rPr>
              <w:t>随着重</w:t>
            </w:r>
            <w:proofErr w:type="gramEnd"/>
            <w:r w:rsidRPr="0031502C">
              <w:rPr>
                <w:rFonts w:eastAsia="仿宋" w:hint="eastAsia"/>
              </w:rPr>
              <w:t>排序缓冲区大小的增加而降低，因为回归系数是负的。这显然毫无意义。重新排序缓冲区大小与</w:t>
            </w:r>
            <w:r w:rsidR="005A4DF7" w:rsidRPr="0031502C">
              <w:rPr>
                <w:rFonts w:eastAsia="仿宋" w:hint="eastAsia"/>
              </w:rPr>
              <w:t>流水线</w:t>
            </w:r>
            <w:r w:rsidRPr="0031502C">
              <w:rPr>
                <w:rFonts w:eastAsia="仿宋" w:hint="eastAsia"/>
              </w:rPr>
              <w:t>深度</w:t>
            </w:r>
            <w:r w:rsidR="005A4DF7" w:rsidRPr="0031502C">
              <w:rPr>
                <w:rFonts w:eastAsia="仿宋" w:hint="eastAsia"/>
              </w:rPr>
              <w:t>的</w:t>
            </w:r>
            <w:r w:rsidR="00153148" w:rsidRPr="0031502C">
              <w:rPr>
                <w:rFonts w:eastAsia="仿宋" w:hint="eastAsia"/>
              </w:rPr>
              <w:t>正交互项</w:t>
            </w:r>
            <w:r w:rsidRPr="0031502C">
              <w:rPr>
                <w:rFonts w:eastAsia="仿宋" w:hint="eastAsia"/>
              </w:rPr>
              <w:t>、</w:t>
            </w:r>
            <w:r w:rsidR="005A4DF7" w:rsidRPr="0031502C">
              <w:rPr>
                <w:rFonts w:eastAsia="仿宋" w:hint="eastAsia"/>
              </w:rPr>
              <w:t>以及</w:t>
            </w:r>
            <w:r w:rsidRPr="0031502C">
              <w:rPr>
                <w:rFonts w:eastAsia="仿宋" w:hint="eastAsia"/>
              </w:rPr>
              <w:t>重新排序缓冲区大小与</w:t>
            </w:r>
            <w:r w:rsidR="005A4DF7" w:rsidRPr="0031502C">
              <w:rPr>
                <w:rFonts w:eastAsia="仿宋" w:hint="eastAsia"/>
              </w:rPr>
              <w:t>发射</w:t>
            </w:r>
            <w:r w:rsidRPr="0031502C">
              <w:rPr>
                <w:rFonts w:eastAsia="仿宋" w:hint="eastAsia"/>
              </w:rPr>
              <w:t>缓冲区大小之间的正交互项补偿了负回归系数。换句话说，增加重排序缓冲区的大</w:t>
            </w:r>
            <w:r w:rsidRPr="0031502C">
              <w:rPr>
                <w:rFonts w:eastAsia="仿宋" w:hint="eastAsia"/>
              </w:rPr>
              <w:lastRenderedPageBreak/>
              <w:t>小将使交互项的增加超过单个变量的增加，因此</w:t>
            </w:r>
            <w:r w:rsidRPr="0031502C">
              <w:rPr>
                <w:rFonts w:eastAsia="仿宋"/>
              </w:rPr>
              <w:t>IPC</w:t>
            </w:r>
            <w:r w:rsidRPr="0031502C">
              <w:rPr>
                <w:rFonts w:eastAsia="仿宋" w:hint="eastAsia"/>
              </w:rPr>
              <w:t>确实会</w:t>
            </w:r>
            <w:proofErr w:type="gramStart"/>
            <w:r w:rsidRPr="0031502C">
              <w:rPr>
                <w:rFonts w:eastAsia="仿宋" w:hint="eastAsia"/>
              </w:rPr>
              <w:t>随着重</w:t>
            </w:r>
            <w:proofErr w:type="gramEnd"/>
            <w:r w:rsidRPr="0031502C">
              <w:rPr>
                <w:rFonts w:eastAsia="仿宋" w:hint="eastAsia"/>
              </w:rPr>
              <w:t>排序缓冲区的大小而增加。</w:t>
            </w:r>
          </w:p>
        </w:tc>
      </w:tr>
      <w:tr w:rsidR="00B11B3B" w:rsidRPr="0031502C" w14:paraId="1603DEE4" w14:textId="77777777" w:rsidTr="00C14871">
        <w:tc>
          <w:tcPr>
            <w:tcW w:w="5524" w:type="dxa"/>
          </w:tcPr>
          <w:p w14:paraId="267EFF01" w14:textId="11411CAD" w:rsidR="00186A0F" w:rsidRPr="0031502C" w:rsidRDefault="008F6368" w:rsidP="005A4674">
            <w:pPr>
              <w:spacing w:after="0" w:line="259" w:lineRule="auto"/>
              <w:ind w:left="0" w:firstLine="0"/>
              <w:jc w:val="left"/>
              <w:rPr>
                <w:rFonts w:eastAsia="仿宋"/>
              </w:rPr>
            </w:pPr>
            <w:r w:rsidRPr="0031502C">
              <w:rPr>
                <w:rFonts w:eastAsia="仿宋"/>
              </w:rPr>
              <w:lastRenderedPageBreak/>
              <w:t>Table 4.1: Example illustrating the output of a linear regression experiment done by Joseph et al. [97].</w:t>
            </w:r>
          </w:p>
        </w:tc>
        <w:tc>
          <w:tcPr>
            <w:tcW w:w="4212" w:type="dxa"/>
          </w:tcPr>
          <w:p w14:paraId="71098A19" w14:textId="08CA6CAC" w:rsidR="00186A0F" w:rsidRPr="0031502C" w:rsidRDefault="00163404" w:rsidP="005A4674">
            <w:pPr>
              <w:spacing w:after="0" w:line="259" w:lineRule="auto"/>
              <w:ind w:left="0" w:firstLine="0"/>
              <w:jc w:val="left"/>
              <w:rPr>
                <w:rFonts w:eastAsia="仿宋"/>
              </w:rPr>
            </w:pPr>
            <w:r w:rsidRPr="0031502C">
              <w:rPr>
                <w:rFonts w:eastAsia="仿宋" w:hint="eastAsia"/>
              </w:rPr>
              <w:t>表</w:t>
            </w:r>
            <w:r w:rsidRPr="0031502C">
              <w:rPr>
                <w:rFonts w:eastAsia="仿宋" w:hint="eastAsia"/>
              </w:rPr>
              <w:t>4</w:t>
            </w:r>
            <w:r w:rsidRPr="0031502C">
              <w:rPr>
                <w:rFonts w:eastAsia="仿宋"/>
              </w:rPr>
              <w:t>.1</w:t>
            </w:r>
            <w:r w:rsidRPr="0031502C">
              <w:rPr>
                <w:rFonts w:eastAsia="仿宋" w:hint="eastAsia"/>
              </w:rPr>
              <w:t>：</w:t>
            </w:r>
            <w:r w:rsidR="00C462EE" w:rsidRPr="0031502C">
              <w:rPr>
                <w:rFonts w:eastAsia="仿宋"/>
              </w:rPr>
              <w:t xml:space="preserve"> </w:t>
            </w:r>
            <w:r w:rsidR="00D31441" w:rsidRPr="0031502C">
              <w:rPr>
                <w:rFonts w:eastAsia="仿宋"/>
              </w:rPr>
              <w:t>Joseph</w:t>
            </w:r>
            <w:r w:rsidR="00D31441" w:rsidRPr="0031502C">
              <w:rPr>
                <w:rFonts w:eastAsia="仿宋" w:hint="eastAsia"/>
              </w:rPr>
              <w:t>等人</w:t>
            </w:r>
            <w:r w:rsidR="00C462EE" w:rsidRPr="0031502C">
              <w:rPr>
                <w:rFonts w:eastAsia="仿宋"/>
              </w:rPr>
              <w:t>[97]</w:t>
            </w:r>
            <w:r w:rsidR="00C462EE" w:rsidRPr="0031502C">
              <w:rPr>
                <w:rFonts w:eastAsia="仿宋" w:cs="宋体" w:hint="eastAsia"/>
              </w:rPr>
              <w:t>所做的线性回归试验</w:t>
            </w:r>
          </w:p>
        </w:tc>
      </w:tr>
      <w:tr w:rsidR="00785D5B" w:rsidRPr="0031502C" w14:paraId="384EAE2F" w14:textId="77777777" w:rsidTr="00943A35">
        <w:tc>
          <w:tcPr>
            <w:tcW w:w="0" w:type="auto"/>
            <w:gridSpan w:val="2"/>
          </w:tcPr>
          <w:tbl>
            <w:tblPr>
              <w:tblStyle w:val="a5"/>
              <w:tblW w:w="5000" w:type="pct"/>
              <w:tblLook w:val="04A0" w:firstRow="1" w:lastRow="0" w:firstColumn="1" w:lastColumn="0" w:noHBand="0" w:noVBand="1"/>
            </w:tblPr>
            <w:tblGrid>
              <w:gridCol w:w="7589"/>
              <w:gridCol w:w="1921"/>
            </w:tblGrid>
            <w:tr w:rsidR="00785D5B" w:rsidRPr="0031502C" w14:paraId="7291B43A" w14:textId="77777777" w:rsidTr="0025717B">
              <w:tc>
                <w:tcPr>
                  <w:tcW w:w="3990" w:type="pct"/>
                </w:tcPr>
                <w:p w14:paraId="12D14911"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Interrupt</w:t>
                  </w:r>
                </w:p>
              </w:tc>
              <w:tc>
                <w:tcPr>
                  <w:tcW w:w="1010" w:type="pct"/>
                </w:tcPr>
                <w:p w14:paraId="01ECC016"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1</w:t>
                  </w:r>
                  <w:r w:rsidRPr="0031502C">
                    <w:rPr>
                      <w:rFonts w:eastAsia="仿宋" w:cs="宋体"/>
                    </w:rPr>
                    <w:t>.230</w:t>
                  </w:r>
                </w:p>
              </w:tc>
            </w:tr>
            <w:tr w:rsidR="00785D5B" w:rsidRPr="0031502C" w14:paraId="754212B2" w14:textId="77777777" w:rsidTr="0025717B">
              <w:tc>
                <w:tcPr>
                  <w:tcW w:w="3990" w:type="pct"/>
                </w:tcPr>
                <w:p w14:paraId="5ABC03AA"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P</w:t>
                  </w:r>
                  <w:r w:rsidRPr="0031502C">
                    <w:rPr>
                      <w:rFonts w:eastAsia="仿宋" w:cs="宋体"/>
                    </w:rPr>
                    <w:t>ipeline depth</w:t>
                  </w:r>
                </w:p>
              </w:tc>
              <w:tc>
                <w:tcPr>
                  <w:tcW w:w="1010" w:type="pct"/>
                </w:tcPr>
                <w:p w14:paraId="79E58591"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w:t>
                  </w:r>
                  <w:r w:rsidRPr="0031502C">
                    <w:rPr>
                      <w:rFonts w:eastAsia="仿宋" w:cs="宋体"/>
                    </w:rPr>
                    <w:t>0.566</w:t>
                  </w:r>
                </w:p>
              </w:tc>
            </w:tr>
            <w:tr w:rsidR="00785D5B" w:rsidRPr="0031502C" w14:paraId="18E2751A" w14:textId="77777777" w:rsidTr="0025717B">
              <w:tc>
                <w:tcPr>
                  <w:tcW w:w="3990" w:type="pct"/>
                </w:tcPr>
                <w:p w14:paraId="02D41CCC"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R</w:t>
                  </w:r>
                  <w:r w:rsidRPr="0031502C">
                    <w:rPr>
                      <w:rFonts w:eastAsia="仿宋" w:cs="宋体"/>
                    </w:rPr>
                    <w:t>eorder buffer size</w:t>
                  </w:r>
                </w:p>
              </w:tc>
              <w:tc>
                <w:tcPr>
                  <w:tcW w:w="1010" w:type="pct"/>
                </w:tcPr>
                <w:p w14:paraId="1E616167"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w:t>
                  </w:r>
                  <w:r w:rsidRPr="0031502C">
                    <w:rPr>
                      <w:rFonts w:eastAsia="仿宋" w:cs="宋体"/>
                    </w:rPr>
                    <w:t>0.480</w:t>
                  </w:r>
                </w:p>
              </w:tc>
            </w:tr>
            <w:tr w:rsidR="00785D5B" w:rsidRPr="0031502C" w14:paraId="5710A8E3" w14:textId="77777777" w:rsidTr="0025717B">
              <w:tc>
                <w:tcPr>
                  <w:tcW w:w="3990" w:type="pct"/>
                </w:tcPr>
                <w:p w14:paraId="42B33844"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P</w:t>
                  </w:r>
                  <w:r w:rsidRPr="0031502C">
                    <w:rPr>
                      <w:rFonts w:eastAsia="仿宋" w:cs="宋体"/>
                    </w:rPr>
                    <w:t>ipeline depth x reorder buffer size</w:t>
                  </w:r>
                </w:p>
              </w:tc>
              <w:tc>
                <w:tcPr>
                  <w:tcW w:w="1010" w:type="pct"/>
                </w:tcPr>
                <w:p w14:paraId="70827007"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0</w:t>
                  </w:r>
                  <w:r w:rsidRPr="0031502C">
                    <w:rPr>
                      <w:rFonts w:eastAsia="仿宋" w:cs="宋体"/>
                    </w:rPr>
                    <w:t>.378</w:t>
                  </w:r>
                </w:p>
              </w:tc>
            </w:tr>
            <w:tr w:rsidR="00785D5B" w:rsidRPr="0031502C" w14:paraId="14F0F162" w14:textId="77777777" w:rsidTr="0025717B">
              <w:tc>
                <w:tcPr>
                  <w:tcW w:w="3990" w:type="pct"/>
                </w:tcPr>
                <w:p w14:paraId="352BFF7B"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I</w:t>
                  </w:r>
                  <w:r w:rsidRPr="0031502C">
                    <w:rPr>
                      <w:rFonts w:eastAsia="仿宋" w:cs="宋体"/>
                    </w:rPr>
                    <w:t>ssue queue size</w:t>
                  </w:r>
                </w:p>
              </w:tc>
              <w:tc>
                <w:tcPr>
                  <w:tcW w:w="1010" w:type="pct"/>
                </w:tcPr>
                <w:p w14:paraId="73F4E48D"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w:t>
                  </w:r>
                  <w:r w:rsidRPr="0031502C">
                    <w:rPr>
                      <w:rFonts w:eastAsia="仿宋" w:cs="宋体"/>
                    </w:rPr>
                    <w:t>0.347</w:t>
                  </w:r>
                </w:p>
              </w:tc>
            </w:tr>
            <w:tr w:rsidR="00785D5B" w:rsidRPr="0031502C" w14:paraId="1FA3ADAC" w14:textId="77777777" w:rsidTr="0025717B">
              <w:tc>
                <w:tcPr>
                  <w:tcW w:w="3990" w:type="pct"/>
                </w:tcPr>
                <w:p w14:paraId="7A68EF53"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R</w:t>
                  </w:r>
                  <w:r w:rsidRPr="0031502C">
                    <w:rPr>
                      <w:rFonts w:eastAsia="仿宋" w:cs="宋体"/>
                    </w:rPr>
                    <w:t>eorder buffer size x issue queue size</w:t>
                  </w:r>
                </w:p>
              </w:tc>
              <w:tc>
                <w:tcPr>
                  <w:tcW w:w="1010" w:type="pct"/>
                </w:tcPr>
                <w:p w14:paraId="26B2423C"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0</w:t>
                  </w:r>
                  <w:r w:rsidRPr="0031502C">
                    <w:rPr>
                      <w:rFonts w:eastAsia="仿宋" w:cs="宋体"/>
                    </w:rPr>
                    <w:t>.289</w:t>
                  </w:r>
                </w:p>
              </w:tc>
            </w:tr>
            <w:tr w:rsidR="00785D5B" w:rsidRPr="0031502C" w14:paraId="2E6A4A75" w14:textId="77777777" w:rsidTr="0025717B">
              <w:tc>
                <w:tcPr>
                  <w:tcW w:w="3990" w:type="pct"/>
                </w:tcPr>
                <w:p w14:paraId="654A69F6"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P</w:t>
                  </w:r>
                  <w:r w:rsidRPr="0031502C">
                    <w:rPr>
                      <w:rFonts w:eastAsia="仿宋" w:cs="宋体"/>
                    </w:rPr>
                    <w:t>ipeline depth x issue queue size</w:t>
                  </w:r>
                </w:p>
              </w:tc>
              <w:tc>
                <w:tcPr>
                  <w:tcW w:w="1010" w:type="pct"/>
                </w:tcPr>
                <w:p w14:paraId="72CFF155"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0</w:t>
                  </w:r>
                  <w:r w:rsidRPr="0031502C">
                    <w:rPr>
                      <w:rFonts w:eastAsia="仿宋" w:cs="宋体"/>
                    </w:rPr>
                    <w:t>.274</w:t>
                  </w:r>
                </w:p>
              </w:tc>
            </w:tr>
            <w:tr w:rsidR="00785D5B" w:rsidRPr="0031502C" w14:paraId="63EDA706" w14:textId="77777777" w:rsidTr="0025717B">
              <w:tc>
                <w:tcPr>
                  <w:tcW w:w="3990" w:type="pct"/>
                </w:tcPr>
                <w:p w14:paraId="3EB738A8"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P</w:t>
                  </w:r>
                  <w:r w:rsidRPr="0031502C">
                    <w:rPr>
                      <w:rFonts w:eastAsia="仿宋" w:cs="宋体"/>
                    </w:rPr>
                    <w:t>ipeline depth x reorder buffer size x issue queue size</w:t>
                  </w:r>
                </w:p>
              </w:tc>
              <w:tc>
                <w:tcPr>
                  <w:tcW w:w="1010" w:type="pct"/>
                </w:tcPr>
                <w:p w14:paraId="160549D1" w14:textId="77777777" w:rsidR="00785D5B" w:rsidRPr="0031502C" w:rsidRDefault="00785D5B" w:rsidP="00785D5B">
                  <w:pPr>
                    <w:spacing w:after="0" w:line="259" w:lineRule="auto"/>
                    <w:ind w:left="0" w:firstLine="0"/>
                    <w:jc w:val="left"/>
                    <w:rPr>
                      <w:rFonts w:eastAsia="仿宋" w:cs="宋体"/>
                    </w:rPr>
                  </w:pPr>
                  <w:r w:rsidRPr="0031502C">
                    <w:rPr>
                      <w:rFonts w:eastAsia="仿宋" w:cs="宋体" w:hint="eastAsia"/>
                    </w:rPr>
                    <w:t>-</w:t>
                  </w:r>
                  <w:r w:rsidRPr="0031502C">
                    <w:rPr>
                      <w:rFonts w:eastAsia="仿宋" w:cs="宋体"/>
                    </w:rPr>
                    <w:t>0.219</w:t>
                  </w:r>
                </w:p>
              </w:tc>
            </w:tr>
          </w:tbl>
          <w:p w14:paraId="7F032FD3" w14:textId="77777777" w:rsidR="00785D5B" w:rsidRPr="0031502C" w:rsidRDefault="00785D5B" w:rsidP="005A4674">
            <w:pPr>
              <w:spacing w:after="0" w:line="259" w:lineRule="auto"/>
              <w:ind w:left="0" w:firstLine="0"/>
              <w:jc w:val="left"/>
              <w:rPr>
                <w:rFonts w:eastAsia="仿宋"/>
              </w:rPr>
            </w:pPr>
          </w:p>
        </w:tc>
      </w:tr>
      <w:tr w:rsidR="00785D5B" w:rsidRPr="0031502C" w14:paraId="291DA18E" w14:textId="77777777" w:rsidTr="00943A35">
        <w:tc>
          <w:tcPr>
            <w:tcW w:w="0" w:type="auto"/>
            <w:gridSpan w:val="2"/>
          </w:tcPr>
          <w:tbl>
            <w:tblPr>
              <w:tblStyle w:val="a5"/>
              <w:tblW w:w="5000" w:type="pct"/>
              <w:tblLook w:val="04A0" w:firstRow="1" w:lastRow="0" w:firstColumn="1" w:lastColumn="0" w:noHBand="0" w:noVBand="1"/>
            </w:tblPr>
            <w:tblGrid>
              <w:gridCol w:w="7589"/>
              <w:gridCol w:w="1921"/>
            </w:tblGrid>
            <w:tr w:rsidR="00785D5B" w:rsidRPr="0031502C" w14:paraId="73F3C1D2" w14:textId="77777777" w:rsidTr="0025717B">
              <w:tc>
                <w:tcPr>
                  <w:tcW w:w="3990" w:type="pct"/>
                </w:tcPr>
                <w:p w14:paraId="29CBE0E6" w14:textId="078CC81B" w:rsidR="00785D5B" w:rsidRPr="0031502C" w:rsidRDefault="00785D5B" w:rsidP="00021B40">
                  <w:pPr>
                    <w:spacing w:after="0" w:line="259" w:lineRule="auto"/>
                    <w:ind w:left="0" w:firstLine="0"/>
                    <w:jc w:val="left"/>
                    <w:rPr>
                      <w:rFonts w:eastAsia="仿宋"/>
                    </w:rPr>
                  </w:pPr>
                  <w:r w:rsidRPr="0031502C">
                    <w:rPr>
                      <w:rFonts w:eastAsia="仿宋" w:cs="宋体" w:hint="eastAsia"/>
                    </w:rPr>
                    <w:t>中断</w:t>
                  </w:r>
                </w:p>
              </w:tc>
              <w:tc>
                <w:tcPr>
                  <w:tcW w:w="1010" w:type="pct"/>
                </w:tcPr>
                <w:p w14:paraId="0D7F9E97" w14:textId="77777777" w:rsidR="00785D5B" w:rsidRPr="0031502C" w:rsidRDefault="00785D5B" w:rsidP="00021B40">
                  <w:pPr>
                    <w:spacing w:after="0" w:line="259" w:lineRule="auto"/>
                    <w:ind w:left="0" w:firstLine="0"/>
                    <w:jc w:val="left"/>
                    <w:rPr>
                      <w:rFonts w:eastAsia="仿宋"/>
                    </w:rPr>
                  </w:pPr>
                  <w:r w:rsidRPr="0031502C">
                    <w:rPr>
                      <w:rFonts w:eastAsia="仿宋" w:hint="eastAsia"/>
                    </w:rPr>
                    <w:t>1</w:t>
                  </w:r>
                  <w:r w:rsidRPr="0031502C">
                    <w:rPr>
                      <w:rFonts w:eastAsia="仿宋"/>
                    </w:rPr>
                    <w:t>.230</w:t>
                  </w:r>
                </w:p>
              </w:tc>
            </w:tr>
            <w:tr w:rsidR="00785D5B" w:rsidRPr="0031502C" w14:paraId="5D665B47" w14:textId="77777777" w:rsidTr="0025717B">
              <w:tc>
                <w:tcPr>
                  <w:tcW w:w="3990" w:type="pct"/>
                </w:tcPr>
                <w:p w14:paraId="695F939E" w14:textId="703D5F24" w:rsidR="00785D5B" w:rsidRPr="0031502C" w:rsidRDefault="00785D5B" w:rsidP="00021B40">
                  <w:pPr>
                    <w:spacing w:after="0" w:line="259" w:lineRule="auto"/>
                    <w:ind w:left="0" w:firstLine="0"/>
                    <w:jc w:val="left"/>
                    <w:rPr>
                      <w:rFonts w:eastAsia="仿宋"/>
                    </w:rPr>
                  </w:pPr>
                  <w:r w:rsidRPr="0031502C">
                    <w:rPr>
                      <w:rFonts w:eastAsia="仿宋" w:hint="eastAsia"/>
                    </w:rPr>
                    <w:t>流水线深度</w:t>
                  </w:r>
                </w:p>
              </w:tc>
              <w:tc>
                <w:tcPr>
                  <w:tcW w:w="1010" w:type="pct"/>
                </w:tcPr>
                <w:p w14:paraId="12AEF7D5" w14:textId="77777777" w:rsidR="00785D5B" w:rsidRPr="0031502C" w:rsidRDefault="00785D5B" w:rsidP="00021B40">
                  <w:pPr>
                    <w:spacing w:after="0" w:line="259" w:lineRule="auto"/>
                    <w:ind w:left="0" w:firstLine="0"/>
                    <w:jc w:val="left"/>
                    <w:rPr>
                      <w:rFonts w:eastAsia="仿宋"/>
                    </w:rPr>
                  </w:pPr>
                  <w:r w:rsidRPr="0031502C">
                    <w:rPr>
                      <w:rFonts w:eastAsia="仿宋" w:hint="eastAsia"/>
                    </w:rPr>
                    <w:t>-</w:t>
                  </w:r>
                  <w:r w:rsidRPr="0031502C">
                    <w:rPr>
                      <w:rFonts w:eastAsia="仿宋"/>
                    </w:rPr>
                    <w:t>0.566</w:t>
                  </w:r>
                </w:p>
              </w:tc>
            </w:tr>
            <w:tr w:rsidR="00785D5B" w:rsidRPr="0031502C" w14:paraId="318B08BB" w14:textId="77777777" w:rsidTr="0025717B">
              <w:tc>
                <w:tcPr>
                  <w:tcW w:w="3990" w:type="pct"/>
                </w:tcPr>
                <w:p w14:paraId="3AC895C6" w14:textId="3B3B3672" w:rsidR="00785D5B" w:rsidRPr="0031502C" w:rsidRDefault="00785D5B" w:rsidP="00021B40">
                  <w:pPr>
                    <w:spacing w:after="0" w:line="259" w:lineRule="auto"/>
                    <w:ind w:left="0" w:firstLine="0"/>
                    <w:jc w:val="left"/>
                    <w:rPr>
                      <w:rFonts w:eastAsia="仿宋"/>
                    </w:rPr>
                  </w:pPr>
                  <w:r w:rsidRPr="0031502C">
                    <w:rPr>
                      <w:rFonts w:eastAsia="仿宋" w:hint="eastAsia"/>
                    </w:rPr>
                    <w:t>重排序缓存大小</w:t>
                  </w:r>
                </w:p>
              </w:tc>
              <w:tc>
                <w:tcPr>
                  <w:tcW w:w="1010" w:type="pct"/>
                </w:tcPr>
                <w:p w14:paraId="3C26A4BF" w14:textId="77777777" w:rsidR="00785D5B" w:rsidRPr="0031502C" w:rsidRDefault="00785D5B" w:rsidP="00021B40">
                  <w:pPr>
                    <w:spacing w:after="0" w:line="259" w:lineRule="auto"/>
                    <w:ind w:left="0" w:firstLine="0"/>
                    <w:jc w:val="left"/>
                    <w:rPr>
                      <w:rFonts w:eastAsia="仿宋"/>
                    </w:rPr>
                  </w:pPr>
                  <w:r w:rsidRPr="0031502C">
                    <w:rPr>
                      <w:rFonts w:eastAsia="仿宋" w:hint="eastAsia"/>
                    </w:rPr>
                    <w:t>-</w:t>
                  </w:r>
                  <w:r w:rsidRPr="0031502C">
                    <w:rPr>
                      <w:rFonts w:eastAsia="仿宋"/>
                    </w:rPr>
                    <w:t>0.480</w:t>
                  </w:r>
                </w:p>
              </w:tc>
            </w:tr>
            <w:tr w:rsidR="00785D5B" w:rsidRPr="0031502C" w14:paraId="49250191" w14:textId="77777777" w:rsidTr="0025717B">
              <w:tc>
                <w:tcPr>
                  <w:tcW w:w="3990" w:type="pct"/>
                </w:tcPr>
                <w:p w14:paraId="3DDAC381" w14:textId="57A56AFE" w:rsidR="00785D5B" w:rsidRPr="0031502C" w:rsidRDefault="00785D5B" w:rsidP="00021B40">
                  <w:pPr>
                    <w:spacing w:after="0" w:line="259" w:lineRule="auto"/>
                    <w:ind w:left="0" w:firstLine="0"/>
                    <w:jc w:val="left"/>
                    <w:rPr>
                      <w:rFonts w:eastAsia="仿宋"/>
                    </w:rPr>
                  </w:pPr>
                  <w:r w:rsidRPr="0031502C">
                    <w:rPr>
                      <w:rFonts w:eastAsia="仿宋" w:hint="eastAsia"/>
                    </w:rPr>
                    <w:t>流水线深度</w:t>
                  </w:r>
                  <w:r w:rsidRPr="0031502C">
                    <w:rPr>
                      <w:rFonts w:eastAsia="仿宋" w:hint="eastAsia"/>
                    </w:rPr>
                    <w:t xml:space="preserve"> x</w:t>
                  </w:r>
                  <w:r w:rsidRPr="0031502C">
                    <w:rPr>
                      <w:rFonts w:eastAsia="仿宋"/>
                    </w:rPr>
                    <w:t xml:space="preserve"> </w:t>
                  </w:r>
                  <w:r w:rsidRPr="0031502C">
                    <w:rPr>
                      <w:rFonts w:eastAsia="仿宋" w:hint="eastAsia"/>
                    </w:rPr>
                    <w:t>重排序缓存大小</w:t>
                  </w:r>
                </w:p>
              </w:tc>
              <w:tc>
                <w:tcPr>
                  <w:tcW w:w="1010" w:type="pct"/>
                </w:tcPr>
                <w:p w14:paraId="0C8AEFFA" w14:textId="77777777" w:rsidR="00785D5B" w:rsidRPr="0031502C" w:rsidRDefault="00785D5B" w:rsidP="00021B40">
                  <w:pPr>
                    <w:spacing w:after="0" w:line="259" w:lineRule="auto"/>
                    <w:ind w:left="0" w:firstLine="0"/>
                    <w:jc w:val="left"/>
                    <w:rPr>
                      <w:rFonts w:eastAsia="仿宋"/>
                    </w:rPr>
                  </w:pPr>
                  <w:r w:rsidRPr="0031502C">
                    <w:rPr>
                      <w:rFonts w:eastAsia="仿宋" w:hint="eastAsia"/>
                    </w:rPr>
                    <w:t>0</w:t>
                  </w:r>
                  <w:r w:rsidRPr="0031502C">
                    <w:rPr>
                      <w:rFonts w:eastAsia="仿宋"/>
                    </w:rPr>
                    <w:t>.378</w:t>
                  </w:r>
                </w:p>
              </w:tc>
            </w:tr>
            <w:tr w:rsidR="00785D5B" w:rsidRPr="0031502C" w14:paraId="3B6B69A5" w14:textId="77777777" w:rsidTr="0025717B">
              <w:tc>
                <w:tcPr>
                  <w:tcW w:w="3990" w:type="pct"/>
                </w:tcPr>
                <w:p w14:paraId="2BB9F6E9" w14:textId="0D6960A8" w:rsidR="00785D5B" w:rsidRPr="0031502C" w:rsidRDefault="00785D5B" w:rsidP="00021B40">
                  <w:pPr>
                    <w:spacing w:after="0" w:line="259" w:lineRule="auto"/>
                    <w:ind w:left="0" w:firstLine="0"/>
                    <w:jc w:val="left"/>
                    <w:rPr>
                      <w:rFonts w:eastAsia="仿宋"/>
                    </w:rPr>
                  </w:pPr>
                  <w:r w:rsidRPr="0031502C">
                    <w:rPr>
                      <w:rFonts w:eastAsia="仿宋" w:hint="eastAsia"/>
                    </w:rPr>
                    <w:t>发射队列大小</w:t>
                  </w:r>
                </w:p>
              </w:tc>
              <w:tc>
                <w:tcPr>
                  <w:tcW w:w="1010" w:type="pct"/>
                </w:tcPr>
                <w:p w14:paraId="18421D51" w14:textId="77777777" w:rsidR="00785D5B" w:rsidRPr="0031502C" w:rsidRDefault="00785D5B" w:rsidP="00021B40">
                  <w:pPr>
                    <w:spacing w:after="0" w:line="259" w:lineRule="auto"/>
                    <w:ind w:left="0" w:firstLine="0"/>
                    <w:jc w:val="left"/>
                    <w:rPr>
                      <w:rFonts w:eastAsia="仿宋"/>
                    </w:rPr>
                  </w:pPr>
                  <w:r w:rsidRPr="0031502C">
                    <w:rPr>
                      <w:rFonts w:eastAsia="仿宋" w:hint="eastAsia"/>
                    </w:rPr>
                    <w:t>-</w:t>
                  </w:r>
                  <w:r w:rsidRPr="0031502C">
                    <w:rPr>
                      <w:rFonts w:eastAsia="仿宋"/>
                    </w:rPr>
                    <w:t>0.347</w:t>
                  </w:r>
                </w:p>
              </w:tc>
            </w:tr>
            <w:tr w:rsidR="00785D5B" w:rsidRPr="0031502C" w14:paraId="6E584D78" w14:textId="77777777" w:rsidTr="0025717B">
              <w:tc>
                <w:tcPr>
                  <w:tcW w:w="3990" w:type="pct"/>
                </w:tcPr>
                <w:p w14:paraId="22C0A1C8" w14:textId="4B5F4E96" w:rsidR="00785D5B" w:rsidRPr="0031502C" w:rsidRDefault="00785D5B" w:rsidP="00021B40">
                  <w:pPr>
                    <w:spacing w:after="0" w:line="259" w:lineRule="auto"/>
                    <w:ind w:left="0" w:firstLine="0"/>
                    <w:jc w:val="left"/>
                    <w:rPr>
                      <w:rFonts w:eastAsia="仿宋"/>
                    </w:rPr>
                  </w:pPr>
                  <w:r w:rsidRPr="0031502C">
                    <w:rPr>
                      <w:rFonts w:eastAsia="仿宋" w:hint="eastAsia"/>
                    </w:rPr>
                    <w:t>重排序缓存大小</w:t>
                  </w:r>
                  <w:r w:rsidRPr="0031502C">
                    <w:rPr>
                      <w:rFonts w:eastAsia="仿宋"/>
                    </w:rPr>
                    <w:t>x</w:t>
                  </w:r>
                  <w:r w:rsidRPr="0031502C">
                    <w:rPr>
                      <w:rFonts w:eastAsia="仿宋" w:hint="eastAsia"/>
                    </w:rPr>
                    <w:t>发射队列大小</w:t>
                  </w:r>
                </w:p>
              </w:tc>
              <w:tc>
                <w:tcPr>
                  <w:tcW w:w="1010" w:type="pct"/>
                </w:tcPr>
                <w:p w14:paraId="530B2A08" w14:textId="77777777" w:rsidR="00785D5B" w:rsidRPr="0031502C" w:rsidRDefault="00785D5B" w:rsidP="00021B40">
                  <w:pPr>
                    <w:spacing w:after="0" w:line="259" w:lineRule="auto"/>
                    <w:ind w:left="0" w:firstLine="0"/>
                    <w:jc w:val="left"/>
                    <w:rPr>
                      <w:rFonts w:eastAsia="仿宋"/>
                    </w:rPr>
                  </w:pPr>
                  <w:r w:rsidRPr="0031502C">
                    <w:rPr>
                      <w:rFonts w:eastAsia="仿宋" w:hint="eastAsia"/>
                    </w:rPr>
                    <w:t>0</w:t>
                  </w:r>
                  <w:r w:rsidRPr="0031502C">
                    <w:rPr>
                      <w:rFonts w:eastAsia="仿宋"/>
                    </w:rPr>
                    <w:t>.289</w:t>
                  </w:r>
                </w:p>
              </w:tc>
            </w:tr>
            <w:tr w:rsidR="00785D5B" w:rsidRPr="0031502C" w14:paraId="1ECA89C2" w14:textId="77777777" w:rsidTr="0025717B">
              <w:tc>
                <w:tcPr>
                  <w:tcW w:w="3990" w:type="pct"/>
                </w:tcPr>
                <w:p w14:paraId="4CA0E942" w14:textId="576F5B7E" w:rsidR="00785D5B" w:rsidRPr="0031502C" w:rsidRDefault="00785D5B" w:rsidP="00021B40">
                  <w:pPr>
                    <w:spacing w:after="0" w:line="259" w:lineRule="auto"/>
                    <w:ind w:left="0" w:firstLine="0"/>
                    <w:jc w:val="left"/>
                    <w:rPr>
                      <w:rFonts w:eastAsia="仿宋"/>
                    </w:rPr>
                  </w:pPr>
                  <w:r w:rsidRPr="0031502C">
                    <w:rPr>
                      <w:rFonts w:eastAsia="仿宋" w:hint="eastAsia"/>
                    </w:rPr>
                    <w:t>流水线深度</w:t>
                  </w:r>
                  <w:r w:rsidRPr="0031502C">
                    <w:rPr>
                      <w:rFonts w:eastAsia="仿宋"/>
                    </w:rPr>
                    <w:t>x</w:t>
                  </w:r>
                  <w:r w:rsidRPr="0031502C">
                    <w:rPr>
                      <w:rFonts w:eastAsia="仿宋" w:hint="eastAsia"/>
                    </w:rPr>
                    <w:t>发射队列大小</w:t>
                  </w:r>
                </w:p>
              </w:tc>
              <w:tc>
                <w:tcPr>
                  <w:tcW w:w="1010" w:type="pct"/>
                </w:tcPr>
                <w:p w14:paraId="54215BC5" w14:textId="77777777" w:rsidR="00785D5B" w:rsidRPr="0031502C" w:rsidRDefault="00785D5B" w:rsidP="00021B40">
                  <w:pPr>
                    <w:spacing w:after="0" w:line="259" w:lineRule="auto"/>
                    <w:ind w:left="0" w:firstLine="0"/>
                    <w:jc w:val="left"/>
                    <w:rPr>
                      <w:rFonts w:eastAsia="仿宋"/>
                    </w:rPr>
                  </w:pPr>
                  <w:r w:rsidRPr="0031502C">
                    <w:rPr>
                      <w:rFonts w:eastAsia="仿宋" w:hint="eastAsia"/>
                    </w:rPr>
                    <w:t>0</w:t>
                  </w:r>
                  <w:r w:rsidRPr="0031502C">
                    <w:rPr>
                      <w:rFonts w:eastAsia="仿宋"/>
                    </w:rPr>
                    <w:t>.274</w:t>
                  </w:r>
                </w:p>
              </w:tc>
            </w:tr>
            <w:tr w:rsidR="00785D5B" w:rsidRPr="0031502C" w14:paraId="29E8FDA5" w14:textId="77777777" w:rsidTr="0025717B">
              <w:tc>
                <w:tcPr>
                  <w:tcW w:w="3990" w:type="pct"/>
                </w:tcPr>
                <w:p w14:paraId="5B138E3F" w14:textId="6A59B511" w:rsidR="00785D5B" w:rsidRPr="0031502C" w:rsidRDefault="00785D5B" w:rsidP="00021B40">
                  <w:pPr>
                    <w:spacing w:after="0" w:line="259" w:lineRule="auto"/>
                    <w:ind w:left="0" w:firstLine="0"/>
                    <w:jc w:val="left"/>
                    <w:rPr>
                      <w:rFonts w:eastAsia="仿宋"/>
                    </w:rPr>
                  </w:pPr>
                  <w:r w:rsidRPr="0031502C">
                    <w:rPr>
                      <w:rFonts w:eastAsia="仿宋" w:hint="eastAsia"/>
                    </w:rPr>
                    <w:t>流水线深度</w:t>
                  </w:r>
                  <w:r w:rsidRPr="0031502C">
                    <w:rPr>
                      <w:rFonts w:eastAsia="仿宋"/>
                    </w:rPr>
                    <w:t xml:space="preserve"> x</w:t>
                  </w:r>
                  <w:r w:rsidRPr="0031502C">
                    <w:rPr>
                      <w:rFonts w:eastAsia="仿宋" w:hint="eastAsia"/>
                    </w:rPr>
                    <w:t>重排序缓存大小</w:t>
                  </w:r>
                  <w:r w:rsidRPr="0031502C">
                    <w:rPr>
                      <w:rFonts w:eastAsia="仿宋"/>
                    </w:rPr>
                    <w:t xml:space="preserve">x </w:t>
                  </w:r>
                  <w:r w:rsidRPr="0031502C">
                    <w:rPr>
                      <w:rFonts w:eastAsia="仿宋" w:hint="eastAsia"/>
                    </w:rPr>
                    <w:t>发射队列大小</w:t>
                  </w:r>
                </w:p>
              </w:tc>
              <w:tc>
                <w:tcPr>
                  <w:tcW w:w="1010" w:type="pct"/>
                </w:tcPr>
                <w:p w14:paraId="1844FEA0" w14:textId="77777777" w:rsidR="00785D5B" w:rsidRPr="0031502C" w:rsidRDefault="00785D5B" w:rsidP="00021B40">
                  <w:pPr>
                    <w:spacing w:after="0" w:line="259" w:lineRule="auto"/>
                    <w:ind w:left="0" w:firstLine="0"/>
                    <w:jc w:val="left"/>
                    <w:rPr>
                      <w:rFonts w:eastAsia="仿宋"/>
                    </w:rPr>
                  </w:pPr>
                  <w:r w:rsidRPr="0031502C">
                    <w:rPr>
                      <w:rFonts w:eastAsia="仿宋" w:hint="eastAsia"/>
                    </w:rPr>
                    <w:t>-</w:t>
                  </w:r>
                  <w:r w:rsidRPr="0031502C">
                    <w:rPr>
                      <w:rFonts w:eastAsia="仿宋"/>
                    </w:rPr>
                    <w:t>0.219</w:t>
                  </w:r>
                </w:p>
              </w:tc>
            </w:tr>
          </w:tbl>
          <w:p w14:paraId="60654BE6" w14:textId="77777777" w:rsidR="00785D5B" w:rsidRPr="0031502C" w:rsidRDefault="00785D5B" w:rsidP="005A4674">
            <w:pPr>
              <w:spacing w:after="0" w:line="259" w:lineRule="auto"/>
              <w:ind w:left="0" w:firstLine="0"/>
              <w:jc w:val="left"/>
              <w:rPr>
                <w:rFonts w:eastAsia="仿宋"/>
              </w:rPr>
            </w:pPr>
          </w:p>
        </w:tc>
      </w:tr>
      <w:tr w:rsidR="00B11B3B" w:rsidRPr="0031502C" w14:paraId="15DE8D03" w14:textId="77777777" w:rsidTr="00C14871">
        <w:tc>
          <w:tcPr>
            <w:tcW w:w="5524" w:type="dxa"/>
          </w:tcPr>
          <w:p w14:paraId="0A84DB9D" w14:textId="0430F060" w:rsidR="00186A0F" w:rsidRPr="0031502C" w:rsidRDefault="008F6368" w:rsidP="005A4674">
            <w:pPr>
              <w:spacing w:after="0" w:line="259" w:lineRule="auto"/>
              <w:ind w:left="0" w:firstLine="0"/>
              <w:jc w:val="left"/>
              <w:rPr>
                <w:rFonts w:eastAsia="仿宋"/>
              </w:rPr>
            </w:pPr>
            <w:r w:rsidRPr="0031502C">
              <w:rPr>
                <w:rFonts w:eastAsia="仿宋"/>
              </w:rPr>
              <w:t>4.2.2</w:t>
            </w:r>
            <w:r w:rsidRPr="0031502C">
              <w:rPr>
                <w:rFonts w:eastAsia="仿宋"/>
              </w:rPr>
              <w:tab/>
              <w:t>NON-LINEAR AND SPLINE-BASED REGRESSION</w:t>
            </w:r>
          </w:p>
        </w:tc>
        <w:tc>
          <w:tcPr>
            <w:tcW w:w="4212" w:type="dxa"/>
          </w:tcPr>
          <w:p w14:paraId="25E9D008" w14:textId="075EA757" w:rsidR="00186A0F" w:rsidRPr="0031502C" w:rsidRDefault="00D118F0" w:rsidP="005A4674">
            <w:pPr>
              <w:spacing w:after="0" w:line="259" w:lineRule="auto"/>
              <w:ind w:left="0" w:firstLine="0"/>
              <w:jc w:val="left"/>
              <w:rPr>
                <w:rFonts w:eastAsia="仿宋"/>
              </w:rPr>
            </w:pPr>
            <w:r w:rsidRPr="0031502C">
              <w:rPr>
                <w:rFonts w:eastAsia="仿宋" w:hint="eastAsia"/>
              </w:rPr>
              <w:t>4</w:t>
            </w:r>
            <w:r w:rsidRPr="0031502C">
              <w:rPr>
                <w:rFonts w:eastAsia="仿宋"/>
              </w:rPr>
              <w:t xml:space="preserve">.2.2 </w:t>
            </w:r>
            <w:r w:rsidRPr="0031502C">
              <w:rPr>
                <w:rFonts w:eastAsia="仿宋" w:hint="eastAsia"/>
              </w:rPr>
              <w:t>非线性回归和样条回归</w:t>
            </w:r>
          </w:p>
        </w:tc>
      </w:tr>
      <w:tr w:rsidR="00B11B3B" w:rsidRPr="0031502C" w14:paraId="1FFBFCCE" w14:textId="77777777" w:rsidTr="00C14871">
        <w:tc>
          <w:tcPr>
            <w:tcW w:w="5524" w:type="dxa"/>
          </w:tcPr>
          <w:p w14:paraId="67461F23" w14:textId="51FACF0A" w:rsidR="00186A0F" w:rsidRPr="0031502C" w:rsidRDefault="008F6368" w:rsidP="005A4674">
            <w:pPr>
              <w:spacing w:after="0" w:line="259" w:lineRule="auto"/>
              <w:ind w:left="0" w:firstLine="0"/>
              <w:jc w:val="left"/>
              <w:rPr>
                <w:rFonts w:eastAsia="仿宋"/>
              </w:rPr>
            </w:pPr>
            <w:r w:rsidRPr="0031502C">
              <w:rPr>
                <w:rFonts w:eastAsia="仿宋"/>
              </w:rPr>
              <w:t>Basic linear regression as described in the previous section assumes that the response variable behaves linearly with its input variables.This assumption is often too restrictive.There exist several techniques for capturing non-linearity.</w:t>
            </w:r>
          </w:p>
        </w:tc>
        <w:tc>
          <w:tcPr>
            <w:tcW w:w="4212" w:type="dxa"/>
          </w:tcPr>
          <w:p w14:paraId="082574BC" w14:textId="574A7EE8" w:rsidR="00186A0F" w:rsidRPr="0031502C" w:rsidRDefault="00D118F0" w:rsidP="005A4674">
            <w:pPr>
              <w:spacing w:after="0" w:line="259" w:lineRule="auto"/>
              <w:ind w:left="0" w:firstLine="0"/>
              <w:jc w:val="left"/>
              <w:rPr>
                <w:rFonts w:eastAsia="仿宋"/>
              </w:rPr>
            </w:pPr>
            <w:r w:rsidRPr="0031502C">
              <w:rPr>
                <w:rFonts w:eastAsia="仿宋" w:hint="eastAsia"/>
              </w:rPr>
              <w:t>上一节所述的基本线性回归假设响应变量与其输入变量的行为呈线性关系。这种假设往往太过局限。有几种技术可以捕捉非线性。</w:t>
            </w:r>
          </w:p>
        </w:tc>
      </w:tr>
      <w:tr w:rsidR="00B11B3B" w:rsidRPr="0031502C" w14:paraId="6E05B9C5" w14:textId="77777777" w:rsidTr="00C14871">
        <w:tc>
          <w:tcPr>
            <w:tcW w:w="5524" w:type="dxa"/>
          </w:tcPr>
          <w:p w14:paraId="315331AD" w14:textId="30B06386" w:rsidR="00186A0F" w:rsidRPr="0031502C" w:rsidRDefault="008F6368" w:rsidP="005A4674">
            <w:pPr>
              <w:spacing w:after="0" w:line="259" w:lineRule="auto"/>
              <w:ind w:left="0" w:firstLine="0"/>
              <w:jc w:val="left"/>
              <w:rPr>
                <w:rFonts w:eastAsia="仿宋"/>
              </w:rPr>
            </w:pPr>
            <w:r w:rsidRPr="0031502C">
              <w:rPr>
                <w:rFonts w:eastAsia="仿宋"/>
              </w:rPr>
              <w:t xml:space="preserve">The </w:t>
            </w:r>
            <w:proofErr w:type="gramStart"/>
            <w:r w:rsidRPr="0031502C">
              <w:rPr>
                <w:rFonts w:eastAsia="仿宋"/>
              </w:rPr>
              <w:t>most simple</w:t>
            </w:r>
            <w:proofErr w:type="gramEnd"/>
            <w:r w:rsidRPr="0031502C">
              <w:rPr>
                <w:rFonts w:eastAsia="仿宋"/>
              </w:rPr>
              <w:t xml:space="preserve"> approach is to transform the input variables or response variable or both. Typical transformations are square root,</w:t>
            </w:r>
            <w:r w:rsidR="00D118F0" w:rsidRPr="0031502C">
              <w:rPr>
                <w:rFonts w:eastAsia="仿宋"/>
              </w:rPr>
              <w:t xml:space="preserve"> </w:t>
            </w:r>
            <w:r w:rsidRPr="0031502C">
              <w:rPr>
                <w:rFonts w:eastAsia="仿宋"/>
              </w:rPr>
              <w:t>logarithmic,</w:t>
            </w:r>
            <w:r w:rsidR="00D118F0" w:rsidRPr="0031502C">
              <w:rPr>
                <w:rFonts w:eastAsia="仿宋"/>
              </w:rPr>
              <w:t xml:space="preserve"> </w:t>
            </w:r>
            <w:r w:rsidRPr="0031502C">
              <w:rPr>
                <w:rFonts w:eastAsia="仿宋"/>
              </w:rPr>
              <w:t>power,</w:t>
            </w:r>
            <w:r w:rsidR="00D118F0" w:rsidRPr="0031502C">
              <w:rPr>
                <w:rFonts w:eastAsia="仿宋"/>
              </w:rPr>
              <w:t xml:space="preserve"> </w:t>
            </w:r>
            <w:r w:rsidRPr="0031502C">
              <w:rPr>
                <w:rFonts w:eastAsia="仿宋"/>
              </w:rPr>
              <w:t>etc.</w:t>
            </w:r>
            <w:r w:rsidR="00D118F0" w:rsidRPr="0031502C">
              <w:rPr>
                <w:rFonts w:eastAsia="仿宋"/>
              </w:rPr>
              <w:t xml:space="preserve"> </w:t>
            </w:r>
            <w:r w:rsidRPr="0031502C">
              <w:rPr>
                <w:rFonts w:eastAsia="仿宋"/>
              </w:rPr>
              <w:t>The idea is that such transformations make the response more linear and thus easier to fit. For example, instruction throughput (IPC) is known to relate to reorder buffer size following an approximate square root relation [138; 166], so it makes sense to take the square root of the reorder buffer variable in an IPC model in order to have a better fit. The limitation is that the transformation is applied to an input variable’s entire range, and thus a good fit in one region may unduly affect the fit in another region.</w:t>
            </w:r>
          </w:p>
        </w:tc>
        <w:tc>
          <w:tcPr>
            <w:tcW w:w="4212" w:type="dxa"/>
          </w:tcPr>
          <w:p w14:paraId="5FA59303" w14:textId="038F171E" w:rsidR="00186A0F" w:rsidRPr="0031502C" w:rsidRDefault="00D118F0" w:rsidP="00AF791A">
            <w:pPr>
              <w:spacing w:after="0" w:line="259" w:lineRule="auto"/>
              <w:ind w:left="0" w:firstLine="0"/>
              <w:jc w:val="left"/>
              <w:rPr>
                <w:rFonts w:eastAsia="仿宋"/>
              </w:rPr>
            </w:pPr>
            <w:r w:rsidRPr="0031502C">
              <w:rPr>
                <w:rFonts w:eastAsia="仿宋" w:hint="eastAsia"/>
              </w:rPr>
              <w:t>最简单的方法是转换输入变量，或响应变量，或两者都转换。典型的变换有平方根、对数、</w:t>
            </w:r>
            <w:proofErr w:type="gramStart"/>
            <w:r w:rsidRPr="0031502C">
              <w:rPr>
                <w:rFonts w:eastAsia="仿宋" w:hint="eastAsia"/>
              </w:rPr>
              <w:t>幂</w:t>
            </w:r>
            <w:proofErr w:type="gramEnd"/>
            <w:r w:rsidRPr="0031502C">
              <w:rPr>
                <w:rFonts w:eastAsia="仿宋" w:hint="eastAsia"/>
              </w:rPr>
              <w:t>等。其思想是这样的转换使响应更线性，从而更容易拟合。例如，我们知道，指令吞吐量</w:t>
            </w:r>
            <w:r w:rsidR="00AF791A" w:rsidRPr="0031502C">
              <w:rPr>
                <w:rFonts w:eastAsia="仿宋" w:hint="eastAsia"/>
              </w:rPr>
              <w:t>（</w:t>
            </w:r>
            <w:r w:rsidRPr="0031502C">
              <w:rPr>
                <w:rFonts w:eastAsia="仿宋"/>
              </w:rPr>
              <w:t>IPC</w:t>
            </w:r>
            <w:r w:rsidR="00AF791A" w:rsidRPr="0031502C">
              <w:rPr>
                <w:rFonts w:eastAsia="仿宋" w:hint="eastAsia"/>
              </w:rPr>
              <w:t>）</w:t>
            </w:r>
            <w:r w:rsidRPr="0031502C">
              <w:rPr>
                <w:rFonts w:eastAsia="仿宋" w:hint="eastAsia"/>
              </w:rPr>
              <w:t>与重新排序缓冲区的大小有一个近似的平方根关系</w:t>
            </w:r>
            <w:r w:rsidRPr="0031502C">
              <w:rPr>
                <w:rFonts w:eastAsia="仿宋"/>
              </w:rPr>
              <w:t>[138;166]</w:t>
            </w:r>
            <w:r w:rsidRPr="0031502C">
              <w:rPr>
                <w:rFonts w:eastAsia="仿宋" w:hint="eastAsia"/>
              </w:rPr>
              <w:t>，所以在</w:t>
            </w:r>
            <w:r w:rsidRPr="0031502C">
              <w:rPr>
                <w:rFonts w:eastAsia="仿宋"/>
              </w:rPr>
              <w:t>IPC</w:t>
            </w:r>
            <w:r w:rsidRPr="0031502C">
              <w:rPr>
                <w:rFonts w:eastAsia="仿宋" w:hint="eastAsia"/>
              </w:rPr>
              <w:t>模型中对重排序缓存变量取平方根是有意义的，以便有更好的拟合。其局限性在于转换应用于输入变量的整个范围，因此在一个区域的良好拟合可能会过度影响另一个区域的拟合。</w:t>
            </w:r>
          </w:p>
        </w:tc>
      </w:tr>
      <w:tr w:rsidR="00B11B3B" w:rsidRPr="0031502C" w14:paraId="6A209784" w14:textId="77777777" w:rsidTr="00C14871">
        <w:tc>
          <w:tcPr>
            <w:tcW w:w="5524" w:type="dxa"/>
          </w:tcPr>
          <w:p w14:paraId="51AE2C2E" w14:textId="7DE13289" w:rsidR="00186A0F" w:rsidRPr="0031502C" w:rsidRDefault="008F6368" w:rsidP="005A4674">
            <w:pPr>
              <w:spacing w:after="0" w:line="259" w:lineRule="auto"/>
              <w:ind w:left="0" w:firstLine="0"/>
              <w:jc w:val="left"/>
              <w:rPr>
                <w:rFonts w:eastAsia="仿宋"/>
              </w:rPr>
            </w:pPr>
            <w:r w:rsidRPr="0031502C">
              <w:rPr>
                <w:rFonts w:eastAsia="仿宋"/>
              </w:rPr>
              <w:t>Lee and Brooks [119] advocate spline-based regression modeling in order to capture nonlinearity. A spline function is a piecewise polynomial used in curve fitting. A spline function is partitioned in a number of intervals with different continuous polynomials. The endpoints for the polynomials are called knots. Denoting the knots’ x-values as xi and their y-values as yi, the spline is then defined as</w:t>
            </w:r>
          </w:p>
        </w:tc>
        <w:tc>
          <w:tcPr>
            <w:tcW w:w="4212" w:type="dxa"/>
          </w:tcPr>
          <w:p w14:paraId="21E1AFC3" w14:textId="3E012F7C" w:rsidR="00186A0F" w:rsidRPr="0031502C" w:rsidRDefault="00D118F0" w:rsidP="008264C2">
            <w:pPr>
              <w:spacing w:after="0" w:line="259" w:lineRule="auto"/>
              <w:ind w:left="0" w:firstLine="0"/>
              <w:jc w:val="left"/>
              <w:rPr>
                <w:rFonts w:eastAsia="仿宋"/>
              </w:rPr>
            </w:pPr>
            <w:r w:rsidRPr="0031502C">
              <w:rPr>
                <w:rFonts w:eastAsia="仿宋"/>
              </w:rPr>
              <w:t>Lee</w:t>
            </w:r>
            <w:r w:rsidRPr="0031502C">
              <w:rPr>
                <w:rFonts w:eastAsia="仿宋" w:hint="eastAsia"/>
              </w:rPr>
              <w:t>和</w:t>
            </w:r>
            <w:r w:rsidRPr="0031502C">
              <w:rPr>
                <w:rFonts w:eastAsia="仿宋"/>
              </w:rPr>
              <w:t>Brooks[119]</w:t>
            </w:r>
            <w:r w:rsidRPr="0031502C">
              <w:rPr>
                <w:rFonts w:eastAsia="仿宋" w:hint="eastAsia"/>
              </w:rPr>
              <w:t>提倡用样条回归建模来捕捉非线性。样条函数是一种用于曲线拟合的分段多项式。样条函数被划分为多个具有不同连续多项式的区间。多项式的端点称为结点。表示结点的</w:t>
            </w:r>
            <w:r w:rsidRPr="0031502C">
              <w:rPr>
                <w:rFonts w:eastAsia="仿宋"/>
              </w:rPr>
              <w:t>x</w:t>
            </w:r>
            <w:r w:rsidRPr="0031502C">
              <w:rPr>
                <w:rFonts w:eastAsia="仿宋" w:hint="eastAsia"/>
              </w:rPr>
              <w:t>值为</w:t>
            </w:r>
            <m:oMath>
              <m:sSub>
                <m:sSubPr>
                  <m:ctrlPr>
                    <w:rPr>
                      <w:rFonts w:ascii="Cambria Math" w:eastAsia="仿宋" w:hAnsi="Cambria Math"/>
                    </w:rPr>
                  </m:ctrlPr>
                </m:sSubPr>
                <m:e>
                  <m:r>
                    <w:rPr>
                      <w:rFonts w:ascii="Cambria Math" w:eastAsia="仿宋" w:hAnsi="Cambria Math"/>
                    </w:rPr>
                    <m:t>x</m:t>
                  </m:r>
                </m:e>
                <m:sub>
                  <m:r>
                    <w:rPr>
                      <w:rFonts w:ascii="Cambria Math" w:eastAsia="仿宋" w:hAnsi="Cambria Math"/>
                    </w:rPr>
                    <m:t>i</m:t>
                  </m:r>
                </m:sub>
              </m:sSub>
            </m:oMath>
            <w:r w:rsidRPr="0031502C">
              <w:rPr>
                <w:rFonts w:eastAsia="仿宋" w:hint="eastAsia"/>
              </w:rPr>
              <w:t>，它们的</w:t>
            </w:r>
            <w:r w:rsidRPr="0031502C">
              <w:rPr>
                <w:rFonts w:eastAsia="仿宋"/>
              </w:rPr>
              <w:t>y</w:t>
            </w:r>
            <w:r w:rsidRPr="0031502C">
              <w:rPr>
                <w:rFonts w:eastAsia="仿宋" w:hint="eastAsia"/>
              </w:rPr>
              <w:t>值为</w:t>
            </w:r>
            <m:oMath>
              <m:sSub>
                <m:sSubPr>
                  <m:ctrlPr>
                    <w:rPr>
                      <w:rFonts w:ascii="Cambria Math" w:eastAsia="仿宋" w:hAnsi="Cambria Math"/>
                    </w:rPr>
                  </m:ctrlPr>
                </m:sSubPr>
                <m:e>
                  <m:r>
                    <w:rPr>
                      <w:rFonts w:ascii="Cambria Math" w:eastAsia="仿宋" w:hAnsi="Cambria Math"/>
                    </w:rPr>
                    <m:t>y</m:t>
                  </m:r>
                </m:e>
                <m:sub>
                  <m:r>
                    <w:rPr>
                      <w:rFonts w:ascii="Cambria Math" w:eastAsia="仿宋" w:hAnsi="Cambria Math"/>
                    </w:rPr>
                    <m:t>i</m:t>
                  </m:r>
                </m:sub>
              </m:sSub>
            </m:oMath>
            <w:r w:rsidRPr="0031502C">
              <w:rPr>
                <w:rFonts w:eastAsia="仿宋" w:hint="eastAsia"/>
              </w:rPr>
              <w:t>，然后样条被定义为</w:t>
            </w:r>
          </w:p>
        </w:tc>
      </w:tr>
      <w:tr w:rsidR="008264C2" w:rsidRPr="0031502C" w14:paraId="79C92695" w14:textId="77777777" w:rsidTr="00943A35">
        <w:tc>
          <w:tcPr>
            <w:tcW w:w="0" w:type="auto"/>
            <w:gridSpan w:val="2"/>
          </w:tcPr>
          <w:p w14:paraId="086DDD22" w14:textId="055E6366" w:rsidR="008264C2" w:rsidRPr="0031502C" w:rsidRDefault="008264C2" w:rsidP="005A4674">
            <w:pPr>
              <w:spacing w:after="0" w:line="259" w:lineRule="auto"/>
              <w:ind w:left="0" w:firstLine="0"/>
              <w:jc w:val="left"/>
              <w:rPr>
                <w:rFonts w:eastAsia="仿宋"/>
              </w:rPr>
            </w:pPr>
            <m:oMathPara>
              <m:oMath>
                <m:r>
                  <w:rPr>
                    <w:rFonts w:ascii="Cambria Math" w:eastAsia="仿宋" w:hAnsi="Cambria Math" w:cs="Cambria Math"/>
                  </w:rPr>
                  <m:t>S</m:t>
                </m:r>
                <m:d>
                  <m:dPr>
                    <m:ctrlPr>
                      <w:rPr>
                        <w:rFonts w:ascii="Cambria Math" w:eastAsia="仿宋" w:hAnsi="Cambria Math" w:cs="Cambria Math"/>
                      </w:rPr>
                    </m:ctrlPr>
                  </m:dPr>
                  <m:e>
                    <m:r>
                      <w:rPr>
                        <w:rFonts w:ascii="Cambria Math" w:eastAsia="仿宋" w:hAnsi="Cambria Math" w:cs="Cambria Math"/>
                      </w:rPr>
                      <m:t>x</m:t>
                    </m:r>
                  </m:e>
                </m:d>
                <m:r>
                  <m:rPr>
                    <m:sty m:val="p"/>
                  </m:rPr>
                  <w:rPr>
                    <w:rFonts w:ascii="Cambria Math" w:eastAsia="仿宋" w:hAnsi="Cambria Math" w:cs="Cambria Math"/>
                  </w:rPr>
                  <m:t>=</m:t>
                </m:r>
                <m:d>
                  <m:dPr>
                    <m:begChr m:val="{"/>
                    <m:endChr m:val=""/>
                    <m:ctrlPr>
                      <w:rPr>
                        <w:rFonts w:ascii="Cambria Math" w:eastAsia="仿宋" w:hAnsi="Cambria Math" w:cs="Cambria Math"/>
                      </w:rPr>
                    </m:ctrlPr>
                  </m:dPr>
                  <m:e>
                    <m:m>
                      <m:mPr>
                        <m:mcs>
                          <m:mc>
                            <m:mcPr>
                              <m:count m:val="2"/>
                              <m:mcJc m:val="center"/>
                            </m:mcPr>
                          </m:mc>
                        </m:mcs>
                        <m:ctrlPr>
                          <w:rPr>
                            <w:rFonts w:ascii="Cambria Math" w:eastAsia="仿宋" w:hAnsi="Cambria Math" w:cs="Cambria Math"/>
                          </w:rPr>
                        </m:ctrlPr>
                      </m:mPr>
                      <m:mr>
                        <m:e>
                          <m:m>
                            <m:mPr>
                              <m:mcs>
                                <m:mc>
                                  <m:mcPr>
                                    <m:count m:val="1"/>
                                    <m:mcJc m:val="center"/>
                                  </m:mcPr>
                                </m:mc>
                              </m:mcs>
                              <m:ctrlPr>
                                <w:rPr>
                                  <w:rFonts w:ascii="Cambria Math" w:eastAsia="仿宋" w:hAnsi="Cambria Math" w:cs="Cambria Math"/>
                                </w:rPr>
                              </m:ctrlPr>
                            </m:mPr>
                            <m:mr>
                              <m:e>
                                <m:sSub>
                                  <m:sSubPr>
                                    <m:ctrlPr>
                                      <w:rPr>
                                        <w:rFonts w:ascii="Cambria Math" w:eastAsia="仿宋" w:hAnsi="Cambria Math" w:cs="Cambria Math"/>
                                      </w:rPr>
                                    </m:ctrlPr>
                                  </m:sSubPr>
                                  <m:e>
                                    <m:r>
                                      <w:rPr>
                                        <w:rFonts w:ascii="Cambria Math" w:eastAsia="仿宋" w:hAnsi="Cambria Math" w:cs="Cambria Math"/>
                                      </w:rPr>
                                      <m:t>S</m:t>
                                    </m:r>
                                  </m:e>
                                  <m:sub>
                                    <m:r>
                                      <m:rPr>
                                        <m:sty m:val="p"/>
                                      </m:rPr>
                                      <w:rPr>
                                        <w:rFonts w:ascii="Cambria Math" w:eastAsia="仿宋" w:hAnsi="Cambria Math" w:cs="Cambria Math"/>
                                      </w:rPr>
                                      <m:t>0</m:t>
                                    </m:r>
                                  </m:sub>
                                </m:sSub>
                                <m:d>
                                  <m:dPr>
                                    <m:ctrlPr>
                                      <w:rPr>
                                        <w:rFonts w:ascii="Cambria Math" w:eastAsia="仿宋" w:hAnsi="Cambria Math" w:cs="Cambria Math"/>
                                      </w:rPr>
                                    </m:ctrlPr>
                                  </m:dPr>
                                  <m:e>
                                    <m:r>
                                      <w:rPr>
                                        <w:rFonts w:ascii="Cambria Math" w:eastAsia="仿宋" w:hAnsi="Cambria Math" w:cs="Cambria Math"/>
                                      </w:rPr>
                                      <m:t>x</m:t>
                                    </m:r>
                                  </m:e>
                                </m:d>
                              </m:e>
                            </m:mr>
                            <m:mr>
                              <m:e>
                                <m:sSub>
                                  <m:sSubPr>
                                    <m:ctrlPr>
                                      <w:rPr>
                                        <w:rFonts w:ascii="Cambria Math" w:eastAsia="仿宋" w:hAnsi="Cambria Math" w:cs="Cambria Math"/>
                                      </w:rPr>
                                    </m:ctrlPr>
                                  </m:sSubPr>
                                  <m:e>
                                    <m:r>
                                      <w:rPr>
                                        <w:rFonts w:ascii="Cambria Math" w:eastAsia="仿宋" w:hAnsi="Cambria Math" w:cs="Cambria Math"/>
                                      </w:rPr>
                                      <m:t>S</m:t>
                                    </m:r>
                                  </m:e>
                                  <m:sub>
                                    <m:r>
                                      <m:rPr>
                                        <m:sty m:val="p"/>
                                      </m:rPr>
                                      <w:rPr>
                                        <w:rFonts w:ascii="Cambria Math" w:eastAsia="仿宋" w:hAnsi="Cambria Math" w:cs="Cambria Math"/>
                                      </w:rPr>
                                      <m:t>1</m:t>
                                    </m:r>
                                  </m:sub>
                                </m:sSub>
                                <m:d>
                                  <m:dPr>
                                    <m:ctrlPr>
                                      <w:rPr>
                                        <w:rFonts w:ascii="Cambria Math" w:eastAsia="仿宋" w:hAnsi="Cambria Math" w:cs="Cambria Math"/>
                                      </w:rPr>
                                    </m:ctrlPr>
                                  </m:dPr>
                                  <m:e>
                                    <m:r>
                                      <w:rPr>
                                        <w:rFonts w:ascii="Cambria Math" w:eastAsia="仿宋" w:hAnsi="Cambria Math" w:cs="Cambria Math"/>
                                      </w:rPr>
                                      <m:t>x</m:t>
                                    </m:r>
                                  </m:e>
                                </m:d>
                              </m:e>
                            </m:mr>
                          </m:m>
                        </m:e>
                        <m:e>
                          <m:m>
                            <m:mPr>
                              <m:mcs>
                                <m:mc>
                                  <m:mcPr>
                                    <m:count m:val="1"/>
                                    <m:mcJc m:val="center"/>
                                  </m:mcPr>
                                </m:mc>
                              </m:mcs>
                              <m:ctrlPr>
                                <w:rPr>
                                  <w:rFonts w:ascii="Cambria Math" w:eastAsia="仿宋" w:hAnsi="Cambria Math" w:cs="Cambria Math"/>
                                </w:rPr>
                              </m:ctrlPr>
                            </m:mPr>
                            <m:mr>
                              <m:e>
                                <m:r>
                                  <w:rPr>
                                    <w:rFonts w:ascii="Cambria Math" w:eastAsia="仿宋" w:hAnsi="Cambria Math" w:cs="Cambria Math"/>
                                  </w:rPr>
                                  <m:t>x</m:t>
                                </m:r>
                                <m:r>
                                  <m:rPr>
                                    <m:sty m:val="p"/>
                                  </m:rPr>
                                  <w:rPr>
                                    <w:rFonts w:ascii="Cambria Math" w:eastAsia="仿宋" w:hAnsi="Cambria Math" w:cs="Cambria Math"/>
                                  </w:rPr>
                                  <m:t>∈</m:t>
                                </m:r>
                                <m:d>
                                  <m:dPr>
                                    <m:begChr m:val="["/>
                                    <m:endChr m:val="]"/>
                                    <m:ctrlPr>
                                      <w:rPr>
                                        <w:rFonts w:ascii="Cambria Math" w:eastAsia="仿宋" w:hAnsi="Cambria Math" w:cs="Cambria Math"/>
                                      </w:rPr>
                                    </m:ctrlPr>
                                  </m:dPr>
                                  <m:e>
                                    <m:sSub>
                                      <m:sSubPr>
                                        <m:ctrlPr>
                                          <w:rPr>
                                            <w:rFonts w:ascii="Cambria Math" w:eastAsia="仿宋" w:hAnsi="Cambria Math" w:cs="Cambria Math"/>
                                          </w:rPr>
                                        </m:ctrlPr>
                                      </m:sSubPr>
                                      <m:e>
                                        <m:r>
                                          <w:rPr>
                                            <w:rFonts w:ascii="Cambria Math" w:eastAsia="仿宋" w:hAnsi="Cambria Math" w:cs="Cambria Math"/>
                                          </w:rPr>
                                          <m:t>x</m:t>
                                        </m:r>
                                      </m:e>
                                      <m:sub>
                                        <m:r>
                                          <m:rPr>
                                            <m:sty m:val="p"/>
                                          </m:rPr>
                                          <w:rPr>
                                            <w:rFonts w:ascii="Cambria Math" w:eastAsia="仿宋" w:hAnsi="Cambria Math" w:cs="Cambria Math"/>
                                          </w:rPr>
                                          <m:t>0</m:t>
                                        </m:r>
                                      </m:sub>
                                    </m:sSub>
                                    <m:r>
                                      <m:rPr>
                                        <m:sty m:val="p"/>
                                      </m:rPr>
                                      <w:rPr>
                                        <w:rFonts w:ascii="Cambria Math" w:eastAsia="仿宋" w:hAnsi="Cambria Math" w:cs="Cambria Math"/>
                                      </w:rPr>
                                      <m:t>,</m:t>
                                    </m:r>
                                    <m:sSub>
                                      <m:sSubPr>
                                        <m:ctrlPr>
                                          <w:rPr>
                                            <w:rFonts w:ascii="Cambria Math" w:eastAsia="仿宋" w:hAnsi="Cambria Math" w:cs="Cambria Math"/>
                                          </w:rPr>
                                        </m:ctrlPr>
                                      </m:sSubPr>
                                      <m:e>
                                        <m:r>
                                          <w:rPr>
                                            <w:rFonts w:ascii="Cambria Math" w:eastAsia="仿宋" w:hAnsi="Cambria Math" w:cs="Cambria Math"/>
                                          </w:rPr>
                                          <m:t>x</m:t>
                                        </m:r>
                                      </m:e>
                                      <m:sub>
                                        <m:r>
                                          <m:rPr>
                                            <m:sty m:val="p"/>
                                          </m:rPr>
                                          <w:rPr>
                                            <w:rFonts w:ascii="Cambria Math" w:eastAsia="仿宋" w:hAnsi="Cambria Math" w:cs="Cambria Math"/>
                                          </w:rPr>
                                          <m:t>1</m:t>
                                        </m:r>
                                      </m:sub>
                                    </m:sSub>
                                  </m:e>
                                </m:d>
                              </m:e>
                            </m:mr>
                            <m:mr>
                              <m:e>
                                <m:r>
                                  <w:rPr>
                                    <w:rFonts w:ascii="Cambria Math" w:eastAsia="仿宋" w:hAnsi="Cambria Math" w:cs="Cambria Math"/>
                                  </w:rPr>
                                  <m:t>x</m:t>
                                </m:r>
                                <m:r>
                                  <m:rPr>
                                    <m:sty m:val="p"/>
                                  </m:rPr>
                                  <w:rPr>
                                    <w:rFonts w:ascii="Cambria Math" w:eastAsia="仿宋" w:hAnsi="Cambria Math" w:cs="Cambria Math"/>
                                  </w:rPr>
                                  <m:t>∈</m:t>
                                </m:r>
                                <m:d>
                                  <m:dPr>
                                    <m:begChr m:val="["/>
                                    <m:endChr m:val="]"/>
                                    <m:ctrlPr>
                                      <w:rPr>
                                        <w:rFonts w:ascii="Cambria Math" w:eastAsia="仿宋" w:hAnsi="Cambria Math" w:cs="Cambria Math"/>
                                      </w:rPr>
                                    </m:ctrlPr>
                                  </m:dPr>
                                  <m:e>
                                    <m:sSub>
                                      <m:sSubPr>
                                        <m:ctrlPr>
                                          <w:rPr>
                                            <w:rFonts w:ascii="Cambria Math" w:eastAsia="仿宋" w:hAnsi="Cambria Math" w:cs="Cambria Math"/>
                                          </w:rPr>
                                        </m:ctrlPr>
                                      </m:sSubPr>
                                      <m:e>
                                        <m:r>
                                          <w:rPr>
                                            <w:rFonts w:ascii="Cambria Math" w:eastAsia="仿宋" w:hAnsi="Cambria Math" w:cs="Cambria Math"/>
                                          </w:rPr>
                                          <m:t>x</m:t>
                                        </m:r>
                                      </m:e>
                                      <m:sub>
                                        <m:r>
                                          <m:rPr>
                                            <m:sty m:val="p"/>
                                          </m:rPr>
                                          <w:rPr>
                                            <w:rFonts w:ascii="Cambria Math" w:eastAsia="仿宋" w:hAnsi="Cambria Math" w:cs="Cambria Math"/>
                                          </w:rPr>
                                          <m:t>1</m:t>
                                        </m:r>
                                      </m:sub>
                                    </m:sSub>
                                    <m:r>
                                      <m:rPr>
                                        <m:sty m:val="p"/>
                                      </m:rPr>
                                      <w:rPr>
                                        <w:rFonts w:ascii="Cambria Math" w:eastAsia="仿宋" w:hAnsi="Cambria Math" w:cs="Cambria Math"/>
                                      </w:rPr>
                                      <m:t>,</m:t>
                                    </m:r>
                                    <m:sSub>
                                      <m:sSubPr>
                                        <m:ctrlPr>
                                          <w:rPr>
                                            <w:rFonts w:ascii="Cambria Math" w:eastAsia="仿宋" w:hAnsi="Cambria Math" w:cs="Cambria Math"/>
                                          </w:rPr>
                                        </m:ctrlPr>
                                      </m:sSubPr>
                                      <m:e>
                                        <m:r>
                                          <w:rPr>
                                            <w:rFonts w:ascii="Cambria Math" w:eastAsia="仿宋" w:hAnsi="Cambria Math" w:cs="Cambria Math"/>
                                          </w:rPr>
                                          <m:t>x</m:t>
                                        </m:r>
                                      </m:e>
                                      <m:sub>
                                        <m:r>
                                          <m:rPr>
                                            <m:sty m:val="p"/>
                                          </m:rPr>
                                          <w:rPr>
                                            <w:rFonts w:ascii="Cambria Math" w:eastAsia="仿宋" w:hAnsi="Cambria Math" w:cs="Cambria Math"/>
                                          </w:rPr>
                                          <m:t>2</m:t>
                                        </m:r>
                                      </m:sub>
                                    </m:sSub>
                                  </m:e>
                                </m:d>
                              </m:e>
                            </m:mr>
                          </m:m>
                        </m:e>
                      </m:mr>
                      <m:mr>
                        <m:e>
                          <m:r>
                            <m:rPr>
                              <m:sty m:val="p"/>
                            </m:rPr>
                            <w:rPr>
                              <w:rFonts w:ascii="Cambria Math" w:eastAsia="仿宋" w:hAnsi="Cambria Math" w:cs="Cambria Math"/>
                            </w:rPr>
                            <m:t>⋯</m:t>
                          </m:r>
                        </m:e>
                        <m:e/>
                      </m:mr>
                      <m:mr>
                        <m:e>
                          <m:sSub>
                            <m:sSubPr>
                              <m:ctrlPr>
                                <w:rPr>
                                  <w:rFonts w:ascii="Cambria Math" w:eastAsia="仿宋" w:hAnsi="Cambria Math" w:cs="Cambria Math"/>
                                </w:rPr>
                              </m:ctrlPr>
                            </m:sSubPr>
                            <m:e>
                              <m:r>
                                <w:rPr>
                                  <w:rFonts w:ascii="Cambria Math" w:eastAsia="仿宋" w:hAnsi="Cambria Math" w:cs="Cambria Math"/>
                                </w:rPr>
                                <m:t>S</m:t>
                              </m:r>
                            </m:e>
                            <m:sub>
                              <m:r>
                                <w:rPr>
                                  <w:rFonts w:ascii="Cambria Math" w:eastAsia="仿宋" w:hAnsi="Cambria Math" w:cs="Cambria Math"/>
                                </w:rPr>
                                <m:t>n</m:t>
                              </m:r>
                            </m:sub>
                          </m:sSub>
                          <m:d>
                            <m:dPr>
                              <m:ctrlPr>
                                <w:rPr>
                                  <w:rFonts w:ascii="Cambria Math" w:eastAsia="仿宋" w:hAnsi="Cambria Math" w:cs="Cambria Math"/>
                                </w:rPr>
                              </m:ctrlPr>
                            </m:dPr>
                            <m:e>
                              <m:r>
                                <w:rPr>
                                  <w:rFonts w:ascii="Cambria Math" w:eastAsia="仿宋" w:hAnsi="Cambria Math" w:cs="Cambria Math"/>
                                </w:rPr>
                                <m:t>x</m:t>
                              </m:r>
                            </m:e>
                          </m:d>
                        </m:e>
                        <m:e>
                          <m:r>
                            <w:rPr>
                              <w:rFonts w:ascii="Cambria Math" w:eastAsia="仿宋" w:hAnsi="Cambria Math" w:cs="Cambria Math"/>
                            </w:rPr>
                            <m:t>x</m:t>
                          </m:r>
                          <m:r>
                            <m:rPr>
                              <m:sty m:val="p"/>
                            </m:rPr>
                            <w:rPr>
                              <w:rFonts w:ascii="Cambria Math" w:eastAsia="仿宋" w:hAnsi="Cambria Math" w:cs="Cambria Math"/>
                            </w:rPr>
                            <m:t>∈</m:t>
                          </m:r>
                          <m:d>
                            <m:dPr>
                              <m:begChr m:val="["/>
                              <m:endChr m:val="]"/>
                              <m:ctrlPr>
                                <w:rPr>
                                  <w:rFonts w:ascii="Cambria Math" w:eastAsia="仿宋" w:hAnsi="Cambria Math" w:cs="Cambria Math"/>
                                </w:rPr>
                              </m:ctrlPr>
                            </m:dPr>
                            <m:e>
                              <m:sSub>
                                <m:sSubPr>
                                  <m:ctrlPr>
                                    <w:rPr>
                                      <w:rFonts w:ascii="Cambria Math" w:eastAsia="仿宋" w:hAnsi="Cambria Math" w:cs="Cambria Math"/>
                                    </w:rPr>
                                  </m:ctrlPr>
                                </m:sSubPr>
                                <m:e>
                                  <m:r>
                                    <w:rPr>
                                      <w:rFonts w:ascii="Cambria Math" w:eastAsia="仿宋" w:hAnsi="Cambria Math" w:cs="Cambria Math"/>
                                    </w:rPr>
                                    <m:t>x</m:t>
                                  </m:r>
                                </m:e>
                                <m:sub>
                                  <m:r>
                                    <w:rPr>
                                      <w:rFonts w:ascii="Cambria Math" w:eastAsia="仿宋" w:hAnsi="Cambria Math" w:cs="Cambria Math"/>
                                    </w:rPr>
                                    <m:t>n</m:t>
                                  </m:r>
                                  <m:r>
                                    <m:rPr>
                                      <m:sty m:val="p"/>
                                    </m:rPr>
                                    <w:rPr>
                                      <w:rFonts w:ascii="Cambria Math" w:eastAsia="仿宋" w:hAnsi="Cambria Math" w:cs="Cambria Math"/>
                                    </w:rPr>
                                    <m:t>-1</m:t>
                                  </m:r>
                                </m:sub>
                              </m:sSub>
                              <m:r>
                                <m:rPr>
                                  <m:sty m:val="p"/>
                                </m:rPr>
                                <w:rPr>
                                  <w:rFonts w:ascii="Cambria Math" w:eastAsia="仿宋" w:hAnsi="Cambria Math" w:cs="Cambria Math"/>
                                </w:rPr>
                                <m:t>,</m:t>
                              </m:r>
                              <m:sSub>
                                <m:sSubPr>
                                  <m:ctrlPr>
                                    <w:rPr>
                                      <w:rFonts w:ascii="Cambria Math" w:eastAsia="仿宋" w:hAnsi="Cambria Math" w:cs="Cambria Math"/>
                                    </w:rPr>
                                  </m:ctrlPr>
                                </m:sSubPr>
                                <m:e>
                                  <m:r>
                                    <w:rPr>
                                      <w:rFonts w:ascii="Cambria Math" w:eastAsia="仿宋" w:hAnsi="Cambria Math" w:cs="Cambria Math"/>
                                    </w:rPr>
                                    <m:t>x</m:t>
                                  </m:r>
                                </m:e>
                                <m:sub>
                                  <m:r>
                                    <w:rPr>
                                      <w:rFonts w:ascii="Cambria Math" w:eastAsia="仿宋" w:hAnsi="Cambria Math" w:cs="Cambria Math"/>
                                    </w:rPr>
                                    <m:t>n</m:t>
                                  </m:r>
                                </m:sub>
                              </m:sSub>
                            </m:e>
                          </m:d>
                        </m:e>
                      </m:mr>
                    </m:m>
                  </m:e>
                </m:d>
              </m:oMath>
            </m:oMathPara>
          </w:p>
        </w:tc>
      </w:tr>
      <w:tr w:rsidR="00B11B3B" w:rsidRPr="0031502C" w14:paraId="08F39D6E" w14:textId="77777777" w:rsidTr="00C14871">
        <w:tc>
          <w:tcPr>
            <w:tcW w:w="5524" w:type="dxa"/>
          </w:tcPr>
          <w:p w14:paraId="1308D7D7" w14:textId="32760136" w:rsidR="00186A0F" w:rsidRPr="0031502C" w:rsidRDefault="008F6368" w:rsidP="005A4674">
            <w:pPr>
              <w:spacing w:after="0" w:line="259" w:lineRule="auto"/>
              <w:ind w:left="0" w:firstLine="0"/>
              <w:jc w:val="left"/>
              <w:rPr>
                <w:rFonts w:eastAsia="仿宋"/>
              </w:rPr>
            </w:pPr>
            <w:proofErr w:type="gramStart"/>
            <w:r w:rsidRPr="0031502C">
              <w:rPr>
                <w:rFonts w:eastAsia="仿宋"/>
              </w:rPr>
              <w:lastRenderedPageBreak/>
              <w:t>with</w:t>
            </w:r>
            <w:proofErr w:type="gramEnd"/>
            <w:r w:rsidRPr="0031502C">
              <w:rPr>
                <w:rFonts w:eastAsia="仿宋"/>
              </w:rPr>
              <w:t xml:space="preserve"> each Si(x) a polynomial. Higher-order polynomials typically lead to better fits. Lee and Brooks use cubic splines which have the nice property that the resulting curve is smooth because the first and second derivatives of the function are forced to agree at the knots. Restricted cubic splines constrain the function to be linear in the tails; see Figure 4.2 for an example restricted cubic spline. Lee and Brooks successfully leverage spline-based regression modeling to build multiprocessor performance models [122], characterize the roughness of the architecture design space [123], and explore the huge design space of adaptive processors [120].</w:t>
            </w:r>
          </w:p>
        </w:tc>
        <w:tc>
          <w:tcPr>
            <w:tcW w:w="4212" w:type="dxa"/>
          </w:tcPr>
          <w:p w14:paraId="554D138B" w14:textId="39057FB0" w:rsidR="00186A0F" w:rsidRPr="0031502C" w:rsidRDefault="00D118F0" w:rsidP="00776A23">
            <w:pPr>
              <w:spacing w:after="0" w:line="259" w:lineRule="auto"/>
              <w:ind w:left="0" w:firstLine="0"/>
              <w:jc w:val="left"/>
              <w:rPr>
                <w:rFonts w:eastAsia="仿宋"/>
              </w:rPr>
            </w:pPr>
            <w:r w:rsidRPr="0031502C">
              <w:rPr>
                <w:rFonts w:eastAsia="仿宋" w:hint="eastAsia"/>
              </w:rPr>
              <w:t>每个</w:t>
            </w:r>
            <m:oMath>
              <m:sSub>
                <m:sSubPr>
                  <m:ctrlPr>
                    <w:rPr>
                      <w:rFonts w:ascii="Cambria Math" w:eastAsia="仿宋" w:hAnsi="Cambria Math" w:cs="Cambria Math"/>
                    </w:rPr>
                  </m:ctrlPr>
                </m:sSubPr>
                <m:e>
                  <m:r>
                    <w:rPr>
                      <w:rFonts w:ascii="Cambria Math" w:eastAsia="仿宋" w:hAnsi="Cambria Math" w:cs="Cambria Math"/>
                    </w:rPr>
                    <m:t>S</m:t>
                  </m:r>
                </m:e>
                <m:sub>
                  <m:r>
                    <w:rPr>
                      <w:rFonts w:ascii="Cambria Math" w:eastAsia="仿宋" w:hAnsi="Cambria Math" w:cs="Cambria Math"/>
                    </w:rPr>
                    <m:t>i</m:t>
                  </m:r>
                </m:sub>
              </m:sSub>
              <m:d>
                <m:dPr>
                  <m:ctrlPr>
                    <w:rPr>
                      <w:rFonts w:ascii="Cambria Math" w:eastAsia="仿宋" w:hAnsi="Cambria Math" w:cs="Cambria Math"/>
                    </w:rPr>
                  </m:ctrlPr>
                </m:dPr>
                <m:e>
                  <m:r>
                    <w:rPr>
                      <w:rFonts w:ascii="Cambria Math" w:eastAsia="仿宋" w:hAnsi="Cambria Math" w:cs="Cambria Math"/>
                    </w:rPr>
                    <m:t>x</m:t>
                  </m:r>
                </m:e>
              </m:d>
            </m:oMath>
            <w:r w:rsidRPr="0031502C">
              <w:rPr>
                <w:rFonts w:eastAsia="仿宋" w:hint="eastAsia"/>
              </w:rPr>
              <w:t>都是一个多项式。高阶多项式通常会产生更好的拟合。</w:t>
            </w:r>
            <w:r w:rsidRPr="0031502C">
              <w:rPr>
                <w:rFonts w:eastAsia="仿宋"/>
              </w:rPr>
              <w:t>Lee</w:t>
            </w:r>
            <w:r w:rsidRPr="0031502C">
              <w:rPr>
                <w:rFonts w:eastAsia="仿宋" w:hint="eastAsia"/>
              </w:rPr>
              <w:t>和</w:t>
            </w:r>
            <w:r w:rsidRPr="0031502C">
              <w:rPr>
                <w:rFonts w:eastAsia="仿宋"/>
              </w:rPr>
              <w:t>Brooks</w:t>
            </w:r>
            <w:r w:rsidRPr="0031502C">
              <w:rPr>
                <w:rFonts w:eastAsia="仿宋" w:hint="eastAsia"/>
              </w:rPr>
              <w:t>使用三次样条曲线</w:t>
            </w:r>
            <w:r w:rsidR="00776A23" w:rsidRPr="0031502C">
              <w:rPr>
                <w:rFonts w:eastAsia="仿宋" w:hint="eastAsia"/>
              </w:rPr>
              <w:t>。</w:t>
            </w:r>
            <w:r w:rsidRPr="0031502C">
              <w:rPr>
                <w:rFonts w:eastAsia="仿宋" w:hint="eastAsia"/>
              </w:rPr>
              <w:t>它有一个很好的特性，即得到的曲线是平滑的，因为函数的一阶导数和二阶导数在结点处是一致的。限制性三次样条将函数约束为尾部线性</w:t>
            </w:r>
            <w:r w:rsidR="00776A23" w:rsidRPr="0031502C">
              <w:rPr>
                <w:rFonts w:eastAsia="仿宋" w:hint="eastAsia"/>
              </w:rPr>
              <w:t>；</w:t>
            </w:r>
            <w:r w:rsidRPr="0031502C">
              <w:rPr>
                <w:rFonts w:eastAsia="仿宋" w:hint="eastAsia"/>
              </w:rPr>
              <w:t>图</w:t>
            </w:r>
            <w:r w:rsidRPr="0031502C">
              <w:rPr>
                <w:rFonts w:eastAsia="仿宋"/>
              </w:rPr>
              <w:t>4.2</w:t>
            </w:r>
            <w:r w:rsidRPr="0031502C">
              <w:rPr>
                <w:rFonts w:eastAsia="仿宋" w:hint="eastAsia"/>
              </w:rPr>
              <w:t>给出了一个</w:t>
            </w:r>
            <w:r w:rsidR="00776A23" w:rsidRPr="0031502C">
              <w:rPr>
                <w:rFonts w:eastAsia="仿宋" w:hint="eastAsia"/>
              </w:rPr>
              <w:t>限制性</w:t>
            </w:r>
            <w:r w:rsidRPr="0031502C">
              <w:rPr>
                <w:rFonts w:eastAsia="仿宋" w:hint="eastAsia"/>
              </w:rPr>
              <w:t>三次样条的示例。</w:t>
            </w:r>
            <w:r w:rsidRPr="0031502C">
              <w:rPr>
                <w:rFonts w:eastAsia="仿宋"/>
              </w:rPr>
              <w:t>Lee</w:t>
            </w:r>
            <w:r w:rsidRPr="0031502C">
              <w:rPr>
                <w:rFonts w:eastAsia="仿宋" w:hint="eastAsia"/>
              </w:rPr>
              <w:t>和</w:t>
            </w:r>
            <w:r w:rsidRPr="0031502C">
              <w:rPr>
                <w:rFonts w:eastAsia="仿宋"/>
              </w:rPr>
              <w:t>Brooks</w:t>
            </w:r>
            <w:r w:rsidRPr="0031502C">
              <w:rPr>
                <w:rFonts w:eastAsia="仿宋" w:hint="eastAsia"/>
              </w:rPr>
              <w:t>成功地利用基于样条的回归建模建立了多处理器性能模型</w:t>
            </w:r>
            <w:r w:rsidRPr="0031502C">
              <w:rPr>
                <w:rFonts w:eastAsia="仿宋"/>
              </w:rPr>
              <w:t>[122]</w:t>
            </w:r>
            <w:r w:rsidRPr="0031502C">
              <w:rPr>
                <w:rFonts w:eastAsia="仿宋" w:hint="eastAsia"/>
              </w:rPr>
              <w:t>，刻画了架构设计空间的粗糙性</w:t>
            </w:r>
            <w:r w:rsidRPr="0031502C">
              <w:rPr>
                <w:rFonts w:eastAsia="仿宋"/>
              </w:rPr>
              <w:t>[123]</w:t>
            </w:r>
            <w:r w:rsidRPr="0031502C">
              <w:rPr>
                <w:rFonts w:eastAsia="仿宋" w:hint="eastAsia"/>
              </w:rPr>
              <w:t>，并探索了自适应处理器的巨大设计空间</w:t>
            </w:r>
            <w:r w:rsidRPr="0031502C">
              <w:rPr>
                <w:rFonts w:eastAsia="仿宋"/>
              </w:rPr>
              <w:t>[120]</w:t>
            </w:r>
            <w:r w:rsidRPr="0031502C">
              <w:rPr>
                <w:rFonts w:eastAsia="仿宋" w:hint="eastAsia"/>
              </w:rPr>
              <w:t>。</w:t>
            </w:r>
          </w:p>
        </w:tc>
      </w:tr>
      <w:tr w:rsidR="00E0773A" w:rsidRPr="0031502C" w14:paraId="1C5D1CE9" w14:textId="77777777" w:rsidTr="005A4674">
        <w:tc>
          <w:tcPr>
            <w:tcW w:w="0" w:type="auto"/>
            <w:gridSpan w:val="2"/>
          </w:tcPr>
          <w:p w14:paraId="5925DB5B" w14:textId="299B082E" w:rsidR="00E0773A" w:rsidRPr="0031502C" w:rsidRDefault="00E0773A" w:rsidP="005A4674">
            <w:pPr>
              <w:spacing w:after="0" w:line="259" w:lineRule="auto"/>
              <w:ind w:left="0" w:firstLine="0"/>
              <w:jc w:val="left"/>
              <w:rPr>
                <w:rFonts w:eastAsia="仿宋"/>
              </w:rPr>
            </w:pPr>
            <w:r w:rsidRPr="0031502C">
              <w:rPr>
                <w:rFonts w:eastAsia="仿宋"/>
                <w:noProof/>
              </w:rPr>
              <w:drawing>
                <wp:inline distT="0" distB="0" distL="0" distR="0" wp14:anchorId="3B959B16" wp14:editId="73C3A30F">
                  <wp:extent cx="2801872" cy="190364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6483" cy="1906773"/>
                          </a:xfrm>
                          <a:prstGeom prst="rect">
                            <a:avLst/>
                          </a:prstGeom>
                        </pic:spPr>
                      </pic:pic>
                    </a:graphicData>
                  </a:graphic>
                </wp:inline>
              </w:drawing>
            </w:r>
          </w:p>
        </w:tc>
      </w:tr>
      <w:tr w:rsidR="00B11B3B" w:rsidRPr="0031502C" w14:paraId="6084A2DF" w14:textId="77777777" w:rsidTr="00C14871">
        <w:tc>
          <w:tcPr>
            <w:tcW w:w="5524" w:type="dxa"/>
          </w:tcPr>
          <w:p w14:paraId="30822191" w14:textId="3C160D6A" w:rsidR="00E0773A" w:rsidRPr="0031502C" w:rsidRDefault="00E0773A" w:rsidP="00E0773A">
            <w:pPr>
              <w:spacing w:after="0" w:line="259" w:lineRule="auto"/>
              <w:ind w:left="0" w:firstLine="0"/>
              <w:jc w:val="left"/>
              <w:rPr>
                <w:rFonts w:eastAsia="仿宋"/>
              </w:rPr>
            </w:pPr>
            <w:r w:rsidRPr="0031502C">
              <w:rPr>
                <w:rFonts w:eastAsia="仿宋"/>
              </w:rPr>
              <w:t>Figure 4.2: Spline-based regression.</w:t>
            </w:r>
          </w:p>
        </w:tc>
        <w:tc>
          <w:tcPr>
            <w:tcW w:w="4212" w:type="dxa"/>
          </w:tcPr>
          <w:p w14:paraId="0B4E93B1" w14:textId="45A51468" w:rsidR="00E0773A" w:rsidRPr="0031502C" w:rsidRDefault="00E0773A" w:rsidP="00E0773A">
            <w:pPr>
              <w:spacing w:after="0" w:line="259" w:lineRule="auto"/>
              <w:ind w:left="0" w:firstLine="0"/>
              <w:jc w:val="left"/>
              <w:rPr>
                <w:rFonts w:eastAsia="仿宋"/>
              </w:rPr>
            </w:pPr>
            <w:r w:rsidRPr="0031502C">
              <w:rPr>
                <w:rFonts w:eastAsia="仿宋" w:hint="eastAsia"/>
              </w:rPr>
              <w:t>图</w:t>
            </w:r>
            <w:r w:rsidRPr="0031502C">
              <w:rPr>
                <w:rFonts w:eastAsia="仿宋" w:hint="eastAsia"/>
              </w:rPr>
              <w:t>4</w:t>
            </w:r>
            <w:r w:rsidRPr="0031502C">
              <w:rPr>
                <w:rFonts w:eastAsia="仿宋"/>
              </w:rPr>
              <w:t>.2</w:t>
            </w:r>
            <w:r w:rsidRPr="0031502C">
              <w:rPr>
                <w:rFonts w:eastAsia="仿宋" w:hint="eastAsia"/>
              </w:rPr>
              <w:t>：样条回归</w:t>
            </w:r>
          </w:p>
        </w:tc>
      </w:tr>
      <w:tr w:rsidR="00B11B3B" w:rsidRPr="0031502C" w14:paraId="2F826B4F" w14:textId="77777777" w:rsidTr="00C14871">
        <w:tc>
          <w:tcPr>
            <w:tcW w:w="5524" w:type="dxa"/>
          </w:tcPr>
          <w:p w14:paraId="729F78B5" w14:textId="0D3F38B8" w:rsidR="00E0773A" w:rsidRPr="0031502C" w:rsidRDefault="00E0773A" w:rsidP="00E0773A">
            <w:pPr>
              <w:spacing w:after="0" w:line="259" w:lineRule="auto"/>
              <w:ind w:left="0" w:firstLine="0"/>
              <w:jc w:val="left"/>
              <w:rPr>
                <w:rFonts w:eastAsia="仿宋"/>
              </w:rPr>
            </w:pPr>
            <w:r w:rsidRPr="0031502C">
              <w:rPr>
                <w:rFonts w:eastAsia="仿宋"/>
              </w:rPr>
              <w:t>4.2.3</w:t>
            </w:r>
            <w:r w:rsidRPr="0031502C">
              <w:rPr>
                <w:rFonts w:eastAsia="仿宋"/>
              </w:rPr>
              <w:tab/>
              <w:t>NEURAL NETWORKS</w:t>
            </w:r>
          </w:p>
        </w:tc>
        <w:tc>
          <w:tcPr>
            <w:tcW w:w="4212" w:type="dxa"/>
          </w:tcPr>
          <w:p w14:paraId="6AE6B388" w14:textId="51CDE1A9" w:rsidR="00E0773A" w:rsidRPr="0031502C" w:rsidRDefault="00E5515C" w:rsidP="00E0773A">
            <w:pPr>
              <w:spacing w:after="0" w:line="259" w:lineRule="auto"/>
              <w:ind w:left="0" w:firstLine="0"/>
              <w:jc w:val="left"/>
              <w:rPr>
                <w:rFonts w:eastAsia="仿宋"/>
              </w:rPr>
            </w:pPr>
            <w:r w:rsidRPr="0031502C">
              <w:rPr>
                <w:rFonts w:eastAsia="仿宋" w:hint="eastAsia"/>
              </w:rPr>
              <w:t>4</w:t>
            </w:r>
            <w:r w:rsidRPr="0031502C">
              <w:rPr>
                <w:rFonts w:eastAsia="仿宋"/>
              </w:rPr>
              <w:t xml:space="preserve">.2.3 </w:t>
            </w:r>
            <w:r w:rsidRPr="0031502C">
              <w:rPr>
                <w:rFonts w:eastAsia="仿宋" w:hint="eastAsia"/>
              </w:rPr>
              <w:t>神经网络</w:t>
            </w:r>
          </w:p>
        </w:tc>
      </w:tr>
      <w:tr w:rsidR="00B11B3B" w:rsidRPr="0031502C" w14:paraId="475EF181" w14:textId="77777777" w:rsidTr="00C14871">
        <w:tc>
          <w:tcPr>
            <w:tcW w:w="5524" w:type="dxa"/>
          </w:tcPr>
          <w:p w14:paraId="39EA6A25" w14:textId="64AEFA98" w:rsidR="00E0773A" w:rsidRPr="0031502C" w:rsidRDefault="00E0773A" w:rsidP="00E0773A">
            <w:pPr>
              <w:spacing w:after="0" w:line="259" w:lineRule="auto"/>
              <w:ind w:left="0" w:firstLine="0"/>
              <w:jc w:val="left"/>
              <w:rPr>
                <w:rFonts w:eastAsia="仿宋"/>
              </w:rPr>
            </w:pPr>
            <w:r w:rsidRPr="0031502C">
              <w:rPr>
                <w:rFonts w:eastAsia="仿宋"/>
              </w:rPr>
              <w:t>Artificial neural networks are an alternative approach to building empirical models. Neural networks are machine learning models that automatically learn to predict (a) target(s) from a set of inputs. The target could be performance and/or power or any other metric of interest, and the inputs could be microarchitecture parameters. Neural networks could be viewed of as a generalized nonlinear regression model. Several groups have explored the idea of using neural networks to build performance models, see for example Ipek et al. [89], Dubach et al. [41] and Joseph et al. [98]. Lee et al. [121] compare spline-based regression modeling against artificial neural networks and conclude that both approaches are equally accurate; regression modeling provides better statistical understanding while neural networks offer greater automation.</w:t>
            </w:r>
          </w:p>
        </w:tc>
        <w:tc>
          <w:tcPr>
            <w:tcW w:w="4212" w:type="dxa"/>
          </w:tcPr>
          <w:p w14:paraId="70F6CE8D" w14:textId="148295A2" w:rsidR="00E0773A" w:rsidRPr="0031502C" w:rsidRDefault="001E7D99" w:rsidP="00E0773A">
            <w:pPr>
              <w:spacing w:after="0" w:line="259" w:lineRule="auto"/>
              <w:ind w:left="0" w:firstLine="0"/>
              <w:jc w:val="left"/>
              <w:rPr>
                <w:rFonts w:eastAsia="仿宋"/>
              </w:rPr>
            </w:pPr>
            <w:r w:rsidRPr="0031502C">
              <w:rPr>
                <w:rFonts w:eastAsia="仿宋" w:hint="eastAsia"/>
              </w:rPr>
              <w:t>人工神经网络是建立经验模型的另一种方法。神经网络是一种机器学习模型，它可以从一组输入中自动学习预测目标。目标可以是性能和</w:t>
            </w:r>
            <w:r w:rsidRPr="0031502C">
              <w:rPr>
                <w:rFonts w:eastAsia="仿宋"/>
              </w:rPr>
              <w:t>/</w:t>
            </w:r>
            <w:r w:rsidRPr="0031502C">
              <w:rPr>
                <w:rFonts w:eastAsia="仿宋" w:hint="eastAsia"/>
              </w:rPr>
              <w:t>或功率或任何其他感兴趣的指标，输入可以是微架构参数。神经网络可以看作是一种广义的非线性回归模型。有几个小组已经探索了使用神经网络建立性能模型的想法，例如</w:t>
            </w:r>
            <w:r w:rsidRPr="0031502C">
              <w:rPr>
                <w:rFonts w:eastAsia="仿宋"/>
              </w:rPr>
              <w:t>Ipek</w:t>
            </w:r>
            <w:r w:rsidRPr="0031502C">
              <w:rPr>
                <w:rFonts w:eastAsia="仿宋" w:hint="eastAsia"/>
              </w:rPr>
              <w:t>等人</w:t>
            </w:r>
            <w:r w:rsidRPr="0031502C">
              <w:rPr>
                <w:rFonts w:eastAsia="仿宋"/>
              </w:rPr>
              <w:t>[89]</w:t>
            </w:r>
            <w:r w:rsidRPr="0031502C">
              <w:rPr>
                <w:rFonts w:eastAsia="仿宋" w:hint="eastAsia"/>
              </w:rPr>
              <w:t>，</w:t>
            </w:r>
            <w:r w:rsidRPr="0031502C">
              <w:rPr>
                <w:rFonts w:eastAsia="仿宋"/>
              </w:rPr>
              <w:t>Dubach</w:t>
            </w:r>
            <w:r w:rsidRPr="0031502C">
              <w:rPr>
                <w:rFonts w:eastAsia="仿宋" w:hint="eastAsia"/>
              </w:rPr>
              <w:t>等人</w:t>
            </w:r>
            <w:r w:rsidRPr="0031502C">
              <w:rPr>
                <w:rFonts w:eastAsia="仿宋"/>
              </w:rPr>
              <w:t>[41]</w:t>
            </w:r>
            <w:r w:rsidRPr="0031502C">
              <w:rPr>
                <w:rFonts w:eastAsia="仿宋" w:hint="eastAsia"/>
              </w:rPr>
              <w:t>和</w:t>
            </w:r>
            <w:r w:rsidRPr="0031502C">
              <w:rPr>
                <w:rFonts w:eastAsia="仿宋"/>
              </w:rPr>
              <w:t>Joseph</w:t>
            </w:r>
            <w:r w:rsidRPr="0031502C">
              <w:rPr>
                <w:rFonts w:eastAsia="仿宋" w:hint="eastAsia"/>
              </w:rPr>
              <w:t>等人</w:t>
            </w:r>
            <w:r w:rsidRPr="0031502C">
              <w:rPr>
                <w:rFonts w:eastAsia="仿宋"/>
              </w:rPr>
              <w:t>[98]</w:t>
            </w:r>
            <w:r w:rsidRPr="0031502C">
              <w:rPr>
                <w:rFonts w:eastAsia="仿宋" w:hint="eastAsia"/>
              </w:rPr>
              <w:t>。</w:t>
            </w:r>
            <w:r w:rsidRPr="0031502C">
              <w:rPr>
                <w:rFonts w:eastAsia="仿宋"/>
              </w:rPr>
              <w:t>Lee</w:t>
            </w:r>
            <w:r w:rsidRPr="0031502C">
              <w:rPr>
                <w:rFonts w:eastAsia="仿宋" w:hint="eastAsia"/>
              </w:rPr>
              <w:t>等人</w:t>
            </w:r>
            <w:r w:rsidRPr="0031502C">
              <w:rPr>
                <w:rFonts w:eastAsia="仿宋"/>
              </w:rPr>
              <w:t>[121]</w:t>
            </w:r>
            <w:r w:rsidRPr="0031502C">
              <w:rPr>
                <w:rFonts w:eastAsia="仿宋" w:hint="eastAsia"/>
              </w:rPr>
              <w:t>比较了基于样条回归</w:t>
            </w:r>
            <w:r w:rsidR="002F5FE7" w:rsidRPr="0031502C">
              <w:rPr>
                <w:rFonts w:eastAsia="仿宋" w:hint="eastAsia"/>
              </w:rPr>
              <w:t>的模型</w:t>
            </w:r>
            <w:r w:rsidRPr="0031502C">
              <w:rPr>
                <w:rFonts w:eastAsia="仿宋" w:hint="eastAsia"/>
              </w:rPr>
              <w:t>与人工神经网络，并得出结论，两种方法的准确性相同</w:t>
            </w:r>
            <w:r w:rsidR="00EB4419" w:rsidRPr="0031502C">
              <w:rPr>
                <w:rFonts w:eastAsia="仿宋" w:hint="eastAsia"/>
              </w:rPr>
              <w:t>；</w:t>
            </w:r>
            <w:r w:rsidRPr="0031502C">
              <w:rPr>
                <w:rFonts w:eastAsia="仿宋" w:hint="eastAsia"/>
              </w:rPr>
              <w:t>回归模型提供了更好的统计理解，而神经网络提供了更好的自动化。</w:t>
            </w:r>
          </w:p>
        </w:tc>
      </w:tr>
      <w:tr w:rsidR="00B11B3B" w:rsidRPr="0031502C" w14:paraId="7E2B82CA" w14:textId="77777777" w:rsidTr="00C14871">
        <w:tc>
          <w:tcPr>
            <w:tcW w:w="5524" w:type="dxa"/>
          </w:tcPr>
          <w:p w14:paraId="453AB61E" w14:textId="4680E636" w:rsidR="00E0773A" w:rsidRPr="0031502C" w:rsidRDefault="00E0773A" w:rsidP="00E0773A">
            <w:pPr>
              <w:spacing w:after="0" w:line="259" w:lineRule="auto"/>
              <w:ind w:left="0" w:firstLine="0"/>
              <w:jc w:val="left"/>
              <w:rPr>
                <w:rFonts w:eastAsia="仿宋"/>
              </w:rPr>
            </w:pPr>
            <w:r w:rsidRPr="0031502C">
              <w:rPr>
                <w:rFonts w:eastAsia="仿宋"/>
              </w:rPr>
              <w:t xml:space="preserve">Figure 4.3(a) shows the basic organization of a fully connected feed-forward neural network. The network consists of one input layer and one output layer, and one or more hidden layers. The input layer collects the inputs to the model, and the output layer provides the model’s predictions. Data flows from the inputs to the outputs. Each node is connected to all nodes from the previous layer. Each edge has a weight and each node in the hidden and output layers computes the weighted sum of its inputs. The nodes in the hidden layer apply the weighted sum of its inputs to a so called activation function, see also Figure 4.3(b). A commonly used activation function is the </w:t>
            </w:r>
            <w:r w:rsidRPr="0031502C">
              <w:rPr>
                <w:rFonts w:eastAsia="仿宋"/>
              </w:rPr>
              <w:lastRenderedPageBreak/>
              <w:t>sigmoid function, which is a mathematical function having an ‘S’ shape with two horizontal asymptotes.</w:t>
            </w:r>
          </w:p>
        </w:tc>
        <w:tc>
          <w:tcPr>
            <w:tcW w:w="4212" w:type="dxa"/>
          </w:tcPr>
          <w:p w14:paraId="786963ED" w14:textId="42E9D3A0" w:rsidR="00E0773A" w:rsidRPr="0031502C" w:rsidRDefault="002F5FE7" w:rsidP="00E0773A">
            <w:pPr>
              <w:spacing w:after="0" w:line="259" w:lineRule="auto"/>
              <w:ind w:left="0" w:firstLine="0"/>
              <w:jc w:val="left"/>
              <w:rPr>
                <w:rFonts w:eastAsia="仿宋"/>
              </w:rPr>
            </w:pPr>
            <w:r w:rsidRPr="0031502C">
              <w:rPr>
                <w:rFonts w:eastAsia="仿宋" w:hint="eastAsia"/>
              </w:rPr>
              <w:lastRenderedPageBreak/>
              <w:t>图</w:t>
            </w:r>
            <w:r w:rsidRPr="0031502C">
              <w:rPr>
                <w:rFonts w:eastAsia="仿宋"/>
              </w:rPr>
              <w:t>4.3(a)</w:t>
            </w:r>
            <w:r w:rsidRPr="0031502C">
              <w:rPr>
                <w:rFonts w:eastAsia="仿宋" w:hint="eastAsia"/>
              </w:rPr>
              <w:t>展示了全连接前馈神经网络的基本组织。该网络由一个输入层和一个输出层，以及一个或多个隐藏层组成。输入层收集模型的输入，输出层提供模型的预测。数据从输入流到输出。每个节点都连接到上一层的所有节点。每条边都有一个权值，隐藏层和输出层中的每个节点都计算其输入的加权</w:t>
            </w:r>
            <w:proofErr w:type="gramStart"/>
            <w:r w:rsidRPr="0031502C">
              <w:rPr>
                <w:rFonts w:eastAsia="仿宋" w:hint="eastAsia"/>
              </w:rPr>
              <w:t>和</w:t>
            </w:r>
            <w:proofErr w:type="gramEnd"/>
            <w:r w:rsidRPr="0031502C">
              <w:rPr>
                <w:rFonts w:eastAsia="仿宋" w:hint="eastAsia"/>
              </w:rPr>
              <w:t>。隐藏层中的节点将其输入的加权和应用于一个所谓的激活函数，参见图</w:t>
            </w:r>
            <w:r w:rsidRPr="0031502C">
              <w:rPr>
                <w:rFonts w:eastAsia="仿宋"/>
              </w:rPr>
              <w:t>4.3(b)</w:t>
            </w:r>
            <w:r w:rsidRPr="0031502C">
              <w:rPr>
                <w:rFonts w:eastAsia="仿宋" w:hint="eastAsia"/>
              </w:rPr>
              <w:t>。一</w:t>
            </w:r>
            <w:r w:rsidRPr="0031502C">
              <w:rPr>
                <w:rFonts w:eastAsia="仿宋" w:hint="eastAsia"/>
              </w:rPr>
              <w:lastRenderedPageBreak/>
              <w:t>个常用的激活函数是</w:t>
            </w:r>
            <w:r w:rsidRPr="0031502C">
              <w:rPr>
                <w:rFonts w:eastAsia="仿宋"/>
              </w:rPr>
              <w:t>sigmoid</w:t>
            </w:r>
            <w:r w:rsidRPr="0031502C">
              <w:rPr>
                <w:rFonts w:eastAsia="仿宋" w:hint="eastAsia"/>
              </w:rPr>
              <w:t>函数，它是一个具有两条水平渐近线的</w:t>
            </w:r>
            <w:r w:rsidRPr="0031502C">
              <w:rPr>
                <w:rFonts w:eastAsia="仿宋"/>
              </w:rPr>
              <w:t>S</w:t>
            </w:r>
            <w:r w:rsidRPr="0031502C">
              <w:rPr>
                <w:rFonts w:eastAsia="仿宋" w:hint="eastAsia"/>
              </w:rPr>
              <w:t>形数学函数。</w:t>
            </w:r>
          </w:p>
        </w:tc>
      </w:tr>
      <w:tr w:rsidR="001A1587" w:rsidRPr="0031502C" w14:paraId="5557BD1C" w14:textId="77777777" w:rsidTr="005A4674">
        <w:tc>
          <w:tcPr>
            <w:tcW w:w="0" w:type="auto"/>
            <w:gridSpan w:val="2"/>
          </w:tcPr>
          <w:p w14:paraId="07013B97" w14:textId="7648933C" w:rsidR="001A1587" w:rsidRPr="0031502C" w:rsidRDefault="001A1587" w:rsidP="00E0773A">
            <w:pPr>
              <w:spacing w:after="0" w:line="259" w:lineRule="auto"/>
              <w:ind w:left="0" w:firstLine="0"/>
              <w:jc w:val="left"/>
              <w:rPr>
                <w:rFonts w:eastAsia="仿宋"/>
              </w:rPr>
            </w:pPr>
            <w:r w:rsidRPr="0031502C">
              <w:rPr>
                <w:rFonts w:eastAsia="仿宋"/>
                <w:noProof/>
              </w:rPr>
              <w:lastRenderedPageBreak/>
              <w:drawing>
                <wp:inline distT="0" distB="0" distL="0" distR="0" wp14:anchorId="59454A2C" wp14:editId="46A97694">
                  <wp:extent cx="3892414" cy="48176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1193" cy="4865657"/>
                          </a:xfrm>
                          <a:prstGeom prst="rect">
                            <a:avLst/>
                          </a:prstGeom>
                        </pic:spPr>
                      </pic:pic>
                    </a:graphicData>
                  </a:graphic>
                </wp:inline>
              </w:drawing>
            </w:r>
          </w:p>
        </w:tc>
      </w:tr>
      <w:tr w:rsidR="00B11B3B" w:rsidRPr="0031502C" w14:paraId="351E8687" w14:textId="77777777" w:rsidTr="00C14871">
        <w:tc>
          <w:tcPr>
            <w:tcW w:w="5524" w:type="dxa"/>
          </w:tcPr>
          <w:p w14:paraId="4E2FF62E" w14:textId="7C0A61D5" w:rsidR="00E0773A" w:rsidRPr="0031502C" w:rsidRDefault="00E0773A" w:rsidP="00E0773A">
            <w:pPr>
              <w:spacing w:after="0" w:line="259" w:lineRule="auto"/>
              <w:ind w:left="0" w:firstLine="0"/>
              <w:jc w:val="left"/>
              <w:rPr>
                <w:rFonts w:eastAsia="仿宋"/>
              </w:rPr>
            </w:pPr>
            <w:r w:rsidRPr="0031502C">
              <w:rPr>
                <w:rFonts w:eastAsia="仿宋"/>
              </w:rPr>
              <w:t>Figure 4.3: Neural networks: (a) architecture of a fully connected feed-forward network, and (b) architecture for an individual node.</w:t>
            </w:r>
          </w:p>
        </w:tc>
        <w:tc>
          <w:tcPr>
            <w:tcW w:w="4212" w:type="dxa"/>
          </w:tcPr>
          <w:p w14:paraId="21041822" w14:textId="3BCBE229" w:rsidR="00E0773A" w:rsidRPr="0031502C" w:rsidRDefault="002F5FE7" w:rsidP="00FA1052">
            <w:pPr>
              <w:spacing w:after="0" w:line="259" w:lineRule="auto"/>
              <w:ind w:left="210" w:hangingChars="100" w:hanging="210"/>
              <w:jc w:val="left"/>
              <w:rPr>
                <w:rFonts w:eastAsia="仿宋"/>
              </w:rPr>
            </w:pPr>
            <w:r w:rsidRPr="0031502C">
              <w:rPr>
                <w:rFonts w:eastAsia="仿宋" w:hint="eastAsia"/>
              </w:rPr>
              <w:t>图</w:t>
            </w:r>
            <w:r w:rsidRPr="0031502C">
              <w:rPr>
                <w:rFonts w:eastAsia="仿宋" w:hint="eastAsia"/>
              </w:rPr>
              <w:t>4</w:t>
            </w:r>
            <w:r w:rsidRPr="0031502C">
              <w:rPr>
                <w:rFonts w:eastAsia="仿宋"/>
              </w:rPr>
              <w:t>.3</w:t>
            </w:r>
            <w:r w:rsidRPr="0031502C">
              <w:rPr>
                <w:rFonts w:eastAsia="仿宋" w:hint="eastAsia"/>
              </w:rPr>
              <w:t>：神经网络：</w:t>
            </w:r>
            <w:r w:rsidRPr="0031502C">
              <w:rPr>
                <w:rFonts w:eastAsia="仿宋" w:hint="eastAsia"/>
              </w:rPr>
              <w:t>(</w:t>
            </w:r>
            <w:r w:rsidRPr="0031502C">
              <w:rPr>
                <w:rFonts w:eastAsia="仿宋"/>
              </w:rPr>
              <w:t xml:space="preserve">a) </w:t>
            </w:r>
            <w:r w:rsidRPr="0031502C">
              <w:rPr>
                <w:rFonts w:eastAsia="仿宋" w:hint="eastAsia"/>
              </w:rPr>
              <w:t>前连接前馈网络的</w:t>
            </w:r>
            <w:r w:rsidR="00FA1052" w:rsidRPr="0031502C">
              <w:rPr>
                <w:rFonts w:eastAsia="仿宋" w:hint="eastAsia"/>
              </w:rPr>
              <w:t>结构</w:t>
            </w:r>
            <w:r w:rsidRPr="0031502C">
              <w:rPr>
                <w:rFonts w:eastAsia="仿宋" w:hint="eastAsia"/>
              </w:rPr>
              <w:t>，和</w:t>
            </w:r>
            <w:r w:rsidRPr="0031502C">
              <w:rPr>
                <w:rFonts w:eastAsia="仿宋" w:hint="eastAsia"/>
              </w:rPr>
              <w:t>(</w:t>
            </w:r>
            <w:r w:rsidRPr="0031502C">
              <w:rPr>
                <w:rFonts w:eastAsia="仿宋"/>
              </w:rPr>
              <w:t xml:space="preserve">b) </w:t>
            </w:r>
            <w:r w:rsidR="00FA1052" w:rsidRPr="0031502C">
              <w:rPr>
                <w:rFonts w:eastAsia="仿宋" w:hint="eastAsia"/>
              </w:rPr>
              <w:t>一个单独节点的结构</w:t>
            </w:r>
          </w:p>
        </w:tc>
      </w:tr>
      <w:tr w:rsidR="00B11B3B" w:rsidRPr="0031502C" w14:paraId="359B4A9A" w14:textId="77777777" w:rsidTr="00C14871">
        <w:tc>
          <w:tcPr>
            <w:tcW w:w="5524" w:type="dxa"/>
          </w:tcPr>
          <w:p w14:paraId="6F752816" w14:textId="554BA3B9" w:rsidR="00E0773A" w:rsidRPr="0031502C" w:rsidRDefault="00E0773A" w:rsidP="00E0773A">
            <w:pPr>
              <w:spacing w:after="0" w:line="259" w:lineRule="auto"/>
              <w:ind w:left="0" w:firstLine="0"/>
              <w:jc w:val="left"/>
              <w:rPr>
                <w:rFonts w:eastAsia="仿宋"/>
              </w:rPr>
            </w:pPr>
            <w:r w:rsidRPr="0031502C">
              <w:rPr>
                <w:rFonts w:eastAsia="仿宋"/>
              </w:rPr>
              <w:t>Training an artificial neural network basically boils down to a search problem that aims at finding the weights, such that the error between the network’s predictions and the corresponding measurements is minimized. Training the neural network is fairly similar to inferring a regression model: the network’s edge weights are adjusted to minimize the squared error between the simulation results and the model predictions. During training, examples are repeatedly presented at the inputs, differences between network outputs and target values are calculated, and weights are updated by taking a small step in the direction of steepest decrease in error. This is typically done through a well-known procedure called backpropagation.</w:t>
            </w:r>
          </w:p>
        </w:tc>
        <w:tc>
          <w:tcPr>
            <w:tcW w:w="4212" w:type="dxa"/>
          </w:tcPr>
          <w:p w14:paraId="36D179F1" w14:textId="16B6A61A" w:rsidR="0036746D" w:rsidRPr="0031502C" w:rsidRDefault="0036746D" w:rsidP="0036746D">
            <w:pPr>
              <w:rPr>
                <w:rFonts w:eastAsia="仿宋"/>
              </w:rPr>
            </w:pPr>
            <w:r w:rsidRPr="0031502C">
              <w:rPr>
                <w:rFonts w:eastAsia="仿宋" w:hint="eastAsia"/>
              </w:rPr>
              <w:t>训练一个人工神经网络基本上可以归结为一个搜索问题，其目的是寻找使网络的预测值和相应测量值的误差最小化的权值。训练神经网络与推断回归模型相当相似</w:t>
            </w:r>
            <w:r w:rsidR="00C24163" w:rsidRPr="0031502C">
              <w:rPr>
                <w:rFonts w:eastAsia="仿宋" w:hint="eastAsia"/>
              </w:rPr>
              <w:t>：</w:t>
            </w:r>
            <w:r w:rsidRPr="0031502C">
              <w:rPr>
                <w:rFonts w:eastAsia="仿宋" w:hint="eastAsia"/>
              </w:rPr>
              <w:t>调整网络的</w:t>
            </w:r>
            <w:proofErr w:type="gramStart"/>
            <w:r w:rsidRPr="0031502C">
              <w:rPr>
                <w:rFonts w:eastAsia="仿宋" w:hint="eastAsia"/>
              </w:rPr>
              <w:t>边缘权</w:t>
            </w:r>
            <w:proofErr w:type="gramEnd"/>
            <w:r w:rsidRPr="0031502C">
              <w:rPr>
                <w:rFonts w:eastAsia="仿宋" w:hint="eastAsia"/>
              </w:rPr>
              <w:t>值，以最小化</w:t>
            </w:r>
            <w:r w:rsidR="00C24163" w:rsidRPr="0031502C">
              <w:rPr>
                <w:rFonts w:eastAsia="仿宋" w:hint="eastAsia"/>
              </w:rPr>
              <w:t>仿真</w:t>
            </w:r>
            <w:r w:rsidRPr="0031502C">
              <w:rPr>
                <w:rFonts w:eastAsia="仿宋" w:hint="eastAsia"/>
              </w:rPr>
              <w:t>结果与模型预测之间的平方误差。在训练过程中，在输入处反复展示</w:t>
            </w:r>
            <w:r w:rsidR="00C24163" w:rsidRPr="0031502C">
              <w:rPr>
                <w:rFonts w:eastAsia="仿宋" w:hint="eastAsia"/>
              </w:rPr>
              <w:t>示例</w:t>
            </w:r>
            <w:r w:rsidRPr="0031502C">
              <w:rPr>
                <w:rFonts w:eastAsia="仿宋" w:hint="eastAsia"/>
              </w:rPr>
              <w:t>，计算网络输出与目标值的差值，并向误差下降幅度最大的方向迈出</w:t>
            </w:r>
            <w:proofErr w:type="gramStart"/>
            <w:r w:rsidRPr="0031502C">
              <w:rPr>
                <w:rFonts w:eastAsia="仿宋" w:hint="eastAsia"/>
              </w:rPr>
              <w:t>一</w:t>
            </w:r>
            <w:proofErr w:type="gramEnd"/>
            <w:r w:rsidRPr="0031502C">
              <w:rPr>
                <w:rFonts w:eastAsia="仿宋" w:hint="eastAsia"/>
              </w:rPr>
              <w:t>小步更新权值。这通常通过</w:t>
            </w:r>
            <w:r w:rsidR="00C24163" w:rsidRPr="0031502C">
              <w:rPr>
                <w:rFonts w:eastAsia="仿宋" w:hint="eastAsia"/>
              </w:rPr>
              <w:t>众所周知的</w:t>
            </w:r>
            <w:r w:rsidRPr="0031502C">
              <w:rPr>
                <w:rFonts w:eastAsia="仿宋" w:hint="eastAsia"/>
              </w:rPr>
              <w:t>反向传播过程来完成。</w:t>
            </w:r>
          </w:p>
          <w:p w14:paraId="7C8FD996" w14:textId="77777777" w:rsidR="00E0773A" w:rsidRPr="0031502C" w:rsidRDefault="00E0773A" w:rsidP="00E0773A">
            <w:pPr>
              <w:spacing w:after="0" w:line="259" w:lineRule="auto"/>
              <w:ind w:left="0" w:firstLine="0"/>
              <w:jc w:val="left"/>
              <w:rPr>
                <w:rFonts w:eastAsia="仿宋"/>
              </w:rPr>
            </w:pPr>
          </w:p>
        </w:tc>
      </w:tr>
      <w:tr w:rsidR="00B11B3B" w:rsidRPr="0031502C" w14:paraId="51D909D5" w14:textId="77777777" w:rsidTr="00C14871">
        <w:tc>
          <w:tcPr>
            <w:tcW w:w="5524" w:type="dxa"/>
          </w:tcPr>
          <w:p w14:paraId="0CDC6DEE" w14:textId="68386192" w:rsidR="00E0773A" w:rsidRPr="0031502C" w:rsidRDefault="00E0773A" w:rsidP="00E0773A">
            <w:pPr>
              <w:spacing w:after="0" w:line="259" w:lineRule="auto"/>
              <w:ind w:left="0" w:firstLine="0"/>
              <w:jc w:val="left"/>
              <w:rPr>
                <w:rFonts w:eastAsia="仿宋"/>
              </w:rPr>
            </w:pPr>
            <w:r w:rsidRPr="0031502C">
              <w:rPr>
                <w:rFonts w:eastAsia="仿宋"/>
              </w:rPr>
              <w:t xml:space="preserve">A limitation for empirical modeling, both neural networks and regression modeling, is that it requires a number of simulations to infer the model. This number of simulations typically varies between a couple hundreds to a few thousands of simulations. Although this is time consuming to do, it is a one-time cost. </w:t>
            </w:r>
            <w:r w:rsidRPr="0031502C">
              <w:rPr>
                <w:rFonts w:eastAsia="仿宋"/>
              </w:rPr>
              <w:lastRenderedPageBreak/>
              <w:t>Once the simulations are run and once the model is built, making performance predictions is done instantaneously.</w:t>
            </w:r>
          </w:p>
        </w:tc>
        <w:tc>
          <w:tcPr>
            <w:tcW w:w="4212" w:type="dxa"/>
          </w:tcPr>
          <w:p w14:paraId="7F71F536" w14:textId="30C1655E" w:rsidR="00E0773A" w:rsidRPr="0031502C" w:rsidRDefault="000E5925" w:rsidP="00E0773A">
            <w:pPr>
              <w:spacing w:after="0" w:line="259" w:lineRule="auto"/>
              <w:ind w:left="0" w:firstLine="0"/>
              <w:jc w:val="left"/>
              <w:rPr>
                <w:rFonts w:eastAsia="仿宋"/>
              </w:rPr>
            </w:pPr>
            <w:r w:rsidRPr="0031502C">
              <w:rPr>
                <w:rFonts w:eastAsia="仿宋" w:hint="eastAsia"/>
              </w:rPr>
              <w:lastRenderedPageBreak/>
              <w:t>经验建模，无论是神经网络还是回归建模，都有一个限制，那就是它需要大量的仿真来推断模型。仿真的数量通常在几百到几千个仿真之间变化。虽然这样做很耗时，但这是</w:t>
            </w:r>
            <w:r w:rsidRPr="0031502C">
              <w:rPr>
                <w:rFonts w:eastAsia="仿宋" w:hint="eastAsia"/>
              </w:rPr>
              <w:lastRenderedPageBreak/>
              <w:t>一次性成本。一旦运行了仿真并建立了模型，就可以立即进行性能预测。</w:t>
            </w:r>
          </w:p>
        </w:tc>
      </w:tr>
      <w:tr w:rsidR="00B11B3B" w:rsidRPr="0031502C" w14:paraId="32610A63" w14:textId="77777777" w:rsidTr="00C14871">
        <w:tc>
          <w:tcPr>
            <w:tcW w:w="5524" w:type="dxa"/>
          </w:tcPr>
          <w:p w14:paraId="5D22BE67" w14:textId="6B0E5666" w:rsidR="00E0773A" w:rsidRPr="0031502C" w:rsidRDefault="00E0773A" w:rsidP="00E0773A">
            <w:pPr>
              <w:spacing w:after="0" w:line="259" w:lineRule="auto"/>
              <w:ind w:left="0" w:firstLine="0"/>
              <w:jc w:val="left"/>
              <w:rPr>
                <w:rFonts w:eastAsia="仿宋"/>
              </w:rPr>
            </w:pPr>
            <w:r w:rsidRPr="0031502C">
              <w:rPr>
                <w:rFonts w:eastAsia="仿宋"/>
              </w:rPr>
              <w:lastRenderedPageBreak/>
              <w:t>4.3</w:t>
            </w:r>
            <w:r w:rsidRPr="0031502C">
              <w:rPr>
                <w:rFonts w:eastAsia="仿宋"/>
              </w:rPr>
              <w:tab/>
              <w:t>MECHANISTIC MODELING: INTERVAL MODELING</w:t>
            </w:r>
          </w:p>
        </w:tc>
        <w:tc>
          <w:tcPr>
            <w:tcW w:w="4212" w:type="dxa"/>
          </w:tcPr>
          <w:p w14:paraId="18EF60CB" w14:textId="54FC8D59" w:rsidR="00E0773A" w:rsidRPr="0031502C" w:rsidRDefault="000E5925" w:rsidP="00E0773A">
            <w:pPr>
              <w:spacing w:after="0" w:line="259" w:lineRule="auto"/>
              <w:ind w:left="0" w:firstLine="0"/>
              <w:jc w:val="left"/>
              <w:rPr>
                <w:rFonts w:eastAsia="仿宋"/>
              </w:rPr>
            </w:pPr>
            <w:r w:rsidRPr="0031502C">
              <w:rPr>
                <w:rFonts w:eastAsia="仿宋"/>
              </w:rPr>
              <w:t xml:space="preserve">4.3 </w:t>
            </w:r>
            <w:r w:rsidRPr="0031502C">
              <w:rPr>
                <w:rFonts w:eastAsia="仿宋" w:hint="eastAsia"/>
              </w:rPr>
              <w:t>机制模型：区间</w:t>
            </w:r>
            <w:r w:rsidR="00F7298A" w:rsidRPr="0031502C">
              <w:rPr>
                <w:rFonts w:eastAsia="仿宋" w:hint="eastAsia"/>
              </w:rPr>
              <w:t>建模</w:t>
            </w:r>
          </w:p>
        </w:tc>
      </w:tr>
      <w:tr w:rsidR="00B11B3B" w:rsidRPr="0031502C" w14:paraId="0355E75F" w14:textId="77777777" w:rsidTr="00C14871">
        <w:tc>
          <w:tcPr>
            <w:tcW w:w="5524" w:type="dxa"/>
          </w:tcPr>
          <w:p w14:paraId="0F3F667D" w14:textId="3F61D524" w:rsidR="00E0773A" w:rsidRPr="0031502C" w:rsidRDefault="00E0773A" w:rsidP="00E0773A">
            <w:pPr>
              <w:spacing w:after="0" w:line="259" w:lineRule="auto"/>
              <w:ind w:left="0" w:firstLine="0"/>
              <w:jc w:val="left"/>
              <w:rPr>
                <w:rFonts w:eastAsia="仿宋"/>
              </w:rPr>
            </w:pPr>
            <w:r w:rsidRPr="0031502C">
              <w:rPr>
                <w:rFonts w:eastAsia="仿宋"/>
              </w:rPr>
              <w:t>Mechanistic modeling takes a different approach: it starts from a basic understanding of the underlying system from which a performance model is then inferred. One could view mechanistic modeling as a bottom-up approach, in contrast to empirical modeling which is as a top-down approach.</w:t>
            </w:r>
          </w:p>
        </w:tc>
        <w:tc>
          <w:tcPr>
            <w:tcW w:w="4212" w:type="dxa"/>
          </w:tcPr>
          <w:p w14:paraId="0E4B8C66" w14:textId="67494A62" w:rsidR="00E0773A" w:rsidRPr="0031502C" w:rsidRDefault="00C579B8" w:rsidP="00E0773A">
            <w:pPr>
              <w:spacing w:after="0" w:line="259" w:lineRule="auto"/>
              <w:ind w:left="0" w:firstLine="0"/>
              <w:jc w:val="left"/>
              <w:rPr>
                <w:rFonts w:eastAsia="仿宋"/>
              </w:rPr>
            </w:pPr>
            <w:r w:rsidRPr="0031502C">
              <w:rPr>
                <w:rFonts w:eastAsia="仿宋" w:hint="eastAsia"/>
              </w:rPr>
              <w:t>机制模型采用了不同的方法：它从对底层系统的基本理解出发，然后从底层系统推断出性能模型。人们可以</w:t>
            </w:r>
            <w:proofErr w:type="gramStart"/>
            <w:r w:rsidRPr="0031502C">
              <w:rPr>
                <w:rFonts w:eastAsia="仿宋" w:hint="eastAsia"/>
              </w:rPr>
              <w:t>将机制</w:t>
            </w:r>
            <w:proofErr w:type="gramEnd"/>
            <w:r w:rsidRPr="0031502C">
              <w:rPr>
                <w:rFonts w:eastAsia="仿宋" w:hint="eastAsia"/>
              </w:rPr>
              <w:t>模型看作是一种自下而上的方法，与经验模型相反</w:t>
            </w:r>
            <w:r w:rsidR="001955F4" w:rsidRPr="0031502C">
              <w:rPr>
                <w:rFonts w:eastAsia="仿宋" w:hint="eastAsia"/>
              </w:rPr>
              <w:t>。</w:t>
            </w:r>
            <w:r w:rsidRPr="0031502C">
              <w:rPr>
                <w:rFonts w:eastAsia="仿宋" w:hint="eastAsia"/>
              </w:rPr>
              <w:t>经验模型是一种自上而下的方法。</w:t>
            </w:r>
          </w:p>
        </w:tc>
      </w:tr>
      <w:tr w:rsidR="00B11B3B" w:rsidRPr="0031502C" w14:paraId="06301C4F" w14:textId="77777777" w:rsidTr="00C14871">
        <w:tc>
          <w:tcPr>
            <w:tcW w:w="5524" w:type="dxa"/>
          </w:tcPr>
          <w:p w14:paraId="3F4845B9" w14:textId="5DAAD1BA" w:rsidR="00E0773A" w:rsidRPr="0031502C" w:rsidRDefault="00E0773A" w:rsidP="00E0773A">
            <w:pPr>
              <w:spacing w:after="0" w:line="259" w:lineRule="auto"/>
              <w:ind w:left="0" w:firstLine="0"/>
              <w:jc w:val="left"/>
              <w:rPr>
                <w:rFonts w:eastAsia="仿宋"/>
              </w:rPr>
            </w:pPr>
            <w:r w:rsidRPr="0031502C">
              <w:rPr>
                <w:rFonts w:eastAsia="仿宋"/>
              </w:rPr>
              <w:t>Building mechanistic models for early processors was simple. Measuring the instruction mix and adding a constant cost per instruction based on the instruction’s execution latency and memory access latency was sufficient to build an accurate model. In contrast, contemporary processors are much more complicated and implement various ways of latency hiding techniques (instruction-level parallelism, memory-level parallelism, speculative execution, etc.), which complicates mechanistic performance modeling. Interval analysis is a recently developed mechanistic model for contemporary superscalar out-of-order processors presented by Eyerman et al. [64].This section describes interval modeling in more detail.</w:t>
            </w:r>
          </w:p>
        </w:tc>
        <w:tc>
          <w:tcPr>
            <w:tcW w:w="4212" w:type="dxa"/>
          </w:tcPr>
          <w:p w14:paraId="52A7B0A2" w14:textId="3804203C" w:rsidR="00E0773A" w:rsidRPr="0031502C" w:rsidRDefault="00DC15A5" w:rsidP="001955F4">
            <w:pPr>
              <w:spacing w:after="0" w:line="259" w:lineRule="auto"/>
              <w:ind w:left="0" w:firstLine="0"/>
              <w:jc w:val="left"/>
              <w:rPr>
                <w:rFonts w:eastAsia="仿宋"/>
              </w:rPr>
            </w:pPr>
            <w:r w:rsidRPr="0031502C">
              <w:rPr>
                <w:rFonts w:eastAsia="仿宋" w:hint="eastAsia"/>
              </w:rPr>
              <w:t>为早期处理器建立</w:t>
            </w:r>
            <w:r w:rsidR="009621A3" w:rsidRPr="0031502C">
              <w:rPr>
                <w:rFonts w:eastAsia="仿宋" w:hint="eastAsia"/>
              </w:rPr>
              <w:t>机制</w:t>
            </w:r>
            <w:r w:rsidRPr="0031502C">
              <w:rPr>
                <w:rFonts w:eastAsia="仿宋" w:hint="eastAsia"/>
              </w:rPr>
              <w:t>模型很简单。测量指令组合，并根据指令的执行延迟和内存访问延迟为每条指令添加一个固定的</w:t>
            </w:r>
            <w:r w:rsidR="001955F4" w:rsidRPr="0031502C">
              <w:rPr>
                <w:rFonts w:eastAsia="仿宋" w:hint="eastAsia"/>
              </w:rPr>
              <w:t>代价</w:t>
            </w:r>
            <w:r w:rsidRPr="0031502C">
              <w:rPr>
                <w:rFonts w:eastAsia="仿宋" w:hint="eastAsia"/>
              </w:rPr>
              <w:t>，这足以构建一个准确的模型。相比之下，当代处理器要复杂得多，并实现各种延迟隐藏技术</w:t>
            </w:r>
            <w:r w:rsidR="001955F4" w:rsidRPr="0031502C">
              <w:rPr>
                <w:rFonts w:eastAsia="仿宋" w:hint="eastAsia"/>
              </w:rPr>
              <w:t>（</w:t>
            </w:r>
            <w:r w:rsidRPr="0031502C">
              <w:rPr>
                <w:rFonts w:eastAsia="仿宋" w:hint="eastAsia"/>
              </w:rPr>
              <w:t>指令级并行、内存级并行、投机执行等</w:t>
            </w:r>
            <w:r w:rsidR="001955F4" w:rsidRPr="0031502C">
              <w:rPr>
                <w:rFonts w:eastAsia="仿宋" w:hint="eastAsia"/>
              </w:rPr>
              <w:t>）</w:t>
            </w:r>
            <w:r w:rsidRPr="0031502C">
              <w:rPr>
                <w:rFonts w:eastAsia="仿宋" w:hint="eastAsia"/>
              </w:rPr>
              <w:t>，这使机制</w:t>
            </w:r>
            <w:r w:rsidR="001955F4" w:rsidRPr="0031502C">
              <w:rPr>
                <w:rFonts w:eastAsia="仿宋" w:hint="eastAsia"/>
              </w:rPr>
              <w:t>性能建模变得复杂。区间分析是最近发展起来现代</w:t>
            </w:r>
            <w:r w:rsidRPr="0031502C">
              <w:rPr>
                <w:rFonts w:eastAsia="仿宋" w:hint="eastAsia"/>
              </w:rPr>
              <w:t>超标</w:t>
            </w:r>
            <w:proofErr w:type="gramStart"/>
            <w:r w:rsidRPr="0031502C">
              <w:rPr>
                <w:rFonts w:eastAsia="仿宋" w:hint="eastAsia"/>
              </w:rPr>
              <w:t>量乱序</w:t>
            </w:r>
            <w:proofErr w:type="gramEnd"/>
            <w:r w:rsidRPr="0031502C">
              <w:rPr>
                <w:rFonts w:eastAsia="仿宋" w:hint="eastAsia"/>
              </w:rPr>
              <w:t>处理器的</w:t>
            </w:r>
            <w:proofErr w:type="gramStart"/>
            <w:r w:rsidRPr="0031502C">
              <w:rPr>
                <w:rFonts w:eastAsia="仿宋" w:hint="eastAsia"/>
              </w:rPr>
              <w:t>的</w:t>
            </w:r>
            <w:proofErr w:type="gramEnd"/>
            <w:r w:rsidR="009621A3" w:rsidRPr="0031502C">
              <w:rPr>
                <w:rFonts w:eastAsia="仿宋" w:hint="eastAsia"/>
              </w:rPr>
              <w:t>机制</w:t>
            </w:r>
            <w:r w:rsidRPr="0031502C">
              <w:rPr>
                <w:rFonts w:eastAsia="仿宋" w:hint="eastAsia"/>
              </w:rPr>
              <w:t>模型</w:t>
            </w:r>
            <w:r w:rsidRPr="0031502C">
              <w:rPr>
                <w:rFonts w:eastAsia="仿宋"/>
              </w:rPr>
              <w:t>[64]</w:t>
            </w:r>
            <w:r w:rsidRPr="0031502C">
              <w:rPr>
                <w:rFonts w:eastAsia="仿宋" w:hint="eastAsia"/>
              </w:rPr>
              <w:t>，由</w:t>
            </w:r>
            <w:r w:rsidRPr="0031502C">
              <w:rPr>
                <w:rFonts w:eastAsia="仿宋"/>
              </w:rPr>
              <w:t>Eyerman</w:t>
            </w:r>
            <w:r w:rsidRPr="0031502C">
              <w:rPr>
                <w:rFonts w:eastAsia="仿宋" w:hint="eastAsia"/>
              </w:rPr>
              <w:t>等人提出的。本节将更详细地描述</w:t>
            </w:r>
            <w:r w:rsidR="00D04E03" w:rsidRPr="0031502C">
              <w:rPr>
                <w:rFonts w:eastAsia="仿宋" w:hint="eastAsia"/>
              </w:rPr>
              <w:t>区间</w:t>
            </w:r>
            <w:r w:rsidR="00F7298A" w:rsidRPr="0031502C">
              <w:rPr>
                <w:rFonts w:eastAsia="仿宋" w:hint="eastAsia"/>
              </w:rPr>
              <w:t>建模</w:t>
            </w:r>
            <w:r w:rsidRPr="0031502C">
              <w:rPr>
                <w:rFonts w:eastAsia="仿宋" w:hint="eastAsia"/>
              </w:rPr>
              <w:t>。</w:t>
            </w:r>
          </w:p>
        </w:tc>
      </w:tr>
      <w:tr w:rsidR="00B11B3B" w:rsidRPr="0031502C" w14:paraId="7EACA842" w14:textId="77777777" w:rsidTr="00C14871">
        <w:tc>
          <w:tcPr>
            <w:tcW w:w="5524" w:type="dxa"/>
          </w:tcPr>
          <w:p w14:paraId="00D5FA01" w14:textId="622CFB24" w:rsidR="00E0773A" w:rsidRPr="0031502C" w:rsidRDefault="00E0773A" w:rsidP="00E0773A">
            <w:pPr>
              <w:spacing w:after="0" w:line="259" w:lineRule="auto"/>
              <w:ind w:left="0" w:firstLine="0"/>
              <w:jc w:val="left"/>
              <w:rPr>
                <w:rFonts w:eastAsia="仿宋"/>
              </w:rPr>
            </w:pPr>
            <w:r w:rsidRPr="0031502C">
              <w:rPr>
                <w:rFonts w:eastAsia="仿宋"/>
              </w:rPr>
              <w:t>4.3.1</w:t>
            </w:r>
            <w:r w:rsidRPr="0031502C">
              <w:rPr>
                <w:rFonts w:eastAsia="仿宋"/>
              </w:rPr>
              <w:tab/>
              <w:t>INTERVAL MODEL FUNDAMENTALS</w:t>
            </w:r>
          </w:p>
        </w:tc>
        <w:tc>
          <w:tcPr>
            <w:tcW w:w="4212" w:type="dxa"/>
          </w:tcPr>
          <w:p w14:paraId="2BE4AC24" w14:textId="295E26B5" w:rsidR="00E0773A" w:rsidRPr="0031502C" w:rsidRDefault="00C86348" w:rsidP="00E0773A">
            <w:pPr>
              <w:spacing w:after="0" w:line="259" w:lineRule="auto"/>
              <w:ind w:left="0" w:firstLine="0"/>
              <w:jc w:val="left"/>
              <w:rPr>
                <w:rFonts w:eastAsia="仿宋"/>
              </w:rPr>
            </w:pPr>
            <w:r w:rsidRPr="0031502C">
              <w:rPr>
                <w:rFonts w:eastAsia="仿宋" w:hint="eastAsia"/>
              </w:rPr>
              <w:t>4</w:t>
            </w:r>
            <w:r w:rsidRPr="0031502C">
              <w:rPr>
                <w:rFonts w:eastAsia="仿宋"/>
              </w:rPr>
              <w:t xml:space="preserve">.3.1 </w:t>
            </w:r>
            <w:r w:rsidRPr="0031502C">
              <w:rPr>
                <w:rFonts w:eastAsia="仿宋" w:hint="eastAsia"/>
              </w:rPr>
              <w:t>区间模型基础</w:t>
            </w:r>
          </w:p>
        </w:tc>
      </w:tr>
      <w:tr w:rsidR="00B11B3B" w:rsidRPr="0031502C" w14:paraId="4D65397B" w14:textId="77777777" w:rsidTr="00C14871">
        <w:tc>
          <w:tcPr>
            <w:tcW w:w="5524" w:type="dxa"/>
          </w:tcPr>
          <w:p w14:paraId="303E86F3" w14:textId="3EB68E5A" w:rsidR="00E0773A" w:rsidRPr="0031502C" w:rsidRDefault="00E0773A" w:rsidP="00E0773A">
            <w:pPr>
              <w:spacing w:after="0" w:line="259" w:lineRule="auto"/>
              <w:ind w:left="0" w:firstLine="0"/>
              <w:jc w:val="left"/>
              <w:rPr>
                <w:rFonts w:eastAsia="仿宋"/>
              </w:rPr>
            </w:pPr>
            <w:r w:rsidRPr="0031502C">
              <w:rPr>
                <w:rFonts w:eastAsia="仿宋"/>
              </w:rPr>
              <w:t>Figure 4.4(a) illustrates the fundamentals of the model: under optimal conditions, i.e., in the absence of miss events, a balanced superscalar out-of-order processor sustains instructions per cycle (IPC) performance roughly equal to its dispatch width D — dispatch refers to the movement of instructions from the front-end pipeline into the reorder and issue buffers of a superscalar out-of-order processor. However, when a miss event occurs, the dispatching of useful instructions eventually stops. There is then a period when no useful instructions are dispatched, lasting until the miss event is resolved, and then instructions once again begin flowing. Miss events divide execution time into intervals, which begin and end at the points where instructions just begin dispatching following recovery from the preceding miss event.</w:t>
            </w:r>
          </w:p>
        </w:tc>
        <w:tc>
          <w:tcPr>
            <w:tcW w:w="4212" w:type="dxa"/>
          </w:tcPr>
          <w:p w14:paraId="69CBE035" w14:textId="607C2C13" w:rsidR="00E0773A" w:rsidRPr="0031502C" w:rsidRDefault="00D53632" w:rsidP="00892892">
            <w:pPr>
              <w:spacing w:after="0" w:line="259" w:lineRule="auto"/>
              <w:ind w:left="0" w:firstLine="0"/>
              <w:jc w:val="left"/>
              <w:rPr>
                <w:rFonts w:eastAsia="仿宋"/>
              </w:rPr>
            </w:pPr>
            <w:r w:rsidRPr="0031502C">
              <w:rPr>
                <w:rFonts w:eastAsia="仿宋" w:hint="eastAsia"/>
              </w:rPr>
              <w:t>图</w:t>
            </w:r>
            <w:r w:rsidRPr="0031502C">
              <w:rPr>
                <w:rFonts w:eastAsia="仿宋"/>
              </w:rPr>
              <w:t>4.4(a)</w:t>
            </w:r>
            <w:r w:rsidRPr="0031502C">
              <w:rPr>
                <w:rFonts w:eastAsia="仿宋" w:hint="eastAsia"/>
              </w:rPr>
              <w:t>说明了该模型的基本原理：在最优条件下，即在没有未命中事件的情况下，一个平衡的超标</w:t>
            </w:r>
            <w:proofErr w:type="gramStart"/>
            <w:r w:rsidRPr="0031502C">
              <w:rPr>
                <w:rFonts w:eastAsia="仿宋" w:hint="eastAsia"/>
              </w:rPr>
              <w:t>量乱序</w:t>
            </w:r>
            <w:proofErr w:type="gramEnd"/>
            <w:r w:rsidRPr="0031502C">
              <w:rPr>
                <w:rFonts w:eastAsia="仿宋" w:hint="eastAsia"/>
              </w:rPr>
              <w:t>处理器维持的每周期指令数</w:t>
            </w:r>
            <w:r w:rsidR="001B35E6" w:rsidRPr="0031502C">
              <w:rPr>
                <w:rFonts w:eastAsia="仿宋" w:hint="eastAsia"/>
              </w:rPr>
              <w:t>（</w:t>
            </w:r>
            <w:r w:rsidRPr="0031502C">
              <w:rPr>
                <w:rFonts w:eastAsia="仿宋"/>
              </w:rPr>
              <w:t>IPC</w:t>
            </w:r>
            <w:r w:rsidR="001B35E6" w:rsidRPr="0031502C">
              <w:rPr>
                <w:rFonts w:eastAsia="仿宋" w:hint="eastAsia"/>
              </w:rPr>
              <w:t>）</w:t>
            </w:r>
            <w:r w:rsidRPr="0031502C">
              <w:rPr>
                <w:rFonts w:eastAsia="仿宋" w:hint="eastAsia"/>
              </w:rPr>
              <w:t>大致等于它的</w:t>
            </w:r>
            <w:r w:rsidR="000E1D4F" w:rsidRPr="0031502C">
              <w:rPr>
                <w:rFonts w:eastAsia="仿宋" w:hint="eastAsia"/>
              </w:rPr>
              <w:t>分发</w:t>
            </w:r>
            <w:r w:rsidRPr="0031502C">
              <w:rPr>
                <w:rFonts w:eastAsia="仿宋" w:hint="eastAsia"/>
              </w:rPr>
              <w:t>宽度</w:t>
            </w:r>
            <m:oMath>
              <m:r>
                <w:rPr>
                  <w:rFonts w:ascii="Cambria Math" w:eastAsia="仿宋" w:hAnsi="Cambria Math"/>
                </w:rPr>
                <m:t>D</m:t>
              </m:r>
            </m:oMath>
            <w:r w:rsidRPr="0031502C">
              <w:rPr>
                <w:rFonts w:eastAsia="仿宋" w:hint="eastAsia"/>
              </w:rPr>
              <w:t>——</w:t>
            </w:r>
            <w:r w:rsidR="005405F0" w:rsidRPr="0031502C">
              <w:rPr>
                <w:rFonts w:eastAsia="仿宋" w:hint="eastAsia"/>
              </w:rPr>
              <w:t>分发</w:t>
            </w:r>
            <w:r w:rsidRPr="0031502C">
              <w:rPr>
                <w:rFonts w:eastAsia="仿宋" w:hint="eastAsia"/>
              </w:rPr>
              <w:t>是指指令从前端流水线移动到超标</w:t>
            </w:r>
            <w:proofErr w:type="gramStart"/>
            <w:r w:rsidRPr="0031502C">
              <w:rPr>
                <w:rFonts w:eastAsia="仿宋" w:hint="eastAsia"/>
              </w:rPr>
              <w:t>量乱序</w:t>
            </w:r>
            <w:proofErr w:type="gramEnd"/>
            <w:r w:rsidRPr="0031502C">
              <w:rPr>
                <w:rFonts w:eastAsia="仿宋" w:hint="eastAsia"/>
              </w:rPr>
              <w:t>处理器的重排序和发布缓冲区。然而，当未命中事件发生时，有效指令的</w:t>
            </w:r>
            <w:r w:rsidR="005405F0" w:rsidRPr="0031502C">
              <w:rPr>
                <w:rFonts w:eastAsia="仿宋" w:hint="eastAsia"/>
              </w:rPr>
              <w:t>分发</w:t>
            </w:r>
            <w:r w:rsidRPr="0031502C">
              <w:rPr>
                <w:rFonts w:eastAsia="仿宋" w:hint="eastAsia"/>
              </w:rPr>
              <w:t>最终会停止。然后会有一个周期，没有有效的指令被</w:t>
            </w:r>
            <w:r w:rsidR="005405F0" w:rsidRPr="0031502C">
              <w:rPr>
                <w:rFonts w:eastAsia="仿宋" w:hint="eastAsia"/>
              </w:rPr>
              <w:t>分发</w:t>
            </w:r>
            <w:r w:rsidRPr="0031502C">
              <w:rPr>
                <w:rFonts w:eastAsia="仿宋" w:hint="eastAsia"/>
              </w:rPr>
              <w:t>，持续到</w:t>
            </w:r>
            <w:r w:rsidR="00AE722D" w:rsidRPr="0031502C">
              <w:rPr>
                <w:rFonts w:eastAsia="仿宋" w:hint="eastAsia"/>
              </w:rPr>
              <w:t>未命中</w:t>
            </w:r>
            <w:r w:rsidRPr="0031502C">
              <w:rPr>
                <w:rFonts w:eastAsia="仿宋" w:hint="eastAsia"/>
              </w:rPr>
              <w:t>事件被解决，然后指令再次开始流动。</w:t>
            </w:r>
            <w:r w:rsidR="00AE722D" w:rsidRPr="0031502C">
              <w:rPr>
                <w:rFonts w:eastAsia="仿宋" w:hint="eastAsia"/>
              </w:rPr>
              <w:t>未命中</w:t>
            </w:r>
            <w:r w:rsidRPr="0031502C">
              <w:rPr>
                <w:rFonts w:eastAsia="仿宋" w:hint="eastAsia"/>
              </w:rPr>
              <w:t>事件将执行时间划分为多个时间</w:t>
            </w:r>
            <w:r w:rsidR="00AE722D" w:rsidRPr="0031502C">
              <w:rPr>
                <w:rFonts w:eastAsia="仿宋" w:hint="eastAsia"/>
              </w:rPr>
              <w:t>区间</w:t>
            </w:r>
            <w:r w:rsidRPr="0031502C">
              <w:rPr>
                <w:rFonts w:eastAsia="仿宋" w:hint="eastAsia"/>
              </w:rPr>
              <w:t>，这些时间</w:t>
            </w:r>
            <w:r w:rsidR="00AE722D" w:rsidRPr="0031502C">
              <w:rPr>
                <w:rFonts w:eastAsia="仿宋" w:hint="eastAsia"/>
              </w:rPr>
              <w:t>区间</w:t>
            </w:r>
            <w:r w:rsidRPr="0031502C">
              <w:rPr>
                <w:rFonts w:eastAsia="仿宋" w:hint="eastAsia"/>
              </w:rPr>
              <w:t>的起始点和结束点是指令刚刚开始</w:t>
            </w:r>
            <w:r w:rsidR="005405F0" w:rsidRPr="0031502C">
              <w:rPr>
                <w:rFonts w:eastAsia="仿宋" w:hint="eastAsia"/>
              </w:rPr>
              <w:t>分发</w:t>
            </w:r>
            <w:r w:rsidRPr="0031502C">
              <w:rPr>
                <w:rFonts w:eastAsia="仿宋" w:hint="eastAsia"/>
              </w:rPr>
              <w:t>的点，此时指令刚刚从前面的</w:t>
            </w:r>
            <w:r w:rsidR="00AE722D" w:rsidRPr="0031502C">
              <w:rPr>
                <w:rFonts w:eastAsia="仿宋" w:hint="eastAsia"/>
              </w:rPr>
              <w:t>未命中</w:t>
            </w:r>
            <w:r w:rsidRPr="0031502C">
              <w:rPr>
                <w:rFonts w:eastAsia="仿宋" w:hint="eastAsia"/>
              </w:rPr>
              <w:t>事件</w:t>
            </w:r>
            <w:r w:rsidR="00AE722D" w:rsidRPr="0031502C">
              <w:rPr>
                <w:rFonts w:eastAsia="仿宋" w:hint="eastAsia"/>
              </w:rPr>
              <w:t>中</w:t>
            </w:r>
            <w:r w:rsidRPr="0031502C">
              <w:rPr>
                <w:rFonts w:eastAsia="仿宋" w:hint="eastAsia"/>
              </w:rPr>
              <w:t>恢复</w:t>
            </w:r>
            <w:r w:rsidR="00AE722D" w:rsidRPr="0031502C">
              <w:rPr>
                <w:rFonts w:eastAsia="仿宋" w:hint="eastAsia"/>
              </w:rPr>
              <w:t>并</w:t>
            </w:r>
            <w:r w:rsidRPr="0031502C">
              <w:rPr>
                <w:rFonts w:eastAsia="仿宋" w:hint="eastAsia"/>
              </w:rPr>
              <w:t>开始</w:t>
            </w:r>
            <w:r w:rsidR="005405F0" w:rsidRPr="0031502C">
              <w:rPr>
                <w:rFonts w:eastAsia="仿宋" w:hint="eastAsia"/>
              </w:rPr>
              <w:t>分发</w:t>
            </w:r>
            <w:r w:rsidRPr="0031502C">
              <w:rPr>
                <w:rFonts w:eastAsia="仿宋" w:hint="eastAsia"/>
              </w:rPr>
              <w:t>。</w:t>
            </w:r>
          </w:p>
        </w:tc>
      </w:tr>
      <w:tr w:rsidR="001B35E6" w:rsidRPr="0031502C" w14:paraId="49F9C42C" w14:textId="77777777" w:rsidTr="00C14871">
        <w:tc>
          <w:tcPr>
            <w:tcW w:w="5524" w:type="dxa"/>
          </w:tcPr>
          <w:p w14:paraId="06BA3D77" w14:textId="4CFBBBB1" w:rsidR="001B35E6" w:rsidRPr="0031502C" w:rsidRDefault="0072337D" w:rsidP="00E0773A">
            <w:pPr>
              <w:spacing w:after="0" w:line="259" w:lineRule="auto"/>
              <w:ind w:left="0" w:firstLine="0"/>
              <w:jc w:val="left"/>
              <w:rPr>
                <w:rFonts w:eastAsia="仿宋"/>
              </w:rPr>
            </w:pPr>
            <w:r w:rsidRPr="0031502C">
              <w:rPr>
                <w:rFonts w:eastAsia="仿宋"/>
              </w:rPr>
              <w:t>Each interval consists of two parts, as illustrated in Figure 4.4(b). The first part performs useful work in terms of dispatching instructions into the window: if there are N instructions in a given interval (interval length of N) then it will take N/D cycles to dispatch them into the window. The second part of the interval is the penalty part and is dependent on the type of miss event.The exact mechanisms which cause the processor to stop and re-start dispatching instructions into the window, and the timing with respect to the occurrence of the miss event are dependent on the type of miss event, so each type of miss event must be analyzed separately.</w:t>
            </w:r>
          </w:p>
        </w:tc>
        <w:tc>
          <w:tcPr>
            <w:tcW w:w="4212" w:type="dxa"/>
          </w:tcPr>
          <w:p w14:paraId="31D4C0EB" w14:textId="361ADB47" w:rsidR="001B35E6" w:rsidRPr="0031502C" w:rsidRDefault="0072337D" w:rsidP="00897B39">
            <w:pPr>
              <w:spacing w:after="0" w:line="259" w:lineRule="auto"/>
              <w:ind w:left="0" w:firstLine="0"/>
              <w:jc w:val="left"/>
              <w:rPr>
                <w:rFonts w:eastAsia="仿宋"/>
              </w:rPr>
            </w:pPr>
            <w:r w:rsidRPr="0031502C">
              <w:rPr>
                <w:rFonts w:eastAsia="仿宋" w:hint="eastAsia"/>
              </w:rPr>
              <w:t>每个区间由两部分组成，如图</w:t>
            </w:r>
            <w:r w:rsidRPr="0031502C">
              <w:rPr>
                <w:rFonts w:eastAsia="仿宋"/>
              </w:rPr>
              <w:t>4.4(b)</w:t>
            </w:r>
            <w:r w:rsidRPr="0031502C">
              <w:rPr>
                <w:rFonts w:eastAsia="仿宋" w:hint="eastAsia"/>
              </w:rPr>
              <w:t>所示。第一部分进行有效的工作，向窗口</w:t>
            </w:r>
            <w:r w:rsidR="00892892" w:rsidRPr="0031502C">
              <w:rPr>
                <w:rFonts w:eastAsia="仿宋" w:hint="eastAsia"/>
              </w:rPr>
              <w:t>分发</w:t>
            </w:r>
            <w:r w:rsidRPr="0031502C">
              <w:rPr>
                <w:rFonts w:eastAsia="仿宋" w:hint="eastAsia"/>
              </w:rPr>
              <w:t>指令：如果在给定的时间区间内有</w:t>
            </w:r>
            <m:oMath>
              <m:r>
                <w:rPr>
                  <w:rFonts w:ascii="Cambria Math" w:eastAsia="仿宋" w:hAnsi="Cambria Math"/>
                </w:rPr>
                <m:t>N</m:t>
              </m:r>
            </m:oMath>
            <w:r w:rsidRPr="0031502C">
              <w:rPr>
                <w:rFonts w:eastAsia="仿宋" w:hint="eastAsia"/>
              </w:rPr>
              <w:t>条指令</w:t>
            </w:r>
            <w:r w:rsidR="00892892" w:rsidRPr="0031502C">
              <w:rPr>
                <w:rFonts w:eastAsia="仿宋" w:hint="eastAsia"/>
              </w:rPr>
              <w:t>（区间长度为</w:t>
            </w:r>
            <m:oMath>
              <m:r>
                <w:rPr>
                  <w:rFonts w:ascii="Cambria Math" w:eastAsia="仿宋" w:hAnsi="Cambria Math"/>
                </w:rPr>
                <m:t>N</m:t>
              </m:r>
            </m:oMath>
            <w:r w:rsidR="00892892" w:rsidRPr="0031502C">
              <w:rPr>
                <w:rFonts w:eastAsia="仿宋" w:hint="eastAsia"/>
              </w:rPr>
              <w:t>）</w:t>
            </w:r>
            <w:r w:rsidRPr="0031502C">
              <w:rPr>
                <w:rFonts w:eastAsia="仿宋" w:hint="eastAsia"/>
              </w:rPr>
              <w:t>，那么将需要</w:t>
            </w:r>
            <m:oMath>
              <m:d>
                <m:dPr>
                  <m:begChr m:val="⌈"/>
                  <m:endChr m:val="⌉"/>
                  <m:ctrlPr>
                    <w:rPr>
                      <w:rFonts w:ascii="Cambria Math" w:eastAsia="仿宋" w:hAnsi="Cambria Math"/>
                    </w:rPr>
                  </m:ctrlPr>
                </m:dPr>
                <m:e>
                  <m:f>
                    <m:fPr>
                      <m:type m:val="lin"/>
                      <m:ctrlPr>
                        <w:rPr>
                          <w:rFonts w:ascii="Cambria Math" w:eastAsia="仿宋" w:hAnsi="Cambria Math"/>
                        </w:rPr>
                      </m:ctrlPr>
                    </m:fPr>
                    <m:num>
                      <m:r>
                        <w:rPr>
                          <w:rFonts w:ascii="Cambria Math" w:eastAsia="仿宋" w:hAnsi="Cambria Math"/>
                        </w:rPr>
                        <m:t>N</m:t>
                      </m:r>
                    </m:num>
                    <m:den>
                      <m:r>
                        <w:rPr>
                          <w:rFonts w:ascii="Cambria Math" w:eastAsia="仿宋" w:hAnsi="Cambria Math"/>
                        </w:rPr>
                        <m:t>D</m:t>
                      </m:r>
                    </m:den>
                  </m:f>
                </m:e>
              </m:d>
            </m:oMath>
            <w:r w:rsidRPr="0031502C">
              <w:rPr>
                <w:rFonts w:eastAsia="仿宋" w:hint="eastAsia"/>
              </w:rPr>
              <w:t>周期将它们</w:t>
            </w:r>
            <w:r w:rsidR="00897B39" w:rsidRPr="0031502C">
              <w:rPr>
                <w:rFonts w:eastAsia="仿宋" w:hint="eastAsia"/>
              </w:rPr>
              <w:t>分发</w:t>
            </w:r>
            <w:r w:rsidRPr="0031502C">
              <w:rPr>
                <w:rFonts w:eastAsia="仿宋" w:hint="eastAsia"/>
              </w:rPr>
              <w:t>到窗口。间隔的第二部分是</w:t>
            </w:r>
            <w:r w:rsidR="005E4070" w:rsidRPr="0031502C">
              <w:rPr>
                <w:rFonts w:eastAsia="仿宋" w:hint="eastAsia"/>
              </w:rPr>
              <w:t>代价</w:t>
            </w:r>
            <w:r w:rsidRPr="0031502C">
              <w:rPr>
                <w:rFonts w:eastAsia="仿宋" w:hint="eastAsia"/>
              </w:rPr>
              <w:t>部分，与未命中事件的类型有关。导致处理器停止和重新启动</w:t>
            </w:r>
            <w:r w:rsidR="00897B39" w:rsidRPr="0031502C">
              <w:rPr>
                <w:rFonts w:eastAsia="仿宋" w:hint="eastAsia"/>
              </w:rPr>
              <w:t>分发</w:t>
            </w:r>
            <w:r w:rsidRPr="0031502C">
              <w:rPr>
                <w:rFonts w:eastAsia="仿宋" w:hint="eastAsia"/>
              </w:rPr>
              <w:t>指令进入窗口的确切机制，以及未命中事件发生的时间取决于未命中事件的类型，所以每种类型的未命中事件必须单独分析。</w:t>
            </w:r>
          </w:p>
        </w:tc>
      </w:tr>
      <w:tr w:rsidR="008C7F46" w:rsidRPr="0031502C" w14:paraId="21A54DA6" w14:textId="77777777" w:rsidTr="005A4674">
        <w:tc>
          <w:tcPr>
            <w:tcW w:w="0" w:type="auto"/>
            <w:gridSpan w:val="2"/>
          </w:tcPr>
          <w:p w14:paraId="42892034" w14:textId="2DBB3542" w:rsidR="008C7F46" w:rsidRPr="0031502C" w:rsidRDefault="008C7F46" w:rsidP="00E0773A">
            <w:pPr>
              <w:spacing w:after="0" w:line="259" w:lineRule="auto"/>
              <w:ind w:left="0" w:firstLine="0"/>
              <w:jc w:val="left"/>
              <w:rPr>
                <w:rFonts w:eastAsia="仿宋"/>
              </w:rPr>
            </w:pPr>
            <w:r w:rsidRPr="0031502C">
              <w:rPr>
                <w:rFonts w:eastAsia="仿宋"/>
                <w:noProof/>
              </w:rPr>
              <w:lastRenderedPageBreak/>
              <w:drawing>
                <wp:inline distT="0" distB="0" distL="0" distR="0" wp14:anchorId="2B9A2D32" wp14:editId="64C4F7A5">
                  <wp:extent cx="3543808" cy="32071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1732" cy="3223322"/>
                          </a:xfrm>
                          <a:prstGeom prst="rect">
                            <a:avLst/>
                          </a:prstGeom>
                          <a:noFill/>
                          <a:ln>
                            <a:noFill/>
                          </a:ln>
                        </pic:spPr>
                      </pic:pic>
                    </a:graphicData>
                  </a:graphic>
                </wp:inline>
              </w:drawing>
            </w:r>
          </w:p>
        </w:tc>
      </w:tr>
      <w:tr w:rsidR="00B11B3B" w:rsidRPr="0031502C" w14:paraId="4A35010B" w14:textId="77777777" w:rsidTr="00C14871">
        <w:tc>
          <w:tcPr>
            <w:tcW w:w="5524" w:type="dxa"/>
          </w:tcPr>
          <w:p w14:paraId="54441B3C" w14:textId="65BE670F" w:rsidR="00D53632" w:rsidRPr="0031502C" w:rsidRDefault="00D53632" w:rsidP="00E0773A">
            <w:pPr>
              <w:spacing w:after="0" w:line="259" w:lineRule="auto"/>
              <w:ind w:left="0" w:firstLine="0"/>
              <w:jc w:val="left"/>
              <w:rPr>
                <w:rFonts w:eastAsia="仿宋"/>
              </w:rPr>
            </w:pPr>
            <w:r w:rsidRPr="0031502C">
              <w:rPr>
                <w:rFonts w:eastAsia="仿宋"/>
              </w:rPr>
              <w:t>Figure4.4: Interval behavior: (a) overall execution can be split up in intervals; (b) an interval consists of a base part where useful work gets done and a penalty part.</w:t>
            </w:r>
          </w:p>
        </w:tc>
        <w:tc>
          <w:tcPr>
            <w:tcW w:w="4212" w:type="dxa"/>
          </w:tcPr>
          <w:p w14:paraId="53D5C009" w14:textId="6A879C33" w:rsidR="00D53632" w:rsidRPr="0031502C" w:rsidRDefault="003E314C" w:rsidP="00FE21F2">
            <w:pPr>
              <w:spacing w:after="0" w:line="259" w:lineRule="auto"/>
              <w:ind w:left="0" w:firstLine="0"/>
              <w:jc w:val="left"/>
              <w:rPr>
                <w:rFonts w:eastAsia="仿宋"/>
              </w:rPr>
            </w:pPr>
            <w:r w:rsidRPr="0031502C">
              <w:rPr>
                <w:rFonts w:eastAsia="仿宋" w:hint="eastAsia"/>
              </w:rPr>
              <w:t>图</w:t>
            </w:r>
            <w:r w:rsidRPr="0031502C">
              <w:rPr>
                <w:rFonts w:eastAsia="仿宋" w:hint="eastAsia"/>
              </w:rPr>
              <w:t>4</w:t>
            </w:r>
            <w:r w:rsidRPr="0031502C">
              <w:rPr>
                <w:rFonts w:eastAsia="仿宋"/>
              </w:rPr>
              <w:t>.4</w:t>
            </w:r>
            <w:r w:rsidRPr="0031502C">
              <w:rPr>
                <w:rFonts w:eastAsia="仿宋" w:hint="eastAsia"/>
              </w:rPr>
              <w:t>：区间行为：</w:t>
            </w:r>
            <w:r w:rsidRPr="0031502C">
              <w:rPr>
                <w:rFonts w:eastAsia="仿宋" w:hint="eastAsia"/>
              </w:rPr>
              <w:t>(</w:t>
            </w:r>
            <w:r w:rsidRPr="0031502C">
              <w:rPr>
                <w:rFonts w:eastAsia="仿宋"/>
              </w:rPr>
              <w:t xml:space="preserve">a) </w:t>
            </w:r>
            <w:r w:rsidR="00FE21F2" w:rsidRPr="0031502C">
              <w:rPr>
                <w:rFonts w:eastAsia="仿宋" w:hint="eastAsia"/>
              </w:rPr>
              <w:t>整个</w:t>
            </w:r>
            <w:r w:rsidRPr="0031502C">
              <w:rPr>
                <w:rFonts w:eastAsia="仿宋" w:hint="eastAsia"/>
              </w:rPr>
              <w:t>执行可以切分为区间；</w:t>
            </w:r>
            <w:r w:rsidRPr="0031502C">
              <w:rPr>
                <w:rFonts w:eastAsia="仿宋" w:hint="eastAsia"/>
              </w:rPr>
              <w:t>(</w:t>
            </w:r>
            <w:r w:rsidRPr="0031502C">
              <w:rPr>
                <w:rFonts w:eastAsia="仿宋"/>
              </w:rPr>
              <w:t xml:space="preserve">b) </w:t>
            </w:r>
            <w:r w:rsidRPr="0031502C">
              <w:rPr>
                <w:rFonts w:eastAsia="仿宋" w:hint="eastAsia"/>
              </w:rPr>
              <w:t>一个区间包含一个基本部分（</w:t>
            </w:r>
            <w:r w:rsidR="00FE21F2" w:rsidRPr="0031502C">
              <w:rPr>
                <w:rFonts w:eastAsia="仿宋" w:hint="eastAsia"/>
              </w:rPr>
              <w:t>完成</w:t>
            </w:r>
            <w:r w:rsidRPr="0031502C">
              <w:rPr>
                <w:rFonts w:eastAsia="仿宋" w:hint="eastAsia"/>
              </w:rPr>
              <w:t>有效</w:t>
            </w:r>
            <w:r w:rsidR="00FE21F2" w:rsidRPr="0031502C">
              <w:rPr>
                <w:rFonts w:eastAsia="仿宋" w:hint="eastAsia"/>
              </w:rPr>
              <w:t>工作</w:t>
            </w:r>
            <w:r w:rsidRPr="0031502C">
              <w:rPr>
                <w:rFonts w:eastAsia="仿宋" w:hint="eastAsia"/>
              </w:rPr>
              <w:t>）和</w:t>
            </w:r>
            <w:r w:rsidR="008D077C" w:rsidRPr="0031502C">
              <w:rPr>
                <w:rFonts w:eastAsia="仿宋" w:hint="eastAsia"/>
              </w:rPr>
              <w:t>代价</w:t>
            </w:r>
            <w:r w:rsidRPr="0031502C">
              <w:rPr>
                <w:rFonts w:eastAsia="仿宋" w:hint="eastAsia"/>
              </w:rPr>
              <w:t>部分。</w:t>
            </w:r>
          </w:p>
        </w:tc>
      </w:tr>
      <w:tr w:rsidR="00B11B3B" w:rsidRPr="0031502C" w14:paraId="00FE8F4B" w14:textId="77777777" w:rsidTr="00C14871">
        <w:tc>
          <w:tcPr>
            <w:tcW w:w="5524" w:type="dxa"/>
          </w:tcPr>
          <w:p w14:paraId="59AD9D2A" w14:textId="0BAA029B" w:rsidR="00E0773A" w:rsidRPr="0031502C" w:rsidRDefault="00E0773A" w:rsidP="00E0773A">
            <w:pPr>
              <w:spacing w:after="0" w:line="259" w:lineRule="auto"/>
              <w:ind w:left="0" w:firstLine="0"/>
              <w:jc w:val="left"/>
              <w:rPr>
                <w:rFonts w:eastAsia="仿宋"/>
              </w:rPr>
            </w:pPr>
            <w:r w:rsidRPr="0031502C">
              <w:rPr>
                <w:rFonts w:eastAsia="仿宋"/>
              </w:rPr>
              <w:t>4.3.2</w:t>
            </w:r>
            <w:r w:rsidRPr="0031502C">
              <w:rPr>
                <w:rFonts w:eastAsia="仿宋"/>
              </w:rPr>
              <w:tab/>
              <w:t>MODELING I-CACHE AND I-TLB MISSES</w:t>
            </w:r>
          </w:p>
        </w:tc>
        <w:tc>
          <w:tcPr>
            <w:tcW w:w="4212" w:type="dxa"/>
          </w:tcPr>
          <w:p w14:paraId="74732926" w14:textId="5D5B2237" w:rsidR="00E0773A" w:rsidRPr="0031502C" w:rsidRDefault="00B44B1C" w:rsidP="00E0773A">
            <w:pPr>
              <w:spacing w:after="0" w:line="259" w:lineRule="auto"/>
              <w:ind w:left="0" w:firstLine="0"/>
              <w:jc w:val="left"/>
              <w:rPr>
                <w:rFonts w:eastAsia="仿宋"/>
              </w:rPr>
            </w:pPr>
            <w:r w:rsidRPr="0031502C">
              <w:rPr>
                <w:rFonts w:eastAsia="仿宋" w:hint="eastAsia"/>
              </w:rPr>
              <w:t>4</w:t>
            </w:r>
            <w:r w:rsidRPr="0031502C">
              <w:rPr>
                <w:rFonts w:eastAsia="仿宋"/>
              </w:rPr>
              <w:t xml:space="preserve">.3.2 </w:t>
            </w:r>
            <w:r w:rsidRPr="0031502C">
              <w:rPr>
                <w:rFonts w:eastAsia="仿宋" w:hint="eastAsia"/>
              </w:rPr>
              <w:t>建模</w:t>
            </w:r>
            <w:r w:rsidR="00E0240A" w:rsidRPr="0031502C">
              <w:rPr>
                <w:rFonts w:eastAsia="仿宋" w:hint="eastAsia"/>
              </w:rPr>
              <w:t>指令缓存</w:t>
            </w:r>
            <w:r w:rsidRPr="0031502C">
              <w:rPr>
                <w:rFonts w:eastAsia="仿宋" w:hint="eastAsia"/>
              </w:rPr>
              <w:t>和</w:t>
            </w:r>
            <w:r w:rsidR="00E0240A" w:rsidRPr="0031502C">
              <w:rPr>
                <w:rFonts w:eastAsia="仿宋" w:hint="eastAsia"/>
              </w:rPr>
              <w:t>指令</w:t>
            </w:r>
            <w:r w:rsidRPr="0031502C">
              <w:rPr>
                <w:rFonts w:eastAsia="仿宋" w:hint="eastAsia"/>
              </w:rPr>
              <w:t>TLB</w:t>
            </w:r>
            <w:r w:rsidRPr="0031502C">
              <w:rPr>
                <w:rFonts w:eastAsia="仿宋" w:hint="eastAsia"/>
              </w:rPr>
              <w:t>缺失</w:t>
            </w:r>
          </w:p>
        </w:tc>
      </w:tr>
      <w:tr w:rsidR="00B11B3B" w:rsidRPr="0031502C" w14:paraId="7E621B45" w14:textId="77777777" w:rsidTr="00C14871">
        <w:tc>
          <w:tcPr>
            <w:tcW w:w="5524" w:type="dxa"/>
          </w:tcPr>
          <w:p w14:paraId="6A5FBB82" w14:textId="2587762A" w:rsidR="00E0773A" w:rsidRPr="0031502C" w:rsidRDefault="00E0773A" w:rsidP="00E0773A">
            <w:pPr>
              <w:spacing w:after="0" w:line="259" w:lineRule="auto"/>
              <w:ind w:left="0" w:firstLine="0"/>
              <w:jc w:val="left"/>
              <w:rPr>
                <w:rFonts w:eastAsia="仿宋"/>
              </w:rPr>
            </w:pPr>
            <w:r w:rsidRPr="0031502C">
              <w:rPr>
                <w:rFonts w:eastAsia="仿宋"/>
              </w:rPr>
              <w:t>L1 I-cache misses, L2 instruction cache misses and I-TLB misses are the easiest miss events to handle, see also Figure 4.5. At the beginning of the interval, instructions begin to fill the window at a rate equal to the maximum dispatch width. Then, at some point, an instruction cache miss occurs. Fetching stops while the cache miss is resolved, but the front-end pipeline is drained, i.e., the instructions already in the front-end pipeline are dispatched into the reorder and issue buffers, and then dispatch stops. After a delay for handling the I-cache miss, the pipeline begins to re-fill and dispatch is resumed. The front-end pipeline re-fill time is the same as the drain time — they offset each other. Hence, the penalty for an I-cache (and I-TLB) miss is its miss delay.</w:t>
            </w:r>
          </w:p>
        </w:tc>
        <w:tc>
          <w:tcPr>
            <w:tcW w:w="4212" w:type="dxa"/>
          </w:tcPr>
          <w:p w14:paraId="75A963AF" w14:textId="54927E59" w:rsidR="00E0773A" w:rsidRPr="0031502C" w:rsidRDefault="00E0240A" w:rsidP="00B35DA4">
            <w:pPr>
              <w:rPr>
                <w:rFonts w:eastAsia="仿宋"/>
              </w:rPr>
            </w:pPr>
            <w:r w:rsidRPr="0031502C">
              <w:rPr>
                <w:rFonts w:eastAsia="仿宋"/>
              </w:rPr>
              <w:t>L1</w:t>
            </w:r>
            <w:r w:rsidRPr="0031502C">
              <w:rPr>
                <w:rFonts w:eastAsia="仿宋" w:hint="eastAsia"/>
              </w:rPr>
              <w:t>指令缓存缺失、</w:t>
            </w:r>
            <w:r w:rsidRPr="0031502C">
              <w:rPr>
                <w:rFonts w:eastAsia="仿宋"/>
              </w:rPr>
              <w:t>L2</w:t>
            </w:r>
            <w:r w:rsidRPr="0031502C">
              <w:rPr>
                <w:rFonts w:eastAsia="仿宋" w:hint="eastAsia"/>
              </w:rPr>
              <w:t>指令缓存缺失和</w:t>
            </w:r>
            <w:r w:rsidR="00AE549A" w:rsidRPr="0031502C">
              <w:rPr>
                <w:rFonts w:eastAsia="仿宋" w:hint="eastAsia"/>
              </w:rPr>
              <w:t>指令</w:t>
            </w:r>
            <w:r w:rsidRPr="0031502C">
              <w:rPr>
                <w:rFonts w:eastAsia="仿宋"/>
              </w:rPr>
              <w:t xml:space="preserve">TLB </w:t>
            </w:r>
            <w:r w:rsidR="00AE549A" w:rsidRPr="0031502C">
              <w:rPr>
                <w:rFonts w:eastAsia="仿宋" w:hint="eastAsia"/>
              </w:rPr>
              <w:t>缺失</w:t>
            </w:r>
            <w:r w:rsidRPr="0031502C">
              <w:rPr>
                <w:rFonts w:eastAsia="仿宋" w:hint="eastAsia"/>
              </w:rPr>
              <w:t>是最容易处理的</w:t>
            </w:r>
            <w:r w:rsidR="00AE549A" w:rsidRPr="0031502C">
              <w:rPr>
                <w:rFonts w:eastAsia="仿宋" w:hint="eastAsia"/>
              </w:rPr>
              <w:t>缺失</w:t>
            </w:r>
            <w:r w:rsidRPr="0031502C">
              <w:rPr>
                <w:rFonts w:eastAsia="仿宋" w:hint="eastAsia"/>
              </w:rPr>
              <w:t>事件，见图</w:t>
            </w:r>
            <w:r w:rsidRPr="0031502C">
              <w:rPr>
                <w:rFonts w:eastAsia="仿宋"/>
              </w:rPr>
              <w:t>4.5</w:t>
            </w:r>
            <w:r w:rsidRPr="0031502C">
              <w:rPr>
                <w:rFonts w:eastAsia="仿宋" w:hint="eastAsia"/>
              </w:rPr>
              <w:t>。在</w:t>
            </w:r>
            <w:r w:rsidR="00AE549A" w:rsidRPr="0031502C">
              <w:rPr>
                <w:rFonts w:eastAsia="仿宋" w:hint="eastAsia"/>
              </w:rPr>
              <w:t>区间</w:t>
            </w:r>
            <w:r w:rsidRPr="0031502C">
              <w:rPr>
                <w:rFonts w:eastAsia="仿宋" w:hint="eastAsia"/>
              </w:rPr>
              <w:t>开始时，指令开始以与最大</w:t>
            </w:r>
            <w:r w:rsidR="00AE549A" w:rsidRPr="0031502C">
              <w:rPr>
                <w:rFonts w:eastAsia="仿宋" w:hint="eastAsia"/>
              </w:rPr>
              <w:t>分发</w:t>
            </w:r>
            <w:r w:rsidRPr="0031502C">
              <w:rPr>
                <w:rFonts w:eastAsia="仿宋" w:hint="eastAsia"/>
              </w:rPr>
              <w:t>宽度相等的速度填充窗口。然后，在某个时刻，发生指令缓存</w:t>
            </w:r>
            <w:r w:rsidR="00B35DA4" w:rsidRPr="0031502C">
              <w:rPr>
                <w:rFonts w:eastAsia="仿宋" w:hint="eastAsia"/>
              </w:rPr>
              <w:t>缺失</w:t>
            </w:r>
            <w:r w:rsidRPr="0031502C">
              <w:rPr>
                <w:rFonts w:eastAsia="仿宋" w:hint="eastAsia"/>
              </w:rPr>
              <w:t>。</w:t>
            </w:r>
            <w:r w:rsidR="00B35DA4" w:rsidRPr="0031502C">
              <w:rPr>
                <w:rFonts w:eastAsia="仿宋" w:hint="eastAsia"/>
              </w:rPr>
              <w:t>在解决</w:t>
            </w:r>
            <w:r w:rsidRPr="0031502C">
              <w:rPr>
                <w:rFonts w:eastAsia="仿宋" w:hint="eastAsia"/>
              </w:rPr>
              <w:t>缓存缺失</w:t>
            </w:r>
            <w:r w:rsidR="00B35DA4" w:rsidRPr="0031502C">
              <w:rPr>
                <w:rFonts w:eastAsia="仿宋" w:hint="eastAsia"/>
              </w:rPr>
              <w:t>的时候，</w:t>
            </w:r>
            <w:proofErr w:type="gramStart"/>
            <w:r w:rsidR="00B35DA4" w:rsidRPr="0031502C">
              <w:rPr>
                <w:rFonts w:eastAsia="仿宋" w:hint="eastAsia"/>
              </w:rPr>
              <w:t>取指</w:t>
            </w:r>
            <w:r w:rsidRPr="0031502C">
              <w:rPr>
                <w:rFonts w:eastAsia="仿宋" w:hint="eastAsia"/>
              </w:rPr>
              <w:t>停止</w:t>
            </w:r>
            <w:proofErr w:type="gramEnd"/>
            <w:r w:rsidRPr="0031502C">
              <w:rPr>
                <w:rFonts w:eastAsia="仿宋" w:hint="eastAsia"/>
              </w:rPr>
              <w:t>，但是前端</w:t>
            </w:r>
            <w:r w:rsidR="00AE549A" w:rsidRPr="0031502C">
              <w:rPr>
                <w:rFonts w:eastAsia="仿宋" w:hint="eastAsia"/>
              </w:rPr>
              <w:t>流水线</w:t>
            </w:r>
            <w:r w:rsidR="00B35DA4" w:rsidRPr="0031502C">
              <w:rPr>
                <w:rFonts w:eastAsia="仿宋" w:hint="eastAsia"/>
              </w:rPr>
              <w:t>被清空。</w:t>
            </w:r>
            <w:r w:rsidRPr="0031502C">
              <w:rPr>
                <w:rFonts w:eastAsia="仿宋" w:hint="eastAsia"/>
              </w:rPr>
              <w:t>也就是说，已经在前端</w:t>
            </w:r>
            <w:r w:rsidR="00AE549A" w:rsidRPr="0031502C">
              <w:rPr>
                <w:rFonts w:eastAsia="仿宋" w:hint="eastAsia"/>
              </w:rPr>
              <w:t>流水线</w:t>
            </w:r>
            <w:r w:rsidRPr="0031502C">
              <w:rPr>
                <w:rFonts w:eastAsia="仿宋" w:hint="eastAsia"/>
              </w:rPr>
              <w:t>中的指令被</w:t>
            </w:r>
            <w:r w:rsidR="00AE549A" w:rsidRPr="0031502C">
              <w:rPr>
                <w:rFonts w:eastAsia="仿宋" w:hint="eastAsia"/>
              </w:rPr>
              <w:t>分发</w:t>
            </w:r>
            <w:r w:rsidRPr="0031502C">
              <w:rPr>
                <w:rFonts w:eastAsia="仿宋" w:hint="eastAsia"/>
              </w:rPr>
              <w:t>到</w:t>
            </w:r>
            <w:r w:rsidR="00AE549A" w:rsidRPr="0031502C">
              <w:rPr>
                <w:rFonts w:eastAsia="仿宋" w:hint="eastAsia"/>
              </w:rPr>
              <w:t>重排序</w:t>
            </w:r>
            <w:r w:rsidRPr="0031502C">
              <w:rPr>
                <w:rFonts w:eastAsia="仿宋" w:hint="eastAsia"/>
              </w:rPr>
              <w:t>和</w:t>
            </w:r>
            <w:r w:rsidR="00AE549A" w:rsidRPr="0031502C">
              <w:rPr>
                <w:rFonts w:eastAsia="仿宋" w:hint="eastAsia"/>
              </w:rPr>
              <w:t>发射缓存中</w:t>
            </w:r>
            <w:r w:rsidRPr="0031502C">
              <w:rPr>
                <w:rFonts w:eastAsia="仿宋" w:hint="eastAsia"/>
              </w:rPr>
              <w:t>，然后</w:t>
            </w:r>
            <w:r w:rsidR="00AE549A" w:rsidRPr="0031502C">
              <w:rPr>
                <w:rFonts w:eastAsia="仿宋" w:hint="eastAsia"/>
              </w:rPr>
              <w:t>分发</w:t>
            </w:r>
            <w:r w:rsidRPr="0031502C">
              <w:rPr>
                <w:rFonts w:eastAsia="仿宋" w:hint="eastAsia"/>
              </w:rPr>
              <w:t>停止。在处理</w:t>
            </w:r>
            <w:r w:rsidR="00AE549A" w:rsidRPr="0031502C">
              <w:rPr>
                <w:rFonts w:eastAsia="仿宋" w:hint="eastAsia"/>
              </w:rPr>
              <w:t>指令缓存缺失</w:t>
            </w:r>
            <w:r w:rsidRPr="0031502C">
              <w:rPr>
                <w:rFonts w:eastAsia="仿宋" w:hint="eastAsia"/>
              </w:rPr>
              <w:t>的延迟之后，</w:t>
            </w:r>
            <w:r w:rsidR="00AE549A" w:rsidRPr="0031502C">
              <w:rPr>
                <w:rFonts w:eastAsia="仿宋" w:hint="eastAsia"/>
              </w:rPr>
              <w:t>流水线</w:t>
            </w:r>
            <w:r w:rsidRPr="0031502C">
              <w:rPr>
                <w:rFonts w:eastAsia="仿宋" w:hint="eastAsia"/>
              </w:rPr>
              <w:t>开始重新填充并恢复</w:t>
            </w:r>
            <w:r w:rsidR="00B35DA4" w:rsidRPr="0031502C">
              <w:rPr>
                <w:rFonts w:eastAsia="仿宋" w:hint="eastAsia"/>
              </w:rPr>
              <w:t>指令分发</w:t>
            </w:r>
            <w:r w:rsidRPr="0031502C">
              <w:rPr>
                <w:rFonts w:eastAsia="仿宋" w:hint="eastAsia"/>
              </w:rPr>
              <w:t>。前端</w:t>
            </w:r>
            <w:r w:rsidR="00AE549A" w:rsidRPr="0031502C">
              <w:rPr>
                <w:rFonts w:eastAsia="仿宋" w:hint="eastAsia"/>
              </w:rPr>
              <w:t>流水线</w:t>
            </w:r>
            <w:r w:rsidRPr="0031502C">
              <w:rPr>
                <w:rFonts w:eastAsia="仿宋" w:hint="eastAsia"/>
              </w:rPr>
              <w:t>重新填充的时间与</w:t>
            </w:r>
            <w:r w:rsidR="00AE549A" w:rsidRPr="0031502C">
              <w:rPr>
                <w:rFonts w:eastAsia="仿宋" w:hint="eastAsia"/>
              </w:rPr>
              <w:t>排空</w:t>
            </w:r>
            <w:r w:rsidRPr="0031502C">
              <w:rPr>
                <w:rFonts w:eastAsia="仿宋" w:hint="eastAsia"/>
              </w:rPr>
              <w:t>时间相同——它们相互抵消。因此，</w:t>
            </w:r>
            <w:r w:rsidR="00AE549A" w:rsidRPr="0031502C">
              <w:rPr>
                <w:rFonts w:eastAsia="仿宋" w:hint="eastAsia"/>
              </w:rPr>
              <w:t>指令缓存</w:t>
            </w:r>
            <w:r w:rsidR="00B35DA4" w:rsidRPr="0031502C">
              <w:rPr>
                <w:rFonts w:eastAsia="仿宋" w:hint="eastAsia"/>
              </w:rPr>
              <w:t>（</w:t>
            </w:r>
            <w:r w:rsidRPr="0031502C">
              <w:rPr>
                <w:rFonts w:eastAsia="仿宋" w:hint="eastAsia"/>
              </w:rPr>
              <w:t>和</w:t>
            </w:r>
            <w:r w:rsidR="00AE549A" w:rsidRPr="0031502C">
              <w:rPr>
                <w:rFonts w:eastAsia="仿宋" w:hint="eastAsia"/>
              </w:rPr>
              <w:t>指令</w:t>
            </w:r>
            <w:r w:rsidRPr="0031502C">
              <w:rPr>
                <w:rFonts w:eastAsia="仿宋"/>
              </w:rPr>
              <w:t>TLB</w:t>
            </w:r>
            <w:r w:rsidR="00B35DA4" w:rsidRPr="0031502C">
              <w:rPr>
                <w:rFonts w:eastAsia="仿宋" w:hint="eastAsia"/>
              </w:rPr>
              <w:t>）</w:t>
            </w:r>
            <w:r w:rsidR="00AE549A" w:rsidRPr="0031502C">
              <w:rPr>
                <w:rFonts w:eastAsia="仿宋" w:hint="eastAsia"/>
              </w:rPr>
              <w:t>缺失</w:t>
            </w:r>
            <w:r w:rsidRPr="0031502C">
              <w:rPr>
                <w:rFonts w:eastAsia="仿宋" w:hint="eastAsia"/>
              </w:rPr>
              <w:t>的</w:t>
            </w:r>
            <w:r w:rsidR="008D077C" w:rsidRPr="0031502C">
              <w:rPr>
                <w:rFonts w:eastAsia="仿宋" w:hint="eastAsia"/>
              </w:rPr>
              <w:t>代价</w:t>
            </w:r>
            <w:r w:rsidRPr="0031502C">
              <w:rPr>
                <w:rFonts w:eastAsia="仿宋" w:hint="eastAsia"/>
              </w:rPr>
              <w:t>是它的</w:t>
            </w:r>
            <w:r w:rsidR="00AE549A" w:rsidRPr="0031502C">
              <w:rPr>
                <w:rFonts w:eastAsia="仿宋" w:hint="eastAsia"/>
              </w:rPr>
              <w:t>缺失</w:t>
            </w:r>
            <w:r w:rsidRPr="0031502C">
              <w:rPr>
                <w:rFonts w:eastAsia="仿宋" w:hint="eastAsia"/>
              </w:rPr>
              <w:t>延迟。</w:t>
            </w:r>
          </w:p>
        </w:tc>
      </w:tr>
      <w:tr w:rsidR="00B32962" w:rsidRPr="0031502C" w14:paraId="0EBEA9A1" w14:textId="77777777" w:rsidTr="005A4674">
        <w:tc>
          <w:tcPr>
            <w:tcW w:w="0" w:type="auto"/>
            <w:gridSpan w:val="2"/>
          </w:tcPr>
          <w:p w14:paraId="588C0592" w14:textId="423F4B39" w:rsidR="00B32962" w:rsidRPr="0031502C" w:rsidRDefault="00B32962" w:rsidP="00E0773A">
            <w:pPr>
              <w:spacing w:after="0" w:line="259" w:lineRule="auto"/>
              <w:ind w:left="0" w:firstLine="0"/>
              <w:jc w:val="left"/>
              <w:rPr>
                <w:rFonts w:eastAsia="仿宋"/>
              </w:rPr>
            </w:pPr>
            <w:r w:rsidRPr="0031502C">
              <w:rPr>
                <w:rFonts w:eastAsia="仿宋"/>
                <w:noProof/>
              </w:rPr>
              <w:drawing>
                <wp:inline distT="0" distB="0" distL="0" distR="0" wp14:anchorId="1135B2C2" wp14:editId="28F4A791">
                  <wp:extent cx="3761863" cy="17513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6198" cy="1767306"/>
                          </a:xfrm>
                          <a:prstGeom prst="rect">
                            <a:avLst/>
                          </a:prstGeom>
                        </pic:spPr>
                      </pic:pic>
                    </a:graphicData>
                  </a:graphic>
                </wp:inline>
              </w:drawing>
            </w:r>
          </w:p>
        </w:tc>
      </w:tr>
      <w:tr w:rsidR="00B11B3B" w:rsidRPr="0031502C" w14:paraId="155C3418" w14:textId="77777777" w:rsidTr="00C14871">
        <w:tc>
          <w:tcPr>
            <w:tcW w:w="5524" w:type="dxa"/>
          </w:tcPr>
          <w:p w14:paraId="473DB3E8" w14:textId="77777777" w:rsidR="00D12269" w:rsidRPr="0031502C" w:rsidRDefault="00D12269" w:rsidP="005A4674">
            <w:pPr>
              <w:spacing w:after="0" w:line="259" w:lineRule="auto"/>
              <w:ind w:left="0" w:firstLine="0"/>
              <w:jc w:val="left"/>
              <w:rPr>
                <w:rFonts w:eastAsia="仿宋"/>
              </w:rPr>
            </w:pPr>
            <w:r w:rsidRPr="0031502C">
              <w:rPr>
                <w:rFonts w:eastAsia="仿宋"/>
              </w:rPr>
              <w:t>Figure 4.5: Interval behavior of an I-cache/TLB miss.</w:t>
            </w:r>
          </w:p>
        </w:tc>
        <w:tc>
          <w:tcPr>
            <w:tcW w:w="4212" w:type="dxa"/>
          </w:tcPr>
          <w:p w14:paraId="252B9E14" w14:textId="619C966F" w:rsidR="00D12269" w:rsidRPr="0031502C" w:rsidRDefault="000E5C03"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4</w:t>
            </w:r>
            <w:r w:rsidRPr="0031502C">
              <w:rPr>
                <w:rFonts w:eastAsia="仿宋"/>
              </w:rPr>
              <w:t>.5</w:t>
            </w:r>
            <w:r w:rsidRPr="0031502C">
              <w:rPr>
                <w:rFonts w:eastAsia="仿宋" w:hint="eastAsia"/>
              </w:rPr>
              <w:t>：指令缓存</w:t>
            </w:r>
            <w:r w:rsidRPr="0031502C">
              <w:rPr>
                <w:rFonts w:eastAsia="仿宋" w:hint="eastAsia"/>
              </w:rPr>
              <w:t>/TLB</w:t>
            </w:r>
            <w:r w:rsidRPr="0031502C">
              <w:rPr>
                <w:rFonts w:eastAsia="仿宋" w:hint="eastAsia"/>
              </w:rPr>
              <w:t>缺失的区间行为</w:t>
            </w:r>
          </w:p>
        </w:tc>
      </w:tr>
      <w:tr w:rsidR="00B11B3B" w:rsidRPr="0031502C" w14:paraId="003EB9A2" w14:textId="77777777" w:rsidTr="00C14871">
        <w:tc>
          <w:tcPr>
            <w:tcW w:w="5524" w:type="dxa"/>
          </w:tcPr>
          <w:p w14:paraId="120B2E99" w14:textId="41B06840" w:rsidR="00E0773A" w:rsidRPr="0031502C" w:rsidRDefault="00E0773A" w:rsidP="00E0773A">
            <w:pPr>
              <w:spacing w:after="0" w:line="259" w:lineRule="auto"/>
              <w:ind w:left="0" w:firstLine="0"/>
              <w:jc w:val="left"/>
              <w:rPr>
                <w:rFonts w:eastAsia="仿宋"/>
              </w:rPr>
            </w:pPr>
            <w:r w:rsidRPr="0031502C">
              <w:rPr>
                <w:rFonts w:eastAsia="仿宋"/>
              </w:rPr>
              <w:t>4.3.3</w:t>
            </w:r>
            <w:r w:rsidRPr="0031502C">
              <w:rPr>
                <w:rFonts w:eastAsia="仿宋"/>
              </w:rPr>
              <w:tab/>
              <w:t>MODELING BRANCH MISPREDICTIONS</w:t>
            </w:r>
          </w:p>
        </w:tc>
        <w:tc>
          <w:tcPr>
            <w:tcW w:w="4212" w:type="dxa"/>
          </w:tcPr>
          <w:p w14:paraId="520761C6" w14:textId="40DFD9F3" w:rsidR="00E0773A" w:rsidRPr="0031502C" w:rsidRDefault="00E849E9" w:rsidP="00E0773A">
            <w:pPr>
              <w:spacing w:after="0" w:line="259" w:lineRule="auto"/>
              <w:ind w:left="0" w:firstLine="0"/>
              <w:jc w:val="left"/>
              <w:rPr>
                <w:rFonts w:eastAsia="仿宋"/>
              </w:rPr>
            </w:pPr>
            <w:r w:rsidRPr="0031502C">
              <w:rPr>
                <w:rFonts w:eastAsia="仿宋" w:hint="eastAsia"/>
              </w:rPr>
              <w:t>4</w:t>
            </w:r>
            <w:r w:rsidRPr="0031502C">
              <w:rPr>
                <w:rFonts w:eastAsia="仿宋"/>
              </w:rPr>
              <w:t xml:space="preserve">.3.3 </w:t>
            </w:r>
            <w:r w:rsidRPr="0031502C">
              <w:rPr>
                <w:rFonts w:eastAsia="仿宋" w:hint="eastAsia"/>
              </w:rPr>
              <w:t>建模分支预测错误</w:t>
            </w:r>
          </w:p>
        </w:tc>
      </w:tr>
      <w:tr w:rsidR="00B11B3B" w:rsidRPr="0031502C" w14:paraId="67425B32" w14:textId="77777777" w:rsidTr="00C14871">
        <w:tc>
          <w:tcPr>
            <w:tcW w:w="5524" w:type="dxa"/>
          </w:tcPr>
          <w:p w14:paraId="4C5E37C9" w14:textId="60FC55F4" w:rsidR="00E0773A" w:rsidRPr="0031502C" w:rsidRDefault="00E0773A" w:rsidP="00E0773A">
            <w:pPr>
              <w:spacing w:after="0" w:line="259" w:lineRule="auto"/>
              <w:ind w:left="0" w:firstLine="0"/>
              <w:jc w:val="left"/>
              <w:rPr>
                <w:rFonts w:eastAsia="仿宋"/>
              </w:rPr>
            </w:pPr>
            <w:r w:rsidRPr="0031502C">
              <w:rPr>
                <w:rFonts w:eastAsia="仿宋"/>
              </w:rPr>
              <w:lastRenderedPageBreak/>
              <w:t>Figure 4.6 shows the timing for a branch misprediction interval. At the beginning of the interval, instructions are dispatched, until, at some point, the mispredicted branch is dispatched. Although wrong-path instructions continue to be dispatched (as displayed with the dashed line in Figure 4.6), dispatch of useful instructions stops at that point. Then, useful dispatch does not resume until the mispredicted branch is resolved, the pipeline is flushed, and the instruction front-end pipeline is re-filled with correct-path instructions.</w:t>
            </w:r>
          </w:p>
        </w:tc>
        <w:tc>
          <w:tcPr>
            <w:tcW w:w="4212" w:type="dxa"/>
          </w:tcPr>
          <w:p w14:paraId="558EEDB7" w14:textId="0310EDF3" w:rsidR="00E0773A" w:rsidRPr="0031502C" w:rsidRDefault="006D425B" w:rsidP="00875701">
            <w:pPr>
              <w:spacing w:after="0" w:line="259" w:lineRule="auto"/>
              <w:ind w:left="0" w:firstLine="0"/>
              <w:jc w:val="left"/>
              <w:rPr>
                <w:rFonts w:eastAsia="仿宋"/>
              </w:rPr>
            </w:pPr>
            <w:r w:rsidRPr="0031502C">
              <w:rPr>
                <w:rFonts w:eastAsia="仿宋" w:hint="eastAsia"/>
              </w:rPr>
              <w:t>图</w:t>
            </w:r>
            <w:r w:rsidRPr="0031502C">
              <w:rPr>
                <w:rFonts w:eastAsia="仿宋"/>
              </w:rPr>
              <w:t>4.6</w:t>
            </w:r>
            <w:r w:rsidRPr="0031502C">
              <w:rPr>
                <w:rFonts w:eastAsia="仿宋" w:hint="eastAsia"/>
              </w:rPr>
              <w:t>展示了分支预测错误的区间的时序。在</w:t>
            </w:r>
            <w:r w:rsidR="00D8383E" w:rsidRPr="0031502C">
              <w:rPr>
                <w:rFonts w:eastAsia="仿宋" w:hint="eastAsia"/>
              </w:rPr>
              <w:t>区间</w:t>
            </w:r>
            <w:r w:rsidRPr="0031502C">
              <w:rPr>
                <w:rFonts w:eastAsia="仿宋" w:hint="eastAsia"/>
              </w:rPr>
              <w:t>的开始，指令被</w:t>
            </w:r>
            <w:r w:rsidR="00D8383E" w:rsidRPr="0031502C">
              <w:rPr>
                <w:rFonts w:eastAsia="仿宋" w:hint="eastAsia"/>
              </w:rPr>
              <w:t>分发</w:t>
            </w:r>
            <w:r w:rsidRPr="0031502C">
              <w:rPr>
                <w:rFonts w:eastAsia="仿宋" w:hint="eastAsia"/>
              </w:rPr>
              <w:t>，直到在某一点，预测</w:t>
            </w:r>
            <w:r w:rsidR="009C4042" w:rsidRPr="0031502C">
              <w:rPr>
                <w:rFonts w:eastAsia="仿宋" w:hint="eastAsia"/>
              </w:rPr>
              <w:t>错误</w:t>
            </w:r>
            <w:r w:rsidRPr="0031502C">
              <w:rPr>
                <w:rFonts w:eastAsia="仿宋" w:hint="eastAsia"/>
              </w:rPr>
              <w:t>的分支被</w:t>
            </w:r>
            <w:r w:rsidR="00D8383E" w:rsidRPr="0031502C">
              <w:rPr>
                <w:rFonts w:eastAsia="仿宋" w:hint="eastAsia"/>
              </w:rPr>
              <w:t>分发</w:t>
            </w:r>
            <w:r w:rsidRPr="0031502C">
              <w:rPr>
                <w:rFonts w:eastAsia="仿宋" w:hint="eastAsia"/>
              </w:rPr>
              <w:t>。尽管错误路径的指令会继续被</w:t>
            </w:r>
            <w:r w:rsidR="00D8383E" w:rsidRPr="0031502C">
              <w:rPr>
                <w:rFonts w:eastAsia="仿宋" w:hint="eastAsia"/>
              </w:rPr>
              <w:t>分发</w:t>
            </w:r>
            <w:r w:rsidR="003F66E8" w:rsidRPr="0031502C">
              <w:rPr>
                <w:rFonts w:eastAsia="仿宋" w:hint="eastAsia"/>
              </w:rPr>
              <w:t>（</w:t>
            </w:r>
            <w:r w:rsidRPr="0031502C">
              <w:rPr>
                <w:rFonts w:eastAsia="仿宋" w:hint="eastAsia"/>
              </w:rPr>
              <w:t>如图</w:t>
            </w:r>
            <w:r w:rsidRPr="0031502C">
              <w:rPr>
                <w:rFonts w:eastAsia="仿宋"/>
              </w:rPr>
              <w:t>4.6</w:t>
            </w:r>
            <w:r w:rsidRPr="0031502C">
              <w:rPr>
                <w:rFonts w:eastAsia="仿宋" w:hint="eastAsia"/>
              </w:rPr>
              <w:t>中的虚线所示</w:t>
            </w:r>
            <w:r w:rsidR="003F66E8" w:rsidRPr="0031502C">
              <w:rPr>
                <w:rFonts w:eastAsia="仿宋" w:hint="eastAsia"/>
              </w:rPr>
              <w:t>）</w:t>
            </w:r>
            <w:r w:rsidRPr="0031502C">
              <w:rPr>
                <w:rFonts w:eastAsia="仿宋" w:hint="eastAsia"/>
              </w:rPr>
              <w:t>，但有</w:t>
            </w:r>
            <w:r w:rsidR="00D8383E" w:rsidRPr="0031502C">
              <w:rPr>
                <w:rFonts w:eastAsia="仿宋" w:hint="eastAsia"/>
              </w:rPr>
              <w:t>效</w:t>
            </w:r>
            <w:r w:rsidRPr="0031502C">
              <w:rPr>
                <w:rFonts w:eastAsia="仿宋" w:hint="eastAsia"/>
              </w:rPr>
              <w:t>指令的</w:t>
            </w:r>
            <w:r w:rsidR="00D8383E" w:rsidRPr="0031502C">
              <w:rPr>
                <w:rFonts w:eastAsia="仿宋" w:hint="eastAsia"/>
              </w:rPr>
              <w:t>分发</w:t>
            </w:r>
            <w:r w:rsidRPr="0031502C">
              <w:rPr>
                <w:rFonts w:eastAsia="仿宋" w:hint="eastAsia"/>
              </w:rPr>
              <w:t>会在此时停止。然后，</w:t>
            </w:r>
            <w:r w:rsidR="003F66E8" w:rsidRPr="0031502C">
              <w:rPr>
                <w:rFonts w:eastAsia="仿宋" w:hint="eastAsia"/>
              </w:rPr>
              <w:t>在预测错误的分支被解决</w:t>
            </w:r>
            <w:r w:rsidR="00875701" w:rsidRPr="0031502C">
              <w:rPr>
                <w:rFonts w:eastAsia="仿宋" w:hint="eastAsia"/>
              </w:rPr>
              <w:t>、流水线被清空、并且用正确路径指令重新填充前端流水线之期</w:t>
            </w:r>
            <w:r w:rsidR="003F66E8" w:rsidRPr="0031502C">
              <w:rPr>
                <w:rFonts w:eastAsia="仿宋" w:hint="eastAsia"/>
              </w:rPr>
              <w:t>，有效分发不会恢复。</w:t>
            </w:r>
          </w:p>
        </w:tc>
      </w:tr>
      <w:tr w:rsidR="003023B1" w:rsidRPr="0031502C" w14:paraId="0BFB804D" w14:textId="77777777" w:rsidTr="005A4674">
        <w:tc>
          <w:tcPr>
            <w:tcW w:w="0" w:type="auto"/>
            <w:gridSpan w:val="2"/>
          </w:tcPr>
          <w:p w14:paraId="74A8D4E0" w14:textId="1E2D2DF1" w:rsidR="003023B1" w:rsidRPr="0031502C" w:rsidRDefault="003023B1" w:rsidP="00E0773A">
            <w:pPr>
              <w:spacing w:after="0" w:line="259" w:lineRule="auto"/>
              <w:ind w:left="0" w:firstLine="0"/>
              <w:jc w:val="left"/>
              <w:rPr>
                <w:rFonts w:eastAsia="仿宋"/>
              </w:rPr>
            </w:pPr>
            <w:r w:rsidRPr="0031502C">
              <w:rPr>
                <w:rFonts w:eastAsia="仿宋"/>
                <w:noProof/>
              </w:rPr>
              <w:drawing>
                <wp:inline distT="0" distB="0" distL="0" distR="0" wp14:anchorId="464842E7" wp14:editId="3A37E12A">
                  <wp:extent cx="3784807" cy="1764969"/>
                  <wp:effectExtent l="0" t="0" r="635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4807" cy="1774296"/>
                          </a:xfrm>
                          <a:prstGeom prst="rect">
                            <a:avLst/>
                          </a:prstGeom>
                        </pic:spPr>
                      </pic:pic>
                    </a:graphicData>
                  </a:graphic>
                </wp:inline>
              </w:drawing>
            </w:r>
          </w:p>
        </w:tc>
      </w:tr>
      <w:tr w:rsidR="00B11B3B" w:rsidRPr="0031502C" w14:paraId="2CF2556A" w14:textId="77777777" w:rsidTr="00C14871">
        <w:tc>
          <w:tcPr>
            <w:tcW w:w="5524" w:type="dxa"/>
          </w:tcPr>
          <w:p w14:paraId="2904A75E" w14:textId="796637FB" w:rsidR="00772888" w:rsidRPr="0031502C" w:rsidRDefault="00772888" w:rsidP="00772888">
            <w:pPr>
              <w:spacing w:after="0" w:line="259" w:lineRule="auto"/>
              <w:ind w:left="0" w:firstLine="0"/>
              <w:jc w:val="left"/>
              <w:rPr>
                <w:rFonts w:eastAsia="仿宋"/>
              </w:rPr>
            </w:pPr>
            <w:r w:rsidRPr="0031502C">
              <w:rPr>
                <w:rFonts w:eastAsia="仿宋"/>
              </w:rPr>
              <w:t>Figure 4.6: Interval behavior of a mispredicted branch.</w:t>
            </w:r>
          </w:p>
        </w:tc>
        <w:tc>
          <w:tcPr>
            <w:tcW w:w="4212" w:type="dxa"/>
          </w:tcPr>
          <w:p w14:paraId="329583E9" w14:textId="27947DC5" w:rsidR="00772888" w:rsidRPr="0031502C" w:rsidRDefault="00772888" w:rsidP="00772888">
            <w:pPr>
              <w:spacing w:after="0" w:line="259" w:lineRule="auto"/>
              <w:ind w:left="0" w:firstLine="0"/>
              <w:jc w:val="left"/>
              <w:rPr>
                <w:rFonts w:eastAsia="仿宋"/>
              </w:rPr>
            </w:pPr>
            <w:r w:rsidRPr="0031502C">
              <w:rPr>
                <w:rFonts w:eastAsia="仿宋" w:hint="eastAsia"/>
              </w:rPr>
              <w:t>图</w:t>
            </w:r>
            <w:r w:rsidRPr="0031502C">
              <w:rPr>
                <w:rFonts w:eastAsia="仿宋" w:hint="eastAsia"/>
              </w:rPr>
              <w:t>4</w:t>
            </w:r>
            <w:r w:rsidRPr="0031502C">
              <w:rPr>
                <w:rFonts w:eastAsia="仿宋"/>
              </w:rPr>
              <w:t>.6</w:t>
            </w:r>
            <w:r w:rsidRPr="0031502C">
              <w:rPr>
                <w:rFonts w:eastAsia="仿宋" w:hint="eastAsia"/>
              </w:rPr>
              <w:t>：分支预测错误的区间行为</w:t>
            </w:r>
          </w:p>
        </w:tc>
      </w:tr>
      <w:tr w:rsidR="00B11B3B" w:rsidRPr="0031502C" w14:paraId="0A27F1D5" w14:textId="77777777" w:rsidTr="00C14871">
        <w:tc>
          <w:tcPr>
            <w:tcW w:w="5524" w:type="dxa"/>
          </w:tcPr>
          <w:p w14:paraId="7EA7DE8D" w14:textId="1419D6D7" w:rsidR="00772888" w:rsidRPr="0031502C" w:rsidRDefault="00772888" w:rsidP="00772888">
            <w:pPr>
              <w:spacing w:after="0" w:line="259" w:lineRule="auto"/>
              <w:ind w:left="0" w:firstLine="0"/>
              <w:jc w:val="left"/>
              <w:rPr>
                <w:rFonts w:eastAsia="仿宋"/>
              </w:rPr>
            </w:pPr>
            <w:r w:rsidRPr="0031502C">
              <w:rPr>
                <w:rFonts w:eastAsia="仿宋"/>
              </w:rPr>
              <w:t>The overall performance penalty due to a branch misprediction thus equals the difference between the time the mispredicted branch enters the window and the time the first correct-path instruction enters the window following discovery of the misprediction. In other words, the overall performance penalty equals the branch resolution time, i.e., the time between the mispredicted branch entering the window and the branch being resolved, plus the front-end pipeline depth. Eyerman et al. [65] found that the mispredicted branch often is the last instruction to be executed; and hence</w:t>
            </w:r>
            <w:proofErr w:type="gramStart"/>
            <w:r w:rsidRPr="0031502C">
              <w:rPr>
                <w:rFonts w:eastAsia="仿宋"/>
              </w:rPr>
              <w:t>,the</w:t>
            </w:r>
            <w:proofErr w:type="gramEnd"/>
            <w:r w:rsidRPr="0031502C">
              <w:rPr>
                <w:rFonts w:eastAsia="仿宋"/>
              </w:rPr>
              <w:t xml:space="preserve"> branch resolution time can be approximated by the ‘window drain time’,or the number of cycles needed to empty a reorder buffer with a given number of instructions. For many programs, the branch resolution time is the main contributor to the overall branch misprediction penalty (not the pipeline re-fill time). And this branch resolution time is a function of the dependence structure of the instructions in the window, i.e., the longer the dependence chain and the execution latency of the instructions leading to the mispredicted branch, the longer the branch resolution time [65].</w:t>
            </w:r>
          </w:p>
        </w:tc>
        <w:tc>
          <w:tcPr>
            <w:tcW w:w="4212" w:type="dxa"/>
          </w:tcPr>
          <w:p w14:paraId="0911C7BA" w14:textId="357403F7" w:rsidR="00772888" w:rsidRPr="0031502C" w:rsidRDefault="009C4873" w:rsidP="004C42D8">
            <w:pPr>
              <w:rPr>
                <w:rFonts w:eastAsia="仿宋"/>
              </w:rPr>
            </w:pPr>
            <w:r w:rsidRPr="0031502C">
              <w:rPr>
                <w:rFonts w:eastAsia="仿宋" w:hint="eastAsia"/>
              </w:rPr>
              <w:t>由于分支预测</w:t>
            </w:r>
            <w:r w:rsidR="00F05877" w:rsidRPr="0031502C">
              <w:rPr>
                <w:rFonts w:eastAsia="仿宋" w:hint="eastAsia"/>
              </w:rPr>
              <w:t>错误</w:t>
            </w:r>
            <w:r w:rsidRPr="0031502C">
              <w:rPr>
                <w:rFonts w:eastAsia="仿宋" w:hint="eastAsia"/>
              </w:rPr>
              <w:t>造成的总体性能损失等于预测</w:t>
            </w:r>
            <w:r w:rsidR="00697B66" w:rsidRPr="0031502C">
              <w:rPr>
                <w:rFonts w:eastAsia="仿宋" w:hint="eastAsia"/>
              </w:rPr>
              <w:t>错误</w:t>
            </w:r>
            <w:r w:rsidRPr="0031502C">
              <w:rPr>
                <w:rFonts w:eastAsia="仿宋" w:hint="eastAsia"/>
              </w:rPr>
              <w:t>的分支进入窗口的时间与发现预测</w:t>
            </w:r>
            <w:r w:rsidR="00C61E24" w:rsidRPr="0031502C">
              <w:rPr>
                <w:rFonts w:eastAsia="仿宋" w:hint="eastAsia"/>
              </w:rPr>
              <w:t>错误</w:t>
            </w:r>
            <w:r w:rsidRPr="0031502C">
              <w:rPr>
                <w:rFonts w:eastAsia="仿宋" w:hint="eastAsia"/>
              </w:rPr>
              <w:t>后第一个正确路径指令进入窗口的时间之差。换句话说，总的性能损失等于分支解决的时间，即从预测</w:t>
            </w:r>
            <w:r w:rsidR="004C42D8" w:rsidRPr="0031502C">
              <w:rPr>
                <w:rFonts w:eastAsia="仿宋" w:hint="eastAsia"/>
              </w:rPr>
              <w:t>错误</w:t>
            </w:r>
            <w:r w:rsidRPr="0031502C">
              <w:rPr>
                <w:rFonts w:eastAsia="仿宋" w:hint="eastAsia"/>
              </w:rPr>
              <w:t>的分支进入窗口到</w:t>
            </w:r>
            <w:r w:rsidR="004C42D8" w:rsidRPr="0031502C">
              <w:rPr>
                <w:rFonts w:eastAsia="仿宋" w:hint="eastAsia"/>
              </w:rPr>
              <w:t>分支</w:t>
            </w:r>
            <w:r w:rsidRPr="0031502C">
              <w:rPr>
                <w:rFonts w:eastAsia="仿宋" w:hint="eastAsia"/>
              </w:rPr>
              <w:t>被解决之间的时间，加上前端流水线的深度。</w:t>
            </w:r>
            <w:r w:rsidRPr="0031502C">
              <w:rPr>
                <w:rFonts w:eastAsia="仿宋"/>
              </w:rPr>
              <w:t>Eyerman</w:t>
            </w:r>
            <w:r w:rsidRPr="0031502C">
              <w:rPr>
                <w:rFonts w:eastAsia="仿宋" w:hint="eastAsia"/>
              </w:rPr>
              <w:t>等</w:t>
            </w:r>
            <w:r w:rsidRPr="0031502C">
              <w:rPr>
                <w:rFonts w:eastAsia="仿宋"/>
              </w:rPr>
              <w:t>[65]</w:t>
            </w:r>
            <w:r w:rsidRPr="0031502C">
              <w:rPr>
                <w:rFonts w:eastAsia="仿宋" w:hint="eastAsia"/>
              </w:rPr>
              <w:t>发现，预测</w:t>
            </w:r>
            <w:r w:rsidR="004C42D8" w:rsidRPr="0031502C">
              <w:rPr>
                <w:rFonts w:eastAsia="仿宋" w:hint="eastAsia"/>
              </w:rPr>
              <w:t>错误</w:t>
            </w:r>
            <w:r w:rsidRPr="0031502C">
              <w:rPr>
                <w:rFonts w:eastAsia="仿宋" w:hint="eastAsia"/>
              </w:rPr>
              <w:t>的分支往往是最后执行的指令；因此，分支解析时间可以用“窗口耗尽时间”来近似，或者用给定数量的指令清空重排序缓存的周期数。对于许多程序来说，分支解析时间是导致整个分支预测</w:t>
            </w:r>
            <w:r w:rsidR="00F05877" w:rsidRPr="0031502C">
              <w:rPr>
                <w:rFonts w:eastAsia="仿宋" w:hint="eastAsia"/>
              </w:rPr>
              <w:t>错误</w:t>
            </w:r>
            <w:r w:rsidRPr="0031502C">
              <w:rPr>
                <w:rFonts w:eastAsia="仿宋" w:hint="eastAsia"/>
              </w:rPr>
              <w:t>损失的主要原因</w:t>
            </w:r>
            <w:r w:rsidR="004C42D8" w:rsidRPr="0031502C">
              <w:rPr>
                <w:rFonts w:eastAsia="仿宋" w:hint="eastAsia"/>
              </w:rPr>
              <w:t>（</w:t>
            </w:r>
            <w:r w:rsidRPr="0031502C">
              <w:rPr>
                <w:rFonts w:eastAsia="仿宋" w:hint="eastAsia"/>
              </w:rPr>
              <w:t>而不是流水线重新填充时间</w:t>
            </w:r>
            <w:r w:rsidR="004C42D8" w:rsidRPr="0031502C">
              <w:rPr>
                <w:rFonts w:eastAsia="仿宋" w:hint="eastAsia"/>
              </w:rPr>
              <w:t>）</w:t>
            </w:r>
            <w:r w:rsidRPr="0031502C">
              <w:rPr>
                <w:rFonts w:eastAsia="仿宋" w:hint="eastAsia"/>
              </w:rPr>
              <w:t>。而这个分支解析时间是窗口中指令依赖结构的</w:t>
            </w:r>
            <w:r w:rsidR="00D7592D" w:rsidRPr="0031502C">
              <w:rPr>
                <w:rFonts w:eastAsia="仿宋" w:hint="eastAsia"/>
              </w:rPr>
              <w:t>函数</w:t>
            </w:r>
            <w:r w:rsidRPr="0031502C">
              <w:rPr>
                <w:rFonts w:eastAsia="仿宋" w:hint="eastAsia"/>
              </w:rPr>
              <w:t>，即导致错误预测分支的指令</w:t>
            </w:r>
            <w:proofErr w:type="gramStart"/>
            <w:r w:rsidRPr="0031502C">
              <w:rPr>
                <w:rFonts w:eastAsia="仿宋" w:hint="eastAsia"/>
              </w:rPr>
              <w:t>依赖链越长</w:t>
            </w:r>
            <w:proofErr w:type="gramEnd"/>
            <w:r w:rsidRPr="0031502C">
              <w:rPr>
                <w:rFonts w:eastAsia="仿宋" w:hint="eastAsia"/>
              </w:rPr>
              <w:t>，执行延迟越长，分支</w:t>
            </w:r>
            <w:r w:rsidR="0080003F" w:rsidRPr="0031502C">
              <w:rPr>
                <w:rFonts w:eastAsia="仿宋" w:hint="eastAsia"/>
              </w:rPr>
              <w:t>解析</w:t>
            </w:r>
            <w:r w:rsidRPr="0031502C">
              <w:rPr>
                <w:rFonts w:eastAsia="仿宋" w:hint="eastAsia"/>
              </w:rPr>
              <w:t>时间就越长</w:t>
            </w:r>
            <w:r w:rsidRPr="0031502C">
              <w:rPr>
                <w:rFonts w:eastAsia="仿宋"/>
              </w:rPr>
              <w:t>[65]</w:t>
            </w:r>
            <w:r w:rsidRPr="0031502C">
              <w:rPr>
                <w:rFonts w:eastAsia="仿宋" w:hint="eastAsia"/>
              </w:rPr>
              <w:t>。</w:t>
            </w:r>
          </w:p>
        </w:tc>
      </w:tr>
      <w:tr w:rsidR="00B11B3B" w:rsidRPr="0031502C" w14:paraId="583B1031" w14:textId="77777777" w:rsidTr="00C14871">
        <w:tc>
          <w:tcPr>
            <w:tcW w:w="5524" w:type="dxa"/>
          </w:tcPr>
          <w:p w14:paraId="40F5428E" w14:textId="19F61C7B" w:rsidR="00772888" w:rsidRPr="0031502C" w:rsidRDefault="00772888" w:rsidP="00772888">
            <w:pPr>
              <w:spacing w:after="0" w:line="259" w:lineRule="auto"/>
              <w:ind w:left="0" w:firstLine="0"/>
              <w:jc w:val="left"/>
              <w:rPr>
                <w:rFonts w:eastAsia="仿宋"/>
              </w:rPr>
            </w:pPr>
            <w:r w:rsidRPr="0031502C">
              <w:rPr>
                <w:rFonts w:eastAsia="仿宋"/>
              </w:rPr>
              <w:t>4.3.4</w:t>
            </w:r>
            <w:r w:rsidRPr="0031502C">
              <w:rPr>
                <w:rFonts w:eastAsia="仿宋"/>
              </w:rPr>
              <w:tab/>
              <w:t>MODELING SHORT BACK-END MISS EVENTS USING LITTLE’S LAW</w:t>
            </w:r>
          </w:p>
        </w:tc>
        <w:tc>
          <w:tcPr>
            <w:tcW w:w="4212" w:type="dxa"/>
          </w:tcPr>
          <w:p w14:paraId="1C071EF3" w14:textId="1D0B9565" w:rsidR="00772888" w:rsidRPr="0031502C" w:rsidRDefault="004029F1" w:rsidP="00772888">
            <w:pPr>
              <w:spacing w:after="0" w:line="259" w:lineRule="auto"/>
              <w:ind w:left="0" w:firstLine="0"/>
              <w:jc w:val="left"/>
              <w:rPr>
                <w:rFonts w:eastAsia="仿宋"/>
              </w:rPr>
            </w:pPr>
            <w:r w:rsidRPr="0031502C">
              <w:rPr>
                <w:rFonts w:eastAsia="仿宋" w:hint="eastAsia"/>
              </w:rPr>
              <w:t>4</w:t>
            </w:r>
            <w:r w:rsidRPr="0031502C">
              <w:rPr>
                <w:rFonts w:eastAsia="仿宋"/>
              </w:rPr>
              <w:t xml:space="preserve">.3.4 </w:t>
            </w:r>
            <w:r w:rsidRPr="0031502C">
              <w:rPr>
                <w:rFonts w:eastAsia="仿宋" w:hint="eastAsia"/>
              </w:rPr>
              <w:t>利用</w:t>
            </w:r>
            <w:r w:rsidR="002F29A7" w:rsidRPr="0031502C">
              <w:rPr>
                <w:rFonts w:eastAsia="仿宋"/>
              </w:rPr>
              <w:t>LITTLE</w:t>
            </w:r>
            <w:r w:rsidR="00D7602A" w:rsidRPr="0031502C">
              <w:rPr>
                <w:rFonts w:eastAsia="仿宋" w:hint="eastAsia"/>
              </w:rPr>
              <w:t>定理</w:t>
            </w:r>
            <w:r w:rsidRPr="0031502C">
              <w:rPr>
                <w:rFonts w:eastAsia="仿宋" w:hint="eastAsia"/>
              </w:rPr>
              <w:t>建模短的后端缺失事件</w:t>
            </w:r>
          </w:p>
        </w:tc>
      </w:tr>
      <w:tr w:rsidR="00B11B3B" w:rsidRPr="0031502C" w14:paraId="0445764C" w14:textId="77777777" w:rsidTr="00C14871">
        <w:tc>
          <w:tcPr>
            <w:tcW w:w="5524" w:type="dxa"/>
          </w:tcPr>
          <w:p w14:paraId="50CD734E" w14:textId="3E761A26" w:rsidR="00772888" w:rsidRPr="0031502C" w:rsidRDefault="00772888" w:rsidP="00772888">
            <w:pPr>
              <w:spacing w:after="0" w:line="259" w:lineRule="auto"/>
              <w:ind w:left="0" w:firstLine="0"/>
              <w:jc w:val="left"/>
              <w:rPr>
                <w:rFonts w:eastAsia="仿宋"/>
              </w:rPr>
            </w:pPr>
            <w:r w:rsidRPr="0031502C">
              <w:rPr>
                <w:rFonts w:eastAsia="仿宋"/>
              </w:rPr>
              <w:t xml:space="preserve">An L1 D-cache miss is considered to be a ‘short’ back-end miss event and is modeled as if it is an instruction that is serviced by a long-latency functional unit, similar to a multiply or a divide. In other words, it is assumed that the miss latency can be hidden by out-of-order execution, and this assumption is incorporated into the model’s definition of a balanced processor design. In particular, the ILP model for balanced processor designs includes L1 D-cache miss latencies as part of the average instruction latency when balancing reorder buffer size and issue width in the absence of miss events.The </w:t>
            </w:r>
            <w:r w:rsidRPr="0031502C">
              <w:rPr>
                <w:rFonts w:eastAsia="仿宋"/>
              </w:rPr>
              <w:lastRenderedPageBreak/>
              <w:t>ILP model is based on the notion of a window (of a size equal to the reorder buffer size) that slides across the dynamic instruction stream, see Figure 4.7. This sliding window computes the critical path length or the longest data dependence chain of instructions (including their execution latencies) in the window. Intuitively, the window cannot slide any faster than the processor can issue the instructions belonging to the critical path.</w:t>
            </w:r>
          </w:p>
        </w:tc>
        <w:tc>
          <w:tcPr>
            <w:tcW w:w="4212" w:type="dxa"/>
          </w:tcPr>
          <w:p w14:paraId="74CD5511" w14:textId="720F3F26" w:rsidR="00772888" w:rsidRPr="0031502C" w:rsidRDefault="004029F1" w:rsidP="00B3731E">
            <w:pPr>
              <w:rPr>
                <w:rFonts w:eastAsia="仿宋"/>
              </w:rPr>
            </w:pPr>
            <w:r w:rsidRPr="0031502C">
              <w:rPr>
                <w:rFonts w:eastAsia="仿宋"/>
              </w:rPr>
              <w:lastRenderedPageBreak/>
              <w:t>L1</w:t>
            </w:r>
            <w:r w:rsidRPr="0031502C">
              <w:rPr>
                <w:rFonts w:eastAsia="仿宋" w:hint="eastAsia"/>
              </w:rPr>
              <w:t>数据缓存缺失被认为是一个“短”的后端缺失事件，并被建模为一个由长延迟功能单元服务的指令，类似于乘法或除法。换句话说，我们假设缺失延迟可以通过</w:t>
            </w:r>
            <w:proofErr w:type="gramStart"/>
            <w:r w:rsidRPr="0031502C">
              <w:rPr>
                <w:rFonts w:eastAsia="仿宋" w:hint="eastAsia"/>
              </w:rPr>
              <w:t>乱序执行来</w:t>
            </w:r>
            <w:proofErr w:type="gramEnd"/>
            <w:r w:rsidRPr="0031502C">
              <w:rPr>
                <w:rFonts w:eastAsia="仿宋" w:hint="eastAsia"/>
              </w:rPr>
              <w:t>隐藏，这个假设被纳入了平衡处理器</w:t>
            </w:r>
            <w:r w:rsidR="00884DC9" w:rsidRPr="0031502C">
              <w:rPr>
                <w:rFonts w:eastAsia="仿宋" w:hint="eastAsia"/>
              </w:rPr>
              <w:t>的模型的</w:t>
            </w:r>
            <w:r w:rsidRPr="0031502C">
              <w:rPr>
                <w:rFonts w:eastAsia="仿宋" w:hint="eastAsia"/>
              </w:rPr>
              <w:t>设计定义中。特别是，</w:t>
            </w:r>
            <w:r w:rsidR="003C15B3" w:rsidRPr="0031502C">
              <w:rPr>
                <w:rFonts w:eastAsia="仿宋" w:hint="eastAsia"/>
              </w:rPr>
              <w:t>在没有缺失事件的情况下，当重排序缓存大小和发射宽度</w:t>
            </w:r>
            <w:r w:rsidR="00BC2098" w:rsidRPr="0031502C">
              <w:rPr>
                <w:rFonts w:eastAsia="仿宋" w:hint="eastAsia"/>
              </w:rPr>
              <w:t>平衡</w:t>
            </w:r>
            <w:r w:rsidR="003C15B3" w:rsidRPr="0031502C">
              <w:rPr>
                <w:rFonts w:eastAsia="仿宋" w:hint="eastAsia"/>
              </w:rPr>
              <w:t>时，</w:t>
            </w:r>
            <w:r w:rsidRPr="0031502C">
              <w:rPr>
                <w:rFonts w:eastAsia="仿宋" w:hint="eastAsia"/>
              </w:rPr>
              <w:t>平衡处理器设计的</w:t>
            </w:r>
            <w:r w:rsidRPr="0031502C">
              <w:rPr>
                <w:rFonts w:eastAsia="仿宋"/>
              </w:rPr>
              <w:t>ILP</w:t>
            </w:r>
            <w:r w:rsidRPr="0031502C">
              <w:rPr>
                <w:rFonts w:eastAsia="仿宋" w:hint="eastAsia"/>
              </w:rPr>
              <w:t>模型将</w:t>
            </w:r>
            <w:r w:rsidRPr="0031502C">
              <w:rPr>
                <w:rFonts w:eastAsia="仿宋"/>
              </w:rPr>
              <w:t>L1</w:t>
            </w:r>
            <w:r w:rsidR="003C15B3" w:rsidRPr="0031502C">
              <w:rPr>
                <w:rFonts w:eastAsia="仿宋" w:hint="eastAsia"/>
              </w:rPr>
              <w:t>数</w:t>
            </w:r>
            <w:r w:rsidR="003C15B3" w:rsidRPr="0031502C">
              <w:rPr>
                <w:rFonts w:eastAsia="仿宋" w:hint="eastAsia"/>
              </w:rPr>
              <w:lastRenderedPageBreak/>
              <w:t>据</w:t>
            </w:r>
            <w:r w:rsidRPr="0031502C">
              <w:rPr>
                <w:rFonts w:eastAsia="仿宋" w:hint="eastAsia"/>
              </w:rPr>
              <w:t>缓存</w:t>
            </w:r>
            <w:r w:rsidR="003C15B3" w:rsidRPr="0031502C">
              <w:rPr>
                <w:rFonts w:eastAsia="仿宋" w:hint="eastAsia"/>
              </w:rPr>
              <w:t>缺失</w:t>
            </w:r>
            <w:r w:rsidRPr="0031502C">
              <w:rPr>
                <w:rFonts w:eastAsia="仿宋" w:hint="eastAsia"/>
              </w:rPr>
              <w:t>延迟作为平均指令延迟的一部分。</w:t>
            </w:r>
            <w:r w:rsidRPr="0031502C">
              <w:rPr>
                <w:rFonts w:eastAsia="仿宋"/>
              </w:rPr>
              <w:t>ILP</w:t>
            </w:r>
            <w:r w:rsidRPr="0031502C">
              <w:rPr>
                <w:rFonts w:eastAsia="仿宋" w:hint="eastAsia"/>
              </w:rPr>
              <w:t>模型基于在动态指令流上滑动的窗口</w:t>
            </w:r>
            <w:r w:rsidR="00EE41B1" w:rsidRPr="0031502C">
              <w:rPr>
                <w:rFonts w:eastAsia="仿宋" w:hint="eastAsia"/>
              </w:rPr>
              <w:t>（</w:t>
            </w:r>
            <w:r w:rsidRPr="0031502C">
              <w:rPr>
                <w:rFonts w:eastAsia="仿宋" w:hint="eastAsia"/>
              </w:rPr>
              <w:t>大小等于重排序</w:t>
            </w:r>
            <w:r w:rsidR="003C15B3" w:rsidRPr="0031502C">
              <w:rPr>
                <w:rFonts w:eastAsia="仿宋" w:hint="eastAsia"/>
              </w:rPr>
              <w:t>缓存</w:t>
            </w:r>
            <w:r w:rsidR="00EE41B1" w:rsidRPr="0031502C">
              <w:rPr>
                <w:rFonts w:eastAsia="仿宋" w:hint="eastAsia"/>
              </w:rPr>
              <w:t>）</w:t>
            </w:r>
            <w:r w:rsidRPr="0031502C">
              <w:rPr>
                <w:rFonts w:eastAsia="仿宋" w:hint="eastAsia"/>
              </w:rPr>
              <w:t>的概念，参见图</w:t>
            </w:r>
            <w:r w:rsidRPr="0031502C">
              <w:rPr>
                <w:rFonts w:eastAsia="仿宋"/>
              </w:rPr>
              <w:t>4.7</w:t>
            </w:r>
            <w:r w:rsidRPr="0031502C">
              <w:rPr>
                <w:rFonts w:eastAsia="仿宋" w:hint="eastAsia"/>
              </w:rPr>
              <w:t>。此滑动窗口计算窗口中的关键路径长度或最长的数据依赖指令链</w:t>
            </w:r>
            <w:r w:rsidR="00B3731E" w:rsidRPr="0031502C">
              <w:rPr>
                <w:rFonts w:eastAsia="仿宋" w:hint="eastAsia"/>
              </w:rPr>
              <w:t>（</w:t>
            </w:r>
            <w:r w:rsidRPr="0031502C">
              <w:rPr>
                <w:rFonts w:eastAsia="仿宋" w:hint="eastAsia"/>
              </w:rPr>
              <w:t>包括它们的执行延迟</w:t>
            </w:r>
            <w:r w:rsidR="00B3731E" w:rsidRPr="0031502C">
              <w:rPr>
                <w:rFonts w:eastAsia="仿宋" w:hint="eastAsia"/>
              </w:rPr>
              <w:t>）</w:t>
            </w:r>
            <w:r w:rsidRPr="0031502C">
              <w:rPr>
                <w:rFonts w:eastAsia="仿宋" w:hint="eastAsia"/>
              </w:rPr>
              <w:t>。直观地说，窗口滑动的速度不能超过处理器</w:t>
            </w:r>
            <w:r w:rsidR="003C15B3" w:rsidRPr="0031502C">
              <w:rPr>
                <w:rFonts w:eastAsia="仿宋" w:hint="eastAsia"/>
              </w:rPr>
              <w:t>发射</w:t>
            </w:r>
            <w:r w:rsidRPr="0031502C">
              <w:rPr>
                <w:rFonts w:eastAsia="仿宋" w:hint="eastAsia"/>
              </w:rPr>
              <w:t>属于关键路径的指令的速度。</w:t>
            </w:r>
          </w:p>
        </w:tc>
      </w:tr>
      <w:tr w:rsidR="004029F1" w:rsidRPr="0031502C" w14:paraId="56C987B1" w14:textId="77777777" w:rsidTr="005A4674">
        <w:tc>
          <w:tcPr>
            <w:tcW w:w="0" w:type="auto"/>
            <w:gridSpan w:val="2"/>
          </w:tcPr>
          <w:p w14:paraId="7857AE60" w14:textId="5F6EF68E" w:rsidR="004029F1" w:rsidRPr="0031502C" w:rsidRDefault="004029F1" w:rsidP="00772888">
            <w:pPr>
              <w:spacing w:after="0" w:line="259" w:lineRule="auto"/>
              <w:ind w:left="0" w:firstLine="0"/>
              <w:jc w:val="left"/>
              <w:rPr>
                <w:rFonts w:eastAsia="仿宋"/>
              </w:rPr>
            </w:pPr>
            <w:r w:rsidRPr="0031502C">
              <w:rPr>
                <w:rFonts w:eastAsia="仿宋"/>
                <w:noProof/>
              </w:rPr>
              <w:lastRenderedPageBreak/>
              <w:drawing>
                <wp:inline distT="0" distB="0" distL="0" distR="0" wp14:anchorId="3EF58678" wp14:editId="2C50CB2F">
                  <wp:extent cx="3807176" cy="1246141"/>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129" cy="1253327"/>
                          </a:xfrm>
                          <a:prstGeom prst="rect">
                            <a:avLst/>
                          </a:prstGeom>
                        </pic:spPr>
                      </pic:pic>
                    </a:graphicData>
                  </a:graphic>
                </wp:inline>
              </w:drawing>
            </w:r>
          </w:p>
        </w:tc>
      </w:tr>
      <w:tr w:rsidR="00B11B3B" w:rsidRPr="0031502C" w14:paraId="3E60C063" w14:textId="77777777" w:rsidTr="00C14871">
        <w:tc>
          <w:tcPr>
            <w:tcW w:w="5524" w:type="dxa"/>
          </w:tcPr>
          <w:p w14:paraId="3B63F283" w14:textId="77777777" w:rsidR="004029F1" w:rsidRPr="0031502C" w:rsidRDefault="004029F1" w:rsidP="005A4674">
            <w:pPr>
              <w:spacing w:after="0" w:line="259" w:lineRule="auto"/>
              <w:ind w:left="0" w:firstLine="0"/>
              <w:jc w:val="left"/>
              <w:rPr>
                <w:rFonts w:eastAsia="仿宋"/>
              </w:rPr>
            </w:pPr>
            <w:r w:rsidRPr="0031502C">
              <w:rPr>
                <w:rFonts w:eastAsia="仿宋"/>
              </w:rPr>
              <w:t>Figure 4.7: ILP model: window cannot slide any faster than determined by the critical path.</w:t>
            </w:r>
          </w:p>
        </w:tc>
        <w:tc>
          <w:tcPr>
            <w:tcW w:w="4212" w:type="dxa"/>
          </w:tcPr>
          <w:p w14:paraId="045B51E0" w14:textId="125F49BC" w:rsidR="004029F1" w:rsidRPr="0031502C" w:rsidRDefault="004029F1"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4</w:t>
            </w:r>
            <w:r w:rsidRPr="0031502C">
              <w:rPr>
                <w:rFonts w:eastAsia="仿宋"/>
              </w:rPr>
              <w:t>.7</w:t>
            </w:r>
            <w:r w:rsidRPr="0031502C">
              <w:rPr>
                <w:rFonts w:eastAsia="仿宋" w:hint="eastAsia"/>
              </w:rPr>
              <w:t>：</w:t>
            </w:r>
            <w:r w:rsidRPr="0031502C">
              <w:rPr>
                <w:rFonts w:eastAsia="仿宋" w:hint="eastAsia"/>
              </w:rPr>
              <w:t>ILP</w:t>
            </w:r>
            <w:r w:rsidRPr="0031502C">
              <w:rPr>
                <w:rFonts w:eastAsia="仿宋" w:hint="eastAsia"/>
              </w:rPr>
              <w:t>模型：</w:t>
            </w:r>
            <w:r w:rsidR="00D7602A" w:rsidRPr="0031502C">
              <w:rPr>
                <w:rFonts w:eastAsia="仿宋" w:hint="eastAsia"/>
              </w:rPr>
              <w:t>窗口的滑动速度不能超过关键路径决定的速度。</w:t>
            </w:r>
          </w:p>
        </w:tc>
      </w:tr>
      <w:tr w:rsidR="00B11B3B" w:rsidRPr="0031502C" w14:paraId="40E53F64" w14:textId="77777777" w:rsidTr="00C14871">
        <w:tc>
          <w:tcPr>
            <w:tcW w:w="5524" w:type="dxa"/>
          </w:tcPr>
          <w:p w14:paraId="6B181FEF" w14:textId="2EA22C71" w:rsidR="00772888" w:rsidRPr="0031502C" w:rsidRDefault="00772888" w:rsidP="00772888">
            <w:pPr>
              <w:spacing w:after="0" w:line="259" w:lineRule="auto"/>
              <w:ind w:left="0" w:firstLine="0"/>
              <w:jc w:val="left"/>
              <w:rPr>
                <w:rFonts w:eastAsia="仿宋"/>
              </w:rPr>
            </w:pPr>
            <w:r w:rsidRPr="0031502C">
              <w:rPr>
                <w:rFonts w:eastAsia="仿宋"/>
              </w:rPr>
              <w:t>The ILP model is based on Little’s law, which states that the throughput through a system equals the number of elements in the system divided by the average time spent for each element in the system. When applied to the current context, Little’s law states that the IPC that can be achieved over a window of instructions equals the number of instructions in the reorder buffer (window) W divided by the average number of cycles  an instruction spends in the reorder buffer (between dispatch and retirement):</w:t>
            </w:r>
          </w:p>
        </w:tc>
        <w:tc>
          <w:tcPr>
            <w:tcW w:w="4212" w:type="dxa"/>
          </w:tcPr>
          <w:p w14:paraId="178E15C1" w14:textId="514E05BD" w:rsidR="00772888" w:rsidRPr="0031502C" w:rsidRDefault="00D7602A" w:rsidP="006D0EF6">
            <w:pPr>
              <w:spacing w:after="0" w:line="259" w:lineRule="auto"/>
              <w:ind w:left="0" w:firstLine="0"/>
              <w:jc w:val="left"/>
              <w:rPr>
                <w:rFonts w:eastAsia="仿宋"/>
              </w:rPr>
            </w:pPr>
            <w:r w:rsidRPr="0031502C">
              <w:rPr>
                <w:rFonts w:eastAsia="仿宋"/>
              </w:rPr>
              <w:t>ILP</w:t>
            </w:r>
            <w:r w:rsidRPr="0031502C">
              <w:rPr>
                <w:rFonts w:eastAsia="仿宋" w:hint="eastAsia"/>
              </w:rPr>
              <w:t>模型基于</w:t>
            </w:r>
            <w:r w:rsidR="00FA6427" w:rsidRPr="0031502C">
              <w:rPr>
                <w:rFonts w:eastAsia="仿宋"/>
              </w:rPr>
              <w:t>Little</w:t>
            </w:r>
            <w:r w:rsidRPr="0031502C">
              <w:rPr>
                <w:rFonts w:eastAsia="仿宋" w:hint="eastAsia"/>
              </w:rPr>
              <w:t>定律</w:t>
            </w:r>
            <w:r w:rsidR="006D0EF6" w:rsidRPr="0031502C">
              <w:rPr>
                <w:rFonts w:eastAsia="仿宋" w:hint="eastAsia"/>
              </w:rPr>
              <w:t>。</w:t>
            </w:r>
            <w:r w:rsidRPr="0031502C">
              <w:rPr>
                <w:rFonts w:eastAsia="仿宋" w:hint="eastAsia"/>
              </w:rPr>
              <w:t>该定律指出，通过一个系统的吞吐量等于系统中元素的数量除以系统中每个元素花费的平均时间。</w:t>
            </w:r>
            <w:proofErr w:type="gramStart"/>
            <w:r w:rsidRPr="0031502C">
              <w:rPr>
                <w:rFonts w:eastAsia="仿宋" w:hint="eastAsia"/>
              </w:rPr>
              <w:t>当应用</w:t>
            </w:r>
            <w:proofErr w:type="gramEnd"/>
            <w:r w:rsidRPr="0031502C">
              <w:rPr>
                <w:rFonts w:eastAsia="仿宋" w:hint="eastAsia"/>
              </w:rPr>
              <w:t>于当前上下文时，利</w:t>
            </w:r>
            <w:proofErr w:type="gramStart"/>
            <w:r w:rsidRPr="0031502C">
              <w:rPr>
                <w:rFonts w:eastAsia="仿宋" w:hint="eastAsia"/>
              </w:rPr>
              <w:t>特</w:t>
            </w:r>
            <w:proofErr w:type="gramEnd"/>
            <w:r w:rsidRPr="0031502C">
              <w:rPr>
                <w:rFonts w:eastAsia="仿宋" w:hint="eastAsia"/>
              </w:rPr>
              <w:t>尔定律表明，在一个指令窗口内可以实现的</w:t>
            </w:r>
            <w:r w:rsidRPr="0031502C">
              <w:rPr>
                <w:rFonts w:eastAsia="仿宋"/>
              </w:rPr>
              <w:t>IPC</w:t>
            </w:r>
            <w:r w:rsidRPr="0031502C">
              <w:rPr>
                <w:rFonts w:eastAsia="仿宋" w:hint="eastAsia"/>
              </w:rPr>
              <w:t>等于重排序缓存</w:t>
            </w:r>
            <w:r w:rsidR="006D0EF6" w:rsidRPr="0031502C">
              <w:rPr>
                <w:rFonts w:eastAsia="仿宋" w:hint="eastAsia"/>
              </w:rPr>
              <w:t>（</w:t>
            </w:r>
            <w:r w:rsidRPr="0031502C">
              <w:rPr>
                <w:rFonts w:eastAsia="仿宋" w:hint="eastAsia"/>
              </w:rPr>
              <w:t>窗口</w:t>
            </w:r>
            <w:r w:rsidR="006D0EF6" w:rsidRPr="0031502C">
              <w:rPr>
                <w:rFonts w:eastAsia="仿宋" w:hint="eastAsia"/>
              </w:rPr>
              <w:t>）</w:t>
            </w:r>
            <m:oMath>
              <m:r>
                <w:rPr>
                  <w:rFonts w:ascii="Cambria Math" w:eastAsia="仿宋" w:hAnsi="Cambria Math" w:cs="Cambria Math"/>
                </w:rPr>
                <m:t>W</m:t>
              </m:r>
            </m:oMath>
            <w:r w:rsidRPr="0031502C">
              <w:rPr>
                <w:rFonts w:eastAsia="仿宋" w:hint="eastAsia"/>
              </w:rPr>
              <w:t>指令数量除以一条指令在重排序缓存中花费的平均周期数</w:t>
            </w:r>
            <m:oMath>
              <m:r>
                <m:rPr>
                  <m:scr m:val="script"/>
                  <m:sty m:val="p"/>
                </m:rPr>
                <w:rPr>
                  <w:rFonts w:ascii="Cambria Math" w:eastAsia="仿宋" w:hAnsi="Cambria Math" w:cs="Cambria Math"/>
                </w:rPr>
                <m:t>l</m:t>
              </m:r>
            </m:oMath>
            <w:r w:rsidR="006D0EF6" w:rsidRPr="0031502C">
              <w:rPr>
                <w:rFonts w:eastAsia="仿宋" w:hint="eastAsia"/>
              </w:rPr>
              <w:t>（</w:t>
            </w:r>
            <w:r w:rsidRPr="0031502C">
              <w:rPr>
                <w:rFonts w:eastAsia="仿宋" w:hint="eastAsia"/>
              </w:rPr>
              <w:t>在</w:t>
            </w:r>
            <w:r w:rsidR="006D0EF6" w:rsidRPr="0031502C">
              <w:rPr>
                <w:rFonts w:eastAsia="仿宋" w:hint="eastAsia"/>
              </w:rPr>
              <w:t>分发</w:t>
            </w:r>
            <w:r w:rsidRPr="0031502C">
              <w:rPr>
                <w:rFonts w:eastAsia="仿宋" w:hint="eastAsia"/>
              </w:rPr>
              <w:t>和退役之间</w:t>
            </w:r>
            <w:r w:rsidR="006D0EF6" w:rsidRPr="0031502C">
              <w:rPr>
                <w:rFonts w:eastAsia="仿宋" w:hint="eastAsia"/>
              </w:rPr>
              <w:t>）：</w:t>
            </w:r>
            <w:r w:rsidRPr="0031502C">
              <w:rPr>
                <w:rFonts w:eastAsia="仿宋"/>
              </w:rPr>
              <w:t>:</w:t>
            </w:r>
          </w:p>
        </w:tc>
      </w:tr>
      <w:tr w:rsidR="007826DC" w:rsidRPr="0031502C" w14:paraId="4405CB78" w14:textId="77777777" w:rsidTr="003F759F">
        <w:tc>
          <w:tcPr>
            <w:tcW w:w="9736" w:type="dxa"/>
            <w:gridSpan w:val="2"/>
          </w:tcPr>
          <w:p w14:paraId="1DCFB2A9" w14:textId="14A15FE7" w:rsidR="007826DC" w:rsidRPr="0031502C" w:rsidRDefault="007826DC" w:rsidP="00772888">
            <w:pPr>
              <w:spacing w:after="0" w:line="259" w:lineRule="auto"/>
              <w:ind w:left="0" w:firstLine="0"/>
              <w:jc w:val="left"/>
              <w:rPr>
                <w:rFonts w:eastAsia="仿宋"/>
              </w:rPr>
            </w:pPr>
            <m:oMathPara>
              <m:oMath>
                <m:r>
                  <w:rPr>
                    <w:rFonts w:ascii="Cambria Math" w:eastAsia="仿宋" w:hAnsi="Cambria Math" w:cs="Cambria Math"/>
                  </w:rPr>
                  <m:t>IPC</m:t>
                </m:r>
                <m:r>
                  <m:rPr>
                    <m:sty m:val="p"/>
                  </m:rPr>
                  <w:rPr>
                    <w:rFonts w:ascii="Cambria Math" w:eastAsia="仿宋" w:hAnsi="Cambria Math" w:cs="Cambria Math"/>
                  </w:rPr>
                  <m:t>=</m:t>
                </m:r>
                <m:f>
                  <m:fPr>
                    <m:ctrlPr>
                      <w:rPr>
                        <w:rFonts w:ascii="Cambria Math" w:eastAsia="仿宋" w:hAnsi="Cambria Math"/>
                      </w:rPr>
                    </m:ctrlPr>
                  </m:fPr>
                  <m:num>
                    <m:r>
                      <w:rPr>
                        <w:rFonts w:ascii="Cambria Math" w:eastAsia="仿宋" w:hAnsi="Cambria Math"/>
                      </w:rPr>
                      <m:t>W</m:t>
                    </m:r>
                  </m:num>
                  <m:den>
                    <m:r>
                      <m:rPr>
                        <m:scr m:val="script"/>
                        <m:sty m:val="p"/>
                      </m:rPr>
                      <w:rPr>
                        <w:rFonts w:ascii="Cambria Math" w:eastAsia="仿宋" w:hAnsi="Cambria Math" w:cs="Cambria Math"/>
                      </w:rPr>
                      <m:t>l</m:t>
                    </m:r>
                  </m:den>
                </m:f>
              </m:oMath>
            </m:oMathPara>
          </w:p>
        </w:tc>
      </w:tr>
      <w:tr w:rsidR="00B11B3B" w:rsidRPr="0031502C" w14:paraId="0F2F2687" w14:textId="77777777" w:rsidTr="00C14871">
        <w:tc>
          <w:tcPr>
            <w:tcW w:w="5524" w:type="dxa"/>
          </w:tcPr>
          <w:p w14:paraId="4F8B5F6F" w14:textId="1C7A3876" w:rsidR="00772888" w:rsidRPr="0031502C" w:rsidRDefault="00772888" w:rsidP="00772888">
            <w:pPr>
              <w:spacing w:after="0" w:line="259" w:lineRule="auto"/>
              <w:ind w:left="0" w:firstLine="0"/>
              <w:jc w:val="left"/>
              <w:rPr>
                <w:rFonts w:eastAsia="仿宋"/>
              </w:rPr>
            </w:pPr>
            <w:r w:rsidRPr="0031502C">
              <w:rPr>
                <w:rFonts w:eastAsia="仿宋"/>
              </w:rPr>
              <w:t>The total time an instruction spends in the reorder buffer depends on the instruction’s execution latency and the dependency chain leading to the instruction, i.e., the critical path determines the achievable instruction-level parallelism (ILP).This ILP model has important implications.Knowing the critical path length as a function of window size, enables computing the achievable steady-state IPC for each window size. Or, in other words, the ILP model states which reorder buffer size is needed in order to have a balanced design and achieve an IPC close to the designed processor width in the absence of miss events.</w:t>
            </w:r>
          </w:p>
        </w:tc>
        <w:tc>
          <w:tcPr>
            <w:tcW w:w="4212" w:type="dxa"/>
          </w:tcPr>
          <w:p w14:paraId="30D8FB58" w14:textId="5EB7EB3B" w:rsidR="00772888" w:rsidRPr="0031502C" w:rsidRDefault="00F50411" w:rsidP="00D57CB3">
            <w:pPr>
              <w:spacing w:after="0" w:line="259" w:lineRule="auto"/>
              <w:ind w:left="0" w:firstLine="0"/>
              <w:jc w:val="left"/>
              <w:rPr>
                <w:rFonts w:eastAsia="仿宋"/>
              </w:rPr>
            </w:pPr>
            <w:r w:rsidRPr="0031502C">
              <w:rPr>
                <w:rFonts w:eastAsia="仿宋" w:hint="eastAsia"/>
              </w:rPr>
              <w:t>一条指令在重排序缓存中花费的总时间取决于指令的执行延迟和通向该指令的依赖链，即关键路径决定了可实现的指令级并行度</w:t>
            </w:r>
            <w:r w:rsidR="00D57CB3" w:rsidRPr="0031502C">
              <w:rPr>
                <w:rFonts w:eastAsia="仿宋" w:hint="eastAsia"/>
              </w:rPr>
              <w:t>（</w:t>
            </w:r>
            <w:r w:rsidRPr="0031502C">
              <w:rPr>
                <w:rFonts w:eastAsia="仿宋"/>
              </w:rPr>
              <w:t>ILP</w:t>
            </w:r>
            <w:r w:rsidR="00D57CB3" w:rsidRPr="0031502C">
              <w:rPr>
                <w:rFonts w:eastAsia="仿宋" w:hint="eastAsia"/>
              </w:rPr>
              <w:t>）</w:t>
            </w:r>
            <w:r w:rsidRPr="0031502C">
              <w:rPr>
                <w:rFonts w:eastAsia="仿宋" w:hint="eastAsia"/>
              </w:rPr>
              <w:t>。该</w:t>
            </w:r>
            <w:r w:rsidRPr="0031502C">
              <w:rPr>
                <w:rFonts w:eastAsia="仿宋"/>
              </w:rPr>
              <w:t>ILP</w:t>
            </w:r>
            <w:r w:rsidRPr="0031502C">
              <w:rPr>
                <w:rFonts w:eastAsia="仿宋" w:hint="eastAsia"/>
              </w:rPr>
              <w:t>模型具有重要的意义。已知关键路径长度与窗口大小的函数关系，就可以计算出每个窗口大小可达到的稳态</w:t>
            </w:r>
            <w:r w:rsidRPr="0031502C">
              <w:rPr>
                <w:rFonts w:eastAsia="仿宋"/>
              </w:rPr>
              <w:t>IPC</w:t>
            </w:r>
            <w:r w:rsidRPr="0031502C">
              <w:rPr>
                <w:rFonts w:eastAsia="仿宋" w:hint="eastAsia"/>
              </w:rPr>
              <w:t>。或者，换句话说，</w:t>
            </w:r>
            <w:r w:rsidRPr="0031502C">
              <w:rPr>
                <w:rFonts w:eastAsia="仿宋"/>
              </w:rPr>
              <w:t>ILP</w:t>
            </w:r>
            <w:r w:rsidRPr="0031502C">
              <w:rPr>
                <w:rFonts w:eastAsia="仿宋" w:hint="eastAsia"/>
              </w:rPr>
              <w:t>模型说明需要</w:t>
            </w:r>
            <w:r w:rsidR="00076B7A" w:rsidRPr="0031502C">
              <w:rPr>
                <w:rFonts w:eastAsia="仿宋" w:hint="eastAsia"/>
              </w:rPr>
              <w:t>的</w:t>
            </w:r>
            <w:r w:rsidRPr="0031502C">
              <w:rPr>
                <w:rFonts w:eastAsia="仿宋" w:hint="eastAsia"/>
              </w:rPr>
              <w:t>重排序</w:t>
            </w:r>
            <w:r w:rsidR="00076B7A" w:rsidRPr="0031502C">
              <w:rPr>
                <w:rFonts w:eastAsia="仿宋" w:hint="eastAsia"/>
              </w:rPr>
              <w:t>缓存</w:t>
            </w:r>
            <w:r w:rsidRPr="0031502C">
              <w:rPr>
                <w:rFonts w:eastAsia="仿宋" w:hint="eastAsia"/>
              </w:rPr>
              <w:t>的大小，以便在没有</w:t>
            </w:r>
            <w:r w:rsidR="00076B7A" w:rsidRPr="0031502C">
              <w:rPr>
                <w:rFonts w:eastAsia="仿宋" w:hint="eastAsia"/>
              </w:rPr>
              <w:t>缺失</w:t>
            </w:r>
            <w:r w:rsidRPr="0031502C">
              <w:rPr>
                <w:rFonts w:eastAsia="仿宋" w:hint="eastAsia"/>
              </w:rPr>
              <w:t>事件的情况下实现一个接近设计处理器宽度的</w:t>
            </w:r>
            <w:r w:rsidRPr="0031502C">
              <w:rPr>
                <w:rFonts w:eastAsia="仿宋"/>
              </w:rPr>
              <w:t>IPC</w:t>
            </w:r>
            <w:r w:rsidRPr="0031502C">
              <w:rPr>
                <w:rFonts w:eastAsia="仿宋" w:hint="eastAsia"/>
              </w:rPr>
              <w:t>。</w:t>
            </w:r>
          </w:p>
        </w:tc>
      </w:tr>
      <w:tr w:rsidR="00B11B3B" w:rsidRPr="0031502C" w14:paraId="70397A11" w14:textId="77777777" w:rsidTr="00C14871">
        <w:tc>
          <w:tcPr>
            <w:tcW w:w="5524" w:type="dxa"/>
          </w:tcPr>
          <w:p w14:paraId="53F28D98" w14:textId="6DC33E0E" w:rsidR="00772888" w:rsidRPr="0031502C" w:rsidRDefault="00772888" w:rsidP="00772888">
            <w:pPr>
              <w:spacing w:after="0" w:line="259" w:lineRule="auto"/>
              <w:ind w:left="0" w:firstLine="0"/>
              <w:jc w:val="left"/>
              <w:rPr>
                <w:rFonts w:eastAsia="仿宋"/>
              </w:rPr>
            </w:pPr>
            <w:r w:rsidRPr="0031502C">
              <w:rPr>
                <w:rFonts w:eastAsia="仿宋"/>
              </w:rPr>
              <w:t>The ILP model is only one example illustrating the utility of Little’s law — Little’s law is widely applicable in systems research and computer architecture. It can be applied as long as the three parameters (throughput, number of elements in the system, latency of each element) are longterm (steady-state) averages of a stable system. There are multiple examples of how one could use Little’s law in computer architecture. One such example relates to computing the number of physical registers needed in an out-of-order processor. Knowing the target IPC and the average time between acquiring and releasing a physical register</w:t>
            </w:r>
            <w:proofErr w:type="gramStart"/>
            <w:r w:rsidRPr="0031502C">
              <w:rPr>
                <w:rFonts w:eastAsia="仿宋"/>
              </w:rPr>
              <w:t>,one</w:t>
            </w:r>
            <w:proofErr w:type="gramEnd"/>
            <w:r w:rsidRPr="0031502C">
              <w:rPr>
                <w:rFonts w:eastAsia="仿宋"/>
              </w:rPr>
              <w:t xml:space="preserve"> can compute the required number of physical registers. Another example relates to </w:t>
            </w:r>
            <w:r w:rsidRPr="0031502C">
              <w:rPr>
                <w:rFonts w:eastAsia="仿宋"/>
              </w:rPr>
              <w:lastRenderedPageBreak/>
              <w:t>computing the average latency of a packet in a network. Tracking the latency for each packet may be complex to implement in an FPGA-based simulator in an efficient way. However, Little’s law offers an easy solution: it suffices to count the number of packets in the network and the injection rate during steady-state, and compute the average packet latency using Little’s law.</w:t>
            </w:r>
          </w:p>
        </w:tc>
        <w:tc>
          <w:tcPr>
            <w:tcW w:w="4212" w:type="dxa"/>
          </w:tcPr>
          <w:p w14:paraId="1B2EDF4E" w14:textId="6C8F0B7F" w:rsidR="00772888" w:rsidRPr="0031502C" w:rsidRDefault="00F30806" w:rsidP="00762295">
            <w:pPr>
              <w:spacing w:after="0" w:line="259" w:lineRule="auto"/>
              <w:ind w:left="0" w:firstLine="0"/>
              <w:jc w:val="left"/>
              <w:rPr>
                <w:rFonts w:eastAsia="仿宋"/>
              </w:rPr>
            </w:pPr>
            <w:r w:rsidRPr="0031502C">
              <w:rPr>
                <w:rFonts w:eastAsia="仿宋"/>
              </w:rPr>
              <w:lastRenderedPageBreak/>
              <w:t>ILP</w:t>
            </w:r>
            <w:r w:rsidRPr="0031502C">
              <w:rPr>
                <w:rFonts w:eastAsia="仿宋" w:hint="eastAsia"/>
              </w:rPr>
              <w:t>模型只是一个例子来说明</w:t>
            </w:r>
            <w:r w:rsidR="00D57CB3" w:rsidRPr="0031502C">
              <w:rPr>
                <w:rFonts w:eastAsia="仿宋" w:hint="eastAsia"/>
              </w:rPr>
              <w:t>Litle</w:t>
            </w:r>
            <w:r w:rsidRPr="0031502C">
              <w:rPr>
                <w:rFonts w:eastAsia="仿宋" w:hint="eastAsia"/>
              </w:rPr>
              <w:t>定律的</w:t>
            </w:r>
            <w:r w:rsidR="00D57CB3" w:rsidRPr="0031502C">
              <w:rPr>
                <w:rFonts w:eastAsia="仿宋" w:hint="eastAsia"/>
              </w:rPr>
              <w:t>作用</w:t>
            </w:r>
            <w:r w:rsidRPr="0031502C">
              <w:rPr>
                <w:rFonts w:eastAsia="仿宋" w:hint="eastAsia"/>
              </w:rPr>
              <w:t>——</w:t>
            </w:r>
            <w:r w:rsidR="00D57CB3" w:rsidRPr="0031502C">
              <w:rPr>
                <w:rFonts w:eastAsia="仿宋" w:hint="eastAsia"/>
              </w:rPr>
              <w:t>Little</w:t>
            </w:r>
            <w:r w:rsidRPr="0031502C">
              <w:rPr>
                <w:rFonts w:eastAsia="仿宋" w:hint="eastAsia"/>
              </w:rPr>
              <w:t>定律在系统研究和计算机体系结构中有广泛的应用。只要这三个参数</w:t>
            </w:r>
            <w:r w:rsidR="00D57CB3" w:rsidRPr="0031502C">
              <w:rPr>
                <w:rFonts w:eastAsia="仿宋" w:hint="eastAsia"/>
              </w:rPr>
              <w:t>（</w:t>
            </w:r>
            <w:r w:rsidRPr="0031502C">
              <w:rPr>
                <w:rFonts w:eastAsia="仿宋" w:hint="eastAsia"/>
              </w:rPr>
              <w:t>吞吐量、系统中元素的数量、每个元素的延迟</w:t>
            </w:r>
            <w:r w:rsidR="00D57CB3" w:rsidRPr="0031502C">
              <w:rPr>
                <w:rFonts w:eastAsia="仿宋" w:hint="eastAsia"/>
              </w:rPr>
              <w:t>）</w:t>
            </w:r>
            <w:r w:rsidRPr="0031502C">
              <w:rPr>
                <w:rFonts w:eastAsia="仿宋" w:hint="eastAsia"/>
              </w:rPr>
              <w:t>是稳定系统的长期</w:t>
            </w:r>
            <w:r w:rsidR="00D57CB3" w:rsidRPr="0031502C">
              <w:rPr>
                <w:rFonts w:eastAsia="仿宋" w:hint="eastAsia"/>
              </w:rPr>
              <w:t>（</w:t>
            </w:r>
            <w:r w:rsidRPr="0031502C">
              <w:rPr>
                <w:rFonts w:eastAsia="仿宋" w:hint="eastAsia"/>
              </w:rPr>
              <w:t>稳态</w:t>
            </w:r>
            <w:r w:rsidR="00D57CB3" w:rsidRPr="0031502C">
              <w:rPr>
                <w:rFonts w:eastAsia="仿宋" w:hint="eastAsia"/>
              </w:rPr>
              <w:t>）</w:t>
            </w:r>
            <w:r w:rsidRPr="0031502C">
              <w:rPr>
                <w:rFonts w:eastAsia="仿宋" w:hint="eastAsia"/>
              </w:rPr>
              <w:t>平均值，就可以应用。关于如何在计算机架构中使用</w:t>
            </w:r>
            <w:r w:rsidR="009715BA" w:rsidRPr="0031502C">
              <w:rPr>
                <w:rFonts w:eastAsia="仿宋" w:hint="eastAsia"/>
              </w:rPr>
              <w:t>Little</w:t>
            </w:r>
            <w:r w:rsidRPr="0031502C">
              <w:rPr>
                <w:rFonts w:eastAsia="仿宋" w:hint="eastAsia"/>
              </w:rPr>
              <w:t>定律，有很多例子。一个例子涉及到</w:t>
            </w:r>
            <w:proofErr w:type="gramStart"/>
            <w:r w:rsidRPr="0031502C">
              <w:rPr>
                <w:rFonts w:eastAsia="仿宋" w:hint="eastAsia"/>
              </w:rPr>
              <w:t>计算乱序处理器</w:t>
            </w:r>
            <w:proofErr w:type="gramEnd"/>
            <w:r w:rsidRPr="0031502C">
              <w:rPr>
                <w:rFonts w:eastAsia="仿宋" w:hint="eastAsia"/>
              </w:rPr>
              <w:t>中所需物理寄存器的数量。知道了目标</w:t>
            </w:r>
            <w:r w:rsidRPr="0031502C">
              <w:rPr>
                <w:rFonts w:eastAsia="仿宋"/>
              </w:rPr>
              <w:t>IPC</w:t>
            </w:r>
            <w:r w:rsidRPr="0031502C">
              <w:rPr>
                <w:rFonts w:eastAsia="仿宋" w:hint="eastAsia"/>
              </w:rPr>
              <w:t>以及获取和释放物理寄存器之间的平均时间，就可以计算所需的物理</w:t>
            </w:r>
            <w:r w:rsidRPr="0031502C">
              <w:rPr>
                <w:rFonts w:eastAsia="仿宋" w:hint="eastAsia"/>
              </w:rPr>
              <w:lastRenderedPageBreak/>
              <w:t>寄存器数量。另一个例子与计算网络中数据包的平均延迟有关。</w:t>
            </w:r>
            <w:r w:rsidR="00762295" w:rsidRPr="0031502C">
              <w:rPr>
                <w:rFonts w:eastAsia="仿宋" w:hint="eastAsia"/>
              </w:rPr>
              <w:t>在基于</w:t>
            </w:r>
            <w:r w:rsidR="00762295" w:rsidRPr="0031502C">
              <w:rPr>
                <w:rFonts w:eastAsia="仿宋" w:hint="eastAsia"/>
              </w:rPr>
              <w:t>FPGA</w:t>
            </w:r>
            <w:r w:rsidR="00762295" w:rsidRPr="0031502C">
              <w:rPr>
                <w:rFonts w:eastAsia="仿宋" w:hint="eastAsia"/>
              </w:rPr>
              <w:t>的</w:t>
            </w:r>
            <w:r w:rsidR="005C2968" w:rsidRPr="0031502C">
              <w:rPr>
                <w:rFonts w:eastAsia="仿宋" w:hint="eastAsia"/>
              </w:rPr>
              <w:t>仿真</w:t>
            </w:r>
            <w:r w:rsidR="00762295" w:rsidRPr="0031502C">
              <w:rPr>
                <w:rFonts w:eastAsia="仿宋" w:hint="eastAsia"/>
              </w:rPr>
              <w:t>器中，</w:t>
            </w:r>
            <w:proofErr w:type="gramStart"/>
            <w:r w:rsidR="00762295" w:rsidRPr="0031502C">
              <w:rPr>
                <w:rFonts w:eastAsia="仿宋" w:hint="eastAsia"/>
              </w:rPr>
              <w:t>高效实现</w:t>
            </w:r>
            <w:proofErr w:type="gramEnd"/>
            <w:r w:rsidRPr="0031502C">
              <w:rPr>
                <w:rFonts w:eastAsia="仿宋" w:hint="eastAsia"/>
              </w:rPr>
              <w:t>跟踪每个包的延迟可能是复杂的。然而，</w:t>
            </w:r>
            <w:r w:rsidR="00FB592A" w:rsidRPr="0031502C">
              <w:rPr>
                <w:rFonts w:eastAsia="仿宋" w:hint="eastAsia"/>
              </w:rPr>
              <w:t>Little</w:t>
            </w:r>
            <w:r w:rsidRPr="0031502C">
              <w:rPr>
                <w:rFonts w:eastAsia="仿宋" w:hint="eastAsia"/>
              </w:rPr>
              <w:t>定律提供了一个简单的解决方案：</w:t>
            </w:r>
            <w:r w:rsidR="00C80521" w:rsidRPr="0031502C">
              <w:rPr>
                <w:rFonts w:eastAsia="仿宋" w:hint="eastAsia"/>
              </w:rPr>
              <w:t>在稳定阶段，统计网络中的数据包数量和注入速率，并使用</w:t>
            </w:r>
            <w:r w:rsidR="00C80521" w:rsidRPr="0031502C">
              <w:rPr>
                <w:rFonts w:eastAsia="仿宋" w:hint="eastAsia"/>
              </w:rPr>
              <w:t>Little</w:t>
            </w:r>
            <w:r w:rsidR="00C80521" w:rsidRPr="0031502C">
              <w:rPr>
                <w:rFonts w:eastAsia="仿宋" w:hint="eastAsia"/>
              </w:rPr>
              <w:t>定律计算平均数据包延迟是足够的。</w:t>
            </w:r>
          </w:p>
        </w:tc>
      </w:tr>
      <w:tr w:rsidR="00B11B3B" w:rsidRPr="0031502C" w14:paraId="46E816FE" w14:textId="77777777" w:rsidTr="00C14871">
        <w:tc>
          <w:tcPr>
            <w:tcW w:w="5524" w:type="dxa"/>
          </w:tcPr>
          <w:p w14:paraId="69D3C386" w14:textId="28E0A5C5" w:rsidR="00F30806" w:rsidRPr="0031502C" w:rsidRDefault="00F30806" w:rsidP="00F30806">
            <w:pPr>
              <w:spacing w:after="0" w:line="259" w:lineRule="auto"/>
              <w:ind w:left="0" w:firstLine="0"/>
              <w:jc w:val="left"/>
              <w:rPr>
                <w:rFonts w:eastAsia="仿宋"/>
              </w:rPr>
            </w:pPr>
            <w:r w:rsidRPr="0031502C">
              <w:rPr>
                <w:rFonts w:eastAsia="仿宋"/>
              </w:rPr>
              <w:lastRenderedPageBreak/>
              <w:t>4.3.5</w:t>
            </w:r>
            <w:r w:rsidRPr="0031502C">
              <w:rPr>
                <w:rFonts w:eastAsia="仿宋"/>
              </w:rPr>
              <w:tab/>
              <w:t>MODELING LONG BACK-END MISS EVENTS</w:t>
            </w:r>
          </w:p>
        </w:tc>
        <w:tc>
          <w:tcPr>
            <w:tcW w:w="4212" w:type="dxa"/>
          </w:tcPr>
          <w:p w14:paraId="7C00D493" w14:textId="43E379FC" w:rsidR="00F30806" w:rsidRPr="0031502C" w:rsidRDefault="00F30806" w:rsidP="00F30806">
            <w:pPr>
              <w:spacing w:after="0" w:line="259" w:lineRule="auto"/>
              <w:ind w:left="0" w:firstLine="0"/>
              <w:jc w:val="left"/>
              <w:rPr>
                <w:rFonts w:eastAsia="仿宋"/>
              </w:rPr>
            </w:pPr>
            <w:r w:rsidRPr="0031502C">
              <w:rPr>
                <w:rFonts w:eastAsia="仿宋" w:hint="eastAsia"/>
              </w:rPr>
              <w:t>4</w:t>
            </w:r>
            <w:r w:rsidRPr="0031502C">
              <w:rPr>
                <w:rFonts w:eastAsia="仿宋"/>
              </w:rPr>
              <w:t>.3.4</w:t>
            </w:r>
            <w:r w:rsidRPr="0031502C">
              <w:rPr>
                <w:rFonts w:eastAsia="仿宋" w:hint="eastAsia"/>
              </w:rPr>
              <w:t>建模长的后端缺失事件</w:t>
            </w:r>
          </w:p>
        </w:tc>
      </w:tr>
      <w:tr w:rsidR="00B11B3B" w:rsidRPr="0031502C" w14:paraId="6A2F8001" w14:textId="77777777" w:rsidTr="00C14871">
        <w:tc>
          <w:tcPr>
            <w:tcW w:w="5524" w:type="dxa"/>
          </w:tcPr>
          <w:p w14:paraId="5F1480A8" w14:textId="77B3119C" w:rsidR="00F30806" w:rsidRPr="0031502C" w:rsidRDefault="00F30806" w:rsidP="00F30806">
            <w:pPr>
              <w:spacing w:after="0" w:line="259" w:lineRule="auto"/>
              <w:ind w:left="0" w:firstLine="0"/>
              <w:jc w:val="left"/>
              <w:rPr>
                <w:rFonts w:eastAsia="仿宋"/>
              </w:rPr>
            </w:pPr>
            <w:r w:rsidRPr="0031502C">
              <w:rPr>
                <w:rFonts w:eastAsia="仿宋"/>
              </w:rPr>
              <w:t>When a long data cache miss occurs, i.e., from the L2 cache to main memory, the memory delay is typically quite large — on the order of hundreds of cycles. Similar behavior is observed for D-TLB misses.</w:t>
            </w:r>
          </w:p>
        </w:tc>
        <w:tc>
          <w:tcPr>
            <w:tcW w:w="4212" w:type="dxa"/>
          </w:tcPr>
          <w:p w14:paraId="30989F99" w14:textId="2731C27F" w:rsidR="00F30806" w:rsidRPr="0031502C" w:rsidRDefault="004E108B" w:rsidP="004E108B">
            <w:pPr>
              <w:rPr>
                <w:rFonts w:eastAsia="仿宋"/>
              </w:rPr>
            </w:pPr>
            <w:r w:rsidRPr="0031502C">
              <w:rPr>
                <w:rFonts w:eastAsia="仿宋" w:hint="eastAsia"/>
              </w:rPr>
              <w:t>当长时间的数据缓存丢失发生时，即从</w:t>
            </w:r>
            <w:r w:rsidRPr="0031502C">
              <w:rPr>
                <w:rFonts w:eastAsia="仿宋"/>
              </w:rPr>
              <w:t>L2</w:t>
            </w:r>
            <w:r w:rsidRPr="0031502C">
              <w:rPr>
                <w:rFonts w:eastAsia="仿宋" w:hint="eastAsia"/>
              </w:rPr>
              <w:t>缓存到主存，内存延迟通常是相当大的——数百个周期。对于数据</w:t>
            </w:r>
            <w:r w:rsidRPr="0031502C">
              <w:rPr>
                <w:rFonts w:eastAsia="仿宋"/>
              </w:rPr>
              <w:t>TLB</w:t>
            </w:r>
            <w:r w:rsidR="005643F1" w:rsidRPr="0031502C">
              <w:rPr>
                <w:rFonts w:eastAsia="仿宋" w:hint="eastAsia"/>
              </w:rPr>
              <w:t>缺失</w:t>
            </w:r>
            <w:r w:rsidRPr="0031502C">
              <w:rPr>
                <w:rFonts w:eastAsia="仿宋" w:hint="eastAsia"/>
              </w:rPr>
              <w:t>也观察到了类似的行为。</w:t>
            </w:r>
          </w:p>
        </w:tc>
      </w:tr>
      <w:tr w:rsidR="00B11B3B" w:rsidRPr="0031502C" w14:paraId="6F4B9D62" w14:textId="77777777" w:rsidTr="00C14871">
        <w:tc>
          <w:tcPr>
            <w:tcW w:w="5524" w:type="dxa"/>
          </w:tcPr>
          <w:p w14:paraId="15F8F9EB" w14:textId="23D5B758" w:rsidR="00F30806" w:rsidRPr="0031502C" w:rsidRDefault="00F30806" w:rsidP="00F30806">
            <w:pPr>
              <w:spacing w:after="0" w:line="259" w:lineRule="auto"/>
              <w:ind w:left="0" w:firstLine="0"/>
              <w:jc w:val="left"/>
              <w:rPr>
                <w:rFonts w:eastAsia="仿宋"/>
              </w:rPr>
            </w:pPr>
            <w:r w:rsidRPr="0031502C">
              <w:rPr>
                <w:rFonts w:eastAsia="仿宋"/>
              </w:rPr>
              <w:t>On an isolated long data cache miss due to a load, the reorder buffer fills because the load blocks the reorder buffer head [</w:t>
            </w:r>
            <w:r w:rsidRPr="0031502C">
              <w:rPr>
                <w:rFonts w:eastAsia="仿宋"/>
                <w:color w:val="0066AB"/>
              </w:rPr>
              <w:t>102</w:t>
            </w:r>
            <w:r w:rsidRPr="0031502C">
              <w:rPr>
                <w:rFonts w:eastAsia="仿宋"/>
              </w:rPr>
              <w:t xml:space="preserve">], and then dispatch stalls, see Figure </w:t>
            </w:r>
            <w:r w:rsidRPr="0031502C">
              <w:rPr>
                <w:rFonts w:eastAsia="仿宋"/>
                <w:color w:val="0066AB"/>
              </w:rPr>
              <w:t>4.8</w:t>
            </w:r>
            <w:r w:rsidRPr="0031502C">
              <w:rPr>
                <w:rFonts w:eastAsia="仿宋"/>
              </w:rPr>
              <w:t>. After the miss data returns from memory, the load can be executed and committed, which unblocks the reorder buffer, and as a result, instruction dispatch resumes. The total long data cache miss penalty equals the time between the ROB fill, and the time data returns from memory. The penalty for an isolated long back-end miss thus equals the main memory access latency minus the number of cycles where useful instructions are dispatched under the long-latency miss. These useful instructions are dispatched between the time the long-latency load dispatches and the time the ROB blocks after the longlatency load reaches its head; this is the time it takes to fill the entire ROB minus the time it takes for the load to issue after it has been dispatched — this is the amount of useful work done underneath the memory access. Given that this is typically much smaller than the memory access latency, the penalty for an isolated miss is assumed to equal the memory access latency.</w:t>
            </w:r>
          </w:p>
        </w:tc>
        <w:tc>
          <w:tcPr>
            <w:tcW w:w="4212" w:type="dxa"/>
          </w:tcPr>
          <w:p w14:paraId="0B985D9A" w14:textId="5E9CFFF6" w:rsidR="00F30806" w:rsidRPr="0031502C" w:rsidRDefault="00D91D58" w:rsidP="00FC72D2">
            <w:pPr>
              <w:spacing w:after="0" w:line="259" w:lineRule="auto"/>
              <w:ind w:left="0" w:firstLine="0"/>
              <w:jc w:val="left"/>
              <w:rPr>
                <w:rFonts w:eastAsia="仿宋"/>
              </w:rPr>
            </w:pPr>
            <w:r w:rsidRPr="0031502C">
              <w:rPr>
                <w:rFonts w:eastAsia="仿宋" w:hint="eastAsia"/>
              </w:rPr>
              <w:t>因为</w:t>
            </w:r>
            <w:r w:rsidRPr="0031502C">
              <w:rPr>
                <w:rFonts w:eastAsia="仿宋" w:hint="eastAsia"/>
              </w:rPr>
              <w:t>load</w:t>
            </w:r>
            <w:r w:rsidRPr="0031502C">
              <w:rPr>
                <w:rFonts w:eastAsia="仿宋" w:hint="eastAsia"/>
              </w:rPr>
              <w:t>发生</w:t>
            </w:r>
            <w:r w:rsidR="00C60866" w:rsidRPr="0031502C">
              <w:rPr>
                <w:rFonts w:eastAsia="仿宋" w:hint="eastAsia"/>
              </w:rPr>
              <w:t>一个孤立的长</w:t>
            </w:r>
            <w:r w:rsidRPr="0031502C">
              <w:rPr>
                <w:rFonts w:eastAsia="仿宋" w:hint="eastAsia"/>
              </w:rPr>
              <w:t>的</w:t>
            </w:r>
            <w:r w:rsidR="00C60866" w:rsidRPr="0031502C">
              <w:rPr>
                <w:rFonts w:eastAsia="仿宋" w:hint="eastAsia"/>
              </w:rPr>
              <w:t>数据缓存</w:t>
            </w:r>
            <w:r w:rsidRPr="0031502C">
              <w:rPr>
                <w:rFonts w:eastAsia="仿宋" w:hint="eastAsia"/>
              </w:rPr>
              <w:t>缺失</w:t>
            </w:r>
            <w:r w:rsidR="00C60866" w:rsidRPr="0031502C">
              <w:rPr>
                <w:rFonts w:eastAsia="仿宋" w:hint="eastAsia"/>
              </w:rPr>
              <w:t>时，重排序</w:t>
            </w:r>
            <w:r w:rsidRPr="0031502C">
              <w:rPr>
                <w:rFonts w:eastAsia="仿宋" w:hint="eastAsia"/>
              </w:rPr>
              <w:t>缓存</w:t>
            </w:r>
            <w:r w:rsidR="00C60866" w:rsidRPr="0031502C">
              <w:rPr>
                <w:rFonts w:eastAsia="仿宋" w:hint="eastAsia"/>
              </w:rPr>
              <w:t>填充，因为</w:t>
            </w:r>
            <w:r w:rsidR="00D30293" w:rsidRPr="0031502C">
              <w:rPr>
                <w:rFonts w:eastAsia="仿宋" w:hint="eastAsia"/>
              </w:rPr>
              <w:t>load</w:t>
            </w:r>
            <w:r w:rsidR="00C60866" w:rsidRPr="0031502C">
              <w:rPr>
                <w:rFonts w:eastAsia="仿宋" w:hint="eastAsia"/>
              </w:rPr>
              <w:t>阻塞了重排序</w:t>
            </w:r>
            <w:r w:rsidR="00D30293" w:rsidRPr="0031502C">
              <w:rPr>
                <w:rFonts w:eastAsia="仿宋" w:hint="eastAsia"/>
              </w:rPr>
              <w:t>缓存</w:t>
            </w:r>
            <w:r w:rsidR="005E56C6" w:rsidRPr="0031502C">
              <w:rPr>
                <w:rFonts w:eastAsia="仿宋" w:hint="eastAsia"/>
              </w:rPr>
              <w:t>的队</w:t>
            </w:r>
            <w:r w:rsidR="00C60866" w:rsidRPr="0031502C">
              <w:rPr>
                <w:rFonts w:eastAsia="仿宋" w:hint="eastAsia"/>
              </w:rPr>
              <w:t>头</w:t>
            </w:r>
            <w:r w:rsidR="00C60866" w:rsidRPr="0031502C">
              <w:rPr>
                <w:rFonts w:eastAsia="仿宋"/>
              </w:rPr>
              <w:t>[102]</w:t>
            </w:r>
            <w:r w:rsidR="00C60866" w:rsidRPr="0031502C">
              <w:rPr>
                <w:rFonts w:eastAsia="仿宋" w:hint="eastAsia"/>
              </w:rPr>
              <w:t>，然后</w:t>
            </w:r>
            <w:r w:rsidR="005E56C6" w:rsidRPr="0031502C">
              <w:rPr>
                <w:rFonts w:eastAsia="仿宋" w:hint="eastAsia"/>
              </w:rPr>
              <w:t>指令分发</w:t>
            </w:r>
            <w:r w:rsidR="00C60866" w:rsidRPr="0031502C">
              <w:rPr>
                <w:rFonts w:eastAsia="仿宋" w:hint="eastAsia"/>
              </w:rPr>
              <w:t>停止，见图</w:t>
            </w:r>
            <w:r w:rsidR="00C60866" w:rsidRPr="0031502C">
              <w:rPr>
                <w:rFonts w:eastAsia="仿宋"/>
              </w:rPr>
              <w:t>4.8</w:t>
            </w:r>
            <w:r w:rsidR="00A03C47" w:rsidRPr="0031502C">
              <w:rPr>
                <w:rFonts w:eastAsia="仿宋" w:hint="eastAsia"/>
              </w:rPr>
              <w:t>。当</w:t>
            </w:r>
            <w:r w:rsidR="00D47123" w:rsidRPr="0031502C">
              <w:rPr>
                <w:rFonts w:eastAsia="仿宋" w:hint="eastAsia"/>
              </w:rPr>
              <w:t>缺失</w:t>
            </w:r>
            <w:r w:rsidR="00C60866" w:rsidRPr="0031502C">
              <w:rPr>
                <w:rFonts w:eastAsia="仿宋" w:hint="eastAsia"/>
              </w:rPr>
              <w:t>的数据从内存中返回后，可以执行并提交</w:t>
            </w:r>
            <w:r w:rsidR="00D47123" w:rsidRPr="0031502C">
              <w:rPr>
                <w:rFonts w:eastAsia="仿宋" w:hint="eastAsia"/>
              </w:rPr>
              <w:t>load</w:t>
            </w:r>
            <w:r w:rsidR="00C60866" w:rsidRPr="0031502C">
              <w:rPr>
                <w:rFonts w:eastAsia="仿宋" w:hint="eastAsia"/>
              </w:rPr>
              <w:t>，这将</w:t>
            </w:r>
            <w:proofErr w:type="gramStart"/>
            <w:r w:rsidR="00C60866" w:rsidRPr="0031502C">
              <w:rPr>
                <w:rFonts w:eastAsia="仿宋" w:hint="eastAsia"/>
              </w:rPr>
              <w:t>解除</w:t>
            </w:r>
            <w:r w:rsidR="00D47123" w:rsidRPr="0031502C">
              <w:rPr>
                <w:rFonts w:eastAsia="仿宋" w:hint="eastAsia"/>
              </w:rPr>
              <w:t>重</w:t>
            </w:r>
            <w:proofErr w:type="gramEnd"/>
            <w:r w:rsidR="00D47123" w:rsidRPr="0031502C">
              <w:rPr>
                <w:rFonts w:eastAsia="仿宋" w:hint="eastAsia"/>
              </w:rPr>
              <w:t>排序缓存</w:t>
            </w:r>
            <w:r w:rsidR="00C60866" w:rsidRPr="0031502C">
              <w:rPr>
                <w:rFonts w:eastAsia="仿宋" w:hint="eastAsia"/>
              </w:rPr>
              <w:t>的阻塞，从而恢复指令分发。</w:t>
            </w:r>
            <w:proofErr w:type="gramStart"/>
            <w:r w:rsidR="00C60866" w:rsidRPr="0031502C">
              <w:rPr>
                <w:rFonts w:eastAsia="仿宋" w:hint="eastAsia"/>
              </w:rPr>
              <w:t>长数据</w:t>
            </w:r>
            <w:proofErr w:type="gramEnd"/>
            <w:r w:rsidR="00C60866" w:rsidRPr="0031502C">
              <w:rPr>
                <w:rFonts w:eastAsia="仿宋" w:hint="eastAsia"/>
              </w:rPr>
              <w:t>缓存</w:t>
            </w:r>
            <w:r w:rsidR="00D47123" w:rsidRPr="0031502C">
              <w:rPr>
                <w:rFonts w:eastAsia="仿宋" w:hint="eastAsia"/>
              </w:rPr>
              <w:t>缺失</w:t>
            </w:r>
            <w:r w:rsidR="00C60866" w:rsidRPr="0031502C">
              <w:rPr>
                <w:rFonts w:eastAsia="仿宋" w:hint="eastAsia"/>
              </w:rPr>
              <w:t>的总损失等于</w:t>
            </w:r>
            <w:r w:rsidR="00C60866" w:rsidRPr="0031502C">
              <w:rPr>
                <w:rFonts w:eastAsia="仿宋"/>
              </w:rPr>
              <w:t>ROB</w:t>
            </w:r>
            <w:r w:rsidR="00C60866" w:rsidRPr="0031502C">
              <w:rPr>
                <w:rFonts w:eastAsia="仿宋" w:hint="eastAsia"/>
              </w:rPr>
              <w:t>填充和数据从内存返回之间的时间。因此，一个孤立的后端长时延的</w:t>
            </w:r>
            <w:r w:rsidR="008D077C" w:rsidRPr="0031502C">
              <w:rPr>
                <w:rFonts w:eastAsia="仿宋" w:hint="eastAsia"/>
              </w:rPr>
              <w:t>代价</w:t>
            </w:r>
            <w:r w:rsidR="00A03C47" w:rsidRPr="0031502C">
              <w:rPr>
                <w:rFonts w:eastAsia="仿宋" w:hint="eastAsia"/>
              </w:rPr>
              <w:t>，</w:t>
            </w:r>
            <w:r w:rsidR="00C60866" w:rsidRPr="0031502C">
              <w:rPr>
                <w:rFonts w:eastAsia="仿宋" w:hint="eastAsia"/>
              </w:rPr>
              <w:t>等于主存访问延迟</w:t>
            </w:r>
            <w:r w:rsidR="00A03C47" w:rsidRPr="0031502C">
              <w:rPr>
                <w:rFonts w:eastAsia="仿宋" w:hint="eastAsia"/>
              </w:rPr>
              <w:t>，减去在长时延下分发有用指令的周期数。这些有用指令在长时延</w:t>
            </w:r>
            <w:r w:rsidR="00A03C47" w:rsidRPr="0031502C">
              <w:rPr>
                <w:rFonts w:eastAsia="仿宋" w:hint="eastAsia"/>
              </w:rPr>
              <w:t>load</w:t>
            </w:r>
            <w:r w:rsidR="00C60866" w:rsidRPr="0031502C">
              <w:rPr>
                <w:rFonts w:eastAsia="仿宋" w:hint="eastAsia"/>
              </w:rPr>
              <w:t>分发的</w:t>
            </w:r>
            <w:r w:rsidR="00A03C47" w:rsidRPr="0031502C">
              <w:rPr>
                <w:rFonts w:eastAsia="仿宋" w:hint="eastAsia"/>
              </w:rPr>
              <w:t>时刻</w:t>
            </w:r>
            <w:r w:rsidR="00C60866" w:rsidRPr="0031502C">
              <w:rPr>
                <w:rFonts w:eastAsia="仿宋" w:hint="eastAsia"/>
              </w:rPr>
              <w:t>和长时延</w:t>
            </w:r>
            <w:r w:rsidR="00A03C47" w:rsidRPr="0031502C">
              <w:rPr>
                <w:rFonts w:eastAsia="仿宋" w:hint="eastAsia"/>
              </w:rPr>
              <w:t>load</w:t>
            </w:r>
            <w:proofErr w:type="gramStart"/>
            <w:r w:rsidR="00C60866" w:rsidRPr="0031502C">
              <w:rPr>
                <w:rFonts w:eastAsia="仿宋" w:hint="eastAsia"/>
              </w:rPr>
              <w:t>到达</w:t>
            </w:r>
            <w:r w:rsidR="00A03C47" w:rsidRPr="0031502C">
              <w:rPr>
                <w:rFonts w:eastAsia="仿宋" w:hint="eastAsia"/>
              </w:rPr>
              <w:t>队</w:t>
            </w:r>
            <w:proofErr w:type="gramEnd"/>
            <w:r w:rsidR="00C60866" w:rsidRPr="0031502C">
              <w:rPr>
                <w:rFonts w:eastAsia="仿宋" w:hint="eastAsia"/>
              </w:rPr>
              <w:t>头后</w:t>
            </w:r>
            <w:r w:rsidR="00C60866" w:rsidRPr="0031502C">
              <w:rPr>
                <w:rFonts w:eastAsia="仿宋"/>
              </w:rPr>
              <w:t>ROB</w:t>
            </w:r>
            <w:r w:rsidR="00C60866" w:rsidRPr="0031502C">
              <w:rPr>
                <w:rFonts w:eastAsia="仿宋" w:hint="eastAsia"/>
              </w:rPr>
              <w:t>阻塞的</w:t>
            </w:r>
            <w:r w:rsidR="00A03C47" w:rsidRPr="0031502C">
              <w:rPr>
                <w:rFonts w:eastAsia="仿宋" w:hint="eastAsia"/>
              </w:rPr>
              <w:t>时刻</w:t>
            </w:r>
            <w:r w:rsidR="00C60866" w:rsidRPr="0031502C">
              <w:rPr>
                <w:rFonts w:eastAsia="仿宋" w:hint="eastAsia"/>
              </w:rPr>
              <w:t>之间分发</w:t>
            </w:r>
            <w:r w:rsidR="00C60866" w:rsidRPr="0031502C">
              <w:rPr>
                <w:rFonts w:eastAsia="仿宋"/>
              </w:rPr>
              <w:t>;</w:t>
            </w:r>
            <w:r w:rsidR="00C60866" w:rsidRPr="0031502C">
              <w:rPr>
                <w:rFonts w:eastAsia="仿宋" w:hint="eastAsia"/>
              </w:rPr>
              <w:t>这</w:t>
            </w:r>
            <w:r w:rsidR="0018609E" w:rsidRPr="0031502C">
              <w:rPr>
                <w:rFonts w:eastAsia="仿宋" w:hint="eastAsia"/>
              </w:rPr>
              <w:t>也</w:t>
            </w:r>
            <w:r w:rsidR="00C60866" w:rsidRPr="0031502C">
              <w:rPr>
                <w:rFonts w:eastAsia="仿宋" w:hint="eastAsia"/>
              </w:rPr>
              <w:t>是填充整个</w:t>
            </w:r>
            <w:r w:rsidR="00C60866" w:rsidRPr="0031502C">
              <w:rPr>
                <w:rFonts w:eastAsia="仿宋"/>
              </w:rPr>
              <w:t>ROB</w:t>
            </w:r>
            <w:r w:rsidR="00C60866" w:rsidRPr="0031502C">
              <w:rPr>
                <w:rFonts w:eastAsia="仿宋" w:hint="eastAsia"/>
              </w:rPr>
              <w:t>所花费的时间减去</w:t>
            </w:r>
            <w:r w:rsidR="0018609E" w:rsidRPr="0031502C">
              <w:rPr>
                <w:rFonts w:eastAsia="仿宋" w:hint="eastAsia"/>
              </w:rPr>
              <w:t>load</w:t>
            </w:r>
            <w:r w:rsidR="0018609E" w:rsidRPr="0031502C">
              <w:rPr>
                <w:rFonts w:eastAsia="仿宋" w:hint="eastAsia"/>
              </w:rPr>
              <w:t>在分发后到发射</w:t>
            </w:r>
            <w:r w:rsidR="00C60866" w:rsidRPr="0031502C">
              <w:rPr>
                <w:rFonts w:eastAsia="仿宋" w:hint="eastAsia"/>
              </w:rPr>
              <w:t>所花费的时间</w:t>
            </w:r>
            <w:r w:rsidR="00123A61" w:rsidRPr="0031502C">
              <w:rPr>
                <w:rFonts w:eastAsia="仿宋" w:hint="eastAsia"/>
              </w:rPr>
              <w:t>——</w:t>
            </w:r>
            <w:r w:rsidR="00C60866" w:rsidRPr="0031502C">
              <w:rPr>
                <w:rFonts w:eastAsia="仿宋" w:hint="eastAsia"/>
              </w:rPr>
              <w:t>这是在内存访问下完成的有用的工作量。由于这通常比内存访问延迟小得多，因此假定一次孤立的</w:t>
            </w:r>
            <w:r w:rsidR="006261BD" w:rsidRPr="0031502C">
              <w:rPr>
                <w:rFonts w:eastAsia="仿宋" w:hint="eastAsia"/>
              </w:rPr>
              <w:t>缺失</w:t>
            </w:r>
            <w:r w:rsidR="00FC72D2" w:rsidRPr="0031502C">
              <w:rPr>
                <w:rFonts w:eastAsia="仿宋" w:hint="eastAsia"/>
              </w:rPr>
              <w:t>的代价</w:t>
            </w:r>
            <w:r w:rsidR="00C60866" w:rsidRPr="0031502C">
              <w:rPr>
                <w:rFonts w:eastAsia="仿宋" w:hint="eastAsia"/>
              </w:rPr>
              <w:t>等于内存访问延迟。</w:t>
            </w:r>
          </w:p>
        </w:tc>
      </w:tr>
      <w:tr w:rsidR="00D91D58" w:rsidRPr="0031502C" w14:paraId="655A75ED" w14:textId="77777777" w:rsidTr="005A4674">
        <w:tc>
          <w:tcPr>
            <w:tcW w:w="0" w:type="auto"/>
            <w:gridSpan w:val="2"/>
          </w:tcPr>
          <w:p w14:paraId="537FB548" w14:textId="5B6D30E3" w:rsidR="00D91D58" w:rsidRPr="0031502C" w:rsidRDefault="00D91D58" w:rsidP="00F30806">
            <w:pPr>
              <w:spacing w:after="0" w:line="259" w:lineRule="auto"/>
              <w:ind w:left="0" w:firstLine="0"/>
              <w:jc w:val="left"/>
              <w:rPr>
                <w:rFonts w:eastAsia="仿宋"/>
              </w:rPr>
            </w:pPr>
            <w:r w:rsidRPr="0031502C">
              <w:rPr>
                <w:rFonts w:eastAsia="仿宋"/>
                <w:noProof/>
              </w:rPr>
              <w:drawing>
                <wp:inline distT="0" distB="0" distL="0" distR="0" wp14:anchorId="06F96CA7" wp14:editId="0CB90342">
                  <wp:extent cx="3503298" cy="2011898"/>
                  <wp:effectExtent l="0" t="0" r="190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548" cy="2024101"/>
                          </a:xfrm>
                          <a:prstGeom prst="rect">
                            <a:avLst/>
                          </a:prstGeom>
                        </pic:spPr>
                      </pic:pic>
                    </a:graphicData>
                  </a:graphic>
                </wp:inline>
              </w:drawing>
            </w:r>
          </w:p>
        </w:tc>
      </w:tr>
      <w:tr w:rsidR="00B11B3B" w:rsidRPr="0031502C" w14:paraId="782D6804" w14:textId="77777777" w:rsidTr="00C14871">
        <w:tc>
          <w:tcPr>
            <w:tcW w:w="5524" w:type="dxa"/>
          </w:tcPr>
          <w:p w14:paraId="6072CD35" w14:textId="77777777" w:rsidR="00F30806" w:rsidRPr="0031502C" w:rsidRDefault="00F30806" w:rsidP="00F30806">
            <w:pPr>
              <w:spacing w:after="0" w:line="259" w:lineRule="auto"/>
              <w:ind w:left="0" w:firstLine="0"/>
              <w:jc w:val="left"/>
              <w:rPr>
                <w:rFonts w:eastAsia="仿宋"/>
              </w:rPr>
            </w:pPr>
            <w:r w:rsidRPr="0031502C">
              <w:rPr>
                <w:rFonts w:eastAsia="仿宋"/>
              </w:rPr>
              <w:t>Figure 4.8: Interval behavior of an isolated long-latency load.</w:t>
            </w:r>
          </w:p>
        </w:tc>
        <w:tc>
          <w:tcPr>
            <w:tcW w:w="4212" w:type="dxa"/>
          </w:tcPr>
          <w:p w14:paraId="2F37510F" w14:textId="7F1457B9" w:rsidR="00F30806" w:rsidRPr="0031502C" w:rsidRDefault="00D30293" w:rsidP="00F30806">
            <w:pPr>
              <w:spacing w:after="0" w:line="259" w:lineRule="auto"/>
              <w:ind w:left="0" w:firstLine="0"/>
              <w:jc w:val="left"/>
              <w:rPr>
                <w:rFonts w:eastAsia="仿宋"/>
              </w:rPr>
            </w:pPr>
            <w:r w:rsidRPr="0031502C">
              <w:rPr>
                <w:rFonts w:eastAsia="仿宋" w:hint="eastAsia"/>
              </w:rPr>
              <w:t>图</w:t>
            </w:r>
            <w:r w:rsidRPr="0031502C">
              <w:rPr>
                <w:rFonts w:eastAsia="仿宋" w:hint="eastAsia"/>
              </w:rPr>
              <w:t>4</w:t>
            </w:r>
            <w:r w:rsidRPr="0031502C">
              <w:rPr>
                <w:rFonts w:eastAsia="仿宋"/>
              </w:rPr>
              <w:t>.8</w:t>
            </w:r>
            <w:r w:rsidRPr="0031502C">
              <w:rPr>
                <w:rFonts w:eastAsia="仿宋" w:hint="eastAsia"/>
              </w:rPr>
              <w:t>：孤立的长延迟</w:t>
            </w:r>
            <w:r w:rsidRPr="0031502C">
              <w:rPr>
                <w:rFonts w:eastAsia="仿宋" w:hint="eastAsia"/>
              </w:rPr>
              <w:t>load</w:t>
            </w:r>
            <w:r w:rsidRPr="0031502C">
              <w:rPr>
                <w:rFonts w:eastAsia="仿宋" w:hint="eastAsia"/>
              </w:rPr>
              <w:t>的区间行为</w:t>
            </w:r>
          </w:p>
        </w:tc>
      </w:tr>
      <w:tr w:rsidR="00B11B3B" w:rsidRPr="0031502C" w14:paraId="7FCA488B" w14:textId="77777777" w:rsidTr="00C14871">
        <w:tc>
          <w:tcPr>
            <w:tcW w:w="5524" w:type="dxa"/>
          </w:tcPr>
          <w:p w14:paraId="6CE18783" w14:textId="2F6F8090" w:rsidR="00F30806" w:rsidRPr="0031502C" w:rsidRDefault="00F30806" w:rsidP="00F30806">
            <w:pPr>
              <w:spacing w:after="0" w:line="259" w:lineRule="auto"/>
              <w:ind w:left="0" w:firstLine="0"/>
              <w:jc w:val="left"/>
              <w:rPr>
                <w:rFonts w:eastAsia="仿宋"/>
              </w:rPr>
            </w:pPr>
            <w:r w:rsidRPr="0031502C">
              <w:rPr>
                <w:rFonts w:eastAsia="仿宋"/>
              </w:rPr>
              <w:t xml:space="preserve">For multiple long back-end misses that are independent of each other and that make it in the reorder buffer at the same time, the penalties overlap [31; 76; 102; 103] — this is referred to as memory-level parallelism (MLP).This is illustrated in Figure 4.9. After the first load receives its data and unblocks the ROB, S more instructions dispatch before the </w:t>
            </w:r>
            <w:r w:rsidRPr="0031502C">
              <w:rPr>
                <w:rFonts w:eastAsia="仿宋"/>
              </w:rPr>
              <w:lastRenderedPageBreak/>
              <w:t>ROB blocks for the second load, and the time to do so, S/D, offsets an equal amount of the second load’s miss penalty.This generalizes to any number of overlapping misses, so the penalty for a burst of independent long-latency back-end misses equals the penalty for an isolated long-latency load.</w:t>
            </w:r>
          </w:p>
        </w:tc>
        <w:tc>
          <w:tcPr>
            <w:tcW w:w="4212" w:type="dxa"/>
          </w:tcPr>
          <w:p w14:paraId="23188C47" w14:textId="337484E4" w:rsidR="00F30806" w:rsidRPr="0031502C" w:rsidRDefault="002A4DFF" w:rsidP="006F1B49">
            <w:pPr>
              <w:rPr>
                <w:rFonts w:eastAsia="仿宋"/>
              </w:rPr>
            </w:pPr>
            <w:r w:rsidRPr="0031502C">
              <w:rPr>
                <w:rFonts w:eastAsia="仿宋" w:hint="eastAsia"/>
              </w:rPr>
              <w:lastRenderedPageBreak/>
              <w:t>对于多个相互独立的长的后端缺失，并同时使其进入重排序缓存，</w:t>
            </w:r>
            <w:r w:rsidR="008D077C" w:rsidRPr="0031502C">
              <w:rPr>
                <w:rFonts w:eastAsia="仿宋" w:hint="eastAsia"/>
              </w:rPr>
              <w:t>代价</w:t>
            </w:r>
            <w:r w:rsidR="00CD0B4E" w:rsidRPr="0031502C">
              <w:rPr>
                <w:rFonts w:eastAsia="仿宋" w:hint="eastAsia"/>
              </w:rPr>
              <w:t>交叠在一起</w:t>
            </w:r>
            <w:r w:rsidRPr="0031502C">
              <w:rPr>
                <w:rFonts w:eastAsia="仿宋"/>
              </w:rPr>
              <w:t>[31;76;102</w:t>
            </w:r>
            <w:r w:rsidR="00CD0B4E" w:rsidRPr="0031502C">
              <w:rPr>
                <w:rFonts w:eastAsia="仿宋" w:hint="eastAsia"/>
              </w:rPr>
              <w:t>]</w:t>
            </w:r>
            <w:r w:rsidR="00CD0B4E" w:rsidRPr="0031502C">
              <w:rPr>
                <w:rFonts w:eastAsia="仿宋" w:hint="eastAsia"/>
              </w:rPr>
              <w:t>；</w:t>
            </w:r>
            <w:r w:rsidRPr="0031502C">
              <w:rPr>
                <w:rFonts w:eastAsia="仿宋" w:hint="eastAsia"/>
              </w:rPr>
              <w:t>这被称为内存级并行</w:t>
            </w:r>
            <w:r w:rsidRPr="0031502C">
              <w:rPr>
                <w:rFonts w:eastAsia="仿宋"/>
              </w:rPr>
              <w:t>(MLP)</w:t>
            </w:r>
            <w:r w:rsidRPr="0031502C">
              <w:rPr>
                <w:rFonts w:eastAsia="仿宋" w:hint="eastAsia"/>
              </w:rPr>
              <w:t>。图</w:t>
            </w:r>
            <w:r w:rsidRPr="0031502C">
              <w:rPr>
                <w:rFonts w:eastAsia="仿宋"/>
              </w:rPr>
              <w:t>4.9</w:t>
            </w:r>
            <w:r w:rsidRPr="0031502C">
              <w:rPr>
                <w:rFonts w:eastAsia="仿宋" w:hint="eastAsia"/>
              </w:rPr>
              <w:t>说明了这一点。在第一个</w:t>
            </w:r>
            <w:r w:rsidR="00525661" w:rsidRPr="0031502C">
              <w:rPr>
                <w:rFonts w:eastAsia="仿宋" w:hint="eastAsia"/>
              </w:rPr>
              <w:t>load</w:t>
            </w:r>
            <w:r w:rsidRPr="0031502C">
              <w:rPr>
                <w:rFonts w:eastAsia="仿宋" w:hint="eastAsia"/>
              </w:rPr>
              <w:t>接收到它的数据并解除</w:t>
            </w:r>
            <w:r w:rsidRPr="0031502C">
              <w:rPr>
                <w:rFonts w:eastAsia="仿宋"/>
              </w:rPr>
              <w:t>ROB</w:t>
            </w:r>
            <w:r w:rsidRPr="0031502C">
              <w:rPr>
                <w:rFonts w:eastAsia="仿宋" w:hint="eastAsia"/>
              </w:rPr>
              <w:t>阻塞后，在</w:t>
            </w:r>
            <w:r w:rsidR="00CD0B4E" w:rsidRPr="0031502C">
              <w:rPr>
                <w:rFonts w:eastAsia="仿宋" w:hint="eastAsia"/>
              </w:rPr>
              <w:t>load</w:t>
            </w:r>
            <w:r w:rsidR="00CD0B4E" w:rsidRPr="0031502C">
              <w:rPr>
                <w:rFonts w:eastAsia="仿宋" w:hint="eastAsia"/>
              </w:rPr>
              <w:t>第二</w:t>
            </w:r>
            <w:r w:rsidR="00CD0B4E" w:rsidRPr="0031502C">
              <w:rPr>
                <w:rFonts w:eastAsia="仿宋" w:hint="eastAsia"/>
              </w:rPr>
              <w:lastRenderedPageBreak/>
              <w:t>次阻塞</w:t>
            </w:r>
            <w:r w:rsidRPr="0031502C">
              <w:rPr>
                <w:rFonts w:eastAsia="仿宋"/>
              </w:rPr>
              <w:t>ROB</w:t>
            </w:r>
            <w:r w:rsidR="00CD0B4E" w:rsidRPr="0031502C">
              <w:rPr>
                <w:rFonts w:eastAsia="仿宋" w:hint="eastAsia"/>
              </w:rPr>
              <w:t>之前</w:t>
            </w:r>
            <w:r w:rsidRPr="0031502C">
              <w:rPr>
                <w:rFonts w:eastAsia="仿宋" w:hint="eastAsia"/>
              </w:rPr>
              <w:t>分发</w:t>
            </w:r>
            <w:r w:rsidR="00CD0B4E" w:rsidRPr="0031502C">
              <w:rPr>
                <w:rFonts w:eastAsia="仿宋" w:hint="eastAsia"/>
              </w:rPr>
              <w:t>了</w:t>
            </w:r>
            <m:oMath>
              <m:r>
                <w:rPr>
                  <w:rFonts w:ascii="Cambria Math" w:eastAsia="仿宋" w:hAnsi="Cambria Math" w:cs="Cambria Math"/>
                </w:rPr>
                <m:t>S</m:t>
              </m:r>
            </m:oMath>
            <w:r w:rsidR="00CD0B4E" w:rsidRPr="0031502C">
              <w:rPr>
                <w:rFonts w:eastAsia="仿宋" w:hint="eastAsia"/>
              </w:rPr>
              <w:t>条指令</w:t>
            </w:r>
            <w:r w:rsidRPr="0031502C">
              <w:rPr>
                <w:rFonts w:eastAsia="仿宋" w:hint="eastAsia"/>
              </w:rPr>
              <w:t>，并且这样做的时间</w:t>
            </w:r>
            <m:oMath>
              <m:f>
                <m:fPr>
                  <m:type m:val="lin"/>
                  <m:ctrlPr>
                    <w:rPr>
                      <w:rFonts w:ascii="Cambria Math" w:eastAsia="仿宋" w:hAnsi="Cambria Math"/>
                    </w:rPr>
                  </m:ctrlPr>
                </m:fPr>
                <m:num>
                  <m:r>
                    <w:rPr>
                      <w:rFonts w:ascii="Cambria Math" w:eastAsia="仿宋" w:hAnsi="Cambria Math"/>
                    </w:rPr>
                    <m:t>S</m:t>
                  </m:r>
                </m:num>
                <m:den>
                  <m:r>
                    <w:rPr>
                      <w:rFonts w:ascii="Cambria Math" w:eastAsia="仿宋" w:hAnsi="Cambria Math"/>
                    </w:rPr>
                    <m:t>D</m:t>
                  </m:r>
                </m:den>
              </m:f>
            </m:oMath>
            <w:r w:rsidRPr="0031502C">
              <w:rPr>
                <w:rFonts w:eastAsia="仿宋" w:hint="eastAsia"/>
              </w:rPr>
              <w:t>抵消了第二次</w:t>
            </w:r>
            <w:r w:rsidR="00CD0B4E" w:rsidRPr="0031502C">
              <w:rPr>
                <w:rFonts w:eastAsia="仿宋" w:hint="eastAsia"/>
              </w:rPr>
              <w:t>load</w:t>
            </w:r>
            <w:r w:rsidRPr="0031502C">
              <w:rPr>
                <w:rFonts w:eastAsia="仿宋" w:hint="eastAsia"/>
              </w:rPr>
              <w:t>的</w:t>
            </w:r>
            <w:r w:rsidR="00CD0B4E" w:rsidRPr="0031502C">
              <w:rPr>
                <w:rFonts w:eastAsia="仿宋" w:hint="eastAsia"/>
              </w:rPr>
              <w:t>缺失</w:t>
            </w:r>
            <w:r w:rsidR="005E4070" w:rsidRPr="0031502C">
              <w:rPr>
                <w:rFonts w:eastAsia="仿宋" w:hint="eastAsia"/>
              </w:rPr>
              <w:t>代价</w:t>
            </w:r>
            <w:r w:rsidRPr="0031502C">
              <w:rPr>
                <w:rFonts w:eastAsia="仿宋" w:hint="eastAsia"/>
              </w:rPr>
              <w:t>的等量。这可以推广到任意数量的重叠</w:t>
            </w:r>
            <w:r w:rsidR="00CD0B4E" w:rsidRPr="0031502C">
              <w:rPr>
                <w:rFonts w:eastAsia="仿宋" w:hint="eastAsia"/>
              </w:rPr>
              <w:t>缺失中。</w:t>
            </w:r>
            <w:r w:rsidRPr="0031502C">
              <w:rPr>
                <w:rFonts w:eastAsia="仿宋" w:hint="eastAsia"/>
              </w:rPr>
              <w:t>因此，一系列独立的长延迟后端的</w:t>
            </w:r>
            <w:r w:rsidR="00CD0B4E" w:rsidRPr="0031502C">
              <w:rPr>
                <w:rFonts w:eastAsia="仿宋" w:hint="eastAsia"/>
              </w:rPr>
              <w:t>缺失</w:t>
            </w:r>
            <w:r w:rsidRPr="0031502C">
              <w:rPr>
                <w:rFonts w:eastAsia="仿宋" w:hint="eastAsia"/>
              </w:rPr>
              <w:t>等于一个孤立的长延迟负载的损失。</w:t>
            </w:r>
          </w:p>
        </w:tc>
      </w:tr>
      <w:tr w:rsidR="00A21803" w:rsidRPr="0031502C" w14:paraId="3E8268CD" w14:textId="77777777" w:rsidTr="005A4674">
        <w:tc>
          <w:tcPr>
            <w:tcW w:w="0" w:type="auto"/>
            <w:gridSpan w:val="2"/>
          </w:tcPr>
          <w:p w14:paraId="76087BCD" w14:textId="3C21259F" w:rsidR="00A21803" w:rsidRPr="0031502C" w:rsidRDefault="00A21803" w:rsidP="005A4674">
            <w:pPr>
              <w:spacing w:after="0" w:line="259" w:lineRule="auto"/>
              <w:ind w:left="0" w:firstLine="0"/>
              <w:jc w:val="left"/>
              <w:rPr>
                <w:rFonts w:eastAsia="仿宋"/>
              </w:rPr>
            </w:pPr>
            <w:r w:rsidRPr="0031502C">
              <w:rPr>
                <w:rFonts w:eastAsia="仿宋"/>
                <w:noProof/>
              </w:rPr>
              <w:lastRenderedPageBreak/>
              <w:drawing>
                <wp:inline distT="0" distB="0" distL="0" distR="0" wp14:anchorId="5EAD0A25" wp14:editId="134F0527">
                  <wp:extent cx="3693921" cy="2273357"/>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0175" cy="2289514"/>
                          </a:xfrm>
                          <a:prstGeom prst="rect">
                            <a:avLst/>
                          </a:prstGeom>
                        </pic:spPr>
                      </pic:pic>
                    </a:graphicData>
                  </a:graphic>
                </wp:inline>
              </w:drawing>
            </w:r>
          </w:p>
        </w:tc>
      </w:tr>
      <w:tr w:rsidR="00B11B3B" w:rsidRPr="0031502C" w14:paraId="0D54F0CE" w14:textId="77777777" w:rsidTr="00C14871">
        <w:tc>
          <w:tcPr>
            <w:tcW w:w="5524" w:type="dxa"/>
          </w:tcPr>
          <w:p w14:paraId="2BFB47BB" w14:textId="77777777" w:rsidR="00D33463" w:rsidRPr="0031502C" w:rsidRDefault="00D33463" w:rsidP="005A4674">
            <w:pPr>
              <w:spacing w:after="0" w:line="259" w:lineRule="auto"/>
              <w:ind w:left="0" w:firstLine="0"/>
              <w:jc w:val="left"/>
              <w:rPr>
                <w:rFonts w:eastAsia="仿宋"/>
              </w:rPr>
            </w:pPr>
            <w:r w:rsidRPr="0031502C">
              <w:rPr>
                <w:rFonts w:eastAsia="仿宋"/>
              </w:rPr>
              <w:t>Figure 4.9: Interval behavior of two independent overlapping long-latency loads.</w:t>
            </w:r>
          </w:p>
        </w:tc>
        <w:tc>
          <w:tcPr>
            <w:tcW w:w="4212" w:type="dxa"/>
          </w:tcPr>
          <w:p w14:paraId="61FBA0CE" w14:textId="4AFCEC5C" w:rsidR="00D33463" w:rsidRPr="0031502C" w:rsidRDefault="00A21803"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4</w:t>
            </w:r>
            <w:r w:rsidRPr="0031502C">
              <w:rPr>
                <w:rFonts w:eastAsia="仿宋"/>
              </w:rPr>
              <w:t xml:space="preserve">.9 </w:t>
            </w:r>
            <w:r w:rsidRPr="0031502C">
              <w:rPr>
                <w:rFonts w:eastAsia="仿宋" w:hint="eastAsia"/>
              </w:rPr>
              <w:t>两个相互独立的交叠的长延迟</w:t>
            </w:r>
            <w:r w:rsidRPr="0031502C">
              <w:rPr>
                <w:rFonts w:eastAsia="仿宋" w:hint="eastAsia"/>
              </w:rPr>
              <w:t>load</w:t>
            </w:r>
            <w:r w:rsidRPr="0031502C">
              <w:rPr>
                <w:rFonts w:eastAsia="仿宋" w:hint="eastAsia"/>
              </w:rPr>
              <w:t>的区间行为。</w:t>
            </w:r>
          </w:p>
        </w:tc>
      </w:tr>
      <w:tr w:rsidR="00B11B3B" w:rsidRPr="0031502C" w14:paraId="141658D4" w14:textId="77777777" w:rsidTr="00C14871">
        <w:tc>
          <w:tcPr>
            <w:tcW w:w="5524" w:type="dxa"/>
          </w:tcPr>
          <w:p w14:paraId="27036643" w14:textId="1C8A54FE" w:rsidR="00F30806" w:rsidRPr="0031502C" w:rsidRDefault="00F30806" w:rsidP="00F30806">
            <w:pPr>
              <w:spacing w:after="0" w:line="259" w:lineRule="auto"/>
              <w:ind w:left="0" w:firstLine="0"/>
              <w:jc w:val="left"/>
              <w:rPr>
                <w:rFonts w:eastAsia="仿宋"/>
              </w:rPr>
            </w:pPr>
            <w:r w:rsidRPr="0031502C">
              <w:rPr>
                <w:rFonts w:eastAsia="仿宋"/>
              </w:rPr>
              <w:t>4.3.6</w:t>
            </w:r>
            <w:r w:rsidRPr="0031502C">
              <w:rPr>
                <w:rFonts w:eastAsia="仿宋"/>
              </w:rPr>
              <w:tab/>
              <w:t>MISS EVENT OVERLAPS</w:t>
            </w:r>
          </w:p>
        </w:tc>
        <w:tc>
          <w:tcPr>
            <w:tcW w:w="4212" w:type="dxa"/>
          </w:tcPr>
          <w:p w14:paraId="4876E404" w14:textId="1675EF37" w:rsidR="00F30806" w:rsidRPr="0031502C" w:rsidRDefault="000624B2" w:rsidP="00F30806">
            <w:pPr>
              <w:spacing w:after="0" w:line="259" w:lineRule="auto"/>
              <w:ind w:left="0" w:firstLine="0"/>
              <w:jc w:val="left"/>
              <w:rPr>
                <w:rFonts w:eastAsia="仿宋"/>
              </w:rPr>
            </w:pPr>
            <w:r w:rsidRPr="0031502C">
              <w:rPr>
                <w:rFonts w:eastAsia="仿宋" w:hint="eastAsia"/>
              </w:rPr>
              <w:t>4</w:t>
            </w:r>
            <w:r w:rsidRPr="0031502C">
              <w:rPr>
                <w:rFonts w:eastAsia="仿宋"/>
              </w:rPr>
              <w:t xml:space="preserve">.3.6 </w:t>
            </w:r>
            <w:r w:rsidRPr="0031502C">
              <w:rPr>
                <w:rFonts w:eastAsia="仿宋" w:hint="eastAsia"/>
              </w:rPr>
              <w:t>缺失事件交叠</w:t>
            </w:r>
          </w:p>
        </w:tc>
      </w:tr>
      <w:tr w:rsidR="00B11B3B" w:rsidRPr="0031502C" w14:paraId="47246C72" w14:textId="77777777" w:rsidTr="00C14871">
        <w:tc>
          <w:tcPr>
            <w:tcW w:w="5524" w:type="dxa"/>
          </w:tcPr>
          <w:p w14:paraId="04F5540C" w14:textId="68539708" w:rsidR="00F30806" w:rsidRPr="0031502C" w:rsidRDefault="00F30806" w:rsidP="00F30806">
            <w:pPr>
              <w:spacing w:after="0" w:line="259" w:lineRule="auto"/>
              <w:ind w:left="0" w:firstLine="0"/>
              <w:jc w:val="left"/>
              <w:rPr>
                <w:rFonts w:eastAsia="仿宋"/>
              </w:rPr>
            </w:pPr>
            <w:r w:rsidRPr="0031502C">
              <w:rPr>
                <w:rFonts w:eastAsia="仿宋"/>
              </w:rPr>
              <w:t>So far, we considered the various miss event types in isolation. However, the miss events may interact with each other.The interaction between front-end miss events (branch mispredictions and I-cache/TLB misses) is limited because they serially disrupt the flow of instructions and thus their penalties serialize. Long-latency back-end miss events interact frequently and have a large impact on overall performance as discussed in the previous section, but these can be modeled fairly easily by counting the number of independent long-latency back-end misses that occur within an instruction sequence less than or equal to the reorder buffer size.The interactions between front-end miss events and long-latency back-end miss events are more complex because front-end miss events can overlap back-end misses; however, these second-order effects do not occur often (at most 5% of the total run time according to the experiments done by Eyerman et al. [64]), which is why interval modeling simply ignores them.</w:t>
            </w:r>
          </w:p>
        </w:tc>
        <w:tc>
          <w:tcPr>
            <w:tcW w:w="4212" w:type="dxa"/>
          </w:tcPr>
          <w:p w14:paraId="52A60BED" w14:textId="32525931" w:rsidR="00F30806" w:rsidRPr="0031502C" w:rsidRDefault="00E6231C" w:rsidP="005E5B62">
            <w:pPr>
              <w:rPr>
                <w:rFonts w:eastAsia="仿宋"/>
              </w:rPr>
            </w:pPr>
            <w:r w:rsidRPr="0031502C">
              <w:rPr>
                <w:rFonts w:eastAsia="仿宋" w:hint="eastAsia"/>
              </w:rPr>
              <w:t>到目前为止，我们孤立地考虑了各种缺失事件类型。但是，缺失事件可能会相互影响。前端缺失事件</w:t>
            </w:r>
            <w:r w:rsidR="00D06210" w:rsidRPr="0031502C">
              <w:rPr>
                <w:rFonts w:eastAsia="仿宋" w:hint="eastAsia"/>
              </w:rPr>
              <w:t>（</w:t>
            </w:r>
            <w:r w:rsidRPr="0031502C">
              <w:rPr>
                <w:rFonts w:eastAsia="仿宋" w:hint="eastAsia"/>
              </w:rPr>
              <w:t>分支预测</w:t>
            </w:r>
            <w:r w:rsidR="00F05877" w:rsidRPr="0031502C">
              <w:rPr>
                <w:rFonts w:eastAsia="仿宋" w:hint="eastAsia"/>
              </w:rPr>
              <w:t>错误</w:t>
            </w:r>
            <w:r w:rsidRPr="0031502C">
              <w:rPr>
                <w:rFonts w:eastAsia="仿宋" w:hint="eastAsia"/>
              </w:rPr>
              <w:t>和</w:t>
            </w:r>
            <w:r w:rsidR="00D06210" w:rsidRPr="0031502C">
              <w:rPr>
                <w:rFonts w:eastAsia="仿宋" w:hint="eastAsia"/>
              </w:rPr>
              <w:t>指令缓存</w:t>
            </w:r>
            <w:r w:rsidR="00D06210" w:rsidRPr="0031502C">
              <w:rPr>
                <w:rFonts w:eastAsia="仿宋" w:hint="eastAsia"/>
              </w:rPr>
              <w:t>/</w:t>
            </w:r>
            <w:r w:rsidRPr="0031502C">
              <w:rPr>
                <w:rFonts w:eastAsia="仿宋"/>
              </w:rPr>
              <w:t xml:space="preserve">TLB </w:t>
            </w:r>
            <w:r w:rsidRPr="0031502C">
              <w:rPr>
                <w:rFonts w:eastAsia="仿宋" w:hint="eastAsia"/>
              </w:rPr>
              <w:t>缺失</w:t>
            </w:r>
            <w:r w:rsidR="00D06210" w:rsidRPr="0031502C">
              <w:rPr>
                <w:rFonts w:eastAsia="仿宋" w:hint="eastAsia"/>
              </w:rPr>
              <w:t>）</w:t>
            </w:r>
            <w:r w:rsidRPr="0031502C">
              <w:rPr>
                <w:rFonts w:eastAsia="仿宋" w:hint="eastAsia"/>
              </w:rPr>
              <w:t>之间的影响是有限的，因为它们会</w:t>
            </w:r>
            <w:proofErr w:type="gramStart"/>
            <w:r w:rsidRPr="0031502C">
              <w:rPr>
                <w:rFonts w:eastAsia="仿宋" w:hint="eastAsia"/>
              </w:rPr>
              <w:t>串行</w:t>
            </w:r>
            <w:r w:rsidR="00D06210" w:rsidRPr="0031502C">
              <w:rPr>
                <w:rFonts w:eastAsia="仿宋" w:hint="eastAsia"/>
              </w:rPr>
              <w:t>地</w:t>
            </w:r>
            <w:proofErr w:type="gramEnd"/>
            <w:r w:rsidR="00D06210" w:rsidRPr="0031502C">
              <w:rPr>
                <w:rFonts w:eastAsia="仿宋" w:hint="eastAsia"/>
              </w:rPr>
              <w:t>干扰指令流，因此它们的代价</w:t>
            </w:r>
            <w:r w:rsidRPr="0031502C">
              <w:rPr>
                <w:rFonts w:eastAsia="仿宋" w:hint="eastAsia"/>
              </w:rPr>
              <w:t>是串行的。如前一节所述，长延迟后端缺失事件频繁相互影响，对整体性能有很大影响，但是可以通过计算在小于或等于重排序缓存大小的指令序列中发生的</w:t>
            </w:r>
            <w:proofErr w:type="gramStart"/>
            <w:r w:rsidRPr="0031502C">
              <w:rPr>
                <w:rFonts w:eastAsia="仿宋" w:hint="eastAsia"/>
              </w:rPr>
              <w:t>独立长延迟</w:t>
            </w:r>
            <w:proofErr w:type="gramEnd"/>
            <w:r w:rsidRPr="0031502C">
              <w:rPr>
                <w:rFonts w:eastAsia="仿宋" w:hint="eastAsia"/>
              </w:rPr>
              <w:t>后端缺失的数量，对这些事件进行建模。前端缺失事件和长延迟的后端缺失事件之间的相互影响更加复杂，因为前端缺失事件可能会重叠后端缺失事件；然而，这些二阶效应并不经常出现</w:t>
            </w:r>
            <w:r w:rsidR="005E5B62" w:rsidRPr="0031502C">
              <w:rPr>
                <w:rFonts w:eastAsia="仿宋" w:hint="eastAsia"/>
              </w:rPr>
              <w:t>（</w:t>
            </w:r>
            <w:r w:rsidRPr="0031502C">
              <w:rPr>
                <w:rFonts w:eastAsia="仿宋" w:hint="eastAsia"/>
              </w:rPr>
              <w:t>根据</w:t>
            </w:r>
            <w:r w:rsidRPr="0031502C">
              <w:rPr>
                <w:rFonts w:eastAsia="仿宋"/>
              </w:rPr>
              <w:t>Eyerman</w:t>
            </w:r>
            <w:r w:rsidRPr="0031502C">
              <w:rPr>
                <w:rFonts w:eastAsia="仿宋" w:hint="eastAsia"/>
              </w:rPr>
              <w:t>等人</w:t>
            </w:r>
            <w:r w:rsidRPr="0031502C">
              <w:rPr>
                <w:rFonts w:eastAsia="仿宋"/>
              </w:rPr>
              <w:t>[64]</w:t>
            </w:r>
            <w:r w:rsidRPr="0031502C">
              <w:rPr>
                <w:rFonts w:eastAsia="仿宋" w:hint="eastAsia"/>
              </w:rPr>
              <w:t>所做的实验，它们最多只占总运行时间的</w:t>
            </w:r>
            <w:r w:rsidRPr="0031502C">
              <w:rPr>
                <w:rFonts w:eastAsia="仿宋"/>
              </w:rPr>
              <w:t>5%</w:t>
            </w:r>
            <w:r w:rsidR="005E5B62" w:rsidRPr="0031502C">
              <w:rPr>
                <w:rFonts w:eastAsia="仿宋" w:hint="eastAsia"/>
              </w:rPr>
              <w:t>）</w:t>
            </w:r>
            <w:r w:rsidRPr="0031502C">
              <w:rPr>
                <w:rFonts w:eastAsia="仿宋" w:hint="eastAsia"/>
              </w:rPr>
              <w:t>，这就是区间建模忽略它们的原因。</w:t>
            </w:r>
          </w:p>
        </w:tc>
      </w:tr>
      <w:tr w:rsidR="00B11B3B" w:rsidRPr="0031502C" w14:paraId="3628AFBD" w14:textId="77777777" w:rsidTr="00C14871">
        <w:tc>
          <w:tcPr>
            <w:tcW w:w="5524" w:type="dxa"/>
          </w:tcPr>
          <w:p w14:paraId="4B040AB3" w14:textId="7EA76DEA" w:rsidR="00F30806" w:rsidRPr="0031502C" w:rsidRDefault="00F30806" w:rsidP="00F30806">
            <w:pPr>
              <w:spacing w:after="0" w:line="259" w:lineRule="auto"/>
              <w:ind w:left="0" w:firstLine="0"/>
              <w:jc w:val="left"/>
              <w:rPr>
                <w:rFonts w:eastAsia="仿宋"/>
              </w:rPr>
            </w:pPr>
            <w:r w:rsidRPr="0031502C">
              <w:rPr>
                <w:rFonts w:eastAsia="仿宋"/>
              </w:rPr>
              <w:t>4.3.7</w:t>
            </w:r>
            <w:r w:rsidRPr="0031502C">
              <w:rPr>
                <w:rFonts w:eastAsia="仿宋"/>
              </w:rPr>
              <w:tab/>
              <w:t>THE OVERALL MODEL</w:t>
            </w:r>
          </w:p>
        </w:tc>
        <w:tc>
          <w:tcPr>
            <w:tcW w:w="4212" w:type="dxa"/>
          </w:tcPr>
          <w:p w14:paraId="751B5F6C" w14:textId="4C80DD3D" w:rsidR="00F30806" w:rsidRPr="0031502C" w:rsidRDefault="003800BC" w:rsidP="00F30806">
            <w:pPr>
              <w:spacing w:after="0" w:line="259" w:lineRule="auto"/>
              <w:ind w:left="0" w:firstLine="0"/>
              <w:jc w:val="left"/>
              <w:rPr>
                <w:rFonts w:eastAsia="仿宋"/>
              </w:rPr>
            </w:pPr>
            <w:r w:rsidRPr="0031502C">
              <w:rPr>
                <w:rFonts w:eastAsia="仿宋" w:hint="eastAsia"/>
              </w:rPr>
              <w:t>4</w:t>
            </w:r>
            <w:r w:rsidRPr="0031502C">
              <w:rPr>
                <w:rFonts w:eastAsia="仿宋"/>
              </w:rPr>
              <w:t xml:space="preserve">.3.7 </w:t>
            </w:r>
            <w:r w:rsidRPr="0031502C">
              <w:rPr>
                <w:rFonts w:eastAsia="仿宋" w:hint="eastAsia"/>
              </w:rPr>
              <w:t>整体模型</w:t>
            </w:r>
          </w:p>
        </w:tc>
      </w:tr>
      <w:tr w:rsidR="00B11B3B" w:rsidRPr="0031502C" w14:paraId="495E84BA" w14:textId="77777777" w:rsidTr="00C14871">
        <w:tc>
          <w:tcPr>
            <w:tcW w:w="5524" w:type="dxa"/>
          </w:tcPr>
          <w:p w14:paraId="60007DF2" w14:textId="57C3C687" w:rsidR="00F30806" w:rsidRPr="0031502C" w:rsidRDefault="00F30806" w:rsidP="00F30806">
            <w:pPr>
              <w:spacing w:after="0" w:line="259" w:lineRule="auto"/>
              <w:ind w:left="0" w:firstLine="0"/>
              <w:jc w:val="left"/>
              <w:rPr>
                <w:rFonts w:eastAsia="仿宋"/>
              </w:rPr>
            </w:pPr>
            <w:r w:rsidRPr="0031502C">
              <w:rPr>
                <w:rFonts w:eastAsia="仿宋"/>
              </w:rPr>
              <w:t>When put together, the model estimates the total execution time in the number of cycles C on a balanced processor as:</w:t>
            </w:r>
          </w:p>
        </w:tc>
        <w:tc>
          <w:tcPr>
            <w:tcW w:w="4212" w:type="dxa"/>
          </w:tcPr>
          <w:p w14:paraId="0DEC9D63" w14:textId="5D36B5BE" w:rsidR="00F30806" w:rsidRPr="0031502C" w:rsidRDefault="00DD18F4" w:rsidP="008C0262">
            <w:pPr>
              <w:rPr>
                <w:rFonts w:eastAsia="仿宋"/>
              </w:rPr>
            </w:pPr>
            <w:r w:rsidRPr="0031502C">
              <w:rPr>
                <w:rFonts w:eastAsia="仿宋" w:hint="eastAsia"/>
              </w:rPr>
              <w:t>当把它们放在一起时，该模型估计在平衡处理器上以周期数</w:t>
            </w:r>
            <m:oMath>
              <m:r>
                <w:rPr>
                  <w:rFonts w:ascii="Cambria Math" w:eastAsia="仿宋" w:hAnsi="Cambria Math" w:cs="Cambria Math"/>
                </w:rPr>
                <m:t>C</m:t>
              </m:r>
            </m:oMath>
            <w:r w:rsidRPr="0031502C">
              <w:rPr>
                <w:rFonts w:eastAsia="仿宋" w:hint="eastAsia"/>
              </w:rPr>
              <w:t>为单位的总执行时间为</w:t>
            </w:r>
            <w:r w:rsidRPr="0031502C">
              <w:rPr>
                <w:rFonts w:eastAsia="仿宋"/>
              </w:rPr>
              <w:t>:</w:t>
            </w:r>
          </w:p>
        </w:tc>
      </w:tr>
      <w:tr w:rsidR="008C0262" w:rsidRPr="0031502C" w14:paraId="1F1A71D1" w14:textId="77777777" w:rsidTr="003F759F">
        <w:tc>
          <w:tcPr>
            <w:tcW w:w="9736" w:type="dxa"/>
            <w:gridSpan w:val="2"/>
          </w:tcPr>
          <w:p w14:paraId="601BA1C8" w14:textId="098525E5" w:rsidR="008C0262" w:rsidRPr="0031502C" w:rsidRDefault="008C0262" w:rsidP="00F30806">
            <w:pPr>
              <w:spacing w:after="0" w:line="259" w:lineRule="auto"/>
              <w:ind w:left="0" w:firstLine="0"/>
              <w:jc w:val="left"/>
              <w:rPr>
                <w:rFonts w:eastAsia="仿宋"/>
              </w:rPr>
            </w:pPr>
            <m:oMathPara>
              <m:oMath>
                <m:r>
                  <w:rPr>
                    <w:rFonts w:ascii="Cambria Math" w:eastAsia="仿宋" w:hAnsi="Cambria Math" w:cs="Cambria Math"/>
                  </w:rPr>
                  <m:t>C</m:t>
                </m:r>
                <m:r>
                  <m:rPr>
                    <m:sty m:val="p"/>
                  </m:rPr>
                  <w:rPr>
                    <w:rFonts w:ascii="Cambria Math" w:eastAsia="仿宋" w:hAnsi="Cambria Math" w:cs="Cambria Math"/>
                  </w:rPr>
                  <m:t>=</m:t>
                </m:r>
                <m:nary>
                  <m:naryPr>
                    <m:chr m:val="∑"/>
                    <m:limLoc m:val="undOvr"/>
                    <m:subHide m:val="1"/>
                    <m:supHide m:val="1"/>
                    <m:ctrlPr>
                      <w:rPr>
                        <w:rFonts w:ascii="Cambria Math" w:eastAsia="仿宋" w:hAnsi="Cambria Math" w:cs="Cambria Math"/>
                      </w:rPr>
                    </m:ctrlPr>
                  </m:naryPr>
                  <m:sub/>
                  <m:sup/>
                  <m:e>
                    <m:d>
                      <m:dPr>
                        <m:begChr m:val="⌈"/>
                        <m:endChr m:val="⌉"/>
                        <m:ctrlPr>
                          <w:rPr>
                            <w:rFonts w:ascii="Cambria Math" w:eastAsia="仿宋" w:hAnsi="Cambria Math" w:cs="Cambria Math"/>
                          </w:rPr>
                        </m:ctrlPr>
                      </m:dPr>
                      <m:e>
                        <m:f>
                          <m:fPr>
                            <m:ctrlPr>
                              <w:rPr>
                                <w:rFonts w:ascii="Cambria Math" w:eastAsia="仿宋" w:hAnsi="Cambria Math" w:cs="Cambria Math"/>
                              </w:rPr>
                            </m:ctrlPr>
                          </m:fPr>
                          <m:num>
                            <m:sSub>
                              <m:sSubPr>
                                <m:ctrlPr>
                                  <w:rPr>
                                    <w:rFonts w:ascii="Cambria Math" w:eastAsia="仿宋" w:hAnsi="Cambria Math" w:cs="Cambria Math"/>
                                  </w:rPr>
                                </m:ctrlPr>
                              </m:sSubPr>
                              <m:e>
                                <m:r>
                                  <w:rPr>
                                    <w:rFonts w:ascii="Cambria Math" w:eastAsia="仿宋" w:hAnsi="Cambria Math" w:cs="Cambria Math"/>
                                  </w:rPr>
                                  <m:t>N</m:t>
                                </m:r>
                              </m:e>
                              <m:sub>
                                <m:r>
                                  <w:rPr>
                                    <w:rFonts w:ascii="Cambria Math" w:eastAsia="仿宋" w:hAnsi="Cambria Math" w:cs="Cambria Math"/>
                                  </w:rPr>
                                  <m:t>k</m:t>
                                </m:r>
                              </m:sub>
                            </m:sSub>
                          </m:num>
                          <m:den>
                            <m:r>
                              <w:rPr>
                                <w:rFonts w:ascii="Cambria Math" w:eastAsia="仿宋" w:hAnsi="Cambria Math" w:cs="Cambria Math"/>
                              </w:rPr>
                              <m:t>D</m:t>
                            </m:r>
                          </m:den>
                        </m:f>
                      </m:e>
                    </m:d>
                  </m:e>
                </m:nary>
                <m:r>
                  <m:rPr>
                    <m:sty m:val="p"/>
                  </m:rPr>
                  <w:rPr>
                    <w:rFonts w:ascii="Cambria Math" w:eastAsia="仿宋" w:hAnsi="Cambria Math" w:cs="Cambria Math"/>
                  </w:rPr>
                  <m:t>+</m:t>
                </m:r>
                <m:sSub>
                  <m:sSubPr>
                    <m:ctrlPr>
                      <w:rPr>
                        <w:rFonts w:ascii="Cambria Math" w:eastAsia="仿宋" w:hAnsi="Cambria Math" w:cs="Cambria Math"/>
                      </w:rPr>
                    </m:ctrlPr>
                  </m:sSubPr>
                  <m:e>
                    <m:r>
                      <w:rPr>
                        <w:rFonts w:ascii="Cambria Math" w:eastAsia="仿宋" w:hAnsi="Cambria Math" w:cs="Cambria Math"/>
                      </w:rPr>
                      <m:t>m</m:t>
                    </m:r>
                  </m:e>
                  <m:sub>
                    <m:r>
                      <w:rPr>
                        <w:rFonts w:ascii="Cambria Math" w:eastAsia="仿宋" w:hAnsi="Cambria Math" w:cs="Cambria Math"/>
                      </w:rPr>
                      <m:t>iL</m:t>
                    </m:r>
                    <m:r>
                      <m:rPr>
                        <m:sty m:val="p"/>
                      </m:rPr>
                      <w:rPr>
                        <w:rFonts w:ascii="Cambria Math" w:eastAsia="仿宋" w:hAnsi="Cambria Math" w:cs="Cambria Math"/>
                      </w:rPr>
                      <m:t>1</m:t>
                    </m:r>
                  </m:sub>
                </m:sSub>
                <m:r>
                  <m:rPr>
                    <m:sty m:val="p"/>
                  </m:rPr>
                  <w:rPr>
                    <w:rFonts w:ascii="Cambria Math" w:eastAsia="仿宋" w:hAnsi="Cambria Math" w:cs="Cambria Math"/>
                  </w:rPr>
                  <m:t>∙</m:t>
                </m:r>
                <m:sSub>
                  <m:sSubPr>
                    <m:ctrlPr>
                      <w:rPr>
                        <w:rFonts w:ascii="Cambria Math" w:eastAsia="仿宋" w:hAnsi="Cambria Math" w:cs="Cambria Math"/>
                      </w:rPr>
                    </m:ctrlPr>
                  </m:sSubPr>
                  <m:e>
                    <m:r>
                      <w:rPr>
                        <w:rFonts w:ascii="Cambria Math" w:eastAsia="仿宋" w:hAnsi="Cambria Math" w:cs="Cambria Math"/>
                      </w:rPr>
                      <m:t>c</m:t>
                    </m:r>
                  </m:e>
                  <m:sub>
                    <m:r>
                      <w:rPr>
                        <w:rFonts w:ascii="Cambria Math" w:eastAsia="仿宋" w:hAnsi="Cambria Math" w:cs="Cambria Math"/>
                      </w:rPr>
                      <m:t>iL</m:t>
                    </m:r>
                    <m:r>
                      <m:rPr>
                        <m:sty m:val="p"/>
                      </m:rPr>
                      <w:rPr>
                        <w:rFonts w:ascii="Cambria Math" w:eastAsia="仿宋" w:hAnsi="Cambria Math" w:cs="Cambria Math"/>
                      </w:rPr>
                      <m:t>1</m:t>
                    </m:r>
                  </m:sub>
                </m:sSub>
                <m:r>
                  <m:rPr>
                    <m:sty m:val="p"/>
                  </m:rPr>
                  <w:rPr>
                    <w:rFonts w:ascii="Cambria Math" w:eastAsia="仿宋" w:hAnsi="Cambria Math" w:cs="Cambria Math"/>
                  </w:rPr>
                  <m:t>+</m:t>
                </m:r>
                <m:sSub>
                  <m:sSubPr>
                    <m:ctrlPr>
                      <w:rPr>
                        <w:rFonts w:ascii="Cambria Math" w:eastAsia="仿宋" w:hAnsi="Cambria Math" w:cs="Cambria Math"/>
                      </w:rPr>
                    </m:ctrlPr>
                  </m:sSubPr>
                  <m:e>
                    <m:r>
                      <w:rPr>
                        <w:rFonts w:ascii="Cambria Math" w:eastAsia="仿宋" w:hAnsi="Cambria Math" w:cs="Cambria Math"/>
                      </w:rPr>
                      <m:t>m</m:t>
                    </m:r>
                  </m:e>
                  <m:sub>
                    <m:r>
                      <w:rPr>
                        <w:rFonts w:ascii="Cambria Math" w:eastAsia="仿宋" w:hAnsi="Cambria Math" w:cs="Cambria Math"/>
                      </w:rPr>
                      <m:t>iL</m:t>
                    </m:r>
                    <m:r>
                      <m:rPr>
                        <m:sty m:val="p"/>
                      </m:rPr>
                      <w:rPr>
                        <w:rFonts w:ascii="Cambria Math" w:eastAsia="仿宋" w:hAnsi="Cambria Math" w:cs="Cambria Math"/>
                      </w:rPr>
                      <m:t>2</m:t>
                    </m:r>
                  </m:sub>
                </m:sSub>
                <m:r>
                  <m:rPr>
                    <m:sty m:val="p"/>
                  </m:rPr>
                  <w:rPr>
                    <w:rFonts w:ascii="Cambria Math" w:eastAsia="仿宋" w:hAnsi="Cambria Math" w:cs="Cambria Math"/>
                  </w:rPr>
                  <m:t>∙</m:t>
                </m:r>
                <m:sSub>
                  <m:sSubPr>
                    <m:ctrlPr>
                      <w:rPr>
                        <w:rFonts w:ascii="Cambria Math" w:eastAsia="仿宋" w:hAnsi="Cambria Math" w:cs="Cambria Math"/>
                      </w:rPr>
                    </m:ctrlPr>
                  </m:sSubPr>
                  <m:e>
                    <m:r>
                      <w:rPr>
                        <w:rFonts w:ascii="Cambria Math" w:eastAsia="仿宋" w:hAnsi="Cambria Math" w:cs="Cambria Math"/>
                      </w:rPr>
                      <m:t>c</m:t>
                    </m:r>
                  </m:e>
                  <m:sub>
                    <m:r>
                      <w:rPr>
                        <w:rFonts w:ascii="Cambria Math" w:eastAsia="仿宋" w:hAnsi="Cambria Math" w:cs="Cambria Math"/>
                      </w:rPr>
                      <m:t>iL</m:t>
                    </m:r>
                    <m:r>
                      <m:rPr>
                        <m:sty m:val="p"/>
                      </m:rPr>
                      <w:rPr>
                        <w:rFonts w:ascii="Cambria Math" w:eastAsia="仿宋" w:hAnsi="Cambria Math" w:cs="Cambria Math"/>
                      </w:rPr>
                      <m:t>2</m:t>
                    </m:r>
                  </m:sub>
                </m:sSub>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m</m:t>
                    </m:r>
                  </m:e>
                  <m:sub>
                    <m:r>
                      <w:rPr>
                        <w:rFonts w:ascii="Cambria Math" w:eastAsia="仿宋" w:hAnsi="Cambria Math"/>
                      </w:rPr>
                      <m:t>br</m:t>
                    </m:r>
                  </m:sub>
                </m:sSub>
                <m:r>
                  <m:rPr>
                    <m:sty m:val="p"/>
                  </m:rPr>
                  <w:rPr>
                    <w:rFonts w:ascii="Cambria Math" w:eastAsia="仿宋" w:hAnsi="Cambria Math"/>
                  </w:rPr>
                  <m:t>∙</m:t>
                </m:r>
                <m:d>
                  <m:dPr>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rPr>
                          <m:t>c</m:t>
                        </m:r>
                      </m:e>
                      <m:sub>
                        <m:r>
                          <w:rPr>
                            <w:rFonts w:ascii="Cambria Math" w:eastAsia="仿宋" w:hAnsi="Cambria Math"/>
                          </w:rPr>
                          <m:t>dr</m:t>
                        </m:r>
                      </m:sub>
                    </m:sSub>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c</m:t>
                        </m:r>
                      </m:e>
                      <m:sub>
                        <m:r>
                          <w:rPr>
                            <w:rFonts w:ascii="Cambria Math" w:eastAsia="仿宋" w:hAnsi="Cambria Math"/>
                          </w:rPr>
                          <m:t>fe</m:t>
                        </m:r>
                      </m:sub>
                    </m:sSub>
                  </m:e>
                </m:d>
                <m:r>
                  <m:rPr>
                    <m:sty m:val="p"/>
                  </m:rPr>
                  <w:rPr>
                    <w:rFonts w:ascii="Cambria Math" w:eastAsia="仿宋" w:hAnsi="Cambria Math"/>
                  </w:rPr>
                  <m:t>+</m:t>
                </m:r>
                <m:sSubSup>
                  <m:sSubSupPr>
                    <m:ctrlPr>
                      <w:rPr>
                        <w:rFonts w:ascii="Cambria Math" w:eastAsia="仿宋" w:hAnsi="Cambria Math"/>
                      </w:rPr>
                    </m:ctrlPr>
                  </m:sSubSupPr>
                  <m:e>
                    <m:r>
                      <w:rPr>
                        <w:rFonts w:ascii="Cambria Math" w:eastAsia="仿宋" w:hAnsi="Cambria Math"/>
                      </w:rPr>
                      <m:t>m</m:t>
                    </m:r>
                  </m:e>
                  <m:sub>
                    <m:r>
                      <w:rPr>
                        <w:rFonts w:ascii="Cambria Math" w:eastAsia="仿宋" w:hAnsi="Cambria Math"/>
                      </w:rPr>
                      <m:t>dL</m:t>
                    </m:r>
                    <m:r>
                      <m:rPr>
                        <m:sty m:val="p"/>
                      </m:rPr>
                      <w:rPr>
                        <w:rFonts w:ascii="Cambria Math" w:eastAsia="仿宋" w:hAnsi="Cambria Math"/>
                      </w:rPr>
                      <m:t>2</m:t>
                    </m:r>
                  </m:sub>
                  <m:sup>
                    <m:r>
                      <m:rPr>
                        <m:sty m:val="p"/>
                      </m:rPr>
                      <w:rPr>
                        <w:rFonts w:ascii="Cambria Math" w:eastAsia="仿宋" w:hAnsi="Cambria Math"/>
                      </w:rPr>
                      <m:t>*</m:t>
                    </m:r>
                  </m:sup>
                </m:sSubSup>
                <m:d>
                  <m:dPr>
                    <m:ctrlPr>
                      <w:rPr>
                        <w:rFonts w:ascii="Cambria Math" w:eastAsia="仿宋" w:hAnsi="Cambria Math"/>
                      </w:rPr>
                    </m:ctrlPr>
                  </m:dPr>
                  <m:e>
                    <m:r>
                      <w:rPr>
                        <w:rFonts w:ascii="Cambria Math" w:eastAsia="仿宋" w:hAnsi="Cambria Math"/>
                      </w:rPr>
                      <m:t>W</m:t>
                    </m:r>
                  </m:e>
                </m:d>
                <m:r>
                  <m:rPr>
                    <m:sty m:val="p"/>
                  </m:rPr>
                  <w:rPr>
                    <w:rFonts w:ascii="Cambria Math" w:eastAsia="仿宋" w:hAnsi="Cambria Math"/>
                  </w:rPr>
                  <m:t>∙</m:t>
                </m:r>
                <m:sSub>
                  <m:sSubPr>
                    <m:ctrlPr>
                      <w:rPr>
                        <w:rFonts w:ascii="Cambria Math" w:eastAsia="仿宋" w:hAnsi="Cambria Math"/>
                      </w:rPr>
                    </m:ctrlPr>
                  </m:sSubPr>
                  <m:e>
                    <m:r>
                      <w:rPr>
                        <w:rFonts w:ascii="Cambria Math" w:eastAsia="仿宋" w:hAnsi="Cambria Math"/>
                      </w:rPr>
                      <m:t>c</m:t>
                    </m:r>
                  </m:e>
                  <m:sub>
                    <m:r>
                      <w:rPr>
                        <w:rFonts w:ascii="Cambria Math" w:eastAsia="仿宋" w:hAnsi="Cambria Math"/>
                      </w:rPr>
                      <m:t>L</m:t>
                    </m:r>
                    <m:r>
                      <m:rPr>
                        <m:sty m:val="p"/>
                      </m:rPr>
                      <w:rPr>
                        <w:rFonts w:ascii="Cambria Math" w:eastAsia="仿宋" w:hAnsi="Cambria Math"/>
                      </w:rPr>
                      <m:t>2</m:t>
                    </m:r>
                  </m:sub>
                </m:sSub>
              </m:oMath>
            </m:oMathPara>
          </w:p>
        </w:tc>
      </w:tr>
      <w:tr w:rsidR="00B11B3B" w:rsidRPr="0031502C" w14:paraId="2AAE1B90" w14:textId="77777777" w:rsidTr="00C14871">
        <w:tc>
          <w:tcPr>
            <w:tcW w:w="5524" w:type="dxa"/>
          </w:tcPr>
          <w:p w14:paraId="1B69E271" w14:textId="04CB817A" w:rsidR="00F30806" w:rsidRPr="0031502C" w:rsidRDefault="00F30806" w:rsidP="00F30806">
            <w:pPr>
              <w:spacing w:after="0" w:line="259" w:lineRule="auto"/>
              <w:ind w:left="0" w:firstLine="0"/>
              <w:jc w:val="left"/>
              <w:rPr>
                <w:rFonts w:eastAsia="仿宋"/>
              </w:rPr>
            </w:pPr>
            <w:r w:rsidRPr="0031502C">
              <w:rPr>
                <w:rFonts w:eastAsia="仿宋"/>
              </w:rPr>
              <w:t xml:space="preserve">The various parameters in the model are summarized in Table 4.2. The first line of the model computes the total number of cycles needed to dispatch all the intervals. Note there is an inherent dispatch inefficiency because the interval length Nk is not always an integer multiple of the processor dispatch width </w:t>
            </w:r>
            <w:r w:rsidRPr="0031502C">
              <w:rPr>
                <w:rFonts w:eastAsia="仿宋"/>
              </w:rPr>
              <w:lastRenderedPageBreak/>
              <w:t xml:space="preserve">D, i.e., fewer instructions may be dispatched at the trailer of an interval than the designed dispatch width, simply because there are too few instructions to the next interval to fill the entire width of the processor’s front-end pipeline. The subsequent lines in Equation 4.5 represent I-cache misses, branch mispredictions and long back-end misses, respectively. (The TLB misses are not shown here to increase the formula’s readability.) </w:t>
            </w:r>
            <w:proofErr w:type="gramStart"/>
            <w:r w:rsidRPr="0031502C">
              <w:rPr>
                <w:rFonts w:eastAsia="仿宋"/>
              </w:rPr>
              <w:t>The I</w:t>
            </w:r>
            <w:proofErr w:type="gramEnd"/>
            <w:r w:rsidRPr="0031502C">
              <w:rPr>
                <w:rFonts w:eastAsia="仿宋"/>
              </w:rPr>
              <w:t>-cache miss cycle component is the number of I-cache misses times their penalty. The branch misprediction cycle component equals the number of mispredicted branches times their penalty, the window drain time plus the front-end pipeline depth. Finally, the long back-end miss cycle component is computed as the number of non-overlapping misses times the memory access latency.</w:t>
            </w:r>
          </w:p>
        </w:tc>
        <w:tc>
          <w:tcPr>
            <w:tcW w:w="4212" w:type="dxa"/>
          </w:tcPr>
          <w:p w14:paraId="4820BAE1" w14:textId="064786A2" w:rsidR="00F30806" w:rsidRPr="0031502C" w:rsidRDefault="00DD18F4" w:rsidP="005E4070">
            <w:pPr>
              <w:rPr>
                <w:rFonts w:eastAsia="仿宋"/>
              </w:rPr>
            </w:pPr>
            <w:r w:rsidRPr="0031502C">
              <w:rPr>
                <w:rFonts w:eastAsia="仿宋" w:hint="eastAsia"/>
              </w:rPr>
              <w:lastRenderedPageBreak/>
              <w:t>模型中的各项参数汇总在表</w:t>
            </w:r>
            <w:r w:rsidRPr="0031502C">
              <w:rPr>
                <w:rFonts w:eastAsia="仿宋"/>
              </w:rPr>
              <w:t>4.2</w:t>
            </w:r>
            <w:r w:rsidRPr="0031502C">
              <w:rPr>
                <w:rFonts w:eastAsia="仿宋" w:hint="eastAsia"/>
              </w:rPr>
              <w:t>中。模型的第一行计算分</w:t>
            </w:r>
            <w:r w:rsidR="003E7E9A" w:rsidRPr="0031502C">
              <w:rPr>
                <w:rFonts w:eastAsia="仿宋" w:hint="eastAsia"/>
              </w:rPr>
              <w:t>发</w:t>
            </w:r>
            <w:r w:rsidRPr="0031502C">
              <w:rPr>
                <w:rFonts w:eastAsia="仿宋" w:hint="eastAsia"/>
              </w:rPr>
              <w:t>所有间隔所需的周期总数。注意，由于</w:t>
            </w:r>
            <w:r w:rsidR="003E7E9A" w:rsidRPr="0031502C">
              <w:rPr>
                <w:rFonts w:eastAsia="仿宋" w:hint="eastAsia"/>
              </w:rPr>
              <w:t>区间</w:t>
            </w:r>
            <w:r w:rsidRPr="0031502C">
              <w:rPr>
                <w:rFonts w:eastAsia="仿宋" w:hint="eastAsia"/>
              </w:rPr>
              <w:t>长度</w:t>
            </w:r>
            <m:oMath>
              <m:sSub>
                <m:sSubPr>
                  <m:ctrlPr>
                    <w:rPr>
                      <w:rFonts w:ascii="Cambria Math" w:eastAsia="仿宋" w:hAnsi="Cambria Math" w:cs="Cambria Math"/>
                    </w:rPr>
                  </m:ctrlPr>
                </m:sSubPr>
                <m:e>
                  <m:r>
                    <w:rPr>
                      <w:rFonts w:ascii="Cambria Math" w:eastAsia="仿宋" w:hAnsi="Cambria Math" w:cs="Cambria Math"/>
                    </w:rPr>
                    <m:t>N</m:t>
                  </m:r>
                </m:e>
                <m:sub>
                  <m:r>
                    <w:rPr>
                      <w:rFonts w:ascii="Cambria Math" w:eastAsia="仿宋" w:hAnsi="Cambria Math" w:cs="Cambria Math"/>
                    </w:rPr>
                    <m:t>k</m:t>
                  </m:r>
                </m:sub>
              </m:sSub>
            </m:oMath>
            <w:r w:rsidRPr="0031502C">
              <w:rPr>
                <w:rFonts w:eastAsia="仿宋" w:hint="eastAsia"/>
              </w:rPr>
              <w:t>并不总是处理器调度宽度</w:t>
            </w:r>
            <m:oMath>
              <m:r>
                <w:rPr>
                  <w:rFonts w:ascii="Cambria Math" w:eastAsia="仿宋" w:hAnsi="Cambria Math" w:cs="Cambria Math"/>
                </w:rPr>
                <m:t>D</m:t>
              </m:r>
            </m:oMath>
            <w:r w:rsidRPr="0031502C">
              <w:rPr>
                <w:rFonts w:eastAsia="仿宋" w:hint="eastAsia"/>
              </w:rPr>
              <w:t>的整数</w:t>
            </w:r>
            <w:proofErr w:type="gramStart"/>
            <w:r w:rsidRPr="0031502C">
              <w:rPr>
                <w:rFonts w:eastAsia="仿宋" w:hint="eastAsia"/>
              </w:rPr>
              <w:t>倍</w:t>
            </w:r>
            <w:proofErr w:type="gramEnd"/>
            <w:r w:rsidRPr="0031502C">
              <w:rPr>
                <w:rFonts w:eastAsia="仿宋" w:hint="eastAsia"/>
              </w:rPr>
              <w:t>，因此存在固有的</w:t>
            </w:r>
            <w:r w:rsidR="00CC5D0E" w:rsidRPr="0031502C">
              <w:rPr>
                <w:rFonts w:eastAsia="仿宋" w:hint="eastAsia"/>
              </w:rPr>
              <w:t>分发</w:t>
            </w:r>
            <w:r w:rsidRPr="0031502C">
              <w:rPr>
                <w:rFonts w:eastAsia="仿宋" w:hint="eastAsia"/>
              </w:rPr>
              <w:t>效</w:t>
            </w:r>
            <w:r w:rsidRPr="0031502C">
              <w:rPr>
                <w:rFonts w:eastAsia="仿宋" w:hint="eastAsia"/>
              </w:rPr>
              <w:lastRenderedPageBreak/>
              <w:t>率低下，也就是说，在一个间隔的尾部可能会比设计的</w:t>
            </w:r>
            <w:r w:rsidR="00CC5D0E" w:rsidRPr="0031502C">
              <w:rPr>
                <w:rFonts w:eastAsia="仿宋" w:hint="eastAsia"/>
              </w:rPr>
              <w:t>分发</w:t>
            </w:r>
            <w:r w:rsidRPr="0031502C">
              <w:rPr>
                <w:rFonts w:eastAsia="仿宋" w:hint="eastAsia"/>
              </w:rPr>
              <w:t>宽度分</w:t>
            </w:r>
            <w:r w:rsidR="003E7E9A" w:rsidRPr="0031502C">
              <w:rPr>
                <w:rFonts w:eastAsia="仿宋" w:hint="eastAsia"/>
              </w:rPr>
              <w:t>发</w:t>
            </w:r>
            <w:r w:rsidRPr="0031502C">
              <w:rPr>
                <w:rFonts w:eastAsia="仿宋" w:hint="eastAsia"/>
              </w:rPr>
              <w:t>更少的指令，这仅仅是因为到下一个间隔的指令太少，无法填满处理器前端</w:t>
            </w:r>
            <w:r w:rsidR="003E7E9A" w:rsidRPr="0031502C">
              <w:rPr>
                <w:rFonts w:eastAsia="仿宋" w:hint="eastAsia"/>
              </w:rPr>
              <w:t>流水线</w:t>
            </w:r>
            <w:r w:rsidRPr="0031502C">
              <w:rPr>
                <w:rFonts w:eastAsia="仿宋" w:hint="eastAsia"/>
              </w:rPr>
              <w:t>的整个宽度。公式</w:t>
            </w:r>
            <w:r w:rsidRPr="0031502C">
              <w:rPr>
                <w:rFonts w:eastAsia="仿宋"/>
              </w:rPr>
              <w:t>4.5</w:t>
            </w:r>
            <w:r w:rsidRPr="0031502C">
              <w:rPr>
                <w:rFonts w:eastAsia="仿宋" w:hint="eastAsia"/>
              </w:rPr>
              <w:t>的后面几行分别表示</w:t>
            </w:r>
            <w:r w:rsidR="003E7E9A" w:rsidRPr="0031502C">
              <w:rPr>
                <w:rFonts w:eastAsia="仿宋" w:hint="eastAsia"/>
              </w:rPr>
              <w:t>指令缓存缺失</w:t>
            </w:r>
            <w:r w:rsidRPr="0031502C">
              <w:rPr>
                <w:rFonts w:eastAsia="仿宋" w:hint="eastAsia"/>
              </w:rPr>
              <w:t>、分支预测</w:t>
            </w:r>
            <w:r w:rsidR="003E7E9A" w:rsidRPr="0031502C">
              <w:rPr>
                <w:rFonts w:eastAsia="仿宋" w:hint="eastAsia"/>
              </w:rPr>
              <w:t>错误</w:t>
            </w:r>
            <w:r w:rsidRPr="0031502C">
              <w:rPr>
                <w:rFonts w:eastAsia="仿宋" w:hint="eastAsia"/>
              </w:rPr>
              <w:t>和长后端错误。</w:t>
            </w:r>
            <w:r w:rsidR="005E4070" w:rsidRPr="0031502C">
              <w:rPr>
                <w:rFonts w:eastAsia="仿宋" w:hint="eastAsia"/>
              </w:rPr>
              <w:t>（</w:t>
            </w:r>
            <w:r w:rsidRPr="0031502C">
              <w:rPr>
                <w:rFonts w:eastAsia="仿宋" w:hint="eastAsia"/>
              </w:rPr>
              <w:t>这里没有显示</w:t>
            </w:r>
            <w:r w:rsidRPr="0031502C">
              <w:rPr>
                <w:rFonts w:eastAsia="仿宋"/>
              </w:rPr>
              <w:t>TLB</w:t>
            </w:r>
            <w:r w:rsidRPr="0031502C">
              <w:rPr>
                <w:rFonts w:eastAsia="仿宋" w:hint="eastAsia"/>
              </w:rPr>
              <w:t>失误，以增加公式的可读性。</w:t>
            </w:r>
            <w:r w:rsidR="005E4070" w:rsidRPr="0031502C">
              <w:rPr>
                <w:rFonts w:eastAsia="仿宋" w:hint="eastAsia"/>
              </w:rPr>
              <w:t>）</w:t>
            </w:r>
            <w:r w:rsidR="003E7E9A" w:rsidRPr="0031502C">
              <w:rPr>
                <w:rFonts w:eastAsia="仿宋" w:hint="eastAsia"/>
              </w:rPr>
              <w:t>指令缓存缺失</w:t>
            </w:r>
            <w:r w:rsidRPr="0031502C">
              <w:rPr>
                <w:rFonts w:eastAsia="仿宋" w:hint="eastAsia"/>
              </w:rPr>
              <w:t>周期</w:t>
            </w:r>
            <w:r w:rsidR="003E7E9A" w:rsidRPr="0031502C">
              <w:rPr>
                <w:rFonts w:eastAsia="仿宋" w:hint="eastAsia"/>
              </w:rPr>
              <w:t>分量</w:t>
            </w:r>
            <w:r w:rsidRPr="0031502C">
              <w:rPr>
                <w:rFonts w:eastAsia="仿宋" w:hint="eastAsia"/>
              </w:rPr>
              <w:t>是</w:t>
            </w:r>
            <w:r w:rsidR="003E7E9A" w:rsidRPr="0031502C">
              <w:rPr>
                <w:rFonts w:eastAsia="仿宋" w:hint="eastAsia"/>
              </w:rPr>
              <w:t>指令缓存缺失</w:t>
            </w:r>
            <w:r w:rsidRPr="0031502C">
              <w:rPr>
                <w:rFonts w:eastAsia="仿宋" w:hint="eastAsia"/>
              </w:rPr>
              <w:t>次数乘以它们的</w:t>
            </w:r>
            <w:r w:rsidR="005E4070" w:rsidRPr="0031502C">
              <w:rPr>
                <w:rFonts w:eastAsia="仿宋" w:hint="eastAsia"/>
              </w:rPr>
              <w:t>代价</w:t>
            </w:r>
            <w:r w:rsidRPr="0031502C">
              <w:rPr>
                <w:rFonts w:eastAsia="仿宋" w:hint="eastAsia"/>
              </w:rPr>
              <w:t>。分支预测</w:t>
            </w:r>
            <w:r w:rsidR="003E7E9A" w:rsidRPr="0031502C">
              <w:rPr>
                <w:rFonts w:eastAsia="仿宋" w:hint="eastAsia"/>
              </w:rPr>
              <w:t>错误</w:t>
            </w:r>
            <w:r w:rsidRPr="0031502C">
              <w:rPr>
                <w:rFonts w:eastAsia="仿宋" w:hint="eastAsia"/>
              </w:rPr>
              <w:t>期分量等于预测分支</w:t>
            </w:r>
            <w:r w:rsidR="003E7E9A" w:rsidRPr="0031502C">
              <w:rPr>
                <w:rFonts w:eastAsia="仿宋" w:hint="eastAsia"/>
              </w:rPr>
              <w:t>错误</w:t>
            </w:r>
            <w:r w:rsidRPr="0031502C">
              <w:rPr>
                <w:rFonts w:eastAsia="仿宋" w:hint="eastAsia"/>
              </w:rPr>
              <w:t>的</w:t>
            </w:r>
            <w:r w:rsidR="003E7E9A" w:rsidRPr="0031502C">
              <w:rPr>
                <w:rFonts w:eastAsia="仿宋" w:hint="eastAsia"/>
              </w:rPr>
              <w:t>次数</w:t>
            </w:r>
            <w:r w:rsidRPr="0031502C">
              <w:rPr>
                <w:rFonts w:eastAsia="仿宋" w:hint="eastAsia"/>
              </w:rPr>
              <w:t>乘以它们的</w:t>
            </w:r>
            <w:r w:rsidR="005E4070" w:rsidRPr="0031502C">
              <w:rPr>
                <w:rFonts w:eastAsia="仿宋" w:hint="eastAsia"/>
              </w:rPr>
              <w:t>分发</w:t>
            </w:r>
            <w:r w:rsidR="003E7E9A" w:rsidRPr="0031502C">
              <w:rPr>
                <w:rFonts w:eastAsia="仿宋" w:hint="eastAsia"/>
              </w:rPr>
              <w:t>、</w:t>
            </w:r>
            <w:r w:rsidRPr="0031502C">
              <w:rPr>
                <w:rFonts w:eastAsia="仿宋" w:hint="eastAsia"/>
              </w:rPr>
              <w:t>窗口耗尽时间加上前端</w:t>
            </w:r>
            <w:r w:rsidR="003E7E9A" w:rsidRPr="0031502C">
              <w:rPr>
                <w:rFonts w:eastAsia="仿宋" w:hint="eastAsia"/>
              </w:rPr>
              <w:t>流水线</w:t>
            </w:r>
            <w:r w:rsidRPr="0031502C">
              <w:rPr>
                <w:rFonts w:eastAsia="仿宋" w:hint="eastAsia"/>
              </w:rPr>
              <w:t>深度。最后，将长后端</w:t>
            </w:r>
            <w:r w:rsidR="003E7E9A" w:rsidRPr="0031502C">
              <w:rPr>
                <w:rFonts w:eastAsia="仿宋" w:hint="eastAsia"/>
              </w:rPr>
              <w:t>缺失</w:t>
            </w:r>
            <w:r w:rsidRPr="0031502C">
              <w:rPr>
                <w:rFonts w:eastAsia="仿宋" w:hint="eastAsia"/>
              </w:rPr>
              <w:t>周期</w:t>
            </w:r>
            <w:r w:rsidR="003E7E9A" w:rsidRPr="0031502C">
              <w:rPr>
                <w:rFonts w:eastAsia="仿宋" w:hint="eastAsia"/>
              </w:rPr>
              <w:t>分量</w:t>
            </w:r>
            <w:r w:rsidRPr="0031502C">
              <w:rPr>
                <w:rFonts w:eastAsia="仿宋" w:hint="eastAsia"/>
              </w:rPr>
              <w:t>计算为非重叠</w:t>
            </w:r>
            <w:r w:rsidR="003E7E9A" w:rsidRPr="0031502C">
              <w:rPr>
                <w:rFonts w:eastAsia="仿宋" w:hint="eastAsia"/>
              </w:rPr>
              <w:t>缺失</w:t>
            </w:r>
            <w:r w:rsidRPr="0031502C">
              <w:rPr>
                <w:rFonts w:eastAsia="仿宋" w:hint="eastAsia"/>
              </w:rPr>
              <w:t>次数乘以内存访问延迟。</w:t>
            </w:r>
          </w:p>
        </w:tc>
      </w:tr>
      <w:tr w:rsidR="00B11B3B" w:rsidRPr="0031502C" w14:paraId="212543B9" w14:textId="77777777" w:rsidTr="00C14871">
        <w:tc>
          <w:tcPr>
            <w:tcW w:w="5524" w:type="dxa"/>
          </w:tcPr>
          <w:p w14:paraId="4979200D" w14:textId="77777777" w:rsidR="00DD18F4" w:rsidRPr="0031502C" w:rsidRDefault="00DD18F4" w:rsidP="005A4674">
            <w:pPr>
              <w:spacing w:after="0" w:line="259" w:lineRule="auto"/>
              <w:ind w:left="0" w:firstLine="0"/>
              <w:jc w:val="left"/>
              <w:rPr>
                <w:rFonts w:eastAsia="仿宋"/>
              </w:rPr>
            </w:pPr>
            <w:r w:rsidRPr="0031502C">
              <w:rPr>
                <w:rFonts w:eastAsia="仿宋"/>
              </w:rPr>
              <w:lastRenderedPageBreak/>
              <w:t>Table 4.2: Parameters to the interval model.</w:t>
            </w:r>
          </w:p>
        </w:tc>
        <w:tc>
          <w:tcPr>
            <w:tcW w:w="4212" w:type="dxa"/>
          </w:tcPr>
          <w:p w14:paraId="46CF7E18" w14:textId="68620867" w:rsidR="00DD18F4" w:rsidRPr="0031502C" w:rsidRDefault="00DD18F4" w:rsidP="005A4674">
            <w:pPr>
              <w:spacing w:after="0" w:line="259" w:lineRule="auto"/>
              <w:ind w:left="0" w:firstLine="0"/>
              <w:jc w:val="left"/>
              <w:rPr>
                <w:rFonts w:eastAsia="仿宋"/>
              </w:rPr>
            </w:pPr>
            <w:r w:rsidRPr="0031502C">
              <w:rPr>
                <w:rFonts w:eastAsia="仿宋" w:hint="eastAsia"/>
              </w:rPr>
              <w:t>表</w:t>
            </w:r>
            <w:r w:rsidRPr="0031502C">
              <w:rPr>
                <w:rFonts w:eastAsia="仿宋" w:hint="eastAsia"/>
              </w:rPr>
              <w:t>4</w:t>
            </w:r>
            <w:r w:rsidRPr="0031502C">
              <w:rPr>
                <w:rFonts w:eastAsia="仿宋"/>
              </w:rPr>
              <w:t>.2</w:t>
            </w:r>
            <w:r w:rsidRPr="0031502C">
              <w:rPr>
                <w:rFonts w:eastAsia="仿宋" w:hint="eastAsia"/>
              </w:rPr>
              <w:t>：区间模型的参数。</w:t>
            </w:r>
          </w:p>
        </w:tc>
      </w:tr>
      <w:tr w:rsidR="005D695D" w:rsidRPr="0031502C" w14:paraId="3AE39FE0" w14:textId="77777777" w:rsidTr="003F759F">
        <w:tc>
          <w:tcPr>
            <w:tcW w:w="9736" w:type="dxa"/>
            <w:gridSpan w:val="2"/>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35"/>
              <w:gridCol w:w="7231"/>
            </w:tblGrid>
            <w:tr w:rsidR="005D695D" w:rsidRPr="0031502C" w14:paraId="1C2F4C79" w14:textId="77777777" w:rsidTr="005D695D">
              <w:tc>
                <w:tcPr>
                  <w:tcW w:w="0" w:type="auto"/>
                  <w:tcBorders>
                    <w:top w:val="single" w:sz="4" w:space="0" w:color="auto"/>
                    <w:left w:val="single" w:sz="4" w:space="0" w:color="auto"/>
                    <w:bottom w:val="single" w:sz="4" w:space="0" w:color="auto"/>
                    <w:right w:val="single" w:sz="4" w:space="0" w:color="auto"/>
                  </w:tcBorders>
                  <w:vAlign w:val="center"/>
                  <w:hideMark/>
                </w:tcPr>
                <w:p w14:paraId="6E574B79" w14:textId="77777777" w:rsidR="005D695D" w:rsidRPr="0031502C" w:rsidRDefault="005D695D" w:rsidP="007D0F26">
                  <w:pPr>
                    <w:spacing w:after="0" w:line="240" w:lineRule="auto"/>
                    <w:ind w:left="0" w:firstLine="0"/>
                    <w:jc w:val="left"/>
                    <w:rPr>
                      <w:rFonts w:eastAsia="仿宋" w:cs="宋体"/>
                      <w:color w:val="auto"/>
                      <w:kern w:val="0"/>
                      <w:szCs w:val="24"/>
                    </w:rPr>
                  </w:pPr>
                  <w:r w:rsidRPr="0031502C">
                    <w:rPr>
                      <w:rFonts w:eastAsia="仿宋" w:cs="宋体"/>
                      <w:iCs/>
                      <w:color w:val="231F20"/>
                      <w:kern w:val="0"/>
                    </w:rPr>
                    <w:t xml:space="preserve">C </w:t>
                  </w:r>
                </w:p>
              </w:tc>
              <w:tc>
                <w:tcPr>
                  <w:tcW w:w="0" w:type="auto"/>
                  <w:tcBorders>
                    <w:top w:val="single" w:sz="4" w:space="0" w:color="auto"/>
                    <w:left w:val="single" w:sz="4" w:space="0" w:color="auto"/>
                    <w:bottom w:val="single" w:sz="4" w:space="0" w:color="auto"/>
                    <w:right w:val="single" w:sz="4" w:space="0" w:color="auto"/>
                  </w:tcBorders>
                  <w:vAlign w:val="center"/>
                  <w:hideMark/>
                </w:tcPr>
                <w:p w14:paraId="25F752C6" w14:textId="77777777" w:rsidR="005D695D" w:rsidRPr="0031502C" w:rsidRDefault="005D695D" w:rsidP="007D0F26">
                  <w:pPr>
                    <w:spacing w:after="0" w:line="240" w:lineRule="auto"/>
                    <w:ind w:left="0" w:firstLine="0"/>
                    <w:jc w:val="left"/>
                    <w:rPr>
                      <w:rFonts w:eastAsia="仿宋" w:cs="宋体"/>
                      <w:color w:val="auto"/>
                      <w:kern w:val="0"/>
                      <w:szCs w:val="24"/>
                    </w:rPr>
                  </w:pPr>
                  <w:r w:rsidRPr="0031502C">
                    <w:rPr>
                      <w:rFonts w:eastAsia="仿宋" w:cs="宋体"/>
                      <w:color w:val="231F20"/>
                      <w:kern w:val="0"/>
                    </w:rPr>
                    <w:t>Total number of cycles</w:t>
                  </w:r>
                </w:p>
              </w:tc>
            </w:tr>
            <w:tr w:rsidR="005D695D" w:rsidRPr="0031502C" w14:paraId="43ACE987"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5D958FED" w14:textId="77777777" w:rsidR="005D695D" w:rsidRPr="0031502C" w:rsidRDefault="005D695D" w:rsidP="007D0F26">
                  <w:pPr>
                    <w:spacing w:after="0" w:line="240" w:lineRule="auto"/>
                    <w:ind w:left="0" w:firstLine="0"/>
                    <w:jc w:val="left"/>
                    <w:rPr>
                      <w:rFonts w:eastAsia="仿宋" w:cs="宋体"/>
                      <w:iCs/>
                      <w:color w:val="231F20"/>
                      <w:kern w:val="0"/>
                    </w:rPr>
                  </w:pPr>
                  <w:r w:rsidRPr="0031502C">
                    <w:rPr>
                      <w:rFonts w:eastAsia="仿宋" w:cs="宋体"/>
                      <w:iCs/>
                      <w:color w:val="231F20"/>
                      <w:kern w:val="0"/>
                    </w:rPr>
                    <w:t>N</w:t>
                  </w:r>
                  <w:r w:rsidRPr="0031502C">
                    <w:rPr>
                      <w:rFonts w:eastAsia="仿宋" w:cs="宋体"/>
                      <w:iCs/>
                      <w:color w:val="231F20"/>
                      <w:kern w:val="0"/>
                      <w:szCs w:val="16"/>
                    </w:rPr>
                    <w:t>k</w:t>
                  </w:r>
                </w:p>
              </w:tc>
              <w:tc>
                <w:tcPr>
                  <w:tcW w:w="0" w:type="auto"/>
                  <w:tcBorders>
                    <w:top w:val="single" w:sz="4" w:space="0" w:color="auto"/>
                    <w:left w:val="single" w:sz="4" w:space="0" w:color="auto"/>
                    <w:bottom w:val="single" w:sz="4" w:space="0" w:color="auto"/>
                    <w:right w:val="single" w:sz="4" w:space="0" w:color="auto"/>
                  </w:tcBorders>
                  <w:vAlign w:val="center"/>
                </w:tcPr>
                <w:p w14:paraId="4DBF6C5C" w14:textId="77777777" w:rsidR="005D695D" w:rsidRPr="0031502C" w:rsidRDefault="005D695D" w:rsidP="007D0F26">
                  <w:pPr>
                    <w:spacing w:after="0" w:line="240" w:lineRule="auto"/>
                    <w:ind w:left="0" w:firstLine="0"/>
                    <w:jc w:val="left"/>
                    <w:rPr>
                      <w:rFonts w:eastAsia="仿宋" w:cs="宋体"/>
                      <w:color w:val="231F20"/>
                      <w:kern w:val="0"/>
                    </w:rPr>
                  </w:pPr>
                  <w:r w:rsidRPr="0031502C">
                    <w:rPr>
                      <w:rFonts w:eastAsia="仿宋" w:cs="宋体"/>
                      <w:color w:val="231F20"/>
                      <w:kern w:val="0"/>
                    </w:rPr>
                    <w:t xml:space="preserve">Interval length for interval </w:t>
                  </w:r>
                  <w:r w:rsidRPr="0031502C">
                    <w:rPr>
                      <w:rFonts w:eastAsia="仿宋" w:cs="宋体"/>
                      <w:iCs/>
                      <w:color w:val="231F20"/>
                      <w:kern w:val="0"/>
                    </w:rPr>
                    <w:t>k</w:t>
                  </w:r>
                </w:p>
              </w:tc>
            </w:tr>
            <w:tr w:rsidR="005D695D" w:rsidRPr="0031502C" w14:paraId="2309DBB1"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5B87AD4B" w14:textId="77777777" w:rsidR="005D695D" w:rsidRPr="0031502C" w:rsidRDefault="005D695D" w:rsidP="007D0F26">
                  <w:pPr>
                    <w:spacing w:after="0" w:line="240" w:lineRule="auto"/>
                    <w:ind w:left="0" w:firstLine="0"/>
                    <w:jc w:val="left"/>
                    <w:rPr>
                      <w:rFonts w:eastAsia="仿宋" w:cs="宋体"/>
                      <w:iCs/>
                      <w:color w:val="231F20"/>
                      <w:kern w:val="0"/>
                    </w:rPr>
                  </w:pPr>
                  <w:r w:rsidRPr="0031502C">
                    <w:rPr>
                      <w:rFonts w:eastAsia="仿宋" w:cs="宋体"/>
                      <w:iCs/>
                      <w:color w:val="231F20"/>
                      <w:kern w:val="0"/>
                    </w:rPr>
                    <w:t>D</w:t>
                  </w:r>
                </w:p>
              </w:tc>
              <w:tc>
                <w:tcPr>
                  <w:tcW w:w="0" w:type="auto"/>
                  <w:tcBorders>
                    <w:top w:val="single" w:sz="4" w:space="0" w:color="auto"/>
                    <w:left w:val="single" w:sz="4" w:space="0" w:color="auto"/>
                    <w:bottom w:val="single" w:sz="4" w:space="0" w:color="auto"/>
                    <w:right w:val="single" w:sz="4" w:space="0" w:color="auto"/>
                  </w:tcBorders>
                  <w:vAlign w:val="center"/>
                </w:tcPr>
                <w:p w14:paraId="7F0FFA7F" w14:textId="77777777" w:rsidR="005D695D" w:rsidRPr="0031502C" w:rsidRDefault="005D695D" w:rsidP="007D0F26">
                  <w:pPr>
                    <w:spacing w:after="0" w:line="240" w:lineRule="auto"/>
                    <w:ind w:left="0" w:firstLine="0"/>
                    <w:jc w:val="left"/>
                    <w:rPr>
                      <w:rFonts w:eastAsia="仿宋" w:cs="宋体"/>
                      <w:color w:val="231F20"/>
                      <w:kern w:val="0"/>
                    </w:rPr>
                  </w:pPr>
                  <w:r w:rsidRPr="0031502C">
                    <w:rPr>
                      <w:rFonts w:eastAsia="仿宋" w:cs="宋体"/>
                      <w:color w:val="231F20"/>
                      <w:kern w:val="0"/>
                    </w:rPr>
                    <w:t>Designed processor dispatch width</w:t>
                  </w:r>
                </w:p>
              </w:tc>
            </w:tr>
            <w:tr w:rsidR="005D695D" w:rsidRPr="0031502C" w14:paraId="6B4B84D6"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4C3DCB06" w14:textId="77777777" w:rsidR="005D695D" w:rsidRPr="0031502C" w:rsidRDefault="005D695D" w:rsidP="007D0F26">
                  <w:pPr>
                    <w:spacing w:after="0" w:line="240" w:lineRule="auto"/>
                    <w:ind w:left="0" w:firstLine="0"/>
                    <w:jc w:val="left"/>
                    <w:rPr>
                      <w:rFonts w:eastAsia="仿宋" w:cs="宋体"/>
                      <w:iCs/>
                      <w:color w:val="231F20"/>
                      <w:kern w:val="0"/>
                    </w:rPr>
                  </w:pPr>
                  <w:r w:rsidRPr="0031502C">
                    <w:rPr>
                      <w:rFonts w:eastAsia="仿宋" w:cs="宋体"/>
                      <w:iCs/>
                      <w:color w:val="231F20"/>
                      <w:kern w:val="0"/>
                    </w:rPr>
                    <w:t>m</w:t>
                  </w:r>
                  <w:r w:rsidRPr="0031502C">
                    <w:rPr>
                      <w:rFonts w:eastAsia="仿宋" w:cs="宋体"/>
                      <w:iCs/>
                      <w:color w:val="231F20"/>
                      <w:kern w:val="0"/>
                      <w:szCs w:val="16"/>
                    </w:rPr>
                    <w:t>iL</w:t>
                  </w:r>
                  <w:r w:rsidRPr="0031502C">
                    <w:rPr>
                      <w:rFonts w:eastAsia="仿宋" w:cs="宋体"/>
                      <w:color w:val="231F20"/>
                      <w:kern w:val="0"/>
                      <w:szCs w:val="16"/>
                    </w:rPr>
                    <w:t xml:space="preserve">1 </w:t>
                  </w:r>
                  <w:r w:rsidRPr="0031502C">
                    <w:rPr>
                      <w:rFonts w:eastAsia="仿宋" w:cs="宋体"/>
                      <w:color w:val="231F20"/>
                      <w:kern w:val="0"/>
                    </w:rPr>
                    <w:t>and</w:t>
                  </w:r>
                  <w:r w:rsidRPr="0031502C">
                    <w:rPr>
                      <w:rFonts w:eastAsia="仿宋" w:cs="宋体"/>
                      <w:iCs/>
                      <w:color w:val="231F20"/>
                      <w:kern w:val="0"/>
                    </w:rPr>
                    <w:t xml:space="preserve"> m</w:t>
                  </w:r>
                  <w:r w:rsidRPr="0031502C">
                    <w:rPr>
                      <w:rFonts w:eastAsia="仿宋" w:cs="宋体"/>
                      <w:iCs/>
                      <w:color w:val="231F20"/>
                      <w:kern w:val="0"/>
                      <w:szCs w:val="16"/>
                    </w:rPr>
                    <w:t>iL</w:t>
                  </w:r>
                  <w:r w:rsidRPr="0031502C">
                    <w:rPr>
                      <w:rFonts w:eastAsia="仿宋" w:cs="宋体"/>
                      <w:color w:val="231F20"/>
                      <w:kern w:val="0"/>
                      <w:szCs w:val="16"/>
                    </w:rPr>
                    <w:t>2</w:t>
                  </w:r>
                </w:p>
              </w:tc>
              <w:tc>
                <w:tcPr>
                  <w:tcW w:w="0" w:type="auto"/>
                  <w:tcBorders>
                    <w:top w:val="single" w:sz="4" w:space="0" w:color="auto"/>
                    <w:left w:val="single" w:sz="4" w:space="0" w:color="auto"/>
                    <w:bottom w:val="single" w:sz="4" w:space="0" w:color="auto"/>
                    <w:right w:val="single" w:sz="4" w:space="0" w:color="auto"/>
                  </w:tcBorders>
                  <w:vAlign w:val="center"/>
                </w:tcPr>
                <w:p w14:paraId="79A28815" w14:textId="77777777" w:rsidR="005D695D" w:rsidRPr="0031502C" w:rsidRDefault="005D695D" w:rsidP="007D0F26">
                  <w:pPr>
                    <w:spacing w:after="0" w:line="240" w:lineRule="auto"/>
                    <w:ind w:left="0" w:firstLine="0"/>
                    <w:jc w:val="left"/>
                    <w:rPr>
                      <w:rFonts w:eastAsia="仿宋" w:cs="宋体"/>
                      <w:color w:val="231F20"/>
                      <w:kern w:val="0"/>
                    </w:rPr>
                  </w:pPr>
                  <w:r w:rsidRPr="0031502C">
                    <w:rPr>
                      <w:rFonts w:eastAsia="仿宋" w:cs="宋体"/>
                      <w:color w:val="231F20"/>
                      <w:kern w:val="0"/>
                    </w:rPr>
                    <w:t>Number of L1 and L2 I-cache misses</w:t>
                  </w:r>
                </w:p>
              </w:tc>
            </w:tr>
            <w:tr w:rsidR="005D695D" w:rsidRPr="0031502C" w14:paraId="3A881A31"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4B3405A5" w14:textId="77777777" w:rsidR="005D695D" w:rsidRPr="0031502C" w:rsidRDefault="005D695D" w:rsidP="007D0F26">
                  <w:pPr>
                    <w:spacing w:after="0" w:line="240" w:lineRule="auto"/>
                    <w:ind w:left="0" w:firstLine="0"/>
                    <w:jc w:val="left"/>
                    <w:rPr>
                      <w:rFonts w:eastAsia="仿宋" w:cs="宋体"/>
                      <w:iCs/>
                      <w:color w:val="231F20"/>
                      <w:kern w:val="0"/>
                    </w:rPr>
                  </w:pPr>
                  <w:r w:rsidRPr="0031502C">
                    <w:rPr>
                      <w:rFonts w:eastAsia="仿宋" w:cs="宋体"/>
                      <w:iCs/>
                      <w:color w:val="231F20"/>
                      <w:kern w:val="0"/>
                    </w:rPr>
                    <w:t>c</w:t>
                  </w:r>
                  <w:r w:rsidRPr="0031502C">
                    <w:rPr>
                      <w:rFonts w:eastAsia="仿宋" w:cs="宋体"/>
                      <w:iCs/>
                      <w:color w:val="231F20"/>
                      <w:kern w:val="0"/>
                      <w:szCs w:val="16"/>
                    </w:rPr>
                    <w:t>iL</w:t>
                  </w:r>
                  <w:r w:rsidRPr="0031502C">
                    <w:rPr>
                      <w:rFonts w:eastAsia="仿宋" w:cs="宋体"/>
                      <w:color w:val="231F20"/>
                      <w:kern w:val="0"/>
                      <w:szCs w:val="16"/>
                    </w:rPr>
                    <w:t xml:space="preserve">1 </w:t>
                  </w:r>
                  <w:r w:rsidRPr="0031502C">
                    <w:rPr>
                      <w:rFonts w:eastAsia="仿宋" w:cs="宋体"/>
                      <w:color w:val="231F20"/>
                      <w:kern w:val="0"/>
                    </w:rPr>
                    <w:t xml:space="preserve">and </w:t>
                  </w:r>
                  <w:r w:rsidRPr="0031502C">
                    <w:rPr>
                      <w:rFonts w:eastAsia="仿宋" w:cs="宋体"/>
                      <w:iCs/>
                      <w:color w:val="231F20"/>
                      <w:kern w:val="0"/>
                    </w:rPr>
                    <w:t>c</w:t>
                  </w:r>
                  <w:r w:rsidRPr="0031502C">
                    <w:rPr>
                      <w:rFonts w:eastAsia="仿宋" w:cs="宋体"/>
                      <w:iCs/>
                      <w:color w:val="231F20"/>
                      <w:kern w:val="0"/>
                      <w:szCs w:val="16"/>
                    </w:rPr>
                    <w:t>iL</w:t>
                  </w:r>
                  <w:r w:rsidRPr="0031502C">
                    <w:rPr>
                      <w:rFonts w:eastAsia="仿宋" w:cs="宋体"/>
                      <w:color w:val="231F20"/>
                      <w:kern w:val="0"/>
                      <w:szCs w:val="16"/>
                    </w:rPr>
                    <w:t>2</w:t>
                  </w:r>
                </w:p>
              </w:tc>
              <w:tc>
                <w:tcPr>
                  <w:tcW w:w="0" w:type="auto"/>
                  <w:tcBorders>
                    <w:top w:val="single" w:sz="4" w:space="0" w:color="auto"/>
                    <w:left w:val="single" w:sz="4" w:space="0" w:color="auto"/>
                    <w:bottom w:val="single" w:sz="4" w:space="0" w:color="auto"/>
                    <w:right w:val="single" w:sz="4" w:space="0" w:color="auto"/>
                  </w:tcBorders>
                  <w:vAlign w:val="center"/>
                </w:tcPr>
                <w:p w14:paraId="25C9672E" w14:textId="77777777" w:rsidR="005D695D" w:rsidRPr="0031502C" w:rsidRDefault="005D695D" w:rsidP="007D0F26">
                  <w:pPr>
                    <w:spacing w:after="0" w:line="240" w:lineRule="auto"/>
                    <w:ind w:left="0" w:firstLine="0"/>
                    <w:jc w:val="left"/>
                    <w:rPr>
                      <w:rFonts w:eastAsia="仿宋" w:cs="宋体"/>
                      <w:color w:val="231F20"/>
                      <w:kern w:val="0"/>
                    </w:rPr>
                  </w:pPr>
                  <w:r w:rsidRPr="0031502C">
                    <w:rPr>
                      <w:rFonts w:eastAsia="仿宋" w:cs="宋体"/>
                      <w:color w:val="231F20"/>
                      <w:kern w:val="0"/>
                    </w:rPr>
                    <w:t>L1 and L2 I-cache miss delay</w:t>
                  </w:r>
                </w:p>
              </w:tc>
            </w:tr>
            <w:tr w:rsidR="005D695D" w:rsidRPr="0031502C" w14:paraId="1266F9CA" w14:textId="77777777" w:rsidTr="005D695D">
              <w:tc>
                <w:tcPr>
                  <w:tcW w:w="0" w:type="auto"/>
                  <w:tcBorders>
                    <w:top w:val="single" w:sz="4" w:space="0" w:color="auto"/>
                    <w:left w:val="single" w:sz="4" w:space="0" w:color="auto"/>
                    <w:bottom w:val="single" w:sz="4" w:space="0" w:color="auto"/>
                    <w:right w:val="single" w:sz="4" w:space="0" w:color="auto"/>
                  </w:tcBorders>
                  <w:vAlign w:val="center"/>
                  <w:hideMark/>
                </w:tcPr>
                <w:p w14:paraId="12619269" w14:textId="77777777" w:rsidR="005D695D" w:rsidRPr="0031502C" w:rsidRDefault="005D695D" w:rsidP="007D0F26">
                  <w:pPr>
                    <w:spacing w:after="0" w:line="240" w:lineRule="auto"/>
                    <w:ind w:left="0" w:firstLine="0"/>
                    <w:jc w:val="left"/>
                    <w:rPr>
                      <w:rFonts w:eastAsia="仿宋" w:cs="宋体"/>
                      <w:color w:val="auto"/>
                      <w:kern w:val="0"/>
                      <w:szCs w:val="24"/>
                    </w:rPr>
                  </w:pPr>
                  <w:r w:rsidRPr="0031502C">
                    <w:rPr>
                      <w:rFonts w:eastAsia="仿宋" w:cs="宋体"/>
                      <w:iCs/>
                      <w:color w:val="231F20"/>
                      <w:kern w:val="0"/>
                    </w:rPr>
                    <w:t>m</w:t>
                  </w:r>
                  <w:r w:rsidRPr="0031502C">
                    <w:rPr>
                      <w:rFonts w:eastAsia="仿宋" w:cs="宋体"/>
                      <w:iCs/>
                      <w:color w:val="231F20"/>
                      <w:kern w:val="0"/>
                      <w:szCs w:val="16"/>
                    </w:rPr>
                    <w:t xml:space="preserve">br </w:t>
                  </w:r>
                </w:p>
              </w:tc>
              <w:tc>
                <w:tcPr>
                  <w:tcW w:w="0" w:type="auto"/>
                  <w:tcBorders>
                    <w:top w:val="single" w:sz="4" w:space="0" w:color="auto"/>
                    <w:left w:val="single" w:sz="4" w:space="0" w:color="auto"/>
                    <w:bottom w:val="single" w:sz="4" w:space="0" w:color="auto"/>
                    <w:right w:val="single" w:sz="4" w:space="0" w:color="auto"/>
                  </w:tcBorders>
                  <w:vAlign w:val="center"/>
                  <w:hideMark/>
                </w:tcPr>
                <w:p w14:paraId="443A79FF" w14:textId="77777777" w:rsidR="005D695D" w:rsidRPr="0031502C" w:rsidRDefault="005D695D" w:rsidP="007D0F26">
                  <w:pPr>
                    <w:spacing w:after="0" w:line="240" w:lineRule="auto"/>
                    <w:ind w:left="0" w:firstLine="0"/>
                    <w:jc w:val="left"/>
                    <w:rPr>
                      <w:rFonts w:eastAsia="仿宋" w:cs="宋体"/>
                      <w:color w:val="auto"/>
                      <w:kern w:val="0"/>
                      <w:szCs w:val="24"/>
                    </w:rPr>
                  </w:pPr>
                  <w:r w:rsidRPr="0031502C">
                    <w:rPr>
                      <w:rFonts w:eastAsia="仿宋" w:cs="宋体"/>
                      <w:color w:val="231F20"/>
                      <w:kern w:val="0"/>
                    </w:rPr>
                    <w:t>Number of mispredicted branches</w:t>
                  </w:r>
                </w:p>
              </w:tc>
            </w:tr>
            <w:tr w:rsidR="005D695D" w:rsidRPr="0031502C" w14:paraId="6784C759"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13897F2C" w14:textId="77777777" w:rsidR="005D695D" w:rsidRPr="0031502C" w:rsidRDefault="005D695D" w:rsidP="007D0F26">
                  <w:pPr>
                    <w:spacing w:after="0" w:line="240" w:lineRule="auto"/>
                    <w:ind w:left="0" w:firstLine="0"/>
                    <w:jc w:val="left"/>
                    <w:rPr>
                      <w:rFonts w:eastAsia="仿宋" w:cs="宋体"/>
                      <w:iCs/>
                      <w:color w:val="231F20"/>
                      <w:kern w:val="0"/>
                    </w:rPr>
                  </w:pPr>
                  <w:r w:rsidRPr="0031502C">
                    <w:rPr>
                      <w:rFonts w:eastAsia="仿宋" w:cs="宋体"/>
                      <w:iCs/>
                      <w:color w:val="231F20"/>
                      <w:kern w:val="0"/>
                    </w:rPr>
                    <w:t>c</w:t>
                  </w:r>
                  <w:r w:rsidRPr="0031502C">
                    <w:rPr>
                      <w:rFonts w:eastAsia="仿宋" w:cs="宋体"/>
                      <w:iCs/>
                      <w:color w:val="231F20"/>
                      <w:kern w:val="0"/>
                      <w:szCs w:val="16"/>
                    </w:rPr>
                    <w:t>dr</w:t>
                  </w:r>
                </w:p>
              </w:tc>
              <w:tc>
                <w:tcPr>
                  <w:tcW w:w="0" w:type="auto"/>
                  <w:tcBorders>
                    <w:top w:val="single" w:sz="4" w:space="0" w:color="auto"/>
                    <w:left w:val="single" w:sz="4" w:space="0" w:color="auto"/>
                    <w:bottom w:val="single" w:sz="4" w:space="0" w:color="auto"/>
                    <w:right w:val="single" w:sz="4" w:space="0" w:color="auto"/>
                  </w:tcBorders>
                  <w:vAlign w:val="center"/>
                </w:tcPr>
                <w:p w14:paraId="1CE064B9" w14:textId="77777777" w:rsidR="005D695D" w:rsidRPr="0031502C" w:rsidRDefault="005D695D" w:rsidP="007D0F26">
                  <w:pPr>
                    <w:spacing w:after="0" w:line="240" w:lineRule="auto"/>
                    <w:ind w:left="0" w:firstLine="0"/>
                    <w:jc w:val="left"/>
                    <w:rPr>
                      <w:rFonts w:eastAsia="仿宋" w:cs="宋体"/>
                      <w:color w:val="231F20"/>
                      <w:kern w:val="0"/>
                    </w:rPr>
                  </w:pPr>
                  <w:r w:rsidRPr="0031502C">
                    <w:rPr>
                      <w:rFonts w:eastAsia="仿宋" w:cs="宋体"/>
                      <w:color w:val="231F20"/>
                      <w:kern w:val="0"/>
                    </w:rPr>
                    <w:t>Window drain time</w:t>
                  </w:r>
                </w:p>
              </w:tc>
            </w:tr>
            <w:tr w:rsidR="005D695D" w:rsidRPr="0031502C" w14:paraId="3C129937"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6BE09FBC" w14:textId="77777777" w:rsidR="005D695D" w:rsidRPr="0031502C" w:rsidRDefault="005D695D" w:rsidP="007D0F26">
                  <w:pPr>
                    <w:spacing w:after="0" w:line="240" w:lineRule="auto"/>
                    <w:ind w:left="0" w:firstLine="0"/>
                    <w:jc w:val="left"/>
                    <w:rPr>
                      <w:rFonts w:eastAsia="仿宋" w:cs="宋体"/>
                      <w:iCs/>
                      <w:color w:val="231F20"/>
                      <w:kern w:val="0"/>
                    </w:rPr>
                  </w:pPr>
                  <w:r w:rsidRPr="0031502C">
                    <w:rPr>
                      <w:rFonts w:eastAsia="仿宋" w:cs="宋体"/>
                      <w:iCs/>
                      <w:color w:val="231F20"/>
                      <w:kern w:val="0"/>
                    </w:rPr>
                    <w:t>c</w:t>
                  </w:r>
                  <w:r w:rsidRPr="0031502C">
                    <w:rPr>
                      <w:rFonts w:eastAsia="仿宋" w:cs="宋体"/>
                      <w:iCs/>
                      <w:color w:val="231F20"/>
                      <w:kern w:val="0"/>
                      <w:szCs w:val="16"/>
                    </w:rPr>
                    <w:t>f e</w:t>
                  </w:r>
                </w:p>
              </w:tc>
              <w:tc>
                <w:tcPr>
                  <w:tcW w:w="0" w:type="auto"/>
                  <w:tcBorders>
                    <w:top w:val="single" w:sz="4" w:space="0" w:color="auto"/>
                    <w:left w:val="single" w:sz="4" w:space="0" w:color="auto"/>
                    <w:bottom w:val="single" w:sz="4" w:space="0" w:color="auto"/>
                    <w:right w:val="single" w:sz="4" w:space="0" w:color="auto"/>
                  </w:tcBorders>
                  <w:vAlign w:val="center"/>
                </w:tcPr>
                <w:p w14:paraId="235CD98C" w14:textId="77777777" w:rsidR="005D695D" w:rsidRPr="0031502C" w:rsidRDefault="005D695D" w:rsidP="007D0F26">
                  <w:pPr>
                    <w:spacing w:after="0" w:line="240" w:lineRule="auto"/>
                    <w:ind w:left="0" w:firstLine="0"/>
                    <w:jc w:val="left"/>
                    <w:rPr>
                      <w:rFonts w:eastAsia="仿宋" w:cs="宋体"/>
                      <w:color w:val="231F20"/>
                      <w:kern w:val="0"/>
                    </w:rPr>
                  </w:pPr>
                  <w:r w:rsidRPr="0031502C">
                    <w:rPr>
                      <w:rFonts w:eastAsia="仿宋" w:cs="宋体"/>
                      <w:color w:val="231F20"/>
                      <w:kern w:val="0"/>
                    </w:rPr>
                    <w:t>Front-end pipeline depth</w:t>
                  </w:r>
                </w:p>
              </w:tc>
            </w:tr>
            <w:tr w:rsidR="005D695D" w:rsidRPr="0031502C" w14:paraId="0412777E"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308CA627" w14:textId="77777777" w:rsidR="005D695D" w:rsidRPr="0031502C" w:rsidRDefault="005D695D" w:rsidP="007D0F26">
                  <w:pPr>
                    <w:spacing w:after="0" w:line="240" w:lineRule="auto"/>
                    <w:ind w:left="0" w:firstLine="0"/>
                    <w:jc w:val="left"/>
                    <w:rPr>
                      <w:rFonts w:eastAsia="仿宋" w:cs="宋体"/>
                      <w:iCs/>
                      <w:color w:val="231F20"/>
                      <w:kern w:val="0"/>
                    </w:rPr>
                  </w:pPr>
                  <w:r w:rsidRPr="0031502C">
                    <w:rPr>
                      <w:rFonts w:eastAsia="仿宋" w:cs="宋体"/>
                      <w:iCs/>
                      <w:color w:val="231F20"/>
                      <w:kern w:val="0"/>
                    </w:rPr>
                    <w:t>m</w:t>
                  </w:r>
                  <w:r w:rsidRPr="0031502C">
                    <w:rPr>
                      <w:rFonts w:ascii="MS Gothic" w:eastAsia="MS Gothic" w:hAnsi="MS Gothic" w:cs="MS Gothic" w:hint="eastAsia"/>
                      <w:color w:val="231F20"/>
                      <w:kern w:val="0"/>
                      <w:szCs w:val="16"/>
                    </w:rPr>
                    <w:t>∗</w:t>
                  </w:r>
                  <w:r w:rsidRPr="0031502C">
                    <w:rPr>
                      <w:rFonts w:eastAsia="仿宋" w:cs="宋体"/>
                      <w:iCs/>
                      <w:color w:val="231F20"/>
                      <w:kern w:val="0"/>
                      <w:szCs w:val="16"/>
                    </w:rPr>
                    <w:t>dL</w:t>
                  </w:r>
                  <w:r w:rsidRPr="0031502C">
                    <w:rPr>
                      <w:rFonts w:eastAsia="仿宋" w:cs="宋体"/>
                      <w:color w:val="231F20"/>
                      <w:kern w:val="0"/>
                      <w:szCs w:val="16"/>
                    </w:rPr>
                    <w:t>2</w:t>
                  </w:r>
                  <w:r w:rsidRPr="0031502C">
                    <w:rPr>
                      <w:rFonts w:eastAsia="仿宋" w:cs="宋体"/>
                      <w:iCs/>
                      <w:color w:val="231F20"/>
                      <w:kern w:val="0"/>
                    </w:rPr>
                    <w:t>(W )</w:t>
                  </w:r>
                </w:p>
              </w:tc>
              <w:tc>
                <w:tcPr>
                  <w:tcW w:w="0" w:type="auto"/>
                  <w:tcBorders>
                    <w:top w:val="single" w:sz="4" w:space="0" w:color="auto"/>
                    <w:left w:val="single" w:sz="4" w:space="0" w:color="auto"/>
                    <w:bottom w:val="single" w:sz="4" w:space="0" w:color="auto"/>
                    <w:right w:val="single" w:sz="4" w:space="0" w:color="auto"/>
                  </w:tcBorders>
                  <w:vAlign w:val="center"/>
                </w:tcPr>
                <w:p w14:paraId="1ECEF179" w14:textId="77777777" w:rsidR="005D695D" w:rsidRPr="0031502C" w:rsidRDefault="005D695D" w:rsidP="007D0F26">
                  <w:pPr>
                    <w:spacing w:after="0" w:line="240" w:lineRule="auto"/>
                    <w:ind w:left="0" w:firstLine="0"/>
                    <w:jc w:val="left"/>
                    <w:rPr>
                      <w:rFonts w:eastAsia="仿宋" w:cs="宋体"/>
                      <w:color w:val="231F20"/>
                      <w:kern w:val="0"/>
                    </w:rPr>
                  </w:pPr>
                  <w:r w:rsidRPr="0031502C">
                    <w:rPr>
                      <w:rFonts w:eastAsia="仿宋" w:cs="宋体"/>
                      <w:color w:val="231F20"/>
                      <w:kern w:val="0"/>
                    </w:rPr>
                    <w:t xml:space="preserve">Number of non-overlapping L2 cache load misses for a given reorder buffer size </w:t>
                  </w:r>
                  <w:r w:rsidRPr="0031502C">
                    <w:rPr>
                      <w:rFonts w:eastAsia="仿宋" w:cs="宋体"/>
                      <w:iCs/>
                      <w:color w:val="231F20"/>
                      <w:kern w:val="0"/>
                    </w:rPr>
                    <w:t>W</w:t>
                  </w:r>
                </w:p>
              </w:tc>
            </w:tr>
            <w:tr w:rsidR="005D695D" w:rsidRPr="0031502C" w14:paraId="3BB0E8BF"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537EC9A8" w14:textId="77777777" w:rsidR="005D695D" w:rsidRPr="0031502C" w:rsidRDefault="005D695D" w:rsidP="007D0F26">
                  <w:pPr>
                    <w:spacing w:after="0" w:line="240" w:lineRule="auto"/>
                    <w:ind w:left="0" w:firstLine="0"/>
                    <w:jc w:val="left"/>
                    <w:rPr>
                      <w:rFonts w:eastAsia="仿宋" w:cs="宋体"/>
                      <w:iCs/>
                      <w:color w:val="231F20"/>
                      <w:kern w:val="0"/>
                    </w:rPr>
                  </w:pPr>
                  <w:r w:rsidRPr="0031502C">
                    <w:rPr>
                      <w:rFonts w:eastAsia="仿宋" w:cs="宋体"/>
                      <w:iCs/>
                      <w:color w:val="231F20"/>
                      <w:kern w:val="0"/>
                    </w:rPr>
                    <w:t>c</w:t>
                  </w:r>
                  <w:r w:rsidRPr="0031502C">
                    <w:rPr>
                      <w:rFonts w:eastAsia="仿宋" w:cs="宋体"/>
                      <w:iCs/>
                      <w:color w:val="231F20"/>
                      <w:kern w:val="0"/>
                      <w:szCs w:val="16"/>
                    </w:rPr>
                    <w:t>L</w:t>
                  </w:r>
                  <w:r w:rsidRPr="0031502C">
                    <w:rPr>
                      <w:rFonts w:eastAsia="仿宋" w:cs="宋体"/>
                      <w:color w:val="231F20"/>
                      <w:kern w:val="0"/>
                      <w:szCs w:val="16"/>
                    </w:rPr>
                    <w:t>2</w:t>
                  </w:r>
                </w:p>
              </w:tc>
              <w:tc>
                <w:tcPr>
                  <w:tcW w:w="0" w:type="auto"/>
                  <w:tcBorders>
                    <w:top w:val="single" w:sz="4" w:space="0" w:color="auto"/>
                    <w:left w:val="single" w:sz="4" w:space="0" w:color="auto"/>
                    <w:bottom w:val="single" w:sz="4" w:space="0" w:color="auto"/>
                    <w:right w:val="single" w:sz="4" w:space="0" w:color="auto"/>
                  </w:tcBorders>
                  <w:vAlign w:val="center"/>
                </w:tcPr>
                <w:p w14:paraId="420B044D" w14:textId="77777777" w:rsidR="005D695D" w:rsidRPr="0031502C" w:rsidRDefault="005D695D" w:rsidP="007D0F26">
                  <w:pPr>
                    <w:spacing w:after="0" w:line="240" w:lineRule="auto"/>
                    <w:ind w:left="0" w:firstLine="0"/>
                    <w:jc w:val="left"/>
                    <w:rPr>
                      <w:rFonts w:eastAsia="仿宋" w:cs="宋体"/>
                      <w:color w:val="231F20"/>
                      <w:kern w:val="0"/>
                    </w:rPr>
                  </w:pPr>
                  <w:r w:rsidRPr="0031502C">
                    <w:rPr>
                      <w:rFonts w:eastAsia="仿宋" w:cs="宋体"/>
                      <w:color w:val="231F20"/>
                      <w:kern w:val="0"/>
                    </w:rPr>
                    <w:t>L2 D-cache miss delay</w:t>
                  </w:r>
                </w:p>
              </w:tc>
            </w:tr>
          </w:tbl>
          <w:p w14:paraId="5D4F00EE" w14:textId="77777777" w:rsidR="005D695D" w:rsidRPr="0031502C" w:rsidRDefault="005D695D" w:rsidP="007D0F26">
            <w:pPr>
              <w:rPr>
                <w:rFonts w:eastAsia="仿宋"/>
              </w:rPr>
            </w:pPr>
          </w:p>
        </w:tc>
      </w:tr>
      <w:tr w:rsidR="005D695D" w:rsidRPr="0031502C" w14:paraId="19162E79" w14:textId="77777777" w:rsidTr="003F759F">
        <w:tc>
          <w:tcPr>
            <w:tcW w:w="9736" w:type="dxa"/>
            <w:gridSpan w:val="2"/>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41"/>
              <w:gridCol w:w="6312"/>
            </w:tblGrid>
            <w:tr w:rsidR="005D695D" w:rsidRPr="0031502C" w14:paraId="4DE1BA17" w14:textId="77777777" w:rsidTr="005D695D">
              <w:tc>
                <w:tcPr>
                  <w:tcW w:w="0" w:type="auto"/>
                  <w:tcBorders>
                    <w:top w:val="single" w:sz="4" w:space="0" w:color="auto"/>
                    <w:left w:val="single" w:sz="4" w:space="0" w:color="auto"/>
                    <w:bottom w:val="single" w:sz="4" w:space="0" w:color="auto"/>
                    <w:right w:val="single" w:sz="4" w:space="0" w:color="auto"/>
                  </w:tcBorders>
                  <w:vAlign w:val="center"/>
                  <w:hideMark/>
                </w:tcPr>
                <w:p w14:paraId="6837916C" w14:textId="77777777" w:rsidR="005D695D" w:rsidRPr="0031502C" w:rsidRDefault="005D695D" w:rsidP="005D695D">
                  <w:pPr>
                    <w:spacing w:after="0" w:line="240" w:lineRule="auto"/>
                    <w:ind w:left="0" w:firstLine="0"/>
                    <w:jc w:val="left"/>
                    <w:rPr>
                      <w:rFonts w:eastAsia="仿宋" w:cs="宋体"/>
                      <w:color w:val="auto"/>
                      <w:kern w:val="0"/>
                      <w:szCs w:val="24"/>
                    </w:rPr>
                  </w:pPr>
                  <w:r w:rsidRPr="0031502C">
                    <w:rPr>
                      <w:rFonts w:eastAsia="仿宋" w:cs="宋体"/>
                      <w:iCs/>
                      <w:color w:val="231F20"/>
                      <w:kern w:val="0"/>
                    </w:rPr>
                    <w:t xml:space="preserve">C </w:t>
                  </w:r>
                </w:p>
              </w:tc>
              <w:tc>
                <w:tcPr>
                  <w:tcW w:w="0" w:type="auto"/>
                  <w:tcBorders>
                    <w:top w:val="single" w:sz="4" w:space="0" w:color="auto"/>
                    <w:left w:val="single" w:sz="4" w:space="0" w:color="auto"/>
                    <w:bottom w:val="single" w:sz="4" w:space="0" w:color="auto"/>
                    <w:right w:val="single" w:sz="4" w:space="0" w:color="auto"/>
                  </w:tcBorders>
                  <w:vAlign w:val="center"/>
                  <w:hideMark/>
                </w:tcPr>
                <w:p w14:paraId="36D2BE77" w14:textId="77777777" w:rsidR="005D695D" w:rsidRPr="0031502C" w:rsidRDefault="005D695D" w:rsidP="005D695D">
                  <w:pPr>
                    <w:spacing w:after="0" w:line="240" w:lineRule="auto"/>
                    <w:ind w:left="0" w:firstLine="0"/>
                    <w:jc w:val="left"/>
                    <w:rPr>
                      <w:rFonts w:eastAsia="仿宋" w:cs="宋体"/>
                      <w:color w:val="auto"/>
                      <w:kern w:val="0"/>
                      <w:szCs w:val="24"/>
                    </w:rPr>
                  </w:pPr>
                  <w:r w:rsidRPr="0031502C">
                    <w:rPr>
                      <w:rFonts w:eastAsia="仿宋" w:cs="宋体" w:hint="eastAsia"/>
                      <w:color w:val="231F20"/>
                      <w:kern w:val="0"/>
                    </w:rPr>
                    <w:t>总周期数</w:t>
                  </w:r>
                </w:p>
              </w:tc>
            </w:tr>
            <w:tr w:rsidR="005D695D" w:rsidRPr="0031502C" w14:paraId="23DAD28A"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67ACDC8B" w14:textId="77777777" w:rsidR="005D695D" w:rsidRPr="0031502C" w:rsidRDefault="005D695D" w:rsidP="005D695D">
                  <w:pPr>
                    <w:spacing w:after="0" w:line="240" w:lineRule="auto"/>
                    <w:ind w:left="0" w:firstLine="0"/>
                    <w:jc w:val="left"/>
                    <w:rPr>
                      <w:rFonts w:eastAsia="仿宋" w:cs="宋体"/>
                      <w:iCs/>
                      <w:color w:val="231F20"/>
                      <w:kern w:val="0"/>
                    </w:rPr>
                  </w:pPr>
                  <w:r w:rsidRPr="0031502C">
                    <w:rPr>
                      <w:rFonts w:eastAsia="仿宋" w:cs="宋体"/>
                      <w:iCs/>
                      <w:color w:val="231F20"/>
                      <w:kern w:val="0"/>
                    </w:rPr>
                    <w:t>N</w:t>
                  </w:r>
                  <w:r w:rsidRPr="0031502C">
                    <w:rPr>
                      <w:rFonts w:eastAsia="仿宋" w:cs="宋体"/>
                      <w:iCs/>
                      <w:color w:val="231F20"/>
                      <w:kern w:val="0"/>
                      <w:szCs w:val="16"/>
                    </w:rPr>
                    <w:t>k</w:t>
                  </w:r>
                </w:p>
              </w:tc>
              <w:tc>
                <w:tcPr>
                  <w:tcW w:w="0" w:type="auto"/>
                  <w:tcBorders>
                    <w:top w:val="single" w:sz="4" w:space="0" w:color="auto"/>
                    <w:left w:val="single" w:sz="4" w:space="0" w:color="auto"/>
                    <w:bottom w:val="single" w:sz="4" w:space="0" w:color="auto"/>
                    <w:right w:val="single" w:sz="4" w:space="0" w:color="auto"/>
                  </w:tcBorders>
                  <w:vAlign w:val="center"/>
                </w:tcPr>
                <w:p w14:paraId="6D95B8AE" w14:textId="77777777" w:rsidR="005D695D" w:rsidRPr="0031502C" w:rsidRDefault="005D695D" w:rsidP="005D695D">
                  <w:pPr>
                    <w:spacing w:after="0" w:line="240" w:lineRule="auto"/>
                    <w:ind w:left="0" w:firstLine="0"/>
                    <w:jc w:val="left"/>
                    <w:rPr>
                      <w:rFonts w:eastAsia="仿宋" w:cs="宋体"/>
                      <w:color w:val="231F20"/>
                      <w:kern w:val="0"/>
                    </w:rPr>
                  </w:pPr>
                  <w:r w:rsidRPr="0031502C">
                    <w:rPr>
                      <w:rFonts w:eastAsia="仿宋" w:cs="宋体" w:hint="eastAsia"/>
                      <w:color w:val="231F20"/>
                      <w:kern w:val="0"/>
                    </w:rPr>
                    <w:t>区间</w:t>
                  </w:r>
                  <w:r w:rsidRPr="0031502C">
                    <w:rPr>
                      <w:rFonts w:eastAsia="仿宋" w:cs="宋体" w:hint="eastAsia"/>
                      <w:color w:val="231F20"/>
                      <w:kern w:val="0"/>
                    </w:rPr>
                    <w:t>k</w:t>
                  </w:r>
                  <w:r w:rsidRPr="0031502C">
                    <w:rPr>
                      <w:rFonts w:eastAsia="仿宋" w:cs="宋体" w:hint="eastAsia"/>
                      <w:color w:val="231F20"/>
                      <w:kern w:val="0"/>
                    </w:rPr>
                    <w:t>的长度</w:t>
                  </w:r>
                </w:p>
              </w:tc>
            </w:tr>
            <w:tr w:rsidR="005D695D" w:rsidRPr="0031502C" w14:paraId="390B0B3E"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1CCBBE31" w14:textId="77777777" w:rsidR="005D695D" w:rsidRPr="0031502C" w:rsidRDefault="005D695D" w:rsidP="005D695D">
                  <w:pPr>
                    <w:spacing w:after="0" w:line="240" w:lineRule="auto"/>
                    <w:ind w:left="0" w:firstLine="0"/>
                    <w:jc w:val="left"/>
                    <w:rPr>
                      <w:rFonts w:eastAsia="仿宋" w:cs="宋体"/>
                      <w:iCs/>
                      <w:color w:val="231F20"/>
                      <w:kern w:val="0"/>
                    </w:rPr>
                  </w:pPr>
                  <w:r w:rsidRPr="0031502C">
                    <w:rPr>
                      <w:rFonts w:eastAsia="仿宋" w:cs="宋体"/>
                      <w:iCs/>
                      <w:color w:val="231F20"/>
                      <w:kern w:val="0"/>
                    </w:rPr>
                    <w:t>D</w:t>
                  </w:r>
                </w:p>
              </w:tc>
              <w:tc>
                <w:tcPr>
                  <w:tcW w:w="0" w:type="auto"/>
                  <w:tcBorders>
                    <w:top w:val="single" w:sz="4" w:space="0" w:color="auto"/>
                    <w:left w:val="single" w:sz="4" w:space="0" w:color="auto"/>
                    <w:bottom w:val="single" w:sz="4" w:space="0" w:color="auto"/>
                    <w:right w:val="single" w:sz="4" w:space="0" w:color="auto"/>
                  </w:tcBorders>
                  <w:vAlign w:val="center"/>
                </w:tcPr>
                <w:p w14:paraId="4F4C3145" w14:textId="77777777" w:rsidR="005D695D" w:rsidRPr="0031502C" w:rsidRDefault="005D695D" w:rsidP="005D695D">
                  <w:pPr>
                    <w:spacing w:after="0" w:line="240" w:lineRule="auto"/>
                    <w:ind w:left="0" w:firstLine="0"/>
                    <w:jc w:val="left"/>
                    <w:rPr>
                      <w:rFonts w:eastAsia="仿宋" w:cs="宋体"/>
                      <w:color w:val="231F20"/>
                      <w:kern w:val="0"/>
                    </w:rPr>
                  </w:pPr>
                  <w:r w:rsidRPr="0031502C">
                    <w:rPr>
                      <w:rFonts w:eastAsia="仿宋" w:cs="宋体" w:hint="eastAsia"/>
                      <w:color w:val="231F20"/>
                      <w:kern w:val="0"/>
                    </w:rPr>
                    <w:t>设计的处理器调度宽度</w:t>
                  </w:r>
                </w:p>
              </w:tc>
            </w:tr>
            <w:tr w:rsidR="005D695D" w:rsidRPr="0031502C" w14:paraId="7B09354C"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77BB27EE" w14:textId="77777777" w:rsidR="005D695D" w:rsidRPr="0031502C" w:rsidRDefault="005D695D" w:rsidP="005D695D">
                  <w:pPr>
                    <w:spacing w:after="0" w:line="240" w:lineRule="auto"/>
                    <w:ind w:left="0" w:firstLine="0"/>
                    <w:jc w:val="left"/>
                    <w:rPr>
                      <w:rFonts w:eastAsia="仿宋" w:cs="宋体"/>
                      <w:iCs/>
                      <w:color w:val="231F20"/>
                      <w:kern w:val="0"/>
                    </w:rPr>
                  </w:pPr>
                  <w:r w:rsidRPr="0031502C">
                    <w:rPr>
                      <w:rFonts w:eastAsia="仿宋" w:cs="宋体"/>
                      <w:iCs/>
                      <w:color w:val="231F20"/>
                      <w:kern w:val="0"/>
                    </w:rPr>
                    <w:t>m</w:t>
                  </w:r>
                  <w:r w:rsidRPr="0031502C">
                    <w:rPr>
                      <w:rFonts w:eastAsia="仿宋" w:cs="宋体"/>
                      <w:iCs/>
                      <w:color w:val="231F20"/>
                      <w:kern w:val="0"/>
                      <w:szCs w:val="16"/>
                    </w:rPr>
                    <w:t>iL</w:t>
                  </w:r>
                  <w:r w:rsidRPr="0031502C">
                    <w:rPr>
                      <w:rFonts w:eastAsia="仿宋" w:cs="宋体"/>
                      <w:color w:val="231F20"/>
                      <w:kern w:val="0"/>
                      <w:szCs w:val="16"/>
                    </w:rPr>
                    <w:t>1</w:t>
                  </w:r>
                  <w:r w:rsidRPr="0031502C">
                    <w:rPr>
                      <w:rFonts w:eastAsia="仿宋" w:cs="宋体" w:hint="eastAsia"/>
                      <w:color w:val="231F20"/>
                      <w:kern w:val="0"/>
                    </w:rPr>
                    <w:t>和</w:t>
                  </w:r>
                  <w:r w:rsidRPr="0031502C">
                    <w:rPr>
                      <w:rFonts w:eastAsia="仿宋" w:cs="宋体"/>
                      <w:iCs/>
                      <w:color w:val="231F20"/>
                      <w:kern w:val="0"/>
                    </w:rPr>
                    <w:t>m</w:t>
                  </w:r>
                  <w:r w:rsidRPr="0031502C">
                    <w:rPr>
                      <w:rFonts w:eastAsia="仿宋" w:cs="宋体"/>
                      <w:iCs/>
                      <w:color w:val="231F20"/>
                      <w:kern w:val="0"/>
                      <w:szCs w:val="16"/>
                    </w:rPr>
                    <w:t>iL</w:t>
                  </w:r>
                  <w:r w:rsidRPr="0031502C">
                    <w:rPr>
                      <w:rFonts w:eastAsia="仿宋" w:cs="宋体"/>
                      <w:color w:val="231F20"/>
                      <w:kern w:val="0"/>
                      <w:szCs w:val="16"/>
                    </w:rPr>
                    <w:t>2</w:t>
                  </w:r>
                </w:p>
              </w:tc>
              <w:tc>
                <w:tcPr>
                  <w:tcW w:w="0" w:type="auto"/>
                  <w:tcBorders>
                    <w:top w:val="single" w:sz="4" w:space="0" w:color="auto"/>
                    <w:left w:val="single" w:sz="4" w:space="0" w:color="auto"/>
                    <w:bottom w:val="single" w:sz="4" w:space="0" w:color="auto"/>
                    <w:right w:val="single" w:sz="4" w:space="0" w:color="auto"/>
                  </w:tcBorders>
                  <w:vAlign w:val="center"/>
                </w:tcPr>
                <w:p w14:paraId="61F7D091" w14:textId="77777777" w:rsidR="005D695D" w:rsidRPr="0031502C" w:rsidRDefault="005D695D" w:rsidP="005D695D">
                  <w:pPr>
                    <w:spacing w:after="0" w:line="240" w:lineRule="auto"/>
                    <w:ind w:left="0" w:firstLine="0"/>
                    <w:jc w:val="left"/>
                    <w:rPr>
                      <w:rFonts w:eastAsia="仿宋" w:cs="宋体"/>
                      <w:color w:val="231F20"/>
                      <w:kern w:val="0"/>
                    </w:rPr>
                  </w:pPr>
                  <w:r w:rsidRPr="0031502C">
                    <w:rPr>
                      <w:rFonts w:eastAsia="仿宋" w:cs="宋体" w:hint="eastAsia"/>
                      <w:color w:val="231F20"/>
                      <w:kern w:val="0"/>
                    </w:rPr>
                    <w:t>L</w:t>
                  </w:r>
                  <w:r w:rsidRPr="0031502C">
                    <w:rPr>
                      <w:rFonts w:eastAsia="仿宋" w:cs="宋体"/>
                      <w:color w:val="231F20"/>
                      <w:kern w:val="0"/>
                    </w:rPr>
                    <w:t>1</w:t>
                  </w:r>
                  <w:r w:rsidRPr="0031502C">
                    <w:rPr>
                      <w:rFonts w:eastAsia="仿宋" w:cs="宋体" w:hint="eastAsia"/>
                      <w:color w:val="231F20"/>
                      <w:kern w:val="0"/>
                    </w:rPr>
                    <w:t>和</w:t>
                  </w:r>
                  <w:r w:rsidRPr="0031502C">
                    <w:rPr>
                      <w:rFonts w:eastAsia="仿宋" w:cs="宋体" w:hint="eastAsia"/>
                      <w:color w:val="231F20"/>
                      <w:kern w:val="0"/>
                    </w:rPr>
                    <w:t>L</w:t>
                  </w:r>
                  <w:r w:rsidRPr="0031502C">
                    <w:rPr>
                      <w:rFonts w:eastAsia="仿宋" w:cs="宋体"/>
                      <w:color w:val="231F20"/>
                      <w:kern w:val="0"/>
                    </w:rPr>
                    <w:t>2</w:t>
                  </w:r>
                  <w:r w:rsidRPr="0031502C">
                    <w:rPr>
                      <w:rFonts w:eastAsia="仿宋" w:cs="宋体" w:hint="eastAsia"/>
                      <w:color w:val="231F20"/>
                      <w:kern w:val="0"/>
                    </w:rPr>
                    <w:t>指令缓存缺失数量</w:t>
                  </w:r>
                </w:p>
              </w:tc>
            </w:tr>
            <w:tr w:rsidR="005D695D" w:rsidRPr="0031502C" w14:paraId="0D79FF58"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2B4E90A8" w14:textId="77777777" w:rsidR="005D695D" w:rsidRPr="0031502C" w:rsidRDefault="005D695D" w:rsidP="005D695D">
                  <w:pPr>
                    <w:spacing w:after="0" w:line="240" w:lineRule="auto"/>
                    <w:ind w:left="0" w:firstLine="0"/>
                    <w:jc w:val="left"/>
                    <w:rPr>
                      <w:rFonts w:eastAsia="仿宋" w:cs="宋体"/>
                      <w:iCs/>
                      <w:color w:val="231F20"/>
                      <w:kern w:val="0"/>
                    </w:rPr>
                  </w:pPr>
                  <w:r w:rsidRPr="0031502C">
                    <w:rPr>
                      <w:rFonts w:eastAsia="仿宋" w:cs="宋体"/>
                      <w:iCs/>
                      <w:color w:val="231F20"/>
                      <w:kern w:val="0"/>
                    </w:rPr>
                    <w:t>c</w:t>
                  </w:r>
                  <w:r w:rsidRPr="0031502C">
                    <w:rPr>
                      <w:rFonts w:eastAsia="仿宋" w:cs="宋体"/>
                      <w:iCs/>
                      <w:color w:val="231F20"/>
                      <w:kern w:val="0"/>
                      <w:szCs w:val="16"/>
                    </w:rPr>
                    <w:t>iL</w:t>
                  </w:r>
                  <w:r w:rsidRPr="0031502C">
                    <w:rPr>
                      <w:rFonts w:eastAsia="仿宋" w:cs="宋体"/>
                      <w:color w:val="231F20"/>
                      <w:kern w:val="0"/>
                      <w:szCs w:val="16"/>
                    </w:rPr>
                    <w:t>1</w:t>
                  </w:r>
                  <w:r w:rsidRPr="0031502C">
                    <w:rPr>
                      <w:rFonts w:eastAsia="仿宋" w:cs="宋体" w:hint="eastAsia"/>
                      <w:color w:val="231F20"/>
                      <w:kern w:val="0"/>
                      <w:szCs w:val="16"/>
                    </w:rPr>
                    <w:t>和</w:t>
                  </w:r>
                  <w:r w:rsidRPr="0031502C">
                    <w:rPr>
                      <w:rFonts w:eastAsia="仿宋" w:cs="宋体"/>
                      <w:iCs/>
                      <w:color w:val="231F20"/>
                      <w:kern w:val="0"/>
                    </w:rPr>
                    <w:t>c</w:t>
                  </w:r>
                  <w:r w:rsidRPr="0031502C">
                    <w:rPr>
                      <w:rFonts w:eastAsia="仿宋" w:cs="宋体"/>
                      <w:iCs/>
                      <w:color w:val="231F20"/>
                      <w:kern w:val="0"/>
                      <w:szCs w:val="16"/>
                    </w:rPr>
                    <w:t>iL</w:t>
                  </w:r>
                  <w:r w:rsidRPr="0031502C">
                    <w:rPr>
                      <w:rFonts w:eastAsia="仿宋" w:cs="宋体"/>
                      <w:color w:val="231F20"/>
                      <w:kern w:val="0"/>
                      <w:szCs w:val="16"/>
                    </w:rPr>
                    <w:t>2</w:t>
                  </w:r>
                </w:p>
              </w:tc>
              <w:tc>
                <w:tcPr>
                  <w:tcW w:w="0" w:type="auto"/>
                  <w:tcBorders>
                    <w:top w:val="single" w:sz="4" w:space="0" w:color="auto"/>
                    <w:left w:val="single" w:sz="4" w:space="0" w:color="auto"/>
                    <w:bottom w:val="single" w:sz="4" w:space="0" w:color="auto"/>
                    <w:right w:val="single" w:sz="4" w:space="0" w:color="auto"/>
                  </w:tcBorders>
                  <w:vAlign w:val="center"/>
                </w:tcPr>
                <w:p w14:paraId="0010542D" w14:textId="77777777" w:rsidR="005D695D" w:rsidRPr="0031502C" w:rsidRDefault="005D695D" w:rsidP="005D695D">
                  <w:pPr>
                    <w:spacing w:after="0" w:line="240" w:lineRule="auto"/>
                    <w:ind w:left="0" w:firstLine="0"/>
                    <w:jc w:val="left"/>
                    <w:rPr>
                      <w:rFonts w:eastAsia="仿宋" w:cs="宋体"/>
                      <w:color w:val="231F20"/>
                      <w:kern w:val="0"/>
                    </w:rPr>
                  </w:pPr>
                  <w:r w:rsidRPr="0031502C">
                    <w:rPr>
                      <w:rFonts w:eastAsia="仿宋" w:cs="宋体"/>
                      <w:color w:val="231F20"/>
                      <w:kern w:val="0"/>
                    </w:rPr>
                    <w:t xml:space="preserve">L1 </w:t>
                  </w:r>
                  <w:r w:rsidRPr="0031502C">
                    <w:rPr>
                      <w:rFonts w:eastAsia="仿宋" w:cs="宋体" w:hint="eastAsia"/>
                      <w:color w:val="231F20"/>
                      <w:kern w:val="0"/>
                    </w:rPr>
                    <w:t>和</w:t>
                  </w:r>
                  <w:r w:rsidRPr="0031502C">
                    <w:rPr>
                      <w:rFonts w:eastAsia="仿宋" w:cs="宋体"/>
                      <w:color w:val="231F20"/>
                      <w:kern w:val="0"/>
                    </w:rPr>
                    <w:t>L2</w:t>
                  </w:r>
                  <w:r w:rsidRPr="0031502C">
                    <w:rPr>
                      <w:rFonts w:eastAsia="仿宋" w:cs="宋体" w:hint="eastAsia"/>
                      <w:color w:val="231F20"/>
                      <w:kern w:val="0"/>
                    </w:rPr>
                    <w:t>指令缓存缺失延迟</w:t>
                  </w:r>
                </w:p>
              </w:tc>
            </w:tr>
            <w:tr w:rsidR="005D695D" w:rsidRPr="0031502C" w14:paraId="076C8AE3" w14:textId="77777777" w:rsidTr="005D695D">
              <w:tc>
                <w:tcPr>
                  <w:tcW w:w="0" w:type="auto"/>
                  <w:tcBorders>
                    <w:top w:val="single" w:sz="4" w:space="0" w:color="auto"/>
                    <w:left w:val="single" w:sz="4" w:space="0" w:color="auto"/>
                    <w:bottom w:val="single" w:sz="4" w:space="0" w:color="auto"/>
                    <w:right w:val="single" w:sz="4" w:space="0" w:color="auto"/>
                  </w:tcBorders>
                  <w:vAlign w:val="center"/>
                  <w:hideMark/>
                </w:tcPr>
                <w:p w14:paraId="1C4580E7" w14:textId="77777777" w:rsidR="005D695D" w:rsidRPr="0031502C" w:rsidRDefault="005D695D" w:rsidP="005D695D">
                  <w:pPr>
                    <w:spacing w:after="0" w:line="240" w:lineRule="auto"/>
                    <w:ind w:left="0" w:firstLine="0"/>
                    <w:jc w:val="left"/>
                    <w:rPr>
                      <w:rFonts w:eastAsia="仿宋" w:cs="宋体"/>
                      <w:color w:val="auto"/>
                      <w:kern w:val="0"/>
                      <w:szCs w:val="24"/>
                    </w:rPr>
                  </w:pPr>
                  <w:r w:rsidRPr="0031502C">
                    <w:rPr>
                      <w:rFonts w:eastAsia="仿宋" w:cs="宋体"/>
                      <w:iCs/>
                      <w:color w:val="231F20"/>
                      <w:kern w:val="0"/>
                    </w:rPr>
                    <w:t>m</w:t>
                  </w:r>
                  <w:r w:rsidRPr="0031502C">
                    <w:rPr>
                      <w:rFonts w:eastAsia="仿宋" w:cs="宋体"/>
                      <w:iCs/>
                      <w:color w:val="231F20"/>
                      <w:kern w:val="0"/>
                      <w:szCs w:val="16"/>
                    </w:rPr>
                    <w:t xml:space="preserve">br </w:t>
                  </w:r>
                </w:p>
              </w:tc>
              <w:tc>
                <w:tcPr>
                  <w:tcW w:w="0" w:type="auto"/>
                  <w:tcBorders>
                    <w:top w:val="single" w:sz="4" w:space="0" w:color="auto"/>
                    <w:left w:val="single" w:sz="4" w:space="0" w:color="auto"/>
                    <w:bottom w:val="single" w:sz="4" w:space="0" w:color="auto"/>
                    <w:right w:val="single" w:sz="4" w:space="0" w:color="auto"/>
                  </w:tcBorders>
                  <w:vAlign w:val="center"/>
                  <w:hideMark/>
                </w:tcPr>
                <w:p w14:paraId="316EEC50" w14:textId="77777777" w:rsidR="005D695D" w:rsidRPr="0031502C" w:rsidRDefault="005D695D" w:rsidP="005D695D">
                  <w:pPr>
                    <w:spacing w:after="0" w:line="240" w:lineRule="auto"/>
                    <w:ind w:left="0" w:firstLine="0"/>
                    <w:jc w:val="left"/>
                    <w:rPr>
                      <w:rFonts w:eastAsia="仿宋" w:cs="宋体"/>
                      <w:color w:val="auto"/>
                      <w:kern w:val="0"/>
                      <w:szCs w:val="24"/>
                    </w:rPr>
                  </w:pPr>
                  <w:r w:rsidRPr="0031502C">
                    <w:rPr>
                      <w:rFonts w:eastAsia="仿宋" w:cs="宋体" w:hint="eastAsia"/>
                      <w:color w:val="231F20"/>
                      <w:kern w:val="0"/>
                    </w:rPr>
                    <w:t>分支预测错误的数量</w:t>
                  </w:r>
                </w:p>
              </w:tc>
            </w:tr>
            <w:tr w:rsidR="005D695D" w:rsidRPr="0031502C" w14:paraId="55900C6A"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6A18E76D" w14:textId="77777777" w:rsidR="005D695D" w:rsidRPr="0031502C" w:rsidRDefault="005D695D" w:rsidP="005D695D">
                  <w:pPr>
                    <w:spacing w:after="0" w:line="240" w:lineRule="auto"/>
                    <w:ind w:left="0" w:firstLine="0"/>
                    <w:jc w:val="left"/>
                    <w:rPr>
                      <w:rFonts w:eastAsia="仿宋" w:cs="宋体"/>
                      <w:iCs/>
                      <w:color w:val="231F20"/>
                      <w:kern w:val="0"/>
                    </w:rPr>
                  </w:pPr>
                  <w:r w:rsidRPr="0031502C">
                    <w:rPr>
                      <w:rFonts w:eastAsia="仿宋" w:cs="宋体"/>
                      <w:iCs/>
                      <w:color w:val="231F20"/>
                      <w:kern w:val="0"/>
                    </w:rPr>
                    <w:t>c</w:t>
                  </w:r>
                  <w:r w:rsidRPr="0031502C">
                    <w:rPr>
                      <w:rFonts w:eastAsia="仿宋" w:cs="宋体"/>
                      <w:iCs/>
                      <w:color w:val="231F20"/>
                      <w:kern w:val="0"/>
                      <w:szCs w:val="16"/>
                    </w:rPr>
                    <w:t>dr</w:t>
                  </w:r>
                </w:p>
              </w:tc>
              <w:tc>
                <w:tcPr>
                  <w:tcW w:w="0" w:type="auto"/>
                  <w:tcBorders>
                    <w:top w:val="single" w:sz="4" w:space="0" w:color="auto"/>
                    <w:left w:val="single" w:sz="4" w:space="0" w:color="auto"/>
                    <w:bottom w:val="single" w:sz="4" w:space="0" w:color="auto"/>
                    <w:right w:val="single" w:sz="4" w:space="0" w:color="auto"/>
                  </w:tcBorders>
                  <w:vAlign w:val="center"/>
                </w:tcPr>
                <w:p w14:paraId="58732CF1" w14:textId="77777777" w:rsidR="005D695D" w:rsidRPr="0031502C" w:rsidRDefault="005D695D" w:rsidP="005D695D">
                  <w:pPr>
                    <w:spacing w:after="0" w:line="240" w:lineRule="auto"/>
                    <w:ind w:left="0" w:firstLine="0"/>
                    <w:jc w:val="left"/>
                    <w:rPr>
                      <w:rFonts w:eastAsia="仿宋" w:cs="宋体"/>
                      <w:color w:val="231F20"/>
                      <w:kern w:val="0"/>
                    </w:rPr>
                  </w:pPr>
                  <w:r w:rsidRPr="0031502C">
                    <w:rPr>
                      <w:rFonts w:eastAsia="仿宋" w:cs="宋体"/>
                      <w:color w:val="231F20"/>
                      <w:kern w:val="0"/>
                    </w:rPr>
                    <w:t>窗口排空时间</w:t>
                  </w:r>
                </w:p>
              </w:tc>
            </w:tr>
            <w:tr w:rsidR="005D695D" w:rsidRPr="0031502C" w14:paraId="111FC048"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123929CF" w14:textId="77777777" w:rsidR="005D695D" w:rsidRPr="0031502C" w:rsidRDefault="005D695D" w:rsidP="005D695D">
                  <w:pPr>
                    <w:spacing w:after="0" w:line="240" w:lineRule="auto"/>
                    <w:ind w:left="0" w:firstLine="0"/>
                    <w:jc w:val="left"/>
                    <w:rPr>
                      <w:rFonts w:eastAsia="仿宋" w:cs="宋体"/>
                      <w:iCs/>
                      <w:color w:val="231F20"/>
                      <w:kern w:val="0"/>
                    </w:rPr>
                  </w:pPr>
                  <w:r w:rsidRPr="0031502C">
                    <w:rPr>
                      <w:rFonts w:eastAsia="仿宋" w:cs="宋体"/>
                      <w:iCs/>
                      <w:color w:val="231F20"/>
                      <w:kern w:val="0"/>
                    </w:rPr>
                    <w:t>c</w:t>
                  </w:r>
                  <w:r w:rsidRPr="0031502C">
                    <w:rPr>
                      <w:rFonts w:eastAsia="仿宋" w:cs="宋体"/>
                      <w:iCs/>
                      <w:color w:val="231F20"/>
                      <w:kern w:val="0"/>
                      <w:szCs w:val="16"/>
                    </w:rPr>
                    <w:t>f e</w:t>
                  </w:r>
                </w:p>
              </w:tc>
              <w:tc>
                <w:tcPr>
                  <w:tcW w:w="0" w:type="auto"/>
                  <w:tcBorders>
                    <w:top w:val="single" w:sz="4" w:space="0" w:color="auto"/>
                    <w:left w:val="single" w:sz="4" w:space="0" w:color="auto"/>
                    <w:bottom w:val="single" w:sz="4" w:space="0" w:color="auto"/>
                    <w:right w:val="single" w:sz="4" w:space="0" w:color="auto"/>
                  </w:tcBorders>
                  <w:vAlign w:val="center"/>
                </w:tcPr>
                <w:p w14:paraId="3605A1DF" w14:textId="77777777" w:rsidR="005D695D" w:rsidRPr="0031502C" w:rsidRDefault="005D695D" w:rsidP="005D695D">
                  <w:pPr>
                    <w:spacing w:after="0" w:line="240" w:lineRule="auto"/>
                    <w:ind w:left="0" w:firstLine="0"/>
                    <w:jc w:val="left"/>
                    <w:rPr>
                      <w:rFonts w:eastAsia="仿宋" w:cs="宋体"/>
                      <w:color w:val="231F20"/>
                      <w:kern w:val="0"/>
                    </w:rPr>
                  </w:pPr>
                  <w:r w:rsidRPr="0031502C">
                    <w:rPr>
                      <w:rFonts w:eastAsia="仿宋" w:cs="宋体"/>
                      <w:color w:val="231F20"/>
                      <w:kern w:val="0"/>
                    </w:rPr>
                    <w:t>前端流水线深度</w:t>
                  </w:r>
                </w:p>
              </w:tc>
            </w:tr>
            <w:tr w:rsidR="005D695D" w:rsidRPr="0031502C" w14:paraId="34A9C09A"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0A203C96" w14:textId="77777777" w:rsidR="005D695D" w:rsidRPr="0031502C" w:rsidRDefault="005D695D" w:rsidP="005D695D">
                  <w:pPr>
                    <w:spacing w:after="0" w:line="240" w:lineRule="auto"/>
                    <w:ind w:left="0" w:firstLine="0"/>
                    <w:jc w:val="left"/>
                    <w:rPr>
                      <w:rFonts w:eastAsia="仿宋" w:cs="宋体"/>
                      <w:iCs/>
                      <w:color w:val="231F20"/>
                      <w:kern w:val="0"/>
                    </w:rPr>
                  </w:pPr>
                  <w:r w:rsidRPr="0031502C">
                    <w:rPr>
                      <w:rFonts w:eastAsia="仿宋" w:cs="宋体"/>
                      <w:iCs/>
                      <w:color w:val="231F20"/>
                      <w:kern w:val="0"/>
                    </w:rPr>
                    <w:t>m</w:t>
                  </w:r>
                  <w:r w:rsidRPr="0031502C">
                    <w:rPr>
                      <w:rFonts w:ascii="MS Gothic" w:eastAsia="MS Gothic" w:hAnsi="MS Gothic" w:cs="MS Gothic" w:hint="eastAsia"/>
                      <w:color w:val="231F20"/>
                      <w:kern w:val="0"/>
                      <w:szCs w:val="16"/>
                    </w:rPr>
                    <w:t>∗</w:t>
                  </w:r>
                  <w:r w:rsidRPr="0031502C">
                    <w:rPr>
                      <w:rFonts w:eastAsia="仿宋" w:cs="宋体"/>
                      <w:iCs/>
                      <w:color w:val="231F20"/>
                      <w:kern w:val="0"/>
                      <w:szCs w:val="16"/>
                    </w:rPr>
                    <w:t>dL</w:t>
                  </w:r>
                  <w:r w:rsidRPr="0031502C">
                    <w:rPr>
                      <w:rFonts w:eastAsia="仿宋" w:cs="宋体"/>
                      <w:color w:val="231F20"/>
                      <w:kern w:val="0"/>
                      <w:szCs w:val="16"/>
                    </w:rPr>
                    <w:t>2</w:t>
                  </w:r>
                  <w:r w:rsidRPr="0031502C">
                    <w:rPr>
                      <w:rFonts w:eastAsia="仿宋" w:cs="宋体"/>
                      <w:iCs/>
                      <w:color w:val="231F20"/>
                      <w:kern w:val="0"/>
                    </w:rPr>
                    <w:t>(W )</w:t>
                  </w:r>
                </w:p>
              </w:tc>
              <w:tc>
                <w:tcPr>
                  <w:tcW w:w="0" w:type="auto"/>
                  <w:tcBorders>
                    <w:top w:val="single" w:sz="4" w:space="0" w:color="auto"/>
                    <w:left w:val="single" w:sz="4" w:space="0" w:color="auto"/>
                    <w:bottom w:val="single" w:sz="4" w:space="0" w:color="auto"/>
                    <w:right w:val="single" w:sz="4" w:space="0" w:color="auto"/>
                  </w:tcBorders>
                  <w:vAlign w:val="center"/>
                </w:tcPr>
                <w:p w14:paraId="11C10356" w14:textId="77777777" w:rsidR="005D695D" w:rsidRPr="0031502C" w:rsidRDefault="005D695D" w:rsidP="005D695D">
                  <w:pPr>
                    <w:spacing w:after="0" w:line="240" w:lineRule="auto"/>
                    <w:ind w:left="0" w:firstLine="0"/>
                    <w:jc w:val="left"/>
                    <w:rPr>
                      <w:rFonts w:eastAsia="仿宋" w:cs="宋体"/>
                      <w:color w:val="231F20"/>
                      <w:kern w:val="0"/>
                    </w:rPr>
                  </w:pPr>
                  <w:r w:rsidRPr="0031502C">
                    <w:rPr>
                      <w:rFonts w:eastAsia="仿宋" w:cs="宋体" w:hint="eastAsia"/>
                      <w:color w:val="231F20"/>
                      <w:kern w:val="0"/>
                    </w:rPr>
                    <w:t>对于给定的重排序缓存大小</w:t>
                  </w:r>
                  <w:r w:rsidRPr="0031502C">
                    <w:rPr>
                      <w:rFonts w:eastAsia="仿宋" w:cs="宋体" w:hint="eastAsia"/>
                      <w:color w:val="231F20"/>
                      <w:kern w:val="0"/>
                    </w:rPr>
                    <w:t>W</w:t>
                  </w:r>
                  <w:r w:rsidRPr="0031502C">
                    <w:rPr>
                      <w:rFonts w:eastAsia="仿宋" w:cs="宋体" w:hint="eastAsia"/>
                      <w:color w:val="231F20"/>
                      <w:kern w:val="0"/>
                    </w:rPr>
                    <w:t>，</w:t>
                  </w:r>
                  <w:r w:rsidRPr="0031502C">
                    <w:rPr>
                      <w:rFonts w:eastAsia="仿宋" w:cs="宋体"/>
                      <w:color w:val="231F20"/>
                      <w:kern w:val="0"/>
                    </w:rPr>
                    <w:t>非交叠的</w:t>
                  </w:r>
                  <w:r w:rsidRPr="0031502C">
                    <w:rPr>
                      <w:rFonts w:eastAsia="仿宋" w:cs="宋体"/>
                      <w:color w:val="231F20"/>
                      <w:kern w:val="0"/>
                    </w:rPr>
                    <w:t>L2</w:t>
                  </w:r>
                  <w:r w:rsidRPr="0031502C">
                    <w:rPr>
                      <w:rFonts w:eastAsia="仿宋" w:cs="宋体"/>
                      <w:color w:val="231F20"/>
                      <w:kern w:val="0"/>
                    </w:rPr>
                    <w:t>缓存</w:t>
                  </w:r>
                  <w:r w:rsidRPr="0031502C">
                    <w:rPr>
                      <w:rFonts w:eastAsia="仿宋" w:cs="宋体"/>
                      <w:color w:val="231F20"/>
                      <w:kern w:val="0"/>
                    </w:rPr>
                    <w:t>load</w:t>
                  </w:r>
                  <w:r w:rsidRPr="0031502C">
                    <w:rPr>
                      <w:rFonts w:eastAsia="仿宋" w:cs="宋体"/>
                      <w:color w:val="231F20"/>
                      <w:kern w:val="0"/>
                    </w:rPr>
                    <w:t>缺失</w:t>
                  </w:r>
                  <w:r w:rsidRPr="0031502C">
                    <w:rPr>
                      <w:rFonts w:eastAsia="仿宋" w:cs="宋体" w:hint="eastAsia"/>
                      <w:color w:val="231F20"/>
                      <w:kern w:val="0"/>
                    </w:rPr>
                    <w:t>的</w:t>
                  </w:r>
                  <w:r w:rsidRPr="0031502C">
                    <w:rPr>
                      <w:rFonts w:eastAsia="仿宋" w:cs="宋体"/>
                      <w:color w:val="231F20"/>
                      <w:kern w:val="0"/>
                    </w:rPr>
                    <w:t>数量</w:t>
                  </w:r>
                </w:p>
              </w:tc>
            </w:tr>
            <w:tr w:rsidR="005D695D" w:rsidRPr="0031502C" w14:paraId="7AFC535D" w14:textId="77777777" w:rsidTr="005D695D">
              <w:tc>
                <w:tcPr>
                  <w:tcW w:w="0" w:type="auto"/>
                  <w:tcBorders>
                    <w:top w:val="single" w:sz="4" w:space="0" w:color="auto"/>
                    <w:left w:val="single" w:sz="4" w:space="0" w:color="auto"/>
                    <w:bottom w:val="single" w:sz="4" w:space="0" w:color="auto"/>
                    <w:right w:val="single" w:sz="4" w:space="0" w:color="auto"/>
                  </w:tcBorders>
                  <w:vAlign w:val="center"/>
                </w:tcPr>
                <w:p w14:paraId="6F4E9CEC" w14:textId="77777777" w:rsidR="005D695D" w:rsidRPr="0031502C" w:rsidRDefault="005D695D" w:rsidP="005D695D">
                  <w:pPr>
                    <w:spacing w:after="0" w:line="240" w:lineRule="auto"/>
                    <w:ind w:left="0" w:firstLine="0"/>
                    <w:jc w:val="left"/>
                    <w:rPr>
                      <w:rFonts w:eastAsia="仿宋" w:cs="宋体"/>
                      <w:iCs/>
                      <w:color w:val="231F20"/>
                      <w:kern w:val="0"/>
                    </w:rPr>
                  </w:pPr>
                  <w:r w:rsidRPr="0031502C">
                    <w:rPr>
                      <w:rFonts w:eastAsia="仿宋" w:cs="宋体"/>
                      <w:iCs/>
                      <w:color w:val="231F20"/>
                      <w:kern w:val="0"/>
                    </w:rPr>
                    <w:t>c</w:t>
                  </w:r>
                  <w:r w:rsidRPr="0031502C">
                    <w:rPr>
                      <w:rFonts w:eastAsia="仿宋" w:cs="宋体"/>
                      <w:iCs/>
                      <w:color w:val="231F20"/>
                      <w:kern w:val="0"/>
                      <w:szCs w:val="16"/>
                    </w:rPr>
                    <w:t>L</w:t>
                  </w:r>
                  <w:r w:rsidRPr="0031502C">
                    <w:rPr>
                      <w:rFonts w:eastAsia="仿宋" w:cs="宋体"/>
                      <w:color w:val="231F20"/>
                      <w:kern w:val="0"/>
                      <w:szCs w:val="16"/>
                    </w:rPr>
                    <w:t>2</w:t>
                  </w:r>
                </w:p>
              </w:tc>
              <w:tc>
                <w:tcPr>
                  <w:tcW w:w="0" w:type="auto"/>
                  <w:tcBorders>
                    <w:top w:val="single" w:sz="4" w:space="0" w:color="auto"/>
                    <w:left w:val="single" w:sz="4" w:space="0" w:color="auto"/>
                    <w:bottom w:val="single" w:sz="4" w:space="0" w:color="auto"/>
                    <w:right w:val="single" w:sz="4" w:space="0" w:color="auto"/>
                  </w:tcBorders>
                  <w:vAlign w:val="center"/>
                </w:tcPr>
                <w:p w14:paraId="35E706CA" w14:textId="77777777" w:rsidR="005D695D" w:rsidRPr="0031502C" w:rsidRDefault="005D695D" w:rsidP="005D695D">
                  <w:pPr>
                    <w:spacing w:after="0" w:line="240" w:lineRule="auto"/>
                    <w:ind w:left="0" w:firstLine="0"/>
                    <w:jc w:val="left"/>
                    <w:rPr>
                      <w:rFonts w:eastAsia="仿宋" w:cs="宋体"/>
                      <w:color w:val="231F20"/>
                      <w:kern w:val="0"/>
                    </w:rPr>
                  </w:pPr>
                  <w:r w:rsidRPr="0031502C">
                    <w:rPr>
                      <w:rFonts w:eastAsia="仿宋" w:cs="宋体"/>
                      <w:color w:val="231F20"/>
                      <w:kern w:val="0"/>
                    </w:rPr>
                    <w:t>L2</w:t>
                  </w:r>
                  <w:r w:rsidRPr="0031502C">
                    <w:rPr>
                      <w:rFonts w:eastAsia="仿宋" w:cs="宋体" w:hint="eastAsia"/>
                      <w:color w:val="231F20"/>
                      <w:kern w:val="0"/>
                    </w:rPr>
                    <w:t>数据缓存缺失延迟</w:t>
                  </w:r>
                </w:p>
              </w:tc>
            </w:tr>
          </w:tbl>
          <w:p w14:paraId="30507145" w14:textId="77777777" w:rsidR="005D695D" w:rsidRPr="0031502C" w:rsidRDefault="005D695D" w:rsidP="007D0F26">
            <w:pPr>
              <w:spacing w:after="0" w:line="240" w:lineRule="auto"/>
              <w:ind w:left="0" w:firstLine="0"/>
              <w:jc w:val="left"/>
              <w:rPr>
                <w:rFonts w:eastAsia="仿宋" w:cs="宋体"/>
                <w:iCs/>
                <w:color w:val="231F20"/>
                <w:kern w:val="0"/>
              </w:rPr>
            </w:pPr>
          </w:p>
        </w:tc>
      </w:tr>
      <w:tr w:rsidR="00B11B3B" w:rsidRPr="0031502C" w14:paraId="4B8D33C9" w14:textId="77777777" w:rsidTr="00C14871">
        <w:tc>
          <w:tcPr>
            <w:tcW w:w="5524" w:type="dxa"/>
          </w:tcPr>
          <w:p w14:paraId="5F79FF8D" w14:textId="7CA3488C" w:rsidR="007D0F26" w:rsidRPr="0031502C" w:rsidRDefault="007D0F26" w:rsidP="007D0F26">
            <w:pPr>
              <w:spacing w:after="0" w:line="259" w:lineRule="auto"/>
              <w:ind w:left="0" w:firstLine="0"/>
              <w:jc w:val="left"/>
              <w:rPr>
                <w:rFonts w:eastAsia="仿宋"/>
              </w:rPr>
            </w:pPr>
            <w:r w:rsidRPr="0031502C">
              <w:rPr>
                <w:rFonts w:eastAsia="仿宋"/>
              </w:rPr>
              <w:t>4.3.8 INPUT PARAMETERS TO THE MODEL</w:t>
            </w:r>
          </w:p>
        </w:tc>
        <w:tc>
          <w:tcPr>
            <w:tcW w:w="4212" w:type="dxa"/>
          </w:tcPr>
          <w:p w14:paraId="664DA3AE" w14:textId="3A8033BF" w:rsidR="007D0F26" w:rsidRPr="0031502C" w:rsidRDefault="00A37CF0" w:rsidP="007D0F26">
            <w:pPr>
              <w:spacing w:after="0" w:line="259" w:lineRule="auto"/>
              <w:ind w:left="0" w:firstLine="0"/>
              <w:jc w:val="left"/>
              <w:rPr>
                <w:rFonts w:eastAsia="仿宋"/>
              </w:rPr>
            </w:pPr>
            <w:r w:rsidRPr="0031502C">
              <w:rPr>
                <w:rFonts w:eastAsia="仿宋" w:hint="eastAsia"/>
              </w:rPr>
              <w:t>4</w:t>
            </w:r>
            <w:r w:rsidRPr="0031502C">
              <w:rPr>
                <w:rFonts w:eastAsia="仿宋"/>
              </w:rPr>
              <w:t xml:space="preserve">.3.8 </w:t>
            </w:r>
            <w:r w:rsidRPr="0031502C">
              <w:rPr>
                <w:rFonts w:eastAsia="仿宋" w:hint="eastAsia"/>
              </w:rPr>
              <w:t>模型的输入参数</w:t>
            </w:r>
          </w:p>
        </w:tc>
      </w:tr>
      <w:tr w:rsidR="00B11B3B" w:rsidRPr="0031502C" w14:paraId="147230B9" w14:textId="77777777" w:rsidTr="00C14871">
        <w:tc>
          <w:tcPr>
            <w:tcW w:w="5524" w:type="dxa"/>
          </w:tcPr>
          <w:p w14:paraId="1699C60B" w14:textId="43E3FEE0" w:rsidR="007D0F26" w:rsidRPr="0031502C" w:rsidRDefault="007D0F26" w:rsidP="007D0F26">
            <w:pPr>
              <w:spacing w:after="0" w:line="259" w:lineRule="auto"/>
              <w:ind w:left="0" w:firstLine="0"/>
              <w:jc w:val="left"/>
              <w:rPr>
                <w:rFonts w:eastAsia="仿宋"/>
              </w:rPr>
            </w:pPr>
            <w:r w:rsidRPr="0031502C">
              <w:rPr>
                <w:rFonts w:eastAsia="仿宋"/>
              </w:rPr>
              <w:t>The model has two sets of program characteristics. The first set of program characteristics are related to a program’s locality behavior and include the miss rates and interval lengths for the various miss events. The second program characteristic relates to the branch resolution time which is approximated by the window drain time cdr. Note that these two sets of program characteristics are the only program characteristics needed by the model; all the other parameters are microarchitecturerelated. The locality metrics can be obtained through modeling or through specialized trace-driven simulation (i.e., cache, TLB and branch predictor simulation). The window drain time is estimated through the ILP model.</w:t>
            </w:r>
          </w:p>
        </w:tc>
        <w:tc>
          <w:tcPr>
            <w:tcW w:w="4212" w:type="dxa"/>
          </w:tcPr>
          <w:p w14:paraId="244F6213" w14:textId="37BAB721" w:rsidR="007D0F26" w:rsidRPr="0031502C" w:rsidRDefault="007B4DF2" w:rsidP="008D44A5">
            <w:pPr>
              <w:rPr>
                <w:rFonts w:eastAsia="仿宋"/>
              </w:rPr>
            </w:pPr>
            <w:r w:rsidRPr="0031502C">
              <w:rPr>
                <w:rFonts w:eastAsia="仿宋" w:hint="eastAsia"/>
              </w:rPr>
              <w:t>该模型具有两组程序特征。第一组程序特征与程序的局部性行为有关，包括各种缺失事件的未命中率和间隔长度。第二</w:t>
            </w:r>
            <w:r w:rsidR="00430729" w:rsidRPr="0031502C">
              <w:rPr>
                <w:rFonts w:eastAsia="仿宋" w:hint="eastAsia"/>
              </w:rPr>
              <w:t>组</w:t>
            </w:r>
            <w:r w:rsidRPr="0031502C">
              <w:rPr>
                <w:rFonts w:eastAsia="仿宋" w:hint="eastAsia"/>
              </w:rPr>
              <w:t>程序特性与分支</w:t>
            </w:r>
            <w:r w:rsidR="00AA4091" w:rsidRPr="0031502C">
              <w:rPr>
                <w:rFonts w:eastAsia="仿宋" w:hint="eastAsia"/>
              </w:rPr>
              <w:t>解析</w:t>
            </w:r>
            <w:r w:rsidRPr="0031502C">
              <w:rPr>
                <w:rFonts w:eastAsia="仿宋" w:hint="eastAsia"/>
              </w:rPr>
              <w:t>时间有关，分支</w:t>
            </w:r>
            <w:r w:rsidR="00AA4091" w:rsidRPr="0031502C">
              <w:rPr>
                <w:rFonts w:eastAsia="仿宋" w:hint="eastAsia"/>
              </w:rPr>
              <w:t>解析</w:t>
            </w:r>
            <w:r w:rsidRPr="0031502C">
              <w:rPr>
                <w:rFonts w:eastAsia="仿宋" w:hint="eastAsia"/>
              </w:rPr>
              <w:t>时间近似于窗口</w:t>
            </w:r>
            <w:r w:rsidR="00AA4091" w:rsidRPr="0031502C">
              <w:rPr>
                <w:rFonts w:eastAsia="仿宋" w:hint="eastAsia"/>
              </w:rPr>
              <w:t>排空</w:t>
            </w:r>
            <w:r w:rsidRPr="0031502C">
              <w:rPr>
                <w:rFonts w:eastAsia="仿宋" w:hint="eastAsia"/>
              </w:rPr>
              <w:t>时间</w:t>
            </w:r>
            <m:oMath>
              <m:sSub>
                <m:sSubPr>
                  <m:ctrlPr>
                    <w:rPr>
                      <w:rFonts w:ascii="Cambria Math" w:eastAsia="仿宋" w:hAnsi="Cambria Math"/>
                    </w:rPr>
                  </m:ctrlPr>
                </m:sSubPr>
                <m:e>
                  <m:r>
                    <w:rPr>
                      <w:rFonts w:ascii="Cambria Math" w:eastAsia="仿宋" w:hAnsi="Cambria Math"/>
                    </w:rPr>
                    <m:t>c</m:t>
                  </m:r>
                </m:e>
                <m:sub>
                  <m:r>
                    <w:rPr>
                      <w:rFonts w:ascii="Cambria Math" w:eastAsia="仿宋" w:hAnsi="Cambria Math"/>
                    </w:rPr>
                    <m:t>dr</m:t>
                  </m:r>
                </m:sub>
              </m:sSub>
            </m:oMath>
            <w:r w:rsidRPr="0031502C">
              <w:rPr>
                <w:rFonts w:eastAsia="仿宋" w:hint="eastAsia"/>
              </w:rPr>
              <w:t>。注意，这两组程序特征是模型唯一需要的程序特征</w:t>
            </w:r>
            <w:r w:rsidR="008D44A5" w:rsidRPr="0031502C">
              <w:rPr>
                <w:rFonts w:eastAsia="仿宋" w:hint="eastAsia"/>
              </w:rPr>
              <w:t>；</w:t>
            </w:r>
            <w:r w:rsidRPr="0031502C">
              <w:rPr>
                <w:rFonts w:eastAsia="仿宋" w:hint="eastAsia"/>
              </w:rPr>
              <w:t>所有其他参数都与微架构相关。局部性度量可以通过建模或通过专门的</w:t>
            </w:r>
            <w:r w:rsidR="00AA4091" w:rsidRPr="0031502C">
              <w:rPr>
                <w:rFonts w:eastAsia="仿宋" w:hint="eastAsia"/>
              </w:rPr>
              <w:t>记录</w:t>
            </w:r>
            <w:r w:rsidRPr="0031502C">
              <w:rPr>
                <w:rFonts w:eastAsia="仿宋" w:hint="eastAsia"/>
              </w:rPr>
              <w:t>驱动仿真</w:t>
            </w:r>
            <w:r w:rsidR="008D44A5" w:rsidRPr="0031502C">
              <w:rPr>
                <w:rFonts w:eastAsia="仿宋" w:hint="eastAsia"/>
              </w:rPr>
              <w:t>（</w:t>
            </w:r>
            <w:r w:rsidRPr="0031502C">
              <w:rPr>
                <w:rFonts w:eastAsia="仿宋" w:hint="eastAsia"/>
              </w:rPr>
              <w:t>即缓存、</w:t>
            </w:r>
            <w:r w:rsidRPr="0031502C">
              <w:rPr>
                <w:rFonts w:eastAsia="仿宋"/>
              </w:rPr>
              <w:t>TLB</w:t>
            </w:r>
            <w:r w:rsidRPr="0031502C">
              <w:rPr>
                <w:rFonts w:eastAsia="仿宋" w:hint="eastAsia"/>
              </w:rPr>
              <w:t>和分支</w:t>
            </w:r>
            <w:proofErr w:type="gramStart"/>
            <w:r w:rsidRPr="0031502C">
              <w:rPr>
                <w:rFonts w:eastAsia="仿宋" w:hint="eastAsia"/>
              </w:rPr>
              <w:t>预测器</w:t>
            </w:r>
            <w:proofErr w:type="gramEnd"/>
            <w:r w:rsidRPr="0031502C">
              <w:rPr>
                <w:rFonts w:eastAsia="仿宋" w:hint="eastAsia"/>
              </w:rPr>
              <w:t>仿真</w:t>
            </w:r>
            <w:r w:rsidR="008D44A5" w:rsidRPr="0031502C">
              <w:rPr>
                <w:rFonts w:eastAsia="仿宋" w:hint="eastAsia"/>
              </w:rPr>
              <w:t>）</w:t>
            </w:r>
            <w:r w:rsidRPr="0031502C">
              <w:rPr>
                <w:rFonts w:eastAsia="仿宋" w:hint="eastAsia"/>
              </w:rPr>
              <w:t>获得。利用</w:t>
            </w:r>
            <w:r w:rsidRPr="0031502C">
              <w:rPr>
                <w:rFonts w:eastAsia="仿宋"/>
              </w:rPr>
              <w:t>ILP</w:t>
            </w:r>
            <w:r w:rsidRPr="0031502C">
              <w:rPr>
                <w:rFonts w:eastAsia="仿宋" w:hint="eastAsia"/>
              </w:rPr>
              <w:t>模型估计窗口</w:t>
            </w:r>
            <w:r w:rsidR="00AA4091" w:rsidRPr="0031502C">
              <w:rPr>
                <w:rFonts w:eastAsia="仿宋" w:hint="eastAsia"/>
              </w:rPr>
              <w:t>排空</w:t>
            </w:r>
            <w:r w:rsidRPr="0031502C">
              <w:rPr>
                <w:rFonts w:eastAsia="仿宋" w:hint="eastAsia"/>
              </w:rPr>
              <w:t>时间。</w:t>
            </w:r>
          </w:p>
        </w:tc>
      </w:tr>
      <w:tr w:rsidR="00B11B3B" w:rsidRPr="0031502C" w14:paraId="66EF5FC1" w14:textId="77777777" w:rsidTr="00C14871">
        <w:tc>
          <w:tcPr>
            <w:tcW w:w="5524" w:type="dxa"/>
          </w:tcPr>
          <w:p w14:paraId="709A326F" w14:textId="74EF8473" w:rsidR="007D0F26" w:rsidRPr="0031502C" w:rsidRDefault="007D0F26" w:rsidP="007D0F26">
            <w:pPr>
              <w:spacing w:after="0" w:line="259" w:lineRule="auto"/>
              <w:ind w:left="0" w:firstLine="0"/>
              <w:jc w:val="left"/>
              <w:rPr>
                <w:rFonts w:eastAsia="仿宋"/>
              </w:rPr>
            </w:pPr>
            <w:r w:rsidRPr="0031502C">
              <w:rPr>
                <w:rFonts w:eastAsia="仿宋"/>
              </w:rPr>
              <w:t>4.3.9</w:t>
            </w:r>
            <w:r w:rsidRPr="0031502C">
              <w:rPr>
                <w:rFonts w:eastAsia="仿宋"/>
              </w:rPr>
              <w:tab/>
              <w:t>PREDECESSORS TO INTERVAL MODELING</w:t>
            </w:r>
          </w:p>
        </w:tc>
        <w:tc>
          <w:tcPr>
            <w:tcW w:w="4212" w:type="dxa"/>
          </w:tcPr>
          <w:p w14:paraId="668DBF43" w14:textId="04119A27" w:rsidR="007D0F26" w:rsidRPr="0031502C" w:rsidRDefault="004F4C15" w:rsidP="007D0F26">
            <w:pPr>
              <w:spacing w:after="0" w:line="259" w:lineRule="auto"/>
              <w:ind w:left="0" w:firstLine="0"/>
              <w:jc w:val="left"/>
              <w:rPr>
                <w:rFonts w:eastAsia="仿宋"/>
              </w:rPr>
            </w:pPr>
            <w:r w:rsidRPr="0031502C">
              <w:rPr>
                <w:rFonts w:eastAsia="仿宋" w:hint="eastAsia"/>
              </w:rPr>
              <w:t>4</w:t>
            </w:r>
            <w:r w:rsidRPr="0031502C">
              <w:rPr>
                <w:rFonts w:eastAsia="仿宋"/>
              </w:rPr>
              <w:t xml:space="preserve">.3.9 </w:t>
            </w:r>
            <w:r w:rsidRPr="0031502C">
              <w:rPr>
                <w:rFonts w:eastAsia="仿宋" w:hint="eastAsia"/>
              </w:rPr>
              <w:t>区间建模的前身</w:t>
            </w:r>
          </w:p>
        </w:tc>
      </w:tr>
      <w:tr w:rsidR="00B11B3B" w:rsidRPr="0031502C" w14:paraId="13CEEB19" w14:textId="77777777" w:rsidTr="00C14871">
        <w:tc>
          <w:tcPr>
            <w:tcW w:w="5524" w:type="dxa"/>
          </w:tcPr>
          <w:p w14:paraId="4E44F651" w14:textId="369842A2" w:rsidR="007D0F26" w:rsidRPr="0031502C" w:rsidRDefault="007D0F26" w:rsidP="007D0F26">
            <w:pPr>
              <w:spacing w:after="0" w:line="259" w:lineRule="auto"/>
              <w:ind w:left="0" w:firstLine="0"/>
              <w:jc w:val="left"/>
              <w:rPr>
                <w:rFonts w:eastAsia="仿宋"/>
              </w:rPr>
            </w:pPr>
            <w:r w:rsidRPr="0031502C">
              <w:rPr>
                <w:rFonts w:eastAsia="仿宋"/>
              </w:rPr>
              <w:lastRenderedPageBreak/>
              <w:t>A number of primary efforts led to the development of the interval model. Michaud et al. [138] build a mechanistic model of the instruction window and issue mechanism in out-of-order processors for gaining insight in the impact of instruction fetch bandwidth on overall performance. Karkhanis and Smith [103; 104] extend this simple mechanistic model to build a complete performance model that assumes sustained steady-state performance punctuated by miss events. Taha and Wills [180] propose a mechanistic model that breaks up the execution into so called macro blocks, separated by miss events. These earlier models focus on the issue stage of a superscalar out-of-order processor — issue refers to selecting instructions for execution on the functional units. The interval model as described here (see also [64] for more details) focuses on dispatch rather than issue, which makes the model more elegant.Also,the ILP model in [64] eliminates the need for extensive micro-architecture simulations during model construction, which the prior works needed to determine ‘steady-state’ performance in the absence of miss events.</w:t>
            </w:r>
          </w:p>
        </w:tc>
        <w:tc>
          <w:tcPr>
            <w:tcW w:w="4212" w:type="dxa"/>
          </w:tcPr>
          <w:p w14:paraId="46AA7172" w14:textId="26299F67" w:rsidR="007D0F26" w:rsidRPr="0031502C" w:rsidRDefault="00BD0680" w:rsidP="007D5A56">
            <w:pPr>
              <w:rPr>
                <w:rFonts w:eastAsia="仿宋"/>
              </w:rPr>
            </w:pPr>
            <w:r w:rsidRPr="0031502C">
              <w:rPr>
                <w:rFonts w:eastAsia="仿宋" w:hint="eastAsia"/>
              </w:rPr>
              <w:t>一系列先前</w:t>
            </w:r>
            <w:r w:rsidR="0004560D" w:rsidRPr="0031502C">
              <w:rPr>
                <w:rFonts w:eastAsia="仿宋" w:hint="eastAsia"/>
              </w:rPr>
              <w:t>的</w:t>
            </w:r>
            <w:r w:rsidRPr="0031502C">
              <w:rPr>
                <w:rFonts w:eastAsia="仿宋" w:hint="eastAsia"/>
              </w:rPr>
              <w:t>努力促成了区间模型的发展。</w:t>
            </w:r>
            <w:r w:rsidRPr="0031502C">
              <w:rPr>
                <w:rFonts w:eastAsia="仿宋"/>
              </w:rPr>
              <w:t>Michaud</w:t>
            </w:r>
            <w:r w:rsidRPr="0031502C">
              <w:rPr>
                <w:rFonts w:eastAsia="仿宋" w:hint="eastAsia"/>
              </w:rPr>
              <w:t>等人</w:t>
            </w:r>
            <w:r w:rsidRPr="0031502C">
              <w:rPr>
                <w:rFonts w:eastAsia="仿宋"/>
              </w:rPr>
              <w:t>[138]</w:t>
            </w:r>
            <w:r w:rsidRPr="0031502C">
              <w:rPr>
                <w:rFonts w:eastAsia="仿宋" w:hint="eastAsia"/>
              </w:rPr>
              <w:t>在乱序处理器中建立了指令窗口和发射机制的机制模型，以</w:t>
            </w:r>
            <w:proofErr w:type="gramStart"/>
            <w:r w:rsidRPr="0031502C">
              <w:rPr>
                <w:rFonts w:eastAsia="仿宋" w:hint="eastAsia"/>
              </w:rPr>
              <w:t>了解取指带宽</w:t>
            </w:r>
            <w:proofErr w:type="gramEnd"/>
            <w:r w:rsidRPr="0031502C">
              <w:rPr>
                <w:rFonts w:eastAsia="仿宋" w:hint="eastAsia"/>
              </w:rPr>
              <w:t>对整体性能的影响。</w:t>
            </w:r>
            <w:r w:rsidRPr="0031502C">
              <w:rPr>
                <w:rFonts w:eastAsia="仿宋"/>
              </w:rPr>
              <w:t>Karkhanis</w:t>
            </w:r>
            <w:r w:rsidRPr="0031502C">
              <w:rPr>
                <w:rFonts w:eastAsia="仿宋" w:hint="eastAsia"/>
              </w:rPr>
              <w:t>和</w:t>
            </w:r>
            <w:r w:rsidRPr="0031502C">
              <w:rPr>
                <w:rFonts w:eastAsia="仿宋"/>
              </w:rPr>
              <w:t>Smith [103</w:t>
            </w:r>
            <w:r w:rsidRPr="0031502C">
              <w:rPr>
                <w:rFonts w:eastAsia="仿宋" w:hint="eastAsia"/>
              </w:rPr>
              <w:t>]</w:t>
            </w:r>
            <w:r w:rsidRPr="0031502C">
              <w:rPr>
                <w:rFonts w:eastAsia="仿宋" w:hint="eastAsia"/>
              </w:rPr>
              <w:t>扩展了这个简单的机制模型，建立了一个完整的性能模型，该模型假设持续的稳态性能被缺失事件打断。</w:t>
            </w:r>
            <w:r w:rsidRPr="0031502C">
              <w:rPr>
                <w:rFonts w:eastAsia="仿宋"/>
              </w:rPr>
              <w:t>Taha</w:t>
            </w:r>
            <w:r w:rsidRPr="0031502C">
              <w:rPr>
                <w:rFonts w:eastAsia="仿宋" w:hint="eastAsia"/>
              </w:rPr>
              <w:t>和</w:t>
            </w:r>
            <w:r w:rsidRPr="0031502C">
              <w:rPr>
                <w:rFonts w:eastAsia="仿宋"/>
              </w:rPr>
              <w:t>Wills[180]</w:t>
            </w:r>
            <w:r w:rsidRPr="0031502C">
              <w:rPr>
                <w:rFonts w:eastAsia="仿宋" w:hint="eastAsia"/>
              </w:rPr>
              <w:t>提出了一个机制模型，将执行分解为所谓的宏块，由缺失事件分隔。这些早期的模型集中在超标</w:t>
            </w:r>
            <w:proofErr w:type="gramStart"/>
            <w:r w:rsidRPr="0031502C">
              <w:rPr>
                <w:rFonts w:eastAsia="仿宋" w:hint="eastAsia"/>
              </w:rPr>
              <w:t>量乱序</w:t>
            </w:r>
            <w:proofErr w:type="gramEnd"/>
            <w:r w:rsidRPr="0031502C">
              <w:rPr>
                <w:rFonts w:eastAsia="仿宋" w:hint="eastAsia"/>
              </w:rPr>
              <w:t>处理器的发射阶段——发射指的是选择在功能单元上执行的指令。这里描述的区间模型</w:t>
            </w:r>
            <w:r w:rsidR="007D5A56" w:rsidRPr="0031502C">
              <w:rPr>
                <w:rFonts w:eastAsia="仿宋" w:hint="eastAsia"/>
              </w:rPr>
              <w:t>（</w:t>
            </w:r>
            <w:r w:rsidRPr="0031502C">
              <w:rPr>
                <w:rFonts w:eastAsia="仿宋" w:hint="eastAsia"/>
              </w:rPr>
              <w:t>更多细节请参见</w:t>
            </w:r>
            <w:r w:rsidRPr="0031502C">
              <w:rPr>
                <w:rFonts w:eastAsia="仿宋"/>
              </w:rPr>
              <w:t>[64]</w:t>
            </w:r>
            <w:r w:rsidR="007D5A56" w:rsidRPr="0031502C">
              <w:rPr>
                <w:rFonts w:eastAsia="仿宋" w:hint="eastAsia"/>
              </w:rPr>
              <w:t>）</w:t>
            </w:r>
            <w:r w:rsidRPr="0031502C">
              <w:rPr>
                <w:rFonts w:eastAsia="仿宋" w:hint="eastAsia"/>
              </w:rPr>
              <w:t>侧重于分发而不是发射，这使得模型更加优雅。此外，</w:t>
            </w:r>
            <w:r w:rsidRPr="0031502C">
              <w:rPr>
                <w:rFonts w:eastAsia="仿宋"/>
              </w:rPr>
              <w:t>[64]</w:t>
            </w:r>
            <w:r w:rsidRPr="0031502C">
              <w:rPr>
                <w:rFonts w:eastAsia="仿宋" w:hint="eastAsia"/>
              </w:rPr>
              <w:t>中的</w:t>
            </w:r>
            <w:r w:rsidRPr="0031502C">
              <w:rPr>
                <w:rFonts w:eastAsia="仿宋"/>
              </w:rPr>
              <w:t>ILP</w:t>
            </w:r>
            <w:r w:rsidRPr="0031502C">
              <w:rPr>
                <w:rFonts w:eastAsia="仿宋" w:hint="eastAsia"/>
              </w:rPr>
              <w:t>模型在模型构建过程中消除了对大量微架构仿真的需要，而之前的工作需要在没有缺失事件的情况下确定“稳态”性能。</w:t>
            </w:r>
          </w:p>
        </w:tc>
      </w:tr>
      <w:tr w:rsidR="00B11B3B" w:rsidRPr="0031502C" w14:paraId="7577DBA5" w14:textId="77777777" w:rsidTr="00C14871">
        <w:tc>
          <w:tcPr>
            <w:tcW w:w="5524" w:type="dxa"/>
          </w:tcPr>
          <w:p w14:paraId="0F159509" w14:textId="14A63036" w:rsidR="007D0F26" w:rsidRPr="0031502C" w:rsidRDefault="007D0F26" w:rsidP="007D0F26">
            <w:pPr>
              <w:spacing w:after="0" w:line="259" w:lineRule="auto"/>
              <w:ind w:left="0" w:firstLine="0"/>
              <w:jc w:val="left"/>
              <w:rPr>
                <w:rFonts w:eastAsia="仿宋"/>
              </w:rPr>
            </w:pPr>
            <w:r w:rsidRPr="0031502C">
              <w:rPr>
                <w:rFonts w:eastAsia="仿宋"/>
              </w:rPr>
              <w:t>4.3.10</w:t>
            </w:r>
            <w:r w:rsidRPr="0031502C">
              <w:rPr>
                <w:rFonts w:eastAsia="仿宋"/>
              </w:rPr>
              <w:tab/>
              <w:t>FOLLOW-ON WORK</w:t>
            </w:r>
          </w:p>
        </w:tc>
        <w:tc>
          <w:tcPr>
            <w:tcW w:w="4212" w:type="dxa"/>
          </w:tcPr>
          <w:p w14:paraId="4A03238E" w14:textId="7F0A9780" w:rsidR="007D0F26" w:rsidRPr="0031502C" w:rsidRDefault="005C31F7" w:rsidP="007D0F26">
            <w:pPr>
              <w:spacing w:after="0" w:line="259" w:lineRule="auto"/>
              <w:ind w:left="0" w:firstLine="0"/>
              <w:jc w:val="left"/>
              <w:rPr>
                <w:rFonts w:eastAsia="仿宋"/>
              </w:rPr>
            </w:pPr>
            <w:r w:rsidRPr="0031502C">
              <w:rPr>
                <w:rFonts w:eastAsia="仿宋" w:hint="eastAsia"/>
              </w:rPr>
              <w:t>4</w:t>
            </w:r>
            <w:r w:rsidRPr="0031502C">
              <w:rPr>
                <w:rFonts w:eastAsia="仿宋"/>
              </w:rPr>
              <w:t xml:space="preserve">.3.10 </w:t>
            </w:r>
            <w:r w:rsidRPr="0031502C">
              <w:rPr>
                <w:rFonts w:eastAsia="仿宋" w:hint="eastAsia"/>
              </w:rPr>
              <w:t>后续工作</w:t>
            </w:r>
          </w:p>
        </w:tc>
      </w:tr>
      <w:tr w:rsidR="00B11B3B" w:rsidRPr="0031502C" w14:paraId="1A05A081" w14:textId="77777777" w:rsidTr="00C14871">
        <w:tc>
          <w:tcPr>
            <w:tcW w:w="5524" w:type="dxa"/>
          </w:tcPr>
          <w:p w14:paraId="1C7AD803" w14:textId="0BD85C91" w:rsidR="007D0F26" w:rsidRPr="0031502C" w:rsidRDefault="007D0F26" w:rsidP="007D0F26">
            <w:pPr>
              <w:spacing w:after="0" w:line="259" w:lineRule="auto"/>
              <w:ind w:left="0" w:firstLine="0"/>
              <w:jc w:val="left"/>
              <w:rPr>
                <w:rFonts w:eastAsia="仿宋"/>
              </w:rPr>
            </w:pPr>
            <w:r w:rsidRPr="0031502C">
              <w:rPr>
                <w:rFonts w:eastAsia="仿宋"/>
              </w:rPr>
              <w:t>Eyerman et al. [63] use the interval model to provide the necessary insights to develop a hardware performance counter architecture that can compute accurate CPI components and CPI stacks in superscalar out-of-order architectures. CPI stacks are stacked bars with the base cycle component typically shown at the bottom and the other CPI components stacked on top of it. CPI stacks are useful for guiding software and system optimization because it visualizes where the cycles have gone. Genbrugge et al. [73] replace the core-level cycle-accurate simulation models in a multicore simulator by the interval model; the interval model then estimates the progress for each instruction in the core’s pipeline. The key benefits are that the interval model is easier to implement than a cycleaccurate core simulator, and in addition, it runs substantially faster. Karkhanis and Smith [104] use the interval model to explore the processor design space automatically and identify processor configurations that represent Pareto-optimal design points with respect to performance, energy and chip area for a particular application or set of applications.Chen and Aamodt [27] extend the interval model by proposing ways to include hardware prefetching and account for a limited number of miss status handling registers (MSHRs). Hong and Kim [84] present a first-order model for GPUs which shares some commonalities with the interval model described here.</w:t>
            </w:r>
          </w:p>
        </w:tc>
        <w:tc>
          <w:tcPr>
            <w:tcW w:w="4212" w:type="dxa"/>
          </w:tcPr>
          <w:p w14:paraId="2FBDA8E8" w14:textId="38855C29" w:rsidR="007D0F26" w:rsidRPr="0031502C" w:rsidRDefault="00386B5E" w:rsidP="00E50084">
            <w:pPr>
              <w:rPr>
                <w:rFonts w:eastAsia="仿宋"/>
              </w:rPr>
            </w:pPr>
            <w:r w:rsidRPr="0031502C">
              <w:rPr>
                <w:rFonts w:eastAsia="仿宋"/>
              </w:rPr>
              <w:t>Eyerman</w:t>
            </w:r>
            <w:r w:rsidRPr="0031502C">
              <w:rPr>
                <w:rFonts w:eastAsia="仿宋" w:hint="eastAsia"/>
              </w:rPr>
              <w:t>等人</w:t>
            </w:r>
            <w:r w:rsidRPr="0031502C">
              <w:rPr>
                <w:rFonts w:eastAsia="仿宋"/>
              </w:rPr>
              <w:t>[63]</w:t>
            </w:r>
            <w:r w:rsidRPr="0031502C">
              <w:rPr>
                <w:rFonts w:eastAsia="仿宋" w:hint="eastAsia"/>
              </w:rPr>
              <w:t>利用区间模型提供了必要的见解，开发了一种硬件性能计数器架构，可以在超标</w:t>
            </w:r>
            <w:proofErr w:type="gramStart"/>
            <w:r w:rsidRPr="0031502C">
              <w:rPr>
                <w:rFonts w:eastAsia="仿宋" w:hint="eastAsia"/>
              </w:rPr>
              <w:t>量乱序</w:t>
            </w:r>
            <w:proofErr w:type="gramEnd"/>
            <w:r w:rsidRPr="0031502C">
              <w:rPr>
                <w:rFonts w:eastAsia="仿宋" w:hint="eastAsia"/>
              </w:rPr>
              <w:t>架构中精确计算</w:t>
            </w:r>
            <w:r w:rsidRPr="0031502C">
              <w:rPr>
                <w:rFonts w:eastAsia="仿宋"/>
              </w:rPr>
              <w:t>CPI</w:t>
            </w:r>
            <w:r w:rsidRPr="0031502C">
              <w:rPr>
                <w:rFonts w:eastAsia="仿宋" w:hint="eastAsia"/>
              </w:rPr>
              <w:t>组件和</w:t>
            </w:r>
            <w:r w:rsidRPr="0031502C">
              <w:rPr>
                <w:rFonts w:eastAsia="仿宋"/>
              </w:rPr>
              <w:t>CPI</w:t>
            </w:r>
            <w:proofErr w:type="gramStart"/>
            <w:r w:rsidRPr="0031502C">
              <w:rPr>
                <w:rFonts w:eastAsia="仿宋" w:hint="eastAsia"/>
              </w:rPr>
              <w:t>栈</w:t>
            </w:r>
            <w:proofErr w:type="gramEnd"/>
            <w:r w:rsidRPr="0031502C">
              <w:rPr>
                <w:rFonts w:eastAsia="仿宋" w:hint="eastAsia"/>
              </w:rPr>
              <w:t>。</w:t>
            </w:r>
            <w:r w:rsidRPr="0031502C">
              <w:rPr>
                <w:rFonts w:eastAsia="仿宋"/>
              </w:rPr>
              <w:t>CPI</w:t>
            </w:r>
            <w:proofErr w:type="gramStart"/>
            <w:r w:rsidRPr="0031502C">
              <w:rPr>
                <w:rFonts w:eastAsia="仿宋" w:hint="eastAsia"/>
              </w:rPr>
              <w:t>栈</w:t>
            </w:r>
            <w:proofErr w:type="gramEnd"/>
            <w:r w:rsidRPr="0031502C">
              <w:rPr>
                <w:rFonts w:eastAsia="仿宋" w:hint="eastAsia"/>
              </w:rPr>
              <w:t>是堆叠的条形图，基本周期</w:t>
            </w:r>
            <w:r w:rsidR="003870CB" w:rsidRPr="0031502C">
              <w:rPr>
                <w:rFonts w:eastAsia="仿宋" w:hint="eastAsia"/>
              </w:rPr>
              <w:t>分量</w:t>
            </w:r>
            <w:r w:rsidRPr="0031502C">
              <w:rPr>
                <w:rFonts w:eastAsia="仿宋" w:hint="eastAsia"/>
              </w:rPr>
              <w:t>通常显示在底部，其他</w:t>
            </w:r>
            <w:r w:rsidRPr="0031502C">
              <w:rPr>
                <w:rFonts w:eastAsia="仿宋"/>
              </w:rPr>
              <w:t>CPI</w:t>
            </w:r>
            <w:r w:rsidR="003870CB" w:rsidRPr="0031502C">
              <w:rPr>
                <w:rFonts w:eastAsia="仿宋" w:hint="eastAsia"/>
              </w:rPr>
              <w:t>分量</w:t>
            </w:r>
            <w:r w:rsidRPr="0031502C">
              <w:rPr>
                <w:rFonts w:eastAsia="仿宋" w:hint="eastAsia"/>
              </w:rPr>
              <w:t>则放在上面。</w:t>
            </w:r>
            <w:r w:rsidRPr="0031502C">
              <w:rPr>
                <w:rFonts w:eastAsia="仿宋"/>
              </w:rPr>
              <w:t>CPI</w:t>
            </w:r>
            <w:proofErr w:type="gramStart"/>
            <w:r w:rsidRPr="0031502C">
              <w:rPr>
                <w:rFonts w:eastAsia="仿宋" w:hint="eastAsia"/>
              </w:rPr>
              <w:t>栈</w:t>
            </w:r>
            <w:proofErr w:type="gramEnd"/>
            <w:r w:rsidRPr="0031502C">
              <w:rPr>
                <w:rFonts w:eastAsia="仿宋" w:hint="eastAsia"/>
              </w:rPr>
              <w:t>对于指导软件和系统优化非常有用，因为它可以可视化周期的去向。</w:t>
            </w:r>
            <w:r w:rsidRPr="0031502C">
              <w:rPr>
                <w:rFonts w:eastAsia="仿宋"/>
              </w:rPr>
              <w:t>Genbrugge</w:t>
            </w:r>
            <w:r w:rsidRPr="0031502C">
              <w:rPr>
                <w:rFonts w:eastAsia="仿宋" w:hint="eastAsia"/>
              </w:rPr>
              <w:t>等人</w:t>
            </w:r>
            <w:r w:rsidRPr="0031502C">
              <w:rPr>
                <w:rFonts w:eastAsia="仿宋"/>
              </w:rPr>
              <w:t>[73]</w:t>
            </w:r>
            <w:r w:rsidRPr="0031502C">
              <w:rPr>
                <w:rFonts w:eastAsia="仿宋" w:hint="eastAsia"/>
              </w:rPr>
              <w:t>在多核</w:t>
            </w:r>
            <w:r w:rsidR="0023694B" w:rsidRPr="0031502C">
              <w:rPr>
                <w:rFonts w:eastAsia="仿宋" w:hint="eastAsia"/>
              </w:rPr>
              <w:t>仿真</w:t>
            </w:r>
            <w:r w:rsidRPr="0031502C">
              <w:rPr>
                <w:rFonts w:eastAsia="仿宋" w:hint="eastAsia"/>
              </w:rPr>
              <w:t>器中用区间模型取代了</w:t>
            </w:r>
            <w:proofErr w:type="gramStart"/>
            <w:r w:rsidR="003870CB" w:rsidRPr="0031502C">
              <w:rPr>
                <w:rFonts w:eastAsia="仿宋" w:hint="eastAsia"/>
              </w:rPr>
              <w:t>处理器核</w:t>
            </w:r>
            <w:r w:rsidRPr="0031502C">
              <w:rPr>
                <w:rFonts w:eastAsia="仿宋" w:hint="eastAsia"/>
              </w:rPr>
              <w:t>级周期</w:t>
            </w:r>
            <w:proofErr w:type="gramEnd"/>
            <w:r w:rsidRPr="0031502C">
              <w:rPr>
                <w:rFonts w:eastAsia="仿宋" w:hint="eastAsia"/>
              </w:rPr>
              <w:t>精确的仿真模型</w:t>
            </w:r>
            <w:r w:rsidR="003870CB" w:rsidRPr="0031502C">
              <w:rPr>
                <w:rFonts w:eastAsia="仿宋" w:hint="eastAsia"/>
              </w:rPr>
              <w:t>；</w:t>
            </w:r>
            <w:r w:rsidRPr="0031502C">
              <w:rPr>
                <w:rFonts w:eastAsia="仿宋" w:hint="eastAsia"/>
              </w:rPr>
              <w:t>然后，区间模型估计每条指令在</w:t>
            </w:r>
            <w:r w:rsidR="001D35F0" w:rsidRPr="0031502C">
              <w:rPr>
                <w:rFonts w:eastAsia="仿宋" w:hint="eastAsia"/>
              </w:rPr>
              <w:t>处理器核</w:t>
            </w:r>
            <w:r w:rsidRPr="0031502C">
              <w:rPr>
                <w:rFonts w:eastAsia="仿宋" w:hint="eastAsia"/>
              </w:rPr>
              <w:t>流水线中的进度。关键的好处是，区间模型比周期精确的</w:t>
            </w:r>
            <w:r w:rsidR="003870CB" w:rsidRPr="0031502C">
              <w:rPr>
                <w:rFonts w:eastAsia="仿宋" w:hint="eastAsia"/>
              </w:rPr>
              <w:t>处理器</w:t>
            </w:r>
            <w:r w:rsidRPr="0031502C">
              <w:rPr>
                <w:rFonts w:eastAsia="仿宋" w:hint="eastAsia"/>
              </w:rPr>
              <w:t>核</w:t>
            </w:r>
            <w:r w:rsidR="0023694B" w:rsidRPr="0031502C">
              <w:rPr>
                <w:rFonts w:eastAsia="仿宋" w:hint="eastAsia"/>
              </w:rPr>
              <w:t>仿真</w:t>
            </w:r>
            <w:r w:rsidRPr="0031502C">
              <w:rPr>
                <w:rFonts w:eastAsia="仿宋" w:hint="eastAsia"/>
              </w:rPr>
              <w:t>器更容易实现，此外，它运行速度快得多。</w:t>
            </w:r>
            <w:r w:rsidRPr="0031502C">
              <w:rPr>
                <w:rFonts w:eastAsia="仿宋"/>
              </w:rPr>
              <w:t>Karkhanis</w:t>
            </w:r>
            <w:r w:rsidRPr="0031502C">
              <w:rPr>
                <w:rFonts w:eastAsia="仿宋" w:hint="eastAsia"/>
              </w:rPr>
              <w:t>和</w:t>
            </w:r>
            <w:r w:rsidRPr="0031502C">
              <w:rPr>
                <w:rFonts w:eastAsia="仿宋"/>
              </w:rPr>
              <w:t>Smith[104]</w:t>
            </w:r>
            <w:r w:rsidRPr="0031502C">
              <w:rPr>
                <w:rFonts w:eastAsia="仿宋" w:hint="eastAsia"/>
              </w:rPr>
              <w:t>使用区间模型来自动探索处理器设计空间，并确定针对特定应用程序或一组应用程序，在性能、能耗和芯片面积方面代表</w:t>
            </w:r>
            <w:r w:rsidR="000748F0" w:rsidRPr="0031502C">
              <w:rPr>
                <w:rFonts w:eastAsia="仿宋"/>
              </w:rPr>
              <w:t>Pareto</w:t>
            </w:r>
            <w:r w:rsidRPr="0031502C">
              <w:rPr>
                <w:rFonts w:eastAsia="仿宋" w:hint="eastAsia"/>
              </w:rPr>
              <w:t>最优设计点的处理器配置。</w:t>
            </w:r>
            <w:r w:rsidRPr="0031502C">
              <w:rPr>
                <w:rFonts w:eastAsia="仿宋"/>
              </w:rPr>
              <w:t>Chen</w:t>
            </w:r>
            <w:r w:rsidRPr="0031502C">
              <w:rPr>
                <w:rFonts w:eastAsia="仿宋" w:hint="eastAsia"/>
              </w:rPr>
              <w:t>和</w:t>
            </w:r>
            <w:r w:rsidRPr="0031502C">
              <w:rPr>
                <w:rFonts w:eastAsia="仿宋"/>
              </w:rPr>
              <w:t>Aamodt[27]</w:t>
            </w:r>
            <w:r w:rsidRPr="0031502C">
              <w:rPr>
                <w:rFonts w:eastAsia="仿宋" w:hint="eastAsia"/>
              </w:rPr>
              <w:t>扩展了区间模型，提出了包括硬件预取和考虑有限数量的缺失状态处理寄存器</w:t>
            </w:r>
            <w:r w:rsidR="00E50084" w:rsidRPr="0031502C">
              <w:rPr>
                <w:rFonts w:eastAsia="仿宋" w:hint="eastAsia"/>
              </w:rPr>
              <w:t>（</w:t>
            </w:r>
            <w:r w:rsidRPr="0031502C">
              <w:rPr>
                <w:rFonts w:eastAsia="仿宋"/>
              </w:rPr>
              <w:t>MSHR</w:t>
            </w:r>
            <w:r w:rsidR="00E50084" w:rsidRPr="0031502C">
              <w:rPr>
                <w:rFonts w:eastAsia="仿宋" w:hint="eastAsia"/>
              </w:rPr>
              <w:t>）</w:t>
            </w:r>
            <w:r w:rsidRPr="0031502C">
              <w:rPr>
                <w:rFonts w:eastAsia="仿宋" w:hint="eastAsia"/>
              </w:rPr>
              <w:t>的方法。</w:t>
            </w:r>
            <w:r w:rsidRPr="0031502C">
              <w:rPr>
                <w:rFonts w:eastAsia="仿宋"/>
              </w:rPr>
              <w:t>Hong</w:t>
            </w:r>
            <w:r w:rsidRPr="0031502C">
              <w:rPr>
                <w:rFonts w:eastAsia="仿宋" w:hint="eastAsia"/>
              </w:rPr>
              <w:t>和</w:t>
            </w:r>
            <w:r w:rsidRPr="0031502C">
              <w:rPr>
                <w:rFonts w:eastAsia="仿宋"/>
              </w:rPr>
              <w:t>Kim[84]</w:t>
            </w:r>
            <w:r w:rsidRPr="0031502C">
              <w:rPr>
                <w:rFonts w:eastAsia="仿宋" w:hint="eastAsia"/>
              </w:rPr>
              <w:t>提出了</w:t>
            </w:r>
            <w:r w:rsidRPr="0031502C">
              <w:rPr>
                <w:rFonts w:eastAsia="仿宋" w:hint="eastAsia"/>
              </w:rPr>
              <w:t>GPU</w:t>
            </w:r>
            <w:r w:rsidRPr="0031502C">
              <w:rPr>
                <w:rFonts w:eastAsia="仿宋" w:hint="eastAsia"/>
              </w:rPr>
              <w:t>的一阶模型，该模型与本文描述的区间模型有一些共同点。</w:t>
            </w:r>
          </w:p>
        </w:tc>
      </w:tr>
      <w:tr w:rsidR="00B11B3B" w:rsidRPr="0031502C" w14:paraId="153A113E" w14:textId="77777777" w:rsidTr="00C14871">
        <w:tc>
          <w:tcPr>
            <w:tcW w:w="5524" w:type="dxa"/>
          </w:tcPr>
          <w:p w14:paraId="7980C0E0" w14:textId="7396C511" w:rsidR="007D0F26" w:rsidRPr="0031502C" w:rsidRDefault="007D0F26" w:rsidP="007D0F26">
            <w:pPr>
              <w:spacing w:after="0" w:line="259" w:lineRule="auto"/>
              <w:ind w:left="0" w:firstLine="0"/>
              <w:jc w:val="left"/>
              <w:rPr>
                <w:rFonts w:eastAsia="仿宋"/>
              </w:rPr>
            </w:pPr>
            <w:r w:rsidRPr="0031502C">
              <w:rPr>
                <w:rFonts w:eastAsia="仿宋"/>
              </w:rPr>
              <w:t>4.3.11</w:t>
            </w:r>
            <w:r w:rsidRPr="0031502C">
              <w:rPr>
                <w:rFonts w:eastAsia="仿宋"/>
              </w:rPr>
              <w:tab/>
              <w:t>MULTIPROCESSOR MODELING</w:t>
            </w:r>
          </w:p>
        </w:tc>
        <w:tc>
          <w:tcPr>
            <w:tcW w:w="4212" w:type="dxa"/>
          </w:tcPr>
          <w:p w14:paraId="5B743C4C" w14:textId="3B5A0C6A" w:rsidR="007D0F26" w:rsidRPr="0031502C" w:rsidRDefault="00857D28" w:rsidP="007D0F26">
            <w:pPr>
              <w:spacing w:after="0" w:line="259" w:lineRule="auto"/>
              <w:ind w:left="0" w:firstLine="0"/>
              <w:jc w:val="left"/>
              <w:rPr>
                <w:rFonts w:eastAsia="仿宋"/>
              </w:rPr>
            </w:pPr>
            <w:r w:rsidRPr="0031502C">
              <w:rPr>
                <w:rFonts w:eastAsia="仿宋" w:hint="eastAsia"/>
              </w:rPr>
              <w:t>4</w:t>
            </w:r>
            <w:r w:rsidRPr="0031502C">
              <w:rPr>
                <w:rFonts w:eastAsia="仿宋"/>
              </w:rPr>
              <w:t xml:space="preserve">.3.11 </w:t>
            </w:r>
            <w:r w:rsidRPr="0031502C">
              <w:rPr>
                <w:rFonts w:eastAsia="仿宋" w:hint="eastAsia"/>
              </w:rPr>
              <w:t>多处理器建模</w:t>
            </w:r>
          </w:p>
        </w:tc>
      </w:tr>
      <w:tr w:rsidR="00B11B3B" w:rsidRPr="0031502C" w14:paraId="5DA6C0F4" w14:textId="77777777" w:rsidTr="00C14871">
        <w:tc>
          <w:tcPr>
            <w:tcW w:w="5524" w:type="dxa"/>
          </w:tcPr>
          <w:p w14:paraId="22479DB7" w14:textId="45B9C0BA" w:rsidR="007D0F26" w:rsidRPr="0031502C" w:rsidRDefault="007D0F26" w:rsidP="007D0F26">
            <w:pPr>
              <w:spacing w:after="0" w:line="259" w:lineRule="auto"/>
              <w:ind w:left="0" w:firstLine="0"/>
              <w:jc w:val="left"/>
              <w:rPr>
                <w:rFonts w:eastAsia="仿宋"/>
              </w:rPr>
            </w:pPr>
            <w:r w:rsidRPr="0031502C">
              <w:rPr>
                <w:rFonts w:eastAsia="仿宋"/>
              </w:rPr>
              <w:t xml:space="preserve">The interval model discussed so far focuses on modeling individual cores, and it does not target shared memory multiprocessor nor chip-multiprocessors. Much older work by Sorin et al. [175] proposed an analytical model for shared memory multiprocessors. This model assumes a black-box </w:t>
            </w:r>
            <w:r w:rsidRPr="0031502C">
              <w:rPr>
                <w:rFonts w:eastAsia="仿宋"/>
              </w:rPr>
              <w:lastRenderedPageBreak/>
              <w:t>model for the individual processors — a processor is considered to generate requests to the memory system and intermittently block after a (dynamically changing) number of requests — and models the memory system through mean value analysis, which is a white-box model. (This model illustrates what we stated earlier, namely, a model is not purely mechanistic or empirical, and a mechanistic model may involve some form of empiricism.) The models views the memory system as a system consisting of queues (e.g., memory bus, DRAM modules, directories, network interfaces) and delay centers (e.g., switches in the interconnection network). Mean value analysis is a technique within queueing theory that estimates the expected queue lengths in a closed system of queues. The model then basically estimates the total time for each request to the memory system by adding the request’s mean residence time in each of the resources that it visits (e.g., processor, network interface at the sender, network, network interface at the receiver, bus at the receiver, memory and directory at the receiver side).</w:t>
            </w:r>
          </w:p>
        </w:tc>
        <w:tc>
          <w:tcPr>
            <w:tcW w:w="4212" w:type="dxa"/>
          </w:tcPr>
          <w:p w14:paraId="307A449B" w14:textId="7B0E1B87" w:rsidR="007D0F26" w:rsidRPr="0031502C" w:rsidRDefault="007310CF" w:rsidP="00A45BD8">
            <w:pPr>
              <w:rPr>
                <w:rFonts w:eastAsia="仿宋"/>
              </w:rPr>
            </w:pPr>
            <w:r w:rsidRPr="0031502C">
              <w:rPr>
                <w:rFonts w:eastAsia="仿宋" w:hint="eastAsia"/>
              </w:rPr>
              <w:lastRenderedPageBreak/>
              <w:t>到目前为止讨论的区间模型集中于对单个核心建模，它不针对共享内存多处理器或片上多处理器。</w:t>
            </w:r>
            <w:r w:rsidRPr="0031502C">
              <w:rPr>
                <w:rFonts w:eastAsia="仿宋"/>
              </w:rPr>
              <w:t>Sorin</w:t>
            </w:r>
            <w:r w:rsidRPr="0031502C">
              <w:rPr>
                <w:rFonts w:eastAsia="仿宋" w:hint="eastAsia"/>
              </w:rPr>
              <w:t>等人</w:t>
            </w:r>
            <w:r w:rsidRPr="0031502C">
              <w:rPr>
                <w:rFonts w:eastAsia="仿宋"/>
              </w:rPr>
              <w:t>[175]</w:t>
            </w:r>
            <w:r w:rsidRPr="0031502C">
              <w:rPr>
                <w:rFonts w:eastAsia="仿宋" w:hint="eastAsia"/>
              </w:rPr>
              <w:t>较早的工作提出了共享内存多处理器的分析模型。该模型假</w:t>
            </w:r>
            <w:r w:rsidRPr="0031502C">
              <w:rPr>
                <w:rFonts w:eastAsia="仿宋" w:hint="eastAsia"/>
              </w:rPr>
              <w:lastRenderedPageBreak/>
              <w:t>设单个处理器采用黑箱模型——一个处理器被认为生成对内存系统的请求，并在请求数量</w:t>
            </w:r>
            <w:r w:rsidR="00A45BD8" w:rsidRPr="0031502C">
              <w:rPr>
                <w:rFonts w:eastAsia="仿宋" w:hint="eastAsia"/>
              </w:rPr>
              <w:t>（</w:t>
            </w:r>
            <w:r w:rsidRPr="0031502C">
              <w:rPr>
                <w:rFonts w:eastAsia="仿宋" w:hint="eastAsia"/>
              </w:rPr>
              <w:t>动态变化</w:t>
            </w:r>
            <w:r w:rsidR="00A45BD8" w:rsidRPr="0031502C">
              <w:rPr>
                <w:rFonts w:eastAsia="仿宋" w:hint="eastAsia"/>
              </w:rPr>
              <w:t>）</w:t>
            </w:r>
            <w:r w:rsidRPr="0031502C">
              <w:rPr>
                <w:rFonts w:eastAsia="仿宋" w:hint="eastAsia"/>
              </w:rPr>
              <w:t>后间歇性阻塞——并通过平均值分析对内存系统建模，这是一个白箱模型。</w:t>
            </w:r>
            <w:r w:rsidR="00A45BD8" w:rsidRPr="0031502C">
              <w:rPr>
                <w:rFonts w:eastAsia="仿宋" w:hint="eastAsia"/>
              </w:rPr>
              <w:t>（</w:t>
            </w:r>
            <w:r w:rsidRPr="0031502C">
              <w:rPr>
                <w:rFonts w:eastAsia="仿宋" w:hint="eastAsia"/>
              </w:rPr>
              <w:t>这个模型说明了我们前面所说的，即一个模型不是纯粹的机制的或经验的，机制模型可能包含某种形式的经验主义。</w:t>
            </w:r>
            <w:r w:rsidR="00A45BD8" w:rsidRPr="0031502C">
              <w:rPr>
                <w:rFonts w:eastAsia="仿宋" w:hint="eastAsia"/>
              </w:rPr>
              <w:t>）</w:t>
            </w:r>
            <w:r w:rsidRPr="0031502C">
              <w:rPr>
                <w:rFonts w:eastAsia="仿宋" w:hint="eastAsia"/>
              </w:rPr>
              <w:t>该模型将存储系统视为一个由队列</w:t>
            </w:r>
            <w:r w:rsidR="00A45BD8" w:rsidRPr="0031502C">
              <w:rPr>
                <w:rFonts w:eastAsia="仿宋" w:hint="eastAsia"/>
              </w:rPr>
              <w:t>（</w:t>
            </w:r>
            <w:r w:rsidRPr="0031502C">
              <w:rPr>
                <w:rFonts w:eastAsia="仿宋" w:hint="eastAsia"/>
              </w:rPr>
              <w:t>如存储总线、</w:t>
            </w:r>
            <w:r w:rsidRPr="0031502C">
              <w:rPr>
                <w:rFonts w:eastAsia="仿宋"/>
              </w:rPr>
              <w:t>DRAM</w:t>
            </w:r>
            <w:r w:rsidRPr="0031502C">
              <w:rPr>
                <w:rFonts w:eastAsia="仿宋" w:hint="eastAsia"/>
              </w:rPr>
              <w:t>模块、目录、网络接口</w:t>
            </w:r>
            <w:r w:rsidR="00A45BD8" w:rsidRPr="0031502C">
              <w:rPr>
                <w:rFonts w:eastAsia="仿宋" w:hint="eastAsia"/>
              </w:rPr>
              <w:t>）</w:t>
            </w:r>
            <w:r w:rsidRPr="0031502C">
              <w:rPr>
                <w:rFonts w:eastAsia="仿宋" w:hint="eastAsia"/>
              </w:rPr>
              <w:t>和延迟中心</w:t>
            </w:r>
            <w:r w:rsidR="00A45BD8" w:rsidRPr="0031502C">
              <w:rPr>
                <w:rFonts w:eastAsia="仿宋" w:hint="eastAsia"/>
              </w:rPr>
              <w:t>（</w:t>
            </w:r>
            <w:r w:rsidRPr="0031502C">
              <w:rPr>
                <w:rFonts w:eastAsia="仿宋" w:hint="eastAsia"/>
              </w:rPr>
              <w:t>如互连网络中的交换单元</w:t>
            </w:r>
            <w:r w:rsidR="00A45BD8" w:rsidRPr="0031502C">
              <w:rPr>
                <w:rFonts w:eastAsia="仿宋" w:hint="eastAsia"/>
              </w:rPr>
              <w:t>）</w:t>
            </w:r>
            <w:r w:rsidRPr="0031502C">
              <w:rPr>
                <w:rFonts w:eastAsia="仿宋" w:hint="eastAsia"/>
              </w:rPr>
              <w:t>组成的系统。均值分析是排队理论中的一种技术，用于估计封闭队列系统中期望的队列长度。然后，该模型通过添加请求在其访问的每个资源中的平均驻留时间</w:t>
            </w:r>
            <w:r w:rsidR="00A45BD8" w:rsidRPr="0031502C">
              <w:rPr>
                <w:rFonts w:eastAsia="仿宋" w:hint="eastAsia"/>
              </w:rPr>
              <w:t>（</w:t>
            </w:r>
            <w:r w:rsidRPr="0031502C">
              <w:rPr>
                <w:rFonts w:eastAsia="仿宋" w:hint="eastAsia"/>
              </w:rPr>
              <w:t>例如，处理器、发送端网络接口、网络、接收端网络接口、接收端总线、接收端内存和目录</w:t>
            </w:r>
            <w:r w:rsidR="00A45BD8" w:rsidRPr="0031502C">
              <w:rPr>
                <w:rFonts w:eastAsia="仿宋" w:hint="eastAsia"/>
              </w:rPr>
              <w:t>）</w:t>
            </w:r>
            <w:r w:rsidRPr="0031502C">
              <w:rPr>
                <w:rFonts w:eastAsia="仿宋" w:hint="eastAsia"/>
              </w:rPr>
              <w:t>来估计每个请求到内存系统的总时间。</w:t>
            </w:r>
          </w:p>
        </w:tc>
      </w:tr>
      <w:tr w:rsidR="00B11B3B" w:rsidRPr="0031502C" w14:paraId="1C778D05" w14:textId="77777777" w:rsidTr="00C14871">
        <w:tc>
          <w:tcPr>
            <w:tcW w:w="5524" w:type="dxa"/>
          </w:tcPr>
          <w:p w14:paraId="2B5291E4" w14:textId="65806466" w:rsidR="007D0F26" w:rsidRPr="0031502C" w:rsidRDefault="007D0F26" w:rsidP="007D0F26">
            <w:pPr>
              <w:spacing w:after="0" w:line="259" w:lineRule="auto"/>
              <w:ind w:left="0" w:firstLine="0"/>
              <w:jc w:val="left"/>
              <w:rPr>
                <w:rFonts w:eastAsia="仿宋"/>
              </w:rPr>
            </w:pPr>
            <w:r w:rsidRPr="0031502C">
              <w:rPr>
                <w:rFonts w:eastAsia="仿宋"/>
              </w:rPr>
              <w:lastRenderedPageBreak/>
              <w:t>4.4</w:t>
            </w:r>
            <w:r w:rsidRPr="0031502C">
              <w:rPr>
                <w:rFonts w:eastAsia="仿宋"/>
              </w:rPr>
              <w:tab/>
              <w:t>HYBRID MECHANISTIC-EMPIRICAL MODELING</w:t>
            </w:r>
          </w:p>
        </w:tc>
        <w:tc>
          <w:tcPr>
            <w:tcW w:w="4212" w:type="dxa"/>
          </w:tcPr>
          <w:p w14:paraId="19B3A96D" w14:textId="57F43779" w:rsidR="007D0F26" w:rsidRPr="0031502C" w:rsidRDefault="00DF5DB1" w:rsidP="007D0F26">
            <w:pPr>
              <w:spacing w:after="0" w:line="259" w:lineRule="auto"/>
              <w:ind w:left="0" w:firstLine="0"/>
              <w:jc w:val="left"/>
              <w:rPr>
                <w:rFonts w:eastAsia="仿宋"/>
              </w:rPr>
            </w:pPr>
            <w:r w:rsidRPr="0031502C">
              <w:rPr>
                <w:rFonts w:eastAsia="仿宋" w:hint="eastAsia"/>
              </w:rPr>
              <w:t>4</w:t>
            </w:r>
            <w:r w:rsidRPr="0031502C">
              <w:rPr>
                <w:rFonts w:eastAsia="仿宋"/>
              </w:rPr>
              <w:t xml:space="preserve">.4 </w:t>
            </w:r>
            <w:r w:rsidRPr="0031502C">
              <w:rPr>
                <w:rFonts w:eastAsia="仿宋" w:hint="eastAsia"/>
              </w:rPr>
              <w:t>混合机制</w:t>
            </w:r>
            <w:r w:rsidRPr="0031502C">
              <w:rPr>
                <w:rFonts w:eastAsia="仿宋" w:hint="eastAsia"/>
              </w:rPr>
              <w:t>-</w:t>
            </w:r>
            <w:r w:rsidRPr="0031502C">
              <w:rPr>
                <w:rFonts w:eastAsia="仿宋" w:hint="eastAsia"/>
              </w:rPr>
              <w:t>经验建模</w:t>
            </w:r>
          </w:p>
        </w:tc>
      </w:tr>
      <w:tr w:rsidR="00B11B3B" w:rsidRPr="0031502C" w14:paraId="2660A55B" w14:textId="77777777" w:rsidTr="00C14871">
        <w:tc>
          <w:tcPr>
            <w:tcW w:w="5524" w:type="dxa"/>
          </w:tcPr>
          <w:p w14:paraId="6A554E33" w14:textId="2154957B" w:rsidR="007D0F26" w:rsidRPr="0031502C" w:rsidRDefault="007D0F26" w:rsidP="007D0F26">
            <w:pPr>
              <w:spacing w:after="0" w:line="259" w:lineRule="auto"/>
              <w:ind w:left="0" w:firstLine="0"/>
              <w:jc w:val="left"/>
              <w:rPr>
                <w:rFonts w:eastAsia="仿宋"/>
              </w:rPr>
            </w:pPr>
            <w:r w:rsidRPr="0031502C">
              <w:rPr>
                <w:rFonts w:eastAsia="仿宋"/>
              </w:rPr>
              <w:t>Hybrid mechanistic-empirical modeling combines the best of both worlds: it combines the insight from mechanistic modeling with the ease of model development from empirical modeling. Hybrid mechanistic-empirical modeling starts from a performance model that is based on some insight from the underlying system; however, there are a number of unknowns. These unknowns are parameters that are subsequently fit using training data, similar to what is done in empirical modeling.</w:t>
            </w:r>
          </w:p>
        </w:tc>
        <w:tc>
          <w:tcPr>
            <w:tcW w:w="4212" w:type="dxa"/>
          </w:tcPr>
          <w:p w14:paraId="65A5D81C" w14:textId="0BBEB86E" w:rsidR="007D0F26" w:rsidRPr="0031502C" w:rsidRDefault="00F67D2B" w:rsidP="007D0F26">
            <w:pPr>
              <w:spacing w:after="0" w:line="259" w:lineRule="auto"/>
              <w:ind w:left="0" w:firstLine="0"/>
              <w:jc w:val="left"/>
              <w:rPr>
                <w:rFonts w:eastAsia="仿宋"/>
              </w:rPr>
            </w:pPr>
            <w:r w:rsidRPr="0031502C">
              <w:rPr>
                <w:rFonts w:eastAsia="仿宋" w:hint="eastAsia"/>
              </w:rPr>
              <w:t>混合机制</w:t>
            </w:r>
            <w:r w:rsidRPr="0031502C">
              <w:rPr>
                <w:rFonts w:eastAsia="仿宋"/>
              </w:rPr>
              <w:t>-</w:t>
            </w:r>
            <w:r w:rsidRPr="0031502C">
              <w:rPr>
                <w:rFonts w:eastAsia="仿宋" w:hint="eastAsia"/>
              </w:rPr>
              <w:t>经验建模结合了两个世界的优点</w:t>
            </w:r>
            <w:r w:rsidRPr="0031502C">
              <w:rPr>
                <w:rFonts w:eastAsia="仿宋"/>
              </w:rPr>
              <w:t>:</w:t>
            </w:r>
            <w:r w:rsidRPr="0031502C">
              <w:rPr>
                <w:rFonts w:eastAsia="仿宋" w:hint="eastAsia"/>
              </w:rPr>
              <w:t>它结合了机制建模的洞察力和经验建模的模型开发的简易性。混合</w:t>
            </w:r>
            <w:r w:rsidR="00330ACD" w:rsidRPr="0031502C">
              <w:rPr>
                <w:rFonts w:eastAsia="仿宋" w:hint="eastAsia"/>
              </w:rPr>
              <w:t>机制</w:t>
            </w:r>
            <w:r w:rsidRPr="0031502C">
              <w:rPr>
                <w:rFonts w:eastAsia="仿宋"/>
              </w:rPr>
              <w:t>-</w:t>
            </w:r>
            <w:r w:rsidRPr="0031502C">
              <w:rPr>
                <w:rFonts w:eastAsia="仿宋" w:hint="eastAsia"/>
              </w:rPr>
              <w:t>经验建模从基于对底层系统的一些洞察的性能模型开始</w:t>
            </w:r>
            <w:r w:rsidRPr="0031502C">
              <w:rPr>
                <w:rFonts w:eastAsia="仿宋"/>
              </w:rPr>
              <w:t>;</w:t>
            </w:r>
            <w:r w:rsidRPr="0031502C">
              <w:rPr>
                <w:rFonts w:eastAsia="仿宋" w:hint="eastAsia"/>
              </w:rPr>
              <w:t>然而，还有许多未知因素。这些未知数是随后使用训练数据拟合的参数，类似于在经验建模中所做的。</w:t>
            </w:r>
          </w:p>
        </w:tc>
      </w:tr>
      <w:tr w:rsidR="00B11B3B" w:rsidRPr="0031502C" w14:paraId="1A8F9B01" w14:textId="77777777" w:rsidTr="00C14871">
        <w:tc>
          <w:tcPr>
            <w:tcW w:w="5524" w:type="dxa"/>
          </w:tcPr>
          <w:p w14:paraId="68E77BA6" w14:textId="48502C1D" w:rsidR="007D0F26" w:rsidRPr="0031502C" w:rsidRDefault="007D0F26" w:rsidP="007D0F26">
            <w:pPr>
              <w:spacing w:after="0" w:line="259" w:lineRule="auto"/>
              <w:ind w:left="0" w:firstLine="0"/>
              <w:jc w:val="left"/>
              <w:rPr>
                <w:rFonts w:eastAsia="仿宋"/>
              </w:rPr>
            </w:pPr>
            <w:r w:rsidRPr="0031502C">
              <w:rPr>
                <w:rFonts w:eastAsia="仿宋"/>
              </w:rPr>
              <w:t>Hartstein and Puzak [78] propose a hybrid mechanistic-empirical model for studying optimum pipeline depth. The model is parameterized with a number of parameters that are fit through detailed, cycle-accurate micro-architecture simulations. Hartstein and Puzak divide the total execution time in busy time TBZ and non-busy time TNBZ. The busy time refers to the time that the processor is doing useful work, i.e., instructions are issued; the non-busy time refers to the time that execution is stalled due to miss events. Hartstein and Puzak derive that the total execution time equals busy time plus non-busy time:</w:t>
            </w:r>
          </w:p>
        </w:tc>
        <w:tc>
          <w:tcPr>
            <w:tcW w:w="4212" w:type="dxa"/>
          </w:tcPr>
          <w:p w14:paraId="137F6D45" w14:textId="6A9EFAC7" w:rsidR="007D0F26" w:rsidRPr="0031502C" w:rsidRDefault="000232B1" w:rsidP="00F928F7">
            <w:pPr>
              <w:rPr>
                <w:rFonts w:eastAsia="仿宋"/>
              </w:rPr>
            </w:pPr>
            <w:r w:rsidRPr="0031502C">
              <w:rPr>
                <w:rFonts w:eastAsia="仿宋"/>
              </w:rPr>
              <w:t>Hartstein</w:t>
            </w:r>
            <w:r w:rsidRPr="0031502C">
              <w:rPr>
                <w:rFonts w:eastAsia="仿宋" w:hint="eastAsia"/>
              </w:rPr>
              <w:t>和</w:t>
            </w:r>
            <w:r w:rsidRPr="0031502C">
              <w:rPr>
                <w:rFonts w:eastAsia="仿宋"/>
              </w:rPr>
              <w:t>Puzak[78]</w:t>
            </w:r>
            <w:r w:rsidRPr="0031502C">
              <w:rPr>
                <w:rFonts w:eastAsia="仿宋" w:hint="eastAsia"/>
              </w:rPr>
              <w:t>提出了一种研究最佳流水线深度的混合机制</w:t>
            </w:r>
            <w:r w:rsidRPr="0031502C">
              <w:rPr>
                <w:rFonts w:eastAsia="仿宋"/>
              </w:rPr>
              <w:t>-</w:t>
            </w:r>
            <w:r w:rsidRPr="0031502C">
              <w:rPr>
                <w:rFonts w:eastAsia="仿宋" w:hint="eastAsia"/>
              </w:rPr>
              <w:t>经验模型。通过详细的、周期精确的微结构仿真，对模型进行了参数化。</w:t>
            </w:r>
            <w:r w:rsidRPr="0031502C">
              <w:rPr>
                <w:rFonts w:eastAsia="仿宋"/>
              </w:rPr>
              <w:t>Hartstein</w:t>
            </w:r>
            <w:r w:rsidRPr="0031502C">
              <w:rPr>
                <w:rFonts w:eastAsia="仿宋" w:hint="eastAsia"/>
              </w:rPr>
              <w:t>和</w:t>
            </w:r>
            <w:r w:rsidRPr="0031502C">
              <w:rPr>
                <w:rFonts w:eastAsia="仿宋"/>
              </w:rPr>
              <w:t>Puzak</w:t>
            </w:r>
            <w:r w:rsidRPr="0031502C">
              <w:rPr>
                <w:rFonts w:eastAsia="仿宋" w:hint="eastAsia"/>
              </w:rPr>
              <w:t>将总执行时间划分为繁忙时间</w:t>
            </w:r>
            <w:r w:rsidRPr="0031502C">
              <w:rPr>
                <w:rFonts w:eastAsia="仿宋"/>
              </w:rPr>
              <w:t>TBZ</w:t>
            </w:r>
            <w:r w:rsidRPr="0031502C">
              <w:rPr>
                <w:rFonts w:eastAsia="仿宋" w:hint="eastAsia"/>
              </w:rPr>
              <w:t>和非繁忙时间</w:t>
            </w:r>
            <w:r w:rsidRPr="0031502C">
              <w:rPr>
                <w:rFonts w:eastAsia="仿宋"/>
              </w:rPr>
              <w:t>TNBZ</w:t>
            </w:r>
            <w:r w:rsidRPr="0031502C">
              <w:rPr>
                <w:rFonts w:eastAsia="仿宋" w:hint="eastAsia"/>
              </w:rPr>
              <w:t>。繁忙时间是指处理器正在做有用工作的时间，即指令发射的时间</w:t>
            </w:r>
            <w:r w:rsidR="00C309A0" w:rsidRPr="0031502C">
              <w:rPr>
                <w:rFonts w:eastAsia="仿宋" w:hint="eastAsia"/>
              </w:rPr>
              <w:t>；</w:t>
            </w:r>
            <w:r w:rsidRPr="0031502C">
              <w:rPr>
                <w:rFonts w:eastAsia="仿宋" w:hint="eastAsia"/>
              </w:rPr>
              <w:t>非忙时间是指由于缺失事件而导致执行停滞的时间。</w:t>
            </w:r>
            <w:r w:rsidRPr="0031502C">
              <w:rPr>
                <w:rFonts w:eastAsia="仿宋"/>
              </w:rPr>
              <w:t>Hartstein</w:t>
            </w:r>
            <w:r w:rsidRPr="0031502C">
              <w:rPr>
                <w:rFonts w:eastAsia="仿宋" w:hint="eastAsia"/>
              </w:rPr>
              <w:t>和</w:t>
            </w:r>
            <w:r w:rsidRPr="0031502C">
              <w:rPr>
                <w:rFonts w:eastAsia="仿宋"/>
              </w:rPr>
              <w:t>Puzak</w:t>
            </w:r>
            <w:r w:rsidRPr="0031502C">
              <w:rPr>
                <w:rFonts w:eastAsia="仿宋" w:hint="eastAsia"/>
              </w:rPr>
              <w:t>推导出总执行时间等于繁忙时间加非繁忙时间</w:t>
            </w:r>
            <w:r w:rsidRPr="0031502C">
              <w:rPr>
                <w:rFonts w:eastAsia="仿宋"/>
              </w:rPr>
              <w:t>:</w:t>
            </w:r>
          </w:p>
        </w:tc>
      </w:tr>
      <w:tr w:rsidR="00B11B3B" w:rsidRPr="0031502C" w14:paraId="3443B083" w14:textId="77777777" w:rsidTr="005A4674">
        <w:tc>
          <w:tcPr>
            <w:tcW w:w="0" w:type="auto"/>
            <w:gridSpan w:val="2"/>
          </w:tcPr>
          <w:p w14:paraId="27B70B92" w14:textId="24799AE5" w:rsidR="00C309A0" w:rsidRPr="0031502C" w:rsidRDefault="00EA0F41" w:rsidP="00EA0F41">
            <w:pPr>
              <w:spacing w:after="0" w:line="259" w:lineRule="auto"/>
              <w:ind w:left="0" w:firstLine="0"/>
              <w:jc w:val="left"/>
              <w:rPr>
                <w:rFonts w:eastAsia="仿宋"/>
              </w:rPr>
            </w:pPr>
            <m:oMathPara>
              <m:oMath>
                <m:r>
                  <w:rPr>
                    <w:rFonts w:ascii="Cambria Math" w:eastAsia="仿宋" w:hAnsi="Cambria Math" w:cs="Cambria Math"/>
                  </w:rPr>
                  <m:t>T</m:t>
                </m:r>
                <m:r>
                  <m:rPr>
                    <m:sty m:val="p"/>
                  </m:rPr>
                  <w:rPr>
                    <w:rFonts w:ascii="Cambria Math" w:eastAsia="仿宋" w:hAnsi="Cambria Math" w:cs="Cambria Math"/>
                  </w:rPr>
                  <m:t>=</m:t>
                </m:r>
                <m:f>
                  <m:fPr>
                    <m:type m:val="lin"/>
                    <m:ctrlPr>
                      <w:rPr>
                        <w:rFonts w:ascii="Cambria Math" w:eastAsia="仿宋" w:hAnsi="Cambria Math" w:cs="Cambria Math"/>
                      </w:rPr>
                    </m:ctrlPr>
                  </m:fPr>
                  <m:num>
                    <m:sSub>
                      <m:sSubPr>
                        <m:ctrlPr>
                          <w:rPr>
                            <w:rFonts w:ascii="Cambria Math" w:eastAsia="仿宋" w:hAnsi="Cambria Math" w:cs="Cambria Math"/>
                          </w:rPr>
                        </m:ctrlPr>
                      </m:sSubPr>
                      <m:e>
                        <m:r>
                          <w:rPr>
                            <w:rFonts w:ascii="Cambria Math" w:eastAsia="仿宋" w:hAnsi="Cambria Math" w:cs="Cambria Math"/>
                          </w:rPr>
                          <m:t>N</m:t>
                        </m:r>
                      </m:e>
                      <m:sub>
                        <m:r>
                          <w:rPr>
                            <w:rFonts w:ascii="Cambria Math" w:eastAsia="仿宋" w:hAnsi="Cambria Math" w:cs="Cambria Math"/>
                          </w:rPr>
                          <m:t>total</m:t>
                        </m:r>
                      </m:sub>
                    </m:sSub>
                  </m:num>
                  <m:den>
                    <m:r>
                      <w:rPr>
                        <w:rFonts w:ascii="Cambria Math" w:eastAsia="仿宋" w:hAnsi="Cambria Math" w:cs="Cambria Math"/>
                      </w:rPr>
                      <m:t>α</m:t>
                    </m:r>
                    <m:r>
                      <m:rPr>
                        <m:sty m:val="p"/>
                      </m:rPr>
                      <w:rPr>
                        <w:rFonts w:ascii="Cambria Math" w:eastAsia="仿宋" w:hAnsi="Cambria Math" w:cs="Cambria Math"/>
                      </w:rPr>
                      <m:t>∙</m:t>
                    </m:r>
                    <m:d>
                      <m:dPr>
                        <m:ctrlPr>
                          <w:rPr>
                            <w:rFonts w:ascii="Cambria Math" w:eastAsia="仿宋" w:hAnsi="Cambria Math" w:cs="Cambria Math"/>
                          </w:rPr>
                        </m:ctrlPr>
                      </m:dPr>
                      <m:e>
                        <m:sSub>
                          <m:sSubPr>
                            <m:ctrlPr>
                              <w:rPr>
                                <w:rFonts w:ascii="Cambria Math" w:eastAsia="仿宋" w:hAnsi="Cambria Math" w:cs="Cambria Math"/>
                              </w:rPr>
                            </m:ctrlPr>
                          </m:sSubPr>
                          <m:e>
                            <m:r>
                              <w:rPr>
                                <w:rFonts w:ascii="Cambria Math" w:eastAsia="仿宋" w:hAnsi="Cambria Math" w:cs="Cambria Math"/>
                              </w:rPr>
                              <m:t>t</m:t>
                            </m:r>
                          </m:e>
                          <m:sub>
                            <m:r>
                              <w:rPr>
                                <w:rFonts w:ascii="Cambria Math" w:eastAsia="仿宋" w:hAnsi="Cambria Math" w:cs="Cambria Math"/>
                              </w:rPr>
                              <m:t>o</m:t>
                            </m:r>
                          </m:sub>
                        </m:sSub>
                        <m:r>
                          <m:rPr>
                            <m:sty m:val="p"/>
                          </m:rPr>
                          <w:rPr>
                            <w:rFonts w:ascii="Cambria Math" w:eastAsia="仿宋" w:hAnsi="Cambria Math" w:cs="Cambria Math"/>
                          </w:rPr>
                          <m:t>+</m:t>
                        </m:r>
                        <m:f>
                          <m:fPr>
                            <m:type m:val="lin"/>
                            <m:ctrlPr>
                              <w:rPr>
                                <w:rFonts w:ascii="Cambria Math" w:eastAsia="仿宋" w:hAnsi="Cambria Math" w:cs="Cambria Math"/>
                              </w:rPr>
                            </m:ctrlPr>
                          </m:fPr>
                          <m:num>
                            <m:sSub>
                              <m:sSubPr>
                                <m:ctrlPr>
                                  <w:rPr>
                                    <w:rFonts w:ascii="Cambria Math" w:eastAsia="仿宋" w:hAnsi="Cambria Math" w:cs="Cambria Math"/>
                                  </w:rPr>
                                </m:ctrlPr>
                              </m:sSubPr>
                              <m:e>
                                <m:r>
                                  <w:rPr>
                                    <w:rFonts w:ascii="Cambria Math" w:eastAsia="仿宋" w:hAnsi="Cambria Math" w:cs="Cambria Math"/>
                                  </w:rPr>
                                  <m:t>t</m:t>
                                </m:r>
                              </m:e>
                              <m:sub>
                                <m:r>
                                  <w:rPr>
                                    <w:rFonts w:ascii="Cambria Math" w:eastAsia="仿宋" w:hAnsi="Cambria Math" w:cs="Cambria Math"/>
                                  </w:rPr>
                                  <m:t>p</m:t>
                                </m:r>
                              </m:sub>
                            </m:sSub>
                          </m:num>
                          <m:den>
                            <m:r>
                              <w:rPr>
                                <w:rFonts w:ascii="Cambria Math" w:eastAsia="仿宋" w:hAnsi="Cambria Math" w:cs="Cambria Math"/>
                              </w:rPr>
                              <m:t>p</m:t>
                            </m:r>
                          </m:den>
                        </m:f>
                      </m:e>
                    </m:d>
                  </m:den>
                </m:f>
                <m:r>
                  <m:rPr>
                    <m:sty m:val="p"/>
                  </m:rPr>
                  <w:rPr>
                    <w:rFonts w:ascii="Cambria Math" w:eastAsia="仿宋" w:hAnsi="Cambria Math" w:cs="Cambria Math"/>
                  </w:rPr>
                  <m:t>+</m:t>
                </m:r>
                <m:sSub>
                  <m:sSubPr>
                    <m:ctrlPr>
                      <w:rPr>
                        <w:rFonts w:ascii="Cambria Math" w:eastAsia="仿宋" w:hAnsi="Cambria Math" w:cs="Cambria Math"/>
                      </w:rPr>
                    </m:ctrlPr>
                  </m:sSubPr>
                  <m:e>
                    <m:r>
                      <w:rPr>
                        <w:rFonts w:ascii="Cambria Math" w:eastAsia="仿宋" w:hAnsi="Cambria Math" w:cs="Cambria Math"/>
                      </w:rPr>
                      <m:t>N</m:t>
                    </m:r>
                  </m:e>
                  <m:sub>
                    <m:r>
                      <w:rPr>
                        <w:rFonts w:ascii="Cambria Math" w:eastAsia="仿宋" w:hAnsi="Cambria Math" w:cs="Cambria Math"/>
                      </w:rPr>
                      <m:t>H</m:t>
                    </m:r>
                  </m:sub>
                </m:sSub>
                <m:r>
                  <m:rPr>
                    <m:sty m:val="p"/>
                  </m:rPr>
                  <w:rPr>
                    <w:rFonts w:ascii="Cambria Math" w:eastAsia="仿宋" w:hAnsi="Cambria Math" w:cs="Cambria Math"/>
                  </w:rPr>
                  <m:t>∙</m:t>
                </m:r>
                <m:r>
                  <w:rPr>
                    <w:rFonts w:ascii="Cambria Math" w:eastAsia="仿宋" w:hAnsi="Cambria Math" w:cs="Cambria Math"/>
                  </w:rPr>
                  <m:t>γ</m:t>
                </m:r>
                <m:r>
                  <m:rPr>
                    <m:sty m:val="p"/>
                  </m:rPr>
                  <w:rPr>
                    <w:rFonts w:ascii="Cambria Math" w:eastAsia="仿宋" w:hAnsi="Cambria Math" w:cs="Cambria Math"/>
                  </w:rPr>
                  <m:t>∙</m:t>
                </m:r>
                <m:d>
                  <m:dPr>
                    <m:ctrlPr>
                      <w:rPr>
                        <w:rFonts w:ascii="Cambria Math" w:eastAsia="仿宋" w:hAnsi="Cambria Math" w:cs="Cambria Math"/>
                      </w:rPr>
                    </m:ctrlPr>
                  </m:dPr>
                  <m:e>
                    <m:sSub>
                      <m:sSubPr>
                        <m:ctrlPr>
                          <w:rPr>
                            <w:rFonts w:ascii="Cambria Math" w:eastAsia="仿宋" w:hAnsi="Cambria Math" w:cs="Cambria Math"/>
                          </w:rPr>
                        </m:ctrlPr>
                      </m:sSubPr>
                      <m:e>
                        <m:r>
                          <w:rPr>
                            <w:rFonts w:ascii="Cambria Math" w:eastAsia="仿宋" w:hAnsi="Cambria Math" w:cs="Cambria Math"/>
                          </w:rPr>
                          <m:t>t</m:t>
                        </m:r>
                      </m:e>
                      <m:sub>
                        <m:r>
                          <w:rPr>
                            <w:rFonts w:ascii="Cambria Math" w:eastAsia="仿宋" w:hAnsi="Cambria Math" w:cs="Cambria Math"/>
                          </w:rPr>
                          <m:t>o</m:t>
                        </m:r>
                      </m:sub>
                    </m:sSub>
                    <m:r>
                      <m:rPr>
                        <m:sty m:val="p"/>
                      </m:rPr>
                      <w:rPr>
                        <w:rFonts w:ascii="Cambria Math" w:eastAsia="仿宋" w:hAnsi="Cambria Math" w:cs="Cambria Math"/>
                      </w:rPr>
                      <m:t>∙</m:t>
                    </m:r>
                    <m:r>
                      <w:rPr>
                        <w:rFonts w:ascii="Cambria Math" w:eastAsia="仿宋" w:hAnsi="Cambria Math" w:cs="Cambria Math"/>
                      </w:rPr>
                      <m:t>p</m:t>
                    </m:r>
                    <m:r>
                      <m:rPr>
                        <m:sty m:val="p"/>
                      </m:rPr>
                      <w:rPr>
                        <w:rFonts w:ascii="Cambria Math" w:eastAsia="仿宋" w:hAnsi="Cambria Math" w:cs="Cambria Math"/>
                      </w:rPr>
                      <m:t>+</m:t>
                    </m:r>
                    <m:sSub>
                      <m:sSubPr>
                        <m:ctrlPr>
                          <w:rPr>
                            <w:rFonts w:ascii="Cambria Math" w:eastAsia="仿宋" w:hAnsi="Cambria Math" w:cs="Cambria Math"/>
                          </w:rPr>
                        </m:ctrlPr>
                      </m:sSubPr>
                      <m:e>
                        <m:r>
                          <w:rPr>
                            <w:rFonts w:ascii="Cambria Math" w:eastAsia="仿宋" w:hAnsi="Cambria Math" w:cs="Cambria Math"/>
                          </w:rPr>
                          <m:t>t</m:t>
                        </m:r>
                      </m:e>
                      <m:sub>
                        <m:r>
                          <w:rPr>
                            <w:rFonts w:ascii="Cambria Math" w:eastAsia="仿宋" w:hAnsi="Cambria Math" w:cs="Cambria Math"/>
                          </w:rPr>
                          <m:t>p</m:t>
                        </m:r>
                      </m:sub>
                    </m:sSub>
                  </m:e>
                </m:d>
              </m:oMath>
            </m:oMathPara>
          </w:p>
        </w:tc>
      </w:tr>
      <w:tr w:rsidR="00B11B3B" w:rsidRPr="0031502C" w14:paraId="06561AED" w14:textId="77777777" w:rsidTr="00C14871">
        <w:tc>
          <w:tcPr>
            <w:tcW w:w="5524" w:type="dxa"/>
          </w:tcPr>
          <w:p w14:paraId="1D91CE5F" w14:textId="1349D8F2" w:rsidR="007D0F26" w:rsidRPr="0031502C" w:rsidRDefault="007D0F26" w:rsidP="007D0F26">
            <w:pPr>
              <w:spacing w:after="0" w:line="259" w:lineRule="auto"/>
              <w:ind w:left="0" w:firstLine="0"/>
              <w:jc w:val="left"/>
              <w:rPr>
                <w:rFonts w:eastAsia="仿宋"/>
              </w:rPr>
            </w:pPr>
            <w:r w:rsidRPr="0031502C">
              <w:rPr>
                <w:rFonts w:eastAsia="仿宋"/>
              </w:rPr>
              <w:t xml:space="preserve">with Ntotal the total number of dynamically executed instructions and NH the number of hazards or miss events; to the latch overhead for a given technology, tp the total logic (and wire) delay of a processor pipeline, and p the number of pipeline stages. </w:t>
            </w:r>
            <w:proofErr w:type="gramStart"/>
            <w:r w:rsidRPr="0031502C">
              <w:rPr>
                <w:rFonts w:eastAsia="仿宋"/>
              </w:rPr>
              <w:t>The α</w:t>
            </w:r>
            <w:proofErr w:type="gramEnd"/>
            <w:r w:rsidRPr="0031502C">
              <w:rPr>
                <w:rFonts w:eastAsia="仿宋"/>
              </w:rPr>
              <w:t xml:space="preserve"> and γ parameters are empirically derived by fitting the model to data generated with detailed simulation.</w:t>
            </w:r>
          </w:p>
        </w:tc>
        <w:tc>
          <w:tcPr>
            <w:tcW w:w="4212" w:type="dxa"/>
          </w:tcPr>
          <w:p w14:paraId="7DA6E2C2" w14:textId="3BD7A64E" w:rsidR="007D0F26" w:rsidRPr="0031502C" w:rsidRDefault="000232B1" w:rsidP="006F4D62">
            <w:pPr>
              <w:rPr>
                <w:rFonts w:eastAsia="仿宋"/>
              </w:rPr>
            </w:pPr>
            <w:r w:rsidRPr="0031502C">
              <w:rPr>
                <w:rFonts w:eastAsia="仿宋" w:hint="eastAsia"/>
              </w:rPr>
              <w:t>其中</w:t>
            </w:r>
            <m:oMath>
              <m:sSub>
                <m:sSubPr>
                  <m:ctrlPr>
                    <w:rPr>
                      <w:rFonts w:ascii="Cambria Math" w:eastAsia="仿宋" w:hAnsi="Cambria Math" w:cs="Cambria Math"/>
                    </w:rPr>
                  </m:ctrlPr>
                </m:sSubPr>
                <m:e>
                  <m:r>
                    <w:rPr>
                      <w:rFonts w:ascii="Cambria Math" w:eastAsia="仿宋" w:hAnsi="Cambria Math" w:cs="Cambria Math"/>
                    </w:rPr>
                    <m:t>N</m:t>
                  </m:r>
                </m:e>
                <m:sub>
                  <m:r>
                    <w:rPr>
                      <w:rFonts w:ascii="Cambria Math" w:eastAsia="仿宋" w:hAnsi="Cambria Math" w:cs="Cambria Math"/>
                    </w:rPr>
                    <m:t>total</m:t>
                  </m:r>
                </m:sub>
              </m:sSub>
            </m:oMath>
            <w:r w:rsidRPr="0031502C">
              <w:rPr>
                <w:rFonts w:eastAsia="仿宋" w:hint="eastAsia"/>
              </w:rPr>
              <w:t>表示动态执行指令的总数，用</w:t>
            </w:r>
            <m:oMath>
              <m:sSub>
                <m:sSubPr>
                  <m:ctrlPr>
                    <w:rPr>
                      <w:rFonts w:ascii="Cambria Math" w:eastAsia="仿宋" w:hAnsi="Cambria Math" w:cs="Cambria Math"/>
                    </w:rPr>
                  </m:ctrlPr>
                </m:sSubPr>
                <m:e>
                  <m:r>
                    <w:rPr>
                      <w:rFonts w:ascii="Cambria Math" w:eastAsia="仿宋" w:hAnsi="Cambria Math" w:cs="Cambria Math"/>
                    </w:rPr>
                    <m:t>N</m:t>
                  </m:r>
                </m:e>
                <m:sub>
                  <m:r>
                    <w:rPr>
                      <w:rFonts w:ascii="Cambria Math" w:eastAsia="仿宋" w:hAnsi="Cambria Math" w:cs="Cambria Math"/>
                    </w:rPr>
                    <m:t>H</m:t>
                  </m:r>
                </m:sub>
              </m:sSub>
            </m:oMath>
            <w:r w:rsidRPr="0031502C">
              <w:rPr>
                <w:rFonts w:eastAsia="仿宋" w:hint="eastAsia"/>
              </w:rPr>
              <w:t>表示竞争或缺失事件的数量；</w:t>
            </w:r>
            <m:oMath>
              <m:sSub>
                <m:sSubPr>
                  <m:ctrlPr>
                    <w:rPr>
                      <w:rFonts w:ascii="Cambria Math" w:eastAsia="仿宋" w:hAnsi="Cambria Math" w:cs="Cambria Math"/>
                    </w:rPr>
                  </m:ctrlPr>
                </m:sSubPr>
                <m:e>
                  <m:r>
                    <w:rPr>
                      <w:rFonts w:ascii="Cambria Math" w:eastAsia="仿宋" w:hAnsi="Cambria Math" w:cs="Cambria Math"/>
                    </w:rPr>
                    <m:t>t</m:t>
                  </m:r>
                </m:e>
                <m:sub>
                  <m:r>
                    <w:rPr>
                      <w:rFonts w:ascii="Cambria Math" w:eastAsia="仿宋" w:hAnsi="Cambria Math" w:cs="Cambria Math"/>
                    </w:rPr>
                    <m:t>o</m:t>
                  </m:r>
                </m:sub>
              </m:sSub>
            </m:oMath>
            <w:r w:rsidR="006F4D62" w:rsidRPr="0031502C">
              <w:rPr>
                <w:rFonts w:eastAsia="仿宋" w:hint="eastAsia"/>
              </w:rPr>
              <w:t>是</w:t>
            </w:r>
            <w:r w:rsidRPr="0031502C">
              <w:rPr>
                <w:rFonts w:eastAsia="仿宋" w:hint="eastAsia"/>
              </w:rPr>
              <w:t>给定</w:t>
            </w:r>
            <w:r w:rsidR="000C0EFD" w:rsidRPr="0031502C">
              <w:rPr>
                <w:rFonts w:eastAsia="仿宋" w:hint="eastAsia"/>
              </w:rPr>
              <w:t>工艺的</w:t>
            </w:r>
            <w:r w:rsidR="003073A6" w:rsidRPr="0031502C">
              <w:rPr>
                <w:rFonts w:eastAsia="仿宋" w:hint="eastAsia"/>
              </w:rPr>
              <w:t>锁存器开销</w:t>
            </w:r>
            <w:r w:rsidRPr="0031502C">
              <w:rPr>
                <w:rFonts w:eastAsia="仿宋" w:hint="eastAsia"/>
              </w:rPr>
              <w:t>，</w:t>
            </w:r>
            <m:oMath>
              <m:sSub>
                <m:sSubPr>
                  <m:ctrlPr>
                    <w:rPr>
                      <w:rFonts w:ascii="Cambria Math" w:eastAsia="仿宋" w:hAnsi="Cambria Math" w:cs="Cambria Math"/>
                    </w:rPr>
                  </m:ctrlPr>
                </m:sSubPr>
                <m:e>
                  <m:r>
                    <w:rPr>
                      <w:rFonts w:ascii="Cambria Math" w:eastAsia="仿宋" w:hAnsi="Cambria Math" w:cs="Cambria Math"/>
                    </w:rPr>
                    <m:t>t</m:t>
                  </m:r>
                </m:e>
                <m:sub>
                  <m:r>
                    <w:rPr>
                      <w:rFonts w:ascii="Cambria Math" w:eastAsia="仿宋" w:hAnsi="Cambria Math" w:cs="Cambria Math"/>
                    </w:rPr>
                    <m:t>p</m:t>
                  </m:r>
                </m:sub>
              </m:sSub>
            </m:oMath>
            <w:r w:rsidRPr="0031502C">
              <w:rPr>
                <w:rFonts w:eastAsia="仿宋" w:hint="eastAsia"/>
              </w:rPr>
              <w:t>是处理器流水线的总逻辑</w:t>
            </w:r>
            <w:r w:rsidR="00865EEC" w:rsidRPr="0031502C">
              <w:rPr>
                <w:rFonts w:eastAsia="仿宋" w:hint="eastAsia"/>
              </w:rPr>
              <w:t>（</w:t>
            </w:r>
            <w:r w:rsidRPr="0031502C">
              <w:rPr>
                <w:rFonts w:eastAsia="仿宋" w:hint="eastAsia"/>
              </w:rPr>
              <w:t>和线路</w:t>
            </w:r>
            <w:r w:rsidR="00865EEC" w:rsidRPr="0031502C">
              <w:rPr>
                <w:rFonts w:eastAsia="仿宋" w:hint="eastAsia"/>
              </w:rPr>
              <w:t>）</w:t>
            </w:r>
            <w:r w:rsidRPr="0031502C">
              <w:rPr>
                <w:rFonts w:eastAsia="仿宋" w:hint="eastAsia"/>
              </w:rPr>
              <w:t>延迟，</w:t>
            </w:r>
            <m:oMath>
              <m:r>
                <w:rPr>
                  <w:rFonts w:ascii="Cambria Math" w:eastAsia="仿宋" w:hAnsi="Cambria Math" w:cs="Cambria Math"/>
                </w:rPr>
                <m:t>p</m:t>
              </m:r>
            </m:oMath>
            <w:r w:rsidRPr="0031502C">
              <w:rPr>
                <w:rFonts w:eastAsia="仿宋" w:hint="eastAsia"/>
              </w:rPr>
              <w:t>是流水线级数。将该模型与详细</w:t>
            </w:r>
            <w:r w:rsidR="0023694B" w:rsidRPr="0031502C">
              <w:rPr>
                <w:rFonts w:eastAsia="仿宋" w:hint="eastAsia"/>
              </w:rPr>
              <w:t>仿真</w:t>
            </w:r>
            <w:r w:rsidRPr="0031502C">
              <w:rPr>
                <w:rFonts w:eastAsia="仿宋" w:hint="eastAsia"/>
              </w:rPr>
              <w:t>得到的数据进行拟合，得到</w:t>
            </w:r>
            <m:oMath>
              <m:r>
                <w:rPr>
                  <w:rFonts w:ascii="Cambria Math" w:eastAsia="仿宋" w:hAnsi="Cambria Math" w:cs="Cambria Math"/>
                </w:rPr>
                <m:t>α</m:t>
              </m:r>
            </m:oMath>
            <w:r w:rsidRPr="0031502C">
              <w:rPr>
                <w:rFonts w:eastAsia="仿宋" w:hint="eastAsia"/>
              </w:rPr>
              <w:t>和</w:t>
            </w:r>
            <m:oMath>
              <m:r>
                <w:rPr>
                  <w:rFonts w:ascii="Cambria Math" w:eastAsia="仿宋" w:hAnsi="Cambria Math" w:cs="Cambria Math"/>
                </w:rPr>
                <m:t>γ</m:t>
              </m:r>
            </m:oMath>
            <w:r w:rsidRPr="0031502C">
              <w:rPr>
                <w:rFonts w:eastAsia="仿宋" w:hint="eastAsia"/>
              </w:rPr>
              <w:t>参数。</w:t>
            </w:r>
          </w:p>
        </w:tc>
      </w:tr>
    </w:tbl>
    <w:p w14:paraId="3ED6D220" w14:textId="07D6C72C" w:rsidR="003543D0" w:rsidRPr="0031502C" w:rsidRDefault="003543D0">
      <w:pPr>
        <w:rPr>
          <w:rFonts w:eastAsia="仿宋"/>
        </w:rPr>
      </w:pPr>
    </w:p>
    <w:p w14:paraId="3FA16394" w14:textId="77777777" w:rsidR="003543D0" w:rsidRPr="0031502C" w:rsidRDefault="003543D0">
      <w:pPr>
        <w:rPr>
          <w:rFonts w:eastAsia="仿宋"/>
        </w:rPr>
      </w:pPr>
    </w:p>
    <w:p w14:paraId="1A9631E3" w14:textId="0AD95C30" w:rsidR="003543D0" w:rsidRPr="0031502C" w:rsidRDefault="003543D0">
      <w:pPr>
        <w:rPr>
          <w:rFonts w:eastAsia="仿宋"/>
        </w:rPr>
      </w:pPr>
      <w:r w:rsidRPr="0031502C">
        <w:rPr>
          <w:rFonts w:eastAsia="仿宋"/>
        </w:rPr>
        <w:br w:type="page"/>
      </w:r>
    </w:p>
    <w:tbl>
      <w:tblPr>
        <w:tblStyle w:val="a5"/>
        <w:tblW w:w="0" w:type="auto"/>
        <w:tblLook w:val="04A0" w:firstRow="1" w:lastRow="0" w:firstColumn="1" w:lastColumn="0" w:noHBand="0" w:noVBand="1"/>
      </w:tblPr>
      <w:tblGrid>
        <w:gridCol w:w="5524"/>
        <w:gridCol w:w="4212"/>
      </w:tblGrid>
      <w:tr w:rsidR="00436C10" w:rsidRPr="0031502C" w14:paraId="57B015F2" w14:textId="77777777" w:rsidTr="00EE7557">
        <w:tc>
          <w:tcPr>
            <w:tcW w:w="5524" w:type="dxa"/>
          </w:tcPr>
          <w:p w14:paraId="37565460" w14:textId="1D1C1EE5" w:rsidR="00436C10" w:rsidRPr="0031502C" w:rsidRDefault="00436C10" w:rsidP="005A4674">
            <w:pPr>
              <w:spacing w:after="0" w:line="259" w:lineRule="auto"/>
              <w:ind w:left="0" w:firstLine="0"/>
              <w:jc w:val="left"/>
              <w:rPr>
                <w:rFonts w:eastAsia="仿宋"/>
              </w:rPr>
            </w:pPr>
            <w:r w:rsidRPr="0031502C">
              <w:rPr>
                <w:rFonts w:eastAsia="仿宋"/>
              </w:rPr>
              <w:lastRenderedPageBreak/>
              <w:t>CHAPTER 5 Simulation</w:t>
            </w:r>
          </w:p>
        </w:tc>
        <w:tc>
          <w:tcPr>
            <w:tcW w:w="4212" w:type="dxa"/>
          </w:tcPr>
          <w:p w14:paraId="05EFB2EE" w14:textId="26D5CB7A" w:rsidR="00436C10" w:rsidRPr="0031502C" w:rsidRDefault="00F26A4B" w:rsidP="005A4674">
            <w:pPr>
              <w:spacing w:after="0" w:line="259" w:lineRule="auto"/>
              <w:ind w:left="0" w:firstLine="0"/>
              <w:jc w:val="left"/>
              <w:rPr>
                <w:rFonts w:eastAsia="仿宋"/>
              </w:rPr>
            </w:pPr>
            <w:r w:rsidRPr="0031502C">
              <w:rPr>
                <w:rFonts w:eastAsia="仿宋" w:hint="eastAsia"/>
              </w:rPr>
              <w:t>第</w:t>
            </w:r>
            <w:r w:rsidRPr="0031502C">
              <w:rPr>
                <w:rFonts w:eastAsia="仿宋" w:hint="eastAsia"/>
              </w:rPr>
              <w:t>5</w:t>
            </w:r>
            <w:r w:rsidRPr="0031502C">
              <w:rPr>
                <w:rFonts w:eastAsia="仿宋" w:hint="eastAsia"/>
              </w:rPr>
              <w:t>章</w:t>
            </w:r>
            <w:r w:rsidRPr="0031502C">
              <w:rPr>
                <w:rFonts w:eastAsia="仿宋" w:hint="eastAsia"/>
              </w:rPr>
              <w:t xml:space="preserve"> </w:t>
            </w:r>
            <w:r w:rsidRPr="0031502C">
              <w:rPr>
                <w:rFonts w:eastAsia="仿宋" w:hint="eastAsia"/>
              </w:rPr>
              <w:t>仿真</w:t>
            </w:r>
          </w:p>
        </w:tc>
      </w:tr>
      <w:tr w:rsidR="00436C10" w:rsidRPr="0031502C" w14:paraId="2EDEF218" w14:textId="77777777" w:rsidTr="00EE7557">
        <w:tc>
          <w:tcPr>
            <w:tcW w:w="5524" w:type="dxa"/>
          </w:tcPr>
          <w:p w14:paraId="6D78287E" w14:textId="0259F4D7" w:rsidR="00436C10" w:rsidRPr="0031502C" w:rsidRDefault="00436C10" w:rsidP="005A4674">
            <w:pPr>
              <w:spacing w:after="0" w:line="259" w:lineRule="auto"/>
              <w:ind w:left="0" w:firstLine="0"/>
              <w:jc w:val="left"/>
              <w:rPr>
                <w:rFonts w:eastAsia="仿宋"/>
              </w:rPr>
            </w:pPr>
            <w:r w:rsidRPr="0031502C">
              <w:rPr>
                <w:rFonts w:eastAsia="仿宋"/>
              </w:rPr>
              <w:t>Simulation is the prevalent and de facto performance evaluation method in computer architecture. There are several reasons for its widespread use. Analytical models, in spite of the fact that they are extremely fast to evaluate and in spite of the deep insight that they provide</w:t>
            </w:r>
            <w:proofErr w:type="gramStart"/>
            <w:r w:rsidRPr="0031502C">
              <w:rPr>
                <w:rFonts w:eastAsia="仿宋"/>
              </w:rPr>
              <w:t>,incur</w:t>
            </w:r>
            <w:proofErr w:type="gramEnd"/>
            <w:r w:rsidRPr="0031502C">
              <w:rPr>
                <w:rFonts w:eastAsia="仿宋"/>
              </w:rPr>
              <w:t xml:space="preserve"> too much inaccuracy for many of the design decisions that an architect needs to make. One could argue that analytical modeling is valuable for making high-level design decisions and identifying regions of interest in the huge design space. However, small performance variations across design alternatives are harder to evaluate using analytical models. At the other end of the spectrum, hardware prototypes, although they are extremely accurate, are too time-consuming and costly to develop.</w:t>
            </w:r>
          </w:p>
        </w:tc>
        <w:tc>
          <w:tcPr>
            <w:tcW w:w="4212" w:type="dxa"/>
          </w:tcPr>
          <w:p w14:paraId="35B654C6" w14:textId="761C6D9A" w:rsidR="00436C10" w:rsidRPr="0031502C" w:rsidRDefault="00482E6A" w:rsidP="00482E6A">
            <w:pPr>
              <w:spacing w:after="0" w:line="259" w:lineRule="auto"/>
              <w:ind w:left="0" w:firstLine="0"/>
              <w:jc w:val="left"/>
              <w:rPr>
                <w:rFonts w:eastAsia="仿宋"/>
              </w:rPr>
            </w:pPr>
            <w:r w:rsidRPr="0031502C">
              <w:rPr>
                <w:rFonts w:eastAsia="仿宋" w:hint="eastAsia"/>
              </w:rPr>
              <w:t>仿真是计算机体系结构中普遍存在的、事实上的性能评估方法。仿真被</w:t>
            </w:r>
            <w:r w:rsidR="00314377" w:rsidRPr="0031502C">
              <w:rPr>
                <w:rFonts w:eastAsia="仿宋" w:hint="eastAsia"/>
              </w:rPr>
              <w:t>广泛使用有几个原因。尽管分析模型的评估速度非常快，尽管它们提供了深刻的见解，但对于需要做出的许多设计决策</w:t>
            </w:r>
            <w:r w:rsidR="009D3113" w:rsidRPr="0031502C">
              <w:rPr>
                <w:rFonts w:eastAsia="仿宋" w:hint="eastAsia"/>
              </w:rPr>
              <w:t>的</w:t>
            </w:r>
            <w:proofErr w:type="gramStart"/>
            <w:r w:rsidR="009D3113" w:rsidRPr="0031502C">
              <w:rPr>
                <w:rFonts w:eastAsia="仿宋" w:hint="eastAsia"/>
              </w:rPr>
              <w:t>架构师</w:t>
            </w:r>
            <w:proofErr w:type="gramEnd"/>
            <w:r w:rsidRPr="0031502C">
              <w:rPr>
                <w:rFonts w:eastAsia="仿宋" w:hint="eastAsia"/>
              </w:rPr>
              <w:t>来说，分析模型</w:t>
            </w:r>
            <w:r w:rsidR="009D3113" w:rsidRPr="0031502C">
              <w:rPr>
                <w:rFonts w:eastAsia="仿宋" w:hint="eastAsia"/>
              </w:rPr>
              <w:t>还是引入了</w:t>
            </w:r>
            <w:r w:rsidR="00314377" w:rsidRPr="0031502C">
              <w:rPr>
                <w:rFonts w:eastAsia="仿宋" w:hint="eastAsia"/>
              </w:rPr>
              <w:t>太多的</w:t>
            </w:r>
            <w:proofErr w:type="gramStart"/>
            <w:r w:rsidR="00314377" w:rsidRPr="0031502C">
              <w:rPr>
                <w:rFonts w:eastAsia="仿宋" w:hint="eastAsia"/>
              </w:rPr>
              <w:t>不</w:t>
            </w:r>
            <w:proofErr w:type="gramEnd"/>
            <w:r w:rsidR="009D3113" w:rsidRPr="0031502C">
              <w:rPr>
                <w:rFonts w:eastAsia="仿宋" w:hint="eastAsia"/>
              </w:rPr>
              <w:t>精确性</w:t>
            </w:r>
            <w:r w:rsidR="00314377" w:rsidRPr="0031502C">
              <w:rPr>
                <w:rFonts w:eastAsia="仿宋" w:hint="eastAsia"/>
              </w:rPr>
              <w:t>。有人可能会说，分析建模对于制定高级设计决策和在巨大的设计空间中确定感兴趣的区域是有价值的。然而，不同设计方案之间的小性能变化很难使用分析模型进行评估。另一方面，硬件原型虽然非常准确，但开发起来太耗时、太昂贵。</w:t>
            </w:r>
          </w:p>
        </w:tc>
      </w:tr>
      <w:tr w:rsidR="00436C10" w:rsidRPr="0031502C" w14:paraId="212416B3" w14:textId="77777777" w:rsidTr="00EE7557">
        <w:tc>
          <w:tcPr>
            <w:tcW w:w="5524" w:type="dxa"/>
          </w:tcPr>
          <w:p w14:paraId="7DB1D2B7" w14:textId="6A88234A" w:rsidR="00436C10" w:rsidRPr="0031502C" w:rsidRDefault="00436C10" w:rsidP="005A4674">
            <w:pPr>
              <w:spacing w:after="0" w:line="259" w:lineRule="auto"/>
              <w:ind w:left="0" w:firstLine="0"/>
              <w:jc w:val="left"/>
              <w:rPr>
                <w:rFonts w:eastAsia="仿宋"/>
              </w:rPr>
            </w:pPr>
            <w:r w:rsidRPr="0031502C">
              <w:rPr>
                <w:rFonts w:eastAsia="仿宋"/>
              </w:rPr>
              <w:t>A simulator is a software performance model of a processor architecture. The processor architecture that is modeled in the simulator is called the target architecture; running the simulator on a host architecture, i.e., a physical machine, then yields performance results. Simulation has the important advantage that development is relatively cheap compared to building hardware prototypes, and it is typically much more accurate than analytical models. Moreover, the simulator is flexible and easily parameterizable which allows for exploring the architecture design space — a property of primary importance to computer architects designing a microprocessor and researchers evaluating a novel idea. For example, evaluating the impact of cache size, latency, processor width, branch predictor configuration is easily done through parameterization, i.e., by changing some of the simulator’s parameters and running a simulation with a variety of benchmarks, one can evaluate what the impact is of an architecture feature. Simulation even enables evaluating (very) different architectures than the ones in use today.</w:t>
            </w:r>
          </w:p>
        </w:tc>
        <w:tc>
          <w:tcPr>
            <w:tcW w:w="4212" w:type="dxa"/>
          </w:tcPr>
          <w:p w14:paraId="29EDC179" w14:textId="4AAF6419" w:rsidR="00436C10" w:rsidRPr="0031502C" w:rsidRDefault="0023694B" w:rsidP="00687859">
            <w:pPr>
              <w:spacing w:after="0" w:line="259" w:lineRule="auto"/>
              <w:ind w:left="0" w:firstLine="0"/>
              <w:jc w:val="left"/>
              <w:rPr>
                <w:rFonts w:eastAsia="仿宋"/>
              </w:rPr>
            </w:pPr>
            <w:r w:rsidRPr="0031502C">
              <w:rPr>
                <w:rFonts w:eastAsia="仿宋" w:hint="eastAsia"/>
              </w:rPr>
              <w:t>仿真</w:t>
            </w:r>
            <w:r w:rsidR="00FF0C7D" w:rsidRPr="0031502C">
              <w:rPr>
                <w:rFonts w:eastAsia="仿宋" w:hint="eastAsia"/>
              </w:rPr>
              <w:t>器是处理器体系结构的软件性能模型。在</w:t>
            </w:r>
            <w:r w:rsidRPr="0031502C">
              <w:rPr>
                <w:rFonts w:eastAsia="仿宋" w:hint="eastAsia"/>
              </w:rPr>
              <w:t>仿真</w:t>
            </w:r>
            <w:r w:rsidR="00FF0C7D" w:rsidRPr="0031502C">
              <w:rPr>
                <w:rFonts w:eastAsia="仿宋" w:hint="eastAsia"/>
              </w:rPr>
              <w:t>器中建模的处理器体系结构称为目标体系结构</w:t>
            </w:r>
            <w:r w:rsidR="003F759F" w:rsidRPr="0031502C">
              <w:rPr>
                <w:rFonts w:eastAsia="仿宋" w:hint="eastAsia"/>
              </w:rPr>
              <w:t>；</w:t>
            </w:r>
            <w:r w:rsidR="00FF0C7D" w:rsidRPr="0031502C">
              <w:rPr>
                <w:rFonts w:eastAsia="仿宋" w:hint="eastAsia"/>
              </w:rPr>
              <w:t>在主机</w:t>
            </w:r>
            <w:r w:rsidR="003F759F" w:rsidRPr="0031502C">
              <w:rPr>
                <w:rFonts w:eastAsia="仿宋" w:hint="eastAsia"/>
              </w:rPr>
              <w:t>（</w:t>
            </w:r>
            <w:r w:rsidR="00FF0C7D" w:rsidRPr="0031502C">
              <w:rPr>
                <w:rFonts w:eastAsia="仿宋" w:hint="eastAsia"/>
              </w:rPr>
              <w:t>即物理机器</w:t>
            </w:r>
            <w:r w:rsidR="003F759F" w:rsidRPr="0031502C">
              <w:rPr>
                <w:rFonts w:eastAsia="仿宋" w:hint="eastAsia"/>
              </w:rPr>
              <w:t>）</w:t>
            </w:r>
            <w:r w:rsidR="00FF0C7D" w:rsidRPr="0031502C">
              <w:rPr>
                <w:rFonts w:eastAsia="仿宋" w:hint="eastAsia"/>
              </w:rPr>
              <w:t>上运行</w:t>
            </w:r>
            <w:r w:rsidRPr="0031502C">
              <w:rPr>
                <w:rFonts w:eastAsia="仿宋" w:hint="eastAsia"/>
              </w:rPr>
              <w:t>仿真</w:t>
            </w:r>
            <w:r w:rsidR="00FF0C7D" w:rsidRPr="0031502C">
              <w:rPr>
                <w:rFonts w:eastAsia="仿宋" w:hint="eastAsia"/>
              </w:rPr>
              <w:t>器，然后产生性能结果。与构建硬件原型相比，仿真的开发成本相对较低，而且通常比分析模型更准确。此外，该</w:t>
            </w:r>
            <w:r w:rsidRPr="0031502C">
              <w:rPr>
                <w:rFonts w:eastAsia="仿宋" w:hint="eastAsia"/>
              </w:rPr>
              <w:t>仿真</w:t>
            </w:r>
            <w:r w:rsidR="00FF0C7D" w:rsidRPr="0031502C">
              <w:rPr>
                <w:rFonts w:eastAsia="仿宋" w:hint="eastAsia"/>
              </w:rPr>
              <w:t>器是灵活的和容易参数化的，这允许探索架构设计空间——</w:t>
            </w:r>
            <w:r w:rsidR="00DC37AB" w:rsidRPr="0031502C">
              <w:rPr>
                <w:rFonts w:eastAsia="仿宋" w:hint="eastAsia"/>
              </w:rPr>
              <w:t>对于设计微处理器的计算机</w:t>
            </w:r>
            <w:proofErr w:type="gramStart"/>
            <w:r w:rsidR="00DC37AB" w:rsidRPr="0031502C">
              <w:rPr>
                <w:rFonts w:eastAsia="仿宋" w:hint="eastAsia"/>
              </w:rPr>
              <w:t>架构师</w:t>
            </w:r>
            <w:proofErr w:type="gramEnd"/>
            <w:r w:rsidR="00DC37AB" w:rsidRPr="0031502C">
              <w:rPr>
                <w:rFonts w:eastAsia="仿宋" w:hint="eastAsia"/>
              </w:rPr>
              <w:t>和评估新想法的研究人员，</w:t>
            </w:r>
            <w:r w:rsidR="00FF0C7D" w:rsidRPr="0031502C">
              <w:rPr>
                <w:rFonts w:eastAsia="仿宋" w:hint="eastAsia"/>
              </w:rPr>
              <w:t>这是主要的</w:t>
            </w:r>
            <w:r w:rsidR="00DC37AB" w:rsidRPr="0031502C">
              <w:rPr>
                <w:rFonts w:eastAsia="仿宋" w:hint="eastAsia"/>
              </w:rPr>
              <w:t>重要</w:t>
            </w:r>
            <w:r w:rsidR="00FF0C7D" w:rsidRPr="0031502C">
              <w:rPr>
                <w:rFonts w:eastAsia="仿宋" w:hint="eastAsia"/>
              </w:rPr>
              <w:t>性质。例如，通过参数化，可以很容易地评估缓存大小、延迟、处理器宽度、分支</w:t>
            </w:r>
            <w:proofErr w:type="gramStart"/>
            <w:r w:rsidR="00FF0C7D" w:rsidRPr="0031502C">
              <w:rPr>
                <w:rFonts w:eastAsia="仿宋" w:hint="eastAsia"/>
              </w:rPr>
              <w:t>预测器</w:t>
            </w:r>
            <w:proofErr w:type="gramEnd"/>
            <w:r w:rsidR="00FF0C7D" w:rsidRPr="0031502C">
              <w:rPr>
                <w:rFonts w:eastAsia="仿宋" w:hint="eastAsia"/>
              </w:rPr>
              <w:t>配置的影响，也就是说，通过更改</w:t>
            </w:r>
            <w:r w:rsidRPr="0031502C">
              <w:rPr>
                <w:rFonts w:eastAsia="仿宋" w:hint="eastAsia"/>
              </w:rPr>
              <w:t>仿真</w:t>
            </w:r>
            <w:r w:rsidR="00FF0C7D" w:rsidRPr="0031502C">
              <w:rPr>
                <w:rFonts w:eastAsia="仿宋" w:hint="eastAsia"/>
              </w:rPr>
              <w:t>器的一些参数并使用各种基准运行</w:t>
            </w:r>
            <w:r w:rsidRPr="0031502C">
              <w:rPr>
                <w:rFonts w:eastAsia="仿宋" w:hint="eastAsia"/>
              </w:rPr>
              <w:t>仿真</w:t>
            </w:r>
            <w:r w:rsidR="00FF0C7D" w:rsidRPr="0031502C">
              <w:rPr>
                <w:rFonts w:eastAsia="仿宋" w:hint="eastAsia"/>
              </w:rPr>
              <w:t>，可以评估参数架构特性的影响。仿真甚至能够评估与目前使用的架构</w:t>
            </w:r>
            <w:r w:rsidR="00687859" w:rsidRPr="0031502C">
              <w:rPr>
                <w:rFonts w:eastAsia="仿宋" w:hint="eastAsia"/>
              </w:rPr>
              <w:t>（</w:t>
            </w:r>
            <w:r w:rsidR="00FF0C7D" w:rsidRPr="0031502C">
              <w:rPr>
                <w:rFonts w:eastAsia="仿宋" w:hint="eastAsia"/>
              </w:rPr>
              <w:t>非常</w:t>
            </w:r>
            <w:r w:rsidR="00687859" w:rsidRPr="0031502C">
              <w:rPr>
                <w:rFonts w:eastAsia="仿宋" w:hint="eastAsia"/>
              </w:rPr>
              <w:t>）</w:t>
            </w:r>
            <w:r w:rsidR="00FF0C7D" w:rsidRPr="0031502C">
              <w:rPr>
                <w:rFonts w:eastAsia="仿宋" w:hint="eastAsia"/>
              </w:rPr>
              <w:t>不同的架构。</w:t>
            </w:r>
          </w:p>
        </w:tc>
      </w:tr>
      <w:tr w:rsidR="00436C10" w:rsidRPr="0031502C" w14:paraId="7D26AFB3" w14:textId="77777777" w:rsidTr="00EE7557">
        <w:tc>
          <w:tcPr>
            <w:tcW w:w="5524" w:type="dxa"/>
          </w:tcPr>
          <w:p w14:paraId="23A080E7" w14:textId="3B25D35D" w:rsidR="00436C10" w:rsidRPr="0031502C" w:rsidRDefault="00436C10" w:rsidP="005A4674">
            <w:pPr>
              <w:spacing w:after="0" w:line="259" w:lineRule="auto"/>
              <w:ind w:left="0" w:firstLine="0"/>
              <w:jc w:val="left"/>
              <w:rPr>
                <w:rFonts w:eastAsia="仿宋"/>
              </w:rPr>
            </w:pPr>
            <w:r w:rsidRPr="0031502C">
              <w:rPr>
                <w:rFonts w:eastAsia="仿宋"/>
              </w:rPr>
              <w:t>5.1</w:t>
            </w:r>
            <w:r w:rsidRPr="0031502C">
              <w:rPr>
                <w:rFonts w:eastAsia="仿宋"/>
              </w:rPr>
              <w:tab/>
              <w:t>THE COMPUTER ARCHITECT’S TOOLBOX</w:t>
            </w:r>
          </w:p>
        </w:tc>
        <w:tc>
          <w:tcPr>
            <w:tcW w:w="4212" w:type="dxa"/>
          </w:tcPr>
          <w:p w14:paraId="5F7DEE2A" w14:textId="23CCE5ED" w:rsidR="00436C10" w:rsidRPr="0031502C" w:rsidRDefault="00DC37AB" w:rsidP="00DC37AB">
            <w:pPr>
              <w:spacing w:after="0" w:line="259" w:lineRule="auto"/>
              <w:ind w:left="0" w:firstLine="0"/>
              <w:jc w:val="left"/>
              <w:rPr>
                <w:rFonts w:eastAsia="仿宋"/>
              </w:rPr>
            </w:pPr>
            <w:r w:rsidRPr="0031502C">
              <w:rPr>
                <w:rFonts w:eastAsia="仿宋"/>
              </w:rPr>
              <w:t xml:space="preserve">5.1 </w:t>
            </w:r>
            <w:r w:rsidRPr="0031502C">
              <w:rPr>
                <w:rFonts w:eastAsia="仿宋" w:hint="eastAsia"/>
              </w:rPr>
              <w:t>计算机</w:t>
            </w:r>
            <w:proofErr w:type="gramStart"/>
            <w:r w:rsidRPr="0031502C">
              <w:rPr>
                <w:rFonts w:eastAsia="仿宋" w:hint="eastAsia"/>
              </w:rPr>
              <w:t>架构师</w:t>
            </w:r>
            <w:proofErr w:type="gramEnd"/>
            <w:r w:rsidRPr="0031502C">
              <w:rPr>
                <w:rFonts w:eastAsia="仿宋" w:hint="eastAsia"/>
              </w:rPr>
              <w:t>的工具箱</w:t>
            </w:r>
          </w:p>
        </w:tc>
      </w:tr>
      <w:tr w:rsidR="00436C10" w:rsidRPr="0031502C" w14:paraId="0EBA27BA" w14:textId="77777777" w:rsidTr="00EE7557">
        <w:tc>
          <w:tcPr>
            <w:tcW w:w="5524" w:type="dxa"/>
          </w:tcPr>
          <w:p w14:paraId="7EDE495A" w14:textId="3E089FC6" w:rsidR="00436C10" w:rsidRPr="0031502C" w:rsidRDefault="00436C10" w:rsidP="005A4674">
            <w:pPr>
              <w:spacing w:after="0" w:line="259" w:lineRule="auto"/>
              <w:ind w:left="0" w:firstLine="0"/>
              <w:jc w:val="left"/>
              <w:rPr>
                <w:rFonts w:eastAsia="仿宋"/>
              </w:rPr>
            </w:pPr>
            <w:r w:rsidRPr="0031502C">
              <w:rPr>
                <w:rFonts w:eastAsia="仿宋"/>
              </w:rPr>
              <w:t>There exist many flavors of simulation, each representing a different trade-off in accuracy, evaluation time, development time and coverage. Accuracy refers to the fidelity of the simulation model with respect to real hardware, i.e., how accurate is the simulation model compared to the real hardware that it models. Evaluation time refers to how long it takes to run a simulation. Development time refers to how long it takes to develop the simulator. Finally, coverage relates to what fraction of the design space a simulator can explore, e.g., a cache simulator can only be used to evaluate cache performance and not overall processor performance.</w:t>
            </w:r>
          </w:p>
        </w:tc>
        <w:tc>
          <w:tcPr>
            <w:tcW w:w="4212" w:type="dxa"/>
          </w:tcPr>
          <w:p w14:paraId="30B0EE7E" w14:textId="1305993F" w:rsidR="00436C10" w:rsidRPr="0031502C" w:rsidRDefault="00DC37AB" w:rsidP="005A4674">
            <w:pPr>
              <w:spacing w:after="0" w:line="259" w:lineRule="auto"/>
              <w:ind w:left="0" w:firstLine="0"/>
              <w:jc w:val="left"/>
              <w:rPr>
                <w:rFonts w:eastAsia="仿宋"/>
              </w:rPr>
            </w:pPr>
            <w:r w:rsidRPr="0031502C">
              <w:rPr>
                <w:rFonts w:eastAsia="仿宋" w:hint="eastAsia"/>
              </w:rPr>
              <w:t>有许多种不同的</w:t>
            </w:r>
            <w:r w:rsidR="00A961EE" w:rsidRPr="0031502C">
              <w:rPr>
                <w:rFonts w:eastAsia="仿宋" w:hint="eastAsia"/>
              </w:rPr>
              <w:t>仿真</w:t>
            </w:r>
            <w:r w:rsidRPr="0031502C">
              <w:rPr>
                <w:rFonts w:eastAsia="仿宋" w:hint="eastAsia"/>
              </w:rPr>
              <w:t>，每一种都代表在准确性、评估时间、开发时间和覆盖率方面的不同权衡。精确度是指仿真模型相对于真实硬件的保真度，即仿真模型相对于它所建模的真实硬件的精确度。评估时间指的是运行仿真所需的时间。开发时间是指开发仿真器所需的时间。最后，覆盖率指的是仿真器能够探索的设计空间的百分比，例如，缓存仿真器只能用于评估缓存性能，而不能用于评估整体处理器性能。</w:t>
            </w:r>
          </w:p>
        </w:tc>
      </w:tr>
      <w:tr w:rsidR="00436C10" w:rsidRPr="0031502C" w14:paraId="1145A8C3" w14:textId="77777777" w:rsidTr="00EE7557">
        <w:tc>
          <w:tcPr>
            <w:tcW w:w="5524" w:type="dxa"/>
          </w:tcPr>
          <w:p w14:paraId="2CF2D964" w14:textId="233F953B" w:rsidR="00436C10" w:rsidRPr="0031502C" w:rsidRDefault="00436C10" w:rsidP="005A4674">
            <w:pPr>
              <w:spacing w:after="0" w:line="259" w:lineRule="auto"/>
              <w:ind w:left="0" w:firstLine="0"/>
              <w:jc w:val="left"/>
              <w:rPr>
                <w:rFonts w:eastAsia="仿宋"/>
              </w:rPr>
            </w:pPr>
            <w:r w:rsidRPr="0031502C">
              <w:rPr>
                <w:rFonts w:eastAsia="仿宋"/>
              </w:rPr>
              <w:t xml:space="preserve">This simulation trade-off can be represented as a diamond, see Figure </w:t>
            </w:r>
            <w:r w:rsidRPr="0031502C">
              <w:rPr>
                <w:rFonts w:eastAsia="仿宋"/>
                <w:color w:val="0066AB"/>
              </w:rPr>
              <w:t>5.1</w:t>
            </w:r>
            <w:r w:rsidRPr="0031502C">
              <w:rPr>
                <w:rFonts w:eastAsia="仿宋"/>
              </w:rPr>
              <w:t xml:space="preserve">. (The trade-off is often represented as a triangle displaying accuracy, evaluation time and development time; a diamond illustrates a fourth crucial dimension.) Each simulation approach (or a modeling effort in general) can be characterized along these four dimensions. These dimensions are not independent of each other, and, in fact, are </w:t>
            </w:r>
            <w:r w:rsidRPr="0031502C">
              <w:rPr>
                <w:rFonts w:eastAsia="仿宋"/>
              </w:rPr>
              <w:lastRenderedPageBreak/>
              <w:t>contradictory. For example, more faithful modeling with respect to real hardware by modeling additional features, i.e., increasing the simulator’s coverage, is going to increase accuracy, but it is also likely to increase the simulator’s development and evaluation time — the simulator will be more complex to build, and because of its increased complexity, it will also run slower, and thus simulation will take longer. In contrast, a simulator that only models a component of the entire system, e.g., a branch predictor or cache, has limited coverage with respect to the entire system; nevertheless, it is extremely valuable because its accuracy is good for the component under study while being relatively simple (limited development time) and fast (short evaluation time).</w:t>
            </w:r>
          </w:p>
        </w:tc>
        <w:tc>
          <w:tcPr>
            <w:tcW w:w="4212" w:type="dxa"/>
          </w:tcPr>
          <w:p w14:paraId="7B8AA76B" w14:textId="0C3C4003" w:rsidR="00436C10" w:rsidRPr="0031502C" w:rsidRDefault="00A94599" w:rsidP="00621E48">
            <w:pPr>
              <w:spacing w:after="0" w:line="259" w:lineRule="auto"/>
              <w:ind w:left="0" w:firstLine="0"/>
              <w:jc w:val="left"/>
              <w:rPr>
                <w:rFonts w:eastAsia="仿宋"/>
              </w:rPr>
            </w:pPr>
            <w:r w:rsidRPr="0031502C">
              <w:rPr>
                <w:rFonts w:eastAsia="仿宋" w:hint="eastAsia"/>
              </w:rPr>
              <w:lastRenderedPageBreak/>
              <w:t>这种仿真权衡可以用菱形表示，见图</w:t>
            </w:r>
            <w:r w:rsidRPr="0031502C">
              <w:rPr>
                <w:rFonts w:eastAsia="仿宋"/>
              </w:rPr>
              <w:t>5.1</w:t>
            </w:r>
            <w:r w:rsidRPr="0031502C">
              <w:rPr>
                <w:rFonts w:eastAsia="仿宋" w:hint="eastAsia"/>
              </w:rPr>
              <w:t>。</w:t>
            </w:r>
            <w:r w:rsidR="00621E48" w:rsidRPr="0031502C">
              <w:rPr>
                <w:rFonts w:eastAsia="仿宋" w:hint="eastAsia"/>
              </w:rPr>
              <w:t>（</w:t>
            </w:r>
            <w:r w:rsidRPr="0031502C">
              <w:rPr>
                <w:rFonts w:eastAsia="仿宋" w:hint="eastAsia"/>
              </w:rPr>
              <w:t>权衡通常表示为一个三角形，显示精度、评估时间和开发时间</w:t>
            </w:r>
            <w:r w:rsidR="00621E48" w:rsidRPr="0031502C">
              <w:rPr>
                <w:rFonts w:eastAsia="仿宋" w:hint="eastAsia"/>
              </w:rPr>
              <w:t>；</w:t>
            </w:r>
            <w:r w:rsidRPr="0031502C">
              <w:rPr>
                <w:rFonts w:eastAsia="仿宋" w:hint="eastAsia"/>
              </w:rPr>
              <w:t>钻石说明了第四个关键维度。</w:t>
            </w:r>
            <w:r w:rsidR="00621E48" w:rsidRPr="0031502C">
              <w:rPr>
                <w:rFonts w:eastAsia="仿宋" w:hint="eastAsia"/>
              </w:rPr>
              <w:t>）</w:t>
            </w:r>
            <w:r w:rsidRPr="0031502C">
              <w:rPr>
                <w:rFonts w:eastAsia="仿宋" w:hint="eastAsia"/>
              </w:rPr>
              <w:t>每种仿真方法</w:t>
            </w:r>
            <w:r w:rsidR="00621E48" w:rsidRPr="0031502C">
              <w:rPr>
                <w:rFonts w:eastAsia="仿宋" w:hint="eastAsia"/>
              </w:rPr>
              <w:t>（</w:t>
            </w:r>
            <w:r w:rsidRPr="0031502C">
              <w:rPr>
                <w:rFonts w:eastAsia="仿宋" w:hint="eastAsia"/>
              </w:rPr>
              <w:t>或通常建模工作</w:t>
            </w:r>
            <w:r w:rsidR="00621E48" w:rsidRPr="0031502C">
              <w:rPr>
                <w:rFonts w:eastAsia="仿宋" w:hint="eastAsia"/>
              </w:rPr>
              <w:t>）</w:t>
            </w:r>
            <w:r w:rsidRPr="0031502C">
              <w:rPr>
                <w:rFonts w:eastAsia="仿宋" w:hint="eastAsia"/>
              </w:rPr>
              <w:t>都可以沿着这四个维度进行描述。这些方面不是彼此独立的，事实上，是相互矛盾</w:t>
            </w:r>
            <w:r w:rsidRPr="0031502C">
              <w:rPr>
                <w:rFonts w:eastAsia="仿宋" w:hint="eastAsia"/>
              </w:rPr>
              <w:lastRenderedPageBreak/>
              <w:t>的。例如，通过建模额外的特性，更忠实</w:t>
            </w:r>
            <w:r w:rsidR="00B43E99" w:rsidRPr="0031502C">
              <w:rPr>
                <w:rFonts w:eastAsia="仿宋" w:hint="eastAsia"/>
              </w:rPr>
              <w:t>真实硬件</w:t>
            </w:r>
            <w:r w:rsidR="00621E48" w:rsidRPr="0031502C">
              <w:rPr>
                <w:rFonts w:eastAsia="仿宋" w:hint="eastAsia"/>
              </w:rPr>
              <w:t>的建模（比如</w:t>
            </w:r>
            <w:r w:rsidRPr="0031502C">
              <w:rPr>
                <w:rFonts w:eastAsia="仿宋" w:hint="eastAsia"/>
              </w:rPr>
              <w:t>增加</w:t>
            </w:r>
            <w:r w:rsidR="00B43E99" w:rsidRPr="0031502C">
              <w:rPr>
                <w:rFonts w:eastAsia="仿宋" w:hint="eastAsia"/>
              </w:rPr>
              <w:t>仿真</w:t>
            </w:r>
            <w:r w:rsidR="00621E48" w:rsidRPr="0031502C">
              <w:rPr>
                <w:rFonts w:eastAsia="仿宋" w:hint="eastAsia"/>
              </w:rPr>
              <w:t>器的覆盖范围），将会提高</w:t>
            </w:r>
            <w:r w:rsidRPr="0031502C">
              <w:rPr>
                <w:rFonts w:eastAsia="仿宋" w:hint="eastAsia"/>
              </w:rPr>
              <w:t>精度，但也可能增加</w:t>
            </w:r>
            <w:r w:rsidR="00B43E99" w:rsidRPr="0031502C">
              <w:rPr>
                <w:rFonts w:eastAsia="仿宋" w:hint="eastAsia"/>
              </w:rPr>
              <w:t>仿真</w:t>
            </w:r>
            <w:r w:rsidRPr="0031502C">
              <w:rPr>
                <w:rFonts w:eastAsia="仿宋" w:hint="eastAsia"/>
              </w:rPr>
              <w:t>器的开发和评估时间</w:t>
            </w:r>
            <w:r w:rsidR="00B43E99" w:rsidRPr="0031502C">
              <w:rPr>
                <w:rFonts w:eastAsia="仿宋" w:hint="eastAsia"/>
              </w:rPr>
              <w:t>——仿真</w:t>
            </w:r>
            <w:r w:rsidRPr="0031502C">
              <w:rPr>
                <w:rFonts w:eastAsia="仿宋" w:hint="eastAsia"/>
              </w:rPr>
              <w:t>器</w:t>
            </w:r>
            <w:r w:rsidR="00B43E99" w:rsidRPr="0031502C">
              <w:rPr>
                <w:rFonts w:eastAsia="仿宋" w:hint="eastAsia"/>
              </w:rPr>
              <w:t>的构建</w:t>
            </w:r>
            <w:r w:rsidRPr="0031502C">
              <w:rPr>
                <w:rFonts w:eastAsia="仿宋" w:hint="eastAsia"/>
              </w:rPr>
              <w:t>将更复杂</w:t>
            </w:r>
            <w:r w:rsidR="00B43E99" w:rsidRPr="0031502C">
              <w:rPr>
                <w:rFonts w:eastAsia="仿宋" w:hint="eastAsia"/>
              </w:rPr>
              <w:t>。</w:t>
            </w:r>
            <w:r w:rsidRPr="0031502C">
              <w:rPr>
                <w:rFonts w:eastAsia="仿宋" w:hint="eastAsia"/>
              </w:rPr>
              <w:t>并</w:t>
            </w:r>
            <w:r w:rsidR="00621E48" w:rsidRPr="0031502C">
              <w:rPr>
                <w:rFonts w:eastAsia="仿宋" w:hint="eastAsia"/>
              </w:rPr>
              <w:t>且</w:t>
            </w:r>
            <w:r w:rsidRPr="0031502C">
              <w:rPr>
                <w:rFonts w:eastAsia="仿宋" w:hint="eastAsia"/>
              </w:rPr>
              <w:t>由于增加的复杂性，</w:t>
            </w:r>
            <w:r w:rsidR="00B43E99" w:rsidRPr="0031502C">
              <w:rPr>
                <w:rFonts w:eastAsia="仿宋" w:hint="eastAsia"/>
              </w:rPr>
              <w:t>仿真器</w:t>
            </w:r>
            <w:r w:rsidRPr="0031502C">
              <w:rPr>
                <w:rFonts w:eastAsia="仿宋" w:hint="eastAsia"/>
              </w:rPr>
              <w:t>也将运行得更慢，因此</w:t>
            </w:r>
            <w:r w:rsidR="00B43E99" w:rsidRPr="0031502C">
              <w:rPr>
                <w:rFonts w:eastAsia="仿宋" w:hint="eastAsia"/>
              </w:rPr>
              <w:t>仿真</w:t>
            </w:r>
            <w:r w:rsidRPr="0031502C">
              <w:rPr>
                <w:rFonts w:eastAsia="仿宋" w:hint="eastAsia"/>
              </w:rPr>
              <w:t>将花费更长的时间。相比之下，只对整个系统的一个组件</w:t>
            </w:r>
            <w:r w:rsidR="00621E48" w:rsidRPr="0031502C">
              <w:rPr>
                <w:rFonts w:eastAsia="仿宋" w:hint="eastAsia"/>
              </w:rPr>
              <w:t>（</w:t>
            </w:r>
            <w:r w:rsidRPr="0031502C">
              <w:rPr>
                <w:rFonts w:eastAsia="仿宋" w:hint="eastAsia"/>
              </w:rPr>
              <w:t>如分支</w:t>
            </w:r>
            <w:proofErr w:type="gramStart"/>
            <w:r w:rsidRPr="0031502C">
              <w:rPr>
                <w:rFonts w:eastAsia="仿宋" w:hint="eastAsia"/>
              </w:rPr>
              <w:t>预测器</w:t>
            </w:r>
            <w:proofErr w:type="gramEnd"/>
            <w:r w:rsidRPr="0031502C">
              <w:rPr>
                <w:rFonts w:eastAsia="仿宋" w:hint="eastAsia"/>
              </w:rPr>
              <w:t>或缓存</w:t>
            </w:r>
            <w:r w:rsidR="00621E48" w:rsidRPr="0031502C">
              <w:rPr>
                <w:rFonts w:eastAsia="仿宋" w:hint="eastAsia"/>
              </w:rPr>
              <w:t>）</w:t>
            </w:r>
            <w:r w:rsidRPr="0031502C">
              <w:rPr>
                <w:rFonts w:eastAsia="仿宋" w:hint="eastAsia"/>
              </w:rPr>
              <w:t>建模的</w:t>
            </w:r>
            <w:r w:rsidR="00B43E99" w:rsidRPr="0031502C">
              <w:rPr>
                <w:rFonts w:eastAsia="仿宋" w:hint="eastAsia"/>
              </w:rPr>
              <w:t>仿真</w:t>
            </w:r>
            <w:r w:rsidRPr="0031502C">
              <w:rPr>
                <w:rFonts w:eastAsia="仿宋" w:hint="eastAsia"/>
              </w:rPr>
              <w:t>器对整个系统的覆盖范围是有限的</w:t>
            </w:r>
            <w:r w:rsidR="00B43E99" w:rsidRPr="0031502C">
              <w:rPr>
                <w:rFonts w:eastAsia="仿宋" w:hint="eastAsia"/>
              </w:rPr>
              <w:t>；</w:t>
            </w:r>
            <w:r w:rsidRPr="0031502C">
              <w:rPr>
                <w:rFonts w:eastAsia="仿宋" w:hint="eastAsia"/>
              </w:rPr>
              <w:t>尽管如此，它还是非常有价值的，因为它的准确性对于所研究的组件是好的，同时相对简单</w:t>
            </w:r>
            <w:r w:rsidR="00621E48" w:rsidRPr="0031502C">
              <w:rPr>
                <w:rFonts w:eastAsia="仿宋" w:hint="eastAsia"/>
              </w:rPr>
              <w:t>（</w:t>
            </w:r>
            <w:r w:rsidRPr="0031502C">
              <w:rPr>
                <w:rFonts w:eastAsia="仿宋" w:hint="eastAsia"/>
              </w:rPr>
              <w:t>开发时间有限</w:t>
            </w:r>
            <w:r w:rsidR="00621E48" w:rsidRPr="0031502C">
              <w:rPr>
                <w:rFonts w:eastAsia="仿宋" w:hint="eastAsia"/>
              </w:rPr>
              <w:t>）</w:t>
            </w:r>
            <w:r w:rsidRPr="0031502C">
              <w:rPr>
                <w:rFonts w:eastAsia="仿宋" w:hint="eastAsia"/>
              </w:rPr>
              <w:t>和快速</w:t>
            </w:r>
            <w:r w:rsidR="00621E48" w:rsidRPr="0031502C">
              <w:rPr>
                <w:rFonts w:eastAsia="仿宋" w:hint="eastAsia"/>
              </w:rPr>
              <w:t>（</w:t>
            </w:r>
            <w:r w:rsidRPr="0031502C">
              <w:rPr>
                <w:rFonts w:eastAsia="仿宋" w:hint="eastAsia"/>
              </w:rPr>
              <w:t>评估时间短</w:t>
            </w:r>
            <w:r w:rsidR="00621E48" w:rsidRPr="0031502C">
              <w:rPr>
                <w:rFonts w:eastAsia="仿宋" w:hint="eastAsia"/>
              </w:rPr>
              <w:t>）</w:t>
            </w:r>
            <w:r w:rsidRPr="0031502C">
              <w:rPr>
                <w:rFonts w:eastAsia="仿宋" w:hint="eastAsia"/>
              </w:rPr>
              <w:t>。</w:t>
            </w:r>
          </w:p>
        </w:tc>
      </w:tr>
      <w:tr w:rsidR="00A849DC" w:rsidRPr="0031502C" w14:paraId="557D27C7" w14:textId="77777777" w:rsidTr="005A4674">
        <w:tc>
          <w:tcPr>
            <w:tcW w:w="9736" w:type="dxa"/>
            <w:gridSpan w:val="2"/>
          </w:tcPr>
          <w:p w14:paraId="4297D2C2" w14:textId="65289F03" w:rsidR="00A849DC" w:rsidRPr="0031502C" w:rsidRDefault="00A849DC" w:rsidP="005A4674">
            <w:pPr>
              <w:spacing w:after="0" w:line="259" w:lineRule="auto"/>
              <w:ind w:left="0" w:firstLine="0"/>
              <w:jc w:val="left"/>
              <w:rPr>
                <w:rFonts w:eastAsia="仿宋"/>
              </w:rPr>
            </w:pPr>
            <w:r w:rsidRPr="0031502C">
              <w:rPr>
                <w:rFonts w:eastAsia="仿宋"/>
                <w:noProof/>
              </w:rPr>
              <w:lastRenderedPageBreak/>
              <w:drawing>
                <wp:inline distT="0" distB="0" distL="0" distR="0" wp14:anchorId="62691AA4" wp14:editId="13DDA449">
                  <wp:extent cx="3049725" cy="23087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3402" cy="2326653"/>
                          </a:xfrm>
                          <a:prstGeom prst="rect">
                            <a:avLst/>
                          </a:prstGeom>
                        </pic:spPr>
                      </pic:pic>
                    </a:graphicData>
                  </a:graphic>
                </wp:inline>
              </w:drawing>
            </w:r>
          </w:p>
        </w:tc>
      </w:tr>
      <w:tr w:rsidR="00436C10" w:rsidRPr="0031502C" w14:paraId="55C79BEA" w14:textId="77777777" w:rsidTr="00EE7557">
        <w:tc>
          <w:tcPr>
            <w:tcW w:w="5524" w:type="dxa"/>
          </w:tcPr>
          <w:p w14:paraId="5C9739CE" w14:textId="3D66CE2B" w:rsidR="00436C10" w:rsidRPr="0031502C" w:rsidRDefault="00436C10" w:rsidP="005A4674">
            <w:pPr>
              <w:spacing w:after="0" w:line="259" w:lineRule="auto"/>
              <w:ind w:left="0" w:firstLine="0"/>
              <w:jc w:val="left"/>
              <w:rPr>
                <w:rFonts w:eastAsia="仿宋"/>
              </w:rPr>
            </w:pPr>
            <w:r w:rsidRPr="0031502C">
              <w:rPr>
                <w:rFonts w:eastAsia="仿宋"/>
              </w:rPr>
              <w:t>Figure 5.1: Simulation diamond illustrates the trade-offs in simulator accuracy, coverage, development time and evaluation time.</w:t>
            </w:r>
          </w:p>
        </w:tc>
        <w:tc>
          <w:tcPr>
            <w:tcW w:w="4212" w:type="dxa"/>
          </w:tcPr>
          <w:p w14:paraId="30916B21" w14:textId="79D57AAB" w:rsidR="00436C10" w:rsidRPr="0031502C" w:rsidRDefault="00B43E99"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5</w:t>
            </w:r>
            <w:r w:rsidRPr="0031502C">
              <w:rPr>
                <w:rFonts w:eastAsia="仿宋"/>
              </w:rPr>
              <w:t>.1</w:t>
            </w:r>
            <w:r w:rsidRPr="0031502C">
              <w:rPr>
                <w:rFonts w:eastAsia="仿宋" w:hint="eastAsia"/>
              </w:rPr>
              <w:t>：仿真菱形表示仿真器精确度、覆盖率、开发时间和评估时间的权衡。</w:t>
            </w:r>
          </w:p>
        </w:tc>
      </w:tr>
      <w:tr w:rsidR="00436C10" w:rsidRPr="0031502C" w14:paraId="7FA045F7" w14:textId="77777777" w:rsidTr="00EE7557">
        <w:tc>
          <w:tcPr>
            <w:tcW w:w="5524" w:type="dxa"/>
          </w:tcPr>
          <w:p w14:paraId="6B240962" w14:textId="442825DE" w:rsidR="00436C10" w:rsidRPr="0031502C" w:rsidRDefault="00436C10" w:rsidP="005A4674">
            <w:pPr>
              <w:spacing w:after="0" w:line="259" w:lineRule="auto"/>
              <w:ind w:left="0" w:firstLine="0"/>
              <w:jc w:val="left"/>
              <w:rPr>
                <w:rFonts w:eastAsia="仿宋"/>
              </w:rPr>
            </w:pPr>
            <w:r w:rsidRPr="0031502C">
              <w:rPr>
                <w:rFonts w:eastAsia="仿宋"/>
              </w:rPr>
              <w:t>The following sections describe several commonly used simulation techniques in the computer architect’s toolbox, each representing a different trade-off in accuracy, coverage, development time and evaluation time. We will refer to Table 5.1 throughout the remainder of chapter; it summarizes the different simulation techniques along the four dimensions.</w:t>
            </w:r>
          </w:p>
        </w:tc>
        <w:tc>
          <w:tcPr>
            <w:tcW w:w="4212" w:type="dxa"/>
          </w:tcPr>
          <w:p w14:paraId="6088EAB0" w14:textId="5133725F" w:rsidR="00436C10" w:rsidRPr="0031502C" w:rsidRDefault="00E97C6D" w:rsidP="005A4674">
            <w:pPr>
              <w:spacing w:after="0" w:line="259" w:lineRule="auto"/>
              <w:ind w:left="0" w:firstLine="0"/>
              <w:jc w:val="left"/>
              <w:rPr>
                <w:rFonts w:eastAsia="仿宋"/>
              </w:rPr>
            </w:pPr>
            <w:r w:rsidRPr="0031502C">
              <w:rPr>
                <w:rFonts w:eastAsia="仿宋" w:hint="eastAsia"/>
              </w:rPr>
              <w:t>以下部分描述了计算机</w:t>
            </w:r>
            <w:proofErr w:type="gramStart"/>
            <w:r w:rsidRPr="0031502C">
              <w:rPr>
                <w:rFonts w:eastAsia="仿宋" w:hint="eastAsia"/>
              </w:rPr>
              <w:t>架构师</w:t>
            </w:r>
            <w:proofErr w:type="gramEnd"/>
            <w:r w:rsidRPr="0031502C">
              <w:rPr>
                <w:rFonts w:eastAsia="仿宋" w:hint="eastAsia"/>
              </w:rPr>
              <w:t>工具箱中几种常用的仿真技术，每种技术都代表了准确性、覆盖率、开发时间和评估时间方面的不同权衡。我们将在本章的其余部分参考表</w:t>
            </w:r>
            <w:r w:rsidRPr="0031502C">
              <w:rPr>
                <w:rFonts w:eastAsia="仿宋"/>
              </w:rPr>
              <w:t>5.1</w:t>
            </w:r>
            <w:r w:rsidRPr="0031502C">
              <w:rPr>
                <w:rFonts w:eastAsia="仿宋" w:hint="eastAsia"/>
              </w:rPr>
              <w:t>。表格从四个维</w:t>
            </w:r>
            <w:proofErr w:type="gramStart"/>
            <w:r w:rsidRPr="0031502C">
              <w:rPr>
                <w:rFonts w:eastAsia="仿宋" w:hint="eastAsia"/>
              </w:rPr>
              <w:t>度总结</w:t>
            </w:r>
            <w:proofErr w:type="gramEnd"/>
            <w:r w:rsidRPr="0031502C">
              <w:rPr>
                <w:rFonts w:eastAsia="仿宋" w:hint="eastAsia"/>
              </w:rPr>
              <w:t>了不同的仿真技术。</w:t>
            </w:r>
          </w:p>
        </w:tc>
      </w:tr>
      <w:tr w:rsidR="009F65FB" w:rsidRPr="0031502C" w14:paraId="06550B85" w14:textId="77777777" w:rsidTr="00EE7557">
        <w:tc>
          <w:tcPr>
            <w:tcW w:w="5524" w:type="dxa"/>
          </w:tcPr>
          <w:p w14:paraId="2D5C2757" w14:textId="0A1F3923" w:rsidR="009F65FB" w:rsidRPr="0031502C" w:rsidRDefault="009F65FB" w:rsidP="005A4674">
            <w:pPr>
              <w:spacing w:after="0" w:line="259" w:lineRule="auto"/>
              <w:ind w:left="0" w:firstLine="0"/>
              <w:jc w:val="left"/>
              <w:rPr>
                <w:rFonts w:eastAsia="仿宋"/>
              </w:rPr>
            </w:pPr>
            <w:r w:rsidRPr="0031502C">
              <w:rPr>
                <w:rFonts w:eastAsia="仿宋"/>
              </w:rPr>
              <w:t>Table 5.1: Comparing functional simulation, instrumentation, specialized cache and predictor simulation, full trace-driven simulation and full execution-driven simulation in terms of model development time, evaluation time, accuracy in predicting overall performance, and level of detail or coverage.</w:t>
            </w:r>
          </w:p>
        </w:tc>
        <w:tc>
          <w:tcPr>
            <w:tcW w:w="4212" w:type="dxa"/>
          </w:tcPr>
          <w:p w14:paraId="435DF38C" w14:textId="16AB1DAC" w:rsidR="009F65FB" w:rsidRPr="0031502C" w:rsidRDefault="007E566D" w:rsidP="005A4674">
            <w:pPr>
              <w:spacing w:after="0" w:line="259" w:lineRule="auto"/>
              <w:ind w:left="0" w:firstLine="0"/>
              <w:jc w:val="left"/>
              <w:rPr>
                <w:rFonts w:eastAsia="仿宋"/>
              </w:rPr>
            </w:pPr>
            <w:r w:rsidRPr="0031502C">
              <w:rPr>
                <w:rFonts w:eastAsia="仿宋" w:hint="eastAsia"/>
              </w:rPr>
              <w:t>表</w:t>
            </w:r>
            <w:r w:rsidRPr="0031502C">
              <w:rPr>
                <w:rFonts w:eastAsia="仿宋" w:hint="eastAsia"/>
              </w:rPr>
              <w:t>5</w:t>
            </w:r>
            <w:r w:rsidRPr="0031502C">
              <w:rPr>
                <w:rFonts w:eastAsia="仿宋"/>
              </w:rPr>
              <w:t>.1</w:t>
            </w:r>
            <w:r w:rsidRPr="0031502C">
              <w:rPr>
                <w:rFonts w:eastAsia="仿宋" w:hint="eastAsia"/>
              </w:rPr>
              <w:t>：从仿真开发时间、评估时间、预测总体性能的准确性以及细节或覆盖率水平方面比较功能</w:t>
            </w:r>
            <w:r w:rsidR="004D0959" w:rsidRPr="0031502C">
              <w:rPr>
                <w:rFonts w:eastAsia="仿宋" w:hint="eastAsia"/>
              </w:rPr>
              <w:t>仿真</w:t>
            </w:r>
            <w:r w:rsidRPr="0031502C">
              <w:rPr>
                <w:rFonts w:eastAsia="仿宋" w:hint="eastAsia"/>
              </w:rPr>
              <w:t>、</w:t>
            </w:r>
            <w:r w:rsidR="004D0959" w:rsidRPr="0031502C">
              <w:rPr>
                <w:rFonts w:eastAsia="仿宋" w:hint="eastAsia"/>
              </w:rPr>
              <w:t>插桩</w:t>
            </w:r>
            <w:r w:rsidRPr="0031502C">
              <w:rPr>
                <w:rFonts w:eastAsia="仿宋" w:hint="eastAsia"/>
              </w:rPr>
              <w:t>工具、专用缓存和</w:t>
            </w:r>
            <w:proofErr w:type="gramStart"/>
            <w:r w:rsidRPr="0031502C">
              <w:rPr>
                <w:rFonts w:eastAsia="仿宋" w:hint="eastAsia"/>
              </w:rPr>
              <w:t>预测器</w:t>
            </w:r>
            <w:proofErr w:type="gramEnd"/>
            <w:r w:rsidRPr="0031502C">
              <w:rPr>
                <w:rFonts w:eastAsia="仿宋" w:hint="eastAsia"/>
              </w:rPr>
              <w:t>仿真、完全记录驱动仿真和</w:t>
            </w:r>
            <w:proofErr w:type="gramStart"/>
            <w:r w:rsidRPr="0031502C">
              <w:rPr>
                <w:rFonts w:eastAsia="仿宋" w:hint="eastAsia"/>
              </w:rPr>
              <w:t>全执行</w:t>
            </w:r>
            <w:proofErr w:type="gramEnd"/>
            <w:r w:rsidRPr="0031502C">
              <w:rPr>
                <w:rFonts w:eastAsia="仿宋" w:hint="eastAsia"/>
              </w:rPr>
              <w:t>驱动</w:t>
            </w:r>
            <w:r w:rsidR="00BF399E" w:rsidRPr="0031502C">
              <w:rPr>
                <w:rFonts w:eastAsia="仿宋" w:hint="eastAsia"/>
              </w:rPr>
              <w:t>仿真</w:t>
            </w:r>
            <w:r w:rsidRPr="0031502C">
              <w:rPr>
                <w:rFonts w:eastAsia="仿宋" w:hint="eastAsia"/>
              </w:rPr>
              <w:t>。</w:t>
            </w:r>
          </w:p>
        </w:tc>
      </w:tr>
      <w:tr w:rsidR="00A849DC" w:rsidRPr="0031502C" w14:paraId="5831AFD3" w14:textId="77777777" w:rsidTr="005A4674">
        <w:tc>
          <w:tcPr>
            <w:tcW w:w="9736" w:type="dxa"/>
            <w:gridSpan w:val="2"/>
          </w:tcPr>
          <w:tbl>
            <w:tblPr>
              <w:tblStyle w:val="a5"/>
              <w:tblW w:w="0" w:type="auto"/>
              <w:tblLook w:val="04A0" w:firstRow="1" w:lastRow="0" w:firstColumn="1" w:lastColumn="0" w:noHBand="0" w:noVBand="1"/>
            </w:tblPr>
            <w:tblGrid>
              <w:gridCol w:w="3820"/>
              <w:gridCol w:w="1354"/>
              <w:gridCol w:w="1552"/>
              <w:gridCol w:w="1086"/>
              <w:gridCol w:w="1021"/>
            </w:tblGrid>
            <w:tr w:rsidR="00A849DC" w:rsidRPr="0031502C" w14:paraId="6C193381" w14:textId="77777777" w:rsidTr="00A849DC">
              <w:tc>
                <w:tcPr>
                  <w:tcW w:w="0" w:type="auto"/>
                </w:tcPr>
                <w:p w14:paraId="0F2816EA" w14:textId="77777777" w:rsidR="00A849DC" w:rsidRPr="0031502C" w:rsidRDefault="00A849DC" w:rsidP="005A4674">
                  <w:pPr>
                    <w:spacing w:after="0" w:line="259" w:lineRule="auto"/>
                    <w:ind w:left="0" w:firstLine="0"/>
                    <w:jc w:val="left"/>
                    <w:rPr>
                      <w:rFonts w:eastAsia="仿宋"/>
                    </w:rPr>
                  </w:pPr>
                </w:p>
              </w:tc>
              <w:tc>
                <w:tcPr>
                  <w:tcW w:w="0" w:type="auto"/>
                </w:tcPr>
                <w:p w14:paraId="1003CF99" w14:textId="77777777" w:rsidR="00A849DC" w:rsidRPr="0031502C" w:rsidRDefault="00A849DC" w:rsidP="005A4674">
                  <w:pPr>
                    <w:spacing w:after="0" w:line="259" w:lineRule="auto"/>
                    <w:ind w:left="0" w:firstLine="0"/>
                    <w:jc w:val="left"/>
                    <w:rPr>
                      <w:rFonts w:eastAsia="仿宋"/>
                    </w:rPr>
                  </w:pPr>
                  <w:r w:rsidRPr="0031502C">
                    <w:rPr>
                      <w:rFonts w:eastAsia="仿宋" w:hint="eastAsia"/>
                    </w:rPr>
                    <w:t>Develop</w:t>
                  </w:r>
                  <w:r w:rsidRPr="0031502C">
                    <w:rPr>
                      <w:rFonts w:eastAsia="仿宋"/>
                    </w:rPr>
                    <w:t xml:space="preserve"> </w:t>
                  </w:r>
                  <w:r w:rsidRPr="0031502C">
                    <w:rPr>
                      <w:rFonts w:eastAsia="仿宋" w:hint="eastAsia"/>
                    </w:rPr>
                    <w:t>time</w:t>
                  </w:r>
                </w:p>
              </w:tc>
              <w:tc>
                <w:tcPr>
                  <w:tcW w:w="0" w:type="auto"/>
                </w:tcPr>
                <w:p w14:paraId="7D3FEA15" w14:textId="77777777" w:rsidR="00A849DC" w:rsidRPr="0031502C" w:rsidRDefault="00A849DC" w:rsidP="005A4674">
                  <w:pPr>
                    <w:spacing w:after="0" w:line="259" w:lineRule="auto"/>
                    <w:ind w:left="0" w:firstLine="0"/>
                    <w:jc w:val="left"/>
                    <w:rPr>
                      <w:rFonts w:eastAsia="仿宋"/>
                    </w:rPr>
                  </w:pPr>
                  <w:r w:rsidRPr="0031502C">
                    <w:rPr>
                      <w:rFonts w:eastAsia="仿宋" w:hint="eastAsia"/>
                    </w:rPr>
                    <w:t>Evaluation</w:t>
                  </w:r>
                  <w:r w:rsidRPr="0031502C">
                    <w:rPr>
                      <w:rFonts w:eastAsia="仿宋"/>
                    </w:rPr>
                    <w:t xml:space="preserve"> </w:t>
                  </w:r>
                  <w:r w:rsidRPr="0031502C">
                    <w:rPr>
                      <w:rFonts w:eastAsia="仿宋" w:hint="eastAsia"/>
                    </w:rPr>
                    <w:t>time</w:t>
                  </w:r>
                </w:p>
              </w:tc>
              <w:tc>
                <w:tcPr>
                  <w:tcW w:w="0" w:type="auto"/>
                </w:tcPr>
                <w:p w14:paraId="18042F1A" w14:textId="77777777" w:rsidR="00A849DC" w:rsidRPr="0031502C" w:rsidRDefault="00A849DC" w:rsidP="005A4674">
                  <w:pPr>
                    <w:spacing w:after="0" w:line="259" w:lineRule="auto"/>
                    <w:ind w:left="0" w:firstLine="0"/>
                    <w:jc w:val="left"/>
                    <w:rPr>
                      <w:rFonts w:eastAsia="仿宋"/>
                    </w:rPr>
                  </w:pPr>
                  <w:r w:rsidRPr="0031502C">
                    <w:rPr>
                      <w:rFonts w:eastAsia="仿宋" w:hint="eastAsia"/>
                    </w:rPr>
                    <w:t>Accuracy</w:t>
                  </w:r>
                </w:p>
              </w:tc>
              <w:tc>
                <w:tcPr>
                  <w:tcW w:w="0" w:type="auto"/>
                </w:tcPr>
                <w:p w14:paraId="738FBB81" w14:textId="77777777" w:rsidR="00A849DC" w:rsidRPr="0031502C" w:rsidRDefault="00A849DC" w:rsidP="005A4674">
                  <w:pPr>
                    <w:spacing w:after="0" w:line="259" w:lineRule="auto"/>
                    <w:ind w:left="0" w:firstLine="0"/>
                    <w:jc w:val="left"/>
                    <w:rPr>
                      <w:rFonts w:eastAsia="仿宋"/>
                    </w:rPr>
                  </w:pPr>
                  <w:r w:rsidRPr="0031502C">
                    <w:rPr>
                      <w:rFonts w:eastAsia="仿宋" w:hint="eastAsia"/>
                    </w:rPr>
                    <w:t>Coverage</w:t>
                  </w:r>
                </w:p>
              </w:tc>
            </w:tr>
            <w:tr w:rsidR="00A849DC" w:rsidRPr="0031502C" w14:paraId="00F0F8F5" w14:textId="77777777" w:rsidTr="00A849DC">
              <w:tc>
                <w:tcPr>
                  <w:tcW w:w="0" w:type="auto"/>
                </w:tcPr>
                <w:p w14:paraId="1DD9CE95" w14:textId="129E116D" w:rsidR="00A849DC" w:rsidRPr="0031502C" w:rsidRDefault="00A849DC" w:rsidP="005A4674">
                  <w:pPr>
                    <w:spacing w:after="0" w:line="259" w:lineRule="auto"/>
                    <w:ind w:left="0" w:firstLine="0"/>
                    <w:jc w:val="left"/>
                    <w:rPr>
                      <w:rFonts w:eastAsia="仿宋"/>
                    </w:rPr>
                  </w:pPr>
                  <w:r w:rsidRPr="0031502C">
                    <w:rPr>
                      <w:rFonts w:eastAsia="仿宋"/>
                    </w:rPr>
                    <w:t>Function simulation</w:t>
                  </w:r>
                </w:p>
              </w:tc>
              <w:tc>
                <w:tcPr>
                  <w:tcW w:w="0" w:type="auto"/>
                </w:tcPr>
                <w:p w14:paraId="47D6E133" w14:textId="77777777" w:rsidR="00A849DC" w:rsidRPr="0031502C" w:rsidRDefault="00A849DC" w:rsidP="005A4674">
                  <w:pPr>
                    <w:spacing w:after="0" w:line="259" w:lineRule="auto"/>
                    <w:ind w:left="0" w:firstLine="0"/>
                    <w:jc w:val="left"/>
                    <w:rPr>
                      <w:rFonts w:eastAsia="仿宋"/>
                    </w:rPr>
                  </w:pPr>
                  <w:r w:rsidRPr="0031502C">
                    <w:rPr>
                      <w:rFonts w:eastAsia="仿宋"/>
                    </w:rPr>
                    <w:t>E</w:t>
                  </w:r>
                  <w:r w:rsidRPr="0031502C">
                    <w:rPr>
                      <w:rFonts w:eastAsia="仿宋" w:hint="eastAsia"/>
                    </w:rPr>
                    <w:t>xcellent</w:t>
                  </w:r>
                </w:p>
              </w:tc>
              <w:tc>
                <w:tcPr>
                  <w:tcW w:w="0" w:type="auto"/>
                </w:tcPr>
                <w:p w14:paraId="198A4EC7" w14:textId="77777777" w:rsidR="00A849DC" w:rsidRPr="0031502C" w:rsidRDefault="00A849DC" w:rsidP="005A4674">
                  <w:pPr>
                    <w:spacing w:after="0" w:line="259" w:lineRule="auto"/>
                    <w:ind w:left="0" w:firstLine="0"/>
                    <w:jc w:val="left"/>
                    <w:rPr>
                      <w:rFonts w:eastAsia="仿宋"/>
                    </w:rPr>
                  </w:pPr>
                  <w:r w:rsidRPr="0031502C">
                    <w:rPr>
                      <w:rFonts w:eastAsia="仿宋"/>
                    </w:rPr>
                    <w:t>Good</w:t>
                  </w:r>
                </w:p>
              </w:tc>
              <w:tc>
                <w:tcPr>
                  <w:tcW w:w="0" w:type="auto"/>
                </w:tcPr>
                <w:p w14:paraId="69FCD553" w14:textId="77777777" w:rsidR="00A849DC" w:rsidRPr="0031502C" w:rsidRDefault="00A849DC" w:rsidP="005A4674">
                  <w:pPr>
                    <w:spacing w:after="0" w:line="259" w:lineRule="auto"/>
                    <w:ind w:left="0" w:firstLine="0"/>
                    <w:jc w:val="left"/>
                    <w:rPr>
                      <w:rFonts w:eastAsia="仿宋"/>
                    </w:rPr>
                  </w:pPr>
                  <w:r w:rsidRPr="0031502C">
                    <w:rPr>
                      <w:rFonts w:eastAsia="仿宋"/>
                    </w:rPr>
                    <w:t>Poor</w:t>
                  </w:r>
                </w:p>
              </w:tc>
              <w:tc>
                <w:tcPr>
                  <w:tcW w:w="0" w:type="auto"/>
                </w:tcPr>
                <w:p w14:paraId="2390B15D" w14:textId="77777777" w:rsidR="00A849DC" w:rsidRPr="0031502C" w:rsidRDefault="00A849DC" w:rsidP="005A4674">
                  <w:pPr>
                    <w:spacing w:after="0" w:line="259" w:lineRule="auto"/>
                    <w:ind w:left="0" w:firstLine="0"/>
                    <w:jc w:val="left"/>
                    <w:rPr>
                      <w:rFonts w:eastAsia="仿宋"/>
                    </w:rPr>
                  </w:pPr>
                  <w:r w:rsidRPr="0031502C">
                    <w:rPr>
                      <w:rFonts w:eastAsia="仿宋" w:hint="eastAsia"/>
                    </w:rPr>
                    <w:t>p</w:t>
                  </w:r>
                  <w:r w:rsidRPr="0031502C">
                    <w:rPr>
                      <w:rFonts w:eastAsia="仿宋"/>
                    </w:rPr>
                    <w:t>oor</w:t>
                  </w:r>
                </w:p>
              </w:tc>
            </w:tr>
            <w:tr w:rsidR="00A849DC" w:rsidRPr="0031502C" w14:paraId="69A9599E" w14:textId="77777777" w:rsidTr="00A849DC">
              <w:tc>
                <w:tcPr>
                  <w:tcW w:w="0" w:type="auto"/>
                </w:tcPr>
                <w:p w14:paraId="378B7D03" w14:textId="3FF7A773" w:rsidR="00A849DC" w:rsidRPr="0031502C" w:rsidRDefault="00A849DC" w:rsidP="005A4674">
                  <w:pPr>
                    <w:spacing w:after="0" w:line="259" w:lineRule="auto"/>
                    <w:ind w:left="0" w:firstLine="0"/>
                    <w:jc w:val="left"/>
                    <w:rPr>
                      <w:rFonts w:eastAsia="仿宋"/>
                    </w:rPr>
                  </w:pPr>
                  <w:r w:rsidRPr="0031502C">
                    <w:rPr>
                      <w:rFonts w:eastAsia="仿宋"/>
                    </w:rPr>
                    <w:t>Instrumentation</w:t>
                  </w:r>
                </w:p>
              </w:tc>
              <w:tc>
                <w:tcPr>
                  <w:tcW w:w="0" w:type="auto"/>
                </w:tcPr>
                <w:p w14:paraId="7D47A3CB" w14:textId="77777777" w:rsidR="00A849DC" w:rsidRPr="0031502C" w:rsidRDefault="00A849DC" w:rsidP="005A4674">
                  <w:pPr>
                    <w:spacing w:after="0" w:line="259" w:lineRule="auto"/>
                    <w:ind w:left="0" w:firstLine="0"/>
                    <w:jc w:val="left"/>
                    <w:rPr>
                      <w:rFonts w:eastAsia="仿宋"/>
                    </w:rPr>
                  </w:pPr>
                  <w:r w:rsidRPr="0031502C">
                    <w:rPr>
                      <w:rFonts w:eastAsia="仿宋"/>
                    </w:rPr>
                    <w:t>E</w:t>
                  </w:r>
                  <w:r w:rsidRPr="0031502C">
                    <w:rPr>
                      <w:rFonts w:eastAsia="仿宋" w:hint="eastAsia"/>
                    </w:rPr>
                    <w:t>xcellent</w:t>
                  </w:r>
                </w:p>
              </w:tc>
              <w:tc>
                <w:tcPr>
                  <w:tcW w:w="0" w:type="auto"/>
                </w:tcPr>
                <w:p w14:paraId="4063A7E5" w14:textId="77777777" w:rsidR="00A849DC" w:rsidRPr="0031502C" w:rsidRDefault="00A849DC" w:rsidP="005A4674">
                  <w:pPr>
                    <w:spacing w:after="0" w:line="259" w:lineRule="auto"/>
                    <w:ind w:left="0" w:firstLine="0"/>
                    <w:jc w:val="left"/>
                    <w:rPr>
                      <w:rFonts w:eastAsia="仿宋"/>
                    </w:rPr>
                  </w:pPr>
                  <w:r w:rsidRPr="0031502C">
                    <w:rPr>
                      <w:rFonts w:eastAsia="仿宋"/>
                    </w:rPr>
                    <w:t>Very good</w:t>
                  </w:r>
                </w:p>
              </w:tc>
              <w:tc>
                <w:tcPr>
                  <w:tcW w:w="0" w:type="auto"/>
                </w:tcPr>
                <w:p w14:paraId="4A2CCD7D" w14:textId="77777777" w:rsidR="00A849DC" w:rsidRPr="0031502C" w:rsidRDefault="00A849DC" w:rsidP="005A4674">
                  <w:pPr>
                    <w:spacing w:after="0" w:line="259" w:lineRule="auto"/>
                    <w:ind w:left="0" w:firstLine="0"/>
                    <w:jc w:val="left"/>
                    <w:rPr>
                      <w:rFonts w:eastAsia="仿宋"/>
                    </w:rPr>
                  </w:pPr>
                  <w:r w:rsidRPr="0031502C">
                    <w:rPr>
                      <w:rFonts w:eastAsia="仿宋"/>
                    </w:rPr>
                    <w:t>Poor</w:t>
                  </w:r>
                </w:p>
              </w:tc>
              <w:tc>
                <w:tcPr>
                  <w:tcW w:w="0" w:type="auto"/>
                </w:tcPr>
                <w:p w14:paraId="33D41153" w14:textId="77777777" w:rsidR="00A849DC" w:rsidRPr="0031502C" w:rsidRDefault="00A849DC" w:rsidP="005A4674">
                  <w:pPr>
                    <w:spacing w:after="0" w:line="259" w:lineRule="auto"/>
                    <w:ind w:left="0" w:firstLine="0"/>
                    <w:jc w:val="left"/>
                    <w:rPr>
                      <w:rFonts w:eastAsia="仿宋"/>
                    </w:rPr>
                  </w:pPr>
                  <w:r w:rsidRPr="0031502C">
                    <w:rPr>
                      <w:rFonts w:eastAsia="仿宋"/>
                    </w:rPr>
                    <w:t>Poor</w:t>
                  </w:r>
                </w:p>
              </w:tc>
            </w:tr>
            <w:tr w:rsidR="00A849DC" w:rsidRPr="0031502C" w14:paraId="703DCA80" w14:textId="77777777" w:rsidTr="00A849DC">
              <w:tc>
                <w:tcPr>
                  <w:tcW w:w="0" w:type="auto"/>
                </w:tcPr>
                <w:p w14:paraId="20DFF2A5" w14:textId="3233B4E3" w:rsidR="00A849DC" w:rsidRPr="0031502C" w:rsidRDefault="00A849DC" w:rsidP="005A4674">
                  <w:pPr>
                    <w:spacing w:after="0" w:line="259" w:lineRule="auto"/>
                    <w:ind w:left="0" w:firstLine="0"/>
                    <w:jc w:val="left"/>
                    <w:rPr>
                      <w:rFonts w:eastAsia="仿宋"/>
                    </w:rPr>
                  </w:pPr>
                  <w:r w:rsidRPr="0031502C">
                    <w:rPr>
                      <w:rFonts w:eastAsia="仿宋"/>
                    </w:rPr>
                    <w:t>Specialized cache and predictor simulation</w:t>
                  </w:r>
                </w:p>
              </w:tc>
              <w:tc>
                <w:tcPr>
                  <w:tcW w:w="0" w:type="auto"/>
                </w:tcPr>
                <w:p w14:paraId="4A6C5B2A" w14:textId="77777777" w:rsidR="00A849DC" w:rsidRPr="0031502C" w:rsidRDefault="00A849DC" w:rsidP="005A4674">
                  <w:pPr>
                    <w:spacing w:after="0" w:line="259" w:lineRule="auto"/>
                    <w:ind w:left="0" w:firstLine="0"/>
                    <w:jc w:val="left"/>
                    <w:rPr>
                      <w:rFonts w:eastAsia="仿宋"/>
                    </w:rPr>
                  </w:pPr>
                  <w:r w:rsidRPr="0031502C">
                    <w:rPr>
                      <w:rFonts w:eastAsia="仿宋"/>
                    </w:rPr>
                    <w:t>G</w:t>
                  </w:r>
                  <w:r w:rsidRPr="0031502C">
                    <w:rPr>
                      <w:rFonts w:eastAsia="仿宋" w:hint="eastAsia"/>
                    </w:rPr>
                    <w:t>ood</w:t>
                  </w:r>
                </w:p>
              </w:tc>
              <w:tc>
                <w:tcPr>
                  <w:tcW w:w="0" w:type="auto"/>
                </w:tcPr>
                <w:p w14:paraId="39F22F14" w14:textId="77777777" w:rsidR="00A849DC" w:rsidRPr="0031502C" w:rsidRDefault="00A849DC" w:rsidP="005A4674">
                  <w:pPr>
                    <w:spacing w:after="0" w:line="259" w:lineRule="auto"/>
                    <w:ind w:left="0" w:firstLine="0"/>
                    <w:jc w:val="left"/>
                    <w:rPr>
                      <w:rFonts w:eastAsia="仿宋"/>
                    </w:rPr>
                  </w:pPr>
                  <w:r w:rsidRPr="0031502C">
                    <w:rPr>
                      <w:rFonts w:eastAsia="仿宋"/>
                    </w:rPr>
                    <w:t>Good</w:t>
                  </w:r>
                </w:p>
              </w:tc>
              <w:tc>
                <w:tcPr>
                  <w:tcW w:w="0" w:type="auto"/>
                </w:tcPr>
                <w:p w14:paraId="1B04DD6C" w14:textId="77777777" w:rsidR="00A849DC" w:rsidRPr="0031502C" w:rsidRDefault="00A849DC" w:rsidP="005A4674">
                  <w:pPr>
                    <w:spacing w:after="0" w:line="259" w:lineRule="auto"/>
                    <w:ind w:left="0" w:firstLine="0"/>
                    <w:jc w:val="left"/>
                    <w:rPr>
                      <w:rFonts w:eastAsia="仿宋"/>
                    </w:rPr>
                  </w:pPr>
                  <w:r w:rsidRPr="0031502C">
                    <w:rPr>
                      <w:rFonts w:eastAsia="仿宋"/>
                    </w:rPr>
                    <w:t>Good</w:t>
                  </w:r>
                </w:p>
              </w:tc>
              <w:tc>
                <w:tcPr>
                  <w:tcW w:w="0" w:type="auto"/>
                </w:tcPr>
                <w:p w14:paraId="24AF32D5" w14:textId="77777777" w:rsidR="00A849DC" w:rsidRPr="0031502C" w:rsidRDefault="00A849DC" w:rsidP="005A4674">
                  <w:pPr>
                    <w:spacing w:after="0" w:line="259" w:lineRule="auto"/>
                    <w:ind w:left="0" w:firstLine="0"/>
                    <w:jc w:val="left"/>
                    <w:rPr>
                      <w:rFonts w:eastAsia="仿宋"/>
                    </w:rPr>
                  </w:pPr>
                  <w:r w:rsidRPr="0031502C">
                    <w:rPr>
                      <w:rFonts w:eastAsia="仿宋" w:hint="eastAsia"/>
                    </w:rPr>
                    <w:t>l</w:t>
                  </w:r>
                  <w:r w:rsidRPr="0031502C">
                    <w:rPr>
                      <w:rFonts w:eastAsia="仿宋"/>
                    </w:rPr>
                    <w:t>imited</w:t>
                  </w:r>
                </w:p>
              </w:tc>
            </w:tr>
            <w:tr w:rsidR="00A849DC" w:rsidRPr="0031502C" w14:paraId="469D1908" w14:textId="77777777" w:rsidTr="00A849DC">
              <w:tc>
                <w:tcPr>
                  <w:tcW w:w="0" w:type="auto"/>
                </w:tcPr>
                <w:p w14:paraId="0D8E8863" w14:textId="687293B6" w:rsidR="00A849DC" w:rsidRPr="0031502C" w:rsidRDefault="00A849DC" w:rsidP="00A849DC">
                  <w:pPr>
                    <w:spacing w:after="0" w:line="259" w:lineRule="auto"/>
                    <w:ind w:left="0" w:firstLine="0"/>
                    <w:jc w:val="left"/>
                    <w:rPr>
                      <w:rFonts w:eastAsia="仿宋"/>
                    </w:rPr>
                  </w:pPr>
                  <w:r w:rsidRPr="0031502C">
                    <w:rPr>
                      <w:rFonts w:eastAsia="仿宋"/>
                    </w:rPr>
                    <w:t>Full trace-driven simulation</w:t>
                  </w:r>
                </w:p>
              </w:tc>
              <w:tc>
                <w:tcPr>
                  <w:tcW w:w="0" w:type="auto"/>
                </w:tcPr>
                <w:p w14:paraId="3013096B" w14:textId="77777777" w:rsidR="00A849DC" w:rsidRPr="0031502C" w:rsidRDefault="00A849DC" w:rsidP="00A849DC">
                  <w:pPr>
                    <w:spacing w:after="0" w:line="259" w:lineRule="auto"/>
                    <w:ind w:left="0" w:firstLine="0"/>
                    <w:jc w:val="left"/>
                    <w:rPr>
                      <w:rFonts w:eastAsia="仿宋"/>
                    </w:rPr>
                  </w:pPr>
                  <w:r w:rsidRPr="0031502C">
                    <w:rPr>
                      <w:rFonts w:eastAsia="仿宋" w:hint="eastAsia"/>
                    </w:rPr>
                    <w:t>p</w:t>
                  </w:r>
                  <w:r w:rsidRPr="0031502C">
                    <w:rPr>
                      <w:rFonts w:eastAsia="仿宋"/>
                    </w:rPr>
                    <w:t>oor</w:t>
                  </w:r>
                </w:p>
              </w:tc>
              <w:tc>
                <w:tcPr>
                  <w:tcW w:w="0" w:type="auto"/>
                </w:tcPr>
                <w:p w14:paraId="655D2456" w14:textId="77777777" w:rsidR="00A849DC" w:rsidRPr="0031502C" w:rsidRDefault="00A849DC" w:rsidP="00A849DC">
                  <w:pPr>
                    <w:spacing w:after="0" w:line="259" w:lineRule="auto"/>
                    <w:ind w:left="0" w:firstLine="0"/>
                    <w:jc w:val="left"/>
                    <w:rPr>
                      <w:rFonts w:eastAsia="仿宋"/>
                    </w:rPr>
                  </w:pPr>
                  <w:r w:rsidRPr="0031502C">
                    <w:rPr>
                      <w:rFonts w:eastAsia="仿宋"/>
                    </w:rPr>
                    <w:t>Poor</w:t>
                  </w:r>
                </w:p>
              </w:tc>
              <w:tc>
                <w:tcPr>
                  <w:tcW w:w="0" w:type="auto"/>
                </w:tcPr>
                <w:p w14:paraId="4147E89C" w14:textId="77777777" w:rsidR="00A849DC" w:rsidRPr="0031502C" w:rsidRDefault="00A849DC" w:rsidP="00A849DC">
                  <w:pPr>
                    <w:spacing w:after="0" w:line="259" w:lineRule="auto"/>
                    <w:ind w:left="0" w:firstLine="0"/>
                    <w:jc w:val="left"/>
                    <w:rPr>
                      <w:rFonts w:eastAsia="仿宋"/>
                    </w:rPr>
                  </w:pPr>
                  <w:r w:rsidRPr="0031502C">
                    <w:rPr>
                      <w:rFonts w:eastAsia="仿宋"/>
                    </w:rPr>
                    <w:t>Very good</w:t>
                  </w:r>
                </w:p>
              </w:tc>
              <w:tc>
                <w:tcPr>
                  <w:tcW w:w="0" w:type="auto"/>
                </w:tcPr>
                <w:p w14:paraId="7EB37BB0" w14:textId="77777777" w:rsidR="00A849DC" w:rsidRPr="0031502C" w:rsidRDefault="00A849DC" w:rsidP="00A849DC">
                  <w:pPr>
                    <w:spacing w:after="0" w:line="259" w:lineRule="auto"/>
                    <w:ind w:left="0" w:firstLine="0"/>
                    <w:jc w:val="left"/>
                    <w:rPr>
                      <w:rFonts w:eastAsia="仿宋"/>
                    </w:rPr>
                  </w:pPr>
                  <w:r w:rsidRPr="0031502C">
                    <w:rPr>
                      <w:rFonts w:eastAsia="仿宋"/>
                    </w:rPr>
                    <w:t>E</w:t>
                  </w:r>
                  <w:r w:rsidRPr="0031502C">
                    <w:rPr>
                      <w:rFonts w:eastAsia="仿宋" w:hint="eastAsia"/>
                    </w:rPr>
                    <w:t>xcellent</w:t>
                  </w:r>
                </w:p>
              </w:tc>
            </w:tr>
            <w:tr w:rsidR="002432B4" w:rsidRPr="0031502C" w14:paraId="7A441A0D" w14:textId="77777777" w:rsidTr="00A849DC">
              <w:tc>
                <w:tcPr>
                  <w:tcW w:w="0" w:type="auto"/>
                </w:tcPr>
                <w:p w14:paraId="13D618C2" w14:textId="48C3E5FD" w:rsidR="00A849DC" w:rsidRPr="0031502C" w:rsidRDefault="00A849DC" w:rsidP="00A849DC">
                  <w:pPr>
                    <w:spacing w:after="0" w:line="259" w:lineRule="auto"/>
                    <w:ind w:left="0" w:firstLine="0"/>
                    <w:jc w:val="left"/>
                    <w:rPr>
                      <w:rFonts w:eastAsia="仿宋"/>
                    </w:rPr>
                  </w:pPr>
                  <w:r w:rsidRPr="0031502C">
                    <w:rPr>
                      <w:rFonts w:eastAsia="仿宋"/>
                    </w:rPr>
                    <w:t>Full execution-driven simulation</w:t>
                  </w:r>
                </w:p>
              </w:tc>
              <w:tc>
                <w:tcPr>
                  <w:tcW w:w="0" w:type="auto"/>
                </w:tcPr>
                <w:p w14:paraId="17807D95" w14:textId="77777777" w:rsidR="00A849DC" w:rsidRPr="0031502C" w:rsidRDefault="00A849DC" w:rsidP="00A849DC">
                  <w:pPr>
                    <w:spacing w:after="0" w:line="259" w:lineRule="auto"/>
                    <w:ind w:left="0" w:firstLine="0"/>
                    <w:jc w:val="left"/>
                    <w:rPr>
                      <w:rFonts w:eastAsia="仿宋"/>
                    </w:rPr>
                  </w:pPr>
                  <w:r w:rsidRPr="0031502C">
                    <w:rPr>
                      <w:rFonts w:eastAsia="仿宋"/>
                    </w:rPr>
                    <w:t>Very poor</w:t>
                  </w:r>
                </w:p>
              </w:tc>
              <w:tc>
                <w:tcPr>
                  <w:tcW w:w="0" w:type="auto"/>
                </w:tcPr>
                <w:p w14:paraId="375E6BF6" w14:textId="77777777" w:rsidR="00A849DC" w:rsidRPr="0031502C" w:rsidRDefault="00A849DC" w:rsidP="00A849DC">
                  <w:pPr>
                    <w:spacing w:after="0" w:line="259" w:lineRule="auto"/>
                    <w:ind w:left="0" w:firstLine="0"/>
                    <w:jc w:val="left"/>
                    <w:rPr>
                      <w:rFonts w:eastAsia="仿宋"/>
                    </w:rPr>
                  </w:pPr>
                  <w:r w:rsidRPr="0031502C">
                    <w:rPr>
                      <w:rFonts w:eastAsia="仿宋"/>
                    </w:rPr>
                    <w:t>Very poor</w:t>
                  </w:r>
                </w:p>
              </w:tc>
              <w:tc>
                <w:tcPr>
                  <w:tcW w:w="0" w:type="auto"/>
                </w:tcPr>
                <w:p w14:paraId="3C608400" w14:textId="77777777" w:rsidR="00A849DC" w:rsidRPr="0031502C" w:rsidRDefault="00A849DC" w:rsidP="00A849DC">
                  <w:pPr>
                    <w:spacing w:after="0" w:line="259" w:lineRule="auto"/>
                    <w:ind w:left="0" w:firstLine="0"/>
                    <w:jc w:val="left"/>
                    <w:rPr>
                      <w:rFonts w:eastAsia="仿宋"/>
                    </w:rPr>
                  </w:pPr>
                  <w:r w:rsidRPr="0031502C">
                    <w:rPr>
                      <w:rFonts w:eastAsia="仿宋" w:hint="eastAsia"/>
                    </w:rPr>
                    <w:t>e</w:t>
                  </w:r>
                  <w:r w:rsidRPr="0031502C">
                    <w:rPr>
                      <w:rFonts w:eastAsia="仿宋"/>
                    </w:rPr>
                    <w:t>xcellent</w:t>
                  </w:r>
                </w:p>
              </w:tc>
              <w:tc>
                <w:tcPr>
                  <w:tcW w:w="0" w:type="auto"/>
                </w:tcPr>
                <w:p w14:paraId="5DB4C05A" w14:textId="77777777" w:rsidR="00A849DC" w:rsidRPr="0031502C" w:rsidRDefault="00A849DC" w:rsidP="00A849DC">
                  <w:pPr>
                    <w:spacing w:after="0" w:line="259" w:lineRule="auto"/>
                    <w:ind w:left="0" w:firstLine="0"/>
                    <w:jc w:val="left"/>
                    <w:rPr>
                      <w:rFonts w:eastAsia="仿宋"/>
                    </w:rPr>
                  </w:pPr>
                  <w:r w:rsidRPr="0031502C">
                    <w:rPr>
                      <w:rFonts w:eastAsia="仿宋"/>
                    </w:rPr>
                    <w:t>E</w:t>
                  </w:r>
                  <w:r w:rsidRPr="0031502C">
                    <w:rPr>
                      <w:rFonts w:eastAsia="仿宋" w:hint="eastAsia"/>
                    </w:rPr>
                    <w:t>xcellent</w:t>
                  </w:r>
                </w:p>
              </w:tc>
            </w:tr>
          </w:tbl>
          <w:p w14:paraId="1E55AF45" w14:textId="77777777" w:rsidR="00A849DC" w:rsidRPr="0031502C" w:rsidRDefault="00A849DC" w:rsidP="005A4674">
            <w:pPr>
              <w:spacing w:after="0" w:line="259" w:lineRule="auto"/>
              <w:ind w:left="0" w:firstLine="0"/>
              <w:jc w:val="left"/>
              <w:rPr>
                <w:rFonts w:eastAsia="仿宋"/>
              </w:rPr>
            </w:pPr>
          </w:p>
        </w:tc>
      </w:tr>
      <w:tr w:rsidR="00A849DC" w:rsidRPr="0031502C" w14:paraId="63E6C6B1" w14:textId="77777777" w:rsidTr="005A4674">
        <w:tc>
          <w:tcPr>
            <w:tcW w:w="9736" w:type="dxa"/>
            <w:gridSpan w:val="2"/>
          </w:tcPr>
          <w:tbl>
            <w:tblPr>
              <w:tblStyle w:val="a5"/>
              <w:tblW w:w="0" w:type="auto"/>
              <w:tblLook w:val="04A0" w:firstRow="1" w:lastRow="0" w:firstColumn="1" w:lastColumn="0" w:noHBand="0" w:noVBand="1"/>
            </w:tblPr>
            <w:tblGrid>
              <w:gridCol w:w="2526"/>
              <w:gridCol w:w="1056"/>
              <w:gridCol w:w="1056"/>
              <w:gridCol w:w="846"/>
              <w:gridCol w:w="846"/>
            </w:tblGrid>
            <w:tr w:rsidR="00A849DC" w:rsidRPr="0031502C" w14:paraId="05668F61" w14:textId="77777777" w:rsidTr="005A4674">
              <w:tc>
                <w:tcPr>
                  <w:tcW w:w="0" w:type="auto"/>
                </w:tcPr>
                <w:p w14:paraId="1A22D1D0" w14:textId="77777777" w:rsidR="00A849DC" w:rsidRPr="0031502C" w:rsidRDefault="00A849DC" w:rsidP="00A849DC">
                  <w:pPr>
                    <w:spacing w:after="0" w:line="259" w:lineRule="auto"/>
                    <w:ind w:left="0" w:firstLine="0"/>
                    <w:jc w:val="left"/>
                    <w:rPr>
                      <w:rFonts w:eastAsia="仿宋"/>
                    </w:rPr>
                  </w:pPr>
                </w:p>
              </w:tc>
              <w:tc>
                <w:tcPr>
                  <w:tcW w:w="0" w:type="auto"/>
                </w:tcPr>
                <w:p w14:paraId="44D7CA51" w14:textId="4F47E1DD" w:rsidR="00A849DC" w:rsidRPr="0031502C" w:rsidRDefault="00A849DC" w:rsidP="00A849DC">
                  <w:pPr>
                    <w:spacing w:after="0" w:line="259" w:lineRule="auto"/>
                    <w:ind w:left="0" w:firstLine="0"/>
                    <w:jc w:val="left"/>
                    <w:rPr>
                      <w:rFonts w:eastAsia="仿宋"/>
                    </w:rPr>
                  </w:pPr>
                  <w:r w:rsidRPr="0031502C">
                    <w:rPr>
                      <w:rFonts w:eastAsia="仿宋" w:cs="宋体" w:hint="eastAsia"/>
                    </w:rPr>
                    <w:t>开发时间</w:t>
                  </w:r>
                </w:p>
              </w:tc>
              <w:tc>
                <w:tcPr>
                  <w:tcW w:w="0" w:type="auto"/>
                </w:tcPr>
                <w:p w14:paraId="25795048" w14:textId="0818483D" w:rsidR="00A849DC" w:rsidRPr="0031502C" w:rsidRDefault="00A849DC" w:rsidP="00A849DC">
                  <w:pPr>
                    <w:spacing w:after="0" w:line="259" w:lineRule="auto"/>
                    <w:ind w:left="0" w:firstLine="0"/>
                    <w:jc w:val="left"/>
                    <w:rPr>
                      <w:rFonts w:eastAsia="仿宋"/>
                    </w:rPr>
                  </w:pPr>
                  <w:r w:rsidRPr="0031502C">
                    <w:rPr>
                      <w:rFonts w:eastAsia="仿宋" w:hint="eastAsia"/>
                    </w:rPr>
                    <w:t>评估时间</w:t>
                  </w:r>
                </w:p>
              </w:tc>
              <w:tc>
                <w:tcPr>
                  <w:tcW w:w="0" w:type="auto"/>
                </w:tcPr>
                <w:p w14:paraId="3A099F3E" w14:textId="2EDDF168" w:rsidR="00A849DC" w:rsidRPr="0031502C" w:rsidRDefault="00A849DC" w:rsidP="00A849DC">
                  <w:pPr>
                    <w:spacing w:after="0" w:line="259" w:lineRule="auto"/>
                    <w:ind w:left="0" w:firstLine="0"/>
                    <w:jc w:val="left"/>
                    <w:rPr>
                      <w:rFonts w:eastAsia="仿宋"/>
                    </w:rPr>
                  </w:pPr>
                  <w:r w:rsidRPr="0031502C">
                    <w:rPr>
                      <w:rFonts w:eastAsia="仿宋" w:hint="eastAsia"/>
                    </w:rPr>
                    <w:t>精确度</w:t>
                  </w:r>
                </w:p>
              </w:tc>
              <w:tc>
                <w:tcPr>
                  <w:tcW w:w="0" w:type="auto"/>
                </w:tcPr>
                <w:p w14:paraId="1E2ED322" w14:textId="226FF974" w:rsidR="00A849DC" w:rsidRPr="0031502C" w:rsidRDefault="00A849DC" w:rsidP="00A849DC">
                  <w:pPr>
                    <w:spacing w:after="0" w:line="259" w:lineRule="auto"/>
                    <w:ind w:left="0" w:firstLine="0"/>
                    <w:jc w:val="left"/>
                    <w:rPr>
                      <w:rFonts w:eastAsia="仿宋"/>
                    </w:rPr>
                  </w:pPr>
                  <w:r w:rsidRPr="0031502C">
                    <w:rPr>
                      <w:rFonts w:eastAsia="仿宋" w:hint="eastAsia"/>
                    </w:rPr>
                    <w:t>覆盖率</w:t>
                  </w:r>
                </w:p>
              </w:tc>
            </w:tr>
            <w:tr w:rsidR="00A849DC" w:rsidRPr="0031502C" w14:paraId="362679CC" w14:textId="77777777" w:rsidTr="005A4674">
              <w:tc>
                <w:tcPr>
                  <w:tcW w:w="0" w:type="auto"/>
                </w:tcPr>
                <w:p w14:paraId="4A972F6A" w14:textId="72545CA0" w:rsidR="00A849DC" w:rsidRPr="0031502C" w:rsidRDefault="00A849DC" w:rsidP="00A849DC">
                  <w:pPr>
                    <w:spacing w:after="0" w:line="259" w:lineRule="auto"/>
                    <w:ind w:left="0" w:firstLine="0"/>
                    <w:jc w:val="left"/>
                    <w:rPr>
                      <w:rFonts w:eastAsia="仿宋"/>
                    </w:rPr>
                  </w:pPr>
                  <w:r w:rsidRPr="0031502C">
                    <w:rPr>
                      <w:rFonts w:eastAsia="仿宋" w:hint="eastAsia"/>
                    </w:rPr>
                    <w:t>功能仿真</w:t>
                  </w:r>
                </w:p>
              </w:tc>
              <w:tc>
                <w:tcPr>
                  <w:tcW w:w="0" w:type="auto"/>
                </w:tcPr>
                <w:p w14:paraId="2502D1AC" w14:textId="0C54ADDB" w:rsidR="00A849DC" w:rsidRPr="0031502C" w:rsidRDefault="00A849DC" w:rsidP="00A849DC">
                  <w:pPr>
                    <w:spacing w:after="0" w:line="259" w:lineRule="auto"/>
                    <w:ind w:left="0" w:firstLine="0"/>
                    <w:jc w:val="left"/>
                    <w:rPr>
                      <w:rFonts w:eastAsia="仿宋"/>
                    </w:rPr>
                  </w:pPr>
                  <w:r w:rsidRPr="0031502C">
                    <w:rPr>
                      <w:rFonts w:eastAsia="仿宋" w:hint="eastAsia"/>
                    </w:rPr>
                    <w:t>非常好</w:t>
                  </w:r>
                </w:p>
              </w:tc>
              <w:tc>
                <w:tcPr>
                  <w:tcW w:w="0" w:type="auto"/>
                </w:tcPr>
                <w:p w14:paraId="783276FE" w14:textId="2B2760F3" w:rsidR="00A849DC" w:rsidRPr="0031502C" w:rsidRDefault="00A849DC" w:rsidP="00A849DC">
                  <w:pPr>
                    <w:spacing w:after="0" w:line="259" w:lineRule="auto"/>
                    <w:ind w:left="0" w:firstLine="0"/>
                    <w:jc w:val="left"/>
                    <w:rPr>
                      <w:rFonts w:eastAsia="仿宋"/>
                    </w:rPr>
                  </w:pPr>
                  <w:r w:rsidRPr="0031502C">
                    <w:rPr>
                      <w:rFonts w:eastAsia="仿宋" w:hint="eastAsia"/>
                    </w:rPr>
                    <w:t>好</w:t>
                  </w:r>
                </w:p>
              </w:tc>
              <w:tc>
                <w:tcPr>
                  <w:tcW w:w="0" w:type="auto"/>
                </w:tcPr>
                <w:p w14:paraId="430BE15D" w14:textId="5B24FAC2" w:rsidR="00A849DC" w:rsidRPr="0031502C" w:rsidRDefault="00A849DC" w:rsidP="00A849DC">
                  <w:pPr>
                    <w:spacing w:after="0" w:line="259" w:lineRule="auto"/>
                    <w:ind w:left="0" w:firstLine="0"/>
                    <w:jc w:val="left"/>
                    <w:rPr>
                      <w:rFonts w:eastAsia="仿宋"/>
                    </w:rPr>
                  </w:pPr>
                  <w:r w:rsidRPr="0031502C">
                    <w:rPr>
                      <w:rFonts w:eastAsia="仿宋" w:hint="eastAsia"/>
                    </w:rPr>
                    <w:t>不好</w:t>
                  </w:r>
                </w:p>
              </w:tc>
              <w:tc>
                <w:tcPr>
                  <w:tcW w:w="0" w:type="auto"/>
                </w:tcPr>
                <w:p w14:paraId="39D186A0" w14:textId="14F31B3B" w:rsidR="00A849DC" w:rsidRPr="0031502C" w:rsidRDefault="00A849DC" w:rsidP="00A849DC">
                  <w:pPr>
                    <w:spacing w:after="0" w:line="259" w:lineRule="auto"/>
                    <w:ind w:left="0" w:firstLine="0"/>
                    <w:jc w:val="left"/>
                    <w:rPr>
                      <w:rFonts w:eastAsia="仿宋"/>
                    </w:rPr>
                  </w:pPr>
                  <w:r w:rsidRPr="0031502C">
                    <w:rPr>
                      <w:rFonts w:eastAsia="仿宋" w:hint="eastAsia"/>
                    </w:rPr>
                    <w:t>不好</w:t>
                  </w:r>
                </w:p>
              </w:tc>
            </w:tr>
            <w:tr w:rsidR="00A849DC" w:rsidRPr="0031502C" w14:paraId="30AB9888" w14:textId="77777777" w:rsidTr="005A4674">
              <w:tc>
                <w:tcPr>
                  <w:tcW w:w="0" w:type="auto"/>
                </w:tcPr>
                <w:p w14:paraId="7D1B607F" w14:textId="37DAEAFB" w:rsidR="00A849DC" w:rsidRPr="0031502C" w:rsidRDefault="00A849DC" w:rsidP="00A849DC">
                  <w:pPr>
                    <w:spacing w:after="0" w:line="259" w:lineRule="auto"/>
                    <w:ind w:left="0" w:firstLine="0"/>
                    <w:jc w:val="left"/>
                    <w:rPr>
                      <w:rFonts w:eastAsia="仿宋"/>
                    </w:rPr>
                  </w:pPr>
                  <w:r w:rsidRPr="0031502C">
                    <w:rPr>
                      <w:rFonts w:eastAsia="仿宋" w:hint="eastAsia"/>
                    </w:rPr>
                    <w:t>插桩</w:t>
                  </w:r>
                </w:p>
              </w:tc>
              <w:tc>
                <w:tcPr>
                  <w:tcW w:w="0" w:type="auto"/>
                </w:tcPr>
                <w:p w14:paraId="1E51DCBA" w14:textId="7FB00647" w:rsidR="00A849DC" w:rsidRPr="0031502C" w:rsidRDefault="00A849DC" w:rsidP="00A849DC">
                  <w:pPr>
                    <w:spacing w:after="0" w:line="259" w:lineRule="auto"/>
                    <w:ind w:left="0" w:firstLine="0"/>
                    <w:jc w:val="left"/>
                    <w:rPr>
                      <w:rFonts w:eastAsia="仿宋"/>
                    </w:rPr>
                  </w:pPr>
                  <w:r w:rsidRPr="0031502C">
                    <w:rPr>
                      <w:rFonts w:eastAsia="仿宋" w:hint="eastAsia"/>
                    </w:rPr>
                    <w:t>非常好</w:t>
                  </w:r>
                </w:p>
              </w:tc>
              <w:tc>
                <w:tcPr>
                  <w:tcW w:w="0" w:type="auto"/>
                </w:tcPr>
                <w:p w14:paraId="458D9753" w14:textId="49EF1C21" w:rsidR="00A849DC" w:rsidRPr="0031502C" w:rsidRDefault="00A849DC" w:rsidP="00A849DC">
                  <w:pPr>
                    <w:spacing w:after="0" w:line="259" w:lineRule="auto"/>
                    <w:ind w:left="0" w:firstLine="0"/>
                    <w:jc w:val="left"/>
                    <w:rPr>
                      <w:rFonts w:eastAsia="仿宋"/>
                    </w:rPr>
                  </w:pPr>
                  <w:r w:rsidRPr="0031502C">
                    <w:rPr>
                      <w:rFonts w:eastAsia="仿宋" w:hint="eastAsia"/>
                    </w:rPr>
                    <w:t>很好</w:t>
                  </w:r>
                </w:p>
              </w:tc>
              <w:tc>
                <w:tcPr>
                  <w:tcW w:w="0" w:type="auto"/>
                </w:tcPr>
                <w:p w14:paraId="63F31721" w14:textId="0ABE8DC1" w:rsidR="00A849DC" w:rsidRPr="0031502C" w:rsidRDefault="00A849DC" w:rsidP="00A849DC">
                  <w:pPr>
                    <w:spacing w:after="0" w:line="259" w:lineRule="auto"/>
                    <w:ind w:left="0" w:firstLine="0"/>
                    <w:jc w:val="left"/>
                    <w:rPr>
                      <w:rFonts w:eastAsia="仿宋"/>
                    </w:rPr>
                  </w:pPr>
                  <w:r w:rsidRPr="0031502C">
                    <w:rPr>
                      <w:rFonts w:eastAsia="仿宋" w:hint="eastAsia"/>
                    </w:rPr>
                    <w:t>不好</w:t>
                  </w:r>
                </w:p>
              </w:tc>
              <w:tc>
                <w:tcPr>
                  <w:tcW w:w="0" w:type="auto"/>
                </w:tcPr>
                <w:p w14:paraId="7FCB2DDE" w14:textId="794C969C" w:rsidR="00A849DC" w:rsidRPr="0031502C" w:rsidRDefault="00A849DC" w:rsidP="00A849DC">
                  <w:pPr>
                    <w:spacing w:after="0" w:line="259" w:lineRule="auto"/>
                    <w:ind w:left="0" w:firstLine="0"/>
                    <w:jc w:val="left"/>
                    <w:rPr>
                      <w:rFonts w:eastAsia="仿宋"/>
                    </w:rPr>
                  </w:pPr>
                  <w:r w:rsidRPr="0031502C">
                    <w:rPr>
                      <w:rFonts w:eastAsia="仿宋" w:hint="eastAsia"/>
                    </w:rPr>
                    <w:t>不好</w:t>
                  </w:r>
                </w:p>
              </w:tc>
            </w:tr>
            <w:tr w:rsidR="00A849DC" w:rsidRPr="0031502C" w14:paraId="74574791" w14:textId="77777777" w:rsidTr="005A4674">
              <w:tc>
                <w:tcPr>
                  <w:tcW w:w="0" w:type="auto"/>
                </w:tcPr>
                <w:p w14:paraId="42076F0D" w14:textId="03BFCCA2" w:rsidR="00A849DC" w:rsidRPr="0031502C" w:rsidRDefault="00A849DC" w:rsidP="00A849DC">
                  <w:pPr>
                    <w:spacing w:after="0" w:line="259" w:lineRule="auto"/>
                    <w:ind w:left="0" w:firstLine="0"/>
                    <w:jc w:val="left"/>
                    <w:rPr>
                      <w:rFonts w:eastAsia="仿宋"/>
                    </w:rPr>
                  </w:pPr>
                  <w:r w:rsidRPr="0031502C">
                    <w:rPr>
                      <w:rFonts w:eastAsia="仿宋" w:hint="eastAsia"/>
                    </w:rPr>
                    <w:lastRenderedPageBreak/>
                    <w:t>专门的缓存和</w:t>
                  </w:r>
                  <w:proofErr w:type="gramStart"/>
                  <w:r w:rsidRPr="0031502C">
                    <w:rPr>
                      <w:rFonts w:eastAsia="仿宋" w:hint="eastAsia"/>
                    </w:rPr>
                    <w:t>预测器</w:t>
                  </w:r>
                  <w:proofErr w:type="gramEnd"/>
                  <w:r w:rsidRPr="0031502C">
                    <w:rPr>
                      <w:rFonts w:eastAsia="仿宋" w:hint="eastAsia"/>
                    </w:rPr>
                    <w:t>仿真</w:t>
                  </w:r>
                </w:p>
              </w:tc>
              <w:tc>
                <w:tcPr>
                  <w:tcW w:w="0" w:type="auto"/>
                </w:tcPr>
                <w:p w14:paraId="323C10CD" w14:textId="406F5D99" w:rsidR="00A849DC" w:rsidRPr="0031502C" w:rsidRDefault="00A849DC" w:rsidP="00A849DC">
                  <w:pPr>
                    <w:spacing w:after="0" w:line="259" w:lineRule="auto"/>
                    <w:ind w:left="0" w:firstLine="0"/>
                    <w:jc w:val="left"/>
                    <w:rPr>
                      <w:rFonts w:eastAsia="仿宋"/>
                    </w:rPr>
                  </w:pPr>
                  <w:r w:rsidRPr="0031502C">
                    <w:rPr>
                      <w:rFonts w:eastAsia="仿宋" w:hint="eastAsia"/>
                    </w:rPr>
                    <w:t>好</w:t>
                  </w:r>
                </w:p>
              </w:tc>
              <w:tc>
                <w:tcPr>
                  <w:tcW w:w="0" w:type="auto"/>
                </w:tcPr>
                <w:p w14:paraId="455D6276" w14:textId="79F2E311" w:rsidR="00A849DC" w:rsidRPr="0031502C" w:rsidRDefault="00A849DC" w:rsidP="00A849DC">
                  <w:pPr>
                    <w:spacing w:after="0" w:line="259" w:lineRule="auto"/>
                    <w:ind w:left="0" w:firstLine="0"/>
                    <w:jc w:val="left"/>
                    <w:rPr>
                      <w:rFonts w:eastAsia="仿宋"/>
                    </w:rPr>
                  </w:pPr>
                  <w:r w:rsidRPr="0031502C">
                    <w:rPr>
                      <w:rFonts w:eastAsia="仿宋" w:hint="eastAsia"/>
                    </w:rPr>
                    <w:t>好</w:t>
                  </w:r>
                </w:p>
              </w:tc>
              <w:tc>
                <w:tcPr>
                  <w:tcW w:w="0" w:type="auto"/>
                </w:tcPr>
                <w:p w14:paraId="2A97287A" w14:textId="29EBF368" w:rsidR="00A849DC" w:rsidRPr="0031502C" w:rsidRDefault="00A849DC" w:rsidP="00A849DC">
                  <w:pPr>
                    <w:spacing w:after="0" w:line="259" w:lineRule="auto"/>
                    <w:ind w:left="0" w:firstLine="0"/>
                    <w:jc w:val="left"/>
                    <w:rPr>
                      <w:rFonts w:eastAsia="仿宋"/>
                    </w:rPr>
                  </w:pPr>
                  <w:r w:rsidRPr="0031502C">
                    <w:rPr>
                      <w:rFonts w:eastAsia="仿宋" w:hint="eastAsia"/>
                    </w:rPr>
                    <w:t>好</w:t>
                  </w:r>
                </w:p>
              </w:tc>
              <w:tc>
                <w:tcPr>
                  <w:tcW w:w="0" w:type="auto"/>
                </w:tcPr>
                <w:p w14:paraId="03F8A179" w14:textId="1587CFDA" w:rsidR="00A849DC" w:rsidRPr="0031502C" w:rsidRDefault="00A849DC" w:rsidP="00A849DC">
                  <w:pPr>
                    <w:spacing w:after="0" w:line="259" w:lineRule="auto"/>
                    <w:ind w:left="0" w:firstLine="0"/>
                    <w:jc w:val="left"/>
                    <w:rPr>
                      <w:rFonts w:eastAsia="仿宋"/>
                    </w:rPr>
                  </w:pPr>
                  <w:r w:rsidRPr="0031502C">
                    <w:rPr>
                      <w:rFonts w:eastAsia="仿宋" w:hint="eastAsia"/>
                    </w:rPr>
                    <w:t>有限制</w:t>
                  </w:r>
                </w:p>
              </w:tc>
            </w:tr>
            <w:tr w:rsidR="00A849DC" w:rsidRPr="0031502C" w14:paraId="12DF4610" w14:textId="77777777" w:rsidTr="005A4674">
              <w:tc>
                <w:tcPr>
                  <w:tcW w:w="0" w:type="auto"/>
                </w:tcPr>
                <w:p w14:paraId="536170BF" w14:textId="3675FEF2" w:rsidR="00A849DC" w:rsidRPr="0031502C" w:rsidRDefault="00A849DC" w:rsidP="00A849DC">
                  <w:pPr>
                    <w:spacing w:after="0" w:line="259" w:lineRule="auto"/>
                    <w:ind w:left="0" w:firstLine="0"/>
                    <w:jc w:val="left"/>
                    <w:rPr>
                      <w:rFonts w:eastAsia="仿宋"/>
                    </w:rPr>
                  </w:pPr>
                  <w:r w:rsidRPr="0031502C">
                    <w:rPr>
                      <w:rFonts w:eastAsia="仿宋" w:hint="eastAsia"/>
                    </w:rPr>
                    <w:t>完全记录驱动仿真</w:t>
                  </w:r>
                </w:p>
              </w:tc>
              <w:tc>
                <w:tcPr>
                  <w:tcW w:w="0" w:type="auto"/>
                </w:tcPr>
                <w:p w14:paraId="5C2F3EF4" w14:textId="270C79B4" w:rsidR="00A849DC" w:rsidRPr="0031502C" w:rsidRDefault="00A849DC" w:rsidP="00A849DC">
                  <w:pPr>
                    <w:spacing w:after="0" w:line="259" w:lineRule="auto"/>
                    <w:ind w:left="0" w:firstLine="0"/>
                    <w:jc w:val="left"/>
                    <w:rPr>
                      <w:rFonts w:eastAsia="仿宋"/>
                    </w:rPr>
                  </w:pPr>
                  <w:r w:rsidRPr="0031502C">
                    <w:rPr>
                      <w:rFonts w:eastAsia="仿宋" w:hint="eastAsia"/>
                    </w:rPr>
                    <w:t>不好</w:t>
                  </w:r>
                </w:p>
              </w:tc>
              <w:tc>
                <w:tcPr>
                  <w:tcW w:w="0" w:type="auto"/>
                </w:tcPr>
                <w:p w14:paraId="1B8F023D" w14:textId="01A70EAB" w:rsidR="00A849DC" w:rsidRPr="0031502C" w:rsidRDefault="00A849DC" w:rsidP="00A849DC">
                  <w:pPr>
                    <w:spacing w:after="0" w:line="259" w:lineRule="auto"/>
                    <w:ind w:left="0" w:firstLine="0"/>
                    <w:jc w:val="left"/>
                    <w:rPr>
                      <w:rFonts w:eastAsia="仿宋"/>
                    </w:rPr>
                  </w:pPr>
                  <w:r w:rsidRPr="0031502C">
                    <w:rPr>
                      <w:rFonts w:eastAsia="仿宋" w:hint="eastAsia"/>
                    </w:rPr>
                    <w:t>不好</w:t>
                  </w:r>
                </w:p>
              </w:tc>
              <w:tc>
                <w:tcPr>
                  <w:tcW w:w="0" w:type="auto"/>
                </w:tcPr>
                <w:p w14:paraId="5855B1B4" w14:textId="3C941C3D" w:rsidR="00A849DC" w:rsidRPr="0031502C" w:rsidRDefault="00A849DC" w:rsidP="00A849DC">
                  <w:pPr>
                    <w:spacing w:after="0" w:line="259" w:lineRule="auto"/>
                    <w:ind w:left="0" w:firstLine="0"/>
                    <w:jc w:val="left"/>
                    <w:rPr>
                      <w:rFonts w:eastAsia="仿宋"/>
                    </w:rPr>
                  </w:pPr>
                  <w:r w:rsidRPr="0031502C">
                    <w:rPr>
                      <w:rFonts w:eastAsia="仿宋" w:hint="eastAsia"/>
                    </w:rPr>
                    <w:t>很好</w:t>
                  </w:r>
                </w:p>
              </w:tc>
              <w:tc>
                <w:tcPr>
                  <w:tcW w:w="0" w:type="auto"/>
                </w:tcPr>
                <w:p w14:paraId="6A8F3488" w14:textId="3E8CB257" w:rsidR="00A849DC" w:rsidRPr="0031502C" w:rsidRDefault="00A849DC" w:rsidP="00A849DC">
                  <w:pPr>
                    <w:spacing w:after="0" w:line="259" w:lineRule="auto"/>
                    <w:ind w:left="0" w:firstLine="0"/>
                    <w:jc w:val="left"/>
                    <w:rPr>
                      <w:rFonts w:eastAsia="仿宋"/>
                    </w:rPr>
                  </w:pPr>
                  <w:r w:rsidRPr="0031502C">
                    <w:rPr>
                      <w:rFonts w:eastAsia="仿宋" w:hint="eastAsia"/>
                    </w:rPr>
                    <w:t>非常好</w:t>
                  </w:r>
                </w:p>
              </w:tc>
            </w:tr>
            <w:tr w:rsidR="00A849DC" w:rsidRPr="0031502C" w14:paraId="48B81568" w14:textId="77777777" w:rsidTr="005A4674">
              <w:tc>
                <w:tcPr>
                  <w:tcW w:w="0" w:type="auto"/>
                </w:tcPr>
                <w:p w14:paraId="1A8F8292" w14:textId="29FF513D" w:rsidR="00A849DC" w:rsidRPr="0031502C" w:rsidRDefault="00A849DC" w:rsidP="00A849DC">
                  <w:pPr>
                    <w:spacing w:after="0" w:line="259" w:lineRule="auto"/>
                    <w:ind w:left="0" w:firstLine="0"/>
                    <w:jc w:val="left"/>
                    <w:rPr>
                      <w:rFonts w:eastAsia="仿宋"/>
                    </w:rPr>
                  </w:pPr>
                  <w:r w:rsidRPr="0031502C">
                    <w:rPr>
                      <w:rFonts w:eastAsia="仿宋" w:hint="eastAsia"/>
                    </w:rPr>
                    <w:t>完全执行驱动仿真</w:t>
                  </w:r>
                </w:p>
              </w:tc>
              <w:tc>
                <w:tcPr>
                  <w:tcW w:w="0" w:type="auto"/>
                </w:tcPr>
                <w:p w14:paraId="0E90DBB5" w14:textId="301424DE" w:rsidR="00A849DC" w:rsidRPr="0031502C" w:rsidRDefault="00A849DC" w:rsidP="00A849DC">
                  <w:pPr>
                    <w:spacing w:after="0" w:line="259" w:lineRule="auto"/>
                    <w:ind w:left="0" w:firstLine="0"/>
                    <w:jc w:val="left"/>
                    <w:rPr>
                      <w:rFonts w:eastAsia="仿宋"/>
                    </w:rPr>
                  </w:pPr>
                  <w:r w:rsidRPr="0031502C">
                    <w:rPr>
                      <w:rFonts w:eastAsia="仿宋" w:hint="eastAsia"/>
                    </w:rPr>
                    <w:t>非常不好</w:t>
                  </w:r>
                </w:p>
              </w:tc>
              <w:tc>
                <w:tcPr>
                  <w:tcW w:w="0" w:type="auto"/>
                </w:tcPr>
                <w:p w14:paraId="664958DD" w14:textId="0F4CD5F9" w:rsidR="00A849DC" w:rsidRPr="0031502C" w:rsidRDefault="00A849DC" w:rsidP="00A849DC">
                  <w:pPr>
                    <w:spacing w:after="0" w:line="259" w:lineRule="auto"/>
                    <w:ind w:left="0" w:firstLine="0"/>
                    <w:jc w:val="left"/>
                    <w:rPr>
                      <w:rFonts w:eastAsia="仿宋"/>
                    </w:rPr>
                  </w:pPr>
                  <w:r w:rsidRPr="0031502C">
                    <w:rPr>
                      <w:rFonts w:eastAsia="仿宋" w:hint="eastAsia"/>
                    </w:rPr>
                    <w:t>非常不好</w:t>
                  </w:r>
                </w:p>
              </w:tc>
              <w:tc>
                <w:tcPr>
                  <w:tcW w:w="0" w:type="auto"/>
                </w:tcPr>
                <w:p w14:paraId="26E2F346" w14:textId="24196CA9" w:rsidR="00A849DC" w:rsidRPr="0031502C" w:rsidRDefault="00A849DC" w:rsidP="00A849DC">
                  <w:pPr>
                    <w:spacing w:after="0" w:line="259" w:lineRule="auto"/>
                    <w:ind w:left="0" w:firstLine="0"/>
                    <w:jc w:val="left"/>
                    <w:rPr>
                      <w:rFonts w:eastAsia="仿宋"/>
                    </w:rPr>
                  </w:pPr>
                  <w:r w:rsidRPr="0031502C">
                    <w:rPr>
                      <w:rFonts w:eastAsia="仿宋" w:hint="eastAsia"/>
                    </w:rPr>
                    <w:t>非常好</w:t>
                  </w:r>
                </w:p>
              </w:tc>
              <w:tc>
                <w:tcPr>
                  <w:tcW w:w="0" w:type="auto"/>
                </w:tcPr>
                <w:p w14:paraId="6B9B87DD" w14:textId="06CB03A0" w:rsidR="00A849DC" w:rsidRPr="0031502C" w:rsidRDefault="00A849DC" w:rsidP="00A849DC">
                  <w:pPr>
                    <w:spacing w:after="0" w:line="259" w:lineRule="auto"/>
                    <w:ind w:left="0" w:firstLine="0"/>
                    <w:jc w:val="left"/>
                    <w:rPr>
                      <w:rFonts w:eastAsia="仿宋"/>
                    </w:rPr>
                  </w:pPr>
                  <w:r w:rsidRPr="0031502C">
                    <w:rPr>
                      <w:rFonts w:eastAsia="仿宋" w:hint="eastAsia"/>
                    </w:rPr>
                    <w:t>非常好</w:t>
                  </w:r>
                </w:p>
              </w:tc>
            </w:tr>
          </w:tbl>
          <w:p w14:paraId="24FB9DF0" w14:textId="77777777" w:rsidR="00A849DC" w:rsidRPr="0031502C" w:rsidRDefault="00A849DC" w:rsidP="005A4674">
            <w:pPr>
              <w:spacing w:after="0" w:line="259" w:lineRule="auto"/>
              <w:ind w:left="0" w:firstLine="0"/>
              <w:jc w:val="left"/>
              <w:rPr>
                <w:rFonts w:eastAsia="仿宋"/>
              </w:rPr>
            </w:pPr>
          </w:p>
        </w:tc>
      </w:tr>
      <w:tr w:rsidR="00436C10" w:rsidRPr="0031502C" w14:paraId="603F5D54" w14:textId="77777777" w:rsidTr="00EE7557">
        <w:tc>
          <w:tcPr>
            <w:tcW w:w="5524" w:type="dxa"/>
          </w:tcPr>
          <w:p w14:paraId="19EEB060" w14:textId="4D867CD4" w:rsidR="00436C10" w:rsidRPr="0031502C" w:rsidRDefault="00436C10" w:rsidP="005A4674">
            <w:pPr>
              <w:spacing w:after="0" w:line="259" w:lineRule="auto"/>
              <w:ind w:left="0" w:firstLine="0"/>
              <w:jc w:val="left"/>
              <w:rPr>
                <w:rFonts w:eastAsia="仿宋"/>
              </w:rPr>
            </w:pPr>
            <w:r w:rsidRPr="0031502C">
              <w:rPr>
                <w:rFonts w:eastAsia="仿宋"/>
              </w:rPr>
              <w:lastRenderedPageBreak/>
              <w:t>5.2</w:t>
            </w:r>
            <w:r w:rsidRPr="0031502C">
              <w:rPr>
                <w:rFonts w:eastAsia="仿宋"/>
              </w:rPr>
              <w:tab/>
              <w:t>FUNCTIONAL SIMULATION</w:t>
            </w:r>
          </w:p>
        </w:tc>
        <w:tc>
          <w:tcPr>
            <w:tcW w:w="4212" w:type="dxa"/>
          </w:tcPr>
          <w:p w14:paraId="74F11855" w14:textId="56ADF7B6" w:rsidR="00436C10" w:rsidRPr="0031502C" w:rsidRDefault="00E97C6D" w:rsidP="005A4674">
            <w:pPr>
              <w:spacing w:after="0" w:line="259" w:lineRule="auto"/>
              <w:ind w:left="0" w:firstLine="0"/>
              <w:jc w:val="left"/>
              <w:rPr>
                <w:rFonts w:eastAsia="仿宋"/>
              </w:rPr>
            </w:pPr>
            <w:r w:rsidRPr="0031502C">
              <w:rPr>
                <w:rFonts w:eastAsia="仿宋" w:hint="eastAsia"/>
              </w:rPr>
              <w:t>5</w:t>
            </w:r>
            <w:r w:rsidRPr="0031502C">
              <w:rPr>
                <w:rFonts w:eastAsia="仿宋"/>
              </w:rPr>
              <w:t>.2</w:t>
            </w:r>
            <w:r w:rsidRPr="0031502C">
              <w:rPr>
                <w:rFonts w:eastAsia="仿宋" w:hint="eastAsia"/>
              </w:rPr>
              <w:t xml:space="preserve"> </w:t>
            </w:r>
            <w:r w:rsidRPr="0031502C">
              <w:rPr>
                <w:rFonts w:eastAsia="仿宋" w:hint="eastAsia"/>
              </w:rPr>
              <w:t>功能仿真</w:t>
            </w:r>
          </w:p>
        </w:tc>
      </w:tr>
      <w:tr w:rsidR="00436C10" w:rsidRPr="0031502C" w14:paraId="5B755044" w14:textId="77777777" w:rsidTr="00EE7557">
        <w:tc>
          <w:tcPr>
            <w:tcW w:w="5524" w:type="dxa"/>
          </w:tcPr>
          <w:p w14:paraId="3C43D857" w14:textId="7D5C1102" w:rsidR="00436C10" w:rsidRPr="0031502C" w:rsidRDefault="00436C10" w:rsidP="002B53D3">
            <w:pPr>
              <w:spacing w:after="0" w:line="259" w:lineRule="auto"/>
              <w:ind w:left="0" w:firstLine="0"/>
              <w:jc w:val="left"/>
              <w:rPr>
                <w:rFonts w:eastAsia="仿宋"/>
              </w:rPr>
            </w:pPr>
            <w:r w:rsidRPr="0031502C">
              <w:rPr>
                <w:rFonts w:eastAsia="仿宋"/>
              </w:rPr>
              <w:t>Functional simulation models only the functional characteristics of an instruction set architecture (ISA) — it does not provide any timing estimates. That is, instructions are simulated one at a time, by taking input values and computing output values. Therefore, functional simulators are also called instruction-set emulators.These tools are typically most useful for validating the correctness of a design rather than evaluating its performance characteristics. Consequently, the accuracy and coverage with respect to performance and implementation detail are not applicable. However, development time is rated as excellent because a functional simulator is usually already present at the time a hardware development project is undertaken (unless the processor implements a brand new instruction set). Functional simulators have a very long lifetime that can span many development projects. Evaluation time is good because no microarchitecture features need to be modeled. Example functional simulator are SimpleScalar’s sim-safe and sim-fast [7].</w:t>
            </w:r>
          </w:p>
        </w:tc>
        <w:tc>
          <w:tcPr>
            <w:tcW w:w="4212" w:type="dxa"/>
          </w:tcPr>
          <w:p w14:paraId="11CF5ED2" w14:textId="52DC5F07" w:rsidR="00436C10" w:rsidRPr="0031502C" w:rsidRDefault="002F4A6D" w:rsidP="0023694B">
            <w:pPr>
              <w:spacing w:after="0" w:line="259" w:lineRule="auto"/>
              <w:ind w:left="0" w:firstLine="0"/>
              <w:jc w:val="left"/>
              <w:rPr>
                <w:rFonts w:eastAsia="仿宋"/>
              </w:rPr>
            </w:pPr>
            <w:r w:rsidRPr="0031502C">
              <w:rPr>
                <w:rFonts w:eastAsia="仿宋" w:hint="eastAsia"/>
              </w:rPr>
              <w:t>功能</w:t>
            </w:r>
            <w:r w:rsidR="002B53D3" w:rsidRPr="0031502C">
              <w:rPr>
                <w:rFonts w:eastAsia="仿宋" w:hint="eastAsia"/>
              </w:rPr>
              <w:t>仿真</w:t>
            </w:r>
            <w:r w:rsidRPr="0031502C">
              <w:rPr>
                <w:rFonts w:eastAsia="仿宋" w:hint="eastAsia"/>
              </w:rPr>
              <w:t>只</w:t>
            </w:r>
            <w:r w:rsidR="0023694B" w:rsidRPr="0031502C">
              <w:rPr>
                <w:rFonts w:eastAsia="仿宋" w:hint="eastAsia"/>
              </w:rPr>
              <w:t>仿真</w:t>
            </w:r>
            <w:r w:rsidRPr="0031502C">
              <w:rPr>
                <w:rFonts w:eastAsia="仿宋" w:hint="eastAsia"/>
              </w:rPr>
              <w:t>指令集体系结构</w:t>
            </w:r>
            <w:r w:rsidR="002B53D3" w:rsidRPr="0031502C">
              <w:rPr>
                <w:rFonts w:eastAsia="仿宋" w:hint="eastAsia"/>
              </w:rPr>
              <w:t>（</w:t>
            </w:r>
            <w:r w:rsidRPr="0031502C">
              <w:rPr>
                <w:rFonts w:eastAsia="仿宋"/>
              </w:rPr>
              <w:t>ISA</w:t>
            </w:r>
            <w:r w:rsidR="002B53D3" w:rsidRPr="0031502C">
              <w:rPr>
                <w:rFonts w:eastAsia="仿宋" w:hint="eastAsia"/>
              </w:rPr>
              <w:t>）</w:t>
            </w:r>
            <w:r w:rsidRPr="0031502C">
              <w:rPr>
                <w:rFonts w:eastAsia="仿宋" w:hint="eastAsia"/>
              </w:rPr>
              <w:t>的功能特征，它不提供任何</w:t>
            </w:r>
            <w:r w:rsidR="003942BC" w:rsidRPr="0031502C">
              <w:rPr>
                <w:rFonts w:eastAsia="仿宋" w:hint="eastAsia"/>
              </w:rPr>
              <w:t>时序评估</w:t>
            </w:r>
            <w:r w:rsidRPr="0031502C">
              <w:rPr>
                <w:rFonts w:eastAsia="仿宋" w:hint="eastAsia"/>
              </w:rPr>
              <w:t>。也就是说，通过获取输入值和计算输出值，</w:t>
            </w:r>
            <w:proofErr w:type="gramStart"/>
            <w:r w:rsidR="003942BC" w:rsidRPr="0031502C">
              <w:rPr>
                <w:rFonts w:eastAsia="仿宋" w:hint="eastAsia"/>
              </w:rPr>
              <w:t>一条</w:t>
            </w:r>
            <w:r w:rsidRPr="0031502C">
              <w:rPr>
                <w:rFonts w:eastAsia="仿宋" w:hint="eastAsia"/>
              </w:rPr>
              <w:t>指令</w:t>
            </w:r>
            <w:r w:rsidR="003942BC" w:rsidRPr="0031502C">
              <w:rPr>
                <w:rFonts w:eastAsia="仿宋" w:hint="eastAsia"/>
              </w:rPr>
              <w:t>一条指令</w:t>
            </w:r>
            <w:proofErr w:type="gramEnd"/>
            <w:r w:rsidR="003942BC" w:rsidRPr="0031502C">
              <w:rPr>
                <w:rFonts w:eastAsia="仿宋" w:hint="eastAsia"/>
              </w:rPr>
              <w:t>地</w:t>
            </w:r>
            <w:r w:rsidR="0023694B" w:rsidRPr="0031502C">
              <w:rPr>
                <w:rFonts w:eastAsia="仿宋" w:hint="eastAsia"/>
              </w:rPr>
              <w:t>仿真</w:t>
            </w:r>
            <w:r w:rsidRPr="0031502C">
              <w:rPr>
                <w:rFonts w:eastAsia="仿宋" w:hint="eastAsia"/>
              </w:rPr>
              <w:t>。因此，</w:t>
            </w:r>
            <w:r w:rsidR="006B42A1" w:rsidRPr="0031502C">
              <w:rPr>
                <w:rFonts w:eastAsia="仿宋" w:hint="eastAsia"/>
              </w:rPr>
              <w:t>功能仿真器</w:t>
            </w:r>
            <w:r w:rsidRPr="0031502C">
              <w:rPr>
                <w:rFonts w:eastAsia="仿宋" w:hint="eastAsia"/>
              </w:rPr>
              <w:t>也被称为指令集</w:t>
            </w:r>
            <w:r w:rsidR="0023694B" w:rsidRPr="0031502C">
              <w:rPr>
                <w:rFonts w:eastAsia="仿宋" w:hint="eastAsia"/>
              </w:rPr>
              <w:t>模拟</w:t>
            </w:r>
            <w:r w:rsidR="006B42A1" w:rsidRPr="0031502C">
              <w:rPr>
                <w:rFonts w:eastAsia="仿宋" w:hint="eastAsia"/>
              </w:rPr>
              <w:t>器</w:t>
            </w:r>
            <w:r w:rsidRPr="0031502C">
              <w:rPr>
                <w:rFonts w:eastAsia="仿宋" w:hint="eastAsia"/>
              </w:rPr>
              <w:t>。这些工具通常用于验证设计的正确性，而不是评估其性能特征。因此，</w:t>
            </w:r>
            <w:r w:rsidR="006B42A1" w:rsidRPr="0031502C">
              <w:rPr>
                <w:rFonts w:eastAsia="仿宋" w:hint="eastAsia"/>
              </w:rPr>
              <w:t>对于</w:t>
            </w:r>
            <w:r w:rsidRPr="0031502C">
              <w:rPr>
                <w:rFonts w:eastAsia="仿宋" w:hint="eastAsia"/>
              </w:rPr>
              <w:t>性能和实现细节的准确性和覆盖率</w:t>
            </w:r>
            <w:r w:rsidR="006B42A1" w:rsidRPr="0031502C">
              <w:rPr>
                <w:rFonts w:eastAsia="仿宋" w:hint="eastAsia"/>
              </w:rPr>
              <w:t>要求</w:t>
            </w:r>
            <w:r w:rsidRPr="0031502C">
              <w:rPr>
                <w:rFonts w:eastAsia="仿宋" w:hint="eastAsia"/>
              </w:rPr>
              <w:t>是不适用的。然而，开发时间被评为优秀，因为在硬件开发项目进行时，功能</w:t>
            </w:r>
            <w:r w:rsidR="006B42A1" w:rsidRPr="0031502C">
              <w:rPr>
                <w:rFonts w:eastAsia="仿宋" w:hint="eastAsia"/>
              </w:rPr>
              <w:t>仿真器</w:t>
            </w:r>
            <w:r w:rsidRPr="0031502C">
              <w:rPr>
                <w:rFonts w:eastAsia="仿宋" w:hint="eastAsia"/>
              </w:rPr>
              <w:t>通常已经存在</w:t>
            </w:r>
            <w:r w:rsidR="002B53D3" w:rsidRPr="0031502C">
              <w:rPr>
                <w:rFonts w:eastAsia="仿宋" w:hint="eastAsia"/>
              </w:rPr>
              <w:t>（</w:t>
            </w:r>
            <w:r w:rsidRPr="0031502C">
              <w:rPr>
                <w:rFonts w:eastAsia="仿宋" w:hint="eastAsia"/>
              </w:rPr>
              <w:t>除非处理器实现一个全新的指令集</w:t>
            </w:r>
            <w:r w:rsidR="002B53D3" w:rsidRPr="0031502C">
              <w:rPr>
                <w:rFonts w:eastAsia="仿宋" w:hint="eastAsia"/>
              </w:rPr>
              <w:t>）</w:t>
            </w:r>
            <w:r w:rsidRPr="0031502C">
              <w:rPr>
                <w:rFonts w:eastAsia="仿宋" w:hint="eastAsia"/>
              </w:rPr>
              <w:t>。</w:t>
            </w:r>
            <w:r w:rsidR="006B42A1" w:rsidRPr="0031502C">
              <w:rPr>
                <w:rFonts w:eastAsia="仿宋" w:hint="eastAsia"/>
              </w:rPr>
              <w:t>功能仿真器</w:t>
            </w:r>
            <w:r w:rsidRPr="0031502C">
              <w:rPr>
                <w:rFonts w:eastAsia="仿宋" w:hint="eastAsia"/>
              </w:rPr>
              <w:t>的生命周期非常长，可以跨越许多开发项目。因为不需要建模微架构特征</w:t>
            </w:r>
            <w:r w:rsidR="006B42A1" w:rsidRPr="0031502C">
              <w:rPr>
                <w:rFonts w:eastAsia="仿宋" w:hint="eastAsia"/>
              </w:rPr>
              <w:t>，评估时间很好</w:t>
            </w:r>
            <w:r w:rsidRPr="0031502C">
              <w:rPr>
                <w:rFonts w:eastAsia="仿宋" w:hint="eastAsia"/>
              </w:rPr>
              <w:t>。</w:t>
            </w:r>
            <w:r w:rsidR="006B42A1" w:rsidRPr="0031502C">
              <w:rPr>
                <w:rFonts w:eastAsia="仿宋" w:hint="eastAsia"/>
              </w:rPr>
              <w:t>典型的</w:t>
            </w:r>
            <w:r w:rsidRPr="0031502C">
              <w:rPr>
                <w:rFonts w:eastAsia="仿宋" w:hint="eastAsia"/>
              </w:rPr>
              <w:t>功能</w:t>
            </w:r>
            <w:r w:rsidR="006B42A1" w:rsidRPr="0031502C">
              <w:rPr>
                <w:rFonts w:eastAsia="仿宋" w:hint="eastAsia"/>
              </w:rPr>
              <w:t>仿真</w:t>
            </w:r>
            <w:r w:rsidRPr="0031502C">
              <w:rPr>
                <w:rFonts w:eastAsia="仿宋" w:hint="eastAsia"/>
              </w:rPr>
              <w:t>器是</w:t>
            </w:r>
            <w:r w:rsidRPr="0031502C">
              <w:rPr>
                <w:rFonts w:eastAsia="仿宋"/>
              </w:rPr>
              <w:t>SimpleScalar</w:t>
            </w:r>
            <w:r w:rsidRPr="0031502C">
              <w:rPr>
                <w:rFonts w:eastAsia="仿宋" w:hint="eastAsia"/>
              </w:rPr>
              <w:t>的</w:t>
            </w:r>
            <w:r w:rsidR="006B42A1" w:rsidRPr="0031502C">
              <w:rPr>
                <w:rFonts w:eastAsia="仿宋" w:hint="eastAsia"/>
              </w:rPr>
              <w:t>s</w:t>
            </w:r>
            <w:r w:rsidR="006B42A1" w:rsidRPr="0031502C">
              <w:rPr>
                <w:rFonts w:eastAsia="仿宋"/>
              </w:rPr>
              <w:t>im-safe</w:t>
            </w:r>
            <w:r w:rsidR="006B42A1" w:rsidRPr="0031502C">
              <w:rPr>
                <w:rFonts w:eastAsia="仿宋" w:hint="eastAsia"/>
              </w:rPr>
              <w:t>和</w:t>
            </w:r>
            <w:r w:rsidR="006B42A1" w:rsidRPr="0031502C">
              <w:rPr>
                <w:rFonts w:eastAsia="仿宋" w:hint="eastAsia"/>
              </w:rPr>
              <w:t>s</w:t>
            </w:r>
            <w:r w:rsidR="006B42A1" w:rsidRPr="0031502C">
              <w:rPr>
                <w:rFonts w:eastAsia="仿宋"/>
              </w:rPr>
              <w:t>im-fast</w:t>
            </w:r>
            <w:r w:rsidRPr="0031502C">
              <w:rPr>
                <w:rFonts w:eastAsia="仿宋"/>
              </w:rPr>
              <w:t>[7]</w:t>
            </w:r>
            <w:r w:rsidRPr="0031502C">
              <w:rPr>
                <w:rFonts w:eastAsia="仿宋" w:hint="eastAsia"/>
              </w:rPr>
              <w:t>。</w:t>
            </w:r>
          </w:p>
        </w:tc>
      </w:tr>
      <w:tr w:rsidR="00436C10" w:rsidRPr="0031502C" w14:paraId="0576550C" w14:textId="77777777" w:rsidTr="00EE7557">
        <w:tc>
          <w:tcPr>
            <w:tcW w:w="5524" w:type="dxa"/>
          </w:tcPr>
          <w:p w14:paraId="5CEB918B" w14:textId="6AF08C6B" w:rsidR="00436C10" w:rsidRPr="0031502C" w:rsidRDefault="00436C10" w:rsidP="005A4674">
            <w:pPr>
              <w:spacing w:after="0" w:line="259" w:lineRule="auto"/>
              <w:ind w:left="0" w:firstLine="0"/>
              <w:jc w:val="left"/>
              <w:rPr>
                <w:rFonts w:eastAsia="仿宋"/>
              </w:rPr>
            </w:pPr>
            <w:r w:rsidRPr="0031502C">
              <w:rPr>
                <w:rFonts w:eastAsia="仿宋"/>
              </w:rPr>
              <w:t>From a computer architect’s perspective, functional simulation is most useful because it can generate instruction and address traces. A trace is the functionally correct sequence of instructions and/or addresses that a benchmark program produces. These traces can be used as inputs to other simulation tools — so called (specialized) trace-driven simulators.</w:t>
            </w:r>
          </w:p>
        </w:tc>
        <w:tc>
          <w:tcPr>
            <w:tcW w:w="4212" w:type="dxa"/>
          </w:tcPr>
          <w:p w14:paraId="543B63F3" w14:textId="69CF862E" w:rsidR="00436C10" w:rsidRPr="0031502C" w:rsidRDefault="007E566D" w:rsidP="002B53D3">
            <w:pPr>
              <w:spacing w:after="0" w:line="259" w:lineRule="auto"/>
              <w:ind w:left="0" w:firstLine="0"/>
              <w:jc w:val="left"/>
              <w:rPr>
                <w:rFonts w:eastAsia="仿宋"/>
              </w:rPr>
            </w:pPr>
            <w:r w:rsidRPr="0031502C">
              <w:rPr>
                <w:rFonts w:eastAsia="仿宋" w:hint="eastAsia"/>
              </w:rPr>
              <w:t>从计算机</w:t>
            </w:r>
            <w:proofErr w:type="gramStart"/>
            <w:r w:rsidRPr="0031502C">
              <w:rPr>
                <w:rFonts w:eastAsia="仿宋" w:hint="eastAsia"/>
              </w:rPr>
              <w:t>架构师</w:t>
            </w:r>
            <w:proofErr w:type="gramEnd"/>
            <w:r w:rsidRPr="0031502C">
              <w:rPr>
                <w:rFonts w:eastAsia="仿宋" w:hint="eastAsia"/>
              </w:rPr>
              <w:t>的角度来看，功能仿真最为有用，因为它可以生成指令和地址记录。记录是基准测试程序生成的功能正确的指令和</w:t>
            </w:r>
            <w:r w:rsidRPr="0031502C">
              <w:rPr>
                <w:rFonts w:eastAsia="仿宋"/>
              </w:rPr>
              <w:t>/</w:t>
            </w:r>
            <w:r w:rsidRPr="0031502C">
              <w:rPr>
                <w:rFonts w:eastAsia="仿宋" w:hint="eastAsia"/>
              </w:rPr>
              <w:t>或地址序列。这些记录可以用作其他仿真工具的输入——所谓的</w:t>
            </w:r>
            <w:r w:rsidR="002B53D3" w:rsidRPr="0031502C">
              <w:rPr>
                <w:rFonts w:eastAsia="仿宋" w:hint="eastAsia"/>
              </w:rPr>
              <w:t>（</w:t>
            </w:r>
            <w:r w:rsidRPr="0031502C">
              <w:rPr>
                <w:rFonts w:eastAsia="仿宋" w:hint="eastAsia"/>
              </w:rPr>
              <w:t>专门的</w:t>
            </w:r>
            <w:r w:rsidR="002B53D3" w:rsidRPr="0031502C">
              <w:rPr>
                <w:rFonts w:eastAsia="仿宋" w:hint="eastAsia"/>
              </w:rPr>
              <w:t>）</w:t>
            </w:r>
            <w:r w:rsidRPr="0031502C">
              <w:rPr>
                <w:rFonts w:eastAsia="仿宋" w:hint="eastAsia"/>
              </w:rPr>
              <w:t>记录驱动的仿真器。</w:t>
            </w:r>
          </w:p>
        </w:tc>
      </w:tr>
      <w:tr w:rsidR="00436C10" w:rsidRPr="0031502C" w14:paraId="7203E616" w14:textId="77777777" w:rsidTr="00EE7557">
        <w:tc>
          <w:tcPr>
            <w:tcW w:w="5524" w:type="dxa"/>
          </w:tcPr>
          <w:p w14:paraId="7AD33FBA" w14:textId="1B4141F5" w:rsidR="00436C10" w:rsidRPr="0031502C" w:rsidRDefault="00436C10" w:rsidP="005A4674">
            <w:pPr>
              <w:spacing w:after="0" w:line="259" w:lineRule="auto"/>
              <w:ind w:left="0" w:firstLine="0"/>
              <w:jc w:val="left"/>
              <w:rPr>
                <w:rFonts w:eastAsia="仿宋"/>
              </w:rPr>
            </w:pPr>
            <w:r w:rsidRPr="0031502C">
              <w:rPr>
                <w:rFonts w:eastAsia="仿宋"/>
              </w:rPr>
              <w:t>5.2.1</w:t>
            </w:r>
            <w:r w:rsidRPr="0031502C">
              <w:rPr>
                <w:rFonts w:eastAsia="仿宋"/>
              </w:rPr>
              <w:tab/>
              <w:t>ALTERNATIVES</w:t>
            </w:r>
          </w:p>
        </w:tc>
        <w:tc>
          <w:tcPr>
            <w:tcW w:w="4212" w:type="dxa"/>
          </w:tcPr>
          <w:p w14:paraId="1540CCF7" w14:textId="039B6970" w:rsidR="00436C10" w:rsidRPr="0031502C" w:rsidRDefault="004D0959" w:rsidP="005A4674">
            <w:pPr>
              <w:spacing w:after="0" w:line="259" w:lineRule="auto"/>
              <w:ind w:left="0" w:firstLine="0"/>
              <w:jc w:val="left"/>
              <w:rPr>
                <w:rFonts w:eastAsia="仿宋"/>
              </w:rPr>
            </w:pPr>
            <w:r w:rsidRPr="0031502C">
              <w:rPr>
                <w:rFonts w:eastAsia="仿宋" w:hint="eastAsia"/>
              </w:rPr>
              <w:t>5</w:t>
            </w:r>
            <w:r w:rsidRPr="0031502C">
              <w:rPr>
                <w:rFonts w:eastAsia="仿宋"/>
              </w:rPr>
              <w:t xml:space="preserve">.2.1 </w:t>
            </w:r>
            <w:r w:rsidRPr="0031502C">
              <w:rPr>
                <w:rFonts w:eastAsia="仿宋" w:hint="eastAsia"/>
              </w:rPr>
              <w:t>不同</w:t>
            </w:r>
            <w:r w:rsidR="001D7497" w:rsidRPr="0031502C">
              <w:rPr>
                <w:rFonts w:eastAsia="仿宋" w:hint="eastAsia"/>
              </w:rPr>
              <w:t>实现</w:t>
            </w:r>
            <w:r w:rsidRPr="0031502C">
              <w:rPr>
                <w:rFonts w:eastAsia="仿宋" w:hint="eastAsia"/>
              </w:rPr>
              <w:t>方式</w:t>
            </w:r>
          </w:p>
        </w:tc>
      </w:tr>
      <w:tr w:rsidR="00436C10" w:rsidRPr="0031502C" w14:paraId="3DDD30F7" w14:textId="77777777" w:rsidTr="00EE7557">
        <w:tc>
          <w:tcPr>
            <w:tcW w:w="5524" w:type="dxa"/>
          </w:tcPr>
          <w:p w14:paraId="3A22D175" w14:textId="778698EE" w:rsidR="00436C10" w:rsidRPr="0031502C" w:rsidRDefault="00436C10" w:rsidP="005A4674">
            <w:pPr>
              <w:spacing w:after="0" w:line="259" w:lineRule="auto"/>
              <w:ind w:left="0" w:firstLine="0"/>
              <w:jc w:val="left"/>
              <w:rPr>
                <w:rFonts w:eastAsia="仿宋"/>
              </w:rPr>
            </w:pPr>
            <w:r w:rsidRPr="0031502C">
              <w:rPr>
                <w:rFonts w:eastAsia="仿宋"/>
              </w:rPr>
              <w:t xml:space="preserve">An alternative to functional simulation is instrumentation, also called direct execution. Instrumentation takes a binary and adds code to it so that when running the instrumented binary on real hardware the property of interest is collected. For example, if the goal is to generate a trace of memory addresses, it suffices to instrument (i.e., add code to) each instruction referencing memory in the binary to compute and print the memory address; running the instrumented binary on native hardware then provides a trace of memory addresses. The key advantage of instrumentation compared to functional simulation is that it incurs less overhead. Instrumentation executes all the instructions natively on real hardware; in contrast, functional simulation emulates all the instructions and hence executes more host instructions per target instruction. There exist two flavors of instrumentation, static instrumentation, which instruments the binary statically, and dynamic instrumentation, which instruments the binary at run time. An example tool for static instrumentation is Atom [176], or EEL [114] (used in the Wisconsin Wind Tunnel II simulator [142]); Embra [191], Shade [34] and Pin [128] support dynamic instrumentation. A limitation of instrumentation compared to functional simulation is that the target ISA is </w:t>
            </w:r>
            <w:r w:rsidRPr="0031502C">
              <w:rPr>
                <w:rFonts w:eastAsia="仿宋"/>
              </w:rPr>
              <w:lastRenderedPageBreak/>
              <w:t>typically the same as the host ISA, and thus an instrumentation framework is not easily portable. A dynamic binary translator that translates host ISA instructions to target ISA instructions can address this concern (as is done in the Shade framework); however, the simulator can only run on a machine that implements the target ISA. Zippy, a static instrumentation system at Digital in the late 1980s, reads in an Alpha binary, and adds ISA emulation and modeling code in MIPS code.</w:t>
            </w:r>
          </w:p>
        </w:tc>
        <w:tc>
          <w:tcPr>
            <w:tcW w:w="4212" w:type="dxa"/>
          </w:tcPr>
          <w:p w14:paraId="64CA3EEF" w14:textId="2CC99128" w:rsidR="00436C10" w:rsidRPr="0031502C" w:rsidRDefault="004D0959" w:rsidP="00B36208">
            <w:pPr>
              <w:spacing w:after="0" w:line="259" w:lineRule="auto"/>
              <w:ind w:left="0" w:firstLine="0"/>
              <w:jc w:val="left"/>
              <w:rPr>
                <w:rFonts w:eastAsia="仿宋"/>
              </w:rPr>
            </w:pPr>
            <w:r w:rsidRPr="0031502C">
              <w:rPr>
                <w:rFonts w:eastAsia="仿宋" w:hint="eastAsia"/>
              </w:rPr>
              <w:lastRenderedPageBreak/>
              <w:t>功能仿真的另一种实现方式是插桩，也称为直接执行。插桩方法接受二进制文件并向其中添加代码，以便在实际硬件上运行插桩后的二进制文件时收集感兴趣的属性。例如，如果目的是生成内存地址的记录信息，那么在二进制文件中对每条引用内存的指令进行</w:t>
            </w:r>
            <w:r w:rsidR="00C35D5C" w:rsidRPr="0031502C">
              <w:rPr>
                <w:rFonts w:eastAsia="仿宋" w:hint="eastAsia"/>
              </w:rPr>
              <w:t>插桩</w:t>
            </w:r>
            <w:r w:rsidR="0049094C" w:rsidRPr="0031502C">
              <w:rPr>
                <w:rFonts w:eastAsia="仿宋" w:hint="eastAsia"/>
              </w:rPr>
              <w:t>（</w:t>
            </w:r>
            <w:r w:rsidRPr="0031502C">
              <w:rPr>
                <w:rFonts w:eastAsia="仿宋" w:hint="eastAsia"/>
              </w:rPr>
              <w:t>即添加代码</w:t>
            </w:r>
            <w:r w:rsidR="0049094C" w:rsidRPr="0031502C">
              <w:rPr>
                <w:rFonts w:eastAsia="仿宋" w:hint="eastAsia"/>
              </w:rPr>
              <w:t>）</w:t>
            </w:r>
            <w:r w:rsidRPr="0031502C">
              <w:rPr>
                <w:rFonts w:eastAsia="仿宋" w:hint="eastAsia"/>
              </w:rPr>
              <w:t>就足够了，以计算和打印内存地址</w:t>
            </w:r>
            <w:r w:rsidR="00C35D5C" w:rsidRPr="0031502C">
              <w:rPr>
                <w:rFonts w:eastAsia="仿宋" w:hint="eastAsia"/>
              </w:rPr>
              <w:t>。</w:t>
            </w:r>
            <w:r w:rsidRPr="0031502C">
              <w:rPr>
                <w:rFonts w:eastAsia="仿宋" w:hint="eastAsia"/>
              </w:rPr>
              <w:t>在本机硬件上运行</w:t>
            </w:r>
            <w:r w:rsidR="00C35D5C" w:rsidRPr="0031502C">
              <w:rPr>
                <w:rFonts w:eastAsia="仿宋" w:hint="eastAsia"/>
              </w:rPr>
              <w:t>插桩后的</w:t>
            </w:r>
            <w:r w:rsidRPr="0031502C">
              <w:rPr>
                <w:rFonts w:eastAsia="仿宋" w:hint="eastAsia"/>
              </w:rPr>
              <w:t>二进制文件，然后提供内存地址的</w:t>
            </w:r>
            <w:r w:rsidR="00C35D5C" w:rsidRPr="0031502C">
              <w:rPr>
                <w:rFonts w:eastAsia="仿宋" w:hint="eastAsia"/>
              </w:rPr>
              <w:t>记录</w:t>
            </w:r>
            <w:r w:rsidRPr="0031502C">
              <w:rPr>
                <w:rFonts w:eastAsia="仿宋" w:hint="eastAsia"/>
              </w:rPr>
              <w:t>。与功能</w:t>
            </w:r>
            <w:r w:rsidR="0023694B" w:rsidRPr="0031502C">
              <w:rPr>
                <w:rFonts w:eastAsia="仿宋" w:hint="eastAsia"/>
              </w:rPr>
              <w:t>仿真</w:t>
            </w:r>
            <w:r w:rsidRPr="0031502C">
              <w:rPr>
                <w:rFonts w:eastAsia="仿宋" w:hint="eastAsia"/>
              </w:rPr>
              <w:t>相比，</w:t>
            </w:r>
            <w:r w:rsidR="00C35D5C" w:rsidRPr="0031502C">
              <w:rPr>
                <w:rFonts w:eastAsia="仿宋" w:hint="eastAsia"/>
              </w:rPr>
              <w:t>插桩</w:t>
            </w:r>
            <w:r w:rsidRPr="0031502C">
              <w:rPr>
                <w:rFonts w:eastAsia="仿宋" w:hint="eastAsia"/>
              </w:rPr>
              <w:t>的主要优点是它产生的开销更少。</w:t>
            </w:r>
            <w:r w:rsidR="00C35D5C" w:rsidRPr="0031502C">
              <w:rPr>
                <w:rFonts w:eastAsia="仿宋" w:hint="eastAsia"/>
              </w:rPr>
              <w:t>插桩</w:t>
            </w:r>
            <w:r w:rsidRPr="0031502C">
              <w:rPr>
                <w:rFonts w:eastAsia="仿宋" w:hint="eastAsia"/>
              </w:rPr>
              <w:t>在真正的硬件本机</w:t>
            </w:r>
            <w:r w:rsidR="00C35D5C" w:rsidRPr="0031502C">
              <w:rPr>
                <w:rFonts w:eastAsia="仿宋" w:hint="eastAsia"/>
              </w:rPr>
              <w:t>上</w:t>
            </w:r>
            <w:r w:rsidRPr="0031502C">
              <w:rPr>
                <w:rFonts w:eastAsia="仿宋" w:hint="eastAsia"/>
              </w:rPr>
              <w:t>执行所有指令</w:t>
            </w:r>
            <w:r w:rsidR="00C35D5C" w:rsidRPr="0031502C">
              <w:rPr>
                <w:rFonts w:eastAsia="仿宋" w:hint="eastAsia"/>
              </w:rPr>
              <w:t>；</w:t>
            </w:r>
            <w:r w:rsidRPr="0031502C">
              <w:rPr>
                <w:rFonts w:eastAsia="仿宋" w:hint="eastAsia"/>
              </w:rPr>
              <w:t>相比之下，</w:t>
            </w:r>
            <w:r w:rsidR="00C35D5C" w:rsidRPr="0031502C">
              <w:rPr>
                <w:rFonts w:eastAsia="仿宋" w:hint="eastAsia"/>
              </w:rPr>
              <w:t>功能仿真器</w:t>
            </w:r>
            <w:r w:rsidR="00B36208" w:rsidRPr="0031502C">
              <w:rPr>
                <w:rFonts w:eastAsia="仿宋" w:hint="eastAsia"/>
              </w:rPr>
              <w:t>模拟</w:t>
            </w:r>
            <w:r w:rsidRPr="0031502C">
              <w:rPr>
                <w:rFonts w:eastAsia="仿宋" w:hint="eastAsia"/>
              </w:rPr>
              <w:t>所有的指令，因此每个目标指令执行</w:t>
            </w:r>
            <w:r w:rsidR="00C35D5C" w:rsidRPr="0031502C">
              <w:rPr>
                <w:rFonts w:eastAsia="仿宋" w:hint="eastAsia"/>
              </w:rPr>
              <w:t>了</w:t>
            </w:r>
            <w:r w:rsidRPr="0031502C">
              <w:rPr>
                <w:rFonts w:eastAsia="仿宋" w:hint="eastAsia"/>
              </w:rPr>
              <w:t>更多的主机指令。</w:t>
            </w:r>
            <w:r w:rsidR="00C35D5C" w:rsidRPr="0031502C">
              <w:rPr>
                <w:rFonts w:eastAsia="仿宋" w:hint="eastAsia"/>
              </w:rPr>
              <w:t>存</w:t>
            </w:r>
            <w:r w:rsidRPr="0031502C">
              <w:rPr>
                <w:rFonts w:eastAsia="仿宋" w:hint="eastAsia"/>
              </w:rPr>
              <w:t>有两种</w:t>
            </w:r>
            <w:r w:rsidR="00C35D5C" w:rsidRPr="0031502C">
              <w:rPr>
                <w:rFonts w:eastAsia="仿宋" w:hint="eastAsia"/>
              </w:rPr>
              <w:t>插桩</w:t>
            </w:r>
            <w:r w:rsidRPr="0031502C">
              <w:rPr>
                <w:rFonts w:eastAsia="仿宋" w:hint="eastAsia"/>
              </w:rPr>
              <w:t>方法</w:t>
            </w:r>
            <w:r w:rsidR="00C35D5C" w:rsidRPr="0031502C">
              <w:rPr>
                <w:rFonts w:eastAsia="仿宋" w:hint="eastAsia"/>
              </w:rPr>
              <w:t>：</w:t>
            </w:r>
            <w:r w:rsidRPr="0031502C">
              <w:rPr>
                <w:rFonts w:eastAsia="仿宋" w:hint="eastAsia"/>
              </w:rPr>
              <w:t>静态</w:t>
            </w:r>
            <w:r w:rsidR="00C35D5C" w:rsidRPr="0031502C">
              <w:rPr>
                <w:rFonts w:eastAsia="仿宋" w:hint="eastAsia"/>
              </w:rPr>
              <w:t>插桩</w:t>
            </w:r>
            <w:r w:rsidR="0049094C" w:rsidRPr="0031502C">
              <w:rPr>
                <w:rFonts w:eastAsia="仿宋" w:hint="eastAsia"/>
              </w:rPr>
              <w:t>方法（</w:t>
            </w:r>
            <w:r w:rsidRPr="0031502C">
              <w:rPr>
                <w:rFonts w:eastAsia="仿宋" w:hint="eastAsia"/>
              </w:rPr>
              <w:t>静态</w:t>
            </w:r>
            <w:r w:rsidR="008625CD" w:rsidRPr="0031502C">
              <w:rPr>
                <w:rFonts w:eastAsia="仿宋" w:hint="eastAsia"/>
              </w:rPr>
              <w:t>插桩</w:t>
            </w:r>
            <w:r w:rsidRPr="0031502C">
              <w:rPr>
                <w:rFonts w:eastAsia="仿宋" w:hint="eastAsia"/>
              </w:rPr>
              <w:t>二进制文件</w:t>
            </w:r>
            <w:r w:rsidR="0049094C" w:rsidRPr="0031502C">
              <w:rPr>
                <w:rFonts w:eastAsia="仿宋" w:hint="eastAsia"/>
              </w:rPr>
              <w:t>）</w:t>
            </w:r>
            <w:r w:rsidRPr="0031502C">
              <w:rPr>
                <w:rFonts w:eastAsia="仿宋" w:hint="eastAsia"/>
              </w:rPr>
              <w:t>，</w:t>
            </w:r>
            <w:r w:rsidR="008625CD" w:rsidRPr="0031502C">
              <w:rPr>
                <w:rFonts w:eastAsia="仿宋" w:hint="eastAsia"/>
              </w:rPr>
              <w:t>和</w:t>
            </w:r>
            <w:r w:rsidRPr="0031502C">
              <w:rPr>
                <w:rFonts w:eastAsia="仿宋" w:hint="eastAsia"/>
              </w:rPr>
              <w:t>动态</w:t>
            </w:r>
            <w:r w:rsidR="008625CD" w:rsidRPr="0031502C">
              <w:rPr>
                <w:rFonts w:eastAsia="仿宋" w:hint="eastAsia"/>
              </w:rPr>
              <w:t>插桩</w:t>
            </w:r>
            <w:r w:rsidRPr="0031502C">
              <w:rPr>
                <w:rFonts w:eastAsia="仿宋" w:hint="eastAsia"/>
              </w:rPr>
              <w:t>方法</w:t>
            </w:r>
            <w:r w:rsidR="0049094C" w:rsidRPr="0031502C">
              <w:rPr>
                <w:rFonts w:eastAsia="仿宋" w:hint="eastAsia"/>
              </w:rPr>
              <w:t>（</w:t>
            </w:r>
            <w:r w:rsidRPr="0031502C">
              <w:rPr>
                <w:rFonts w:eastAsia="仿宋" w:hint="eastAsia"/>
              </w:rPr>
              <w:t>在运行时</w:t>
            </w:r>
            <w:r w:rsidR="008625CD" w:rsidRPr="0031502C">
              <w:rPr>
                <w:rFonts w:eastAsia="仿宋" w:hint="eastAsia"/>
              </w:rPr>
              <w:t>插桩</w:t>
            </w:r>
            <w:r w:rsidRPr="0031502C">
              <w:rPr>
                <w:rFonts w:eastAsia="仿宋" w:hint="eastAsia"/>
              </w:rPr>
              <w:t>二进制文件</w:t>
            </w:r>
            <w:r w:rsidR="0049094C" w:rsidRPr="0031502C">
              <w:rPr>
                <w:rFonts w:eastAsia="仿宋" w:hint="eastAsia"/>
              </w:rPr>
              <w:t>）</w:t>
            </w:r>
            <w:r w:rsidRPr="0031502C">
              <w:rPr>
                <w:rFonts w:eastAsia="仿宋" w:hint="eastAsia"/>
              </w:rPr>
              <w:t>。静态</w:t>
            </w:r>
            <w:r w:rsidR="0049094C" w:rsidRPr="0031502C">
              <w:rPr>
                <w:rFonts w:eastAsia="仿宋" w:hint="eastAsia"/>
              </w:rPr>
              <w:t>插桩</w:t>
            </w:r>
            <w:r w:rsidRPr="0031502C">
              <w:rPr>
                <w:rFonts w:eastAsia="仿宋" w:hint="eastAsia"/>
              </w:rPr>
              <w:t>的示例工具是</w:t>
            </w:r>
            <w:r w:rsidRPr="0031502C">
              <w:rPr>
                <w:rFonts w:eastAsia="仿宋"/>
              </w:rPr>
              <w:t>Atom[176]</w:t>
            </w:r>
            <w:r w:rsidRPr="0031502C">
              <w:rPr>
                <w:rFonts w:eastAsia="仿宋" w:hint="eastAsia"/>
              </w:rPr>
              <w:t>，或</w:t>
            </w:r>
            <w:r w:rsidR="0049094C" w:rsidRPr="0031502C">
              <w:rPr>
                <w:rFonts w:eastAsia="仿宋"/>
              </w:rPr>
              <w:t>EEL[114]</w:t>
            </w:r>
            <w:r w:rsidR="0049094C" w:rsidRPr="0031502C">
              <w:rPr>
                <w:rFonts w:eastAsia="仿宋" w:hint="eastAsia"/>
              </w:rPr>
              <w:t>（</w:t>
            </w:r>
            <w:r w:rsidRPr="0031502C">
              <w:rPr>
                <w:rFonts w:eastAsia="仿宋" w:hint="eastAsia"/>
              </w:rPr>
              <w:t>用于威斯康星</w:t>
            </w:r>
            <w:r w:rsidR="008625CD" w:rsidRPr="0031502C">
              <w:rPr>
                <w:rFonts w:eastAsia="仿宋" w:hint="eastAsia"/>
              </w:rPr>
              <w:t>Wind</w:t>
            </w:r>
            <w:r w:rsidR="008625CD" w:rsidRPr="0031502C">
              <w:rPr>
                <w:rFonts w:eastAsia="仿宋"/>
              </w:rPr>
              <w:t xml:space="preserve"> </w:t>
            </w:r>
            <w:r w:rsidR="008625CD" w:rsidRPr="0031502C">
              <w:rPr>
                <w:rFonts w:eastAsia="仿宋" w:hint="eastAsia"/>
              </w:rPr>
              <w:t>Tunnel</w:t>
            </w:r>
            <w:r w:rsidR="008625CD" w:rsidRPr="0031502C">
              <w:rPr>
                <w:rFonts w:eastAsia="仿宋"/>
              </w:rPr>
              <w:t xml:space="preserve"> </w:t>
            </w:r>
            <w:r w:rsidR="008625CD" w:rsidRPr="0031502C">
              <w:rPr>
                <w:rFonts w:eastAsia="仿宋" w:hint="eastAsia"/>
              </w:rPr>
              <w:t>II</w:t>
            </w:r>
            <w:r w:rsidR="008625CD" w:rsidRPr="0031502C">
              <w:rPr>
                <w:rFonts w:eastAsia="仿宋" w:hint="eastAsia"/>
              </w:rPr>
              <w:t>仿真器</w:t>
            </w:r>
            <w:r w:rsidRPr="0031502C">
              <w:rPr>
                <w:rFonts w:eastAsia="仿宋"/>
              </w:rPr>
              <w:t>[142]</w:t>
            </w:r>
            <w:r w:rsidR="0049094C" w:rsidRPr="0031502C">
              <w:rPr>
                <w:rFonts w:eastAsia="仿宋" w:hint="eastAsia"/>
              </w:rPr>
              <w:t>）</w:t>
            </w:r>
            <w:r w:rsidR="008625CD" w:rsidRPr="0031502C">
              <w:rPr>
                <w:rFonts w:eastAsia="仿宋" w:hint="eastAsia"/>
              </w:rPr>
              <w:t>；</w:t>
            </w:r>
            <w:r w:rsidRPr="0031502C">
              <w:rPr>
                <w:rFonts w:eastAsia="仿宋"/>
              </w:rPr>
              <w:t>Embra [191]</w:t>
            </w:r>
            <w:r w:rsidRPr="0031502C">
              <w:rPr>
                <w:rFonts w:eastAsia="仿宋" w:hint="eastAsia"/>
              </w:rPr>
              <w:t>，</w:t>
            </w:r>
            <w:r w:rsidRPr="0031502C">
              <w:rPr>
                <w:rFonts w:eastAsia="仿宋"/>
              </w:rPr>
              <w:t xml:space="preserve"> Shade[34]</w:t>
            </w:r>
            <w:r w:rsidRPr="0031502C">
              <w:rPr>
                <w:rFonts w:eastAsia="仿宋" w:hint="eastAsia"/>
              </w:rPr>
              <w:t>和</w:t>
            </w:r>
            <w:r w:rsidRPr="0031502C">
              <w:rPr>
                <w:rFonts w:eastAsia="仿宋"/>
              </w:rPr>
              <w:t>Pin[128]</w:t>
            </w:r>
            <w:r w:rsidRPr="0031502C">
              <w:rPr>
                <w:rFonts w:eastAsia="仿宋" w:hint="eastAsia"/>
              </w:rPr>
              <w:t>支持动态</w:t>
            </w:r>
            <w:r w:rsidR="008625CD" w:rsidRPr="0031502C">
              <w:rPr>
                <w:rFonts w:eastAsia="仿宋" w:hint="eastAsia"/>
              </w:rPr>
              <w:t>插</w:t>
            </w:r>
            <w:r w:rsidR="008625CD" w:rsidRPr="0031502C">
              <w:rPr>
                <w:rFonts w:eastAsia="仿宋" w:hint="eastAsia"/>
              </w:rPr>
              <w:lastRenderedPageBreak/>
              <w:t>桩</w:t>
            </w:r>
            <w:r w:rsidRPr="0031502C">
              <w:rPr>
                <w:rFonts w:eastAsia="仿宋" w:hint="eastAsia"/>
              </w:rPr>
              <w:t>。与功能</w:t>
            </w:r>
            <w:r w:rsidR="008625CD" w:rsidRPr="0031502C">
              <w:rPr>
                <w:rFonts w:eastAsia="仿宋" w:hint="eastAsia"/>
              </w:rPr>
              <w:t>仿真</w:t>
            </w:r>
            <w:r w:rsidRPr="0031502C">
              <w:rPr>
                <w:rFonts w:eastAsia="仿宋" w:hint="eastAsia"/>
              </w:rPr>
              <w:t>相比，</w:t>
            </w:r>
            <w:r w:rsidR="008625CD" w:rsidRPr="0031502C">
              <w:rPr>
                <w:rFonts w:eastAsia="仿宋" w:hint="eastAsia"/>
              </w:rPr>
              <w:t>插桩</w:t>
            </w:r>
            <w:r w:rsidRPr="0031502C">
              <w:rPr>
                <w:rFonts w:eastAsia="仿宋" w:hint="eastAsia"/>
              </w:rPr>
              <w:t>的一个限制是目标</w:t>
            </w:r>
            <w:r w:rsidRPr="0031502C">
              <w:rPr>
                <w:rFonts w:eastAsia="仿宋"/>
              </w:rPr>
              <w:t>ISA</w:t>
            </w:r>
            <w:r w:rsidRPr="0031502C">
              <w:rPr>
                <w:rFonts w:eastAsia="仿宋" w:hint="eastAsia"/>
              </w:rPr>
              <w:t>通常与</w:t>
            </w:r>
            <w:r w:rsidR="008625CD" w:rsidRPr="0031502C">
              <w:rPr>
                <w:rFonts w:eastAsia="仿宋" w:hint="eastAsia"/>
              </w:rPr>
              <w:t>主机</w:t>
            </w:r>
            <w:r w:rsidRPr="0031502C">
              <w:rPr>
                <w:rFonts w:eastAsia="仿宋"/>
              </w:rPr>
              <w:t>ISA</w:t>
            </w:r>
            <w:r w:rsidRPr="0031502C">
              <w:rPr>
                <w:rFonts w:eastAsia="仿宋" w:hint="eastAsia"/>
              </w:rPr>
              <w:t>相同，因此</w:t>
            </w:r>
            <w:r w:rsidR="008625CD" w:rsidRPr="0031502C">
              <w:rPr>
                <w:rFonts w:eastAsia="仿宋" w:hint="eastAsia"/>
              </w:rPr>
              <w:t>插桩</w:t>
            </w:r>
            <w:r w:rsidRPr="0031502C">
              <w:rPr>
                <w:rFonts w:eastAsia="仿宋" w:hint="eastAsia"/>
              </w:rPr>
              <w:t>框架不容易移植。将主机</w:t>
            </w:r>
            <w:r w:rsidRPr="0031502C">
              <w:rPr>
                <w:rFonts w:eastAsia="仿宋"/>
              </w:rPr>
              <w:t>ISA</w:t>
            </w:r>
            <w:r w:rsidRPr="0031502C">
              <w:rPr>
                <w:rFonts w:eastAsia="仿宋" w:hint="eastAsia"/>
              </w:rPr>
              <w:t>指令转换为目标</w:t>
            </w:r>
            <w:r w:rsidRPr="0031502C">
              <w:rPr>
                <w:rFonts w:eastAsia="仿宋"/>
              </w:rPr>
              <w:t>ISA</w:t>
            </w:r>
            <w:r w:rsidRPr="0031502C">
              <w:rPr>
                <w:rFonts w:eastAsia="仿宋" w:hint="eastAsia"/>
              </w:rPr>
              <w:t>指令的动态二进制转换器可以解决这个问题</w:t>
            </w:r>
            <w:r w:rsidR="0049094C" w:rsidRPr="0031502C">
              <w:rPr>
                <w:rFonts w:eastAsia="仿宋" w:hint="eastAsia"/>
              </w:rPr>
              <w:t>（</w:t>
            </w:r>
            <w:r w:rsidRPr="0031502C">
              <w:rPr>
                <w:rFonts w:eastAsia="仿宋" w:hint="eastAsia"/>
              </w:rPr>
              <w:t>正如在</w:t>
            </w:r>
            <w:r w:rsidRPr="0031502C">
              <w:rPr>
                <w:rFonts w:eastAsia="仿宋"/>
              </w:rPr>
              <w:t>Shade</w:t>
            </w:r>
            <w:r w:rsidRPr="0031502C">
              <w:rPr>
                <w:rFonts w:eastAsia="仿宋" w:hint="eastAsia"/>
              </w:rPr>
              <w:t>框架中所做的那样</w:t>
            </w:r>
            <w:r w:rsidR="0049094C" w:rsidRPr="0031502C">
              <w:rPr>
                <w:rFonts w:eastAsia="仿宋" w:hint="eastAsia"/>
              </w:rPr>
              <w:t>）</w:t>
            </w:r>
            <w:r w:rsidR="008625CD" w:rsidRPr="0031502C">
              <w:rPr>
                <w:rFonts w:eastAsia="仿宋" w:hint="eastAsia"/>
              </w:rPr>
              <w:t>。</w:t>
            </w:r>
            <w:r w:rsidRPr="0031502C">
              <w:rPr>
                <w:rFonts w:eastAsia="仿宋" w:hint="eastAsia"/>
              </w:rPr>
              <w:t>然而，</w:t>
            </w:r>
            <w:r w:rsidR="0049094C" w:rsidRPr="0031502C">
              <w:rPr>
                <w:rFonts w:eastAsia="仿宋" w:hint="eastAsia"/>
              </w:rPr>
              <w:t>插桩</w:t>
            </w:r>
            <w:r w:rsidR="008625CD" w:rsidRPr="0031502C">
              <w:rPr>
                <w:rFonts w:eastAsia="仿宋" w:hint="eastAsia"/>
              </w:rPr>
              <w:t>仿真</w:t>
            </w:r>
            <w:r w:rsidRPr="0031502C">
              <w:rPr>
                <w:rFonts w:eastAsia="仿宋" w:hint="eastAsia"/>
              </w:rPr>
              <w:t>器只能在实现目标</w:t>
            </w:r>
            <w:r w:rsidRPr="0031502C">
              <w:rPr>
                <w:rFonts w:eastAsia="仿宋"/>
              </w:rPr>
              <w:t>ISA</w:t>
            </w:r>
            <w:r w:rsidRPr="0031502C">
              <w:rPr>
                <w:rFonts w:eastAsia="仿宋" w:hint="eastAsia"/>
              </w:rPr>
              <w:t>的机器上运行。</w:t>
            </w:r>
            <w:r w:rsidRPr="0031502C">
              <w:rPr>
                <w:rFonts w:eastAsia="仿宋"/>
              </w:rPr>
              <w:t>Zippy</w:t>
            </w:r>
            <w:r w:rsidRPr="0031502C">
              <w:rPr>
                <w:rFonts w:eastAsia="仿宋" w:hint="eastAsia"/>
              </w:rPr>
              <w:t>是</w:t>
            </w:r>
            <w:r w:rsidRPr="0031502C">
              <w:rPr>
                <w:rFonts w:eastAsia="仿宋"/>
              </w:rPr>
              <w:t>Digital</w:t>
            </w:r>
            <w:r w:rsidRPr="0031502C">
              <w:rPr>
                <w:rFonts w:eastAsia="仿宋" w:hint="eastAsia"/>
              </w:rPr>
              <w:t>公司在</w:t>
            </w:r>
            <w:r w:rsidRPr="0031502C">
              <w:rPr>
                <w:rFonts w:eastAsia="仿宋"/>
              </w:rPr>
              <w:t>20</w:t>
            </w:r>
            <w:r w:rsidRPr="0031502C">
              <w:rPr>
                <w:rFonts w:eastAsia="仿宋" w:hint="eastAsia"/>
              </w:rPr>
              <w:t>世纪</w:t>
            </w:r>
            <w:r w:rsidRPr="0031502C">
              <w:rPr>
                <w:rFonts w:eastAsia="仿宋"/>
              </w:rPr>
              <w:t>80</w:t>
            </w:r>
            <w:r w:rsidRPr="0031502C">
              <w:rPr>
                <w:rFonts w:eastAsia="仿宋" w:hint="eastAsia"/>
              </w:rPr>
              <w:t>年代后期开发的静态</w:t>
            </w:r>
            <w:r w:rsidR="008625CD" w:rsidRPr="0031502C">
              <w:rPr>
                <w:rFonts w:eastAsia="仿宋" w:hint="eastAsia"/>
              </w:rPr>
              <w:t>插桩</w:t>
            </w:r>
            <w:r w:rsidRPr="0031502C">
              <w:rPr>
                <w:rFonts w:eastAsia="仿宋" w:hint="eastAsia"/>
              </w:rPr>
              <w:t>系统，它读取</w:t>
            </w:r>
            <w:r w:rsidRPr="0031502C">
              <w:rPr>
                <w:rFonts w:eastAsia="仿宋"/>
              </w:rPr>
              <w:t>Alpha</w:t>
            </w:r>
            <w:r w:rsidRPr="0031502C">
              <w:rPr>
                <w:rFonts w:eastAsia="仿宋" w:hint="eastAsia"/>
              </w:rPr>
              <w:t>二进制</w:t>
            </w:r>
            <w:r w:rsidR="008625CD" w:rsidRPr="0031502C">
              <w:rPr>
                <w:rFonts w:eastAsia="仿宋" w:hint="eastAsia"/>
              </w:rPr>
              <w:t>文件</w:t>
            </w:r>
            <w:r w:rsidRPr="0031502C">
              <w:rPr>
                <w:rFonts w:eastAsia="仿宋" w:hint="eastAsia"/>
              </w:rPr>
              <w:t>，并在代码中添加</w:t>
            </w:r>
            <w:r w:rsidR="008625CD" w:rsidRPr="0031502C">
              <w:rPr>
                <w:rFonts w:eastAsia="仿宋"/>
              </w:rPr>
              <w:t>MIPS</w:t>
            </w:r>
            <w:r w:rsidR="008625CD" w:rsidRPr="0031502C">
              <w:rPr>
                <w:rFonts w:eastAsia="仿宋" w:hint="eastAsia"/>
              </w:rPr>
              <w:t>代码实现的</w:t>
            </w:r>
            <w:r w:rsidRPr="0031502C">
              <w:rPr>
                <w:rFonts w:eastAsia="仿宋"/>
              </w:rPr>
              <w:t>ISA</w:t>
            </w:r>
            <w:r w:rsidR="000A31F8" w:rsidRPr="0031502C">
              <w:rPr>
                <w:rFonts w:eastAsia="仿宋" w:hint="eastAsia"/>
              </w:rPr>
              <w:t>模拟</w:t>
            </w:r>
            <w:r w:rsidRPr="0031502C">
              <w:rPr>
                <w:rFonts w:eastAsia="仿宋" w:hint="eastAsia"/>
              </w:rPr>
              <w:t>和建模代码。</w:t>
            </w:r>
          </w:p>
        </w:tc>
      </w:tr>
      <w:tr w:rsidR="00436C10" w:rsidRPr="0031502C" w14:paraId="27CF75B8" w14:textId="77777777" w:rsidTr="00EE7557">
        <w:tc>
          <w:tcPr>
            <w:tcW w:w="5524" w:type="dxa"/>
          </w:tcPr>
          <w:p w14:paraId="47E7AC85" w14:textId="20F124FA" w:rsidR="00436C10" w:rsidRPr="0031502C" w:rsidRDefault="00436C10" w:rsidP="005A4674">
            <w:pPr>
              <w:spacing w:after="0" w:line="259" w:lineRule="auto"/>
              <w:ind w:left="0" w:firstLine="0"/>
              <w:jc w:val="left"/>
              <w:rPr>
                <w:rFonts w:eastAsia="仿宋"/>
              </w:rPr>
            </w:pPr>
            <w:r w:rsidRPr="0031502C">
              <w:rPr>
                <w:rFonts w:eastAsia="仿宋"/>
              </w:rPr>
              <w:lastRenderedPageBreak/>
              <w:t>An approach that combines the speed of instrumentation with the portability of functional simulation was proposed by Burtscher and Ganusov [21], see also Figure 5.2. They propose a functional simulator synthesizer which takes as input a binary executable as well as a file containing C definitions (code snippets) of all the supported instructions. The synthesizer then translates instructions in the binary to C statements. If desirable, the user can add simulation code to collect for example a trace of instructions or addresses. Compiling the synthesized C code generates the customized functional simulator.</w:t>
            </w:r>
          </w:p>
        </w:tc>
        <w:tc>
          <w:tcPr>
            <w:tcW w:w="4212" w:type="dxa"/>
          </w:tcPr>
          <w:p w14:paraId="1DD24C8D" w14:textId="05ECE7E4" w:rsidR="00436C10" w:rsidRPr="0031502C" w:rsidRDefault="007E57E0" w:rsidP="00EE7557">
            <w:pPr>
              <w:spacing w:after="0" w:line="259" w:lineRule="auto"/>
              <w:ind w:left="0" w:firstLine="0"/>
              <w:jc w:val="left"/>
              <w:rPr>
                <w:rFonts w:eastAsia="仿宋"/>
              </w:rPr>
            </w:pPr>
            <w:r w:rsidRPr="0031502C">
              <w:rPr>
                <w:rFonts w:eastAsia="仿宋"/>
              </w:rPr>
              <w:t>Burtscher</w:t>
            </w:r>
            <w:r w:rsidRPr="0031502C">
              <w:rPr>
                <w:rFonts w:eastAsia="仿宋" w:hint="eastAsia"/>
              </w:rPr>
              <w:t>和</w:t>
            </w:r>
            <w:r w:rsidRPr="0031502C">
              <w:rPr>
                <w:rFonts w:eastAsia="仿宋"/>
              </w:rPr>
              <w:t>Ganusov[21]</w:t>
            </w:r>
            <w:r w:rsidRPr="0031502C">
              <w:rPr>
                <w:rFonts w:eastAsia="仿宋" w:hint="eastAsia"/>
              </w:rPr>
              <w:t>提出了一种将插桩的速度与功能仿真的可移植性相结合的方法，见图</w:t>
            </w:r>
            <w:r w:rsidRPr="0031502C">
              <w:rPr>
                <w:rFonts w:eastAsia="仿宋"/>
              </w:rPr>
              <w:t>5.2</w:t>
            </w:r>
            <w:r w:rsidRPr="0031502C">
              <w:rPr>
                <w:rFonts w:eastAsia="仿宋" w:hint="eastAsia"/>
              </w:rPr>
              <w:t>。他们提出了一个功能仿真器生成器，将一个二进制可执行文件和一个包含所有支持指令的</w:t>
            </w:r>
            <w:r w:rsidRPr="0031502C">
              <w:rPr>
                <w:rFonts w:eastAsia="仿宋"/>
              </w:rPr>
              <w:t>C</w:t>
            </w:r>
            <w:r w:rsidRPr="0031502C">
              <w:rPr>
                <w:rFonts w:eastAsia="仿宋" w:hint="eastAsia"/>
              </w:rPr>
              <w:t>定义</w:t>
            </w:r>
            <w:r w:rsidR="00EE7557" w:rsidRPr="0031502C">
              <w:rPr>
                <w:rFonts w:eastAsia="仿宋" w:hint="eastAsia"/>
              </w:rPr>
              <w:t>（</w:t>
            </w:r>
            <w:r w:rsidRPr="0031502C">
              <w:rPr>
                <w:rFonts w:eastAsia="仿宋" w:hint="eastAsia"/>
              </w:rPr>
              <w:t>代码片段</w:t>
            </w:r>
            <w:r w:rsidR="00EE7557" w:rsidRPr="0031502C">
              <w:rPr>
                <w:rFonts w:eastAsia="仿宋" w:hint="eastAsia"/>
              </w:rPr>
              <w:t>）</w:t>
            </w:r>
            <w:r w:rsidRPr="0031502C">
              <w:rPr>
                <w:rFonts w:eastAsia="仿宋" w:hint="eastAsia"/>
              </w:rPr>
              <w:t>的文件作为输入。然后，合成器将二进制中的指令转换为</w:t>
            </w:r>
            <w:r w:rsidRPr="0031502C">
              <w:rPr>
                <w:rFonts w:eastAsia="仿宋"/>
              </w:rPr>
              <w:t>C</w:t>
            </w:r>
            <w:r w:rsidRPr="0031502C">
              <w:rPr>
                <w:rFonts w:eastAsia="仿宋" w:hint="eastAsia"/>
              </w:rPr>
              <w:t>语句。如果需要，用户可以添加仿真代码来收集如指令或地址的序列。编译生成的</w:t>
            </w:r>
            <w:r w:rsidRPr="0031502C">
              <w:rPr>
                <w:rFonts w:eastAsia="仿宋"/>
              </w:rPr>
              <w:t>C</w:t>
            </w:r>
            <w:r w:rsidRPr="0031502C">
              <w:rPr>
                <w:rFonts w:eastAsia="仿宋" w:hint="eastAsia"/>
              </w:rPr>
              <w:t>代码会生成定制的功能仿真器。</w:t>
            </w:r>
          </w:p>
        </w:tc>
      </w:tr>
      <w:tr w:rsidR="000E2FF4" w:rsidRPr="0031502C" w14:paraId="1D6D5FCC" w14:textId="77777777" w:rsidTr="005A4674">
        <w:tc>
          <w:tcPr>
            <w:tcW w:w="9736" w:type="dxa"/>
            <w:gridSpan w:val="2"/>
          </w:tcPr>
          <w:p w14:paraId="19DF0FC9" w14:textId="13675033" w:rsidR="000E2FF4" w:rsidRPr="0031502C" w:rsidRDefault="000E2FF4" w:rsidP="005A4674">
            <w:pPr>
              <w:spacing w:after="0" w:line="259" w:lineRule="auto"/>
              <w:ind w:left="0" w:firstLine="0"/>
              <w:jc w:val="left"/>
              <w:rPr>
                <w:rFonts w:eastAsia="仿宋"/>
              </w:rPr>
            </w:pPr>
            <w:r w:rsidRPr="0031502C">
              <w:rPr>
                <w:rFonts w:eastAsia="仿宋"/>
                <w:noProof/>
              </w:rPr>
              <w:drawing>
                <wp:inline distT="0" distB="0" distL="0" distR="0" wp14:anchorId="7D7C7A6F" wp14:editId="481FC3D3">
                  <wp:extent cx="2642159" cy="3098042"/>
                  <wp:effectExtent l="0" t="0" r="635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314" cy="3108777"/>
                          </a:xfrm>
                          <a:prstGeom prst="rect">
                            <a:avLst/>
                          </a:prstGeom>
                        </pic:spPr>
                      </pic:pic>
                    </a:graphicData>
                  </a:graphic>
                </wp:inline>
              </w:drawing>
            </w:r>
          </w:p>
        </w:tc>
      </w:tr>
      <w:tr w:rsidR="000E2FF4" w:rsidRPr="0031502C" w14:paraId="221F09E4" w14:textId="77777777" w:rsidTr="00EE7557">
        <w:tc>
          <w:tcPr>
            <w:tcW w:w="5524" w:type="dxa"/>
          </w:tcPr>
          <w:p w14:paraId="3E081384" w14:textId="77777777" w:rsidR="000E2FF4" w:rsidRPr="0031502C" w:rsidRDefault="000E2FF4" w:rsidP="005A4674">
            <w:pPr>
              <w:spacing w:after="0" w:line="259" w:lineRule="auto"/>
              <w:ind w:left="0" w:firstLine="0"/>
              <w:jc w:val="left"/>
              <w:rPr>
                <w:rFonts w:eastAsia="仿宋"/>
              </w:rPr>
            </w:pPr>
            <w:r w:rsidRPr="0031502C">
              <w:rPr>
                <w:rFonts w:eastAsia="仿宋"/>
              </w:rPr>
              <w:t>Figure 5.2: Functional simulator synthesizer proposed by Burtscher and Ganusov [21].</w:t>
            </w:r>
          </w:p>
        </w:tc>
        <w:tc>
          <w:tcPr>
            <w:tcW w:w="4212" w:type="dxa"/>
          </w:tcPr>
          <w:p w14:paraId="56E173A9" w14:textId="77777777" w:rsidR="000E2FF4" w:rsidRPr="0031502C" w:rsidRDefault="000E2FF4"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5</w:t>
            </w:r>
            <w:r w:rsidRPr="0031502C">
              <w:rPr>
                <w:rFonts w:eastAsia="仿宋"/>
              </w:rPr>
              <w:t>.2</w:t>
            </w:r>
            <w:r w:rsidRPr="0031502C">
              <w:rPr>
                <w:rFonts w:eastAsia="仿宋" w:hint="eastAsia"/>
              </w:rPr>
              <w:t>：</w:t>
            </w:r>
            <w:r w:rsidRPr="0031502C">
              <w:rPr>
                <w:rFonts w:eastAsia="仿宋" w:hint="eastAsia"/>
              </w:rPr>
              <w:t>Bur</w:t>
            </w:r>
            <w:r w:rsidRPr="0031502C">
              <w:rPr>
                <w:rFonts w:eastAsia="仿宋"/>
              </w:rPr>
              <w:t>tscher</w:t>
            </w:r>
            <w:r w:rsidRPr="0031502C">
              <w:rPr>
                <w:rFonts w:eastAsia="仿宋" w:hint="eastAsia"/>
              </w:rPr>
              <w:t>和</w:t>
            </w:r>
            <w:r w:rsidRPr="0031502C">
              <w:rPr>
                <w:rFonts w:eastAsia="仿宋" w:hint="eastAsia"/>
              </w:rPr>
              <w:t>Ganusov</w:t>
            </w:r>
            <w:r w:rsidRPr="0031502C">
              <w:rPr>
                <w:rFonts w:eastAsia="仿宋"/>
              </w:rPr>
              <w:t>[21]</w:t>
            </w:r>
            <w:r w:rsidRPr="0031502C">
              <w:rPr>
                <w:rFonts w:eastAsia="仿宋" w:hint="eastAsia"/>
              </w:rPr>
              <w:t>等提出的功能仿真器生成器。</w:t>
            </w:r>
          </w:p>
        </w:tc>
      </w:tr>
      <w:tr w:rsidR="00436C10" w:rsidRPr="0031502C" w14:paraId="30C4DA0A" w14:textId="77777777" w:rsidTr="00EE7557">
        <w:tc>
          <w:tcPr>
            <w:tcW w:w="5524" w:type="dxa"/>
          </w:tcPr>
          <w:p w14:paraId="3F854BCD" w14:textId="079D9FBB" w:rsidR="00436C10" w:rsidRPr="0031502C" w:rsidRDefault="00436C10" w:rsidP="005A4674">
            <w:pPr>
              <w:spacing w:after="0" w:line="259" w:lineRule="auto"/>
              <w:ind w:left="0" w:firstLine="0"/>
              <w:jc w:val="left"/>
              <w:rPr>
                <w:rFonts w:eastAsia="仿宋"/>
              </w:rPr>
            </w:pPr>
            <w:r w:rsidRPr="0031502C">
              <w:rPr>
                <w:rFonts w:eastAsia="仿宋"/>
              </w:rPr>
              <w:t>5.2.2</w:t>
            </w:r>
            <w:r w:rsidRPr="0031502C">
              <w:rPr>
                <w:rFonts w:eastAsia="仿宋"/>
              </w:rPr>
              <w:tab/>
              <w:t>OPERATING SYSTEM EFFECTS</w:t>
            </w:r>
          </w:p>
        </w:tc>
        <w:tc>
          <w:tcPr>
            <w:tcW w:w="4212" w:type="dxa"/>
          </w:tcPr>
          <w:p w14:paraId="77B9DF9F" w14:textId="122FE8CA" w:rsidR="00436C10" w:rsidRPr="0031502C" w:rsidRDefault="007E57E0" w:rsidP="005A4674">
            <w:pPr>
              <w:spacing w:after="0" w:line="259" w:lineRule="auto"/>
              <w:ind w:left="0" w:firstLine="0"/>
              <w:jc w:val="left"/>
              <w:rPr>
                <w:rFonts w:eastAsia="仿宋"/>
              </w:rPr>
            </w:pPr>
            <w:r w:rsidRPr="0031502C">
              <w:rPr>
                <w:rFonts w:eastAsia="仿宋" w:hint="eastAsia"/>
              </w:rPr>
              <w:t>5</w:t>
            </w:r>
            <w:r w:rsidRPr="0031502C">
              <w:rPr>
                <w:rFonts w:eastAsia="仿宋"/>
              </w:rPr>
              <w:t xml:space="preserve">.2.2 </w:t>
            </w:r>
            <w:r w:rsidRPr="0031502C">
              <w:rPr>
                <w:rFonts w:eastAsia="仿宋" w:hint="eastAsia"/>
              </w:rPr>
              <w:t>操作系统的影响</w:t>
            </w:r>
          </w:p>
        </w:tc>
      </w:tr>
      <w:tr w:rsidR="00436C10" w:rsidRPr="0031502C" w14:paraId="2869B405" w14:textId="77777777" w:rsidTr="00EE7557">
        <w:tc>
          <w:tcPr>
            <w:tcW w:w="5524" w:type="dxa"/>
          </w:tcPr>
          <w:p w14:paraId="5D10BF27" w14:textId="781D849C" w:rsidR="00436C10" w:rsidRPr="0031502C" w:rsidRDefault="00436C10" w:rsidP="005A4674">
            <w:pPr>
              <w:spacing w:after="0" w:line="259" w:lineRule="auto"/>
              <w:ind w:left="0" w:firstLine="0"/>
              <w:jc w:val="left"/>
              <w:rPr>
                <w:rFonts w:eastAsia="仿宋"/>
              </w:rPr>
            </w:pPr>
            <w:r w:rsidRPr="0031502C">
              <w:rPr>
                <w:rFonts w:eastAsia="仿宋"/>
              </w:rPr>
              <w:t>Functional simulation is often limited to user-level code only</w:t>
            </w:r>
            <w:proofErr w:type="gramStart"/>
            <w:r w:rsidRPr="0031502C">
              <w:rPr>
                <w:rFonts w:eastAsia="仿宋"/>
              </w:rPr>
              <w:t>,i.e</w:t>
            </w:r>
            <w:proofErr w:type="gramEnd"/>
            <w:r w:rsidRPr="0031502C">
              <w:rPr>
                <w:rFonts w:eastAsia="仿宋"/>
              </w:rPr>
              <w:t xml:space="preserve">.,application and system library code, however, it does not simulate what happens upon an operating system call or interrupt. Nevertheless, in order to have a functionally correct execution, one needs to correctly emulate the system effects that affect the application code. A common approach is to ignore interrupts and emulate the effects of system calls [20]. Emulating system calls is typically done by manually </w:t>
            </w:r>
            <w:r w:rsidRPr="0031502C">
              <w:rPr>
                <w:rFonts w:eastAsia="仿宋"/>
              </w:rPr>
              <w:lastRenderedPageBreak/>
              <w:t>identifying the input and output register and memory state to a system call and invoking the system call natively. This needs to be done for every system call, which is tedious and labor-intensive, especially if one wants to port a simulator to a new version of the operating system or a very different operating system.</w:t>
            </w:r>
          </w:p>
        </w:tc>
        <w:tc>
          <w:tcPr>
            <w:tcW w:w="4212" w:type="dxa"/>
          </w:tcPr>
          <w:p w14:paraId="66821B99" w14:textId="1627E6FF" w:rsidR="00436C10" w:rsidRPr="0031502C" w:rsidRDefault="002F0999" w:rsidP="00CF3410">
            <w:pPr>
              <w:spacing w:after="0" w:line="259" w:lineRule="auto"/>
              <w:ind w:left="0" w:firstLine="0"/>
              <w:jc w:val="left"/>
              <w:rPr>
                <w:rFonts w:eastAsia="仿宋"/>
              </w:rPr>
            </w:pPr>
            <w:r w:rsidRPr="0031502C">
              <w:rPr>
                <w:rFonts w:eastAsia="仿宋" w:hint="eastAsia"/>
              </w:rPr>
              <w:lastRenderedPageBreak/>
              <w:t>功能</w:t>
            </w:r>
            <w:r w:rsidR="0023694B" w:rsidRPr="0031502C">
              <w:rPr>
                <w:rFonts w:eastAsia="仿宋" w:hint="eastAsia"/>
              </w:rPr>
              <w:t>仿真</w:t>
            </w:r>
            <w:r w:rsidRPr="0031502C">
              <w:rPr>
                <w:rFonts w:eastAsia="仿宋" w:hint="eastAsia"/>
              </w:rPr>
              <w:t>通常仅限于用户级代码，即应用程序和系统库代码。但是，它不能</w:t>
            </w:r>
            <w:r w:rsidR="0023694B" w:rsidRPr="0031502C">
              <w:rPr>
                <w:rFonts w:eastAsia="仿宋" w:hint="eastAsia"/>
              </w:rPr>
              <w:t>仿真</w:t>
            </w:r>
            <w:r w:rsidRPr="0031502C">
              <w:rPr>
                <w:rFonts w:eastAsia="仿宋" w:hint="eastAsia"/>
              </w:rPr>
              <w:t>操作系统调用或中断时发生的情况。然而，为了实现功能上正确的执行，需要正确地</w:t>
            </w:r>
            <w:r w:rsidR="00CF3410" w:rsidRPr="0031502C">
              <w:rPr>
                <w:rFonts w:eastAsia="仿宋" w:hint="eastAsia"/>
              </w:rPr>
              <w:t>模拟</w:t>
            </w:r>
            <w:r w:rsidRPr="0031502C">
              <w:rPr>
                <w:rFonts w:eastAsia="仿宋" w:hint="eastAsia"/>
              </w:rPr>
              <w:t>影响应用程序代码的系统影响。一种常见的方法是忽略中断并</w:t>
            </w:r>
            <w:r w:rsidR="00CF3410" w:rsidRPr="0031502C">
              <w:rPr>
                <w:rFonts w:eastAsia="仿宋" w:hint="eastAsia"/>
              </w:rPr>
              <w:t>模拟</w:t>
            </w:r>
            <w:r w:rsidRPr="0031502C">
              <w:rPr>
                <w:rFonts w:eastAsia="仿宋" w:hint="eastAsia"/>
              </w:rPr>
              <w:t>系统调用的效果</w:t>
            </w:r>
            <w:r w:rsidRPr="0031502C">
              <w:rPr>
                <w:rFonts w:eastAsia="仿宋"/>
              </w:rPr>
              <w:t>[20]</w:t>
            </w:r>
            <w:r w:rsidRPr="0031502C">
              <w:rPr>
                <w:rFonts w:eastAsia="仿宋" w:hint="eastAsia"/>
              </w:rPr>
              <w:t>。</w:t>
            </w:r>
            <w:r w:rsidR="00CF3410" w:rsidRPr="0031502C">
              <w:rPr>
                <w:rFonts w:eastAsia="仿宋" w:hint="eastAsia"/>
              </w:rPr>
              <w:t>模拟</w:t>
            </w:r>
            <w:r w:rsidRPr="0031502C">
              <w:rPr>
                <w:rFonts w:eastAsia="仿宋" w:hint="eastAsia"/>
              </w:rPr>
              <w:t>系统调用通常是通过手动标识系统调用的</w:t>
            </w:r>
            <w:r w:rsidRPr="0031502C">
              <w:rPr>
                <w:rFonts w:eastAsia="仿宋" w:hint="eastAsia"/>
              </w:rPr>
              <w:lastRenderedPageBreak/>
              <w:t>输入和输出寄存器和内存状态，并调用本机的系统调用来完成的。每一次系统调用都需要这样做，这是一项繁琐而费力的工作，特别是如果想要将</w:t>
            </w:r>
            <w:r w:rsidR="0023694B" w:rsidRPr="0031502C">
              <w:rPr>
                <w:rFonts w:eastAsia="仿宋" w:hint="eastAsia"/>
              </w:rPr>
              <w:t>仿真</w:t>
            </w:r>
            <w:r w:rsidRPr="0031502C">
              <w:rPr>
                <w:rFonts w:eastAsia="仿宋" w:hint="eastAsia"/>
              </w:rPr>
              <w:t>器移植到操作系统的新版本或完全不同的操作系统。</w:t>
            </w:r>
          </w:p>
        </w:tc>
      </w:tr>
      <w:tr w:rsidR="00436C10" w:rsidRPr="0031502C" w14:paraId="0C70C000" w14:textId="77777777" w:rsidTr="00EE7557">
        <w:tc>
          <w:tcPr>
            <w:tcW w:w="5524" w:type="dxa"/>
          </w:tcPr>
          <w:p w14:paraId="79C5F31C" w14:textId="180DD6B7" w:rsidR="00436C10" w:rsidRPr="0031502C" w:rsidRDefault="00436C10" w:rsidP="005A4674">
            <w:pPr>
              <w:spacing w:after="0" w:line="259" w:lineRule="auto"/>
              <w:ind w:left="0" w:firstLine="0"/>
              <w:jc w:val="left"/>
              <w:rPr>
                <w:rFonts w:eastAsia="仿宋"/>
              </w:rPr>
            </w:pPr>
            <w:r w:rsidRPr="0031502C">
              <w:rPr>
                <w:rFonts w:eastAsia="仿宋"/>
              </w:rPr>
              <w:lastRenderedPageBreak/>
              <w:t>Narayanasamy et al. [144] present a technique that automatically captures the side effects of operating system interactions. An instrumented binary collects for each system call executed, interrupt and DMA transfer, how it changes register state and memory state. The memory state change is only recorded if the memory location is later read by a load operation. This is done as follows. The instrumented binary maintains a user-level copy of the application’s address space. A system effect (e.g., system call, interrupt, DMA transfer) will only affect the application’s address space, not the user-level copy. A write by the application updates both the application’s address space and the user-level copy. A read by the application verifies whether the data read in the application’s address space matches the data in the user-level copy; upon a mismatch, the system knows that the application’s state was changed by a system effect, and thus it knows that the load value in the application’s address space needs to be logged. These state changes are stored in a so called system effect log. During functional simulation, the system effect log is read when reaching a system call, and the state change which is stored in the log is replayed, i.e., the simulated register and memory state is modified to emulate the effect of the system call. Because this process does not depend on the semantics of system calls, it is completely automatic, which eases developing and porting user-level simulators. A side-effect of this technique is that it enables deterministic simulation, i.e., the system effects are the same across runs. While this facilitates comparing design alternatives, it also comes with its pitfall, as we will discuss in Section 5.6.2.</w:t>
            </w:r>
          </w:p>
        </w:tc>
        <w:tc>
          <w:tcPr>
            <w:tcW w:w="4212" w:type="dxa"/>
          </w:tcPr>
          <w:p w14:paraId="3A0C7EFF" w14:textId="2D8B4E0B" w:rsidR="00436C10" w:rsidRPr="0031502C" w:rsidRDefault="002F0999" w:rsidP="00B937AA">
            <w:pPr>
              <w:spacing w:after="0" w:line="259" w:lineRule="auto"/>
              <w:ind w:left="0" w:firstLine="0"/>
              <w:jc w:val="left"/>
              <w:rPr>
                <w:rFonts w:eastAsia="仿宋"/>
              </w:rPr>
            </w:pPr>
            <w:r w:rsidRPr="0031502C">
              <w:rPr>
                <w:rFonts w:eastAsia="仿宋"/>
              </w:rPr>
              <w:t>Narayanasamy</w:t>
            </w:r>
            <w:r w:rsidRPr="0031502C">
              <w:rPr>
                <w:rFonts w:eastAsia="仿宋" w:hint="eastAsia"/>
              </w:rPr>
              <w:t>等人</w:t>
            </w:r>
            <w:r w:rsidRPr="0031502C">
              <w:rPr>
                <w:rFonts w:eastAsia="仿宋"/>
              </w:rPr>
              <w:t>[144]</w:t>
            </w:r>
            <w:r w:rsidRPr="0031502C">
              <w:rPr>
                <w:rFonts w:eastAsia="仿宋" w:hint="eastAsia"/>
              </w:rPr>
              <w:t>提出了一种自动捕获操作系统交互的副作用的技术。插桩的二进制程序收集执行的每个系统调用、中断和</w:t>
            </w:r>
            <w:r w:rsidRPr="0031502C">
              <w:rPr>
                <w:rFonts w:eastAsia="仿宋"/>
              </w:rPr>
              <w:t>DMA</w:t>
            </w:r>
            <w:r w:rsidRPr="0031502C">
              <w:rPr>
                <w:rFonts w:eastAsia="仿宋" w:hint="eastAsia"/>
              </w:rPr>
              <w:t>传输，以及它如何改变寄存器状态和内存状态。只有在稍后由</w:t>
            </w:r>
            <w:r w:rsidR="005D4EA5" w:rsidRPr="0031502C">
              <w:rPr>
                <w:rFonts w:eastAsia="仿宋" w:hint="eastAsia"/>
              </w:rPr>
              <w:t>load</w:t>
            </w:r>
            <w:r w:rsidRPr="0031502C">
              <w:rPr>
                <w:rFonts w:eastAsia="仿宋" w:hint="eastAsia"/>
              </w:rPr>
              <w:t>操作读取</w:t>
            </w:r>
            <w:r w:rsidR="005D4EA5" w:rsidRPr="0031502C">
              <w:rPr>
                <w:rFonts w:eastAsia="仿宋" w:hint="eastAsia"/>
              </w:rPr>
              <w:t>的</w:t>
            </w:r>
            <w:r w:rsidRPr="0031502C">
              <w:rPr>
                <w:rFonts w:eastAsia="仿宋" w:hint="eastAsia"/>
              </w:rPr>
              <w:t>内存位置，才会记录内存状态变化。</w:t>
            </w:r>
            <w:r w:rsidR="005D4EA5" w:rsidRPr="0031502C">
              <w:rPr>
                <w:rFonts w:eastAsia="仿宋" w:hint="eastAsia"/>
              </w:rPr>
              <w:t>这一点是这样实现</w:t>
            </w:r>
            <w:r w:rsidRPr="0031502C">
              <w:rPr>
                <w:rFonts w:eastAsia="仿宋" w:hint="eastAsia"/>
              </w:rPr>
              <w:t>的。</w:t>
            </w:r>
            <w:r w:rsidR="005D4EA5" w:rsidRPr="0031502C">
              <w:rPr>
                <w:rFonts w:eastAsia="仿宋" w:hint="eastAsia"/>
              </w:rPr>
              <w:t>插桩</w:t>
            </w:r>
            <w:r w:rsidRPr="0031502C">
              <w:rPr>
                <w:rFonts w:eastAsia="仿宋" w:hint="eastAsia"/>
              </w:rPr>
              <w:t>的二进制文件维护应用程序地址空间的用户级副本。系统</w:t>
            </w:r>
            <w:r w:rsidR="005D4EA5" w:rsidRPr="0031502C">
              <w:rPr>
                <w:rFonts w:eastAsia="仿宋" w:hint="eastAsia"/>
              </w:rPr>
              <w:t>影响</w:t>
            </w:r>
            <w:r w:rsidR="004B06F9" w:rsidRPr="0031502C">
              <w:rPr>
                <w:rFonts w:eastAsia="仿宋" w:hint="eastAsia"/>
              </w:rPr>
              <w:t>（</w:t>
            </w:r>
            <w:r w:rsidRPr="0031502C">
              <w:rPr>
                <w:rFonts w:eastAsia="仿宋" w:hint="eastAsia"/>
              </w:rPr>
              <w:t>例如，系统调用、中断、</w:t>
            </w:r>
            <w:r w:rsidRPr="0031502C">
              <w:rPr>
                <w:rFonts w:eastAsia="仿宋"/>
              </w:rPr>
              <w:t>DMA</w:t>
            </w:r>
            <w:r w:rsidRPr="0031502C">
              <w:rPr>
                <w:rFonts w:eastAsia="仿宋" w:hint="eastAsia"/>
              </w:rPr>
              <w:t>传输</w:t>
            </w:r>
            <w:r w:rsidR="004B06F9" w:rsidRPr="0031502C">
              <w:rPr>
                <w:rFonts w:eastAsia="仿宋" w:hint="eastAsia"/>
              </w:rPr>
              <w:t>）</w:t>
            </w:r>
            <w:r w:rsidRPr="0031502C">
              <w:rPr>
                <w:rFonts w:eastAsia="仿宋" w:hint="eastAsia"/>
              </w:rPr>
              <w:t>只会影响应用程序的地址空间，而不会影响用户级的</w:t>
            </w:r>
            <w:r w:rsidR="005D4EA5" w:rsidRPr="0031502C">
              <w:rPr>
                <w:rFonts w:eastAsia="仿宋" w:hint="eastAsia"/>
              </w:rPr>
              <w:t>副本</w:t>
            </w:r>
            <w:r w:rsidRPr="0031502C">
              <w:rPr>
                <w:rFonts w:eastAsia="仿宋" w:hint="eastAsia"/>
              </w:rPr>
              <w:t>。应用程序的写入同时更新应用程序的地址空间和用户级</w:t>
            </w:r>
            <w:r w:rsidR="005D4EA5" w:rsidRPr="0031502C">
              <w:rPr>
                <w:rFonts w:eastAsia="仿宋" w:hint="eastAsia"/>
              </w:rPr>
              <w:t>的</w:t>
            </w:r>
            <w:r w:rsidRPr="0031502C">
              <w:rPr>
                <w:rFonts w:eastAsia="仿宋" w:hint="eastAsia"/>
              </w:rPr>
              <w:t>副本。应用程序读取数据时，验证在应用程序地址空间中读取的数据是否与用户级副本中的数据相匹配</w:t>
            </w:r>
            <w:r w:rsidR="005D4EA5" w:rsidRPr="0031502C">
              <w:rPr>
                <w:rFonts w:eastAsia="仿宋" w:hint="eastAsia"/>
              </w:rPr>
              <w:t>；</w:t>
            </w:r>
            <w:r w:rsidRPr="0031502C">
              <w:rPr>
                <w:rFonts w:eastAsia="仿宋" w:hint="eastAsia"/>
              </w:rPr>
              <w:t>在不匹配的情况下，系统知道应用程序的状态是由于系统影响而改变的，因此它知道需要记录应用程序地址空间中的负载值。这些状态变化存储在所谓的系统</w:t>
            </w:r>
            <w:r w:rsidR="005D4EA5" w:rsidRPr="0031502C">
              <w:rPr>
                <w:rFonts w:eastAsia="仿宋" w:hint="eastAsia"/>
              </w:rPr>
              <w:t>影响</w:t>
            </w:r>
            <w:r w:rsidRPr="0031502C">
              <w:rPr>
                <w:rFonts w:eastAsia="仿宋" w:hint="eastAsia"/>
              </w:rPr>
              <w:t>日志中。在功能</w:t>
            </w:r>
            <w:r w:rsidR="005D4EA5" w:rsidRPr="0031502C">
              <w:rPr>
                <w:rFonts w:eastAsia="仿宋" w:hint="eastAsia"/>
              </w:rPr>
              <w:t>仿真</w:t>
            </w:r>
            <w:r w:rsidRPr="0031502C">
              <w:rPr>
                <w:rFonts w:eastAsia="仿宋" w:hint="eastAsia"/>
              </w:rPr>
              <w:t>过程中，当到达系统调用时读取系统</w:t>
            </w:r>
            <w:r w:rsidR="005D4EA5" w:rsidRPr="0031502C">
              <w:rPr>
                <w:rFonts w:eastAsia="仿宋" w:hint="eastAsia"/>
              </w:rPr>
              <w:t>影响</w:t>
            </w:r>
            <w:r w:rsidRPr="0031502C">
              <w:rPr>
                <w:rFonts w:eastAsia="仿宋" w:hint="eastAsia"/>
              </w:rPr>
              <w:t>日志，并回放存储在日志中的状态变化，即修改</w:t>
            </w:r>
            <w:r w:rsidR="0023694B" w:rsidRPr="0031502C">
              <w:rPr>
                <w:rFonts w:eastAsia="仿宋" w:hint="eastAsia"/>
              </w:rPr>
              <w:t>仿真</w:t>
            </w:r>
            <w:r w:rsidR="005D4EA5" w:rsidRPr="0031502C">
              <w:rPr>
                <w:rFonts w:eastAsia="仿宋" w:hint="eastAsia"/>
              </w:rPr>
              <w:t>的</w:t>
            </w:r>
            <w:r w:rsidRPr="0031502C">
              <w:rPr>
                <w:rFonts w:eastAsia="仿宋" w:hint="eastAsia"/>
              </w:rPr>
              <w:t>寄存器和内存状态，以</w:t>
            </w:r>
            <w:r w:rsidR="00B937AA" w:rsidRPr="0031502C">
              <w:rPr>
                <w:rFonts w:eastAsia="仿宋" w:hint="eastAsia"/>
              </w:rPr>
              <w:t>模拟</w:t>
            </w:r>
            <w:r w:rsidRPr="0031502C">
              <w:rPr>
                <w:rFonts w:eastAsia="仿宋" w:hint="eastAsia"/>
              </w:rPr>
              <w:t>系统调用的效果。因为这个过程不依赖于系统调用的语义，所以它是完全自动的，这就简化了用户级</w:t>
            </w:r>
            <w:r w:rsidR="0023694B" w:rsidRPr="0031502C">
              <w:rPr>
                <w:rFonts w:eastAsia="仿宋" w:hint="eastAsia"/>
              </w:rPr>
              <w:t>仿真</w:t>
            </w:r>
            <w:r w:rsidRPr="0031502C">
              <w:rPr>
                <w:rFonts w:eastAsia="仿宋" w:hint="eastAsia"/>
              </w:rPr>
              <w:t>器的开发和移植。这种技术的一个副作用是，它使确定性</w:t>
            </w:r>
            <w:r w:rsidR="0023694B" w:rsidRPr="0031502C">
              <w:rPr>
                <w:rFonts w:eastAsia="仿宋" w:hint="eastAsia"/>
              </w:rPr>
              <w:t>仿真</w:t>
            </w:r>
            <w:r w:rsidRPr="0031502C">
              <w:rPr>
                <w:rFonts w:eastAsia="仿宋" w:hint="eastAsia"/>
              </w:rPr>
              <w:t>成为可能，也就是说，系统</w:t>
            </w:r>
            <w:r w:rsidR="005D4EA5" w:rsidRPr="0031502C">
              <w:rPr>
                <w:rFonts w:eastAsia="仿宋" w:hint="eastAsia"/>
              </w:rPr>
              <w:t>响应</w:t>
            </w:r>
            <w:r w:rsidRPr="0031502C">
              <w:rPr>
                <w:rFonts w:eastAsia="仿宋" w:hint="eastAsia"/>
              </w:rPr>
              <w:t>在</w:t>
            </w:r>
            <w:proofErr w:type="gramStart"/>
            <w:r w:rsidR="00476D68" w:rsidRPr="0031502C">
              <w:rPr>
                <w:rFonts w:eastAsia="仿宋" w:hint="eastAsia"/>
              </w:rPr>
              <w:t>不同次</w:t>
            </w:r>
            <w:r w:rsidRPr="0031502C">
              <w:rPr>
                <w:rFonts w:eastAsia="仿宋" w:hint="eastAsia"/>
              </w:rPr>
              <w:t>运行</w:t>
            </w:r>
            <w:proofErr w:type="gramEnd"/>
            <w:r w:rsidRPr="0031502C">
              <w:rPr>
                <w:rFonts w:eastAsia="仿宋" w:hint="eastAsia"/>
              </w:rPr>
              <w:t>中是相同的。虽然这有助于比较不同的设计方案，但它也有其缺陷，我们将在第</w:t>
            </w:r>
            <w:r w:rsidRPr="0031502C">
              <w:rPr>
                <w:rFonts w:eastAsia="仿宋"/>
              </w:rPr>
              <w:t>5.6.2</w:t>
            </w:r>
            <w:r w:rsidRPr="0031502C">
              <w:rPr>
                <w:rFonts w:eastAsia="仿宋" w:hint="eastAsia"/>
              </w:rPr>
              <w:t>节中讨论。</w:t>
            </w:r>
          </w:p>
        </w:tc>
      </w:tr>
      <w:tr w:rsidR="00436C10" w:rsidRPr="0031502C" w14:paraId="1B83BE02" w14:textId="77777777" w:rsidTr="00EE7557">
        <w:tc>
          <w:tcPr>
            <w:tcW w:w="5524" w:type="dxa"/>
          </w:tcPr>
          <w:p w14:paraId="2FD57273" w14:textId="73A9B113" w:rsidR="00436C10" w:rsidRPr="0031502C" w:rsidRDefault="00436C10" w:rsidP="005A4674">
            <w:pPr>
              <w:spacing w:after="0" w:line="259" w:lineRule="auto"/>
              <w:ind w:left="0" w:firstLine="0"/>
              <w:jc w:val="left"/>
              <w:rPr>
                <w:rFonts w:eastAsia="仿宋"/>
              </w:rPr>
            </w:pPr>
            <w:r w:rsidRPr="0031502C">
              <w:rPr>
                <w:rFonts w:eastAsia="仿宋"/>
              </w:rPr>
              <w:t>5.3</w:t>
            </w:r>
            <w:r w:rsidRPr="0031502C">
              <w:rPr>
                <w:rFonts w:eastAsia="仿宋"/>
              </w:rPr>
              <w:tab/>
              <w:t>FULL-SYSTEM SIMULATION</w:t>
            </w:r>
          </w:p>
        </w:tc>
        <w:tc>
          <w:tcPr>
            <w:tcW w:w="4212" w:type="dxa"/>
          </w:tcPr>
          <w:p w14:paraId="2A946F6F" w14:textId="09D4C644" w:rsidR="00436C10" w:rsidRPr="0031502C" w:rsidRDefault="00CE4B64" w:rsidP="005A4674">
            <w:pPr>
              <w:spacing w:after="0" w:line="259" w:lineRule="auto"/>
              <w:ind w:left="0" w:firstLine="0"/>
              <w:jc w:val="left"/>
              <w:rPr>
                <w:rFonts w:eastAsia="仿宋"/>
              </w:rPr>
            </w:pPr>
            <w:r w:rsidRPr="0031502C">
              <w:rPr>
                <w:rFonts w:eastAsia="仿宋" w:hint="eastAsia"/>
              </w:rPr>
              <w:t>5</w:t>
            </w:r>
            <w:r w:rsidRPr="0031502C">
              <w:rPr>
                <w:rFonts w:eastAsia="仿宋"/>
              </w:rPr>
              <w:t xml:space="preserve">.3 </w:t>
            </w:r>
            <w:r w:rsidRPr="0031502C">
              <w:rPr>
                <w:rFonts w:eastAsia="仿宋" w:hint="eastAsia"/>
              </w:rPr>
              <w:t>全系统仿真</w:t>
            </w:r>
          </w:p>
        </w:tc>
      </w:tr>
      <w:tr w:rsidR="00436C10" w:rsidRPr="0031502C" w14:paraId="38BF7702" w14:textId="77777777" w:rsidTr="00EE7557">
        <w:tc>
          <w:tcPr>
            <w:tcW w:w="5524" w:type="dxa"/>
          </w:tcPr>
          <w:p w14:paraId="7B0DCE7F" w14:textId="28809807" w:rsidR="00436C10" w:rsidRPr="0031502C" w:rsidRDefault="00436C10" w:rsidP="005A4674">
            <w:pPr>
              <w:spacing w:after="0" w:line="259" w:lineRule="auto"/>
              <w:ind w:left="0" w:firstLine="0"/>
              <w:jc w:val="left"/>
              <w:rPr>
                <w:rFonts w:eastAsia="仿宋"/>
              </w:rPr>
            </w:pPr>
            <w:r w:rsidRPr="0031502C">
              <w:rPr>
                <w:rFonts w:eastAsia="仿宋"/>
              </w:rPr>
              <w:t>User-level simulation is sufficiently accurate for some workloads</w:t>
            </w:r>
            <w:proofErr w:type="gramStart"/>
            <w:r w:rsidRPr="0031502C">
              <w:rPr>
                <w:rFonts w:eastAsia="仿宋"/>
              </w:rPr>
              <w:t>,e.g</w:t>
            </w:r>
            <w:proofErr w:type="gramEnd"/>
            <w:r w:rsidRPr="0031502C">
              <w:rPr>
                <w:rFonts w:eastAsia="仿宋"/>
              </w:rPr>
              <w:t>.,SPEC CPU benchmarks spend little time executing system-level code, hence limiting the simulation to user-level code is sufficient. However</w:t>
            </w:r>
            <w:proofErr w:type="gramStart"/>
            <w:r w:rsidRPr="0031502C">
              <w:rPr>
                <w:rFonts w:eastAsia="仿宋"/>
              </w:rPr>
              <w:t>,for</w:t>
            </w:r>
            <w:proofErr w:type="gramEnd"/>
            <w:r w:rsidRPr="0031502C">
              <w:rPr>
                <w:rFonts w:eastAsia="仿宋"/>
              </w:rPr>
              <w:t xml:space="preserve"> other workloads,e.g.,commercial workloads such as database servers,web servers,email servers, etc., simulating only user-level code is clearly insufficient because these workloads spend a considerable amount of time executing system-level code, and hence these workloads require fullsystem simulation. Also, the proliferation of multicore hardware has increased the importance of full-system simulation because multi-threaded workload performance is affected by OS scheduling decisions; not simulating the OS may lead to </w:t>
            </w:r>
            <w:r w:rsidRPr="0031502C">
              <w:rPr>
                <w:rFonts w:eastAsia="仿宋"/>
              </w:rPr>
              <w:lastRenderedPageBreak/>
              <w:t>inaccurate performance numbers because it does not account for OS effects.</w:t>
            </w:r>
          </w:p>
        </w:tc>
        <w:tc>
          <w:tcPr>
            <w:tcW w:w="4212" w:type="dxa"/>
          </w:tcPr>
          <w:p w14:paraId="5BB7E455" w14:textId="6B107076" w:rsidR="00436C10" w:rsidRPr="0031502C" w:rsidRDefault="00166900" w:rsidP="005A4674">
            <w:pPr>
              <w:spacing w:after="0" w:line="259" w:lineRule="auto"/>
              <w:ind w:left="0" w:firstLine="0"/>
              <w:jc w:val="left"/>
              <w:rPr>
                <w:rFonts w:eastAsia="仿宋"/>
              </w:rPr>
            </w:pPr>
            <w:r w:rsidRPr="0031502C">
              <w:rPr>
                <w:rFonts w:eastAsia="仿宋" w:hint="eastAsia"/>
              </w:rPr>
              <w:lastRenderedPageBreak/>
              <w:t>用户级</w:t>
            </w:r>
            <w:r w:rsidR="0023694B" w:rsidRPr="0031502C">
              <w:rPr>
                <w:rFonts w:eastAsia="仿宋" w:hint="eastAsia"/>
              </w:rPr>
              <w:t>仿真</w:t>
            </w:r>
            <w:r w:rsidRPr="0031502C">
              <w:rPr>
                <w:rFonts w:eastAsia="仿宋" w:hint="eastAsia"/>
              </w:rPr>
              <w:t>对于某些工作负载是足够准确的，例如，</w:t>
            </w:r>
            <w:r w:rsidRPr="0031502C">
              <w:rPr>
                <w:rFonts w:eastAsia="仿宋"/>
              </w:rPr>
              <w:t>SPEC CPU</w:t>
            </w:r>
            <w:r w:rsidRPr="0031502C">
              <w:rPr>
                <w:rFonts w:eastAsia="仿宋" w:hint="eastAsia"/>
              </w:rPr>
              <w:t>基准测试花费很少的时间执行系统级代码，因此将仿真限制为用户级代码就足够了。然而，对于其他工作负载，比如商业化负载（如数据库服务器、</w:t>
            </w:r>
            <w:r w:rsidRPr="0031502C">
              <w:rPr>
                <w:rFonts w:eastAsia="仿宋"/>
              </w:rPr>
              <w:t>web</w:t>
            </w:r>
            <w:r w:rsidRPr="0031502C">
              <w:rPr>
                <w:rFonts w:eastAsia="仿宋" w:hint="eastAsia"/>
              </w:rPr>
              <w:t>服务器、电子邮件服务器等），只</w:t>
            </w:r>
            <w:r w:rsidR="0023694B" w:rsidRPr="0031502C">
              <w:rPr>
                <w:rFonts w:eastAsia="仿宋" w:hint="eastAsia"/>
              </w:rPr>
              <w:t>仿真</w:t>
            </w:r>
            <w:r w:rsidRPr="0031502C">
              <w:rPr>
                <w:rFonts w:eastAsia="仿宋" w:hint="eastAsia"/>
              </w:rPr>
              <w:t>用户级代码显然是不够的，因为这些工作负载需要相当多的时间来执行系统级代码，因此这些工作负载需要全系统</w:t>
            </w:r>
            <w:r w:rsidR="0023694B" w:rsidRPr="0031502C">
              <w:rPr>
                <w:rFonts w:eastAsia="仿宋" w:hint="eastAsia"/>
              </w:rPr>
              <w:t>仿真</w:t>
            </w:r>
            <w:r w:rsidRPr="0031502C">
              <w:rPr>
                <w:rFonts w:eastAsia="仿宋" w:hint="eastAsia"/>
              </w:rPr>
              <w:t>。此外，多核硬件的普及增加了全系统</w:t>
            </w:r>
            <w:r w:rsidR="0023694B" w:rsidRPr="0031502C">
              <w:rPr>
                <w:rFonts w:eastAsia="仿宋" w:hint="eastAsia"/>
              </w:rPr>
              <w:t>仿真</w:t>
            </w:r>
            <w:r w:rsidRPr="0031502C">
              <w:rPr>
                <w:rFonts w:eastAsia="仿宋" w:hint="eastAsia"/>
              </w:rPr>
              <w:t>的重要性，因为多线程工作负载性能受操作系统调度决策的影响</w:t>
            </w:r>
            <w:r w:rsidR="007300CC" w:rsidRPr="0031502C">
              <w:rPr>
                <w:rFonts w:eastAsia="仿宋" w:hint="eastAsia"/>
              </w:rPr>
              <w:t>；</w:t>
            </w:r>
            <w:r w:rsidRPr="0031502C">
              <w:rPr>
                <w:rFonts w:eastAsia="仿宋" w:hint="eastAsia"/>
              </w:rPr>
              <w:t>不</w:t>
            </w:r>
            <w:r w:rsidR="0023694B" w:rsidRPr="0031502C">
              <w:rPr>
                <w:rFonts w:eastAsia="仿宋" w:hint="eastAsia"/>
              </w:rPr>
              <w:t>仿真</w:t>
            </w:r>
            <w:r w:rsidRPr="0031502C">
              <w:rPr>
                <w:rFonts w:eastAsia="仿宋" w:hint="eastAsia"/>
              </w:rPr>
              <w:t>操作系统可能会导致不准</w:t>
            </w:r>
            <w:r w:rsidRPr="0031502C">
              <w:rPr>
                <w:rFonts w:eastAsia="仿宋" w:hint="eastAsia"/>
              </w:rPr>
              <w:lastRenderedPageBreak/>
              <w:t>确的性能数字，因为它没有考虑操作系统的影响。</w:t>
            </w:r>
          </w:p>
        </w:tc>
      </w:tr>
      <w:tr w:rsidR="00436C10" w:rsidRPr="0031502C" w14:paraId="029B8268" w14:textId="77777777" w:rsidTr="00EE7557">
        <w:tc>
          <w:tcPr>
            <w:tcW w:w="5524" w:type="dxa"/>
          </w:tcPr>
          <w:p w14:paraId="3D98BE66" w14:textId="0CFD438E" w:rsidR="00436C10" w:rsidRPr="0031502C" w:rsidRDefault="00436C10" w:rsidP="005A4674">
            <w:pPr>
              <w:spacing w:after="0" w:line="259" w:lineRule="auto"/>
              <w:ind w:left="0" w:firstLine="0"/>
              <w:jc w:val="left"/>
              <w:rPr>
                <w:rFonts w:eastAsia="仿宋"/>
              </w:rPr>
            </w:pPr>
            <w:r w:rsidRPr="0031502C">
              <w:rPr>
                <w:rFonts w:eastAsia="仿宋"/>
              </w:rPr>
              <w:lastRenderedPageBreak/>
              <w:t>Full-system simulation refers to simulating an entire computer system such that complete software stacks can run on the simulator. The software stack includes application software as well as unmodified, commercial operating systems, so that the simulation includes I/O and OS activity next to processor and memory activity. In other words, a full-system simulation could be viewed of as a system emulator or a system virtual machine which appears to its user as virtual hardware, i.e., the user of the full-system simulator is given the illusion to run on real hardware. Well-known examples of full-system simulators are SimOS [167], Virtutech’s SimICs [132], AMD’s SimNow (x86 and x86-64) [12], M5 [16], Bochs (x86 and x86-64) [139], QEMU, Embra [191], and IBM’s Mambo (PowerPC) [19].</w:t>
            </w:r>
          </w:p>
        </w:tc>
        <w:tc>
          <w:tcPr>
            <w:tcW w:w="4212" w:type="dxa"/>
          </w:tcPr>
          <w:p w14:paraId="27CD1B42" w14:textId="67AD504C" w:rsidR="00436C10" w:rsidRPr="0031502C" w:rsidRDefault="00166900" w:rsidP="007300CC">
            <w:pPr>
              <w:spacing w:after="0" w:line="259" w:lineRule="auto"/>
              <w:ind w:left="0" w:firstLine="0"/>
              <w:jc w:val="left"/>
              <w:rPr>
                <w:rFonts w:eastAsia="仿宋"/>
              </w:rPr>
            </w:pPr>
            <w:r w:rsidRPr="0031502C">
              <w:rPr>
                <w:rFonts w:eastAsia="仿宋" w:hint="eastAsia"/>
              </w:rPr>
              <w:t>全系统</w:t>
            </w:r>
            <w:r w:rsidR="0023694B" w:rsidRPr="0031502C">
              <w:rPr>
                <w:rFonts w:eastAsia="仿宋" w:hint="eastAsia"/>
              </w:rPr>
              <w:t>仿真</w:t>
            </w:r>
            <w:r w:rsidRPr="0031502C">
              <w:rPr>
                <w:rFonts w:eastAsia="仿宋" w:hint="eastAsia"/>
              </w:rPr>
              <w:t>是指</w:t>
            </w:r>
            <w:r w:rsidR="0023694B" w:rsidRPr="0031502C">
              <w:rPr>
                <w:rFonts w:eastAsia="仿宋" w:hint="eastAsia"/>
              </w:rPr>
              <w:t>仿真</w:t>
            </w:r>
            <w:r w:rsidRPr="0031502C">
              <w:rPr>
                <w:rFonts w:eastAsia="仿宋" w:hint="eastAsia"/>
              </w:rPr>
              <w:t>整个计算机系统，使完整的软件堆栈可以在仿真器上运行。软件堆栈包括应用程序软件以及未经修改的商业操作系统，因此仿真包括</w:t>
            </w:r>
            <w:r w:rsidRPr="0031502C">
              <w:rPr>
                <w:rFonts w:eastAsia="仿宋" w:hint="eastAsia"/>
              </w:rPr>
              <w:t>I/O</w:t>
            </w:r>
            <w:r w:rsidRPr="0031502C">
              <w:rPr>
                <w:rFonts w:eastAsia="仿宋" w:hint="eastAsia"/>
              </w:rPr>
              <w:t>和</w:t>
            </w:r>
            <w:r w:rsidRPr="0031502C">
              <w:rPr>
                <w:rFonts w:eastAsia="仿宋" w:hint="eastAsia"/>
              </w:rPr>
              <w:t>OS</w:t>
            </w:r>
            <w:r w:rsidRPr="0031502C">
              <w:rPr>
                <w:rFonts w:eastAsia="仿宋" w:hint="eastAsia"/>
              </w:rPr>
              <w:t>活动，以及处理器和内存活动。换句话说，一个完整的系统</w:t>
            </w:r>
            <w:r w:rsidR="0023694B" w:rsidRPr="0031502C">
              <w:rPr>
                <w:rFonts w:eastAsia="仿宋" w:hint="eastAsia"/>
              </w:rPr>
              <w:t>仿真</w:t>
            </w:r>
            <w:r w:rsidRPr="0031502C">
              <w:rPr>
                <w:rFonts w:eastAsia="仿宋" w:hint="eastAsia"/>
              </w:rPr>
              <w:t>可以被看作是一个系统</w:t>
            </w:r>
            <w:r w:rsidR="005062E2" w:rsidRPr="0031502C">
              <w:rPr>
                <w:rFonts w:eastAsia="仿宋" w:hint="eastAsia"/>
              </w:rPr>
              <w:t>模拟</w:t>
            </w:r>
            <w:r w:rsidRPr="0031502C">
              <w:rPr>
                <w:rFonts w:eastAsia="仿宋" w:hint="eastAsia"/>
              </w:rPr>
              <w:t>器或一个系统虚拟机，它在用户看来是虚拟硬件，也就是说，完整系统</w:t>
            </w:r>
            <w:r w:rsidR="0023694B" w:rsidRPr="0031502C">
              <w:rPr>
                <w:rFonts w:eastAsia="仿宋" w:hint="eastAsia"/>
              </w:rPr>
              <w:t>仿真</w:t>
            </w:r>
            <w:r w:rsidRPr="0031502C">
              <w:rPr>
                <w:rFonts w:eastAsia="仿宋" w:hint="eastAsia"/>
              </w:rPr>
              <w:t>器的用户被赋予了在真实硬件上运行的错觉。全系统</w:t>
            </w:r>
            <w:r w:rsidR="0023694B" w:rsidRPr="0031502C">
              <w:rPr>
                <w:rFonts w:eastAsia="仿宋" w:hint="eastAsia"/>
              </w:rPr>
              <w:t>仿真</w:t>
            </w:r>
            <w:r w:rsidRPr="0031502C">
              <w:rPr>
                <w:rFonts w:eastAsia="仿宋" w:hint="eastAsia"/>
              </w:rPr>
              <w:t>器的知名例子有</w:t>
            </w:r>
            <w:r w:rsidRPr="0031502C">
              <w:rPr>
                <w:rFonts w:eastAsia="仿宋"/>
              </w:rPr>
              <w:t>SimOS[167]</w:t>
            </w:r>
            <w:r w:rsidRPr="0031502C">
              <w:rPr>
                <w:rFonts w:eastAsia="仿宋" w:hint="eastAsia"/>
              </w:rPr>
              <w:t>、</w:t>
            </w:r>
            <w:r w:rsidRPr="0031502C">
              <w:rPr>
                <w:rFonts w:eastAsia="仿宋"/>
              </w:rPr>
              <w:t>Virtutech</w:t>
            </w:r>
            <w:r w:rsidRPr="0031502C">
              <w:rPr>
                <w:rFonts w:eastAsia="仿宋" w:hint="eastAsia"/>
              </w:rPr>
              <w:t>的</w:t>
            </w:r>
            <w:r w:rsidRPr="0031502C">
              <w:rPr>
                <w:rFonts w:eastAsia="仿宋"/>
              </w:rPr>
              <w:t>SimICs[132]</w:t>
            </w:r>
            <w:r w:rsidRPr="0031502C">
              <w:rPr>
                <w:rFonts w:eastAsia="仿宋" w:hint="eastAsia"/>
              </w:rPr>
              <w:t>、</w:t>
            </w:r>
            <w:r w:rsidRPr="0031502C">
              <w:rPr>
                <w:rFonts w:eastAsia="仿宋"/>
              </w:rPr>
              <w:t>AMD</w:t>
            </w:r>
            <w:r w:rsidRPr="0031502C">
              <w:rPr>
                <w:rFonts w:eastAsia="仿宋" w:hint="eastAsia"/>
              </w:rPr>
              <w:t>的</w:t>
            </w:r>
            <w:r w:rsidRPr="0031502C">
              <w:rPr>
                <w:rFonts w:eastAsia="仿宋"/>
              </w:rPr>
              <w:t>SimNow</w:t>
            </w:r>
            <w:r w:rsidR="007300CC" w:rsidRPr="0031502C">
              <w:rPr>
                <w:rFonts w:eastAsia="仿宋" w:hint="eastAsia"/>
              </w:rPr>
              <w:t>（</w:t>
            </w:r>
            <w:r w:rsidRPr="0031502C">
              <w:rPr>
                <w:rFonts w:eastAsia="仿宋"/>
              </w:rPr>
              <w:t>x86</w:t>
            </w:r>
            <w:r w:rsidRPr="0031502C">
              <w:rPr>
                <w:rFonts w:eastAsia="仿宋" w:hint="eastAsia"/>
              </w:rPr>
              <w:t>和</w:t>
            </w:r>
            <w:r w:rsidRPr="0031502C">
              <w:rPr>
                <w:rFonts w:eastAsia="仿宋"/>
              </w:rPr>
              <w:t>x86-64</w:t>
            </w:r>
            <w:r w:rsidR="007300CC" w:rsidRPr="0031502C">
              <w:rPr>
                <w:rFonts w:eastAsia="仿宋" w:hint="eastAsia"/>
              </w:rPr>
              <w:t>）</w:t>
            </w:r>
            <w:r w:rsidRPr="0031502C">
              <w:rPr>
                <w:rFonts w:eastAsia="仿宋"/>
              </w:rPr>
              <w:t>[12]</w:t>
            </w:r>
            <w:r w:rsidRPr="0031502C">
              <w:rPr>
                <w:rFonts w:eastAsia="仿宋" w:hint="eastAsia"/>
              </w:rPr>
              <w:t>、</w:t>
            </w:r>
            <w:r w:rsidRPr="0031502C">
              <w:rPr>
                <w:rFonts w:eastAsia="仿宋"/>
              </w:rPr>
              <w:t>M5[16]</w:t>
            </w:r>
            <w:r w:rsidRPr="0031502C">
              <w:rPr>
                <w:rFonts w:eastAsia="仿宋" w:hint="eastAsia"/>
              </w:rPr>
              <w:t>、</w:t>
            </w:r>
            <w:r w:rsidRPr="0031502C">
              <w:rPr>
                <w:rFonts w:eastAsia="仿宋"/>
              </w:rPr>
              <w:t>Bochs</w:t>
            </w:r>
            <w:r w:rsidR="007300CC" w:rsidRPr="0031502C">
              <w:rPr>
                <w:rFonts w:eastAsia="仿宋" w:hint="eastAsia"/>
              </w:rPr>
              <w:t>（</w:t>
            </w:r>
            <w:r w:rsidRPr="0031502C">
              <w:rPr>
                <w:rFonts w:eastAsia="仿宋"/>
              </w:rPr>
              <w:t>x86</w:t>
            </w:r>
            <w:r w:rsidRPr="0031502C">
              <w:rPr>
                <w:rFonts w:eastAsia="仿宋" w:hint="eastAsia"/>
              </w:rPr>
              <w:t>和</w:t>
            </w:r>
            <w:r w:rsidRPr="0031502C">
              <w:rPr>
                <w:rFonts w:eastAsia="仿宋"/>
              </w:rPr>
              <w:t>x86-64</w:t>
            </w:r>
            <w:r w:rsidR="007300CC" w:rsidRPr="0031502C">
              <w:rPr>
                <w:rFonts w:eastAsia="仿宋" w:hint="eastAsia"/>
              </w:rPr>
              <w:t>）</w:t>
            </w:r>
            <w:r w:rsidRPr="0031502C">
              <w:rPr>
                <w:rFonts w:eastAsia="仿宋"/>
              </w:rPr>
              <w:t>[139]</w:t>
            </w:r>
            <w:r w:rsidRPr="0031502C">
              <w:rPr>
                <w:rFonts w:eastAsia="仿宋" w:hint="eastAsia"/>
              </w:rPr>
              <w:t>、</w:t>
            </w:r>
            <w:r w:rsidRPr="0031502C">
              <w:rPr>
                <w:rFonts w:eastAsia="仿宋"/>
              </w:rPr>
              <w:t>QEMU</w:t>
            </w:r>
            <w:r w:rsidRPr="0031502C">
              <w:rPr>
                <w:rFonts w:eastAsia="仿宋" w:hint="eastAsia"/>
              </w:rPr>
              <w:t>、</w:t>
            </w:r>
            <w:r w:rsidRPr="0031502C">
              <w:rPr>
                <w:rFonts w:eastAsia="仿宋"/>
              </w:rPr>
              <w:t>Embra[191]</w:t>
            </w:r>
            <w:r w:rsidRPr="0031502C">
              <w:rPr>
                <w:rFonts w:eastAsia="仿宋" w:hint="eastAsia"/>
              </w:rPr>
              <w:t>和</w:t>
            </w:r>
            <w:r w:rsidRPr="0031502C">
              <w:rPr>
                <w:rFonts w:eastAsia="仿宋"/>
              </w:rPr>
              <w:t>IBM</w:t>
            </w:r>
            <w:r w:rsidRPr="0031502C">
              <w:rPr>
                <w:rFonts w:eastAsia="仿宋" w:hint="eastAsia"/>
              </w:rPr>
              <w:t>的</w:t>
            </w:r>
            <w:r w:rsidRPr="0031502C">
              <w:rPr>
                <w:rFonts w:eastAsia="仿宋"/>
              </w:rPr>
              <w:t>Mambo</w:t>
            </w:r>
            <w:r w:rsidR="007300CC" w:rsidRPr="0031502C">
              <w:rPr>
                <w:rFonts w:eastAsia="仿宋" w:hint="eastAsia"/>
              </w:rPr>
              <w:t>（</w:t>
            </w:r>
            <w:r w:rsidRPr="0031502C">
              <w:rPr>
                <w:rFonts w:eastAsia="仿宋"/>
              </w:rPr>
              <w:t>PowerPC</w:t>
            </w:r>
            <w:r w:rsidR="007300CC" w:rsidRPr="0031502C">
              <w:rPr>
                <w:rFonts w:eastAsia="仿宋" w:hint="eastAsia"/>
              </w:rPr>
              <w:t>）</w:t>
            </w:r>
            <w:r w:rsidRPr="0031502C">
              <w:rPr>
                <w:rFonts w:eastAsia="仿宋"/>
              </w:rPr>
              <w:t>[19]</w:t>
            </w:r>
            <w:r w:rsidRPr="0031502C">
              <w:rPr>
                <w:rFonts w:eastAsia="仿宋" w:hint="eastAsia"/>
              </w:rPr>
              <w:t>。</w:t>
            </w:r>
          </w:p>
        </w:tc>
      </w:tr>
      <w:tr w:rsidR="00436C10" w:rsidRPr="0031502C" w14:paraId="1A9CB2AB" w14:textId="77777777" w:rsidTr="00EE7557">
        <w:tc>
          <w:tcPr>
            <w:tcW w:w="5524" w:type="dxa"/>
          </w:tcPr>
          <w:p w14:paraId="63F354DD" w14:textId="2FAD8DE0" w:rsidR="00436C10" w:rsidRPr="0031502C" w:rsidRDefault="00436C10" w:rsidP="005A4674">
            <w:pPr>
              <w:spacing w:after="0" w:line="259" w:lineRule="auto"/>
              <w:ind w:left="0" w:firstLine="0"/>
              <w:jc w:val="left"/>
              <w:rPr>
                <w:rFonts w:eastAsia="仿宋"/>
              </w:rPr>
            </w:pPr>
            <w:r w:rsidRPr="0031502C">
              <w:rPr>
                <w:rFonts w:eastAsia="仿宋"/>
              </w:rPr>
              <w:t>The functionality provided by a full-system simulator is basically the same as for a userlevel functional simulator — both provide a trace of dynamically executed instructions — the only difference being that functional simulation simulates user-level code instructions only, whereas fullsystem simulation simulates both user-level and system-level code. Full-system simulation thus achieves greater coverage compared to user-level simulation; however, developing a full-system simulator is far from trivial.</w:t>
            </w:r>
          </w:p>
        </w:tc>
        <w:tc>
          <w:tcPr>
            <w:tcW w:w="4212" w:type="dxa"/>
          </w:tcPr>
          <w:p w14:paraId="090B893E" w14:textId="15825FDF" w:rsidR="00436C10" w:rsidRPr="0031502C" w:rsidRDefault="000B3992" w:rsidP="005A4674">
            <w:pPr>
              <w:spacing w:after="0" w:line="259" w:lineRule="auto"/>
              <w:ind w:left="0" w:firstLine="0"/>
              <w:jc w:val="left"/>
              <w:rPr>
                <w:rFonts w:eastAsia="仿宋"/>
              </w:rPr>
            </w:pPr>
            <w:r w:rsidRPr="0031502C">
              <w:rPr>
                <w:rFonts w:eastAsia="仿宋" w:hint="eastAsia"/>
              </w:rPr>
              <w:t>全系统</w:t>
            </w:r>
            <w:r w:rsidR="0023694B" w:rsidRPr="0031502C">
              <w:rPr>
                <w:rFonts w:eastAsia="仿宋" w:hint="eastAsia"/>
              </w:rPr>
              <w:t>仿真</w:t>
            </w:r>
            <w:r w:rsidRPr="0031502C">
              <w:rPr>
                <w:rFonts w:eastAsia="仿宋" w:hint="eastAsia"/>
              </w:rPr>
              <w:t>器提供的功能与用户级功能</w:t>
            </w:r>
            <w:r w:rsidR="0023694B" w:rsidRPr="0031502C">
              <w:rPr>
                <w:rFonts w:eastAsia="仿宋" w:hint="eastAsia"/>
              </w:rPr>
              <w:t>仿真</w:t>
            </w:r>
            <w:proofErr w:type="gramStart"/>
            <w:r w:rsidRPr="0031502C">
              <w:rPr>
                <w:rFonts w:eastAsia="仿宋" w:hint="eastAsia"/>
              </w:rPr>
              <w:t>器基本</w:t>
            </w:r>
            <w:proofErr w:type="gramEnd"/>
            <w:r w:rsidRPr="0031502C">
              <w:rPr>
                <w:rFonts w:eastAsia="仿宋" w:hint="eastAsia"/>
              </w:rPr>
              <w:t>相同——都提供动态执行指令的记录——唯一的区别是功能</w:t>
            </w:r>
            <w:r w:rsidR="0023694B" w:rsidRPr="0031502C">
              <w:rPr>
                <w:rFonts w:eastAsia="仿宋" w:hint="eastAsia"/>
              </w:rPr>
              <w:t>仿真</w:t>
            </w:r>
            <w:r w:rsidRPr="0031502C">
              <w:rPr>
                <w:rFonts w:eastAsia="仿宋" w:hint="eastAsia"/>
              </w:rPr>
              <w:t>只</w:t>
            </w:r>
            <w:r w:rsidR="0023694B" w:rsidRPr="0031502C">
              <w:rPr>
                <w:rFonts w:eastAsia="仿宋" w:hint="eastAsia"/>
              </w:rPr>
              <w:t>仿真</w:t>
            </w:r>
            <w:r w:rsidRPr="0031502C">
              <w:rPr>
                <w:rFonts w:eastAsia="仿宋" w:hint="eastAsia"/>
              </w:rPr>
              <w:t>用户级代码指令，而全系统</w:t>
            </w:r>
            <w:r w:rsidR="0023694B" w:rsidRPr="0031502C">
              <w:rPr>
                <w:rFonts w:eastAsia="仿宋" w:hint="eastAsia"/>
              </w:rPr>
              <w:t>仿真</w:t>
            </w:r>
            <w:r w:rsidRPr="0031502C">
              <w:rPr>
                <w:rFonts w:eastAsia="仿宋" w:hint="eastAsia"/>
              </w:rPr>
              <w:t>同时</w:t>
            </w:r>
            <w:r w:rsidR="0023694B" w:rsidRPr="0031502C">
              <w:rPr>
                <w:rFonts w:eastAsia="仿宋" w:hint="eastAsia"/>
              </w:rPr>
              <w:t>仿真</w:t>
            </w:r>
            <w:r w:rsidRPr="0031502C">
              <w:rPr>
                <w:rFonts w:eastAsia="仿宋" w:hint="eastAsia"/>
              </w:rPr>
              <w:t>用户级和系统级代码。因此，与用户级仿真相比，全系统仿真的覆盖范围更大；然而，开发一个全系统</w:t>
            </w:r>
            <w:r w:rsidR="0023694B" w:rsidRPr="0031502C">
              <w:rPr>
                <w:rFonts w:eastAsia="仿宋" w:hint="eastAsia"/>
              </w:rPr>
              <w:t>仿真</w:t>
            </w:r>
            <w:r w:rsidRPr="0031502C">
              <w:rPr>
                <w:rFonts w:eastAsia="仿宋" w:hint="eastAsia"/>
              </w:rPr>
              <w:t>器绝非易事。</w:t>
            </w:r>
          </w:p>
        </w:tc>
      </w:tr>
      <w:tr w:rsidR="00436C10" w:rsidRPr="0031502C" w14:paraId="024282E5" w14:textId="77777777" w:rsidTr="00EE7557">
        <w:tc>
          <w:tcPr>
            <w:tcW w:w="5524" w:type="dxa"/>
          </w:tcPr>
          <w:p w14:paraId="6BE6C452" w14:textId="18700621" w:rsidR="00436C10" w:rsidRPr="0031502C" w:rsidRDefault="00436C10" w:rsidP="005A4674">
            <w:pPr>
              <w:spacing w:after="0" w:line="259" w:lineRule="auto"/>
              <w:ind w:left="0" w:firstLine="0"/>
              <w:jc w:val="left"/>
              <w:rPr>
                <w:rFonts w:eastAsia="仿宋"/>
              </w:rPr>
            </w:pPr>
            <w:r w:rsidRPr="0031502C">
              <w:rPr>
                <w:rFonts w:eastAsia="仿宋"/>
              </w:rPr>
              <w:t>5.4</w:t>
            </w:r>
            <w:r w:rsidRPr="0031502C">
              <w:rPr>
                <w:rFonts w:eastAsia="仿宋"/>
              </w:rPr>
              <w:tab/>
              <w:t>SPECIALIZED TRACE-DRIVEN SIMULATION</w:t>
            </w:r>
          </w:p>
        </w:tc>
        <w:tc>
          <w:tcPr>
            <w:tcW w:w="4212" w:type="dxa"/>
          </w:tcPr>
          <w:p w14:paraId="0F065DA0" w14:textId="19CCF31D" w:rsidR="00436C10" w:rsidRPr="0031502C" w:rsidRDefault="00854591" w:rsidP="005A4674">
            <w:pPr>
              <w:spacing w:after="0" w:line="259" w:lineRule="auto"/>
              <w:ind w:left="0" w:firstLine="0"/>
              <w:jc w:val="left"/>
              <w:rPr>
                <w:rFonts w:eastAsia="仿宋"/>
              </w:rPr>
            </w:pPr>
            <w:r w:rsidRPr="0031502C">
              <w:rPr>
                <w:rFonts w:eastAsia="仿宋" w:hint="eastAsia"/>
              </w:rPr>
              <w:t>5</w:t>
            </w:r>
            <w:r w:rsidRPr="0031502C">
              <w:rPr>
                <w:rFonts w:eastAsia="仿宋"/>
              </w:rPr>
              <w:t xml:space="preserve">.4 </w:t>
            </w:r>
            <w:r w:rsidRPr="0031502C">
              <w:rPr>
                <w:rFonts w:eastAsia="仿宋" w:hint="eastAsia"/>
              </w:rPr>
              <w:t>专用的记录驱动的仿真器</w:t>
            </w:r>
          </w:p>
        </w:tc>
      </w:tr>
      <w:tr w:rsidR="00436C10" w:rsidRPr="0031502C" w14:paraId="1E41C85C" w14:textId="77777777" w:rsidTr="00EE7557">
        <w:tc>
          <w:tcPr>
            <w:tcW w:w="5524" w:type="dxa"/>
          </w:tcPr>
          <w:p w14:paraId="5482206E" w14:textId="72E91E19" w:rsidR="00436C10" w:rsidRPr="0031502C" w:rsidRDefault="00436C10" w:rsidP="005A4674">
            <w:pPr>
              <w:spacing w:after="0" w:line="259" w:lineRule="auto"/>
              <w:ind w:left="0" w:firstLine="0"/>
              <w:jc w:val="left"/>
              <w:rPr>
                <w:rFonts w:eastAsia="仿宋"/>
              </w:rPr>
            </w:pPr>
            <w:r w:rsidRPr="0031502C">
              <w:rPr>
                <w:rFonts w:eastAsia="仿宋"/>
              </w:rPr>
              <w:t>Specialized trace-driven simulation takes instruction and address traces — these traces may include user-level instructions only or may contain both user-level and system-level instructions — and simulates specific components, e.g., cache or branch predictor, of a target architecture in isolation. Performance is usually evaluated as a ‘miss rate’. A number of these tools are widely available, especially for cache simulation, see for example Dinero IV [44] from the University of Wisconsin– Madison. In addition, several proposals have been made for simulating multiple cache configurations in a single simulation run [35; 83; 135; 177]. While development time and evaluation time are both good, coverage is limited because only certain components of a processor are modeled. And, while the accuracy in terms of miss rate is quite good, overall processor performance accuracy is only roughly correlated with these miss rates because many other factors come into play. Nevertheless, specialized trace-driven simulation has its place in the toolbox because it provides a way to easily evaluate specific aspects of a processor.</w:t>
            </w:r>
          </w:p>
        </w:tc>
        <w:tc>
          <w:tcPr>
            <w:tcW w:w="4212" w:type="dxa"/>
          </w:tcPr>
          <w:p w14:paraId="1F2309F5" w14:textId="59B00FAA" w:rsidR="00436C10" w:rsidRPr="0031502C" w:rsidRDefault="0051099C" w:rsidP="005A4674">
            <w:pPr>
              <w:spacing w:after="0" w:line="259" w:lineRule="auto"/>
              <w:ind w:left="0" w:firstLine="0"/>
              <w:jc w:val="left"/>
              <w:rPr>
                <w:rFonts w:eastAsia="仿宋"/>
              </w:rPr>
            </w:pPr>
            <w:r w:rsidRPr="0031502C">
              <w:rPr>
                <w:rFonts w:eastAsia="仿宋" w:hint="eastAsia"/>
              </w:rPr>
              <w:t>专门的记录驱动仿真采用指令和地址记录——这些跟踪可能只包含用户级指令，也可能同时包含用户级和系统级指令——并单独仿真目标架构的特定组件，例如缓存或分支预测器。</w:t>
            </w:r>
            <w:r w:rsidR="00B934B1" w:rsidRPr="0031502C">
              <w:rPr>
                <w:rFonts w:eastAsia="仿宋" w:hint="eastAsia"/>
              </w:rPr>
              <w:t>性能</w:t>
            </w:r>
            <w:r w:rsidRPr="0031502C">
              <w:rPr>
                <w:rFonts w:eastAsia="仿宋" w:hint="eastAsia"/>
              </w:rPr>
              <w:t>通常</w:t>
            </w:r>
            <w:r w:rsidR="00B934B1" w:rsidRPr="0031502C">
              <w:rPr>
                <w:rFonts w:eastAsia="仿宋" w:hint="eastAsia"/>
              </w:rPr>
              <w:t>利用</w:t>
            </w:r>
            <w:r w:rsidRPr="0031502C">
              <w:rPr>
                <w:rFonts w:eastAsia="仿宋" w:hint="eastAsia"/>
              </w:rPr>
              <w:t>“</w:t>
            </w:r>
            <w:r w:rsidR="00B934B1" w:rsidRPr="0031502C">
              <w:rPr>
                <w:rFonts w:eastAsia="仿宋" w:hint="eastAsia"/>
              </w:rPr>
              <w:t>未命中</w:t>
            </w:r>
            <w:r w:rsidRPr="0031502C">
              <w:rPr>
                <w:rFonts w:eastAsia="仿宋" w:hint="eastAsia"/>
              </w:rPr>
              <w:t>率”</w:t>
            </w:r>
            <w:r w:rsidR="00B934B1" w:rsidRPr="0031502C">
              <w:rPr>
                <w:rFonts w:eastAsia="仿宋" w:hint="eastAsia"/>
              </w:rPr>
              <w:t>来评估</w:t>
            </w:r>
            <w:r w:rsidRPr="0031502C">
              <w:rPr>
                <w:rFonts w:eastAsia="仿宋" w:hint="eastAsia"/>
              </w:rPr>
              <w:t>。这些工具中有许多是广泛可用的，特别是用于缓存</w:t>
            </w:r>
            <w:r w:rsidR="0023694B" w:rsidRPr="0031502C">
              <w:rPr>
                <w:rFonts w:eastAsia="仿宋" w:hint="eastAsia"/>
              </w:rPr>
              <w:t>仿真</w:t>
            </w:r>
            <w:r w:rsidRPr="0031502C">
              <w:rPr>
                <w:rFonts w:eastAsia="仿宋" w:hint="eastAsia"/>
              </w:rPr>
              <w:t>，例如威斯康星大学麦迪逊分校的</w:t>
            </w:r>
            <w:r w:rsidRPr="0031502C">
              <w:rPr>
                <w:rFonts w:eastAsia="仿宋"/>
              </w:rPr>
              <w:t>Dinero IV[44]</w:t>
            </w:r>
            <w:r w:rsidRPr="0031502C">
              <w:rPr>
                <w:rFonts w:eastAsia="仿宋" w:hint="eastAsia"/>
              </w:rPr>
              <w:t>。此外，还有一些</w:t>
            </w:r>
            <w:r w:rsidR="00B934B1" w:rsidRPr="0031502C">
              <w:rPr>
                <w:rFonts w:eastAsia="仿宋" w:hint="eastAsia"/>
              </w:rPr>
              <w:t>研究</w:t>
            </w:r>
            <w:r w:rsidRPr="0031502C">
              <w:rPr>
                <w:rFonts w:eastAsia="仿宋" w:hint="eastAsia"/>
              </w:rPr>
              <w:t>可以在一次</w:t>
            </w:r>
            <w:r w:rsidR="00B934B1" w:rsidRPr="0031502C">
              <w:rPr>
                <w:rFonts w:eastAsia="仿宋" w:hint="eastAsia"/>
              </w:rPr>
              <w:t>仿真</w:t>
            </w:r>
            <w:r w:rsidRPr="0031502C">
              <w:rPr>
                <w:rFonts w:eastAsia="仿宋" w:hint="eastAsia"/>
              </w:rPr>
              <w:t>运行中</w:t>
            </w:r>
            <w:r w:rsidR="0023694B" w:rsidRPr="0031502C">
              <w:rPr>
                <w:rFonts w:eastAsia="仿宋" w:hint="eastAsia"/>
              </w:rPr>
              <w:t>仿真</w:t>
            </w:r>
            <w:r w:rsidRPr="0031502C">
              <w:rPr>
                <w:rFonts w:eastAsia="仿宋" w:hint="eastAsia"/>
              </w:rPr>
              <w:t>多个缓存配置</w:t>
            </w:r>
            <w:r w:rsidRPr="0031502C">
              <w:rPr>
                <w:rFonts w:eastAsia="仿宋"/>
              </w:rPr>
              <w:t>[35;83;135;177]</w:t>
            </w:r>
            <w:r w:rsidRPr="0031502C">
              <w:rPr>
                <w:rFonts w:eastAsia="仿宋" w:hint="eastAsia"/>
              </w:rPr>
              <w:t>。虽然开发时间和评估时间都很好，但覆盖范围有限，因为只建模处理器的某些组件。而且，虽然</w:t>
            </w:r>
            <w:r w:rsidR="00B934B1" w:rsidRPr="0031502C">
              <w:rPr>
                <w:rFonts w:eastAsia="仿宋" w:hint="eastAsia"/>
              </w:rPr>
              <w:t>在未命中率</w:t>
            </w:r>
            <w:r w:rsidRPr="0031502C">
              <w:rPr>
                <w:rFonts w:eastAsia="仿宋" w:hint="eastAsia"/>
              </w:rPr>
              <w:t>方面的准确性相当好，但总体处理器性能的准确性仅与这些</w:t>
            </w:r>
            <w:r w:rsidR="00B934B1" w:rsidRPr="0031502C">
              <w:rPr>
                <w:rFonts w:eastAsia="仿宋" w:hint="eastAsia"/>
              </w:rPr>
              <w:t>未命中</w:t>
            </w:r>
            <w:r w:rsidRPr="0031502C">
              <w:rPr>
                <w:rFonts w:eastAsia="仿宋" w:hint="eastAsia"/>
              </w:rPr>
              <w:t>率大致相关，因为还有许多其他因素也在发挥作用。然而，专门的</w:t>
            </w:r>
            <w:r w:rsidR="00B934B1" w:rsidRPr="0031502C">
              <w:rPr>
                <w:rFonts w:eastAsia="仿宋" w:hint="eastAsia"/>
              </w:rPr>
              <w:t>记录</w:t>
            </w:r>
            <w:r w:rsidRPr="0031502C">
              <w:rPr>
                <w:rFonts w:eastAsia="仿宋" w:hint="eastAsia"/>
              </w:rPr>
              <w:t>驱动</w:t>
            </w:r>
            <w:r w:rsidR="00B934B1" w:rsidRPr="0031502C">
              <w:rPr>
                <w:rFonts w:eastAsia="仿宋" w:hint="eastAsia"/>
              </w:rPr>
              <w:t>仿真</w:t>
            </w:r>
            <w:r w:rsidRPr="0031502C">
              <w:rPr>
                <w:rFonts w:eastAsia="仿宋" w:hint="eastAsia"/>
              </w:rPr>
              <w:t>在工具箱中占有一席之地，因为它提供了一种轻松评估处理器特定方面的方法。</w:t>
            </w:r>
          </w:p>
        </w:tc>
      </w:tr>
      <w:tr w:rsidR="00115FF5" w:rsidRPr="0031502C" w14:paraId="1E508774" w14:textId="77777777" w:rsidTr="00EE7557">
        <w:tc>
          <w:tcPr>
            <w:tcW w:w="5524" w:type="dxa"/>
          </w:tcPr>
          <w:p w14:paraId="18BE5956" w14:textId="3F568C81" w:rsidR="00115FF5" w:rsidRPr="0031502C" w:rsidRDefault="00D96535" w:rsidP="005A4674">
            <w:pPr>
              <w:spacing w:after="0" w:line="259" w:lineRule="auto"/>
              <w:ind w:left="0" w:firstLine="0"/>
              <w:jc w:val="left"/>
              <w:rPr>
                <w:rFonts w:eastAsia="仿宋"/>
              </w:rPr>
            </w:pPr>
            <w:r w:rsidRPr="0031502C">
              <w:rPr>
                <w:rFonts w:eastAsia="仿宋"/>
              </w:rPr>
              <w:t>5.5</w:t>
            </w:r>
            <w:r w:rsidRPr="0031502C">
              <w:rPr>
                <w:rFonts w:eastAsia="仿宋"/>
              </w:rPr>
              <w:tab/>
              <w:t>TRACE-DRIVEN SIMULATION</w:t>
            </w:r>
          </w:p>
        </w:tc>
        <w:tc>
          <w:tcPr>
            <w:tcW w:w="4212" w:type="dxa"/>
          </w:tcPr>
          <w:p w14:paraId="5975FBFA" w14:textId="7B95023C" w:rsidR="00115FF5" w:rsidRPr="0031502C" w:rsidRDefault="004A4FF3" w:rsidP="005A4674">
            <w:pPr>
              <w:spacing w:after="0" w:line="259" w:lineRule="auto"/>
              <w:ind w:left="0" w:firstLine="0"/>
              <w:jc w:val="left"/>
              <w:rPr>
                <w:rFonts w:eastAsia="仿宋"/>
              </w:rPr>
            </w:pPr>
            <w:r w:rsidRPr="0031502C">
              <w:rPr>
                <w:rFonts w:eastAsia="仿宋" w:hint="eastAsia"/>
              </w:rPr>
              <w:t>5</w:t>
            </w:r>
            <w:r w:rsidRPr="0031502C">
              <w:rPr>
                <w:rFonts w:eastAsia="仿宋"/>
              </w:rPr>
              <w:t xml:space="preserve">.5 </w:t>
            </w:r>
            <w:r w:rsidRPr="0031502C">
              <w:rPr>
                <w:rFonts w:eastAsia="仿宋" w:hint="eastAsia"/>
              </w:rPr>
              <w:t>记录驱动仿真</w:t>
            </w:r>
          </w:p>
        </w:tc>
      </w:tr>
      <w:tr w:rsidR="00115FF5" w:rsidRPr="0031502C" w14:paraId="632D00EA" w14:textId="77777777" w:rsidTr="00EE7557">
        <w:tc>
          <w:tcPr>
            <w:tcW w:w="5524" w:type="dxa"/>
          </w:tcPr>
          <w:p w14:paraId="494A2ADB" w14:textId="2C43F462" w:rsidR="00115FF5" w:rsidRPr="0031502C" w:rsidRDefault="00D96535" w:rsidP="005A4674">
            <w:pPr>
              <w:spacing w:after="0" w:line="259" w:lineRule="auto"/>
              <w:ind w:left="0" w:firstLine="0"/>
              <w:jc w:val="left"/>
              <w:rPr>
                <w:rFonts w:eastAsia="仿宋"/>
              </w:rPr>
            </w:pPr>
            <w:r w:rsidRPr="0031502C">
              <w:rPr>
                <w:rFonts w:eastAsia="仿宋"/>
              </w:rPr>
              <w:t xml:space="preserve">Full trace-driven simulation, or trace-driven simulation for short, takes program instruction and address traces, and feeds the full benchmark trace into a detailed microarchitecture </w:t>
            </w:r>
            <w:r w:rsidRPr="0031502C">
              <w:rPr>
                <w:rFonts w:eastAsia="仿宋"/>
              </w:rPr>
              <w:lastRenderedPageBreak/>
              <w:t>timing simulator. A trace-driven simulator separates the functional simulation from the timing simulation.This is often useful because the functional simulation needs to be performed only once, while the detailed timing simulation is performed many times when evaluating different microarchitectures. This separation reduces evaluation time somewhat. Overall, full trace-driven simulation requires a long development time and requires long simulation run times, but both accuracy and coverage are very good.</w:t>
            </w:r>
          </w:p>
        </w:tc>
        <w:tc>
          <w:tcPr>
            <w:tcW w:w="4212" w:type="dxa"/>
          </w:tcPr>
          <w:p w14:paraId="3D5AE5C1" w14:textId="24A49AAE" w:rsidR="00F91773" w:rsidRPr="0031502C" w:rsidRDefault="00F91773" w:rsidP="00F91773">
            <w:pPr>
              <w:tabs>
                <w:tab w:val="left" w:pos="1524"/>
              </w:tabs>
              <w:ind w:left="0" w:firstLine="0"/>
              <w:rPr>
                <w:rFonts w:eastAsia="仿宋"/>
              </w:rPr>
            </w:pPr>
            <w:r w:rsidRPr="0031502C">
              <w:rPr>
                <w:rFonts w:eastAsia="仿宋" w:hint="eastAsia"/>
              </w:rPr>
              <w:lastRenderedPageBreak/>
              <w:t>全记录驱动仿真，或简称为记录驱动仿真，以程序指令和地址记录为驱动，并将完整的基准程序记录输入到详细的微架构时序仿真</w:t>
            </w:r>
            <w:r w:rsidRPr="0031502C">
              <w:rPr>
                <w:rFonts w:eastAsia="仿宋" w:hint="eastAsia"/>
              </w:rPr>
              <w:lastRenderedPageBreak/>
              <w:t>器中。记录驱动仿真器将功能仿真与时序仿真分离开来。这通常是有用的，因为功能仿真只需要执行一次，而详细的时序仿真在评估不同的微架构时要执行多次。这种分离在一定程度上减少了评估时间。总的来说，完整的记录驱动仿真需要很长的开发时间和很长的仿真运行时间，但是准确性和覆盖率都非常好。</w:t>
            </w:r>
          </w:p>
        </w:tc>
      </w:tr>
      <w:tr w:rsidR="00115FF5" w:rsidRPr="0031502C" w14:paraId="7885853C" w14:textId="77777777" w:rsidTr="00EE7557">
        <w:tc>
          <w:tcPr>
            <w:tcW w:w="5524" w:type="dxa"/>
          </w:tcPr>
          <w:p w14:paraId="2FD35FE6" w14:textId="36164C8D" w:rsidR="00115FF5" w:rsidRPr="0031502C" w:rsidRDefault="00D96535" w:rsidP="005A4674">
            <w:pPr>
              <w:spacing w:after="0" w:line="259" w:lineRule="auto"/>
              <w:ind w:left="0" w:firstLine="0"/>
              <w:jc w:val="left"/>
              <w:rPr>
                <w:rFonts w:eastAsia="仿宋"/>
              </w:rPr>
            </w:pPr>
            <w:r w:rsidRPr="0031502C">
              <w:rPr>
                <w:rFonts w:eastAsia="仿宋"/>
              </w:rPr>
              <w:lastRenderedPageBreak/>
              <w:t>One obvious disadvantage of this approach is the need to store the trace files, which may be huge for contemporary benchmarks and computer programs with very long run times. Although disk space is cheap these days, trace compression can be used to address this concern; several approaches have been made to computer trace compression [22; 95].</w:t>
            </w:r>
          </w:p>
        </w:tc>
        <w:tc>
          <w:tcPr>
            <w:tcW w:w="4212" w:type="dxa"/>
          </w:tcPr>
          <w:p w14:paraId="5B12BA64" w14:textId="1B6A37E2" w:rsidR="00115FF5" w:rsidRPr="0031502C" w:rsidRDefault="00405427" w:rsidP="005A4674">
            <w:pPr>
              <w:spacing w:after="0" w:line="259" w:lineRule="auto"/>
              <w:ind w:left="0" w:firstLine="0"/>
              <w:jc w:val="left"/>
              <w:rPr>
                <w:rFonts w:eastAsia="仿宋"/>
              </w:rPr>
            </w:pPr>
            <w:r w:rsidRPr="0031502C">
              <w:rPr>
                <w:rFonts w:eastAsia="仿宋" w:hint="eastAsia"/>
              </w:rPr>
              <w:t>这种方法的一个明显缺点是需要存储记录文件，这对于当前的基准测试和运行时间很长的计算机程序来说可能非常大。虽然磁盘空间现在很廉价，但记录压缩可以用来解决这个问题。计算机记录压缩已经有几种方法</w:t>
            </w:r>
            <w:r w:rsidRPr="0031502C">
              <w:rPr>
                <w:rFonts w:eastAsia="仿宋"/>
              </w:rPr>
              <w:t>[22;95]</w:t>
            </w:r>
            <w:r w:rsidRPr="0031502C">
              <w:rPr>
                <w:rFonts w:eastAsia="仿宋" w:hint="eastAsia"/>
              </w:rPr>
              <w:t>。</w:t>
            </w:r>
          </w:p>
        </w:tc>
      </w:tr>
      <w:tr w:rsidR="00115FF5" w:rsidRPr="0031502C" w14:paraId="4E3AD43E" w14:textId="77777777" w:rsidTr="00EE7557">
        <w:tc>
          <w:tcPr>
            <w:tcW w:w="5524" w:type="dxa"/>
          </w:tcPr>
          <w:p w14:paraId="60D86793" w14:textId="07325D90" w:rsidR="00115FF5" w:rsidRPr="0031502C" w:rsidRDefault="00115FF5" w:rsidP="005A4674">
            <w:pPr>
              <w:spacing w:after="0" w:line="259" w:lineRule="auto"/>
              <w:ind w:left="0" w:firstLine="0"/>
              <w:jc w:val="left"/>
              <w:rPr>
                <w:rFonts w:eastAsia="仿宋"/>
              </w:rPr>
            </w:pPr>
            <w:r w:rsidRPr="0031502C">
              <w:rPr>
                <w:rFonts w:eastAsia="仿宋"/>
              </w:rPr>
              <w:t>Another disadvantage for modern superscalar processors is that they predict branches and execute many instructions speculatively — speculatively executed instructions along mis-predicted paths are later nullified. These nullified instructions do not show up in a trace file generated via functional simulation, although they may affect cache and/or predictor contents [11; 143]. Hence, trace-driven simulation will not accurately model the effects along mis-predicted paths.</w:t>
            </w:r>
          </w:p>
        </w:tc>
        <w:tc>
          <w:tcPr>
            <w:tcW w:w="4212" w:type="dxa"/>
          </w:tcPr>
          <w:p w14:paraId="690A6112" w14:textId="402F2790" w:rsidR="00115FF5" w:rsidRPr="0031502C" w:rsidRDefault="00405427" w:rsidP="007B4599">
            <w:pPr>
              <w:spacing w:after="0" w:line="259" w:lineRule="auto"/>
              <w:ind w:left="0" w:firstLine="0"/>
              <w:jc w:val="left"/>
              <w:rPr>
                <w:rFonts w:eastAsia="仿宋"/>
              </w:rPr>
            </w:pPr>
            <w:r w:rsidRPr="0031502C">
              <w:rPr>
                <w:rFonts w:eastAsia="仿宋" w:hint="eastAsia"/>
              </w:rPr>
              <w:t>现代超标量处理器的另一个缺点是它们预测分支并投机性地执行许多指令——投机地沿着预测</w:t>
            </w:r>
            <w:r w:rsidR="007B4599" w:rsidRPr="0031502C">
              <w:rPr>
                <w:rFonts w:eastAsia="仿宋" w:hint="eastAsia"/>
              </w:rPr>
              <w:t>错误</w:t>
            </w:r>
            <w:r w:rsidRPr="0031502C">
              <w:rPr>
                <w:rFonts w:eastAsia="仿宋" w:hint="eastAsia"/>
              </w:rPr>
              <w:t>的路径执行的指令后来会被作废。这些无效指令不会出现在通过功能仿真生成的记录文件中，尽管它们可能会影响缓存和</w:t>
            </w:r>
            <w:r w:rsidRPr="0031502C">
              <w:rPr>
                <w:rFonts w:eastAsia="仿宋"/>
              </w:rPr>
              <w:t>/</w:t>
            </w:r>
            <w:r w:rsidRPr="0031502C">
              <w:rPr>
                <w:rFonts w:eastAsia="仿宋" w:hint="eastAsia"/>
              </w:rPr>
              <w:t>或</w:t>
            </w:r>
            <w:proofErr w:type="gramStart"/>
            <w:r w:rsidRPr="0031502C">
              <w:rPr>
                <w:rFonts w:eastAsia="仿宋" w:hint="eastAsia"/>
              </w:rPr>
              <w:t>预测器</w:t>
            </w:r>
            <w:proofErr w:type="gramEnd"/>
            <w:r w:rsidRPr="0031502C">
              <w:rPr>
                <w:rFonts w:eastAsia="仿宋" w:hint="eastAsia"/>
              </w:rPr>
              <w:t>的上下文</w:t>
            </w:r>
            <w:r w:rsidRPr="0031502C">
              <w:rPr>
                <w:rFonts w:eastAsia="仿宋"/>
              </w:rPr>
              <w:t>[11;143]</w:t>
            </w:r>
            <w:r w:rsidRPr="0031502C">
              <w:rPr>
                <w:rFonts w:eastAsia="仿宋" w:hint="eastAsia"/>
              </w:rPr>
              <w:t>。因此，记录驱动仿真并不能准确地</w:t>
            </w:r>
            <w:r w:rsidR="0023694B" w:rsidRPr="0031502C">
              <w:rPr>
                <w:rFonts w:eastAsia="仿宋" w:hint="eastAsia"/>
              </w:rPr>
              <w:t>仿真</w:t>
            </w:r>
            <w:r w:rsidRPr="0031502C">
              <w:rPr>
                <w:rFonts w:eastAsia="仿宋" w:hint="eastAsia"/>
              </w:rPr>
              <w:t>沿错误预测路径执行的影响。</w:t>
            </w:r>
          </w:p>
        </w:tc>
      </w:tr>
      <w:tr w:rsidR="00115FF5" w:rsidRPr="0031502C" w14:paraId="7A6DB683" w14:textId="77777777" w:rsidTr="00EE7557">
        <w:tc>
          <w:tcPr>
            <w:tcW w:w="5524" w:type="dxa"/>
          </w:tcPr>
          <w:p w14:paraId="341B08EC" w14:textId="59E21B59" w:rsidR="00115FF5" w:rsidRPr="0031502C" w:rsidRDefault="00115FF5" w:rsidP="005A4674">
            <w:pPr>
              <w:spacing w:after="0" w:line="259" w:lineRule="auto"/>
              <w:ind w:left="0" w:firstLine="0"/>
              <w:jc w:val="left"/>
              <w:rPr>
                <w:rFonts w:eastAsia="仿宋"/>
              </w:rPr>
            </w:pPr>
            <w:r w:rsidRPr="0031502C">
              <w:rPr>
                <w:rFonts w:eastAsia="仿宋"/>
              </w:rPr>
              <w:t>An additional limitation when simulating multi-threaded workloads is that trace-driven simulation cannot model the interaction between inter-thread ordering and the target microarchitecture. The reason is that the trace is fixed and imposes a particular ordering. However, the ordering and inter-thread dependences may be different across microarchitectures. For some studies, this effect may be limited; however, for other studies, it may be significant. All depends on the type of optimization and the workloads being evaluated. The key problem is that changes in some microarchitecture structure (e.g., branch predictor, cache, prefetcher, etc.) — this could even be small changes — may cause threads to acquire locks in a different order. This may lead to different conflict and contention behavior in shared resources (e.g., caches, memory, interconnection network, etc.), which, in its turn, may affect the inter-thread interleaving. Hence, even small changes in the microarchitecture can lead to (very) different performance numbers, and these changes may lead to big differences for particular benchmarks only; hence, a big change for one particular benchmark may not be representative of other workloads. Because trace-driven simulation simulates a single ordering, it cannot capture these effects. Moreover, a trace may reflect a particular ordering that may not even occur on the target microarchitecture.</w:t>
            </w:r>
          </w:p>
        </w:tc>
        <w:tc>
          <w:tcPr>
            <w:tcW w:w="4212" w:type="dxa"/>
          </w:tcPr>
          <w:p w14:paraId="0C3222CC" w14:textId="477A2750" w:rsidR="00F538ED" w:rsidRPr="0031502C" w:rsidRDefault="00F538ED" w:rsidP="000A381E">
            <w:pPr>
              <w:ind w:left="0" w:firstLine="0"/>
              <w:rPr>
                <w:rFonts w:eastAsia="仿宋"/>
              </w:rPr>
            </w:pPr>
            <w:r w:rsidRPr="0031502C">
              <w:rPr>
                <w:rFonts w:eastAsia="仿宋" w:hint="eastAsia"/>
              </w:rPr>
              <w:t>另一个限制是，</w:t>
            </w:r>
            <w:r w:rsidR="0023694B" w:rsidRPr="0031502C">
              <w:rPr>
                <w:rFonts w:eastAsia="仿宋" w:hint="eastAsia"/>
              </w:rPr>
              <w:t>仿真</w:t>
            </w:r>
            <w:r w:rsidRPr="0031502C">
              <w:rPr>
                <w:rFonts w:eastAsia="仿宋" w:hint="eastAsia"/>
              </w:rPr>
              <w:t>多线程工作负载时，记录驱动仿真不能</w:t>
            </w:r>
            <w:r w:rsidR="0023694B" w:rsidRPr="0031502C">
              <w:rPr>
                <w:rFonts w:eastAsia="仿宋" w:hint="eastAsia"/>
              </w:rPr>
              <w:t>仿真</w:t>
            </w:r>
            <w:r w:rsidRPr="0031502C">
              <w:rPr>
                <w:rFonts w:eastAsia="仿宋" w:hint="eastAsia"/>
              </w:rPr>
              <w:t>线程</w:t>
            </w:r>
            <w:proofErr w:type="gramStart"/>
            <w:r w:rsidRPr="0031502C">
              <w:rPr>
                <w:rFonts w:eastAsia="仿宋" w:hint="eastAsia"/>
              </w:rPr>
              <w:t>间保序和</w:t>
            </w:r>
            <w:proofErr w:type="gramEnd"/>
            <w:r w:rsidRPr="0031502C">
              <w:rPr>
                <w:rFonts w:eastAsia="仿宋" w:hint="eastAsia"/>
              </w:rPr>
              <w:t>目标微架构之间的交互。原因是记录是固定的，并强加了特定的顺序。然而，</w:t>
            </w:r>
            <w:proofErr w:type="gramStart"/>
            <w:r w:rsidRPr="0031502C">
              <w:rPr>
                <w:rFonts w:eastAsia="仿宋" w:hint="eastAsia"/>
              </w:rPr>
              <w:t>保序和</w:t>
            </w:r>
            <w:proofErr w:type="gramEnd"/>
            <w:r w:rsidRPr="0031502C">
              <w:rPr>
                <w:rFonts w:eastAsia="仿宋" w:hint="eastAsia"/>
              </w:rPr>
              <w:t>线程间的依赖关系可能在不同的微架构中有所不同。对于一些研究来说，这种影响可能是有限的；然而，对于其他研究来说，这可能意义重大。这一切都取决于优化的类型和正在评估的工作负载。关键问题是，某些微架构结构的变化</w:t>
            </w:r>
            <w:r w:rsidR="0094413C" w:rsidRPr="0031502C">
              <w:rPr>
                <w:rFonts w:eastAsia="仿宋" w:hint="eastAsia"/>
              </w:rPr>
              <w:t>（</w:t>
            </w:r>
            <w:r w:rsidRPr="0031502C">
              <w:rPr>
                <w:rFonts w:eastAsia="仿宋" w:hint="eastAsia"/>
              </w:rPr>
              <w:t>例如，分支预测器、缓存、预取器等</w:t>
            </w:r>
            <w:r w:rsidR="0094413C" w:rsidRPr="0031502C">
              <w:rPr>
                <w:rFonts w:eastAsia="仿宋" w:hint="eastAsia"/>
              </w:rPr>
              <w:t>）</w:t>
            </w:r>
            <w:r w:rsidRPr="0031502C">
              <w:rPr>
                <w:rFonts w:eastAsia="仿宋"/>
              </w:rPr>
              <w:t>——</w:t>
            </w:r>
            <w:r w:rsidRPr="0031502C">
              <w:rPr>
                <w:rFonts w:eastAsia="仿宋" w:hint="eastAsia"/>
              </w:rPr>
              <w:t>这甚至可能是很小的变化——可能会导致线程以不同的顺序获取锁。这可能会导致共享资源</w:t>
            </w:r>
            <w:r w:rsidR="0094413C" w:rsidRPr="0031502C">
              <w:rPr>
                <w:rFonts w:eastAsia="仿宋" w:hint="eastAsia"/>
              </w:rPr>
              <w:t>（</w:t>
            </w:r>
            <w:r w:rsidRPr="0031502C">
              <w:rPr>
                <w:rFonts w:eastAsia="仿宋" w:hint="eastAsia"/>
              </w:rPr>
              <w:t>如缓存、内存、互连网络等</w:t>
            </w:r>
            <w:r w:rsidR="0094413C" w:rsidRPr="0031502C">
              <w:rPr>
                <w:rFonts w:eastAsia="仿宋" w:hint="eastAsia"/>
              </w:rPr>
              <w:t>）</w:t>
            </w:r>
            <w:r w:rsidRPr="0031502C">
              <w:rPr>
                <w:rFonts w:eastAsia="仿宋" w:hint="eastAsia"/>
              </w:rPr>
              <w:t>中不同的冲突和</w:t>
            </w:r>
            <w:r w:rsidR="00DA396C" w:rsidRPr="0031502C">
              <w:rPr>
                <w:rFonts w:eastAsia="仿宋" w:hint="eastAsia"/>
              </w:rPr>
              <w:t>竞争</w:t>
            </w:r>
            <w:r w:rsidRPr="0031502C">
              <w:rPr>
                <w:rFonts w:eastAsia="仿宋" w:hint="eastAsia"/>
              </w:rPr>
              <w:t>行为，这反过来又可能影响线程间</w:t>
            </w:r>
            <w:r w:rsidR="00FA2EA2" w:rsidRPr="0031502C">
              <w:rPr>
                <w:rFonts w:eastAsia="仿宋" w:hint="eastAsia"/>
              </w:rPr>
              <w:t>交替</w:t>
            </w:r>
            <w:r w:rsidRPr="0031502C">
              <w:rPr>
                <w:rFonts w:eastAsia="仿宋" w:hint="eastAsia"/>
              </w:rPr>
              <w:t>。因此，即使是微架构上很小的变化也可能导致</w:t>
            </w:r>
            <w:r w:rsidR="000A381E" w:rsidRPr="0031502C">
              <w:rPr>
                <w:rFonts w:eastAsia="仿宋" w:hint="eastAsia"/>
              </w:rPr>
              <w:t>（</w:t>
            </w:r>
            <w:r w:rsidRPr="0031502C">
              <w:rPr>
                <w:rFonts w:eastAsia="仿宋" w:hint="eastAsia"/>
              </w:rPr>
              <w:t>非常</w:t>
            </w:r>
            <w:r w:rsidR="000A381E" w:rsidRPr="0031502C">
              <w:rPr>
                <w:rFonts w:eastAsia="仿宋" w:hint="eastAsia"/>
              </w:rPr>
              <w:t>）</w:t>
            </w:r>
            <w:r w:rsidRPr="0031502C">
              <w:rPr>
                <w:rFonts w:eastAsia="仿宋" w:hint="eastAsia"/>
              </w:rPr>
              <w:t>不同的性能数据，而这些变化可能只会导致特定基准测试的巨大差异</w:t>
            </w:r>
            <w:r w:rsidR="000A381E" w:rsidRPr="0031502C">
              <w:rPr>
                <w:rFonts w:eastAsia="仿宋" w:hint="eastAsia"/>
              </w:rPr>
              <w:t>；</w:t>
            </w:r>
            <w:r w:rsidRPr="0031502C">
              <w:rPr>
                <w:rFonts w:eastAsia="仿宋" w:hint="eastAsia"/>
              </w:rPr>
              <w:t>因此，一个特定基准测试的较大变化可能并不代表其他工作负载。由于</w:t>
            </w:r>
            <w:r w:rsidR="00FA2EA2" w:rsidRPr="0031502C">
              <w:rPr>
                <w:rFonts w:eastAsia="仿宋" w:hint="eastAsia"/>
              </w:rPr>
              <w:t>记录</w:t>
            </w:r>
            <w:r w:rsidRPr="0031502C">
              <w:rPr>
                <w:rFonts w:eastAsia="仿宋" w:hint="eastAsia"/>
              </w:rPr>
              <w:t>驱动</w:t>
            </w:r>
            <w:proofErr w:type="gramStart"/>
            <w:r w:rsidR="00FA2EA2" w:rsidRPr="0031502C">
              <w:rPr>
                <w:rFonts w:eastAsia="仿宋" w:hint="eastAsia"/>
              </w:rPr>
              <w:t>仿真</w:t>
            </w:r>
            <w:r w:rsidR="0023694B" w:rsidRPr="0031502C">
              <w:rPr>
                <w:rFonts w:eastAsia="仿宋" w:hint="eastAsia"/>
              </w:rPr>
              <w:t>仿真</w:t>
            </w:r>
            <w:proofErr w:type="gramEnd"/>
            <w:r w:rsidRPr="0031502C">
              <w:rPr>
                <w:rFonts w:eastAsia="仿宋" w:hint="eastAsia"/>
              </w:rPr>
              <w:t>的是单个</w:t>
            </w:r>
            <w:r w:rsidR="00FA2EA2" w:rsidRPr="0031502C">
              <w:rPr>
                <w:rFonts w:eastAsia="仿宋" w:hint="eastAsia"/>
              </w:rPr>
              <w:t>保序</w:t>
            </w:r>
            <w:r w:rsidRPr="0031502C">
              <w:rPr>
                <w:rFonts w:eastAsia="仿宋" w:hint="eastAsia"/>
              </w:rPr>
              <w:t>，因此无法捕捉这些效果。此外，</w:t>
            </w:r>
            <w:r w:rsidR="00FA2EA2" w:rsidRPr="0031502C">
              <w:rPr>
                <w:rFonts w:eastAsia="仿宋" w:hint="eastAsia"/>
              </w:rPr>
              <w:t>记录</w:t>
            </w:r>
            <w:r w:rsidRPr="0031502C">
              <w:rPr>
                <w:rFonts w:eastAsia="仿宋" w:hint="eastAsia"/>
              </w:rPr>
              <w:t>可能反映一种特定的顺序，这种顺序甚至可能不会出现在目标微体系结构上。</w:t>
            </w:r>
          </w:p>
        </w:tc>
      </w:tr>
      <w:tr w:rsidR="00115FF5" w:rsidRPr="0031502C" w14:paraId="230A95EE" w14:textId="77777777" w:rsidTr="00EE7557">
        <w:tc>
          <w:tcPr>
            <w:tcW w:w="5524" w:type="dxa"/>
          </w:tcPr>
          <w:p w14:paraId="07D003C3" w14:textId="0451DEF5" w:rsidR="00115FF5" w:rsidRPr="0031502C" w:rsidRDefault="00115FF5" w:rsidP="005A4674">
            <w:pPr>
              <w:spacing w:after="0" w:line="259" w:lineRule="auto"/>
              <w:ind w:left="0" w:firstLine="0"/>
              <w:jc w:val="left"/>
              <w:rPr>
                <w:rFonts w:eastAsia="仿宋"/>
              </w:rPr>
            </w:pPr>
            <w:r w:rsidRPr="0031502C">
              <w:rPr>
                <w:rFonts w:eastAsia="仿宋"/>
              </w:rPr>
              <w:lastRenderedPageBreak/>
              <w:t>5.6</w:t>
            </w:r>
            <w:r w:rsidRPr="0031502C">
              <w:rPr>
                <w:rFonts w:eastAsia="仿宋"/>
              </w:rPr>
              <w:tab/>
              <w:t>EXECUTION-DRIVEN SIMULATION</w:t>
            </w:r>
          </w:p>
        </w:tc>
        <w:tc>
          <w:tcPr>
            <w:tcW w:w="4212" w:type="dxa"/>
          </w:tcPr>
          <w:p w14:paraId="522CFD9F" w14:textId="329E0352" w:rsidR="00115FF5" w:rsidRPr="0031502C" w:rsidRDefault="00FA2EA2" w:rsidP="005A4674">
            <w:pPr>
              <w:spacing w:after="0" w:line="259" w:lineRule="auto"/>
              <w:ind w:left="0" w:firstLine="0"/>
              <w:jc w:val="left"/>
              <w:rPr>
                <w:rFonts w:eastAsia="仿宋"/>
              </w:rPr>
            </w:pPr>
            <w:r w:rsidRPr="0031502C">
              <w:rPr>
                <w:rFonts w:eastAsia="仿宋" w:hint="eastAsia"/>
              </w:rPr>
              <w:t>5</w:t>
            </w:r>
            <w:r w:rsidRPr="0031502C">
              <w:rPr>
                <w:rFonts w:eastAsia="仿宋"/>
              </w:rPr>
              <w:t xml:space="preserve">.6 </w:t>
            </w:r>
            <w:r w:rsidRPr="0031502C">
              <w:rPr>
                <w:rFonts w:eastAsia="仿宋" w:hint="eastAsia"/>
              </w:rPr>
              <w:t>执行驱动仿真</w:t>
            </w:r>
          </w:p>
        </w:tc>
      </w:tr>
      <w:tr w:rsidR="00115FF5" w:rsidRPr="0031502C" w14:paraId="2AEF4B15" w14:textId="77777777" w:rsidTr="00EE7557">
        <w:tc>
          <w:tcPr>
            <w:tcW w:w="5524" w:type="dxa"/>
          </w:tcPr>
          <w:p w14:paraId="2825F959" w14:textId="2DF3AF33" w:rsidR="00115FF5" w:rsidRPr="0031502C" w:rsidRDefault="00115FF5" w:rsidP="005A4674">
            <w:pPr>
              <w:spacing w:after="0" w:line="259" w:lineRule="auto"/>
              <w:ind w:left="0" w:firstLine="0"/>
              <w:jc w:val="left"/>
              <w:rPr>
                <w:rFonts w:eastAsia="仿宋"/>
              </w:rPr>
            </w:pPr>
            <w:r w:rsidRPr="0031502C">
              <w:rPr>
                <w:rFonts w:eastAsia="仿宋"/>
              </w:rPr>
              <w:t>In contrast to trace-driven simulation, execution-driven simulation combines functional with timing simulation. By doing so, it eliminates the disadvantages of trace-driven simulation: trace files do not need to be stored, speculatively executed instructions get simulated accurately, and the inter-thread ordering in multi-threaded workloads is modeled accurately. For these reasons, execution-driven simulation has become the de-facto simulation approach. Example execution-driven simulators are SimpleScalar [7], RSIM [88], Asim [57], M5 [16], GEMS [133], Flexus [190], and PTLSim [199]. Although execution-driven simulation achieves higher accuracy than trace-driven simulation, it comes at the cost of increased development time and evaluation time.</w:t>
            </w:r>
          </w:p>
        </w:tc>
        <w:tc>
          <w:tcPr>
            <w:tcW w:w="4212" w:type="dxa"/>
          </w:tcPr>
          <w:p w14:paraId="53DB9BA7" w14:textId="7A77D23C" w:rsidR="00115FF5" w:rsidRPr="0031502C" w:rsidRDefault="00A60C1D" w:rsidP="000A381E">
            <w:pPr>
              <w:spacing w:after="0" w:line="259" w:lineRule="auto"/>
              <w:ind w:left="0" w:firstLine="0"/>
              <w:jc w:val="left"/>
              <w:rPr>
                <w:rFonts w:eastAsia="仿宋"/>
              </w:rPr>
            </w:pPr>
            <w:r w:rsidRPr="0031502C">
              <w:rPr>
                <w:rFonts w:eastAsia="仿宋" w:hint="eastAsia"/>
              </w:rPr>
              <w:t>与记录驱动仿真相比，执行驱动仿真结合了功能仿真和时序仿真。通过这样做，它消除了记录驱动</w:t>
            </w:r>
            <w:r w:rsidR="0023694B" w:rsidRPr="0031502C">
              <w:rPr>
                <w:rFonts w:eastAsia="仿宋" w:hint="eastAsia"/>
              </w:rPr>
              <w:t>仿真</w:t>
            </w:r>
            <w:r w:rsidRPr="0031502C">
              <w:rPr>
                <w:rFonts w:eastAsia="仿宋" w:hint="eastAsia"/>
              </w:rPr>
              <w:t>的缺点：不需要存储记录文件，可以准确地</w:t>
            </w:r>
            <w:r w:rsidR="0023694B" w:rsidRPr="0031502C">
              <w:rPr>
                <w:rFonts w:eastAsia="仿宋" w:hint="eastAsia"/>
              </w:rPr>
              <w:t>仿真</w:t>
            </w:r>
            <w:r w:rsidRPr="0031502C">
              <w:rPr>
                <w:rFonts w:eastAsia="仿宋" w:hint="eastAsia"/>
              </w:rPr>
              <w:t>投机性执行的指令，并准确地建模多线程工作负载中的线程间排序。由于这些原因，执行驱动仿真已经成为事实上的仿真方法。示例执行驱动仿真器有</w:t>
            </w:r>
            <w:r w:rsidRPr="0031502C">
              <w:rPr>
                <w:rFonts w:eastAsia="仿宋"/>
              </w:rPr>
              <w:t>SimpleScalar [7]</w:t>
            </w:r>
            <w:r w:rsidRPr="0031502C">
              <w:rPr>
                <w:rFonts w:eastAsia="仿宋" w:hint="eastAsia"/>
              </w:rPr>
              <w:t>，</w:t>
            </w:r>
            <w:r w:rsidRPr="0031502C">
              <w:rPr>
                <w:rFonts w:eastAsia="仿宋"/>
              </w:rPr>
              <w:t xml:space="preserve"> RSIM [88]</w:t>
            </w:r>
            <w:r w:rsidRPr="0031502C">
              <w:rPr>
                <w:rFonts w:eastAsia="仿宋" w:hint="eastAsia"/>
              </w:rPr>
              <w:t>，</w:t>
            </w:r>
            <w:r w:rsidRPr="0031502C">
              <w:rPr>
                <w:rFonts w:eastAsia="仿宋"/>
              </w:rPr>
              <w:t xml:space="preserve"> Asim [57]</w:t>
            </w:r>
            <w:r w:rsidRPr="0031502C">
              <w:rPr>
                <w:rFonts w:eastAsia="仿宋" w:hint="eastAsia"/>
              </w:rPr>
              <w:t>，</w:t>
            </w:r>
            <w:r w:rsidRPr="0031502C">
              <w:rPr>
                <w:rFonts w:eastAsia="仿宋"/>
              </w:rPr>
              <w:t xml:space="preserve"> M5 [16]</w:t>
            </w:r>
            <w:r w:rsidRPr="0031502C">
              <w:rPr>
                <w:rFonts w:eastAsia="仿宋" w:hint="eastAsia"/>
              </w:rPr>
              <w:t>，</w:t>
            </w:r>
            <w:r w:rsidRPr="0031502C">
              <w:rPr>
                <w:rFonts w:eastAsia="仿宋"/>
              </w:rPr>
              <w:t xml:space="preserve"> GEMS [133]</w:t>
            </w:r>
            <w:r w:rsidRPr="0031502C">
              <w:rPr>
                <w:rFonts w:eastAsia="仿宋" w:hint="eastAsia"/>
              </w:rPr>
              <w:t>，</w:t>
            </w:r>
            <w:r w:rsidRPr="0031502C">
              <w:rPr>
                <w:rFonts w:eastAsia="仿宋"/>
              </w:rPr>
              <w:t xml:space="preserve"> Flexus[190]</w:t>
            </w:r>
            <w:r w:rsidRPr="0031502C">
              <w:rPr>
                <w:rFonts w:eastAsia="仿宋" w:hint="eastAsia"/>
              </w:rPr>
              <w:t>和</w:t>
            </w:r>
            <w:r w:rsidRPr="0031502C">
              <w:rPr>
                <w:rFonts w:eastAsia="仿宋"/>
              </w:rPr>
              <w:t>PTLSim[199]</w:t>
            </w:r>
            <w:r w:rsidRPr="0031502C">
              <w:rPr>
                <w:rFonts w:eastAsia="仿宋" w:hint="eastAsia"/>
              </w:rPr>
              <w:t>。尽管执行驱动仿真</w:t>
            </w:r>
            <w:proofErr w:type="gramStart"/>
            <w:r w:rsidRPr="0031502C">
              <w:rPr>
                <w:rFonts w:eastAsia="仿宋" w:hint="eastAsia"/>
              </w:rPr>
              <w:t>比</w:t>
            </w:r>
            <w:r w:rsidR="000A381E" w:rsidRPr="0031502C">
              <w:rPr>
                <w:rFonts w:eastAsia="仿宋" w:hint="eastAsia"/>
              </w:rPr>
              <w:t>记录</w:t>
            </w:r>
            <w:proofErr w:type="gramEnd"/>
            <w:r w:rsidR="000A381E" w:rsidRPr="0031502C">
              <w:rPr>
                <w:rFonts w:eastAsia="仿宋" w:hint="eastAsia"/>
              </w:rPr>
              <w:t>驱动仿真</w:t>
            </w:r>
            <w:r w:rsidRPr="0031502C">
              <w:rPr>
                <w:rFonts w:eastAsia="仿宋" w:hint="eastAsia"/>
              </w:rPr>
              <w:t>获得更高的精度，但它以增加开发时间和评估时间为代价。</w:t>
            </w:r>
          </w:p>
        </w:tc>
      </w:tr>
      <w:tr w:rsidR="00115FF5" w:rsidRPr="0031502C" w14:paraId="1A6045E3" w14:textId="77777777" w:rsidTr="00EE7557">
        <w:tc>
          <w:tcPr>
            <w:tcW w:w="5524" w:type="dxa"/>
          </w:tcPr>
          <w:p w14:paraId="403D100E" w14:textId="68B303E5" w:rsidR="00115FF5" w:rsidRPr="0031502C" w:rsidRDefault="00115FF5" w:rsidP="005A4674">
            <w:pPr>
              <w:spacing w:after="0" w:line="259" w:lineRule="auto"/>
              <w:ind w:left="0" w:firstLine="0"/>
              <w:jc w:val="left"/>
              <w:rPr>
                <w:rFonts w:eastAsia="仿宋"/>
              </w:rPr>
            </w:pPr>
            <w:r w:rsidRPr="0031502C">
              <w:rPr>
                <w:rFonts w:eastAsia="仿宋"/>
              </w:rPr>
              <w:t>5.6.1</w:t>
            </w:r>
            <w:r w:rsidRPr="0031502C">
              <w:rPr>
                <w:rFonts w:eastAsia="仿宋"/>
              </w:rPr>
              <w:tab/>
              <w:t>TAXONOMY</w:t>
            </w:r>
          </w:p>
        </w:tc>
        <w:tc>
          <w:tcPr>
            <w:tcW w:w="4212" w:type="dxa"/>
          </w:tcPr>
          <w:p w14:paraId="019DB61E" w14:textId="349641B4" w:rsidR="00115FF5" w:rsidRPr="0031502C" w:rsidRDefault="000015E8" w:rsidP="005A4674">
            <w:pPr>
              <w:spacing w:after="0" w:line="259" w:lineRule="auto"/>
              <w:ind w:left="0" w:firstLine="0"/>
              <w:jc w:val="left"/>
              <w:rPr>
                <w:rFonts w:eastAsia="仿宋"/>
              </w:rPr>
            </w:pPr>
            <w:r w:rsidRPr="0031502C">
              <w:rPr>
                <w:rFonts w:eastAsia="仿宋" w:hint="eastAsia"/>
              </w:rPr>
              <w:t>5</w:t>
            </w:r>
            <w:r w:rsidRPr="0031502C">
              <w:rPr>
                <w:rFonts w:eastAsia="仿宋"/>
              </w:rPr>
              <w:t xml:space="preserve">.6.1 </w:t>
            </w:r>
            <w:r w:rsidRPr="0031502C">
              <w:rPr>
                <w:rFonts w:eastAsia="仿宋" w:hint="eastAsia"/>
              </w:rPr>
              <w:t>分类法</w:t>
            </w:r>
          </w:p>
        </w:tc>
      </w:tr>
      <w:tr w:rsidR="00115FF5" w:rsidRPr="0031502C" w14:paraId="0B9A1FED" w14:textId="77777777" w:rsidTr="00EE7557">
        <w:tc>
          <w:tcPr>
            <w:tcW w:w="5524" w:type="dxa"/>
          </w:tcPr>
          <w:p w14:paraId="182972A8" w14:textId="77777777" w:rsidR="00115FF5" w:rsidRPr="0031502C" w:rsidRDefault="00115FF5" w:rsidP="00115FF5">
            <w:pPr>
              <w:spacing w:after="0" w:line="259" w:lineRule="auto"/>
              <w:ind w:left="0" w:firstLine="0"/>
              <w:jc w:val="left"/>
              <w:rPr>
                <w:rFonts w:eastAsia="仿宋"/>
              </w:rPr>
            </w:pPr>
            <w:r w:rsidRPr="0031502C">
              <w:rPr>
                <w:rFonts w:eastAsia="仿宋"/>
              </w:rPr>
              <w:t>Mauer et al. [136] present a useful taxonomy of execution-driven simulators, see also Figure 5.3.</w:t>
            </w:r>
          </w:p>
          <w:p w14:paraId="0BA833AB" w14:textId="09205D18" w:rsidR="00115FF5" w:rsidRPr="0031502C" w:rsidRDefault="00115FF5" w:rsidP="00115FF5">
            <w:pPr>
              <w:spacing w:after="0" w:line="259" w:lineRule="auto"/>
              <w:ind w:left="0" w:firstLine="0"/>
              <w:jc w:val="left"/>
              <w:rPr>
                <w:rFonts w:eastAsia="仿宋"/>
              </w:rPr>
            </w:pPr>
            <w:r w:rsidRPr="0031502C">
              <w:rPr>
                <w:rFonts w:eastAsia="仿宋"/>
              </w:rPr>
              <w:t>The taxonomy reflects four different ways of how to couple the functional and timing components in order to manage simulator complexity and development time. An execution-driven simulator that tightly integrates the functional and timing components, hence called integrated execution-driven simulator (see Figure 5.3(a)), is obviously harder to develop and maintain. An integrated simulator is not flexible, is harder to extend (e.g., when evaluating a new architectural feature), and there is a potential risk that modifying the timing component may accidentally introduce an error in the functional component. In addition, the functional model tends to change very little, as mentioned before; however, the timing model may change a lot during architecture exploration. Hence, it is desirable from a simulator complexity and development point of view to decouple the functional part from the timing part. There are a number of ways of how to do the decoupling, which we discuss now.</w:t>
            </w:r>
          </w:p>
        </w:tc>
        <w:tc>
          <w:tcPr>
            <w:tcW w:w="4212" w:type="dxa"/>
          </w:tcPr>
          <w:p w14:paraId="4ED2E4A3" w14:textId="7F74D56B" w:rsidR="00115FF5" w:rsidRPr="0031502C" w:rsidRDefault="00D542F2" w:rsidP="000A381E">
            <w:pPr>
              <w:spacing w:after="0" w:line="259" w:lineRule="auto"/>
              <w:ind w:left="0" w:firstLine="0"/>
              <w:jc w:val="left"/>
              <w:rPr>
                <w:rFonts w:eastAsia="仿宋"/>
              </w:rPr>
            </w:pPr>
            <w:r w:rsidRPr="0031502C">
              <w:rPr>
                <w:rFonts w:eastAsia="仿宋"/>
              </w:rPr>
              <w:t>Mauer</w:t>
            </w:r>
            <w:r w:rsidRPr="0031502C">
              <w:rPr>
                <w:rFonts w:eastAsia="仿宋" w:hint="eastAsia"/>
              </w:rPr>
              <w:t>等人</w:t>
            </w:r>
            <w:r w:rsidRPr="0031502C">
              <w:rPr>
                <w:rFonts w:eastAsia="仿宋"/>
              </w:rPr>
              <w:t>[136]</w:t>
            </w:r>
            <w:r w:rsidRPr="0031502C">
              <w:rPr>
                <w:rFonts w:eastAsia="仿宋" w:hint="eastAsia"/>
              </w:rPr>
              <w:t>提出了一种有用的执行驱动</w:t>
            </w:r>
            <w:r w:rsidR="0023694B" w:rsidRPr="0031502C">
              <w:rPr>
                <w:rFonts w:eastAsia="仿宋" w:hint="eastAsia"/>
              </w:rPr>
              <w:t>仿真</w:t>
            </w:r>
            <w:r w:rsidRPr="0031502C">
              <w:rPr>
                <w:rFonts w:eastAsia="仿宋" w:hint="eastAsia"/>
              </w:rPr>
              <w:t>器分类方法，参见图</w:t>
            </w:r>
            <w:r w:rsidRPr="0031502C">
              <w:rPr>
                <w:rFonts w:eastAsia="仿宋"/>
              </w:rPr>
              <w:t>5.3</w:t>
            </w:r>
            <w:r w:rsidRPr="0031502C">
              <w:rPr>
                <w:rFonts w:eastAsia="仿宋" w:hint="eastAsia"/>
              </w:rPr>
              <w:t>。分类法反映了如何耦合功能和时序组件的四种不同方法，以管理仿真器的复杂性和开发时间。紧密集成了功能和时序组件的执行驱动仿真器，被称为集成的执行驱动仿真器</w:t>
            </w:r>
            <w:r w:rsidR="000A381E" w:rsidRPr="0031502C">
              <w:rPr>
                <w:rFonts w:eastAsia="仿宋" w:hint="eastAsia"/>
              </w:rPr>
              <w:t>（</w:t>
            </w:r>
            <w:r w:rsidRPr="0031502C">
              <w:rPr>
                <w:rFonts w:eastAsia="仿宋" w:hint="eastAsia"/>
              </w:rPr>
              <w:t>参见图</w:t>
            </w:r>
            <w:r w:rsidRPr="0031502C">
              <w:rPr>
                <w:rFonts w:eastAsia="仿宋"/>
              </w:rPr>
              <w:t>5.3(a)</w:t>
            </w:r>
            <w:r w:rsidR="000A381E" w:rsidRPr="0031502C">
              <w:rPr>
                <w:rFonts w:eastAsia="仿宋" w:hint="eastAsia"/>
              </w:rPr>
              <w:t>）</w:t>
            </w:r>
            <w:r w:rsidRPr="0031502C">
              <w:rPr>
                <w:rFonts w:eastAsia="仿宋" w:hint="eastAsia"/>
              </w:rPr>
              <w:t>，显然更难以开发和维护。集成的仿真器不灵活，更难以扩展</w:t>
            </w:r>
            <w:r w:rsidR="000A381E" w:rsidRPr="0031502C">
              <w:rPr>
                <w:rFonts w:eastAsia="仿宋" w:hint="eastAsia"/>
              </w:rPr>
              <w:t>（</w:t>
            </w:r>
            <w:r w:rsidRPr="0031502C">
              <w:rPr>
                <w:rFonts w:eastAsia="仿宋" w:hint="eastAsia"/>
              </w:rPr>
              <w:t>例如，在评估一个新的架构特性时</w:t>
            </w:r>
            <w:r w:rsidR="000A381E" w:rsidRPr="0031502C">
              <w:rPr>
                <w:rFonts w:eastAsia="仿宋" w:hint="eastAsia"/>
              </w:rPr>
              <w:t>）</w:t>
            </w:r>
            <w:r w:rsidRPr="0031502C">
              <w:rPr>
                <w:rFonts w:eastAsia="仿宋" w:hint="eastAsia"/>
              </w:rPr>
              <w:t>，并且存在修改时序组件可能意外地在功能组件中引入错误的潜在风险。另外，如前所述，功能模型往往变化很小；然而，在体系结构探索期间，时序模型可能会发生很大的变化。因此，从仿真器的复杂性和开发角度来看，将功能部分与时序部分解耦是可取的。解耦有很多种方法，我们现在来讨论一下。</w:t>
            </w:r>
          </w:p>
        </w:tc>
      </w:tr>
      <w:tr w:rsidR="000A381E" w:rsidRPr="0031502C" w14:paraId="5A81F6FE" w14:textId="77777777" w:rsidTr="00EE7557">
        <w:tc>
          <w:tcPr>
            <w:tcW w:w="5524" w:type="dxa"/>
          </w:tcPr>
          <w:p w14:paraId="662B3847" w14:textId="4187DF26" w:rsidR="000A381E" w:rsidRPr="0031502C" w:rsidRDefault="000A381E" w:rsidP="000A381E">
            <w:pPr>
              <w:spacing w:after="0" w:line="259" w:lineRule="auto"/>
              <w:ind w:left="0" w:firstLine="0"/>
              <w:jc w:val="left"/>
              <w:rPr>
                <w:rFonts w:eastAsia="仿宋"/>
              </w:rPr>
            </w:pPr>
            <w:r w:rsidRPr="0031502C">
              <w:rPr>
                <w:rFonts w:eastAsia="仿宋"/>
              </w:rPr>
              <w:t xml:space="preserve">Timing-directed simulation. A timing-directed simulator lets the timing simulator direct the functional simulator to fetch instructions along mispredicted paths and select a particular thread interleaving (Figure 5.3(b)). The Asim simulator [57] is a timing-directed simulator. The functional models keeps track of the architecture state such as register and memory values. The timing model has no notion of values; instead, it gets the effective addresses from the functional model, which it uses to determine cache hits and misses, access the branch predictor, etc. The functional model can be viewed of as a set of function calls that the timing model calls to perform specific functional tasks at precisely the correct simulated time. The functional model needs to be organized such that it can partially simulate instructions. In particular, the functional simulator needs the ability to decode, execute, perform memory operations, kill, and commit instructions.The timing model then calls the functional model to perform specific tasks at the correct time in the correct order. For example, when simulating the </w:t>
            </w:r>
            <w:r w:rsidRPr="0031502C">
              <w:rPr>
                <w:rFonts w:eastAsia="仿宋"/>
              </w:rPr>
              <w:lastRenderedPageBreak/>
              <w:t>execution of a load instruction on a load unit, the timing model asks the functional model to compute the load’s effective address. The address is then sent back to the timing model, which subsequently determines whether this load incurs a cache miss. Only when the cache access returns or when a cache miss returns from memory</w:t>
            </w:r>
            <w:proofErr w:type="gramStart"/>
            <w:r w:rsidRPr="0031502C">
              <w:rPr>
                <w:rFonts w:eastAsia="仿宋"/>
              </w:rPr>
              <w:t>,according</w:t>
            </w:r>
            <w:proofErr w:type="gramEnd"/>
            <w:r w:rsidRPr="0031502C">
              <w:rPr>
                <w:rFonts w:eastAsia="仿宋"/>
              </w:rPr>
              <w:t xml:space="preserve"> to the timing model,will the functional simulator read the value from memory. This ensures that the load reads the exact same data as the target architecture would. When the load commits in the target architecture, the instruction is also committed in the functional model. The functional model also keeps track of enough internal state so that an instruction can be killed in the functional model when it turns out that the instruction was executed along a mispredicted path.</w:t>
            </w:r>
          </w:p>
        </w:tc>
        <w:tc>
          <w:tcPr>
            <w:tcW w:w="4212" w:type="dxa"/>
          </w:tcPr>
          <w:p w14:paraId="231AE9A4" w14:textId="26B88666" w:rsidR="000A381E" w:rsidRPr="0031502C" w:rsidRDefault="000A381E" w:rsidP="00951BEB">
            <w:pPr>
              <w:spacing w:after="0" w:line="259" w:lineRule="auto"/>
              <w:ind w:left="0" w:firstLine="0"/>
              <w:jc w:val="left"/>
              <w:rPr>
                <w:rFonts w:eastAsia="仿宋"/>
              </w:rPr>
            </w:pPr>
            <w:r w:rsidRPr="0031502C">
              <w:rPr>
                <w:rFonts w:eastAsia="仿宋" w:hint="eastAsia"/>
              </w:rPr>
              <w:lastRenderedPageBreak/>
              <w:t>时序引导仿真。时序引导仿真器允许时序仿真器引导功能仿真器沿着错误预测的路径获取指令，并选择特定的线程交错</w:t>
            </w:r>
            <w:r w:rsidR="00951BEB" w:rsidRPr="0031502C">
              <w:rPr>
                <w:rFonts w:eastAsia="仿宋" w:hint="eastAsia"/>
              </w:rPr>
              <w:t>（</w:t>
            </w:r>
            <w:r w:rsidRPr="0031502C">
              <w:rPr>
                <w:rFonts w:eastAsia="仿宋" w:hint="eastAsia"/>
              </w:rPr>
              <w:t>图</w:t>
            </w:r>
            <w:r w:rsidRPr="0031502C">
              <w:rPr>
                <w:rFonts w:eastAsia="仿宋"/>
              </w:rPr>
              <w:t>5.3(b)</w:t>
            </w:r>
            <w:r w:rsidR="00951BEB" w:rsidRPr="0031502C">
              <w:rPr>
                <w:rFonts w:eastAsia="仿宋" w:hint="eastAsia"/>
              </w:rPr>
              <w:t>）</w:t>
            </w:r>
            <w:r w:rsidRPr="0031502C">
              <w:rPr>
                <w:rFonts w:eastAsia="仿宋" w:hint="eastAsia"/>
              </w:rPr>
              <w:t>。</w:t>
            </w:r>
            <w:r w:rsidRPr="0031502C">
              <w:rPr>
                <w:rFonts w:eastAsia="仿宋"/>
              </w:rPr>
              <w:t>Asim</w:t>
            </w:r>
            <w:r w:rsidRPr="0031502C">
              <w:rPr>
                <w:rFonts w:eastAsia="仿宋" w:hint="eastAsia"/>
              </w:rPr>
              <w:t>仿真器</w:t>
            </w:r>
            <w:r w:rsidRPr="0031502C">
              <w:rPr>
                <w:rFonts w:eastAsia="仿宋"/>
              </w:rPr>
              <w:t>[57]</w:t>
            </w:r>
            <w:r w:rsidRPr="0031502C">
              <w:rPr>
                <w:rFonts w:eastAsia="仿宋" w:hint="eastAsia"/>
              </w:rPr>
              <w:t>是一个时序引导仿真器。功能模型跟踪架构状态，比如寄存器和内存值。时序模型没有值的概念；相反，它从功能模型中获取有效地址，用于确定缓存命中和未命中、访问分支</w:t>
            </w:r>
            <w:proofErr w:type="gramStart"/>
            <w:r w:rsidRPr="0031502C">
              <w:rPr>
                <w:rFonts w:eastAsia="仿宋" w:hint="eastAsia"/>
              </w:rPr>
              <w:t>预测器</w:t>
            </w:r>
            <w:proofErr w:type="gramEnd"/>
            <w:r w:rsidRPr="0031502C">
              <w:rPr>
                <w:rFonts w:eastAsia="仿宋" w:hint="eastAsia"/>
              </w:rPr>
              <w:t>等。功能模型可以被视为一组函数调用，时序</w:t>
            </w:r>
            <w:r w:rsidR="00951BEB" w:rsidRPr="0031502C">
              <w:rPr>
                <w:rFonts w:eastAsia="仿宋" w:hint="eastAsia"/>
              </w:rPr>
              <w:t>模型调用这些函数调用来在准确的仿真</w:t>
            </w:r>
            <w:r w:rsidRPr="0031502C">
              <w:rPr>
                <w:rFonts w:eastAsia="仿宋" w:hint="eastAsia"/>
              </w:rPr>
              <w:t>时间执行特定的功能任务。需要对功能模型进行组织，使其能够部分</w:t>
            </w:r>
            <w:r w:rsidR="0023694B" w:rsidRPr="0031502C">
              <w:rPr>
                <w:rFonts w:eastAsia="仿宋" w:hint="eastAsia"/>
              </w:rPr>
              <w:t>仿真</w:t>
            </w:r>
            <w:r w:rsidRPr="0031502C">
              <w:rPr>
                <w:rFonts w:eastAsia="仿宋" w:hint="eastAsia"/>
              </w:rPr>
              <w:t>指令。特别是，功能仿真器需要解码、执行、</w:t>
            </w:r>
            <w:r w:rsidR="00951BEB" w:rsidRPr="0031502C">
              <w:rPr>
                <w:rFonts w:eastAsia="仿宋" w:hint="eastAsia"/>
              </w:rPr>
              <w:t>进行</w:t>
            </w:r>
            <w:r w:rsidRPr="0031502C">
              <w:rPr>
                <w:rFonts w:eastAsia="仿宋" w:hint="eastAsia"/>
              </w:rPr>
              <w:t>内存操作、终止和提交指令的能力。时序模型然后调用功能模型，以在正确的时间以正确的顺序执行特定的任务。例如，当在负载单元上</w:t>
            </w:r>
            <w:r w:rsidR="0023694B" w:rsidRPr="0031502C">
              <w:rPr>
                <w:rFonts w:eastAsia="仿宋" w:hint="eastAsia"/>
              </w:rPr>
              <w:t>仿真</w:t>
            </w:r>
            <w:r w:rsidRPr="0031502C">
              <w:rPr>
                <w:rFonts w:eastAsia="仿宋" w:hint="eastAsia"/>
              </w:rPr>
              <w:t>load</w:t>
            </w:r>
            <w:r w:rsidRPr="0031502C">
              <w:rPr>
                <w:rFonts w:eastAsia="仿宋" w:hint="eastAsia"/>
              </w:rPr>
              <w:lastRenderedPageBreak/>
              <w:t>指令的执行时，时序模型要求功能模型计算</w:t>
            </w:r>
            <w:r w:rsidRPr="0031502C">
              <w:rPr>
                <w:rFonts w:eastAsia="仿宋" w:hint="eastAsia"/>
              </w:rPr>
              <w:t>load</w:t>
            </w:r>
            <w:r w:rsidRPr="0031502C">
              <w:rPr>
                <w:rFonts w:eastAsia="仿宋" w:hint="eastAsia"/>
              </w:rPr>
              <w:t>的有效地址。然后，地址被发送回时序模型，时序模型随后确定此负载是否会导致缓存未命中。只有当缓存访问返回或缓存缺失从内存返回时，根据时序模型，功能仿真器才会从内存读取值。这确保了</w:t>
            </w:r>
            <w:r w:rsidRPr="0031502C">
              <w:rPr>
                <w:rFonts w:eastAsia="仿宋" w:hint="eastAsia"/>
              </w:rPr>
              <w:t>load</w:t>
            </w:r>
            <w:r w:rsidRPr="0031502C">
              <w:rPr>
                <w:rFonts w:eastAsia="仿宋" w:hint="eastAsia"/>
              </w:rPr>
              <w:t>读取与目标体系结构完全相同的数据。当</w:t>
            </w:r>
            <w:r w:rsidRPr="0031502C">
              <w:rPr>
                <w:rFonts w:eastAsia="仿宋" w:hint="eastAsia"/>
              </w:rPr>
              <w:t>load</w:t>
            </w:r>
            <w:r w:rsidRPr="0031502C">
              <w:rPr>
                <w:rFonts w:eastAsia="仿宋" w:hint="eastAsia"/>
              </w:rPr>
              <w:t>在目标体系结构中提交时，指令也会在功能模型中提交。功能模型还会追踪足够多的内部状态，以便当发现某条指令沿着预测</w:t>
            </w:r>
            <w:r w:rsidR="00951BEB" w:rsidRPr="0031502C">
              <w:rPr>
                <w:rFonts w:eastAsia="仿宋" w:hint="eastAsia"/>
              </w:rPr>
              <w:t>错误</w:t>
            </w:r>
            <w:r w:rsidRPr="0031502C">
              <w:rPr>
                <w:rFonts w:eastAsia="仿宋" w:hint="eastAsia"/>
              </w:rPr>
              <w:t>的路径执行时，可以在功能模型中终止该指令。</w:t>
            </w:r>
          </w:p>
        </w:tc>
      </w:tr>
      <w:tr w:rsidR="000A381E" w:rsidRPr="0031502C" w14:paraId="40B40EFD" w14:textId="77777777" w:rsidTr="005A4674">
        <w:tc>
          <w:tcPr>
            <w:tcW w:w="9736" w:type="dxa"/>
            <w:gridSpan w:val="2"/>
          </w:tcPr>
          <w:p w14:paraId="6BA8AAF9" w14:textId="1BC40C2C" w:rsidR="000A381E" w:rsidRPr="0031502C" w:rsidRDefault="000A381E" w:rsidP="000A381E">
            <w:pPr>
              <w:spacing w:after="0" w:line="259" w:lineRule="auto"/>
              <w:ind w:left="0" w:firstLine="0"/>
              <w:jc w:val="left"/>
              <w:rPr>
                <w:rFonts w:eastAsia="仿宋"/>
              </w:rPr>
            </w:pPr>
            <w:r w:rsidRPr="0031502C">
              <w:rPr>
                <w:rFonts w:eastAsia="仿宋"/>
                <w:noProof/>
              </w:rPr>
              <w:lastRenderedPageBreak/>
              <w:drawing>
                <wp:inline distT="0" distB="0" distL="0" distR="0" wp14:anchorId="4B13BA91" wp14:editId="1426A32F">
                  <wp:extent cx="3260611" cy="306991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0406" cy="3097964"/>
                          </a:xfrm>
                          <a:prstGeom prst="rect">
                            <a:avLst/>
                          </a:prstGeom>
                        </pic:spPr>
                      </pic:pic>
                    </a:graphicData>
                  </a:graphic>
                </wp:inline>
              </w:drawing>
            </w:r>
          </w:p>
        </w:tc>
      </w:tr>
      <w:tr w:rsidR="000A381E" w:rsidRPr="0031502C" w14:paraId="1AFA4195" w14:textId="77777777" w:rsidTr="00EE7557">
        <w:tc>
          <w:tcPr>
            <w:tcW w:w="5524" w:type="dxa"/>
          </w:tcPr>
          <w:p w14:paraId="02850C75" w14:textId="545980F5" w:rsidR="000A381E" w:rsidRPr="0031502C" w:rsidRDefault="000A381E" w:rsidP="000A381E">
            <w:pPr>
              <w:spacing w:after="0" w:line="259" w:lineRule="auto"/>
              <w:ind w:left="0" w:firstLine="0"/>
              <w:jc w:val="left"/>
              <w:rPr>
                <w:rFonts w:eastAsia="仿宋"/>
              </w:rPr>
            </w:pPr>
            <w:r w:rsidRPr="0031502C">
              <w:rPr>
                <w:rFonts w:eastAsia="仿宋"/>
              </w:rPr>
              <w:t>Figure 5.3: Taxonomy of execution-driven simulation.</w:t>
            </w:r>
          </w:p>
        </w:tc>
        <w:tc>
          <w:tcPr>
            <w:tcW w:w="4212" w:type="dxa"/>
          </w:tcPr>
          <w:p w14:paraId="453B9CC6" w14:textId="66650E0D" w:rsidR="000A381E" w:rsidRPr="0031502C" w:rsidRDefault="000A381E" w:rsidP="000A381E">
            <w:pPr>
              <w:spacing w:after="0" w:line="259" w:lineRule="auto"/>
              <w:ind w:left="0" w:firstLine="0"/>
              <w:jc w:val="left"/>
              <w:rPr>
                <w:rFonts w:eastAsia="仿宋"/>
              </w:rPr>
            </w:pPr>
            <w:r w:rsidRPr="0031502C">
              <w:rPr>
                <w:rFonts w:eastAsia="仿宋" w:hint="eastAsia"/>
              </w:rPr>
              <w:t>图</w:t>
            </w:r>
            <w:r w:rsidRPr="0031502C">
              <w:rPr>
                <w:rFonts w:eastAsia="仿宋" w:hint="eastAsia"/>
              </w:rPr>
              <w:t>5</w:t>
            </w:r>
            <w:r w:rsidRPr="0031502C">
              <w:rPr>
                <w:rFonts w:eastAsia="仿宋"/>
              </w:rPr>
              <w:t>.3</w:t>
            </w:r>
            <w:r w:rsidRPr="0031502C">
              <w:rPr>
                <w:rFonts w:eastAsia="仿宋" w:hint="eastAsia"/>
              </w:rPr>
              <w:t>：执行驱动仿真的分类法</w:t>
            </w:r>
          </w:p>
        </w:tc>
      </w:tr>
      <w:tr w:rsidR="000A381E" w:rsidRPr="0031502C" w14:paraId="0B215ACC" w14:textId="77777777" w:rsidTr="00EE7557">
        <w:tc>
          <w:tcPr>
            <w:tcW w:w="5524" w:type="dxa"/>
          </w:tcPr>
          <w:p w14:paraId="1DE2DA75" w14:textId="1E2D6121" w:rsidR="000A381E" w:rsidRPr="0031502C" w:rsidRDefault="000A381E" w:rsidP="000A381E">
            <w:pPr>
              <w:spacing w:after="0" w:line="259" w:lineRule="auto"/>
              <w:ind w:left="0" w:firstLine="0"/>
              <w:jc w:val="left"/>
              <w:rPr>
                <w:rFonts w:eastAsia="仿宋"/>
              </w:rPr>
            </w:pPr>
            <w:r w:rsidRPr="0031502C">
              <w:rPr>
                <w:rFonts w:eastAsia="仿宋"/>
              </w:rPr>
              <w:t>Functional-first simulation. In the functional-first simulation model (Figure 5.3(c)), a functional simulator feeds an instruction trace into a timing simulator.This is similar to trace-driven simulation, except that the trace need not to be stored on disk; the trace may be fed from the functional simulator into the timing simulator through a UNIX pipe.</w:t>
            </w:r>
          </w:p>
        </w:tc>
        <w:tc>
          <w:tcPr>
            <w:tcW w:w="4212" w:type="dxa"/>
          </w:tcPr>
          <w:p w14:paraId="22E3758D" w14:textId="40DFF9AC" w:rsidR="000A381E" w:rsidRPr="0031502C" w:rsidRDefault="000A381E" w:rsidP="000A381E">
            <w:pPr>
              <w:spacing w:after="0" w:line="259" w:lineRule="auto"/>
              <w:ind w:left="0" w:firstLine="0"/>
              <w:jc w:val="left"/>
              <w:rPr>
                <w:rFonts w:eastAsia="仿宋"/>
              </w:rPr>
            </w:pPr>
            <w:r w:rsidRPr="0031502C">
              <w:rPr>
                <w:rFonts w:eastAsia="仿宋" w:hint="eastAsia"/>
              </w:rPr>
              <w:t>功能优先仿真。在功能优先仿真模型</w:t>
            </w:r>
            <w:r w:rsidRPr="0031502C">
              <w:rPr>
                <w:rFonts w:eastAsia="仿宋"/>
              </w:rPr>
              <w:t>(</w:t>
            </w:r>
            <w:r w:rsidRPr="0031502C">
              <w:rPr>
                <w:rFonts w:eastAsia="仿宋" w:hint="eastAsia"/>
              </w:rPr>
              <w:t>图</w:t>
            </w:r>
            <w:r w:rsidRPr="0031502C">
              <w:rPr>
                <w:rFonts w:eastAsia="仿宋"/>
              </w:rPr>
              <w:t>5.3(c))</w:t>
            </w:r>
            <w:r w:rsidRPr="0031502C">
              <w:rPr>
                <w:rFonts w:eastAsia="仿宋" w:hint="eastAsia"/>
              </w:rPr>
              <w:t>中，功能仿真器向时序仿真器提供指令记录。这类似于记录驱动</w:t>
            </w:r>
            <w:r w:rsidR="00FE5EDB" w:rsidRPr="0031502C">
              <w:rPr>
                <w:rFonts w:eastAsia="仿宋" w:hint="eastAsia"/>
              </w:rPr>
              <w:t>仿真</w:t>
            </w:r>
            <w:r w:rsidRPr="0031502C">
              <w:rPr>
                <w:rFonts w:eastAsia="仿宋" w:hint="eastAsia"/>
              </w:rPr>
              <w:t>，不同的是记录不需要存储在磁盘上；跟踪可以通过</w:t>
            </w:r>
            <w:r w:rsidRPr="0031502C">
              <w:rPr>
                <w:rFonts w:eastAsia="仿宋"/>
              </w:rPr>
              <w:t>UNIX</w:t>
            </w:r>
            <w:r w:rsidRPr="0031502C">
              <w:rPr>
                <w:rFonts w:eastAsia="仿宋" w:hint="eastAsia"/>
              </w:rPr>
              <w:t>管道从功能仿真器输入到时序仿真器。</w:t>
            </w:r>
          </w:p>
        </w:tc>
      </w:tr>
      <w:tr w:rsidR="000A381E" w:rsidRPr="0031502C" w14:paraId="38D8AEB1" w14:textId="77777777" w:rsidTr="00EE7557">
        <w:tc>
          <w:tcPr>
            <w:tcW w:w="5524" w:type="dxa"/>
          </w:tcPr>
          <w:p w14:paraId="7FF6F6C9" w14:textId="28BA8E51" w:rsidR="000A381E" w:rsidRPr="0031502C" w:rsidRDefault="000A381E" w:rsidP="000A381E">
            <w:pPr>
              <w:spacing w:after="0" w:line="259" w:lineRule="auto"/>
              <w:ind w:left="0" w:firstLine="0"/>
              <w:jc w:val="left"/>
              <w:rPr>
                <w:rFonts w:eastAsia="仿宋"/>
              </w:rPr>
            </w:pPr>
            <w:r w:rsidRPr="0031502C">
              <w:rPr>
                <w:rFonts w:eastAsia="仿宋"/>
              </w:rPr>
              <w:t xml:space="preserve">In order to be able to simulate along mispredicted paths and model timing-dependent interthread orderings and dependences, the functional model provides the ability to roll back to restore prior state [178]. In particular, when executing a branch, the functional model does not know whether the branch is mispredicted — only the timing simulator knows — and thus, it will execute only correct-path instructions. When a mispredicted branch is detected in the fetch stage of the timing simulator, the functional simulator needs to be redirected to fetch instructions along the mispredicted branch. This requires that the functional simulator rolls back to the state prior to the branch and feeds instructions along the mispredicted path into </w:t>
            </w:r>
            <w:r w:rsidRPr="0031502C">
              <w:rPr>
                <w:rFonts w:eastAsia="仿宋"/>
              </w:rPr>
              <w:lastRenderedPageBreak/>
              <w:t>the timing simulator. When the mispredicted branch is resolved in the timing model, the functional model needs to roll back again, and then start feeding correct-path instructions into the timing model. In other words, the functional model is speculating upon which path the branch will take, i.e., it speculates that the branch will be correctly predicted by the timing model.</w:t>
            </w:r>
          </w:p>
        </w:tc>
        <w:tc>
          <w:tcPr>
            <w:tcW w:w="4212" w:type="dxa"/>
          </w:tcPr>
          <w:p w14:paraId="40668A69" w14:textId="38A54804" w:rsidR="000A381E" w:rsidRPr="0031502C" w:rsidRDefault="000A381E" w:rsidP="00533B16">
            <w:pPr>
              <w:spacing w:after="0" w:line="259" w:lineRule="auto"/>
              <w:ind w:left="0" w:firstLine="0"/>
              <w:jc w:val="left"/>
              <w:rPr>
                <w:rFonts w:eastAsia="仿宋"/>
              </w:rPr>
            </w:pPr>
            <w:r w:rsidRPr="0031502C">
              <w:rPr>
                <w:rFonts w:eastAsia="仿宋" w:hint="eastAsia"/>
              </w:rPr>
              <w:lastRenderedPageBreak/>
              <w:t>为了能够沿着预测</w:t>
            </w:r>
            <w:r w:rsidR="00F03A93" w:rsidRPr="0031502C">
              <w:rPr>
                <w:rFonts w:eastAsia="仿宋" w:hint="eastAsia"/>
              </w:rPr>
              <w:t>错误</w:t>
            </w:r>
            <w:r w:rsidRPr="0031502C">
              <w:rPr>
                <w:rFonts w:eastAsia="仿宋" w:hint="eastAsia"/>
              </w:rPr>
              <w:t>的路径进行</w:t>
            </w:r>
            <w:r w:rsidR="00F03A93" w:rsidRPr="0031502C">
              <w:rPr>
                <w:rFonts w:eastAsia="仿宋" w:hint="eastAsia"/>
              </w:rPr>
              <w:t>仿真</w:t>
            </w:r>
            <w:r w:rsidRPr="0031502C">
              <w:rPr>
                <w:rFonts w:eastAsia="仿宋" w:hint="eastAsia"/>
              </w:rPr>
              <w:t>，并对依赖于时序的线程间顺序和依赖进行建模，功能模型提供了</w:t>
            </w:r>
            <w:proofErr w:type="gramStart"/>
            <w:r w:rsidRPr="0031502C">
              <w:rPr>
                <w:rFonts w:eastAsia="仿宋" w:hint="eastAsia"/>
              </w:rPr>
              <w:t>回滚恢复</w:t>
            </w:r>
            <w:proofErr w:type="gramEnd"/>
            <w:r w:rsidRPr="0031502C">
              <w:rPr>
                <w:rFonts w:eastAsia="仿宋" w:hint="eastAsia"/>
              </w:rPr>
              <w:t>之前状态的能力</w:t>
            </w:r>
            <w:r w:rsidRPr="0031502C">
              <w:rPr>
                <w:rFonts w:eastAsia="仿宋"/>
              </w:rPr>
              <w:t>[178]</w:t>
            </w:r>
            <w:r w:rsidRPr="0031502C">
              <w:rPr>
                <w:rFonts w:eastAsia="仿宋" w:hint="eastAsia"/>
              </w:rPr>
              <w:t>。特别是，在执行分支时，功能模型不知道该分支是否被错误预测——只有时序</w:t>
            </w:r>
            <w:r w:rsidR="0023694B" w:rsidRPr="0031502C">
              <w:rPr>
                <w:rFonts w:eastAsia="仿宋" w:hint="eastAsia"/>
              </w:rPr>
              <w:t>仿真</w:t>
            </w:r>
            <w:r w:rsidRPr="0031502C">
              <w:rPr>
                <w:rFonts w:eastAsia="仿宋" w:hint="eastAsia"/>
              </w:rPr>
              <w:t>器知道——因此，它将只执行正确路径指令。当在时序仿真器的</w:t>
            </w:r>
            <w:proofErr w:type="gramStart"/>
            <w:r w:rsidRPr="0031502C">
              <w:rPr>
                <w:rFonts w:eastAsia="仿宋" w:hint="eastAsia"/>
              </w:rPr>
              <w:t>取指阶段</w:t>
            </w:r>
            <w:proofErr w:type="gramEnd"/>
            <w:r w:rsidRPr="0031502C">
              <w:rPr>
                <w:rFonts w:eastAsia="仿宋" w:hint="eastAsia"/>
              </w:rPr>
              <w:t>检测到预测</w:t>
            </w:r>
            <w:r w:rsidR="00533B16" w:rsidRPr="0031502C">
              <w:rPr>
                <w:rFonts w:eastAsia="仿宋" w:hint="eastAsia"/>
              </w:rPr>
              <w:t>错误</w:t>
            </w:r>
            <w:r w:rsidRPr="0031502C">
              <w:rPr>
                <w:rFonts w:eastAsia="仿宋" w:hint="eastAsia"/>
              </w:rPr>
              <w:t>的分支时，需要将功能仿真器重定向到沿着预测</w:t>
            </w:r>
            <w:r w:rsidR="00533B16" w:rsidRPr="0031502C">
              <w:rPr>
                <w:rFonts w:eastAsia="仿宋" w:hint="eastAsia"/>
              </w:rPr>
              <w:t>错误</w:t>
            </w:r>
            <w:r w:rsidRPr="0031502C">
              <w:rPr>
                <w:rFonts w:eastAsia="仿宋" w:hint="eastAsia"/>
              </w:rPr>
              <w:t>的分支获取指令。这要求</w:t>
            </w:r>
            <w:proofErr w:type="gramStart"/>
            <w:r w:rsidRPr="0031502C">
              <w:rPr>
                <w:rFonts w:eastAsia="仿宋" w:hint="eastAsia"/>
              </w:rPr>
              <w:t>功能仿真器回滚到</w:t>
            </w:r>
            <w:proofErr w:type="gramEnd"/>
            <w:r w:rsidRPr="0031502C">
              <w:rPr>
                <w:rFonts w:eastAsia="仿宋" w:hint="eastAsia"/>
              </w:rPr>
              <w:t>分支之前的状态，并沿着预测</w:t>
            </w:r>
            <w:r w:rsidR="00533B16" w:rsidRPr="0031502C">
              <w:rPr>
                <w:rFonts w:eastAsia="仿宋" w:hint="eastAsia"/>
              </w:rPr>
              <w:t>错误</w:t>
            </w:r>
            <w:r w:rsidRPr="0031502C">
              <w:rPr>
                <w:rFonts w:eastAsia="仿宋" w:hint="eastAsia"/>
              </w:rPr>
              <w:t>的路径向时序仿真器提供指令。当</w:t>
            </w:r>
            <w:r w:rsidRPr="0031502C">
              <w:rPr>
                <w:rFonts w:eastAsia="仿宋" w:hint="eastAsia"/>
              </w:rPr>
              <w:lastRenderedPageBreak/>
              <w:t>在时序模型中解决了预测</w:t>
            </w:r>
            <w:r w:rsidR="00533B16" w:rsidRPr="0031502C">
              <w:rPr>
                <w:rFonts w:eastAsia="仿宋" w:hint="eastAsia"/>
              </w:rPr>
              <w:t>错误</w:t>
            </w:r>
            <w:r w:rsidRPr="0031502C">
              <w:rPr>
                <w:rFonts w:eastAsia="仿宋" w:hint="eastAsia"/>
              </w:rPr>
              <w:t>的分支时，功能模型需要再次回滚，然后开始向时序模型提供正确路径指令。换句话说，功能模型正在推测分支将采取的路径，也就是说，它推测时序模型将正确地预测分支。</w:t>
            </w:r>
          </w:p>
        </w:tc>
      </w:tr>
      <w:tr w:rsidR="000A381E" w:rsidRPr="0031502C" w14:paraId="3FA2675A" w14:textId="77777777" w:rsidTr="00EE7557">
        <w:tc>
          <w:tcPr>
            <w:tcW w:w="5524" w:type="dxa"/>
          </w:tcPr>
          <w:p w14:paraId="1CA735F2" w14:textId="1E5CADE0" w:rsidR="000A381E" w:rsidRPr="0031502C" w:rsidRDefault="000A381E" w:rsidP="000A381E">
            <w:pPr>
              <w:spacing w:after="0" w:line="259" w:lineRule="auto"/>
              <w:ind w:left="0" w:firstLine="0"/>
              <w:jc w:val="left"/>
              <w:rPr>
                <w:rFonts w:eastAsia="仿宋"/>
              </w:rPr>
            </w:pPr>
            <w:r w:rsidRPr="0031502C">
              <w:rPr>
                <w:rFonts w:eastAsia="仿宋"/>
              </w:rPr>
              <w:lastRenderedPageBreak/>
              <w:t>As mentioned earlier, inter-thread dependences may depend on timing, i.e., small changes in timing may change the ordering in which threads acquire a lock and thus may change functionality and performance. This also applies to a functional-first simulator: the timing may differ between the functional model and the timing model, and as a result, the ordering in which the functional model acquires a lock is not necessarily the same as the ordering observed in the timing model. This ordering problem basically boils down to whether loads ‘read’ the same data in the functional and timing models. Functional-first simulation can thus handle this ordering problem by keeping track of the data read in the functional model and the timing model. The simulator lets the functional model run ahead; however, when the timing model detects that the data a load would read in the target architecture differs from the data read in the functional model, it rolls back the functional model and requests the functional model to re-execute the load with the correct data — this is called speculative functional-first simulation [29]. Addressing the ordering problem comes at the cost of keeping track of the target memory state in the timing simulator and comparing functional/timing simulator data values.</w:t>
            </w:r>
          </w:p>
        </w:tc>
        <w:tc>
          <w:tcPr>
            <w:tcW w:w="4212" w:type="dxa"/>
          </w:tcPr>
          <w:p w14:paraId="55CD4A26" w14:textId="26C674BD" w:rsidR="000A381E" w:rsidRPr="0031502C" w:rsidRDefault="000A381E" w:rsidP="00533B16">
            <w:pPr>
              <w:rPr>
                <w:rFonts w:eastAsia="仿宋"/>
              </w:rPr>
            </w:pPr>
            <w:r w:rsidRPr="0031502C">
              <w:rPr>
                <w:rFonts w:eastAsia="仿宋" w:hint="eastAsia"/>
              </w:rPr>
              <w:t>正如前面提到的，线程间的依赖关系可能依赖于</w:t>
            </w:r>
            <w:r w:rsidR="00533B16" w:rsidRPr="0031502C">
              <w:rPr>
                <w:rFonts w:eastAsia="仿宋" w:hint="eastAsia"/>
              </w:rPr>
              <w:t>时序</w:t>
            </w:r>
            <w:r w:rsidRPr="0031502C">
              <w:rPr>
                <w:rFonts w:eastAsia="仿宋" w:hint="eastAsia"/>
              </w:rPr>
              <w:t>，也就是说，时序上的微小变化可能会改变线程获得锁的顺序，从而可能会改变功能和性能。这也适用于功能优先的仿真器：功能模型和时序模型之间的</w:t>
            </w:r>
            <w:r w:rsidR="00533B16" w:rsidRPr="0031502C">
              <w:rPr>
                <w:rFonts w:eastAsia="仿宋" w:hint="eastAsia"/>
              </w:rPr>
              <w:t>时序</w:t>
            </w:r>
            <w:r w:rsidRPr="0031502C">
              <w:rPr>
                <w:rFonts w:eastAsia="仿宋" w:hint="eastAsia"/>
              </w:rPr>
              <w:t>可能不同，因此，功能模型获得锁的顺序不一定与时序模型中观察到的顺序相同。这个</w:t>
            </w:r>
            <w:proofErr w:type="gramStart"/>
            <w:r w:rsidR="00533B16" w:rsidRPr="0031502C">
              <w:rPr>
                <w:rFonts w:eastAsia="仿宋" w:hint="eastAsia"/>
              </w:rPr>
              <w:t>保序</w:t>
            </w:r>
            <w:r w:rsidRPr="0031502C">
              <w:rPr>
                <w:rFonts w:eastAsia="仿宋" w:hint="eastAsia"/>
              </w:rPr>
              <w:t>问题</w:t>
            </w:r>
            <w:proofErr w:type="gramEnd"/>
            <w:r w:rsidRPr="0031502C">
              <w:rPr>
                <w:rFonts w:eastAsia="仿宋" w:hint="eastAsia"/>
              </w:rPr>
              <w:t>基本上归结为</w:t>
            </w:r>
            <w:r w:rsidRPr="0031502C">
              <w:rPr>
                <w:rFonts w:eastAsia="仿宋" w:hint="eastAsia"/>
              </w:rPr>
              <w:t>load</w:t>
            </w:r>
            <w:r w:rsidRPr="0031502C">
              <w:rPr>
                <w:rFonts w:eastAsia="仿宋" w:hint="eastAsia"/>
              </w:rPr>
              <w:t>是否在功能和时序模型中“读取”相同的数据。因此，功能优先仿真可以通过跟踪功能模型和时序模型中读取的数据来处理这个排序问题。仿真器让功能模型提前运行；但是，当时序模型检测到</w:t>
            </w:r>
            <w:r w:rsidRPr="0031502C">
              <w:rPr>
                <w:rFonts w:eastAsia="仿宋" w:hint="eastAsia"/>
              </w:rPr>
              <w:t>load</w:t>
            </w:r>
            <w:r w:rsidRPr="0031502C">
              <w:rPr>
                <w:rFonts w:eastAsia="仿宋" w:hint="eastAsia"/>
              </w:rPr>
              <w:t>将在目标架构中读取的数据与在功能模型中读取的数据不同时，它</w:t>
            </w:r>
            <w:proofErr w:type="gramStart"/>
            <w:r w:rsidRPr="0031502C">
              <w:rPr>
                <w:rFonts w:eastAsia="仿宋" w:hint="eastAsia"/>
              </w:rPr>
              <w:t>会回滚功能模型</w:t>
            </w:r>
            <w:proofErr w:type="gramEnd"/>
            <w:r w:rsidRPr="0031502C">
              <w:rPr>
                <w:rFonts w:eastAsia="仿宋" w:hint="eastAsia"/>
              </w:rPr>
              <w:t>并请求功能模型使用正确的数据重新执行</w:t>
            </w:r>
            <w:r w:rsidRPr="0031502C">
              <w:rPr>
                <w:rFonts w:eastAsia="仿宋" w:hint="eastAsia"/>
              </w:rPr>
              <w:t>load</w:t>
            </w:r>
            <w:r w:rsidRPr="0031502C">
              <w:rPr>
                <w:rFonts w:eastAsia="仿宋" w:hint="eastAsia"/>
              </w:rPr>
              <w:t>—这称为投机功能优先</w:t>
            </w:r>
            <w:r w:rsidR="0023694B" w:rsidRPr="0031502C">
              <w:rPr>
                <w:rFonts w:eastAsia="仿宋" w:hint="eastAsia"/>
              </w:rPr>
              <w:t>仿真</w:t>
            </w:r>
            <w:r w:rsidRPr="0031502C">
              <w:rPr>
                <w:rFonts w:eastAsia="仿宋"/>
              </w:rPr>
              <w:t>[29]</w:t>
            </w:r>
            <w:r w:rsidRPr="0031502C">
              <w:rPr>
                <w:rFonts w:eastAsia="仿宋" w:hint="eastAsia"/>
              </w:rPr>
              <w:t>。解决排序问题的代价是跟踪时序仿真器中的目标内存状态，并比较功能</w:t>
            </w:r>
            <w:r w:rsidRPr="0031502C">
              <w:rPr>
                <w:rFonts w:eastAsia="仿宋"/>
              </w:rPr>
              <w:t>/</w:t>
            </w:r>
            <w:r w:rsidRPr="0031502C">
              <w:rPr>
                <w:rFonts w:eastAsia="仿宋" w:hint="eastAsia"/>
              </w:rPr>
              <w:t>时序仿真器的数据值。</w:t>
            </w:r>
          </w:p>
        </w:tc>
      </w:tr>
      <w:tr w:rsidR="000A381E" w:rsidRPr="0031502C" w14:paraId="37C3AB87" w14:textId="77777777" w:rsidTr="00EE7557">
        <w:tc>
          <w:tcPr>
            <w:tcW w:w="5524" w:type="dxa"/>
          </w:tcPr>
          <w:p w14:paraId="232ED470" w14:textId="6B839855" w:rsidR="000A381E" w:rsidRPr="0031502C" w:rsidRDefault="000A381E" w:rsidP="000A381E">
            <w:pPr>
              <w:spacing w:after="0" w:line="259" w:lineRule="auto"/>
              <w:ind w:left="0" w:firstLine="0"/>
              <w:jc w:val="left"/>
              <w:rPr>
                <w:rFonts w:eastAsia="仿宋"/>
              </w:rPr>
            </w:pPr>
            <w:r w:rsidRPr="0031502C">
              <w:rPr>
                <w:rFonts w:eastAsia="仿宋"/>
              </w:rPr>
              <w:t>Argollo et al. [4] present the COTSon simulation infrastructure which employs AMD’s SimNow functional simulator to feed a trace of instructions into a timing simulator. The primary focus for COTSon is to simulate complex benchmarks, e.g., commodity operating systems and multi-tier applications, as well as have the ability to scale out and simulate large core counts. In the interest of managing simulator complexity and achieving high simulation speeds, COTSon does not provide roll-back functionality but instead implements timing feedback, which lets the timing simulator adjust the speed of the functional simulator to reflect the timing estimates.</w:t>
            </w:r>
          </w:p>
        </w:tc>
        <w:tc>
          <w:tcPr>
            <w:tcW w:w="4212" w:type="dxa"/>
          </w:tcPr>
          <w:p w14:paraId="56989CC9" w14:textId="00755BCD" w:rsidR="000A381E" w:rsidRPr="0031502C" w:rsidRDefault="000A381E" w:rsidP="00533B16">
            <w:pPr>
              <w:spacing w:after="0" w:line="259" w:lineRule="auto"/>
              <w:ind w:left="0" w:firstLine="0"/>
              <w:jc w:val="left"/>
              <w:rPr>
                <w:rFonts w:eastAsia="仿宋"/>
              </w:rPr>
            </w:pPr>
            <w:r w:rsidRPr="0031502C">
              <w:rPr>
                <w:rFonts w:eastAsia="仿宋"/>
              </w:rPr>
              <w:t>Argollo</w:t>
            </w:r>
            <w:r w:rsidRPr="0031502C">
              <w:rPr>
                <w:rFonts w:eastAsia="仿宋" w:hint="eastAsia"/>
              </w:rPr>
              <w:t>等人</w:t>
            </w:r>
            <w:r w:rsidRPr="0031502C">
              <w:rPr>
                <w:rFonts w:eastAsia="仿宋"/>
              </w:rPr>
              <w:t>[4]</w:t>
            </w:r>
            <w:r w:rsidRPr="0031502C">
              <w:rPr>
                <w:rFonts w:eastAsia="仿宋" w:hint="eastAsia"/>
              </w:rPr>
              <w:t>提出了</w:t>
            </w:r>
            <w:r w:rsidRPr="0031502C">
              <w:rPr>
                <w:rFonts w:eastAsia="仿宋"/>
              </w:rPr>
              <w:t>COTSon</w:t>
            </w:r>
            <w:r w:rsidRPr="0031502C">
              <w:rPr>
                <w:rFonts w:eastAsia="仿宋" w:hint="eastAsia"/>
              </w:rPr>
              <w:t>仿真基础框架，该仿真框架使用</w:t>
            </w:r>
            <w:r w:rsidRPr="0031502C">
              <w:rPr>
                <w:rFonts w:eastAsia="仿宋"/>
              </w:rPr>
              <w:t>AMD</w:t>
            </w:r>
            <w:r w:rsidRPr="0031502C">
              <w:rPr>
                <w:rFonts w:eastAsia="仿宋" w:hint="eastAsia"/>
              </w:rPr>
              <w:t>的</w:t>
            </w:r>
            <w:r w:rsidRPr="0031502C">
              <w:rPr>
                <w:rFonts w:eastAsia="仿宋"/>
              </w:rPr>
              <w:t>SimNow</w:t>
            </w:r>
            <w:r w:rsidRPr="0031502C">
              <w:rPr>
                <w:rFonts w:eastAsia="仿宋" w:hint="eastAsia"/>
              </w:rPr>
              <w:t>功能仿真器将指令记录输入到时序仿真器。</w:t>
            </w:r>
            <w:r w:rsidRPr="0031502C">
              <w:rPr>
                <w:rFonts w:eastAsia="仿宋"/>
              </w:rPr>
              <w:t>COTSon</w:t>
            </w:r>
            <w:r w:rsidRPr="0031502C">
              <w:rPr>
                <w:rFonts w:eastAsia="仿宋" w:hint="eastAsia"/>
              </w:rPr>
              <w:t>的主要关注点是</w:t>
            </w:r>
            <w:r w:rsidR="0023694B" w:rsidRPr="0031502C">
              <w:rPr>
                <w:rFonts w:eastAsia="仿宋" w:hint="eastAsia"/>
              </w:rPr>
              <w:t>仿真</w:t>
            </w:r>
            <w:r w:rsidRPr="0031502C">
              <w:rPr>
                <w:rFonts w:eastAsia="仿宋" w:hint="eastAsia"/>
              </w:rPr>
              <w:t>复杂的基准测试，例如，商业操作系统和多层应用程序，以及扩展和</w:t>
            </w:r>
            <w:r w:rsidR="0023694B" w:rsidRPr="0031502C">
              <w:rPr>
                <w:rFonts w:eastAsia="仿宋" w:hint="eastAsia"/>
              </w:rPr>
              <w:t>仿真</w:t>
            </w:r>
            <w:r w:rsidRPr="0031502C">
              <w:rPr>
                <w:rFonts w:eastAsia="仿宋" w:hint="eastAsia"/>
              </w:rPr>
              <w:t>大核心数</w:t>
            </w:r>
            <w:r w:rsidR="00533B16" w:rsidRPr="0031502C">
              <w:rPr>
                <w:rFonts w:eastAsia="仿宋" w:hint="eastAsia"/>
              </w:rPr>
              <w:t>系统</w:t>
            </w:r>
            <w:r w:rsidRPr="0031502C">
              <w:rPr>
                <w:rFonts w:eastAsia="仿宋" w:hint="eastAsia"/>
              </w:rPr>
              <w:t>的能力。为了管理仿真器的复杂性和</w:t>
            </w:r>
            <w:proofErr w:type="gramStart"/>
            <w:r w:rsidRPr="0031502C">
              <w:rPr>
                <w:rFonts w:eastAsia="仿宋" w:hint="eastAsia"/>
              </w:rPr>
              <w:t>实现快</w:t>
            </w:r>
            <w:proofErr w:type="gramEnd"/>
            <w:r w:rsidRPr="0031502C">
              <w:rPr>
                <w:rFonts w:eastAsia="仿宋" w:hint="eastAsia"/>
              </w:rPr>
              <w:t>的仿真速度，</w:t>
            </w:r>
            <w:r w:rsidRPr="0031502C">
              <w:rPr>
                <w:rFonts w:eastAsia="仿宋"/>
              </w:rPr>
              <w:t>COTSon</w:t>
            </w:r>
            <w:r w:rsidRPr="0031502C">
              <w:rPr>
                <w:rFonts w:eastAsia="仿宋" w:hint="eastAsia"/>
              </w:rPr>
              <w:t>不</w:t>
            </w:r>
            <w:proofErr w:type="gramStart"/>
            <w:r w:rsidRPr="0031502C">
              <w:rPr>
                <w:rFonts w:eastAsia="仿宋" w:hint="eastAsia"/>
              </w:rPr>
              <w:t>提供回滚功能</w:t>
            </w:r>
            <w:proofErr w:type="gramEnd"/>
            <w:r w:rsidRPr="0031502C">
              <w:rPr>
                <w:rFonts w:eastAsia="仿宋" w:hint="eastAsia"/>
              </w:rPr>
              <w:t>，而是实现了时序反馈，这让时序仿真器能够调整功能仿真器的速度，以反映时序估计。</w:t>
            </w:r>
          </w:p>
        </w:tc>
      </w:tr>
      <w:tr w:rsidR="000A381E" w:rsidRPr="0031502C" w14:paraId="4EC8A54B" w14:textId="77777777" w:rsidTr="00EE7557">
        <w:tc>
          <w:tcPr>
            <w:tcW w:w="5524" w:type="dxa"/>
          </w:tcPr>
          <w:p w14:paraId="382EAFD7" w14:textId="121BE0A7" w:rsidR="000A381E" w:rsidRPr="0031502C" w:rsidRDefault="000A381E" w:rsidP="000A381E">
            <w:pPr>
              <w:spacing w:after="0" w:line="259" w:lineRule="auto"/>
              <w:ind w:left="0" w:firstLine="0"/>
              <w:jc w:val="left"/>
              <w:rPr>
                <w:rFonts w:eastAsia="仿宋"/>
              </w:rPr>
            </w:pPr>
            <w:r w:rsidRPr="0031502C">
              <w:rPr>
                <w:rFonts w:eastAsia="仿宋"/>
              </w:rPr>
              <w:t>In summary, the key advantage of functional-first simulation is that it allows the functional simulator to run ahead of the timing simulator and exploit parallelism, i.e., run the functional and timing simulator in parallel.Relative to timing-directed simulation in which the timing model directs the functional model at every instruction and/or cycle</w:t>
            </w:r>
            <w:proofErr w:type="gramStart"/>
            <w:r w:rsidRPr="0031502C">
              <w:rPr>
                <w:rFonts w:eastAsia="仿宋"/>
              </w:rPr>
              <w:t>,functional</w:t>
            </w:r>
            <w:proofErr w:type="gramEnd"/>
            <w:r w:rsidRPr="0031502C">
              <w:rPr>
                <w:rFonts w:eastAsia="仿宋"/>
              </w:rPr>
              <w:t>-first simulation improves simulator performance (i.e., reduces evaluation time) and reduces the complexity of the overall simulator.</w:t>
            </w:r>
          </w:p>
        </w:tc>
        <w:tc>
          <w:tcPr>
            <w:tcW w:w="4212" w:type="dxa"/>
          </w:tcPr>
          <w:p w14:paraId="721C9D3A" w14:textId="4F2A0519" w:rsidR="000A381E" w:rsidRPr="0031502C" w:rsidRDefault="000A381E" w:rsidP="00533B16">
            <w:pPr>
              <w:spacing w:after="0" w:line="259" w:lineRule="auto"/>
              <w:ind w:left="0" w:firstLine="0"/>
              <w:jc w:val="left"/>
              <w:rPr>
                <w:rFonts w:eastAsia="仿宋"/>
              </w:rPr>
            </w:pPr>
            <w:r w:rsidRPr="0031502C">
              <w:rPr>
                <w:rFonts w:eastAsia="仿宋" w:hint="eastAsia"/>
              </w:rPr>
              <w:t>总之，功能优先</w:t>
            </w:r>
            <w:r w:rsidR="0023694B" w:rsidRPr="0031502C">
              <w:rPr>
                <w:rFonts w:eastAsia="仿宋" w:hint="eastAsia"/>
              </w:rPr>
              <w:t>仿真</w:t>
            </w:r>
            <w:r w:rsidRPr="0031502C">
              <w:rPr>
                <w:rFonts w:eastAsia="仿宋" w:hint="eastAsia"/>
              </w:rPr>
              <w:t>的关键优势是它允许功能仿真器先于时序仿真器运行，并利用并行性，即并行运行功能仿真器和时序仿真器。相对于时序导向仿真，时序模型在每个指令和</w:t>
            </w:r>
            <w:r w:rsidRPr="0031502C">
              <w:rPr>
                <w:rFonts w:eastAsia="仿宋"/>
              </w:rPr>
              <w:t>/</w:t>
            </w:r>
            <w:r w:rsidRPr="0031502C">
              <w:rPr>
                <w:rFonts w:eastAsia="仿宋" w:hint="eastAsia"/>
              </w:rPr>
              <w:t>或周期指导功能模型，功能优先仿真提高了仿真器的性能</w:t>
            </w:r>
            <w:r w:rsidR="00533B16" w:rsidRPr="0031502C">
              <w:rPr>
                <w:rFonts w:eastAsia="仿宋" w:hint="eastAsia"/>
              </w:rPr>
              <w:t>（</w:t>
            </w:r>
            <w:r w:rsidRPr="0031502C">
              <w:rPr>
                <w:rFonts w:eastAsia="仿宋" w:hint="eastAsia"/>
              </w:rPr>
              <w:t>即，减少了评估时间</w:t>
            </w:r>
            <w:r w:rsidR="00533B16" w:rsidRPr="0031502C">
              <w:rPr>
                <w:rFonts w:eastAsia="仿宋" w:hint="eastAsia"/>
              </w:rPr>
              <w:t>）</w:t>
            </w:r>
            <w:r w:rsidRPr="0031502C">
              <w:rPr>
                <w:rFonts w:eastAsia="仿宋" w:hint="eastAsia"/>
              </w:rPr>
              <w:t>，并降低了整个仿真器的复杂性。</w:t>
            </w:r>
          </w:p>
        </w:tc>
      </w:tr>
      <w:tr w:rsidR="000A381E" w:rsidRPr="0031502C" w14:paraId="3F53268F" w14:textId="77777777" w:rsidTr="00EE7557">
        <w:tc>
          <w:tcPr>
            <w:tcW w:w="5524" w:type="dxa"/>
          </w:tcPr>
          <w:p w14:paraId="30BBEAED" w14:textId="2AA90252" w:rsidR="000A381E" w:rsidRPr="0031502C" w:rsidRDefault="000A381E" w:rsidP="000A381E">
            <w:pPr>
              <w:spacing w:after="0" w:line="259" w:lineRule="auto"/>
              <w:ind w:left="0" w:firstLine="0"/>
              <w:jc w:val="left"/>
              <w:rPr>
                <w:rFonts w:eastAsia="仿宋"/>
              </w:rPr>
            </w:pPr>
            <w:r w:rsidRPr="0031502C">
              <w:rPr>
                <w:rFonts w:eastAsia="仿宋"/>
              </w:rPr>
              <w:t xml:space="preserve">Timing-first simulation. Timing-first simulation lets the timing model run ahead of the functional model [136], see Figure 5.3. The timing simulator models architecture features (register and </w:t>
            </w:r>
            <w:r w:rsidRPr="0031502C">
              <w:rPr>
                <w:rFonts w:eastAsia="仿宋"/>
              </w:rPr>
              <w:lastRenderedPageBreak/>
              <w:t>memory state), mostly correctly, in addition to microarchitecture state. This allows for accurately (though not perfectly) modeling speculative execution along mispredicted branches as well as the ordering of inter-thread events. When the timing model commits an instruction, i.e., when the instruction becomes non-speculative, the functional model verifies whether the timing simulator has deviated from the functional model. On a deviation, the timing simulator is repaired by the functional simulator. This means that the architecture state be reloaded and microarchitecture state be reset before restarting the timing simulation. In other words, timing-first simulation consists of an almost correctly integrated execution-driven simulator (the timing simulator) which is checked by a functionally correct functional simulator.</w:t>
            </w:r>
          </w:p>
        </w:tc>
        <w:tc>
          <w:tcPr>
            <w:tcW w:w="4212" w:type="dxa"/>
          </w:tcPr>
          <w:p w14:paraId="34306303" w14:textId="526EA229" w:rsidR="000A381E" w:rsidRPr="0031502C" w:rsidRDefault="000A381E" w:rsidP="00533B16">
            <w:pPr>
              <w:spacing w:after="0" w:line="259" w:lineRule="auto"/>
              <w:ind w:left="0" w:firstLine="0"/>
              <w:jc w:val="left"/>
              <w:rPr>
                <w:rFonts w:eastAsia="仿宋"/>
              </w:rPr>
            </w:pPr>
            <w:r w:rsidRPr="0031502C">
              <w:rPr>
                <w:rFonts w:eastAsia="仿宋" w:hint="eastAsia"/>
              </w:rPr>
              <w:lastRenderedPageBreak/>
              <w:t>时序优先仿真。时序优先仿真允许时序模型先于功能模型运行</w:t>
            </w:r>
            <w:r w:rsidRPr="0031502C">
              <w:rPr>
                <w:rFonts w:eastAsia="仿宋"/>
              </w:rPr>
              <w:t>[136]</w:t>
            </w:r>
            <w:r w:rsidRPr="0031502C">
              <w:rPr>
                <w:rFonts w:eastAsia="仿宋" w:hint="eastAsia"/>
              </w:rPr>
              <w:t>，见图</w:t>
            </w:r>
            <w:r w:rsidRPr="0031502C">
              <w:rPr>
                <w:rFonts w:eastAsia="仿宋"/>
              </w:rPr>
              <w:t>5.3</w:t>
            </w:r>
            <w:r w:rsidRPr="0031502C">
              <w:rPr>
                <w:rFonts w:eastAsia="仿宋" w:hint="eastAsia"/>
              </w:rPr>
              <w:t>。除了微架构状态之外，时序仿真器对架构特性</w:t>
            </w:r>
            <w:r w:rsidR="00533B16" w:rsidRPr="0031502C">
              <w:rPr>
                <w:rFonts w:eastAsia="仿宋" w:hint="eastAsia"/>
              </w:rPr>
              <w:t>（</w:t>
            </w:r>
            <w:r w:rsidRPr="0031502C">
              <w:rPr>
                <w:rFonts w:eastAsia="仿宋" w:hint="eastAsia"/>
              </w:rPr>
              <w:t>寄</w:t>
            </w:r>
            <w:r w:rsidRPr="0031502C">
              <w:rPr>
                <w:rFonts w:eastAsia="仿宋" w:hint="eastAsia"/>
              </w:rPr>
              <w:lastRenderedPageBreak/>
              <w:t>存器和内存状态</w:t>
            </w:r>
            <w:r w:rsidR="00533B16" w:rsidRPr="0031502C">
              <w:rPr>
                <w:rFonts w:eastAsia="仿宋" w:hint="eastAsia"/>
              </w:rPr>
              <w:t>）</w:t>
            </w:r>
            <w:r w:rsidRPr="0031502C">
              <w:rPr>
                <w:rFonts w:eastAsia="仿宋" w:hint="eastAsia"/>
              </w:rPr>
              <w:t>的建模基本上是正确的。这允许沿着错误预测的分支精确</w:t>
            </w:r>
            <w:r w:rsidR="00533B16" w:rsidRPr="0031502C">
              <w:rPr>
                <w:rFonts w:eastAsia="仿宋" w:hint="eastAsia"/>
              </w:rPr>
              <w:t>（</w:t>
            </w:r>
            <w:r w:rsidRPr="0031502C">
              <w:rPr>
                <w:rFonts w:eastAsia="仿宋" w:hint="eastAsia"/>
              </w:rPr>
              <w:t>尽管不是完美</w:t>
            </w:r>
            <w:r w:rsidR="00533B16" w:rsidRPr="0031502C">
              <w:rPr>
                <w:rFonts w:eastAsia="仿宋" w:hint="eastAsia"/>
              </w:rPr>
              <w:t>）</w:t>
            </w:r>
            <w:r w:rsidR="0023694B" w:rsidRPr="0031502C">
              <w:rPr>
                <w:rFonts w:eastAsia="仿宋" w:hint="eastAsia"/>
              </w:rPr>
              <w:t>仿真</w:t>
            </w:r>
            <w:r w:rsidRPr="0031502C">
              <w:rPr>
                <w:rFonts w:eastAsia="仿宋" w:hint="eastAsia"/>
              </w:rPr>
              <w:t>投机执行，以及线程</w:t>
            </w:r>
            <w:proofErr w:type="gramStart"/>
            <w:r w:rsidRPr="0031502C">
              <w:rPr>
                <w:rFonts w:eastAsia="仿宋" w:hint="eastAsia"/>
              </w:rPr>
              <w:t>间事件</w:t>
            </w:r>
            <w:proofErr w:type="gramEnd"/>
            <w:r w:rsidRPr="0031502C">
              <w:rPr>
                <w:rFonts w:eastAsia="仿宋" w:hint="eastAsia"/>
              </w:rPr>
              <w:t>的排序。当时序模型提交一条指令时，即当指令变为非投机指令时，功能模型验证时序仿真器是否偏离了功能模型。在出现偏差时，时序仿真器由功能仿真器修复。这意味着在重新启动时序仿真之前，重新加载架构状态并重置微架构状态。换句话说，时序优先仿真包括一个几乎正确集成的执行驱动仿真器</w:t>
            </w:r>
            <w:r w:rsidR="00533B16" w:rsidRPr="0031502C">
              <w:rPr>
                <w:rFonts w:eastAsia="仿宋" w:hint="eastAsia"/>
              </w:rPr>
              <w:t>（</w:t>
            </w:r>
            <w:r w:rsidRPr="0031502C">
              <w:rPr>
                <w:rFonts w:eastAsia="仿宋" w:hint="eastAsia"/>
              </w:rPr>
              <w:t>时序仿真器</w:t>
            </w:r>
            <w:r w:rsidR="00533B16" w:rsidRPr="0031502C">
              <w:rPr>
                <w:rFonts w:eastAsia="仿宋" w:hint="eastAsia"/>
              </w:rPr>
              <w:t>）</w:t>
            </w:r>
            <w:r w:rsidRPr="0031502C">
              <w:rPr>
                <w:rFonts w:eastAsia="仿宋" w:hint="eastAsia"/>
              </w:rPr>
              <w:t>，由功能正确的功能仿真器进行检查。</w:t>
            </w:r>
          </w:p>
        </w:tc>
      </w:tr>
      <w:tr w:rsidR="000A381E" w:rsidRPr="0031502C" w14:paraId="40945BFD" w14:textId="77777777" w:rsidTr="00EE7557">
        <w:tc>
          <w:tcPr>
            <w:tcW w:w="5524" w:type="dxa"/>
          </w:tcPr>
          <w:p w14:paraId="66D11497" w14:textId="67B691AA" w:rsidR="000A381E" w:rsidRPr="0031502C" w:rsidRDefault="000A381E" w:rsidP="000A381E">
            <w:pPr>
              <w:spacing w:after="0" w:line="259" w:lineRule="auto"/>
              <w:ind w:left="0" w:firstLine="0"/>
              <w:jc w:val="left"/>
              <w:rPr>
                <w:rFonts w:eastAsia="仿宋"/>
              </w:rPr>
            </w:pPr>
            <w:r w:rsidRPr="0031502C">
              <w:rPr>
                <w:rFonts w:eastAsia="仿宋"/>
              </w:rPr>
              <w:lastRenderedPageBreak/>
              <w:t>A timing-first simulator is easier to develop than a fully integrated simulator because the timing simulator does not need to implement all the instructions. A subset of instructions that is important to performance and covers the dynamically executed instructions well is sufficient. Compared to timing-directed simulation, timing-first simulation requires less features in the functional simulator while requiring more features in the timing simulator.</w:t>
            </w:r>
          </w:p>
        </w:tc>
        <w:tc>
          <w:tcPr>
            <w:tcW w:w="4212" w:type="dxa"/>
          </w:tcPr>
          <w:p w14:paraId="7E0FD612" w14:textId="38637B4C" w:rsidR="000A381E" w:rsidRPr="0031502C" w:rsidRDefault="000A381E" w:rsidP="00533B16">
            <w:pPr>
              <w:spacing w:after="0" w:line="259" w:lineRule="auto"/>
              <w:ind w:left="0" w:firstLine="0"/>
              <w:jc w:val="left"/>
              <w:rPr>
                <w:rFonts w:eastAsia="仿宋"/>
              </w:rPr>
            </w:pPr>
            <w:r w:rsidRPr="0031502C">
              <w:rPr>
                <w:rFonts w:eastAsia="仿宋" w:hint="eastAsia"/>
              </w:rPr>
              <w:t>时序优先仿真器比完全集成的仿真器更容易开发，因为时序仿真器不需要实现所有指令。一个对性能很重要，并且很好地覆盖了动态执行指令</w:t>
            </w:r>
            <w:r w:rsidR="00533B16" w:rsidRPr="0031502C">
              <w:rPr>
                <w:rFonts w:eastAsia="仿宋" w:hint="eastAsia"/>
              </w:rPr>
              <w:t>的指令子集</w:t>
            </w:r>
            <w:r w:rsidRPr="0031502C">
              <w:rPr>
                <w:rFonts w:eastAsia="仿宋" w:hint="eastAsia"/>
              </w:rPr>
              <w:t>就足够了。与时序引导仿真相比，时序优先仿真对功能仿真器的特性要求较低，而对时序仿真器的特性要求较高。</w:t>
            </w:r>
          </w:p>
        </w:tc>
      </w:tr>
      <w:tr w:rsidR="000A381E" w:rsidRPr="0031502C" w14:paraId="3EABB0C9" w14:textId="77777777" w:rsidTr="00EE7557">
        <w:tc>
          <w:tcPr>
            <w:tcW w:w="5524" w:type="dxa"/>
          </w:tcPr>
          <w:p w14:paraId="6D1181A0" w14:textId="7E6ABDB9" w:rsidR="000A381E" w:rsidRPr="0031502C" w:rsidRDefault="000A381E" w:rsidP="000A381E">
            <w:pPr>
              <w:spacing w:after="0" w:line="259" w:lineRule="auto"/>
              <w:ind w:left="0" w:firstLine="0"/>
              <w:jc w:val="left"/>
              <w:rPr>
                <w:rFonts w:eastAsia="仿宋"/>
              </w:rPr>
            </w:pPr>
            <w:r w:rsidRPr="0031502C">
              <w:rPr>
                <w:rFonts w:eastAsia="仿宋"/>
              </w:rPr>
              <w:t>5.6.2</w:t>
            </w:r>
            <w:r w:rsidRPr="0031502C">
              <w:rPr>
                <w:rFonts w:eastAsia="仿宋"/>
              </w:rPr>
              <w:tab/>
              <w:t>DEALING WITH NON-DETERMINISM</w:t>
            </w:r>
          </w:p>
        </w:tc>
        <w:tc>
          <w:tcPr>
            <w:tcW w:w="4212" w:type="dxa"/>
          </w:tcPr>
          <w:p w14:paraId="53A6BCF4" w14:textId="69AA2AF5" w:rsidR="000A381E" w:rsidRPr="0031502C" w:rsidRDefault="000A381E" w:rsidP="000A381E">
            <w:pPr>
              <w:spacing w:after="0" w:line="259" w:lineRule="auto"/>
              <w:ind w:left="0" w:firstLine="0"/>
              <w:jc w:val="left"/>
              <w:rPr>
                <w:rFonts w:eastAsia="仿宋"/>
              </w:rPr>
            </w:pPr>
            <w:r w:rsidRPr="0031502C">
              <w:rPr>
                <w:rFonts w:eastAsia="仿宋" w:hint="eastAsia"/>
              </w:rPr>
              <w:t>5</w:t>
            </w:r>
            <w:r w:rsidRPr="0031502C">
              <w:rPr>
                <w:rFonts w:eastAsia="仿宋"/>
              </w:rPr>
              <w:t xml:space="preserve">.6.2 </w:t>
            </w:r>
            <w:r w:rsidRPr="0031502C">
              <w:rPr>
                <w:rFonts w:eastAsia="仿宋" w:hint="eastAsia"/>
              </w:rPr>
              <w:t>处理非确定性</w:t>
            </w:r>
          </w:p>
        </w:tc>
      </w:tr>
      <w:tr w:rsidR="000A381E" w:rsidRPr="0031502C" w14:paraId="39A35E91" w14:textId="77777777" w:rsidTr="00EE7557">
        <w:tc>
          <w:tcPr>
            <w:tcW w:w="5524" w:type="dxa"/>
          </w:tcPr>
          <w:p w14:paraId="7DD0BF57" w14:textId="557F5661" w:rsidR="000A381E" w:rsidRPr="0031502C" w:rsidRDefault="000A381E" w:rsidP="000A381E">
            <w:pPr>
              <w:spacing w:after="0" w:line="259" w:lineRule="auto"/>
              <w:ind w:left="0" w:firstLine="0"/>
              <w:jc w:val="left"/>
              <w:rPr>
                <w:rFonts w:eastAsia="仿宋"/>
              </w:rPr>
            </w:pPr>
            <w:r w:rsidRPr="0031502C">
              <w:rPr>
                <w:rFonts w:eastAsia="仿宋"/>
              </w:rPr>
              <w:t>An important challenge one has to deal with when simulating multi-threaded workloads on execution-driven simulators is non-determinism — Alameldeen and Wood present a comprehensive evaluation on non-determinism [1]. Non-determinism refers to the fact that small timing variations can cause executions that start from the same initial state to follow different execution paths. Non-determinism occurs both on real hardware as well as in simulation. On real hardware, timing variations arise from a variety of sources such as interrupts, I/O, bus contention with direct memory access (DMA), DRAM refreshes, etc. One can also observe non-determinism during simulation when comparing architecture design alternatives. For example, changes in some of the design parameters (e.g., cache size, cache latency, branch predictor configuration, processor width, etc.) can cause non-determinism for a number of reasons.</w:t>
            </w:r>
          </w:p>
        </w:tc>
        <w:tc>
          <w:tcPr>
            <w:tcW w:w="4212" w:type="dxa"/>
          </w:tcPr>
          <w:p w14:paraId="4C497892" w14:textId="0A0355E6" w:rsidR="000A381E" w:rsidRPr="0031502C" w:rsidRDefault="000A381E" w:rsidP="004C75D9">
            <w:pPr>
              <w:spacing w:after="0" w:line="259" w:lineRule="auto"/>
              <w:ind w:left="0" w:firstLine="0"/>
              <w:jc w:val="left"/>
              <w:rPr>
                <w:rFonts w:eastAsia="仿宋"/>
              </w:rPr>
            </w:pPr>
            <w:r w:rsidRPr="0031502C">
              <w:rPr>
                <w:rFonts w:eastAsia="仿宋" w:hint="eastAsia"/>
              </w:rPr>
              <w:t>当在执行驱动仿真器上</w:t>
            </w:r>
            <w:r w:rsidR="0023694B" w:rsidRPr="0031502C">
              <w:rPr>
                <w:rFonts w:eastAsia="仿宋" w:hint="eastAsia"/>
              </w:rPr>
              <w:t>仿真</w:t>
            </w:r>
            <w:r w:rsidRPr="0031502C">
              <w:rPr>
                <w:rFonts w:eastAsia="仿宋" w:hint="eastAsia"/>
              </w:rPr>
              <w:t>多线程工作负载时，一个必须处理的重要挑战是非确定性——</w:t>
            </w:r>
            <w:r w:rsidRPr="0031502C">
              <w:rPr>
                <w:rFonts w:eastAsia="仿宋"/>
              </w:rPr>
              <w:t>Alameldeen</w:t>
            </w:r>
            <w:r w:rsidRPr="0031502C">
              <w:rPr>
                <w:rFonts w:eastAsia="仿宋" w:hint="eastAsia"/>
              </w:rPr>
              <w:t>和</w:t>
            </w:r>
            <w:r w:rsidRPr="0031502C">
              <w:rPr>
                <w:rFonts w:eastAsia="仿宋"/>
              </w:rPr>
              <w:t>Wood</w:t>
            </w:r>
            <w:r w:rsidRPr="0031502C">
              <w:rPr>
                <w:rFonts w:eastAsia="仿宋" w:hint="eastAsia"/>
              </w:rPr>
              <w:t>提出了一项关于非确定性的综合评估</w:t>
            </w:r>
            <w:r w:rsidRPr="0031502C">
              <w:rPr>
                <w:rFonts w:eastAsia="仿宋"/>
              </w:rPr>
              <w:t>[1]</w:t>
            </w:r>
            <w:r w:rsidRPr="0031502C">
              <w:rPr>
                <w:rFonts w:eastAsia="仿宋" w:hint="eastAsia"/>
              </w:rPr>
              <w:t>。不确定性指的是这样一个事实：小的时序变化可能导致从相同初始状态开始的执行遵循不同的执行路径。不确定性既发生在真实的硬件上，也发生在仿真中。在真正的硬件上，时间变化来自于各种各样的来源，如中断、</w:t>
            </w:r>
            <w:r w:rsidRPr="0031502C">
              <w:rPr>
                <w:rFonts w:eastAsia="仿宋"/>
              </w:rPr>
              <w:t>I/O</w:t>
            </w:r>
            <w:r w:rsidRPr="0031502C">
              <w:rPr>
                <w:rFonts w:eastAsia="仿宋" w:hint="eastAsia"/>
              </w:rPr>
              <w:t>、与直接内存访问</w:t>
            </w:r>
            <w:r w:rsidRPr="0031502C">
              <w:rPr>
                <w:rFonts w:eastAsia="仿宋"/>
              </w:rPr>
              <w:t>(DMA)</w:t>
            </w:r>
            <w:r w:rsidRPr="0031502C">
              <w:rPr>
                <w:rFonts w:eastAsia="仿宋" w:hint="eastAsia"/>
              </w:rPr>
              <w:t>的总线争用、</w:t>
            </w:r>
            <w:r w:rsidRPr="0031502C">
              <w:rPr>
                <w:rFonts w:eastAsia="仿宋"/>
              </w:rPr>
              <w:t>DRAM</w:t>
            </w:r>
            <w:r w:rsidRPr="0031502C">
              <w:rPr>
                <w:rFonts w:eastAsia="仿宋" w:hint="eastAsia"/>
              </w:rPr>
              <w:t>刷新等。在比较架构设计方案的仿真过程中，还可以观察到不确定性。例如，一些设计参数的改变</w:t>
            </w:r>
            <w:r w:rsidR="004C75D9" w:rsidRPr="0031502C">
              <w:rPr>
                <w:rFonts w:eastAsia="仿宋" w:hint="eastAsia"/>
              </w:rPr>
              <w:t>（</w:t>
            </w:r>
            <w:r w:rsidRPr="0031502C">
              <w:rPr>
                <w:rFonts w:eastAsia="仿宋" w:hint="eastAsia"/>
              </w:rPr>
              <w:t>例如缓存大小、缓存延迟、分支</w:t>
            </w:r>
            <w:proofErr w:type="gramStart"/>
            <w:r w:rsidRPr="0031502C">
              <w:rPr>
                <w:rFonts w:eastAsia="仿宋" w:hint="eastAsia"/>
              </w:rPr>
              <w:t>预测器</w:t>
            </w:r>
            <w:proofErr w:type="gramEnd"/>
            <w:r w:rsidRPr="0031502C">
              <w:rPr>
                <w:rFonts w:eastAsia="仿宋" w:hint="eastAsia"/>
              </w:rPr>
              <w:t>配置、处理器宽度等</w:t>
            </w:r>
            <w:r w:rsidR="004C75D9" w:rsidRPr="0031502C">
              <w:rPr>
                <w:rFonts w:eastAsia="仿宋" w:hint="eastAsia"/>
              </w:rPr>
              <w:t>）</w:t>
            </w:r>
            <w:r w:rsidRPr="0031502C">
              <w:rPr>
                <w:rFonts w:eastAsia="仿宋" w:hint="eastAsia"/>
              </w:rPr>
              <w:t>会由于许多原因导致不确定性。</w:t>
            </w:r>
          </w:p>
        </w:tc>
      </w:tr>
      <w:tr w:rsidR="000A381E" w:rsidRPr="0031502C" w14:paraId="3885262F" w14:textId="77777777" w:rsidTr="00EE7557">
        <w:tc>
          <w:tcPr>
            <w:tcW w:w="5524" w:type="dxa"/>
          </w:tcPr>
          <w:p w14:paraId="5CA83476" w14:textId="5CA4CF2B" w:rsidR="000A381E" w:rsidRPr="0031502C" w:rsidRDefault="000A381E" w:rsidP="000A381E">
            <w:pPr>
              <w:spacing w:after="0" w:line="259" w:lineRule="auto"/>
              <w:ind w:left="0" w:firstLine="0"/>
              <w:jc w:val="left"/>
              <w:rPr>
                <w:rFonts w:eastAsia="仿宋"/>
              </w:rPr>
            </w:pPr>
            <w:r w:rsidRPr="0031502C">
              <w:rPr>
                <w:rFonts w:eastAsia="仿宋"/>
              </w:rPr>
              <w:t>The operating system might make different scheduling decisions across different runs. For example, the scheduling quantum might end before an I/O event in one run but not in another.</w:t>
            </w:r>
          </w:p>
        </w:tc>
        <w:tc>
          <w:tcPr>
            <w:tcW w:w="4212" w:type="dxa"/>
          </w:tcPr>
          <w:p w14:paraId="3BF170E7" w14:textId="40BBE347" w:rsidR="000A381E" w:rsidRPr="0031502C" w:rsidRDefault="000A381E" w:rsidP="000A381E">
            <w:pPr>
              <w:spacing w:after="0" w:line="259" w:lineRule="auto"/>
              <w:ind w:left="0" w:firstLine="0"/>
              <w:jc w:val="left"/>
              <w:rPr>
                <w:rFonts w:eastAsia="仿宋"/>
              </w:rPr>
            </w:pPr>
            <w:r w:rsidRPr="0031502C">
              <w:rPr>
                <w:rFonts w:eastAsia="仿宋" w:hint="eastAsia"/>
              </w:rPr>
              <w:t>操作系统可能在不同的运行过程中做出不同的调度决策。例如，在一次运行中，调度时间可能在</w:t>
            </w:r>
            <w:r w:rsidRPr="0031502C">
              <w:rPr>
                <w:rFonts w:eastAsia="仿宋"/>
              </w:rPr>
              <w:t>I/O</w:t>
            </w:r>
            <w:r w:rsidRPr="0031502C">
              <w:rPr>
                <w:rFonts w:eastAsia="仿宋" w:hint="eastAsia"/>
              </w:rPr>
              <w:t>事件之前结束，但在另一次运行中不会。</w:t>
            </w:r>
          </w:p>
        </w:tc>
      </w:tr>
      <w:tr w:rsidR="000A381E" w:rsidRPr="0031502C" w14:paraId="3468BD94" w14:textId="77777777" w:rsidTr="00EE7557">
        <w:tc>
          <w:tcPr>
            <w:tcW w:w="5524" w:type="dxa"/>
          </w:tcPr>
          <w:p w14:paraId="5A4708B5" w14:textId="0B7DFC84" w:rsidR="000A381E" w:rsidRPr="0031502C" w:rsidRDefault="000A381E" w:rsidP="000A381E">
            <w:pPr>
              <w:spacing w:after="0" w:line="259" w:lineRule="auto"/>
              <w:ind w:left="0" w:firstLine="0"/>
              <w:jc w:val="left"/>
              <w:rPr>
                <w:rFonts w:eastAsia="仿宋"/>
              </w:rPr>
            </w:pPr>
            <w:r w:rsidRPr="0031502C">
              <w:rPr>
                <w:rFonts w:eastAsia="仿宋"/>
              </w:rPr>
              <w:t xml:space="preserve">Threads may acquire locks in a different order. This may </w:t>
            </w:r>
            <w:proofErr w:type="gramStart"/>
            <w:r w:rsidRPr="0031502C">
              <w:rPr>
                <w:rFonts w:eastAsia="仿宋"/>
              </w:rPr>
              <w:t>cause</w:t>
            </w:r>
            <w:proofErr w:type="gramEnd"/>
            <w:r w:rsidRPr="0031502C">
              <w:rPr>
                <w:rFonts w:eastAsia="仿宋"/>
              </w:rPr>
              <w:t xml:space="preserve"> the number of cycles andinstructions spent executing spin-lock loop instructions to be different across different architectures.</w:t>
            </w:r>
          </w:p>
        </w:tc>
        <w:tc>
          <w:tcPr>
            <w:tcW w:w="4212" w:type="dxa"/>
          </w:tcPr>
          <w:p w14:paraId="7225EFAD" w14:textId="5DD78AA0" w:rsidR="000A381E" w:rsidRPr="0031502C" w:rsidRDefault="000A381E" w:rsidP="000A381E">
            <w:pPr>
              <w:rPr>
                <w:rFonts w:eastAsia="仿宋"/>
              </w:rPr>
            </w:pPr>
            <w:r w:rsidRPr="0031502C">
              <w:rPr>
                <w:rFonts w:eastAsia="仿宋" w:hint="eastAsia"/>
              </w:rPr>
              <w:t>线程可以以不同的顺序获得锁。这可能会导致，在不同的架构中，执行自旋锁循环指令的周期数和指令数是不同的。</w:t>
            </w:r>
          </w:p>
        </w:tc>
      </w:tr>
      <w:tr w:rsidR="000A381E" w:rsidRPr="0031502C" w14:paraId="4B70F560" w14:textId="77777777" w:rsidTr="00EE7557">
        <w:tc>
          <w:tcPr>
            <w:tcW w:w="5524" w:type="dxa"/>
          </w:tcPr>
          <w:p w14:paraId="2AB3E62D" w14:textId="7ECEDD41" w:rsidR="000A381E" w:rsidRPr="0031502C" w:rsidRDefault="000A381E" w:rsidP="000A381E">
            <w:pPr>
              <w:spacing w:after="0" w:line="259" w:lineRule="auto"/>
              <w:ind w:left="0" w:firstLine="0"/>
              <w:jc w:val="left"/>
              <w:rPr>
                <w:rFonts w:eastAsia="仿宋"/>
              </w:rPr>
            </w:pPr>
            <w:r w:rsidRPr="0031502C">
              <w:rPr>
                <w:rFonts w:eastAsia="仿宋"/>
              </w:rPr>
              <w:t xml:space="preserve">Threads that run at different relative speeds may incur different cache coherence traffic aswell as conflict behavior in shared resources. For example, the conflict behavior in shared multicore caches may be different across different architecture </w:t>
            </w:r>
            <w:r w:rsidRPr="0031502C">
              <w:rPr>
                <w:rFonts w:eastAsia="仿宋"/>
              </w:rPr>
              <w:lastRenderedPageBreak/>
              <w:t>designs; similarly, contention in the interconnection network may be different.</w:t>
            </w:r>
          </w:p>
        </w:tc>
        <w:tc>
          <w:tcPr>
            <w:tcW w:w="4212" w:type="dxa"/>
          </w:tcPr>
          <w:p w14:paraId="529223B7" w14:textId="55CDA65E" w:rsidR="000A381E" w:rsidRPr="0031502C" w:rsidRDefault="000A381E" w:rsidP="004C75D9">
            <w:pPr>
              <w:spacing w:after="0" w:line="259" w:lineRule="auto"/>
              <w:ind w:left="0" w:firstLine="0"/>
              <w:jc w:val="left"/>
              <w:rPr>
                <w:rFonts w:eastAsia="仿宋"/>
              </w:rPr>
            </w:pPr>
            <w:r w:rsidRPr="0031502C">
              <w:rPr>
                <w:rFonts w:eastAsia="仿宋" w:hint="eastAsia"/>
              </w:rPr>
              <w:lastRenderedPageBreak/>
              <w:t>以不同的相对速度运行的线程可能导致不同的缓存一致性负载以及共享资源中的冲突行为。例如，</w:t>
            </w:r>
            <w:r w:rsidR="004C75D9" w:rsidRPr="0031502C">
              <w:rPr>
                <w:rFonts w:eastAsia="仿宋" w:hint="eastAsia"/>
              </w:rPr>
              <w:t>在不同的架构设计中，</w:t>
            </w:r>
            <w:r w:rsidRPr="0031502C">
              <w:rPr>
                <w:rFonts w:eastAsia="仿宋" w:hint="eastAsia"/>
              </w:rPr>
              <w:t>共享多核</w:t>
            </w:r>
            <w:r w:rsidRPr="0031502C">
              <w:rPr>
                <w:rFonts w:eastAsia="仿宋" w:hint="eastAsia"/>
              </w:rPr>
              <w:lastRenderedPageBreak/>
              <w:t>缓存中的冲突行为可能是不同的；同样，在互连网络中可能会有不同的竞争。</w:t>
            </w:r>
          </w:p>
        </w:tc>
      </w:tr>
      <w:tr w:rsidR="000A381E" w:rsidRPr="0031502C" w14:paraId="148C7F55" w14:textId="77777777" w:rsidTr="00EE7557">
        <w:tc>
          <w:tcPr>
            <w:tcW w:w="5524" w:type="dxa"/>
          </w:tcPr>
          <w:p w14:paraId="1A3B24FB" w14:textId="43F5F9B9" w:rsidR="000A381E" w:rsidRPr="0031502C" w:rsidRDefault="000A381E" w:rsidP="000A381E">
            <w:pPr>
              <w:spacing w:after="0" w:line="259" w:lineRule="auto"/>
              <w:ind w:left="0" w:firstLine="0"/>
              <w:jc w:val="left"/>
              <w:rPr>
                <w:rFonts w:eastAsia="仿宋"/>
              </w:rPr>
            </w:pPr>
            <w:r w:rsidRPr="0031502C">
              <w:rPr>
                <w:rFonts w:eastAsia="仿宋"/>
              </w:rPr>
              <w:lastRenderedPageBreak/>
              <w:t>Non-determinism severely complicates comparing design alternatives during architecture exploration. The timing differences may lead the simulated workload to take different execution paths with different performance characteristics. As a result, it becomes hard to compare design alternatives. If the variation in the execution paths is significant, comparing simulations becomes unreliable because the amount and type of work done differs across different executions. The fundamental question is whether the performance differences observed across the design alternatives are due to differences in the design alternatives or due to differences in the workloads executed. Not addressing this question may lead to incorrect conclusions.</w:t>
            </w:r>
          </w:p>
        </w:tc>
        <w:tc>
          <w:tcPr>
            <w:tcW w:w="4212" w:type="dxa"/>
          </w:tcPr>
          <w:p w14:paraId="6A067391" w14:textId="16E93B19" w:rsidR="000A381E" w:rsidRPr="0031502C" w:rsidRDefault="000A381E" w:rsidP="004C75D9">
            <w:pPr>
              <w:spacing w:after="0" w:line="259" w:lineRule="auto"/>
              <w:ind w:left="0" w:firstLine="0"/>
              <w:jc w:val="left"/>
              <w:rPr>
                <w:rFonts w:eastAsia="仿宋"/>
              </w:rPr>
            </w:pPr>
            <w:r w:rsidRPr="0031502C">
              <w:rPr>
                <w:rFonts w:eastAsia="仿宋" w:hint="eastAsia"/>
              </w:rPr>
              <w:t>在架构探索阶段，不确定性</w:t>
            </w:r>
            <w:r w:rsidR="004C75D9" w:rsidRPr="0031502C">
              <w:rPr>
                <w:rFonts w:eastAsia="仿宋" w:hint="eastAsia"/>
              </w:rPr>
              <w:t>使得</w:t>
            </w:r>
            <w:r w:rsidRPr="0031502C">
              <w:rPr>
                <w:rFonts w:eastAsia="仿宋" w:hint="eastAsia"/>
              </w:rPr>
              <w:t>比较设计方案变得非常复杂。时序差异可能导致仿真工作负载采取具有不同性能特征的不同执行路径。因此，很难比较不同的设计方案。如果执行路径的变化很明显，那么比较将变得不可靠，因为不同的执行所做的工作的数量和类型是不同的。基本问题是，不同设计方案观察到的性能差异是由于设计方案的差异，还是由于执行的工作负载的差异。不解决这个问题可能会导致错误的结论。</w:t>
            </w:r>
          </w:p>
        </w:tc>
      </w:tr>
      <w:tr w:rsidR="000A381E" w:rsidRPr="0031502C" w14:paraId="462D1821" w14:textId="77777777" w:rsidTr="00EE7557">
        <w:tc>
          <w:tcPr>
            <w:tcW w:w="5524" w:type="dxa"/>
          </w:tcPr>
          <w:p w14:paraId="65FE586B" w14:textId="3D8F3F55" w:rsidR="000A381E" w:rsidRPr="0031502C" w:rsidRDefault="000A381E" w:rsidP="000A381E">
            <w:pPr>
              <w:spacing w:after="0" w:line="259" w:lineRule="auto"/>
              <w:ind w:left="0" w:firstLine="0"/>
              <w:jc w:val="left"/>
              <w:rPr>
                <w:rFonts w:eastAsia="仿宋"/>
              </w:rPr>
            </w:pPr>
            <w:r w:rsidRPr="0031502C">
              <w:rPr>
                <w:rFonts w:eastAsia="仿宋"/>
              </w:rPr>
              <w:t>Alameldeen and Wood [1] present a simple experiment that clearly illustrates the need for dealing with non-determinism in simulation. They consider an OLTP workload and observe that performance increases with increasing memory access time, e.g., 84-ns DRAM leads to 7% better performance than 81-ns DRAM. Of course, this does not make sense — no computer architect will conclude that slower memory leads to better performance. Although this conclusion is obvious in this simple experiment, it may be less obvious in more complicated and less intuitive design studies. Hence, we need appropriate counteractions.</w:t>
            </w:r>
          </w:p>
        </w:tc>
        <w:tc>
          <w:tcPr>
            <w:tcW w:w="4212" w:type="dxa"/>
          </w:tcPr>
          <w:p w14:paraId="6992F77B" w14:textId="3AF6C94D" w:rsidR="000A381E" w:rsidRPr="0031502C" w:rsidRDefault="000A381E" w:rsidP="004C75D9">
            <w:pPr>
              <w:spacing w:after="0" w:line="259" w:lineRule="auto"/>
              <w:ind w:left="0" w:firstLine="0"/>
              <w:jc w:val="left"/>
              <w:rPr>
                <w:rFonts w:eastAsia="仿宋"/>
              </w:rPr>
            </w:pPr>
            <w:r w:rsidRPr="0031502C">
              <w:rPr>
                <w:rFonts w:eastAsia="仿宋"/>
              </w:rPr>
              <w:t>Alameldeen</w:t>
            </w:r>
            <w:r w:rsidRPr="0031502C">
              <w:rPr>
                <w:rFonts w:eastAsia="仿宋" w:hint="eastAsia"/>
              </w:rPr>
              <w:t>和</w:t>
            </w:r>
            <w:r w:rsidRPr="0031502C">
              <w:rPr>
                <w:rFonts w:eastAsia="仿宋"/>
              </w:rPr>
              <w:t>Wood[1]</w:t>
            </w:r>
            <w:r w:rsidRPr="0031502C">
              <w:rPr>
                <w:rFonts w:eastAsia="仿宋" w:hint="eastAsia"/>
              </w:rPr>
              <w:t>提出了一个简单的实验，清楚地说明了在</w:t>
            </w:r>
            <w:r w:rsidR="0023694B" w:rsidRPr="0031502C">
              <w:rPr>
                <w:rFonts w:eastAsia="仿宋" w:hint="eastAsia"/>
              </w:rPr>
              <w:t>仿真</w:t>
            </w:r>
            <w:r w:rsidRPr="0031502C">
              <w:rPr>
                <w:rFonts w:eastAsia="仿宋" w:hint="eastAsia"/>
              </w:rPr>
              <w:t>中处理非确定性的必要性。他们考虑</w:t>
            </w:r>
            <w:r w:rsidRPr="0031502C">
              <w:rPr>
                <w:rFonts w:eastAsia="仿宋"/>
              </w:rPr>
              <w:t>OLTP</w:t>
            </w:r>
            <w:r w:rsidRPr="0031502C">
              <w:rPr>
                <w:rFonts w:eastAsia="仿宋" w:hint="eastAsia"/>
              </w:rPr>
              <w:t>负载，并观察到性能随着内存访问时间的增加而增加，例如，</w:t>
            </w:r>
            <w:r w:rsidRPr="0031502C">
              <w:rPr>
                <w:rFonts w:eastAsia="仿宋"/>
              </w:rPr>
              <w:t>84-ns DRAM</w:t>
            </w:r>
            <w:r w:rsidRPr="0031502C">
              <w:rPr>
                <w:rFonts w:eastAsia="仿宋" w:hint="eastAsia"/>
              </w:rPr>
              <w:t>比</w:t>
            </w:r>
            <w:r w:rsidRPr="0031502C">
              <w:rPr>
                <w:rFonts w:eastAsia="仿宋"/>
              </w:rPr>
              <w:t>81-ns DRAM</w:t>
            </w:r>
            <w:r w:rsidRPr="0031502C">
              <w:rPr>
                <w:rFonts w:eastAsia="仿宋" w:hint="eastAsia"/>
              </w:rPr>
              <w:t>的性能提高了</w:t>
            </w:r>
            <w:r w:rsidRPr="0031502C">
              <w:rPr>
                <w:rFonts w:eastAsia="仿宋"/>
              </w:rPr>
              <w:t>7%</w:t>
            </w:r>
            <w:r w:rsidRPr="0031502C">
              <w:rPr>
                <w:rFonts w:eastAsia="仿宋" w:hint="eastAsia"/>
              </w:rPr>
              <w:t>。当然，这是没有意义的——没有计算机</w:t>
            </w:r>
            <w:proofErr w:type="gramStart"/>
            <w:r w:rsidRPr="0031502C">
              <w:rPr>
                <w:rFonts w:eastAsia="仿宋" w:hint="eastAsia"/>
              </w:rPr>
              <w:t>架构师</w:t>
            </w:r>
            <w:proofErr w:type="gramEnd"/>
            <w:r w:rsidRPr="0031502C">
              <w:rPr>
                <w:rFonts w:eastAsia="仿宋" w:hint="eastAsia"/>
              </w:rPr>
              <w:t>会得出这样的结论：内存越慢，性能越好。虽然这个结论在这个简单的实验中很明显，但在更复杂、更不直观的设计研究中可能就不那么明显了。因此，我们需要适当的应对措施。</w:t>
            </w:r>
          </w:p>
        </w:tc>
      </w:tr>
      <w:tr w:rsidR="000A381E" w:rsidRPr="0031502C" w14:paraId="6E7CA04A" w14:textId="77777777" w:rsidTr="00EE7557">
        <w:tc>
          <w:tcPr>
            <w:tcW w:w="5524" w:type="dxa"/>
          </w:tcPr>
          <w:p w14:paraId="520AF271" w14:textId="62DB2D88" w:rsidR="000A381E" w:rsidRPr="0031502C" w:rsidRDefault="000A381E" w:rsidP="000A381E">
            <w:pPr>
              <w:spacing w:after="0" w:line="259" w:lineRule="auto"/>
              <w:ind w:left="0" w:firstLine="0"/>
              <w:jc w:val="left"/>
              <w:rPr>
                <w:rFonts w:eastAsia="仿宋"/>
              </w:rPr>
            </w:pPr>
            <w:r w:rsidRPr="0031502C">
              <w:rPr>
                <w:rFonts w:eastAsia="仿宋"/>
              </w:rPr>
              <w:t>There are three potential solutions for how to deal with non-determinism.</w:t>
            </w:r>
          </w:p>
        </w:tc>
        <w:tc>
          <w:tcPr>
            <w:tcW w:w="4212" w:type="dxa"/>
          </w:tcPr>
          <w:p w14:paraId="0903B67D" w14:textId="15A299F0" w:rsidR="000A381E" w:rsidRPr="0031502C" w:rsidRDefault="000A381E" w:rsidP="000A381E">
            <w:pPr>
              <w:rPr>
                <w:rFonts w:eastAsia="仿宋"/>
              </w:rPr>
            </w:pPr>
            <w:r w:rsidRPr="0031502C">
              <w:rPr>
                <w:rFonts w:eastAsia="仿宋" w:hint="eastAsia"/>
              </w:rPr>
              <w:t>对于如何处理非确定性，有三种可能的解决方案。</w:t>
            </w:r>
          </w:p>
        </w:tc>
      </w:tr>
      <w:tr w:rsidR="000A381E" w:rsidRPr="0031502C" w14:paraId="2253A889" w14:textId="77777777" w:rsidTr="00EE7557">
        <w:tc>
          <w:tcPr>
            <w:tcW w:w="5524" w:type="dxa"/>
          </w:tcPr>
          <w:p w14:paraId="58DA65F2" w14:textId="3836B543" w:rsidR="000A381E" w:rsidRPr="0031502C" w:rsidRDefault="000A381E" w:rsidP="000A381E">
            <w:pPr>
              <w:spacing w:after="0" w:line="259" w:lineRule="auto"/>
              <w:ind w:left="0" w:firstLine="0"/>
              <w:jc w:val="left"/>
              <w:rPr>
                <w:rFonts w:eastAsia="仿宋"/>
              </w:rPr>
            </w:pPr>
            <w:r w:rsidRPr="0031502C">
              <w:rPr>
                <w:rFonts w:eastAsia="仿宋"/>
              </w:rPr>
              <w:t>Long-running simulations. One solution is to run the simulation for a long enough period, e.g., simulate minutes of simulated times rather than seconds. Non-determinism is likely to largely vanish for long simulation experiments; however, given that architecture simulation is extremely slow, this is not a viable solution in practice.</w:t>
            </w:r>
          </w:p>
        </w:tc>
        <w:tc>
          <w:tcPr>
            <w:tcW w:w="4212" w:type="dxa"/>
          </w:tcPr>
          <w:p w14:paraId="4D85D545" w14:textId="50A3BA28" w:rsidR="000A381E" w:rsidRPr="0031502C" w:rsidRDefault="000A381E" w:rsidP="000A381E">
            <w:pPr>
              <w:spacing w:after="0" w:line="259" w:lineRule="auto"/>
              <w:ind w:left="0" w:firstLine="0"/>
              <w:jc w:val="left"/>
              <w:rPr>
                <w:rFonts w:eastAsia="仿宋"/>
              </w:rPr>
            </w:pPr>
            <w:r w:rsidRPr="0031502C">
              <w:rPr>
                <w:rFonts w:eastAsia="仿宋" w:hint="eastAsia"/>
              </w:rPr>
              <w:t>长时间运行仿真。一种解决方案是运行</w:t>
            </w:r>
            <w:r w:rsidR="0023694B" w:rsidRPr="0031502C">
              <w:rPr>
                <w:rFonts w:eastAsia="仿宋" w:hint="eastAsia"/>
              </w:rPr>
              <w:t>仿真</w:t>
            </w:r>
            <w:r w:rsidRPr="0031502C">
              <w:rPr>
                <w:rFonts w:eastAsia="仿宋" w:hint="eastAsia"/>
              </w:rPr>
              <w:t>足够长的时间，例如，</w:t>
            </w:r>
            <w:r w:rsidR="0023694B" w:rsidRPr="0031502C">
              <w:rPr>
                <w:rFonts w:eastAsia="仿宋" w:hint="eastAsia"/>
              </w:rPr>
              <w:t>仿真</w:t>
            </w:r>
            <w:r w:rsidRPr="0031502C">
              <w:rPr>
                <w:rFonts w:eastAsia="仿宋" w:hint="eastAsia"/>
              </w:rPr>
              <w:t>几分钟而不是几秒的</w:t>
            </w:r>
            <w:r w:rsidR="0023694B" w:rsidRPr="0031502C">
              <w:rPr>
                <w:rFonts w:eastAsia="仿宋" w:hint="eastAsia"/>
              </w:rPr>
              <w:t>仿真</w:t>
            </w:r>
            <w:r w:rsidRPr="0031502C">
              <w:rPr>
                <w:rFonts w:eastAsia="仿宋" w:hint="eastAsia"/>
              </w:rPr>
              <w:t>时间。在长时间的</w:t>
            </w:r>
            <w:r w:rsidR="0023694B" w:rsidRPr="0031502C">
              <w:rPr>
                <w:rFonts w:eastAsia="仿宋" w:hint="eastAsia"/>
              </w:rPr>
              <w:t>仿真</w:t>
            </w:r>
            <w:r w:rsidRPr="0031502C">
              <w:rPr>
                <w:rFonts w:eastAsia="仿宋" w:hint="eastAsia"/>
              </w:rPr>
              <w:t>实验中，不确定性很可能在很大程度上消失；然而，考虑到架构仿真极其缓慢，这在实践中不是可行的解决方案。</w:t>
            </w:r>
          </w:p>
        </w:tc>
      </w:tr>
      <w:tr w:rsidR="000A381E" w:rsidRPr="0031502C" w14:paraId="603B9BAB" w14:textId="77777777" w:rsidTr="00EE7557">
        <w:tc>
          <w:tcPr>
            <w:tcW w:w="5524" w:type="dxa"/>
          </w:tcPr>
          <w:p w14:paraId="2058DE12" w14:textId="70EED7F9" w:rsidR="000A381E" w:rsidRPr="0031502C" w:rsidRDefault="000A381E" w:rsidP="000A381E">
            <w:pPr>
              <w:spacing w:after="0" w:line="259" w:lineRule="auto"/>
              <w:ind w:left="0" w:firstLine="0"/>
              <w:jc w:val="left"/>
              <w:rPr>
                <w:rFonts w:eastAsia="仿宋"/>
              </w:rPr>
            </w:pPr>
            <w:r w:rsidRPr="0031502C">
              <w:rPr>
                <w:rFonts w:eastAsia="仿宋"/>
              </w:rPr>
              <w:t xml:space="preserve">Eliminate non-determinism. A second approach is to eliminate non-determinism. Lepak et al. [125] and Pereira et al. [156] present approaches to provide reproducible behavior of multithreaded programs when simulating different architecture configurations on execution-driven simulators; whereas Lepak et al. consider full-system simulation, Pereira et al. focus on user-level simulation.These approaches eliminate non-determinism by guaranteeing that the same execution paths be executed: they enforce the same order of shared memory accesses across simulations by introducing artificial stalls; also, interrupts are forced to occur at specific points during the simulation. Both the Lepak et al. and Pereira et al. approaches propose a metric and method for quantifying to what extent the execution was forced to be deterministic. Introducing stalls implies that the same amount of work be done in each simulation; hence, one can compare design alternatives based </w:t>
            </w:r>
            <w:r w:rsidRPr="0031502C">
              <w:rPr>
                <w:rFonts w:eastAsia="仿宋"/>
              </w:rPr>
              <w:lastRenderedPageBreak/>
              <w:t>on a single simulation. The pitfall of enforcing determinism is that it can lead to executions that may never occur in a real system. In other words, for workloads that are susceptible to non-determinism, this method may not be useful. So, as acknowledged by Lepak et al., deterministic simulation must to be used with care.</w:t>
            </w:r>
          </w:p>
        </w:tc>
        <w:tc>
          <w:tcPr>
            <w:tcW w:w="4212" w:type="dxa"/>
          </w:tcPr>
          <w:p w14:paraId="0C4C2532" w14:textId="05AF79D6" w:rsidR="000A381E" w:rsidRPr="0031502C" w:rsidRDefault="000A381E" w:rsidP="000A381E">
            <w:pPr>
              <w:spacing w:after="0" w:line="259" w:lineRule="auto"/>
              <w:ind w:left="0" w:firstLine="0"/>
              <w:jc w:val="left"/>
              <w:rPr>
                <w:rFonts w:eastAsia="仿宋"/>
              </w:rPr>
            </w:pPr>
            <w:r w:rsidRPr="0031502C">
              <w:rPr>
                <w:rFonts w:eastAsia="仿宋" w:hint="eastAsia"/>
              </w:rPr>
              <w:lastRenderedPageBreak/>
              <w:t>消除不确定性。第二种方法是消除不确定性。</w:t>
            </w:r>
            <w:r w:rsidRPr="0031502C">
              <w:rPr>
                <w:rFonts w:eastAsia="仿宋"/>
              </w:rPr>
              <w:t>Lepak</w:t>
            </w:r>
            <w:r w:rsidRPr="0031502C">
              <w:rPr>
                <w:rFonts w:eastAsia="仿宋" w:hint="eastAsia"/>
              </w:rPr>
              <w:t>等人</w:t>
            </w:r>
            <w:r w:rsidRPr="0031502C">
              <w:rPr>
                <w:rFonts w:eastAsia="仿宋"/>
              </w:rPr>
              <w:t>[125]</w:t>
            </w:r>
            <w:r w:rsidRPr="0031502C">
              <w:rPr>
                <w:rFonts w:eastAsia="仿宋" w:hint="eastAsia"/>
              </w:rPr>
              <w:t>和</w:t>
            </w:r>
            <w:r w:rsidRPr="0031502C">
              <w:rPr>
                <w:rFonts w:eastAsia="仿宋"/>
              </w:rPr>
              <w:t>Pereira</w:t>
            </w:r>
            <w:r w:rsidRPr="0031502C">
              <w:rPr>
                <w:rFonts w:eastAsia="仿宋" w:hint="eastAsia"/>
              </w:rPr>
              <w:t>等人</w:t>
            </w:r>
            <w:r w:rsidRPr="0031502C">
              <w:rPr>
                <w:rFonts w:eastAsia="仿宋"/>
              </w:rPr>
              <w:t>[156]</w:t>
            </w:r>
            <w:r w:rsidRPr="0031502C">
              <w:rPr>
                <w:rFonts w:eastAsia="仿宋" w:hint="eastAsia"/>
              </w:rPr>
              <w:t>提出了在执行驱动仿真器上</w:t>
            </w:r>
            <w:r w:rsidR="0023694B" w:rsidRPr="0031502C">
              <w:rPr>
                <w:rFonts w:eastAsia="仿宋" w:hint="eastAsia"/>
              </w:rPr>
              <w:t>仿真</w:t>
            </w:r>
            <w:r w:rsidRPr="0031502C">
              <w:rPr>
                <w:rFonts w:eastAsia="仿宋" w:hint="eastAsia"/>
              </w:rPr>
              <w:t>不同架构配置时，提供多线程程序可重现行为的方法；</w:t>
            </w:r>
            <w:r w:rsidRPr="0031502C">
              <w:rPr>
                <w:rFonts w:eastAsia="仿宋"/>
              </w:rPr>
              <w:t>Lepak</w:t>
            </w:r>
            <w:r w:rsidRPr="0031502C">
              <w:rPr>
                <w:rFonts w:eastAsia="仿宋" w:hint="eastAsia"/>
              </w:rPr>
              <w:t>等人考虑的是全系统仿真，而</w:t>
            </w:r>
            <w:r w:rsidRPr="0031502C">
              <w:rPr>
                <w:rFonts w:eastAsia="仿宋"/>
              </w:rPr>
              <w:t>Pereira</w:t>
            </w:r>
            <w:r w:rsidRPr="0031502C">
              <w:rPr>
                <w:rFonts w:eastAsia="仿宋" w:hint="eastAsia"/>
              </w:rPr>
              <w:t>等人关注的是用户级仿真。这些方法通过保证执行相同的执行路径来消除不确定性：它们通过引入人工延迟来强制不同</w:t>
            </w:r>
            <w:r w:rsidR="0023694B" w:rsidRPr="0031502C">
              <w:rPr>
                <w:rFonts w:eastAsia="仿宋" w:hint="eastAsia"/>
              </w:rPr>
              <w:t>仿真</w:t>
            </w:r>
            <w:r w:rsidRPr="0031502C">
              <w:rPr>
                <w:rFonts w:eastAsia="仿宋" w:hint="eastAsia"/>
              </w:rPr>
              <w:t>的共享内存访问的相同顺序；此外，在仿真过程中，中断被迫发生在特定的点。</w:t>
            </w:r>
            <w:r w:rsidRPr="0031502C">
              <w:rPr>
                <w:rFonts w:eastAsia="仿宋"/>
              </w:rPr>
              <w:t>Lepak</w:t>
            </w:r>
            <w:r w:rsidRPr="0031502C">
              <w:rPr>
                <w:rFonts w:eastAsia="仿宋" w:hint="eastAsia"/>
              </w:rPr>
              <w:t>等人和</w:t>
            </w:r>
            <w:r w:rsidRPr="0031502C">
              <w:rPr>
                <w:rFonts w:eastAsia="仿宋"/>
              </w:rPr>
              <w:t>Pereira</w:t>
            </w:r>
            <w:r w:rsidRPr="0031502C">
              <w:rPr>
                <w:rFonts w:eastAsia="仿宋" w:hint="eastAsia"/>
              </w:rPr>
              <w:t>等人的方法都提出了一</w:t>
            </w:r>
            <w:r w:rsidR="004C75D9" w:rsidRPr="0031502C">
              <w:rPr>
                <w:rFonts w:eastAsia="仿宋" w:hint="eastAsia"/>
              </w:rPr>
              <w:t>种</w:t>
            </w:r>
            <w:r w:rsidRPr="0031502C">
              <w:rPr>
                <w:rFonts w:eastAsia="仿宋" w:hint="eastAsia"/>
              </w:rPr>
              <w:t>度量和方法来量化在何种程度上强制执行是确定性的。引入阻塞意味着在每次</w:t>
            </w:r>
            <w:r w:rsidR="0023694B" w:rsidRPr="0031502C">
              <w:rPr>
                <w:rFonts w:eastAsia="仿宋" w:hint="eastAsia"/>
              </w:rPr>
              <w:t>仿真</w:t>
            </w:r>
            <w:r w:rsidRPr="0031502C">
              <w:rPr>
                <w:rFonts w:eastAsia="仿宋" w:hint="eastAsia"/>
              </w:rPr>
              <w:t>中所做的工作是相同的；因此，我们可以基于单一的仿</w:t>
            </w:r>
            <w:r w:rsidRPr="0031502C">
              <w:rPr>
                <w:rFonts w:eastAsia="仿宋" w:hint="eastAsia"/>
              </w:rPr>
              <w:lastRenderedPageBreak/>
              <w:t>真来比较设计方案。强制确定性的缺陷在于，它可能导致在真实系统中永远不会发生的执行。换句话说，对于易受不确定性影响的工作负载，这种方法可能并不有用。因此，正如</w:t>
            </w:r>
            <w:r w:rsidRPr="0031502C">
              <w:rPr>
                <w:rFonts w:eastAsia="仿宋"/>
              </w:rPr>
              <w:t>Lepak</w:t>
            </w:r>
            <w:r w:rsidRPr="0031502C">
              <w:rPr>
                <w:rFonts w:eastAsia="仿宋" w:hint="eastAsia"/>
              </w:rPr>
              <w:t>等人所承认的，确定性</w:t>
            </w:r>
            <w:r w:rsidR="0023694B" w:rsidRPr="0031502C">
              <w:rPr>
                <w:rFonts w:eastAsia="仿宋" w:hint="eastAsia"/>
              </w:rPr>
              <w:t>仿真</w:t>
            </w:r>
            <w:r w:rsidRPr="0031502C">
              <w:rPr>
                <w:rFonts w:eastAsia="仿宋" w:hint="eastAsia"/>
              </w:rPr>
              <w:t>必须谨慎使用。</w:t>
            </w:r>
          </w:p>
        </w:tc>
      </w:tr>
      <w:tr w:rsidR="000A381E" w:rsidRPr="0031502C" w14:paraId="0176F90B" w14:textId="77777777" w:rsidTr="00EE7557">
        <w:tc>
          <w:tcPr>
            <w:tcW w:w="5524" w:type="dxa"/>
          </w:tcPr>
          <w:p w14:paraId="685B2AF8" w14:textId="24110DE0" w:rsidR="000A381E" w:rsidRPr="0031502C" w:rsidRDefault="000A381E" w:rsidP="000A381E">
            <w:pPr>
              <w:spacing w:after="0" w:line="259" w:lineRule="auto"/>
              <w:ind w:left="0" w:firstLine="0"/>
              <w:jc w:val="left"/>
              <w:rPr>
                <w:rFonts w:eastAsia="仿宋"/>
              </w:rPr>
            </w:pPr>
            <w:r w:rsidRPr="0031502C">
              <w:rPr>
                <w:rFonts w:eastAsia="仿宋"/>
              </w:rPr>
              <w:lastRenderedPageBreak/>
              <w:t>Note that trace-driven simulation also completely eliminates non-determinism because the instructions in the trace are exactly the same across different systems. However, trace-driven simulation suffers from the same limitation: it cannot appropriately evaluate architectural designs that affect thread interactions.</w:t>
            </w:r>
          </w:p>
        </w:tc>
        <w:tc>
          <w:tcPr>
            <w:tcW w:w="4212" w:type="dxa"/>
          </w:tcPr>
          <w:p w14:paraId="0C8C67CE" w14:textId="2F89D2AE" w:rsidR="000A381E" w:rsidRPr="0031502C" w:rsidRDefault="000A381E" w:rsidP="000A381E">
            <w:pPr>
              <w:spacing w:after="0" w:line="259" w:lineRule="auto"/>
              <w:ind w:left="0" w:firstLine="0"/>
              <w:jc w:val="left"/>
              <w:rPr>
                <w:rFonts w:eastAsia="仿宋"/>
              </w:rPr>
            </w:pPr>
            <w:r w:rsidRPr="0031502C">
              <w:rPr>
                <w:rFonts w:eastAsia="仿宋" w:hint="eastAsia"/>
              </w:rPr>
              <w:t>注意，记录驱动的</w:t>
            </w:r>
            <w:r w:rsidR="0023694B" w:rsidRPr="0031502C">
              <w:rPr>
                <w:rFonts w:eastAsia="仿宋" w:hint="eastAsia"/>
              </w:rPr>
              <w:t>仿真</w:t>
            </w:r>
            <w:r w:rsidRPr="0031502C">
              <w:rPr>
                <w:rFonts w:eastAsia="仿宋" w:hint="eastAsia"/>
              </w:rPr>
              <w:t>也完全消除了不确定性，因为记录中的指令在不同的系统中是完全相同的。然而，记录驱动</w:t>
            </w:r>
            <w:r w:rsidR="0023694B" w:rsidRPr="0031502C">
              <w:rPr>
                <w:rFonts w:eastAsia="仿宋" w:hint="eastAsia"/>
              </w:rPr>
              <w:t>仿真</w:t>
            </w:r>
            <w:r w:rsidRPr="0031502C">
              <w:rPr>
                <w:rFonts w:eastAsia="仿宋" w:hint="eastAsia"/>
              </w:rPr>
              <w:t>也受到同样的限制</w:t>
            </w:r>
            <w:r w:rsidR="006E4C1F" w:rsidRPr="0031502C">
              <w:rPr>
                <w:rFonts w:eastAsia="仿宋" w:hint="eastAsia"/>
              </w:rPr>
              <w:t>：</w:t>
            </w:r>
            <w:r w:rsidRPr="0031502C">
              <w:rPr>
                <w:rFonts w:eastAsia="仿宋" w:hint="eastAsia"/>
              </w:rPr>
              <w:t>它不能适当地评估影响线程交互的架构设计。</w:t>
            </w:r>
          </w:p>
        </w:tc>
      </w:tr>
      <w:tr w:rsidR="000A381E" w:rsidRPr="0031502C" w14:paraId="7912EB56" w14:textId="77777777" w:rsidTr="00EE7557">
        <w:tc>
          <w:tcPr>
            <w:tcW w:w="5524" w:type="dxa"/>
          </w:tcPr>
          <w:p w14:paraId="609794B0" w14:textId="7F5D9898" w:rsidR="000A381E" w:rsidRPr="0031502C" w:rsidRDefault="000A381E" w:rsidP="000A381E">
            <w:pPr>
              <w:spacing w:after="0" w:line="259" w:lineRule="auto"/>
              <w:ind w:left="0" w:firstLine="0"/>
              <w:jc w:val="left"/>
              <w:rPr>
                <w:rFonts w:eastAsia="仿宋"/>
              </w:rPr>
            </w:pPr>
            <w:r w:rsidRPr="0031502C">
              <w:rPr>
                <w:rFonts w:eastAsia="仿宋"/>
              </w:rPr>
              <w:t>Statistical methods. A third approach is to use (classical) statistical methods to draw valid conclusions. Alameldeen and Wood [1] propose to artificially inject small timing variations during simulation. More specifically, they inject small changes in the memory system timing by adding a uniformly distributed random number between 0 and 4 ns to the DRAM access latency. These randomly injected perturbations create a range of possible executions starting from the same initial condition — note that the simulator is deterministic and will always produce the same timing, hence the need for introducing random perturbations. They then run the simulation multiple times and compute the mean across these runs along with its confidence interval.</w:t>
            </w:r>
          </w:p>
        </w:tc>
        <w:tc>
          <w:tcPr>
            <w:tcW w:w="4212" w:type="dxa"/>
          </w:tcPr>
          <w:p w14:paraId="32301142" w14:textId="476CF946" w:rsidR="000A381E" w:rsidRPr="0031502C" w:rsidRDefault="000A381E" w:rsidP="006E4C1F">
            <w:pPr>
              <w:spacing w:after="0" w:line="259" w:lineRule="auto"/>
              <w:ind w:left="0" w:firstLine="0"/>
              <w:jc w:val="left"/>
              <w:rPr>
                <w:rFonts w:eastAsia="仿宋"/>
              </w:rPr>
            </w:pPr>
            <w:r w:rsidRPr="0031502C">
              <w:rPr>
                <w:rFonts w:eastAsia="仿宋" w:hint="eastAsia"/>
              </w:rPr>
              <w:t>统计方法。第三种方法是使用</w:t>
            </w:r>
            <w:r w:rsidR="006E4C1F" w:rsidRPr="0031502C">
              <w:rPr>
                <w:rFonts w:eastAsia="仿宋" w:hint="eastAsia"/>
              </w:rPr>
              <w:t>（</w:t>
            </w:r>
            <w:r w:rsidRPr="0031502C">
              <w:rPr>
                <w:rFonts w:eastAsia="仿宋" w:hint="eastAsia"/>
              </w:rPr>
              <w:t>经典</w:t>
            </w:r>
            <w:r w:rsidR="006E4C1F" w:rsidRPr="0031502C">
              <w:rPr>
                <w:rFonts w:eastAsia="仿宋" w:hint="eastAsia"/>
              </w:rPr>
              <w:t>）</w:t>
            </w:r>
            <w:r w:rsidRPr="0031502C">
              <w:rPr>
                <w:rFonts w:eastAsia="仿宋" w:hint="eastAsia"/>
              </w:rPr>
              <w:t>统计方法来得出有效的结论。</w:t>
            </w:r>
            <w:r w:rsidRPr="0031502C">
              <w:rPr>
                <w:rFonts w:eastAsia="仿宋"/>
              </w:rPr>
              <w:t>Alameldeen</w:t>
            </w:r>
            <w:r w:rsidRPr="0031502C">
              <w:rPr>
                <w:rFonts w:eastAsia="仿宋" w:hint="eastAsia"/>
              </w:rPr>
              <w:t>和</w:t>
            </w:r>
            <w:r w:rsidRPr="0031502C">
              <w:rPr>
                <w:rFonts w:eastAsia="仿宋"/>
              </w:rPr>
              <w:t>Wood[1]</w:t>
            </w:r>
            <w:r w:rsidRPr="0031502C">
              <w:rPr>
                <w:rFonts w:eastAsia="仿宋" w:hint="eastAsia"/>
              </w:rPr>
              <w:t>提出在</w:t>
            </w:r>
            <w:r w:rsidR="006E4C1F" w:rsidRPr="0031502C">
              <w:rPr>
                <w:rFonts w:eastAsia="仿宋" w:hint="eastAsia"/>
              </w:rPr>
              <w:t>仿真</w:t>
            </w:r>
            <w:r w:rsidRPr="0031502C">
              <w:rPr>
                <w:rFonts w:eastAsia="仿宋" w:hint="eastAsia"/>
              </w:rPr>
              <w:t>程中人工注入小的时序变化。更具体地说，它们通过在</w:t>
            </w:r>
            <w:r w:rsidRPr="0031502C">
              <w:rPr>
                <w:rFonts w:eastAsia="仿宋"/>
              </w:rPr>
              <w:t>DRAM</w:t>
            </w:r>
            <w:r w:rsidRPr="0031502C">
              <w:rPr>
                <w:rFonts w:eastAsia="仿宋" w:hint="eastAsia"/>
              </w:rPr>
              <w:t>访问延迟中添加一个均匀分布在</w:t>
            </w:r>
            <w:r w:rsidRPr="0031502C">
              <w:rPr>
                <w:rFonts w:eastAsia="仿宋"/>
              </w:rPr>
              <w:t>0</w:t>
            </w:r>
            <w:r w:rsidRPr="0031502C">
              <w:rPr>
                <w:rFonts w:eastAsia="仿宋" w:hint="eastAsia"/>
              </w:rPr>
              <w:t>到</w:t>
            </w:r>
            <w:r w:rsidRPr="0031502C">
              <w:rPr>
                <w:rFonts w:eastAsia="仿宋"/>
              </w:rPr>
              <w:t>4ns</w:t>
            </w:r>
            <w:r w:rsidRPr="0031502C">
              <w:rPr>
                <w:rFonts w:eastAsia="仿宋" w:hint="eastAsia"/>
              </w:rPr>
              <w:t>之间的随机数，在内存系统时序上注入了小的变化。这些随机注入</w:t>
            </w:r>
            <w:r w:rsidR="006E4C1F" w:rsidRPr="0031502C">
              <w:rPr>
                <w:rFonts w:eastAsia="仿宋" w:hint="eastAsia"/>
              </w:rPr>
              <w:t>的扰动产生了从相同初始条件开始的一系列可能的执行——请注意，仿真</w:t>
            </w:r>
            <w:r w:rsidRPr="0031502C">
              <w:rPr>
                <w:rFonts w:eastAsia="仿宋" w:hint="eastAsia"/>
              </w:rPr>
              <w:t>器是确定性的，并且总是产生相同的时序，因此需要引入随机扰动。然后，他们多次运行</w:t>
            </w:r>
            <w:r w:rsidR="006E4C1F" w:rsidRPr="0031502C">
              <w:rPr>
                <w:rFonts w:eastAsia="仿宋" w:hint="eastAsia"/>
              </w:rPr>
              <w:t>仿真</w:t>
            </w:r>
            <w:r w:rsidRPr="0031502C">
              <w:rPr>
                <w:rFonts w:eastAsia="仿宋" w:hint="eastAsia"/>
              </w:rPr>
              <w:t>，并计算这些运行的平均值及其置信区间。</w:t>
            </w:r>
          </w:p>
        </w:tc>
      </w:tr>
      <w:tr w:rsidR="000A381E" w:rsidRPr="0031502C" w14:paraId="01B49247" w14:textId="77777777" w:rsidTr="00EE7557">
        <w:tc>
          <w:tcPr>
            <w:tcW w:w="5524" w:type="dxa"/>
          </w:tcPr>
          <w:p w14:paraId="4E38E754" w14:textId="36D5F0B4" w:rsidR="000A381E" w:rsidRPr="0031502C" w:rsidRDefault="000A381E" w:rsidP="000A381E">
            <w:pPr>
              <w:spacing w:after="0" w:line="259" w:lineRule="auto"/>
              <w:ind w:left="0" w:firstLine="0"/>
              <w:jc w:val="left"/>
              <w:rPr>
                <w:rFonts w:eastAsia="仿宋"/>
              </w:rPr>
            </w:pPr>
            <w:r w:rsidRPr="0031502C">
              <w:rPr>
                <w:rFonts w:eastAsia="仿宋"/>
              </w:rPr>
              <w:t>An obvious drawback of this approach is that it requires multiple simulation runs, which prolongs total simulation time. This makes this approach more time-consuming compared to the approaches that eliminate non-determinism. However, this is the best one can do to obtain reliable performance numbers through simulation. Moreover, multiple (small) simulation runs is likely to be more time-efficient than one very long-running simulation.</w:t>
            </w:r>
          </w:p>
        </w:tc>
        <w:tc>
          <w:tcPr>
            <w:tcW w:w="4212" w:type="dxa"/>
          </w:tcPr>
          <w:p w14:paraId="780F6578" w14:textId="3F150044" w:rsidR="000A381E" w:rsidRPr="0031502C" w:rsidRDefault="000A381E" w:rsidP="006E4C1F">
            <w:pPr>
              <w:spacing w:after="0" w:line="259" w:lineRule="auto"/>
              <w:ind w:left="0" w:firstLine="0"/>
              <w:jc w:val="left"/>
              <w:rPr>
                <w:rFonts w:eastAsia="仿宋"/>
              </w:rPr>
            </w:pPr>
            <w:r w:rsidRPr="0031502C">
              <w:rPr>
                <w:rFonts w:eastAsia="仿宋" w:hint="eastAsia"/>
              </w:rPr>
              <w:t>这种方法的一个明显缺点是它需要多次仿真运行，这延长了整个仿真时间。这使得这种方法比消除不确定性的方法更耗时。然而，这是通过仿真获得可靠性</w:t>
            </w:r>
            <w:proofErr w:type="gramStart"/>
            <w:r w:rsidRPr="0031502C">
              <w:rPr>
                <w:rFonts w:eastAsia="仿宋" w:hint="eastAsia"/>
              </w:rPr>
              <w:t>能数据</w:t>
            </w:r>
            <w:proofErr w:type="gramEnd"/>
            <w:r w:rsidRPr="0031502C">
              <w:rPr>
                <w:rFonts w:eastAsia="仿宋" w:hint="eastAsia"/>
              </w:rPr>
              <w:t>的最佳方法。此外，多次</w:t>
            </w:r>
            <w:r w:rsidR="006E4C1F" w:rsidRPr="0031502C">
              <w:rPr>
                <w:rFonts w:eastAsia="仿宋" w:hint="eastAsia"/>
              </w:rPr>
              <w:t>（</w:t>
            </w:r>
            <w:r w:rsidRPr="0031502C">
              <w:rPr>
                <w:rFonts w:eastAsia="仿宋" w:hint="eastAsia"/>
              </w:rPr>
              <w:t>小型</w:t>
            </w:r>
            <w:r w:rsidR="006E4C1F" w:rsidRPr="0031502C">
              <w:rPr>
                <w:rFonts w:eastAsia="仿宋" w:hint="eastAsia"/>
              </w:rPr>
              <w:t>）</w:t>
            </w:r>
            <w:r w:rsidRPr="0031502C">
              <w:rPr>
                <w:rFonts w:eastAsia="仿宋" w:hint="eastAsia"/>
              </w:rPr>
              <w:t>仿真运行可能比</w:t>
            </w:r>
            <w:proofErr w:type="gramStart"/>
            <w:r w:rsidRPr="0031502C">
              <w:rPr>
                <w:rFonts w:eastAsia="仿宋" w:hint="eastAsia"/>
              </w:rPr>
              <w:t>一</w:t>
            </w:r>
            <w:proofErr w:type="gramEnd"/>
            <w:r w:rsidRPr="0031502C">
              <w:rPr>
                <w:rFonts w:eastAsia="仿宋" w:hint="eastAsia"/>
              </w:rPr>
              <w:t>次长时间运行的仿真更有时间效率。</w:t>
            </w:r>
          </w:p>
        </w:tc>
      </w:tr>
      <w:tr w:rsidR="000A381E" w:rsidRPr="0031502C" w14:paraId="66806999" w14:textId="77777777" w:rsidTr="00EE7557">
        <w:tc>
          <w:tcPr>
            <w:tcW w:w="5524" w:type="dxa"/>
          </w:tcPr>
          <w:p w14:paraId="555492D1" w14:textId="5E3D8F58" w:rsidR="000A381E" w:rsidRPr="0031502C" w:rsidRDefault="000A381E" w:rsidP="000A381E">
            <w:pPr>
              <w:spacing w:after="0" w:line="259" w:lineRule="auto"/>
              <w:ind w:left="0" w:firstLine="0"/>
              <w:jc w:val="left"/>
              <w:rPr>
                <w:rFonts w:eastAsia="仿宋"/>
              </w:rPr>
            </w:pPr>
            <w:r w:rsidRPr="0031502C">
              <w:rPr>
                <w:rFonts w:eastAsia="仿宋"/>
              </w:rPr>
              <w:t>5.7</w:t>
            </w:r>
            <w:r w:rsidRPr="0031502C">
              <w:rPr>
                <w:rFonts w:eastAsia="仿宋"/>
              </w:rPr>
              <w:tab/>
              <w:t>MODULAR SIMULATION INFRASTRUCTURE</w:t>
            </w:r>
          </w:p>
        </w:tc>
        <w:tc>
          <w:tcPr>
            <w:tcW w:w="4212" w:type="dxa"/>
          </w:tcPr>
          <w:p w14:paraId="28913A90" w14:textId="1DC18693" w:rsidR="000A381E" w:rsidRPr="0031502C" w:rsidRDefault="000A381E" w:rsidP="000A381E">
            <w:pPr>
              <w:spacing w:after="0" w:line="259" w:lineRule="auto"/>
              <w:ind w:left="0" w:firstLine="0"/>
              <w:jc w:val="left"/>
              <w:rPr>
                <w:rFonts w:eastAsia="仿宋"/>
              </w:rPr>
            </w:pPr>
            <w:r w:rsidRPr="0031502C">
              <w:rPr>
                <w:rFonts w:eastAsia="仿宋" w:hint="eastAsia"/>
              </w:rPr>
              <w:t>5</w:t>
            </w:r>
            <w:r w:rsidRPr="0031502C">
              <w:rPr>
                <w:rFonts w:eastAsia="仿宋"/>
              </w:rPr>
              <w:t xml:space="preserve">.7 </w:t>
            </w:r>
            <w:r w:rsidRPr="0031502C">
              <w:rPr>
                <w:rFonts w:eastAsia="仿宋" w:hint="eastAsia"/>
              </w:rPr>
              <w:t>模块化仿真组件</w:t>
            </w:r>
          </w:p>
        </w:tc>
      </w:tr>
      <w:tr w:rsidR="000A381E" w:rsidRPr="0031502C" w14:paraId="7CA4A9C0" w14:textId="77777777" w:rsidTr="00EE7557">
        <w:tc>
          <w:tcPr>
            <w:tcW w:w="5524" w:type="dxa"/>
          </w:tcPr>
          <w:p w14:paraId="47517163" w14:textId="7796CEB3" w:rsidR="000A381E" w:rsidRPr="0031502C" w:rsidRDefault="000A381E" w:rsidP="000A381E">
            <w:pPr>
              <w:spacing w:after="0" w:line="259" w:lineRule="auto"/>
              <w:ind w:left="0" w:firstLine="0"/>
              <w:jc w:val="left"/>
              <w:rPr>
                <w:rFonts w:eastAsia="仿宋"/>
              </w:rPr>
            </w:pPr>
            <w:r w:rsidRPr="0031502C">
              <w:rPr>
                <w:rFonts w:eastAsia="仿宋"/>
              </w:rPr>
              <w:t xml:space="preserve">Cycle-accurate simulators are extremely complex pieces of software, on a par with the microarchitectures they are modeling. Like in any other big software project, making sure that the software is well structured is crucial in order to keep the development process manageable. Modularity and reusability are two of the key goals in order to improve manageability and speed of model development. Modularity refers to breaking down the performance modeling problem into smaller pieces that can be modeled separately. Reusability refers to reusing individual pieces in different contexts. Modularity and reusability offer many advantages. It increases modeling productivity as well as fidelity in the performance models (because the individual pieces may have been used and validated before in a different contexts); it allows for sharing individual components across projects, even across products and generations in an industrial environment; it facilitates architectural experimentation (i.e., one can easily exchange </w:t>
            </w:r>
            <w:r w:rsidRPr="0031502C">
              <w:rPr>
                <w:rFonts w:eastAsia="仿宋"/>
              </w:rPr>
              <w:lastRenderedPageBreak/>
              <w:t>components while leaving the rest of the performance model unchanged). All of these benefits lead to a shorter overall development time.</w:t>
            </w:r>
          </w:p>
        </w:tc>
        <w:tc>
          <w:tcPr>
            <w:tcW w:w="4212" w:type="dxa"/>
          </w:tcPr>
          <w:p w14:paraId="1A77AFEC" w14:textId="109BFD9D" w:rsidR="000A381E" w:rsidRPr="0031502C" w:rsidRDefault="000A381E" w:rsidP="00B218CC">
            <w:pPr>
              <w:spacing w:after="0" w:line="259" w:lineRule="auto"/>
              <w:ind w:left="0" w:firstLine="0"/>
              <w:jc w:val="left"/>
              <w:rPr>
                <w:rFonts w:eastAsia="仿宋"/>
              </w:rPr>
            </w:pPr>
            <w:r w:rsidRPr="0031502C">
              <w:rPr>
                <w:rFonts w:eastAsia="仿宋" w:hint="eastAsia"/>
              </w:rPr>
              <w:lastRenderedPageBreak/>
              <w:t>周期精确的仿真器是极其复杂的软件，与它们正在建模的微架构是一样的。与任何其他大型软件项目一样，为了保持开发过程的可管理性，确保软件架构良好是至关重要的。为了提高模型开发的可管理性和速度，模块化和</w:t>
            </w:r>
            <w:proofErr w:type="gramStart"/>
            <w:r w:rsidRPr="0031502C">
              <w:rPr>
                <w:rFonts w:eastAsia="仿宋" w:hint="eastAsia"/>
              </w:rPr>
              <w:t>可</w:t>
            </w:r>
            <w:proofErr w:type="gramEnd"/>
            <w:r w:rsidRPr="0031502C">
              <w:rPr>
                <w:rFonts w:eastAsia="仿宋" w:hint="eastAsia"/>
              </w:rPr>
              <w:t>重用性是两个关键目标。模块化是指将性能建模问题分解为可以单独建模的更小的部分。可重用性指的是在不同的上下文中重用各个部分。模块化和</w:t>
            </w:r>
            <w:proofErr w:type="gramStart"/>
            <w:r w:rsidRPr="0031502C">
              <w:rPr>
                <w:rFonts w:eastAsia="仿宋" w:hint="eastAsia"/>
              </w:rPr>
              <w:t>可</w:t>
            </w:r>
            <w:proofErr w:type="gramEnd"/>
            <w:r w:rsidRPr="0031502C">
              <w:rPr>
                <w:rFonts w:eastAsia="仿宋" w:hint="eastAsia"/>
              </w:rPr>
              <w:t>重用性提供了许多优点。它提高了建模的效率以及性能模型的保真度</w:t>
            </w:r>
            <w:r w:rsidR="00B218CC" w:rsidRPr="0031502C">
              <w:rPr>
                <w:rFonts w:eastAsia="仿宋" w:hint="eastAsia"/>
              </w:rPr>
              <w:t>（</w:t>
            </w:r>
            <w:r w:rsidRPr="0031502C">
              <w:rPr>
                <w:rFonts w:eastAsia="仿宋" w:hint="eastAsia"/>
              </w:rPr>
              <w:t>因为单个部件可能在不同的上下文中被使用和验证过</w:t>
            </w:r>
            <w:r w:rsidR="00B218CC" w:rsidRPr="0031502C">
              <w:rPr>
                <w:rFonts w:eastAsia="仿宋" w:hint="eastAsia"/>
              </w:rPr>
              <w:t>）；</w:t>
            </w:r>
            <w:r w:rsidRPr="0031502C">
              <w:rPr>
                <w:rFonts w:eastAsia="仿宋" w:hint="eastAsia"/>
              </w:rPr>
              <w:t>它允许</w:t>
            </w:r>
            <w:proofErr w:type="gramStart"/>
            <w:r w:rsidRPr="0031502C">
              <w:rPr>
                <w:rFonts w:eastAsia="仿宋" w:hint="eastAsia"/>
              </w:rPr>
              <w:t>跨项目</w:t>
            </w:r>
            <w:proofErr w:type="gramEnd"/>
            <w:r w:rsidRPr="0031502C">
              <w:rPr>
                <w:rFonts w:eastAsia="仿宋" w:hint="eastAsia"/>
              </w:rPr>
              <w:t>共享单个组件，甚至在工业环境中跨产品和代际；它促进了架构实验</w:t>
            </w:r>
            <w:r w:rsidR="00B218CC" w:rsidRPr="0031502C">
              <w:rPr>
                <w:rFonts w:eastAsia="仿宋" w:hint="eastAsia"/>
              </w:rPr>
              <w:t>（</w:t>
            </w:r>
            <w:r w:rsidRPr="0031502C">
              <w:rPr>
                <w:rFonts w:eastAsia="仿宋" w:hint="eastAsia"/>
              </w:rPr>
              <w:t>例如，可以在保持性能模型其余部分不变的情况下轻松地替换</w:t>
            </w:r>
            <w:r w:rsidRPr="0031502C">
              <w:rPr>
                <w:rFonts w:eastAsia="仿宋" w:hint="eastAsia"/>
              </w:rPr>
              <w:lastRenderedPageBreak/>
              <w:t>组件</w:t>
            </w:r>
            <w:r w:rsidR="00B218CC" w:rsidRPr="0031502C">
              <w:rPr>
                <w:rFonts w:eastAsia="仿宋" w:hint="eastAsia"/>
              </w:rPr>
              <w:t>）</w:t>
            </w:r>
            <w:r w:rsidRPr="0031502C">
              <w:rPr>
                <w:rFonts w:eastAsia="仿宋" w:hint="eastAsia"/>
              </w:rPr>
              <w:t>。所有这些好处都会缩短整体开发时间。</w:t>
            </w:r>
          </w:p>
        </w:tc>
      </w:tr>
      <w:tr w:rsidR="000A381E" w:rsidRPr="0031502C" w14:paraId="349EA47E" w14:textId="77777777" w:rsidTr="00EE7557">
        <w:tc>
          <w:tcPr>
            <w:tcW w:w="5524" w:type="dxa"/>
          </w:tcPr>
          <w:p w14:paraId="545671DF" w14:textId="6F4E9F18" w:rsidR="000A381E" w:rsidRPr="0031502C" w:rsidRDefault="000A381E" w:rsidP="000A381E">
            <w:pPr>
              <w:spacing w:after="0" w:line="259" w:lineRule="auto"/>
              <w:ind w:left="0" w:firstLine="0"/>
              <w:jc w:val="left"/>
              <w:rPr>
                <w:rFonts w:eastAsia="仿宋"/>
              </w:rPr>
            </w:pPr>
            <w:r w:rsidRPr="0031502C">
              <w:rPr>
                <w:rFonts w:eastAsia="仿宋"/>
              </w:rPr>
              <w:lastRenderedPageBreak/>
              <w:t>Several simulation infrastructures implement the modularity principle, see for example Asim [57] by Digital/Compaq/Intel, Liberty [183] at Princeton University, MicroLib [159] at INRIA, UNISIM [6] at INRIA/Princeton, and M5 [16] at the University of Michigan. A modular simulation infrastructure typically provides a simulator infrastructure for creating many performance models rather than having a single performance model. In particular, Asim [57] considers modules, which are the basic software components. A module represents either a physical component of the target design (e.g., a cache, branch predictor, etc.) or a hardware algorithm’s operation (e.g., cache replacement policy). Each module provides a well-defined interface, which enables module reuse. Developers can contribute new modules to the simulation infrastructure as long as they implement the module interface, e.g., a branch predictor should implement the three methods for a branch predictor: get a branch prediction, update the branch predictor and handle a mispredicted branch. Asim comes with the Architect’s Workbench [58] which allows for assembling a performance model by selecting and connecting modules.</w:t>
            </w:r>
          </w:p>
        </w:tc>
        <w:tc>
          <w:tcPr>
            <w:tcW w:w="4212" w:type="dxa"/>
          </w:tcPr>
          <w:p w14:paraId="135B6782" w14:textId="7CAFCCC9" w:rsidR="000A381E" w:rsidRPr="0031502C" w:rsidRDefault="000A381E" w:rsidP="00824B11">
            <w:pPr>
              <w:spacing w:after="0" w:line="259" w:lineRule="auto"/>
              <w:ind w:left="0" w:firstLine="0"/>
              <w:jc w:val="left"/>
              <w:rPr>
                <w:rFonts w:eastAsia="仿宋"/>
              </w:rPr>
            </w:pPr>
            <w:r w:rsidRPr="0031502C">
              <w:rPr>
                <w:rFonts w:eastAsia="仿宋" w:hint="eastAsia"/>
              </w:rPr>
              <w:t>一些仿真基础框架实现了模块化原理，例如，</w:t>
            </w:r>
            <w:r w:rsidRPr="0031502C">
              <w:rPr>
                <w:rFonts w:eastAsia="仿宋" w:hint="eastAsia"/>
              </w:rPr>
              <w:t>Digital</w:t>
            </w:r>
            <w:r w:rsidRPr="0031502C">
              <w:rPr>
                <w:rFonts w:eastAsia="仿宋"/>
              </w:rPr>
              <w:t>/Compaq/Intel</w:t>
            </w:r>
            <w:r w:rsidRPr="0031502C">
              <w:rPr>
                <w:rFonts w:eastAsia="仿宋" w:hint="eastAsia"/>
              </w:rPr>
              <w:t>的</w:t>
            </w:r>
            <w:r w:rsidRPr="0031502C">
              <w:rPr>
                <w:rFonts w:eastAsia="仿宋"/>
              </w:rPr>
              <w:t>Asim[57]</w:t>
            </w:r>
            <w:r w:rsidRPr="0031502C">
              <w:rPr>
                <w:rFonts w:eastAsia="仿宋" w:hint="eastAsia"/>
              </w:rPr>
              <w:t>，普林斯顿大学的</w:t>
            </w:r>
            <w:r w:rsidRPr="0031502C">
              <w:rPr>
                <w:rFonts w:eastAsia="仿宋"/>
              </w:rPr>
              <w:t>Liberty [183]</w:t>
            </w:r>
            <w:r w:rsidRPr="0031502C">
              <w:rPr>
                <w:rFonts w:eastAsia="仿宋" w:hint="eastAsia"/>
              </w:rPr>
              <w:t>，</w:t>
            </w:r>
            <w:r w:rsidRPr="0031502C">
              <w:rPr>
                <w:rFonts w:eastAsia="仿宋"/>
              </w:rPr>
              <w:t xml:space="preserve"> INRIA</w:t>
            </w:r>
            <w:r w:rsidRPr="0031502C">
              <w:rPr>
                <w:rFonts w:eastAsia="仿宋" w:hint="eastAsia"/>
              </w:rPr>
              <w:t>的</w:t>
            </w:r>
            <w:r w:rsidRPr="0031502C">
              <w:rPr>
                <w:rFonts w:eastAsia="仿宋"/>
              </w:rPr>
              <w:t>MicroLib [159]</w:t>
            </w:r>
            <w:r w:rsidRPr="0031502C">
              <w:rPr>
                <w:rFonts w:eastAsia="仿宋" w:hint="eastAsia"/>
              </w:rPr>
              <w:t>，</w:t>
            </w:r>
            <w:r w:rsidRPr="0031502C">
              <w:rPr>
                <w:rFonts w:eastAsia="仿宋"/>
              </w:rPr>
              <w:t xml:space="preserve"> INRIA/</w:t>
            </w:r>
            <w:r w:rsidRPr="0031502C">
              <w:rPr>
                <w:rFonts w:eastAsia="仿宋" w:hint="eastAsia"/>
              </w:rPr>
              <w:t>Princeton</w:t>
            </w:r>
            <w:r w:rsidRPr="0031502C">
              <w:rPr>
                <w:rFonts w:eastAsia="仿宋" w:hint="eastAsia"/>
              </w:rPr>
              <w:t>的</w:t>
            </w:r>
            <w:r w:rsidRPr="0031502C">
              <w:rPr>
                <w:rFonts w:eastAsia="仿宋"/>
              </w:rPr>
              <w:t>UNISIM[6]</w:t>
            </w:r>
            <w:r w:rsidRPr="0031502C">
              <w:rPr>
                <w:rFonts w:eastAsia="仿宋" w:hint="eastAsia"/>
              </w:rPr>
              <w:t>，以及密歇根大学的</w:t>
            </w:r>
            <w:r w:rsidRPr="0031502C">
              <w:rPr>
                <w:rFonts w:eastAsia="仿宋"/>
              </w:rPr>
              <w:t>M5[16]</w:t>
            </w:r>
            <w:r w:rsidRPr="0031502C">
              <w:rPr>
                <w:rFonts w:eastAsia="仿宋" w:hint="eastAsia"/>
              </w:rPr>
              <w:t>。模块化仿真基础设施通常提供用于创建许多性能模型的仿真器基础设施，而不是拥有单个性能模型。特别地，</w:t>
            </w:r>
            <w:r w:rsidRPr="0031502C">
              <w:rPr>
                <w:rFonts w:eastAsia="仿宋"/>
              </w:rPr>
              <w:t>Asim[57]</w:t>
            </w:r>
            <w:r w:rsidRPr="0031502C">
              <w:rPr>
                <w:rFonts w:eastAsia="仿宋" w:hint="eastAsia"/>
              </w:rPr>
              <w:t>考虑了模块，模块是基本的软件组件。一个模块可以代表目标设计的一个物理组件</w:t>
            </w:r>
            <w:r w:rsidR="00B218CC" w:rsidRPr="0031502C">
              <w:rPr>
                <w:rFonts w:eastAsia="仿宋" w:hint="eastAsia"/>
              </w:rPr>
              <w:t>（</w:t>
            </w:r>
            <w:r w:rsidRPr="0031502C">
              <w:rPr>
                <w:rFonts w:eastAsia="仿宋" w:hint="eastAsia"/>
              </w:rPr>
              <w:t>如缓存、分支</w:t>
            </w:r>
            <w:proofErr w:type="gramStart"/>
            <w:r w:rsidRPr="0031502C">
              <w:rPr>
                <w:rFonts w:eastAsia="仿宋" w:hint="eastAsia"/>
              </w:rPr>
              <w:t>预测器</w:t>
            </w:r>
            <w:proofErr w:type="gramEnd"/>
            <w:r w:rsidRPr="0031502C">
              <w:rPr>
                <w:rFonts w:eastAsia="仿宋" w:hint="eastAsia"/>
              </w:rPr>
              <w:t>等</w:t>
            </w:r>
            <w:r w:rsidR="00B218CC" w:rsidRPr="0031502C">
              <w:rPr>
                <w:rFonts w:eastAsia="仿宋" w:hint="eastAsia"/>
              </w:rPr>
              <w:t>）</w:t>
            </w:r>
            <w:r w:rsidRPr="0031502C">
              <w:rPr>
                <w:rFonts w:eastAsia="仿宋" w:hint="eastAsia"/>
              </w:rPr>
              <w:t>，也可以代表硬件算法的操作</w:t>
            </w:r>
            <w:r w:rsidR="00B218CC" w:rsidRPr="0031502C">
              <w:rPr>
                <w:rFonts w:eastAsia="仿宋" w:hint="eastAsia"/>
              </w:rPr>
              <w:t>（</w:t>
            </w:r>
            <w:r w:rsidRPr="0031502C">
              <w:rPr>
                <w:rFonts w:eastAsia="仿宋" w:hint="eastAsia"/>
              </w:rPr>
              <w:t>如缓存替换策略</w:t>
            </w:r>
            <w:r w:rsidR="00B218CC" w:rsidRPr="0031502C">
              <w:rPr>
                <w:rFonts w:eastAsia="仿宋" w:hint="eastAsia"/>
              </w:rPr>
              <w:t>）</w:t>
            </w:r>
            <w:r w:rsidRPr="0031502C">
              <w:rPr>
                <w:rFonts w:eastAsia="仿宋" w:hint="eastAsia"/>
              </w:rPr>
              <w:t>。每个模块都提供了定义良好的接口，从而支持模块重用。开发人员只要实现模块接口，就可以为</w:t>
            </w:r>
            <w:r w:rsidR="0023694B" w:rsidRPr="0031502C">
              <w:rPr>
                <w:rFonts w:eastAsia="仿宋" w:hint="eastAsia"/>
              </w:rPr>
              <w:t>仿真</w:t>
            </w:r>
            <w:r w:rsidRPr="0031502C">
              <w:rPr>
                <w:rFonts w:eastAsia="仿宋" w:hint="eastAsia"/>
              </w:rPr>
              <w:t>基础设施贡献新的模块，例如，分支</w:t>
            </w:r>
            <w:proofErr w:type="gramStart"/>
            <w:r w:rsidRPr="0031502C">
              <w:rPr>
                <w:rFonts w:eastAsia="仿宋" w:hint="eastAsia"/>
              </w:rPr>
              <w:t>预测器</w:t>
            </w:r>
            <w:proofErr w:type="gramEnd"/>
            <w:r w:rsidRPr="0031502C">
              <w:rPr>
                <w:rFonts w:eastAsia="仿宋" w:hint="eastAsia"/>
              </w:rPr>
              <w:t>应该为分支</w:t>
            </w:r>
            <w:proofErr w:type="gramStart"/>
            <w:r w:rsidRPr="0031502C">
              <w:rPr>
                <w:rFonts w:eastAsia="仿宋" w:hint="eastAsia"/>
              </w:rPr>
              <w:t>预测器实现</w:t>
            </w:r>
            <w:proofErr w:type="gramEnd"/>
            <w:r w:rsidRPr="0031502C">
              <w:rPr>
                <w:rFonts w:eastAsia="仿宋" w:hint="eastAsia"/>
              </w:rPr>
              <w:t>三种方法</w:t>
            </w:r>
            <w:r w:rsidR="00824B11" w:rsidRPr="0031502C">
              <w:rPr>
                <w:rFonts w:eastAsia="仿宋" w:hint="eastAsia"/>
              </w:rPr>
              <w:t>：</w:t>
            </w:r>
            <w:r w:rsidRPr="0031502C">
              <w:rPr>
                <w:rFonts w:eastAsia="仿宋" w:hint="eastAsia"/>
              </w:rPr>
              <w:t>获得分支预测</w:t>
            </w:r>
            <w:r w:rsidR="00824B11" w:rsidRPr="0031502C">
              <w:rPr>
                <w:rFonts w:eastAsia="仿宋" w:hint="eastAsia"/>
              </w:rPr>
              <w:t>结果</w:t>
            </w:r>
            <w:r w:rsidRPr="0031502C">
              <w:rPr>
                <w:rFonts w:eastAsia="仿宋" w:hint="eastAsia"/>
              </w:rPr>
              <w:t>、更新分支</w:t>
            </w:r>
            <w:proofErr w:type="gramStart"/>
            <w:r w:rsidRPr="0031502C">
              <w:rPr>
                <w:rFonts w:eastAsia="仿宋" w:hint="eastAsia"/>
              </w:rPr>
              <w:t>预测器</w:t>
            </w:r>
            <w:proofErr w:type="gramEnd"/>
            <w:r w:rsidRPr="0031502C">
              <w:rPr>
                <w:rFonts w:eastAsia="仿宋" w:hint="eastAsia"/>
              </w:rPr>
              <w:t>和处理预测</w:t>
            </w:r>
            <w:r w:rsidR="00824B11" w:rsidRPr="0031502C">
              <w:rPr>
                <w:rFonts w:eastAsia="仿宋" w:hint="eastAsia"/>
              </w:rPr>
              <w:t>错误</w:t>
            </w:r>
            <w:r w:rsidRPr="0031502C">
              <w:rPr>
                <w:rFonts w:eastAsia="仿宋" w:hint="eastAsia"/>
              </w:rPr>
              <w:t>的分支。</w:t>
            </w:r>
            <w:r w:rsidRPr="0031502C">
              <w:rPr>
                <w:rFonts w:eastAsia="仿宋"/>
              </w:rPr>
              <w:t>Asim</w:t>
            </w:r>
            <w:r w:rsidRPr="0031502C">
              <w:rPr>
                <w:rFonts w:eastAsia="仿宋" w:hint="eastAsia"/>
              </w:rPr>
              <w:t>附带了</w:t>
            </w:r>
            <w:r w:rsidRPr="0031502C">
              <w:rPr>
                <w:rFonts w:eastAsia="仿宋"/>
              </w:rPr>
              <w:t>Architect 's Workbench[58]</w:t>
            </w:r>
            <w:r w:rsidRPr="0031502C">
              <w:rPr>
                <w:rFonts w:eastAsia="仿宋" w:hint="eastAsia"/>
              </w:rPr>
              <w:t>，它允许通过选择和连接模块来组装性能模型。</w:t>
            </w:r>
          </w:p>
        </w:tc>
      </w:tr>
      <w:tr w:rsidR="000A381E" w:rsidRPr="0031502C" w14:paraId="072800BC" w14:textId="77777777" w:rsidTr="00EE7557">
        <w:tc>
          <w:tcPr>
            <w:tcW w:w="5524" w:type="dxa"/>
          </w:tcPr>
          <w:p w14:paraId="6F3645D6" w14:textId="77777777" w:rsidR="000A381E" w:rsidRPr="0031502C" w:rsidRDefault="000A381E" w:rsidP="000A381E">
            <w:pPr>
              <w:spacing w:after="0" w:line="259" w:lineRule="auto"/>
              <w:ind w:left="0" w:firstLine="0"/>
              <w:jc w:val="left"/>
              <w:rPr>
                <w:rFonts w:eastAsia="仿宋"/>
              </w:rPr>
            </w:pPr>
            <w:r w:rsidRPr="0031502C">
              <w:rPr>
                <w:rFonts w:eastAsia="仿宋"/>
              </w:rPr>
              <w:t>5.8. NEED FOR SIMULATION ACCELERATION</w:t>
            </w:r>
          </w:p>
        </w:tc>
        <w:tc>
          <w:tcPr>
            <w:tcW w:w="4212" w:type="dxa"/>
          </w:tcPr>
          <w:p w14:paraId="1022190F" w14:textId="77777777" w:rsidR="000A381E" w:rsidRPr="0031502C" w:rsidRDefault="000A381E" w:rsidP="000A381E">
            <w:pPr>
              <w:spacing w:after="0" w:line="259" w:lineRule="auto"/>
              <w:ind w:left="0" w:firstLine="0"/>
              <w:jc w:val="left"/>
              <w:rPr>
                <w:rFonts w:eastAsia="仿宋"/>
              </w:rPr>
            </w:pPr>
            <w:r w:rsidRPr="0031502C">
              <w:rPr>
                <w:rFonts w:eastAsia="仿宋" w:hint="eastAsia"/>
              </w:rPr>
              <w:t>5</w:t>
            </w:r>
            <w:r w:rsidRPr="0031502C">
              <w:rPr>
                <w:rFonts w:eastAsia="仿宋"/>
              </w:rPr>
              <w:t xml:space="preserve">.8 </w:t>
            </w:r>
            <w:r w:rsidRPr="0031502C">
              <w:rPr>
                <w:rFonts w:eastAsia="仿宋" w:hint="eastAsia"/>
              </w:rPr>
              <w:t>仿真加速的需求</w:t>
            </w:r>
          </w:p>
        </w:tc>
      </w:tr>
      <w:tr w:rsidR="000A381E" w:rsidRPr="0031502C" w14:paraId="0DE2D07F" w14:textId="77777777" w:rsidTr="00EE7557">
        <w:tc>
          <w:tcPr>
            <w:tcW w:w="5524" w:type="dxa"/>
          </w:tcPr>
          <w:p w14:paraId="4BD76A2E" w14:textId="6AC17AAD" w:rsidR="000A381E" w:rsidRPr="0031502C" w:rsidRDefault="000A381E" w:rsidP="000A381E">
            <w:pPr>
              <w:spacing w:after="0" w:line="259" w:lineRule="auto"/>
              <w:ind w:left="0" w:firstLine="0"/>
              <w:jc w:val="left"/>
              <w:rPr>
                <w:rFonts w:eastAsia="仿宋"/>
              </w:rPr>
            </w:pPr>
            <w:r w:rsidRPr="0031502C">
              <w:rPr>
                <w:rFonts w:eastAsia="仿宋"/>
              </w:rPr>
              <w:t>Cycle-accurate simulation is extremely slow</w:t>
            </w:r>
            <w:proofErr w:type="gramStart"/>
            <w:r w:rsidRPr="0031502C">
              <w:rPr>
                <w:rFonts w:eastAsia="仿宋"/>
              </w:rPr>
              <w:t>,which</w:t>
            </w:r>
            <w:proofErr w:type="gramEnd"/>
            <w:r w:rsidRPr="0031502C">
              <w:rPr>
                <w:rFonts w:eastAsia="仿宋"/>
              </w:rPr>
              <w:t xml:space="preserve"> is a key concern today in architecture research and development.The fundamental reason is that the microarchitectures they are modeling are extremely complex. Today’s processors consist of hundreds of millions or even billions of transistors, and they implement complex functionality such as memory hierarchies, speculative execution, out-of-order execution,prefetching,etc.Moreover,the trend towards multicore processing has further exacerbated this problem because multiple cores now need to be simulated as well as their interactions in the shared resources. This huge number of transistors leads to a very large and complex design space that needs to be explored during the design cycle of new microarchitectures.</w:t>
            </w:r>
          </w:p>
        </w:tc>
        <w:tc>
          <w:tcPr>
            <w:tcW w:w="4212" w:type="dxa"/>
          </w:tcPr>
          <w:p w14:paraId="2211547C" w14:textId="53C06F88" w:rsidR="000A381E" w:rsidRPr="0031502C" w:rsidRDefault="000A381E" w:rsidP="000A381E">
            <w:pPr>
              <w:spacing w:after="0" w:line="259" w:lineRule="auto"/>
              <w:ind w:left="0" w:firstLine="0"/>
              <w:jc w:val="left"/>
              <w:rPr>
                <w:rFonts w:eastAsia="仿宋"/>
              </w:rPr>
            </w:pPr>
            <w:r w:rsidRPr="0031502C">
              <w:rPr>
                <w:rFonts w:eastAsia="仿宋" w:hint="eastAsia"/>
              </w:rPr>
              <w:t>周期精确的</w:t>
            </w:r>
            <w:r w:rsidR="0023694B" w:rsidRPr="0031502C">
              <w:rPr>
                <w:rFonts w:eastAsia="仿宋" w:hint="eastAsia"/>
              </w:rPr>
              <w:t>仿真</w:t>
            </w:r>
            <w:r w:rsidRPr="0031502C">
              <w:rPr>
                <w:rFonts w:eastAsia="仿宋" w:hint="eastAsia"/>
              </w:rPr>
              <w:t>非常慢，这是当今架构研究和开发的一个关键问题。其根本原因是他们所建模的微架构极其复杂。今天的处理器由数亿甚至数十亿个晶体管组成，它们实现了复杂的功能，如内存层次结构、投机执行、</w:t>
            </w:r>
            <w:proofErr w:type="gramStart"/>
            <w:r w:rsidRPr="0031502C">
              <w:rPr>
                <w:rFonts w:eastAsia="仿宋" w:hint="eastAsia"/>
              </w:rPr>
              <w:t>乱序执行</w:t>
            </w:r>
            <w:proofErr w:type="gramEnd"/>
            <w:r w:rsidRPr="0031502C">
              <w:rPr>
                <w:rFonts w:eastAsia="仿宋" w:hint="eastAsia"/>
              </w:rPr>
              <w:t>、预取等。此外，多</w:t>
            </w:r>
            <w:proofErr w:type="gramStart"/>
            <w:r w:rsidRPr="0031502C">
              <w:rPr>
                <w:rFonts w:eastAsia="仿宋" w:hint="eastAsia"/>
              </w:rPr>
              <w:t>核处理</w:t>
            </w:r>
            <w:proofErr w:type="gramEnd"/>
            <w:r w:rsidRPr="0031502C">
              <w:rPr>
                <w:rFonts w:eastAsia="仿宋" w:hint="eastAsia"/>
              </w:rPr>
              <w:t>的趋势进一步加剧了这个问题，因为现在需要</w:t>
            </w:r>
            <w:r w:rsidR="0023694B" w:rsidRPr="0031502C">
              <w:rPr>
                <w:rFonts w:eastAsia="仿宋" w:hint="eastAsia"/>
              </w:rPr>
              <w:t>仿真</w:t>
            </w:r>
            <w:r w:rsidRPr="0031502C">
              <w:rPr>
                <w:rFonts w:eastAsia="仿宋" w:hint="eastAsia"/>
              </w:rPr>
              <w:t>多个核以及它们在共享资源中的交互。这种巨大数量的晶体管导致了，在新微架构的设计周期中，需要探索一个非常大而复杂的设计空间。</w:t>
            </w:r>
          </w:p>
        </w:tc>
      </w:tr>
      <w:tr w:rsidR="000A381E" w:rsidRPr="0031502C" w14:paraId="5CD2EE05" w14:textId="77777777" w:rsidTr="00EE7557">
        <w:tc>
          <w:tcPr>
            <w:tcW w:w="5524" w:type="dxa"/>
          </w:tcPr>
          <w:p w14:paraId="3D355F8E" w14:textId="56AADC27" w:rsidR="000A381E" w:rsidRPr="0031502C" w:rsidRDefault="000A381E" w:rsidP="000A381E">
            <w:pPr>
              <w:spacing w:after="0" w:line="259" w:lineRule="auto"/>
              <w:ind w:left="0" w:firstLine="0"/>
              <w:jc w:val="left"/>
              <w:rPr>
                <w:rFonts w:eastAsia="仿宋"/>
              </w:rPr>
            </w:pPr>
            <w:r w:rsidRPr="0031502C">
              <w:rPr>
                <w:rFonts w:eastAsia="仿宋"/>
              </w:rPr>
              <w:t>Although intuition and analytical modeling can help guide the design process, eventually architects have to rely on detailed cycle-accurate simulation in order to make correct design decisions in this complex design space. The complexity of microarchitectures obviously reflects itself in the complexity and speed of the performance models. Cycle-accurate simulation models are extremely slow.Chiou et al</w:t>
            </w:r>
            <w:proofErr w:type="gramStart"/>
            <w:r w:rsidRPr="0031502C">
              <w:rPr>
                <w:rFonts w:eastAsia="仿宋"/>
              </w:rPr>
              <w:t>.[</w:t>
            </w:r>
            <w:proofErr w:type="gramEnd"/>
            <w:r w:rsidRPr="0031502C">
              <w:rPr>
                <w:rFonts w:eastAsia="仿宋"/>
              </w:rPr>
              <w:t xml:space="preserve">30] give an overview of the simulation speeds that are typical for today’s simulators, see also Table 5.2. The speed of academic simulators ranges between 69 KIPS and 740 KIPS, and they are typically faster than the simulators used in industry which operate in the 1 KHz to 200 KIPS speed range. In other words, simulating only one second of real time (of the target system) </w:t>
            </w:r>
            <w:r w:rsidRPr="0031502C">
              <w:rPr>
                <w:rFonts w:eastAsia="仿宋"/>
              </w:rPr>
              <w:lastRenderedPageBreak/>
              <w:t>may lead to multiple hours or even days of simulation time, even on today’s fastest simulators running on today’s fastest machines. And this is to simulate a single design point only. Architects typically run many simulations in order to get insight in the design space. Given that the design space is huge, the number of simulations that need to be run is potentially very large, which may make design space exploration quickly become infeasible.</w:t>
            </w:r>
          </w:p>
        </w:tc>
        <w:tc>
          <w:tcPr>
            <w:tcW w:w="4212" w:type="dxa"/>
          </w:tcPr>
          <w:p w14:paraId="439F998F" w14:textId="6456EF70" w:rsidR="000A381E" w:rsidRPr="0031502C" w:rsidRDefault="000A381E" w:rsidP="004F2314">
            <w:pPr>
              <w:spacing w:after="0" w:line="259" w:lineRule="auto"/>
              <w:ind w:left="0" w:firstLine="0"/>
              <w:jc w:val="left"/>
              <w:rPr>
                <w:rFonts w:eastAsia="仿宋"/>
              </w:rPr>
            </w:pPr>
            <w:r w:rsidRPr="0031502C">
              <w:rPr>
                <w:rFonts w:eastAsia="仿宋" w:hint="eastAsia"/>
              </w:rPr>
              <w:lastRenderedPageBreak/>
              <w:t>尽管直觉和分析建模可以帮助指导设计过程，但最终</w:t>
            </w:r>
            <w:proofErr w:type="gramStart"/>
            <w:r w:rsidRPr="0031502C">
              <w:rPr>
                <w:rFonts w:eastAsia="仿宋" w:hint="eastAsia"/>
              </w:rPr>
              <w:t>架构师</w:t>
            </w:r>
            <w:proofErr w:type="gramEnd"/>
            <w:r w:rsidRPr="0031502C">
              <w:rPr>
                <w:rFonts w:eastAsia="仿宋" w:hint="eastAsia"/>
              </w:rPr>
              <w:t>必须依赖于详细的周期精确仿真，以便在这个复杂的设计空间中做出正确的设计决策。微架构的复杂性明显地体现在性能模型的复杂性和速度上。周期精确的仿真模型非常慢。</w:t>
            </w:r>
            <w:r w:rsidRPr="0031502C">
              <w:rPr>
                <w:rFonts w:eastAsia="仿宋"/>
              </w:rPr>
              <w:t>Chiou</w:t>
            </w:r>
            <w:r w:rsidRPr="0031502C">
              <w:rPr>
                <w:rFonts w:eastAsia="仿宋" w:hint="eastAsia"/>
              </w:rPr>
              <w:t>等人</w:t>
            </w:r>
            <w:r w:rsidRPr="0031502C">
              <w:rPr>
                <w:rFonts w:eastAsia="仿宋"/>
              </w:rPr>
              <w:t>[30]</w:t>
            </w:r>
            <w:r w:rsidRPr="0031502C">
              <w:rPr>
                <w:rFonts w:eastAsia="仿宋" w:hint="eastAsia"/>
              </w:rPr>
              <w:t>概述了当今</w:t>
            </w:r>
            <w:r w:rsidR="0023694B" w:rsidRPr="0031502C">
              <w:rPr>
                <w:rFonts w:eastAsia="仿宋" w:hint="eastAsia"/>
              </w:rPr>
              <w:t>仿真</w:t>
            </w:r>
            <w:r w:rsidRPr="0031502C">
              <w:rPr>
                <w:rFonts w:eastAsia="仿宋" w:hint="eastAsia"/>
              </w:rPr>
              <w:t>器的典型</w:t>
            </w:r>
            <w:r w:rsidR="0023694B" w:rsidRPr="0031502C">
              <w:rPr>
                <w:rFonts w:eastAsia="仿宋" w:hint="eastAsia"/>
              </w:rPr>
              <w:t>仿真</w:t>
            </w:r>
            <w:r w:rsidRPr="0031502C">
              <w:rPr>
                <w:rFonts w:eastAsia="仿宋" w:hint="eastAsia"/>
              </w:rPr>
              <w:t>速度，参见表</w:t>
            </w:r>
            <w:r w:rsidRPr="0031502C">
              <w:rPr>
                <w:rFonts w:eastAsia="仿宋"/>
              </w:rPr>
              <w:t>5.2</w:t>
            </w:r>
            <w:r w:rsidRPr="0031502C">
              <w:rPr>
                <w:rFonts w:eastAsia="仿宋" w:hint="eastAsia"/>
              </w:rPr>
              <w:t>。学术界仿真器的速度范围在</w:t>
            </w:r>
            <w:r w:rsidRPr="0031502C">
              <w:rPr>
                <w:rFonts w:eastAsia="仿宋"/>
              </w:rPr>
              <w:t>69 KIPS</w:t>
            </w:r>
            <w:r w:rsidRPr="0031502C">
              <w:rPr>
                <w:rFonts w:eastAsia="仿宋" w:hint="eastAsia"/>
              </w:rPr>
              <w:t>和</w:t>
            </w:r>
            <w:r w:rsidRPr="0031502C">
              <w:rPr>
                <w:rFonts w:eastAsia="仿宋"/>
              </w:rPr>
              <w:t>740 KIPS</w:t>
            </w:r>
            <w:r w:rsidRPr="0031502C">
              <w:rPr>
                <w:rFonts w:eastAsia="仿宋" w:hint="eastAsia"/>
              </w:rPr>
              <w:t>之间，他们通常比工业中使用的仿真器在</w:t>
            </w:r>
            <w:r w:rsidRPr="0031502C">
              <w:rPr>
                <w:rFonts w:eastAsia="仿宋"/>
              </w:rPr>
              <w:t>1 K</w:t>
            </w:r>
            <w:r w:rsidRPr="0031502C">
              <w:rPr>
                <w:rFonts w:eastAsia="仿宋" w:hint="eastAsia"/>
              </w:rPr>
              <w:t>IPS</w:t>
            </w:r>
            <w:r w:rsidRPr="0031502C">
              <w:rPr>
                <w:rFonts w:eastAsia="仿宋" w:hint="eastAsia"/>
              </w:rPr>
              <w:t>到</w:t>
            </w:r>
            <w:r w:rsidRPr="0031502C">
              <w:rPr>
                <w:rFonts w:eastAsia="仿宋"/>
              </w:rPr>
              <w:t>200 KIPS</w:t>
            </w:r>
            <w:r w:rsidRPr="0031502C">
              <w:rPr>
                <w:rFonts w:eastAsia="仿宋" w:hint="eastAsia"/>
              </w:rPr>
              <w:t>的速度范围更快。换句话说，只</w:t>
            </w:r>
            <w:r w:rsidR="0023694B" w:rsidRPr="0031502C">
              <w:rPr>
                <w:rFonts w:eastAsia="仿宋" w:hint="eastAsia"/>
              </w:rPr>
              <w:t>仿真</w:t>
            </w:r>
            <w:r w:rsidR="004F2314" w:rsidRPr="0031502C">
              <w:rPr>
                <w:rFonts w:eastAsia="仿宋" w:hint="eastAsia"/>
              </w:rPr>
              <w:t>（</w:t>
            </w:r>
            <w:r w:rsidRPr="0031502C">
              <w:rPr>
                <w:rFonts w:eastAsia="仿宋" w:hint="eastAsia"/>
              </w:rPr>
              <w:t>目标系统的</w:t>
            </w:r>
            <w:r w:rsidR="004F2314" w:rsidRPr="0031502C">
              <w:rPr>
                <w:rFonts w:eastAsia="仿宋" w:hint="eastAsia"/>
              </w:rPr>
              <w:t>）</w:t>
            </w:r>
            <w:r w:rsidRPr="0031502C">
              <w:rPr>
                <w:rFonts w:eastAsia="仿宋" w:hint="eastAsia"/>
              </w:rPr>
              <w:t>一秒的实时时间可能会导致几个小时甚至几天的仿真</w:t>
            </w:r>
            <w:r w:rsidRPr="0031502C">
              <w:rPr>
                <w:rFonts w:eastAsia="仿宋" w:hint="eastAsia"/>
              </w:rPr>
              <w:lastRenderedPageBreak/>
              <w:t>时间，即使是在当今最快的机器上运行的当今最快的</w:t>
            </w:r>
            <w:r w:rsidR="0023694B" w:rsidRPr="0031502C">
              <w:rPr>
                <w:rFonts w:eastAsia="仿宋" w:hint="eastAsia"/>
              </w:rPr>
              <w:t>仿真</w:t>
            </w:r>
            <w:r w:rsidRPr="0031502C">
              <w:rPr>
                <w:rFonts w:eastAsia="仿宋" w:hint="eastAsia"/>
              </w:rPr>
              <w:t>器。这只是</w:t>
            </w:r>
            <w:r w:rsidR="0023694B" w:rsidRPr="0031502C">
              <w:rPr>
                <w:rFonts w:eastAsia="仿宋" w:hint="eastAsia"/>
              </w:rPr>
              <w:t>仿真</w:t>
            </w:r>
            <w:r w:rsidRPr="0031502C">
              <w:rPr>
                <w:rFonts w:eastAsia="仿宋" w:hint="eastAsia"/>
              </w:rPr>
              <w:t>一个设计点。</w:t>
            </w:r>
            <w:proofErr w:type="gramStart"/>
            <w:r w:rsidRPr="0031502C">
              <w:rPr>
                <w:rFonts w:eastAsia="仿宋" w:hint="eastAsia"/>
              </w:rPr>
              <w:t>架构师</w:t>
            </w:r>
            <w:proofErr w:type="gramEnd"/>
            <w:r w:rsidRPr="0031502C">
              <w:rPr>
                <w:rFonts w:eastAsia="仿宋" w:hint="eastAsia"/>
              </w:rPr>
              <w:t>通常会运行许多仿真，以深入了解设计空间。考虑到设计空间巨大，需要运行的</w:t>
            </w:r>
            <w:r w:rsidR="0023694B" w:rsidRPr="0031502C">
              <w:rPr>
                <w:rFonts w:eastAsia="仿宋" w:hint="eastAsia"/>
              </w:rPr>
              <w:t>仿真</w:t>
            </w:r>
            <w:r w:rsidRPr="0031502C">
              <w:rPr>
                <w:rFonts w:eastAsia="仿宋" w:hint="eastAsia"/>
              </w:rPr>
              <w:t>数量可能非常大，这可能会使设计空间探索很快变得不可行的。</w:t>
            </w:r>
          </w:p>
        </w:tc>
      </w:tr>
      <w:tr w:rsidR="000A381E" w:rsidRPr="0031502C" w14:paraId="2E676330" w14:textId="77777777" w:rsidTr="00EE7557">
        <w:tc>
          <w:tcPr>
            <w:tcW w:w="5524" w:type="dxa"/>
          </w:tcPr>
          <w:p w14:paraId="6C287B21" w14:textId="77777777" w:rsidR="000A381E" w:rsidRPr="0031502C" w:rsidRDefault="000A381E" w:rsidP="000A381E">
            <w:pPr>
              <w:spacing w:after="0" w:line="259" w:lineRule="auto"/>
              <w:ind w:left="0" w:firstLine="0"/>
              <w:jc w:val="left"/>
              <w:rPr>
                <w:rFonts w:eastAsia="仿宋"/>
              </w:rPr>
            </w:pPr>
            <w:r w:rsidRPr="0031502C">
              <w:rPr>
                <w:rFonts w:eastAsia="仿宋" w:hint="eastAsia"/>
              </w:rPr>
              <w:lastRenderedPageBreak/>
              <w:t>Table</w:t>
            </w:r>
            <w:r w:rsidRPr="0031502C">
              <w:rPr>
                <w:rFonts w:eastAsia="仿宋"/>
              </w:rPr>
              <w:t xml:space="preserve"> 5.2: Comparing different simulators in terms of speed, the architectures and microarchitectures they support, and whether they support full-system simulation [30].</w:t>
            </w:r>
          </w:p>
        </w:tc>
        <w:tc>
          <w:tcPr>
            <w:tcW w:w="4212" w:type="dxa"/>
          </w:tcPr>
          <w:p w14:paraId="6808A323" w14:textId="2565CE08" w:rsidR="000A381E" w:rsidRPr="0031502C" w:rsidRDefault="000A381E" w:rsidP="000A381E">
            <w:pPr>
              <w:spacing w:after="0" w:line="259" w:lineRule="auto"/>
              <w:ind w:left="0" w:firstLine="0"/>
              <w:jc w:val="left"/>
              <w:rPr>
                <w:rFonts w:eastAsia="仿宋"/>
              </w:rPr>
            </w:pPr>
            <w:r w:rsidRPr="0031502C">
              <w:rPr>
                <w:rFonts w:eastAsia="仿宋" w:hint="eastAsia"/>
              </w:rPr>
              <w:t>表</w:t>
            </w:r>
            <w:r w:rsidRPr="0031502C">
              <w:rPr>
                <w:rFonts w:eastAsia="仿宋"/>
              </w:rPr>
              <w:t>5.2:</w:t>
            </w:r>
            <w:r w:rsidRPr="0031502C">
              <w:rPr>
                <w:rFonts w:eastAsia="仿宋" w:hint="eastAsia"/>
              </w:rPr>
              <w:t>比较不同</w:t>
            </w:r>
            <w:r w:rsidR="0023694B" w:rsidRPr="0031502C">
              <w:rPr>
                <w:rFonts w:eastAsia="仿宋" w:hint="eastAsia"/>
              </w:rPr>
              <w:t>仿真</w:t>
            </w:r>
            <w:r w:rsidRPr="0031502C">
              <w:rPr>
                <w:rFonts w:eastAsia="仿宋" w:hint="eastAsia"/>
              </w:rPr>
              <w:t>器的速度，它们支持的架构和微架构，以及它们是否支持全系统仿真</w:t>
            </w:r>
            <w:r w:rsidRPr="0031502C">
              <w:rPr>
                <w:rFonts w:eastAsia="仿宋"/>
              </w:rPr>
              <w:t>[30]</w:t>
            </w:r>
            <w:r w:rsidRPr="0031502C">
              <w:rPr>
                <w:rFonts w:eastAsia="仿宋" w:hint="eastAsia"/>
              </w:rPr>
              <w:t>。</w:t>
            </w:r>
          </w:p>
        </w:tc>
      </w:tr>
      <w:tr w:rsidR="000A381E" w:rsidRPr="0031502C" w14:paraId="5BEE8107" w14:textId="77777777" w:rsidTr="004F2314">
        <w:tc>
          <w:tcPr>
            <w:tcW w:w="9736" w:type="dxa"/>
            <w:gridSpan w:val="2"/>
          </w:tcPr>
          <w:tbl>
            <w:tblPr>
              <w:tblStyle w:val="a5"/>
              <w:tblW w:w="0" w:type="auto"/>
              <w:tblLook w:val="04A0" w:firstRow="1" w:lastRow="0" w:firstColumn="1" w:lastColumn="0" w:noHBand="0" w:noVBand="1"/>
            </w:tblPr>
            <w:tblGrid>
              <w:gridCol w:w="1686"/>
              <w:gridCol w:w="1010"/>
              <w:gridCol w:w="1331"/>
              <w:gridCol w:w="998"/>
              <w:gridCol w:w="522"/>
            </w:tblGrid>
            <w:tr w:rsidR="000A381E" w:rsidRPr="0031502C" w14:paraId="5BEAD1A5" w14:textId="77777777" w:rsidTr="00EE7557">
              <w:tc>
                <w:tcPr>
                  <w:tcW w:w="0" w:type="auto"/>
                  <w:gridSpan w:val="5"/>
                </w:tcPr>
                <w:p w14:paraId="09C4BF48" w14:textId="77777777" w:rsidR="000A381E" w:rsidRPr="0031502C" w:rsidRDefault="000A381E" w:rsidP="000A381E">
                  <w:pPr>
                    <w:spacing w:after="0" w:line="259" w:lineRule="auto"/>
                    <w:ind w:left="0" w:firstLine="0"/>
                    <w:jc w:val="left"/>
                    <w:rPr>
                      <w:rFonts w:eastAsia="仿宋"/>
                    </w:rPr>
                  </w:pPr>
                  <w:r w:rsidRPr="0031502C">
                    <w:rPr>
                      <w:rFonts w:eastAsia="仿宋" w:hint="eastAsia"/>
                    </w:rPr>
                    <w:t>I</w:t>
                  </w:r>
                  <w:r w:rsidRPr="0031502C">
                    <w:rPr>
                      <w:rFonts w:eastAsia="仿宋"/>
                    </w:rPr>
                    <w:t>ndustry simulators</w:t>
                  </w:r>
                </w:p>
              </w:tc>
            </w:tr>
            <w:tr w:rsidR="000A381E" w:rsidRPr="0031502C" w14:paraId="203A792D" w14:textId="77777777" w:rsidTr="00EE7557">
              <w:tc>
                <w:tcPr>
                  <w:tcW w:w="0" w:type="auto"/>
                </w:tcPr>
                <w:p w14:paraId="5A799263" w14:textId="77777777" w:rsidR="000A381E" w:rsidRPr="0031502C" w:rsidRDefault="000A381E" w:rsidP="000A381E">
                  <w:pPr>
                    <w:spacing w:after="0" w:line="259" w:lineRule="auto"/>
                    <w:ind w:left="0" w:firstLine="0"/>
                    <w:jc w:val="left"/>
                    <w:rPr>
                      <w:rFonts w:eastAsia="仿宋"/>
                    </w:rPr>
                  </w:pPr>
                  <w:r w:rsidRPr="0031502C">
                    <w:rPr>
                      <w:rFonts w:eastAsia="仿宋" w:hint="eastAsia"/>
                    </w:rPr>
                    <w:t>S</w:t>
                  </w:r>
                  <w:r w:rsidRPr="0031502C">
                    <w:rPr>
                      <w:rFonts w:eastAsia="仿宋"/>
                    </w:rPr>
                    <w:t>imulator</w:t>
                  </w:r>
                </w:p>
              </w:tc>
              <w:tc>
                <w:tcPr>
                  <w:tcW w:w="0" w:type="auto"/>
                </w:tcPr>
                <w:p w14:paraId="04F1CBF1" w14:textId="77777777" w:rsidR="000A381E" w:rsidRPr="0031502C" w:rsidRDefault="000A381E" w:rsidP="000A381E">
                  <w:pPr>
                    <w:spacing w:after="0" w:line="259" w:lineRule="auto"/>
                    <w:ind w:left="0" w:firstLine="0"/>
                    <w:jc w:val="left"/>
                    <w:rPr>
                      <w:rFonts w:eastAsia="仿宋"/>
                    </w:rPr>
                  </w:pPr>
                  <w:r w:rsidRPr="0031502C">
                    <w:rPr>
                      <w:rFonts w:eastAsia="仿宋" w:hint="eastAsia"/>
                    </w:rPr>
                    <w:t>I</w:t>
                  </w:r>
                  <w:r w:rsidRPr="0031502C">
                    <w:rPr>
                      <w:rFonts w:eastAsia="仿宋"/>
                    </w:rPr>
                    <w:t>SA</w:t>
                  </w:r>
                </w:p>
              </w:tc>
              <w:tc>
                <w:tcPr>
                  <w:tcW w:w="0" w:type="auto"/>
                </w:tcPr>
                <w:p w14:paraId="4B298636" w14:textId="77777777" w:rsidR="000A381E" w:rsidRPr="0031502C" w:rsidRDefault="000A381E" w:rsidP="000A381E">
                  <w:pPr>
                    <w:spacing w:after="0" w:line="259" w:lineRule="auto"/>
                    <w:ind w:left="0" w:firstLine="0"/>
                    <w:jc w:val="left"/>
                    <w:rPr>
                      <w:rFonts w:eastAsia="仿宋"/>
                    </w:rPr>
                  </w:pPr>
                  <w:r w:rsidRPr="0031502C">
                    <w:rPr>
                      <w:rFonts w:eastAsia="仿宋"/>
                    </w:rPr>
                    <w:t>Uarch</w:t>
                  </w:r>
                </w:p>
              </w:tc>
              <w:tc>
                <w:tcPr>
                  <w:tcW w:w="0" w:type="auto"/>
                </w:tcPr>
                <w:p w14:paraId="130E9F29" w14:textId="77777777" w:rsidR="000A381E" w:rsidRPr="0031502C" w:rsidRDefault="000A381E" w:rsidP="000A381E">
                  <w:pPr>
                    <w:spacing w:after="0" w:line="259" w:lineRule="auto"/>
                    <w:ind w:left="0" w:firstLine="0"/>
                    <w:jc w:val="left"/>
                    <w:rPr>
                      <w:rFonts w:eastAsia="仿宋"/>
                    </w:rPr>
                  </w:pPr>
                  <w:r w:rsidRPr="0031502C">
                    <w:rPr>
                      <w:rFonts w:eastAsia="仿宋"/>
                    </w:rPr>
                    <w:t>Speed</w:t>
                  </w:r>
                </w:p>
              </w:tc>
              <w:tc>
                <w:tcPr>
                  <w:tcW w:w="0" w:type="auto"/>
                </w:tcPr>
                <w:p w14:paraId="32FC9DB2" w14:textId="77777777" w:rsidR="000A381E" w:rsidRPr="0031502C" w:rsidRDefault="000A381E" w:rsidP="000A381E">
                  <w:pPr>
                    <w:spacing w:after="0" w:line="259" w:lineRule="auto"/>
                    <w:ind w:left="0" w:firstLine="0"/>
                    <w:jc w:val="left"/>
                    <w:rPr>
                      <w:rFonts w:eastAsia="仿宋"/>
                    </w:rPr>
                  </w:pPr>
                  <w:r w:rsidRPr="0031502C">
                    <w:rPr>
                      <w:rFonts w:eastAsia="仿宋" w:hint="eastAsia"/>
                    </w:rPr>
                    <w:t>O</w:t>
                  </w:r>
                  <w:r w:rsidRPr="0031502C">
                    <w:rPr>
                      <w:rFonts w:eastAsia="仿宋"/>
                    </w:rPr>
                    <w:t>S</w:t>
                  </w:r>
                </w:p>
              </w:tc>
            </w:tr>
            <w:tr w:rsidR="000A381E" w:rsidRPr="0031502C" w14:paraId="7D4D7E04" w14:textId="77777777" w:rsidTr="00EE7557">
              <w:tc>
                <w:tcPr>
                  <w:tcW w:w="0" w:type="auto"/>
                </w:tcPr>
                <w:p w14:paraId="7E478012" w14:textId="77777777" w:rsidR="000A381E" w:rsidRPr="0031502C" w:rsidRDefault="000A381E" w:rsidP="000A381E">
                  <w:pPr>
                    <w:spacing w:after="0" w:line="259" w:lineRule="auto"/>
                    <w:ind w:left="0" w:firstLine="0"/>
                    <w:jc w:val="left"/>
                    <w:rPr>
                      <w:rFonts w:eastAsia="仿宋"/>
                    </w:rPr>
                  </w:pPr>
                  <w:r w:rsidRPr="0031502C">
                    <w:rPr>
                      <w:rFonts w:eastAsia="仿宋" w:hint="eastAsia"/>
                    </w:rPr>
                    <w:t>I</w:t>
                  </w:r>
                  <w:r w:rsidRPr="0031502C">
                    <w:rPr>
                      <w:rFonts w:eastAsia="仿宋"/>
                    </w:rPr>
                    <w:t>ntel</w:t>
                  </w:r>
                </w:p>
              </w:tc>
              <w:tc>
                <w:tcPr>
                  <w:tcW w:w="0" w:type="auto"/>
                </w:tcPr>
                <w:p w14:paraId="180932BE" w14:textId="77777777" w:rsidR="000A381E" w:rsidRPr="0031502C" w:rsidRDefault="000A381E" w:rsidP="000A381E">
                  <w:pPr>
                    <w:spacing w:after="0" w:line="259" w:lineRule="auto"/>
                    <w:ind w:left="0" w:firstLine="0"/>
                    <w:jc w:val="left"/>
                    <w:rPr>
                      <w:rFonts w:eastAsia="仿宋"/>
                    </w:rPr>
                  </w:pPr>
                  <w:r w:rsidRPr="0031502C">
                    <w:rPr>
                      <w:rFonts w:eastAsia="仿宋"/>
                    </w:rPr>
                    <w:t>X86-64</w:t>
                  </w:r>
                </w:p>
              </w:tc>
              <w:tc>
                <w:tcPr>
                  <w:tcW w:w="0" w:type="auto"/>
                </w:tcPr>
                <w:p w14:paraId="33EC74C5" w14:textId="77777777" w:rsidR="000A381E" w:rsidRPr="0031502C" w:rsidRDefault="000A381E" w:rsidP="000A381E">
                  <w:pPr>
                    <w:spacing w:after="0" w:line="259" w:lineRule="auto"/>
                    <w:ind w:left="0" w:firstLine="0"/>
                    <w:jc w:val="left"/>
                    <w:rPr>
                      <w:rFonts w:eastAsia="仿宋"/>
                    </w:rPr>
                  </w:pPr>
                  <w:r w:rsidRPr="0031502C">
                    <w:rPr>
                      <w:rFonts w:eastAsia="仿宋" w:hint="eastAsia"/>
                    </w:rPr>
                    <w:t>C</w:t>
                  </w:r>
                  <w:r w:rsidRPr="0031502C">
                    <w:rPr>
                      <w:rFonts w:eastAsia="仿宋"/>
                    </w:rPr>
                    <w:t>ore2</w:t>
                  </w:r>
                </w:p>
              </w:tc>
              <w:tc>
                <w:tcPr>
                  <w:tcW w:w="0" w:type="auto"/>
                </w:tcPr>
                <w:p w14:paraId="114889ED" w14:textId="77777777" w:rsidR="000A381E" w:rsidRPr="0031502C" w:rsidRDefault="000A381E" w:rsidP="000A381E">
                  <w:pPr>
                    <w:spacing w:after="0" w:line="259" w:lineRule="auto"/>
                    <w:ind w:left="0" w:firstLine="0"/>
                    <w:jc w:val="left"/>
                    <w:rPr>
                      <w:rFonts w:eastAsia="仿宋"/>
                    </w:rPr>
                  </w:pPr>
                  <w:r w:rsidRPr="0031502C">
                    <w:rPr>
                      <w:rFonts w:eastAsia="仿宋" w:hint="eastAsia"/>
                    </w:rPr>
                    <w:t>1</w:t>
                  </w:r>
                  <w:r w:rsidRPr="0031502C">
                    <w:rPr>
                      <w:rFonts w:eastAsia="仿宋"/>
                    </w:rPr>
                    <w:t>-10KHz</w:t>
                  </w:r>
                </w:p>
              </w:tc>
              <w:tc>
                <w:tcPr>
                  <w:tcW w:w="0" w:type="auto"/>
                </w:tcPr>
                <w:p w14:paraId="26E01334" w14:textId="77777777" w:rsidR="000A381E" w:rsidRPr="0031502C" w:rsidRDefault="000A381E" w:rsidP="000A381E">
                  <w:pPr>
                    <w:spacing w:after="0" w:line="259" w:lineRule="auto"/>
                    <w:ind w:left="0" w:firstLine="0"/>
                    <w:jc w:val="left"/>
                    <w:rPr>
                      <w:rFonts w:eastAsia="仿宋"/>
                    </w:rPr>
                  </w:pPr>
                  <w:r w:rsidRPr="0031502C">
                    <w:rPr>
                      <w:rFonts w:eastAsia="仿宋" w:hint="eastAsia"/>
                    </w:rPr>
                    <w:t>Y</w:t>
                  </w:r>
                  <w:r w:rsidRPr="0031502C">
                    <w:rPr>
                      <w:rFonts w:eastAsia="仿宋"/>
                    </w:rPr>
                    <w:t>es</w:t>
                  </w:r>
                </w:p>
              </w:tc>
            </w:tr>
            <w:tr w:rsidR="000A381E" w:rsidRPr="0031502C" w14:paraId="10E2F87C" w14:textId="77777777" w:rsidTr="00EE7557">
              <w:tc>
                <w:tcPr>
                  <w:tcW w:w="0" w:type="auto"/>
                </w:tcPr>
                <w:p w14:paraId="20E84E46" w14:textId="77777777" w:rsidR="000A381E" w:rsidRPr="0031502C" w:rsidRDefault="000A381E" w:rsidP="000A381E">
                  <w:pPr>
                    <w:spacing w:after="0" w:line="259" w:lineRule="auto"/>
                    <w:ind w:left="0" w:firstLine="0"/>
                    <w:jc w:val="left"/>
                    <w:rPr>
                      <w:rFonts w:eastAsia="仿宋"/>
                    </w:rPr>
                  </w:pPr>
                  <w:r w:rsidRPr="0031502C">
                    <w:rPr>
                      <w:rFonts w:eastAsia="仿宋" w:hint="eastAsia"/>
                    </w:rPr>
                    <w:t>A</w:t>
                  </w:r>
                  <w:r w:rsidRPr="0031502C">
                    <w:rPr>
                      <w:rFonts w:eastAsia="仿宋"/>
                    </w:rPr>
                    <w:t>MD</w:t>
                  </w:r>
                </w:p>
              </w:tc>
              <w:tc>
                <w:tcPr>
                  <w:tcW w:w="0" w:type="auto"/>
                </w:tcPr>
                <w:p w14:paraId="0B0F9FC9" w14:textId="77777777" w:rsidR="000A381E" w:rsidRPr="0031502C" w:rsidRDefault="000A381E" w:rsidP="000A381E">
                  <w:pPr>
                    <w:spacing w:after="0" w:line="259" w:lineRule="auto"/>
                    <w:ind w:left="0" w:firstLine="0"/>
                    <w:jc w:val="left"/>
                    <w:rPr>
                      <w:rFonts w:eastAsia="仿宋"/>
                    </w:rPr>
                  </w:pPr>
                  <w:r w:rsidRPr="0031502C">
                    <w:rPr>
                      <w:rFonts w:eastAsia="仿宋"/>
                    </w:rPr>
                    <w:t>X86-64</w:t>
                  </w:r>
                </w:p>
              </w:tc>
              <w:tc>
                <w:tcPr>
                  <w:tcW w:w="0" w:type="auto"/>
                </w:tcPr>
                <w:p w14:paraId="71719904" w14:textId="77777777" w:rsidR="000A381E" w:rsidRPr="0031502C" w:rsidRDefault="000A381E" w:rsidP="000A381E">
                  <w:pPr>
                    <w:spacing w:after="0" w:line="259" w:lineRule="auto"/>
                    <w:ind w:left="0" w:firstLine="0"/>
                    <w:jc w:val="left"/>
                    <w:rPr>
                      <w:rFonts w:eastAsia="仿宋"/>
                    </w:rPr>
                  </w:pPr>
                  <w:r w:rsidRPr="0031502C">
                    <w:rPr>
                      <w:rFonts w:eastAsia="仿宋" w:hint="eastAsia"/>
                    </w:rPr>
                    <w:t>O</w:t>
                  </w:r>
                  <w:r w:rsidRPr="0031502C">
                    <w:rPr>
                      <w:rFonts w:eastAsia="仿宋"/>
                    </w:rPr>
                    <w:t>pteron</w:t>
                  </w:r>
                </w:p>
              </w:tc>
              <w:tc>
                <w:tcPr>
                  <w:tcW w:w="0" w:type="auto"/>
                </w:tcPr>
                <w:p w14:paraId="2E0814BB" w14:textId="77777777" w:rsidR="000A381E" w:rsidRPr="0031502C" w:rsidRDefault="000A381E" w:rsidP="000A381E">
                  <w:pPr>
                    <w:spacing w:after="0" w:line="259" w:lineRule="auto"/>
                    <w:ind w:left="0" w:firstLine="0"/>
                    <w:jc w:val="left"/>
                    <w:rPr>
                      <w:rFonts w:eastAsia="仿宋"/>
                    </w:rPr>
                  </w:pPr>
                  <w:r w:rsidRPr="0031502C">
                    <w:rPr>
                      <w:rFonts w:eastAsia="仿宋" w:hint="eastAsia"/>
                    </w:rPr>
                    <w:t>1</w:t>
                  </w:r>
                  <w:r w:rsidRPr="0031502C">
                    <w:rPr>
                      <w:rFonts w:eastAsia="仿宋"/>
                    </w:rPr>
                    <w:t>-10KHz</w:t>
                  </w:r>
                </w:p>
              </w:tc>
              <w:tc>
                <w:tcPr>
                  <w:tcW w:w="0" w:type="auto"/>
                </w:tcPr>
                <w:p w14:paraId="07102187" w14:textId="77777777" w:rsidR="000A381E" w:rsidRPr="0031502C" w:rsidRDefault="000A381E" w:rsidP="000A381E">
                  <w:pPr>
                    <w:spacing w:after="0" w:line="259" w:lineRule="auto"/>
                    <w:ind w:left="0" w:firstLine="0"/>
                    <w:jc w:val="left"/>
                    <w:rPr>
                      <w:rFonts w:eastAsia="仿宋"/>
                    </w:rPr>
                  </w:pPr>
                  <w:r w:rsidRPr="0031502C">
                    <w:rPr>
                      <w:rFonts w:eastAsia="仿宋" w:hint="eastAsia"/>
                    </w:rPr>
                    <w:t>Y</w:t>
                  </w:r>
                  <w:r w:rsidRPr="0031502C">
                    <w:rPr>
                      <w:rFonts w:eastAsia="仿宋"/>
                    </w:rPr>
                    <w:t>es</w:t>
                  </w:r>
                </w:p>
              </w:tc>
            </w:tr>
            <w:tr w:rsidR="000A381E" w:rsidRPr="0031502C" w14:paraId="2B55FD41" w14:textId="77777777" w:rsidTr="00EE7557">
              <w:tc>
                <w:tcPr>
                  <w:tcW w:w="0" w:type="auto"/>
                </w:tcPr>
                <w:p w14:paraId="6E63689D" w14:textId="77777777" w:rsidR="000A381E" w:rsidRPr="0031502C" w:rsidRDefault="000A381E" w:rsidP="000A381E">
                  <w:pPr>
                    <w:spacing w:after="0" w:line="259" w:lineRule="auto"/>
                    <w:ind w:left="0" w:firstLine="0"/>
                    <w:jc w:val="left"/>
                    <w:rPr>
                      <w:rFonts w:eastAsia="仿宋"/>
                    </w:rPr>
                  </w:pPr>
                  <w:r w:rsidRPr="0031502C">
                    <w:rPr>
                      <w:rFonts w:eastAsia="仿宋" w:hint="eastAsia"/>
                    </w:rPr>
                    <w:t>I</w:t>
                  </w:r>
                  <w:r w:rsidRPr="0031502C">
                    <w:rPr>
                      <w:rFonts w:eastAsia="仿宋"/>
                    </w:rPr>
                    <w:t>BM</w:t>
                  </w:r>
                </w:p>
              </w:tc>
              <w:tc>
                <w:tcPr>
                  <w:tcW w:w="0" w:type="auto"/>
                </w:tcPr>
                <w:p w14:paraId="76B13862" w14:textId="77777777" w:rsidR="000A381E" w:rsidRPr="0031502C" w:rsidRDefault="000A381E" w:rsidP="000A381E">
                  <w:pPr>
                    <w:spacing w:after="0" w:line="259" w:lineRule="auto"/>
                    <w:ind w:left="0" w:firstLine="0"/>
                    <w:jc w:val="left"/>
                    <w:rPr>
                      <w:rFonts w:eastAsia="仿宋"/>
                    </w:rPr>
                  </w:pPr>
                  <w:r w:rsidRPr="0031502C">
                    <w:rPr>
                      <w:rFonts w:eastAsia="仿宋" w:hint="eastAsia"/>
                    </w:rPr>
                    <w:t>P</w:t>
                  </w:r>
                  <w:r w:rsidRPr="0031502C">
                    <w:rPr>
                      <w:rFonts w:eastAsia="仿宋"/>
                    </w:rPr>
                    <w:t>ower</w:t>
                  </w:r>
                </w:p>
              </w:tc>
              <w:tc>
                <w:tcPr>
                  <w:tcW w:w="0" w:type="auto"/>
                </w:tcPr>
                <w:p w14:paraId="07CCF06E" w14:textId="77777777" w:rsidR="000A381E" w:rsidRPr="0031502C" w:rsidRDefault="000A381E" w:rsidP="000A381E">
                  <w:pPr>
                    <w:spacing w:after="0" w:line="259" w:lineRule="auto"/>
                    <w:ind w:left="0" w:firstLine="0"/>
                    <w:jc w:val="left"/>
                    <w:rPr>
                      <w:rFonts w:eastAsia="仿宋"/>
                    </w:rPr>
                  </w:pPr>
                  <w:r w:rsidRPr="0031502C">
                    <w:rPr>
                      <w:rFonts w:eastAsia="仿宋" w:hint="eastAsia"/>
                    </w:rPr>
                    <w:t>P</w:t>
                  </w:r>
                  <w:r w:rsidRPr="0031502C">
                    <w:rPr>
                      <w:rFonts w:eastAsia="仿宋"/>
                    </w:rPr>
                    <w:t>ower5</w:t>
                  </w:r>
                </w:p>
              </w:tc>
              <w:tc>
                <w:tcPr>
                  <w:tcW w:w="0" w:type="auto"/>
                </w:tcPr>
                <w:p w14:paraId="5C3063EE" w14:textId="77777777" w:rsidR="000A381E" w:rsidRPr="0031502C" w:rsidRDefault="000A381E" w:rsidP="000A381E">
                  <w:pPr>
                    <w:spacing w:after="0" w:line="259" w:lineRule="auto"/>
                    <w:ind w:left="0" w:firstLine="0"/>
                    <w:jc w:val="left"/>
                    <w:rPr>
                      <w:rFonts w:eastAsia="仿宋"/>
                    </w:rPr>
                  </w:pPr>
                  <w:r w:rsidRPr="0031502C">
                    <w:rPr>
                      <w:rFonts w:eastAsia="仿宋" w:hint="eastAsia"/>
                    </w:rPr>
                    <w:t>2</w:t>
                  </w:r>
                  <w:r w:rsidRPr="0031502C">
                    <w:rPr>
                      <w:rFonts w:eastAsia="仿宋"/>
                    </w:rPr>
                    <w:t>00KIPS</w:t>
                  </w:r>
                </w:p>
              </w:tc>
              <w:tc>
                <w:tcPr>
                  <w:tcW w:w="0" w:type="auto"/>
                </w:tcPr>
                <w:p w14:paraId="4776959A" w14:textId="77777777" w:rsidR="000A381E" w:rsidRPr="0031502C" w:rsidRDefault="000A381E" w:rsidP="000A381E">
                  <w:pPr>
                    <w:spacing w:after="0" w:line="259" w:lineRule="auto"/>
                    <w:ind w:left="0" w:firstLine="0"/>
                    <w:jc w:val="left"/>
                    <w:rPr>
                      <w:rFonts w:eastAsia="仿宋"/>
                    </w:rPr>
                  </w:pPr>
                  <w:r w:rsidRPr="0031502C">
                    <w:rPr>
                      <w:rFonts w:eastAsia="仿宋" w:hint="eastAsia"/>
                    </w:rPr>
                    <w:t>Y</w:t>
                  </w:r>
                  <w:r w:rsidRPr="0031502C">
                    <w:rPr>
                      <w:rFonts w:eastAsia="仿宋"/>
                    </w:rPr>
                    <w:t>es</w:t>
                  </w:r>
                </w:p>
              </w:tc>
            </w:tr>
            <w:tr w:rsidR="000A381E" w:rsidRPr="0031502C" w14:paraId="2CB33CBC" w14:textId="77777777" w:rsidTr="00EE7557">
              <w:tc>
                <w:tcPr>
                  <w:tcW w:w="0" w:type="auto"/>
                </w:tcPr>
                <w:p w14:paraId="1CE164F5" w14:textId="77777777" w:rsidR="000A381E" w:rsidRPr="0031502C" w:rsidRDefault="000A381E" w:rsidP="000A381E">
                  <w:pPr>
                    <w:spacing w:after="0" w:line="259" w:lineRule="auto"/>
                    <w:ind w:left="0" w:firstLine="0"/>
                    <w:jc w:val="left"/>
                    <w:rPr>
                      <w:rFonts w:eastAsia="仿宋"/>
                    </w:rPr>
                  </w:pPr>
                  <w:r w:rsidRPr="0031502C">
                    <w:rPr>
                      <w:rFonts w:eastAsia="仿宋" w:hint="eastAsia"/>
                    </w:rPr>
                    <w:t>F</w:t>
                  </w:r>
                  <w:r w:rsidRPr="0031502C">
                    <w:rPr>
                      <w:rFonts w:eastAsia="仿宋"/>
                    </w:rPr>
                    <w:t>reescale</w:t>
                  </w:r>
                </w:p>
              </w:tc>
              <w:tc>
                <w:tcPr>
                  <w:tcW w:w="0" w:type="auto"/>
                </w:tcPr>
                <w:p w14:paraId="0DEAC347" w14:textId="77777777" w:rsidR="000A381E" w:rsidRPr="0031502C" w:rsidRDefault="000A381E" w:rsidP="000A381E">
                  <w:pPr>
                    <w:spacing w:after="0" w:line="259" w:lineRule="auto"/>
                    <w:ind w:left="0" w:firstLine="0"/>
                    <w:jc w:val="left"/>
                    <w:rPr>
                      <w:rFonts w:eastAsia="仿宋"/>
                    </w:rPr>
                  </w:pPr>
                  <w:r w:rsidRPr="0031502C">
                    <w:rPr>
                      <w:rFonts w:eastAsia="仿宋" w:hint="eastAsia"/>
                    </w:rPr>
                    <w:t>P</w:t>
                  </w:r>
                  <w:r w:rsidRPr="0031502C">
                    <w:rPr>
                      <w:rFonts w:eastAsia="仿宋"/>
                    </w:rPr>
                    <w:t>owerPC</w:t>
                  </w:r>
                </w:p>
              </w:tc>
              <w:tc>
                <w:tcPr>
                  <w:tcW w:w="0" w:type="auto"/>
                </w:tcPr>
                <w:p w14:paraId="02523E15" w14:textId="77777777" w:rsidR="000A381E" w:rsidRPr="0031502C" w:rsidRDefault="000A381E" w:rsidP="000A381E">
                  <w:pPr>
                    <w:spacing w:after="0" w:line="259" w:lineRule="auto"/>
                    <w:ind w:left="0" w:firstLine="0"/>
                    <w:jc w:val="left"/>
                    <w:rPr>
                      <w:rFonts w:eastAsia="仿宋"/>
                    </w:rPr>
                  </w:pPr>
                  <w:r w:rsidRPr="0031502C">
                    <w:rPr>
                      <w:rFonts w:eastAsia="仿宋"/>
                    </w:rPr>
                    <w:t>E500</w:t>
                  </w:r>
                </w:p>
              </w:tc>
              <w:tc>
                <w:tcPr>
                  <w:tcW w:w="0" w:type="auto"/>
                </w:tcPr>
                <w:p w14:paraId="28246374" w14:textId="77777777" w:rsidR="000A381E" w:rsidRPr="0031502C" w:rsidRDefault="000A381E" w:rsidP="000A381E">
                  <w:pPr>
                    <w:spacing w:after="0" w:line="259" w:lineRule="auto"/>
                    <w:ind w:left="0" w:firstLine="0"/>
                    <w:jc w:val="left"/>
                    <w:rPr>
                      <w:rFonts w:eastAsia="仿宋"/>
                    </w:rPr>
                  </w:pPr>
                  <w:r w:rsidRPr="0031502C">
                    <w:rPr>
                      <w:rFonts w:eastAsia="仿宋" w:hint="eastAsia"/>
                    </w:rPr>
                    <w:t>8</w:t>
                  </w:r>
                  <w:r w:rsidRPr="0031502C">
                    <w:rPr>
                      <w:rFonts w:eastAsia="仿宋"/>
                    </w:rPr>
                    <w:t>0KIPS</w:t>
                  </w:r>
                </w:p>
              </w:tc>
              <w:tc>
                <w:tcPr>
                  <w:tcW w:w="0" w:type="auto"/>
                </w:tcPr>
                <w:p w14:paraId="170818FC" w14:textId="77777777" w:rsidR="000A381E" w:rsidRPr="0031502C" w:rsidRDefault="000A381E" w:rsidP="000A381E">
                  <w:pPr>
                    <w:spacing w:after="0" w:line="259" w:lineRule="auto"/>
                    <w:ind w:left="0" w:firstLine="0"/>
                    <w:jc w:val="left"/>
                    <w:rPr>
                      <w:rFonts w:eastAsia="仿宋"/>
                    </w:rPr>
                  </w:pPr>
                  <w:r w:rsidRPr="0031502C">
                    <w:rPr>
                      <w:rFonts w:eastAsia="仿宋" w:hint="eastAsia"/>
                    </w:rPr>
                    <w:t>N</w:t>
                  </w:r>
                  <w:r w:rsidRPr="0031502C">
                    <w:rPr>
                      <w:rFonts w:eastAsia="仿宋"/>
                    </w:rPr>
                    <w:t>o</w:t>
                  </w:r>
                </w:p>
              </w:tc>
            </w:tr>
            <w:tr w:rsidR="000A381E" w:rsidRPr="0031502C" w14:paraId="400B9894" w14:textId="77777777" w:rsidTr="00EE7557">
              <w:tc>
                <w:tcPr>
                  <w:tcW w:w="0" w:type="auto"/>
                  <w:gridSpan w:val="5"/>
                </w:tcPr>
                <w:p w14:paraId="732DD32F" w14:textId="77777777" w:rsidR="000A381E" w:rsidRPr="0031502C" w:rsidRDefault="000A381E" w:rsidP="000A381E">
                  <w:pPr>
                    <w:spacing w:after="0" w:line="259" w:lineRule="auto"/>
                    <w:ind w:left="0" w:firstLine="0"/>
                    <w:jc w:val="left"/>
                    <w:rPr>
                      <w:rFonts w:eastAsia="仿宋"/>
                    </w:rPr>
                  </w:pPr>
                  <w:r w:rsidRPr="0031502C">
                    <w:rPr>
                      <w:rFonts w:eastAsia="仿宋" w:hint="eastAsia"/>
                    </w:rPr>
                    <w:t>A</w:t>
                  </w:r>
                  <w:r w:rsidRPr="0031502C">
                    <w:rPr>
                      <w:rFonts w:eastAsia="仿宋"/>
                    </w:rPr>
                    <w:t>cademic simulators</w:t>
                  </w:r>
                </w:p>
              </w:tc>
            </w:tr>
            <w:tr w:rsidR="000A381E" w:rsidRPr="0031502C" w14:paraId="37E6AC34" w14:textId="77777777" w:rsidTr="00EE7557">
              <w:tc>
                <w:tcPr>
                  <w:tcW w:w="0" w:type="auto"/>
                </w:tcPr>
                <w:p w14:paraId="17E92BD4" w14:textId="77777777" w:rsidR="000A381E" w:rsidRPr="0031502C" w:rsidRDefault="000A381E" w:rsidP="000A381E">
                  <w:pPr>
                    <w:spacing w:after="0" w:line="259" w:lineRule="auto"/>
                    <w:ind w:left="0" w:firstLine="0"/>
                    <w:jc w:val="left"/>
                    <w:rPr>
                      <w:rFonts w:eastAsia="仿宋"/>
                    </w:rPr>
                  </w:pPr>
                  <w:r w:rsidRPr="0031502C">
                    <w:rPr>
                      <w:rFonts w:eastAsia="仿宋" w:hint="eastAsia"/>
                    </w:rPr>
                    <w:t>P</w:t>
                  </w:r>
                  <w:r w:rsidRPr="0031502C">
                    <w:rPr>
                      <w:rFonts w:eastAsia="仿宋"/>
                    </w:rPr>
                    <w:t>TLSim[199]</w:t>
                  </w:r>
                </w:p>
              </w:tc>
              <w:tc>
                <w:tcPr>
                  <w:tcW w:w="0" w:type="auto"/>
                </w:tcPr>
                <w:p w14:paraId="6743111F" w14:textId="77777777" w:rsidR="000A381E" w:rsidRPr="0031502C" w:rsidRDefault="000A381E" w:rsidP="000A381E">
                  <w:pPr>
                    <w:spacing w:after="0" w:line="259" w:lineRule="auto"/>
                    <w:ind w:left="0" w:firstLine="0"/>
                    <w:jc w:val="left"/>
                    <w:rPr>
                      <w:rFonts w:eastAsia="仿宋"/>
                    </w:rPr>
                  </w:pPr>
                  <w:r w:rsidRPr="0031502C">
                    <w:rPr>
                      <w:rFonts w:eastAsia="仿宋"/>
                    </w:rPr>
                    <w:t>X86-64</w:t>
                  </w:r>
                </w:p>
              </w:tc>
              <w:tc>
                <w:tcPr>
                  <w:tcW w:w="0" w:type="auto"/>
                </w:tcPr>
                <w:p w14:paraId="12F4B971" w14:textId="77777777" w:rsidR="000A381E" w:rsidRPr="0031502C" w:rsidRDefault="000A381E" w:rsidP="000A381E">
                  <w:pPr>
                    <w:spacing w:after="0" w:line="259" w:lineRule="auto"/>
                    <w:ind w:left="0" w:firstLine="0"/>
                    <w:jc w:val="left"/>
                    <w:rPr>
                      <w:rFonts w:eastAsia="仿宋"/>
                    </w:rPr>
                  </w:pPr>
                  <w:r w:rsidRPr="0031502C">
                    <w:rPr>
                      <w:rFonts w:eastAsia="仿宋" w:hint="eastAsia"/>
                    </w:rPr>
                    <w:t>A</w:t>
                  </w:r>
                  <w:r w:rsidRPr="0031502C">
                    <w:rPr>
                      <w:rFonts w:eastAsia="仿宋"/>
                    </w:rPr>
                    <w:t>MD Athlon</w:t>
                  </w:r>
                </w:p>
              </w:tc>
              <w:tc>
                <w:tcPr>
                  <w:tcW w:w="0" w:type="auto"/>
                </w:tcPr>
                <w:p w14:paraId="517ADC19" w14:textId="77777777" w:rsidR="000A381E" w:rsidRPr="0031502C" w:rsidRDefault="000A381E" w:rsidP="000A381E">
                  <w:pPr>
                    <w:spacing w:after="0" w:line="259" w:lineRule="auto"/>
                    <w:ind w:left="0" w:firstLine="0"/>
                    <w:jc w:val="left"/>
                    <w:rPr>
                      <w:rFonts w:eastAsia="仿宋"/>
                    </w:rPr>
                  </w:pPr>
                  <w:r w:rsidRPr="0031502C">
                    <w:rPr>
                      <w:rFonts w:eastAsia="仿宋" w:hint="eastAsia"/>
                    </w:rPr>
                    <w:t>2</w:t>
                  </w:r>
                  <w:r w:rsidRPr="0031502C">
                    <w:rPr>
                      <w:rFonts w:eastAsia="仿宋"/>
                    </w:rPr>
                    <w:t>70KIPS</w:t>
                  </w:r>
                </w:p>
              </w:tc>
              <w:tc>
                <w:tcPr>
                  <w:tcW w:w="0" w:type="auto"/>
                </w:tcPr>
                <w:p w14:paraId="715A7FD3" w14:textId="77777777" w:rsidR="000A381E" w:rsidRPr="0031502C" w:rsidRDefault="000A381E" w:rsidP="000A381E">
                  <w:pPr>
                    <w:spacing w:after="0" w:line="259" w:lineRule="auto"/>
                    <w:ind w:left="0" w:firstLine="0"/>
                    <w:jc w:val="left"/>
                    <w:rPr>
                      <w:rFonts w:eastAsia="仿宋"/>
                    </w:rPr>
                  </w:pPr>
                  <w:r w:rsidRPr="0031502C">
                    <w:rPr>
                      <w:rFonts w:eastAsia="仿宋" w:hint="eastAsia"/>
                    </w:rPr>
                    <w:t>Y</w:t>
                  </w:r>
                  <w:r w:rsidRPr="0031502C">
                    <w:rPr>
                      <w:rFonts w:eastAsia="仿宋"/>
                    </w:rPr>
                    <w:t>es</w:t>
                  </w:r>
                </w:p>
              </w:tc>
            </w:tr>
            <w:tr w:rsidR="000A381E" w:rsidRPr="0031502C" w14:paraId="7B76F81A" w14:textId="77777777" w:rsidTr="00EE7557">
              <w:tc>
                <w:tcPr>
                  <w:tcW w:w="0" w:type="auto"/>
                </w:tcPr>
                <w:p w14:paraId="276905C2" w14:textId="77777777" w:rsidR="000A381E" w:rsidRPr="0031502C" w:rsidRDefault="000A381E" w:rsidP="000A381E">
                  <w:pPr>
                    <w:spacing w:after="0" w:line="259" w:lineRule="auto"/>
                    <w:ind w:left="0" w:firstLine="0"/>
                    <w:jc w:val="left"/>
                    <w:rPr>
                      <w:rFonts w:eastAsia="仿宋"/>
                    </w:rPr>
                  </w:pPr>
                  <w:r w:rsidRPr="0031502C">
                    <w:rPr>
                      <w:rFonts w:eastAsia="仿宋" w:hint="eastAsia"/>
                    </w:rPr>
                    <w:t>S</w:t>
                  </w:r>
                  <w:r w:rsidRPr="0031502C">
                    <w:rPr>
                      <w:rFonts w:eastAsia="仿宋"/>
                    </w:rPr>
                    <w:t>im-outorder[20]</w:t>
                  </w:r>
                </w:p>
              </w:tc>
              <w:tc>
                <w:tcPr>
                  <w:tcW w:w="0" w:type="auto"/>
                </w:tcPr>
                <w:p w14:paraId="030EA62B" w14:textId="77777777" w:rsidR="000A381E" w:rsidRPr="0031502C" w:rsidRDefault="000A381E" w:rsidP="000A381E">
                  <w:pPr>
                    <w:spacing w:after="0" w:line="259" w:lineRule="auto"/>
                    <w:ind w:left="0" w:firstLine="0"/>
                    <w:jc w:val="left"/>
                    <w:rPr>
                      <w:rFonts w:eastAsia="仿宋"/>
                    </w:rPr>
                  </w:pPr>
                  <w:r w:rsidRPr="0031502C">
                    <w:rPr>
                      <w:rFonts w:eastAsia="仿宋" w:hint="eastAsia"/>
                    </w:rPr>
                    <w:t>A</w:t>
                  </w:r>
                  <w:r w:rsidRPr="0031502C">
                    <w:rPr>
                      <w:rFonts w:eastAsia="仿宋"/>
                    </w:rPr>
                    <w:t>lpha</w:t>
                  </w:r>
                </w:p>
              </w:tc>
              <w:tc>
                <w:tcPr>
                  <w:tcW w:w="0" w:type="auto"/>
                </w:tcPr>
                <w:p w14:paraId="6409660F" w14:textId="77777777" w:rsidR="000A381E" w:rsidRPr="0031502C" w:rsidRDefault="000A381E" w:rsidP="000A381E">
                  <w:pPr>
                    <w:spacing w:after="0" w:line="259" w:lineRule="auto"/>
                    <w:ind w:left="0" w:firstLine="0"/>
                    <w:jc w:val="left"/>
                    <w:rPr>
                      <w:rFonts w:eastAsia="仿宋"/>
                    </w:rPr>
                  </w:pPr>
                  <w:r w:rsidRPr="0031502C">
                    <w:rPr>
                      <w:rFonts w:eastAsia="仿宋" w:hint="eastAsia"/>
                    </w:rPr>
                    <w:t>A</w:t>
                  </w:r>
                  <w:r w:rsidRPr="0031502C">
                    <w:rPr>
                      <w:rFonts w:eastAsia="仿宋"/>
                    </w:rPr>
                    <w:t>lpha21654</w:t>
                  </w:r>
                </w:p>
              </w:tc>
              <w:tc>
                <w:tcPr>
                  <w:tcW w:w="0" w:type="auto"/>
                </w:tcPr>
                <w:p w14:paraId="579D2E42" w14:textId="77777777" w:rsidR="000A381E" w:rsidRPr="0031502C" w:rsidRDefault="000A381E" w:rsidP="000A381E">
                  <w:pPr>
                    <w:spacing w:after="0" w:line="259" w:lineRule="auto"/>
                    <w:ind w:left="0" w:firstLine="0"/>
                    <w:jc w:val="left"/>
                    <w:rPr>
                      <w:rFonts w:eastAsia="仿宋"/>
                    </w:rPr>
                  </w:pPr>
                  <w:r w:rsidRPr="0031502C">
                    <w:rPr>
                      <w:rFonts w:eastAsia="仿宋" w:hint="eastAsia"/>
                    </w:rPr>
                    <w:t>7</w:t>
                  </w:r>
                  <w:r w:rsidRPr="0031502C">
                    <w:rPr>
                      <w:rFonts w:eastAsia="仿宋"/>
                    </w:rPr>
                    <w:t>40KIPS</w:t>
                  </w:r>
                </w:p>
              </w:tc>
              <w:tc>
                <w:tcPr>
                  <w:tcW w:w="0" w:type="auto"/>
                </w:tcPr>
                <w:p w14:paraId="44047E88" w14:textId="77777777" w:rsidR="000A381E" w:rsidRPr="0031502C" w:rsidRDefault="000A381E" w:rsidP="000A381E">
                  <w:pPr>
                    <w:spacing w:after="0" w:line="259" w:lineRule="auto"/>
                    <w:ind w:left="0" w:firstLine="0"/>
                    <w:jc w:val="left"/>
                    <w:rPr>
                      <w:rFonts w:eastAsia="仿宋"/>
                    </w:rPr>
                  </w:pPr>
                  <w:r w:rsidRPr="0031502C">
                    <w:rPr>
                      <w:rFonts w:eastAsia="仿宋" w:hint="eastAsia"/>
                    </w:rPr>
                    <w:t>N</w:t>
                  </w:r>
                  <w:r w:rsidRPr="0031502C">
                    <w:rPr>
                      <w:rFonts w:eastAsia="仿宋"/>
                    </w:rPr>
                    <w:t>o</w:t>
                  </w:r>
                </w:p>
              </w:tc>
            </w:tr>
            <w:tr w:rsidR="000A381E" w:rsidRPr="0031502C" w14:paraId="1D4CC48E" w14:textId="77777777" w:rsidTr="00EE7557">
              <w:tc>
                <w:tcPr>
                  <w:tcW w:w="0" w:type="auto"/>
                </w:tcPr>
                <w:p w14:paraId="1E18EF57" w14:textId="77777777" w:rsidR="000A381E" w:rsidRPr="0031502C" w:rsidRDefault="000A381E" w:rsidP="000A381E">
                  <w:pPr>
                    <w:spacing w:after="0" w:line="259" w:lineRule="auto"/>
                    <w:ind w:left="0" w:firstLine="0"/>
                    <w:jc w:val="left"/>
                    <w:rPr>
                      <w:rFonts w:eastAsia="仿宋"/>
                    </w:rPr>
                  </w:pPr>
                  <w:r w:rsidRPr="0031502C">
                    <w:rPr>
                      <w:rFonts w:eastAsia="仿宋" w:hint="eastAsia"/>
                    </w:rPr>
                    <w:t>G</w:t>
                  </w:r>
                  <w:r w:rsidRPr="0031502C">
                    <w:rPr>
                      <w:rFonts w:eastAsia="仿宋"/>
                    </w:rPr>
                    <w:t>EMS</w:t>
                  </w:r>
                </w:p>
              </w:tc>
              <w:tc>
                <w:tcPr>
                  <w:tcW w:w="0" w:type="auto"/>
                </w:tcPr>
                <w:p w14:paraId="3DA293AE" w14:textId="77777777" w:rsidR="000A381E" w:rsidRPr="0031502C" w:rsidRDefault="000A381E" w:rsidP="000A381E">
                  <w:pPr>
                    <w:spacing w:after="0" w:line="259" w:lineRule="auto"/>
                    <w:ind w:left="0" w:firstLine="0"/>
                    <w:jc w:val="left"/>
                    <w:rPr>
                      <w:rFonts w:eastAsia="仿宋"/>
                    </w:rPr>
                  </w:pPr>
                  <w:r w:rsidRPr="0031502C">
                    <w:rPr>
                      <w:rFonts w:eastAsia="仿宋" w:hint="eastAsia"/>
                    </w:rPr>
                    <w:t>S</w:t>
                  </w:r>
                  <w:r w:rsidRPr="0031502C">
                    <w:rPr>
                      <w:rFonts w:eastAsia="仿宋"/>
                    </w:rPr>
                    <w:t>parc</w:t>
                  </w:r>
                </w:p>
              </w:tc>
              <w:tc>
                <w:tcPr>
                  <w:tcW w:w="0" w:type="auto"/>
                </w:tcPr>
                <w:p w14:paraId="21084118" w14:textId="77777777" w:rsidR="000A381E" w:rsidRPr="0031502C" w:rsidRDefault="000A381E" w:rsidP="000A381E">
                  <w:pPr>
                    <w:spacing w:after="0" w:line="259" w:lineRule="auto"/>
                    <w:ind w:left="0" w:firstLine="0"/>
                    <w:jc w:val="left"/>
                    <w:rPr>
                      <w:rFonts w:eastAsia="仿宋"/>
                    </w:rPr>
                  </w:pPr>
                  <w:r w:rsidRPr="0031502C">
                    <w:rPr>
                      <w:rFonts w:eastAsia="仿宋"/>
                    </w:rPr>
                    <w:t>Generic</w:t>
                  </w:r>
                </w:p>
              </w:tc>
              <w:tc>
                <w:tcPr>
                  <w:tcW w:w="0" w:type="auto"/>
                </w:tcPr>
                <w:p w14:paraId="54B6091D" w14:textId="77777777" w:rsidR="000A381E" w:rsidRPr="0031502C" w:rsidRDefault="000A381E" w:rsidP="000A381E">
                  <w:pPr>
                    <w:spacing w:after="0" w:line="259" w:lineRule="auto"/>
                    <w:ind w:left="0" w:firstLine="0"/>
                    <w:jc w:val="left"/>
                    <w:rPr>
                      <w:rFonts w:eastAsia="仿宋"/>
                    </w:rPr>
                  </w:pPr>
                  <w:r w:rsidRPr="0031502C">
                    <w:rPr>
                      <w:rFonts w:eastAsia="仿宋" w:hint="eastAsia"/>
                    </w:rPr>
                    <w:t>6</w:t>
                  </w:r>
                  <w:r w:rsidRPr="0031502C">
                    <w:rPr>
                      <w:rFonts w:eastAsia="仿宋"/>
                    </w:rPr>
                    <w:t>9KIPS</w:t>
                  </w:r>
                </w:p>
              </w:tc>
              <w:tc>
                <w:tcPr>
                  <w:tcW w:w="0" w:type="auto"/>
                </w:tcPr>
                <w:p w14:paraId="66887DBE" w14:textId="77777777" w:rsidR="000A381E" w:rsidRPr="0031502C" w:rsidRDefault="000A381E" w:rsidP="000A381E">
                  <w:pPr>
                    <w:spacing w:after="0" w:line="259" w:lineRule="auto"/>
                    <w:ind w:left="0" w:firstLine="0"/>
                    <w:jc w:val="left"/>
                    <w:rPr>
                      <w:rFonts w:eastAsia="仿宋"/>
                    </w:rPr>
                  </w:pPr>
                  <w:r w:rsidRPr="0031502C">
                    <w:rPr>
                      <w:rFonts w:eastAsia="仿宋" w:hint="eastAsia"/>
                    </w:rPr>
                    <w:t>Y</w:t>
                  </w:r>
                  <w:r w:rsidRPr="0031502C">
                    <w:rPr>
                      <w:rFonts w:eastAsia="仿宋"/>
                    </w:rPr>
                    <w:t>es</w:t>
                  </w:r>
                </w:p>
              </w:tc>
            </w:tr>
          </w:tbl>
          <w:p w14:paraId="0EE0AA36" w14:textId="77777777" w:rsidR="000A381E" w:rsidRPr="0031502C" w:rsidRDefault="000A381E" w:rsidP="000A381E">
            <w:pPr>
              <w:spacing w:after="0" w:line="259" w:lineRule="auto"/>
              <w:ind w:left="0" w:firstLine="0"/>
              <w:jc w:val="left"/>
              <w:rPr>
                <w:rFonts w:eastAsia="仿宋"/>
              </w:rPr>
            </w:pPr>
          </w:p>
        </w:tc>
      </w:tr>
      <w:tr w:rsidR="000A381E" w:rsidRPr="0031502C" w14:paraId="471BA3EC" w14:textId="77777777" w:rsidTr="004F2314">
        <w:tc>
          <w:tcPr>
            <w:tcW w:w="9736" w:type="dxa"/>
            <w:gridSpan w:val="2"/>
          </w:tcPr>
          <w:tbl>
            <w:tblPr>
              <w:tblStyle w:val="a5"/>
              <w:tblW w:w="0" w:type="auto"/>
              <w:tblLook w:val="04A0" w:firstRow="1" w:lastRow="0" w:firstColumn="1" w:lastColumn="0" w:noHBand="0" w:noVBand="1"/>
            </w:tblPr>
            <w:tblGrid>
              <w:gridCol w:w="1686"/>
              <w:gridCol w:w="1010"/>
              <w:gridCol w:w="1331"/>
              <w:gridCol w:w="998"/>
              <w:gridCol w:w="957"/>
            </w:tblGrid>
            <w:tr w:rsidR="000A381E" w:rsidRPr="0031502C" w14:paraId="6136ABF7" w14:textId="77777777" w:rsidTr="00EE7557">
              <w:tc>
                <w:tcPr>
                  <w:tcW w:w="0" w:type="auto"/>
                  <w:gridSpan w:val="5"/>
                </w:tcPr>
                <w:p w14:paraId="28084B1F" w14:textId="77777777" w:rsidR="000A381E" w:rsidRPr="0031502C" w:rsidRDefault="000A381E" w:rsidP="000A381E">
                  <w:pPr>
                    <w:spacing w:after="0" w:line="259" w:lineRule="auto"/>
                    <w:ind w:left="0" w:firstLine="0"/>
                    <w:jc w:val="left"/>
                    <w:rPr>
                      <w:rFonts w:eastAsia="仿宋"/>
                    </w:rPr>
                  </w:pPr>
                  <w:r w:rsidRPr="0031502C">
                    <w:rPr>
                      <w:rFonts w:eastAsia="仿宋" w:hint="eastAsia"/>
                    </w:rPr>
                    <w:t>工业仿真器</w:t>
                  </w:r>
                </w:p>
              </w:tc>
            </w:tr>
            <w:tr w:rsidR="000A381E" w:rsidRPr="0031502C" w14:paraId="46851368" w14:textId="77777777" w:rsidTr="00EE7557">
              <w:tc>
                <w:tcPr>
                  <w:tcW w:w="0" w:type="auto"/>
                </w:tcPr>
                <w:p w14:paraId="09701C6B" w14:textId="77777777" w:rsidR="000A381E" w:rsidRPr="0031502C" w:rsidRDefault="000A381E" w:rsidP="000A381E">
                  <w:pPr>
                    <w:spacing w:after="0" w:line="259" w:lineRule="auto"/>
                    <w:ind w:left="0" w:firstLine="0"/>
                    <w:jc w:val="left"/>
                    <w:rPr>
                      <w:rFonts w:eastAsia="仿宋"/>
                    </w:rPr>
                  </w:pPr>
                  <w:r w:rsidRPr="0031502C">
                    <w:rPr>
                      <w:rFonts w:eastAsia="仿宋" w:hint="eastAsia"/>
                    </w:rPr>
                    <w:t>仿真器</w:t>
                  </w:r>
                </w:p>
              </w:tc>
              <w:tc>
                <w:tcPr>
                  <w:tcW w:w="0" w:type="auto"/>
                </w:tcPr>
                <w:p w14:paraId="2CFEE7C0" w14:textId="77777777" w:rsidR="000A381E" w:rsidRPr="0031502C" w:rsidRDefault="000A381E" w:rsidP="000A381E">
                  <w:pPr>
                    <w:spacing w:after="0" w:line="259" w:lineRule="auto"/>
                    <w:ind w:left="0" w:firstLine="0"/>
                    <w:jc w:val="left"/>
                    <w:rPr>
                      <w:rFonts w:eastAsia="仿宋"/>
                    </w:rPr>
                  </w:pPr>
                  <w:r w:rsidRPr="0031502C">
                    <w:rPr>
                      <w:rFonts w:eastAsia="仿宋" w:hint="eastAsia"/>
                    </w:rPr>
                    <w:t>指令集</w:t>
                  </w:r>
                </w:p>
              </w:tc>
              <w:tc>
                <w:tcPr>
                  <w:tcW w:w="0" w:type="auto"/>
                </w:tcPr>
                <w:p w14:paraId="4A0D710A" w14:textId="77777777" w:rsidR="000A381E" w:rsidRPr="0031502C" w:rsidRDefault="000A381E" w:rsidP="000A381E">
                  <w:pPr>
                    <w:spacing w:after="0" w:line="259" w:lineRule="auto"/>
                    <w:ind w:left="0" w:firstLine="0"/>
                    <w:jc w:val="left"/>
                    <w:rPr>
                      <w:rFonts w:eastAsia="仿宋"/>
                    </w:rPr>
                  </w:pPr>
                  <w:r w:rsidRPr="0031502C">
                    <w:rPr>
                      <w:rFonts w:eastAsia="仿宋" w:hint="eastAsia"/>
                    </w:rPr>
                    <w:t>微架构</w:t>
                  </w:r>
                </w:p>
              </w:tc>
              <w:tc>
                <w:tcPr>
                  <w:tcW w:w="0" w:type="auto"/>
                </w:tcPr>
                <w:p w14:paraId="00B660A2" w14:textId="77777777" w:rsidR="000A381E" w:rsidRPr="0031502C" w:rsidRDefault="000A381E" w:rsidP="000A381E">
                  <w:pPr>
                    <w:spacing w:after="0" w:line="259" w:lineRule="auto"/>
                    <w:ind w:left="0" w:firstLine="0"/>
                    <w:jc w:val="left"/>
                    <w:rPr>
                      <w:rFonts w:eastAsia="仿宋"/>
                    </w:rPr>
                  </w:pPr>
                  <w:r w:rsidRPr="0031502C">
                    <w:rPr>
                      <w:rFonts w:eastAsia="仿宋" w:hint="eastAsia"/>
                    </w:rPr>
                    <w:t>速度</w:t>
                  </w:r>
                </w:p>
              </w:tc>
              <w:tc>
                <w:tcPr>
                  <w:tcW w:w="0" w:type="auto"/>
                </w:tcPr>
                <w:p w14:paraId="6FA5CBB7" w14:textId="77777777" w:rsidR="000A381E" w:rsidRPr="0031502C" w:rsidRDefault="000A381E" w:rsidP="000A381E">
                  <w:pPr>
                    <w:spacing w:after="0" w:line="259" w:lineRule="auto"/>
                    <w:ind w:left="0" w:firstLine="0"/>
                    <w:jc w:val="left"/>
                    <w:rPr>
                      <w:rFonts w:eastAsia="仿宋"/>
                    </w:rPr>
                  </w:pPr>
                  <w:r w:rsidRPr="0031502C">
                    <w:rPr>
                      <w:rFonts w:eastAsia="仿宋" w:hint="eastAsia"/>
                    </w:rPr>
                    <w:t>支持</w:t>
                  </w:r>
                  <w:r w:rsidRPr="0031502C">
                    <w:rPr>
                      <w:rFonts w:eastAsia="仿宋" w:hint="eastAsia"/>
                    </w:rPr>
                    <w:t>OS</w:t>
                  </w:r>
                </w:p>
              </w:tc>
            </w:tr>
            <w:tr w:rsidR="000A381E" w:rsidRPr="0031502C" w14:paraId="662B36AE" w14:textId="77777777" w:rsidTr="00EE7557">
              <w:tc>
                <w:tcPr>
                  <w:tcW w:w="0" w:type="auto"/>
                </w:tcPr>
                <w:p w14:paraId="7A465FC2" w14:textId="77777777" w:rsidR="000A381E" w:rsidRPr="0031502C" w:rsidRDefault="000A381E" w:rsidP="000A381E">
                  <w:pPr>
                    <w:spacing w:after="0" w:line="259" w:lineRule="auto"/>
                    <w:ind w:left="0" w:firstLine="0"/>
                    <w:jc w:val="left"/>
                    <w:rPr>
                      <w:rFonts w:eastAsia="仿宋"/>
                    </w:rPr>
                  </w:pPr>
                  <w:r w:rsidRPr="0031502C">
                    <w:rPr>
                      <w:rFonts w:eastAsia="仿宋" w:hint="eastAsia"/>
                    </w:rPr>
                    <w:t>I</w:t>
                  </w:r>
                  <w:r w:rsidRPr="0031502C">
                    <w:rPr>
                      <w:rFonts w:eastAsia="仿宋"/>
                    </w:rPr>
                    <w:t>ntel</w:t>
                  </w:r>
                </w:p>
              </w:tc>
              <w:tc>
                <w:tcPr>
                  <w:tcW w:w="0" w:type="auto"/>
                </w:tcPr>
                <w:p w14:paraId="78D493A7" w14:textId="77777777" w:rsidR="000A381E" w:rsidRPr="0031502C" w:rsidRDefault="000A381E" w:rsidP="000A381E">
                  <w:pPr>
                    <w:spacing w:after="0" w:line="259" w:lineRule="auto"/>
                    <w:ind w:left="0" w:firstLine="0"/>
                    <w:jc w:val="left"/>
                    <w:rPr>
                      <w:rFonts w:eastAsia="仿宋"/>
                    </w:rPr>
                  </w:pPr>
                  <w:r w:rsidRPr="0031502C">
                    <w:rPr>
                      <w:rFonts w:eastAsia="仿宋"/>
                    </w:rPr>
                    <w:t>X86-64</w:t>
                  </w:r>
                </w:p>
              </w:tc>
              <w:tc>
                <w:tcPr>
                  <w:tcW w:w="0" w:type="auto"/>
                </w:tcPr>
                <w:p w14:paraId="0E316961" w14:textId="77777777" w:rsidR="000A381E" w:rsidRPr="0031502C" w:rsidRDefault="000A381E" w:rsidP="000A381E">
                  <w:pPr>
                    <w:spacing w:after="0" w:line="259" w:lineRule="auto"/>
                    <w:ind w:left="0" w:firstLine="0"/>
                    <w:jc w:val="left"/>
                    <w:rPr>
                      <w:rFonts w:eastAsia="仿宋"/>
                    </w:rPr>
                  </w:pPr>
                  <w:r w:rsidRPr="0031502C">
                    <w:rPr>
                      <w:rFonts w:eastAsia="仿宋" w:hint="eastAsia"/>
                    </w:rPr>
                    <w:t>C</w:t>
                  </w:r>
                  <w:r w:rsidRPr="0031502C">
                    <w:rPr>
                      <w:rFonts w:eastAsia="仿宋"/>
                    </w:rPr>
                    <w:t>ore2</w:t>
                  </w:r>
                </w:p>
              </w:tc>
              <w:tc>
                <w:tcPr>
                  <w:tcW w:w="0" w:type="auto"/>
                </w:tcPr>
                <w:p w14:paraId="18A45D85" w14:textId="77777777" w:rsidR="000A381E" w:rsidRPr="0031502C" w:rsidRDefault="000A381E" w:rsidP="000A381E">
                  <w:pPr>
                    <w:spacing w:after="0" w:line="259" w:lineRule="auto"/>
                    <w:ind w:left="0" w:firstLine="0"/>
                    <w:jc w:val="left"/>
                    <w:rPr>
                      <w:rFonts w:eastAsia="仿宋"/>
                    </w:rPr>
                  </w:pPr>
                  <w:r w:rsidRPr="0031502C">
                    <w:rPr>
                      <w:rFonts w:eastAsia="仿宋" w:hint="eastAsia"/>
                    </w:rPr>
                    <w:t>1</w:t>
                  </w:r>
                  <w:r w:rsidRPr="0031502C">
                    <w:rPr>
                      <w:rFonts w:eastAsia="仿宋"/>
                    </w:rPr>
                    <w:t>-10KHz</w:t>
                  </w:r>
                </w:p>
              </w:tc>
              <w:tc>
                <w:tcPr>
                  <w:tcW w:w="0" w:type="auto"/>
                </w:tcPr>
                <w:p w14:paraId="74A48264" w14:textId="77777777" w:rsidR="000A381E" w:rsidRPr="0031502C" w:rsidRDefault="000A381E" w:rsidP="000A381E">
                  <w:pPr>
                    <w:spacing w:after="0" w:line="259" w:lineRule="auto"/>
                    <w:ind w:left="0" w:firstLine="0"/>
                    <w:jc w:val="left"/>
                    <w:rPr>
                      <w:rFonts w:eastAsia="仿宋"/>
                    </w:rPr>
                  </w:pPr>
                  <w:r w:rsidRPr="0031502C">
                    <w:rPr>
                      <w:rFonts w:eastAsia="仿宋" w:hint="eastAsia"/>
                    </w:rPr>
                    <w:t>Y</w:t>
                  </w:r>
                  <w:r w:rsidRPr="0031502C">
                    <w:rPr>
                      <w:rFonts w:eastAsia="仿宋"/>
                    </w:rPr>
                    <w:t>es</w:t>
                  </w:r>
                </w:p>
              </w:tc>
            </w:tr>
            <w:tr w:rsidR="000A381E" w:rsidRPr="0031502C" w14:paraId="35919EBE" w14:textId="77777777" w:rsidTr="00EE7557">
              <w:tc>
                <w:tcPr>
                  <w:tcW w:w="0" w:type="auto"/>
                </w:tcPr>
                <w:p w14:paraId="22DD90E5" w14:textId="77777777" w:rsidR="000A381E" w:rsidRPr="0031502C" w:rsidRDefault="000A381E" w:rsidP="000A381E">
                  <w:pPr>
                    <w:spacing w:after="0" w:line="259" w:lineRule="auto"/>
                    <w:ind w:left="0" w:firstLine="0"/>
                    <w:jc w:val="left"/>
                    <w:rPr>
                      <w:rFonts w:eastAsia="仿宋"/>
                    </w:rPr>
                  </w:pPr>
                  <w:r w:rsidRPr="0031502C">
                    <w:rPr>
                      <w:rFonts w:eastAsia="仿宋" w:hint="eastAsia"/>
                    </w:rPr>
                    <w:t>A</w:t>
                  </w:r>
                  <w:r w:rsidRPr="0031502C">
                    <w:rPr>
                      <w:rFonts w:eastAsia="仿宋"/>
                    </w:rPr>
                    <w:t>MD</w:t>
                  </w:r>
                </w:p>
              </w:tc>
              <w:tc>
                <w:tcPr>
                  <w:tcW w:w="0" w:type="auto"/>
                </w:tcPr>
                <w:p w14:paraId="290C794F" w14:textId="77777777" w:rsidR="000A381E" w:rsidRPr="0031502C" w:rsidRDefault="000A381E" w:rsidP="000A381E">
                  <w:pPr>
                    <w:spacing w:after="0" w:line="259" w:lineRule="auto"/>
                    <w:ind w:left="0" w:firstLine="0"/>
                    <w:jc w:val="left"/>
                    <w:rPr>
                      <w:rFonts w:eastAsia="仿宋"/>
                    </w:rPr>
                  </w:pPr>
                  <w:r w:rsidRPr="0031502C">
                    <w:rPr>
                      <w:rFonts w:eastAsia="仿宋"/>
                    </w:rPr>
                    <w:t>X86-64</w:t>
                  </w:r>
                </w:p>
              </w:tc>
              <w:tc>
                <w:tcPr>
                  <w:tcW w:w="0" w:type="auto"/>
                </w:tcPr>
                <w:p w14:paraId="5E96968D" w14:textId="77777777" w:rsidR="000A381E" w:rsidRPr="0031502C" w:rsidRDefault="000A381E" w:rsidP="000A381E">
                  <w:pPr>
                    <w:spacing w:after="0" w:line="259" w:lineRule="auto"/>
                    <w:ind w:left="0" w:firstLine="0"/>
                    <w:jc w:val="left"/>
                    <w:rPr>
                      <w:rFonts w:eastAsia="仿宋"/>
                    </w:rPr>
                  </w:pPr>
                  <w:r w:rsidRPr="0031502C">
                    <w:rPr>
                      <w:rFonts w:eastAsia="仿宋" w:hint="eastAsia"/>
                    </w:rPr>
                    <w:t>O</w:t>
                  </w:r>
                  <w:r w:rsidRPr="0031502C">
                    <w:rPr>
                      <w:rFonts w:eastAsia="仿宋"/>
                    </w:rPr>
                    <w:t>pteron</w:t>
                  </w:r>
                </w:p>
              </w:tc>
              <w:tc>
                <w:tcPr>
                  <w:tcW w:w="0" w:type="auto"/>
                </w:tcPr>
                <w:p w14:paraId="521A8AAB" w14:textId="77777777" w:rsidR="000A381E" w:rsidRPr="0031502C" w:rsidRDefault="000A381E" w:rsidP="000A381E">
                  <w:pPr>
                    <w:spacing w:after="0" w:line="259" w:lineRule="auto"/>
                    <w:ind w:left="0" w:firstLine="0"/>
                    <w:jc w:val="left"/>
                    <w:rPr>
                      <w:rFonts w:eastAsia="仿宋"/>
                    </w:rPr>
                  </w:pPr>
                  <w:r w:rsidRPr="0031502C">
                    <w:rPr>
                      <w:rFonts w:eastAsia="仿宋" w:hint="eastAsia"/>
                    </w:rPr>
                    <w:t>1</w:t>
                  </w:r>
                  <w:r w:rsidRPr="0031502C">
                    <w:rPr>
                      <w:rFonts w:eastAsia="仿宋"/>
                    </w:rPr>
                    <w:t>-10KHz</w:t>
                  </w:r>
                </w:p>
              </w:tc>
              <w:tc>
                <w:tcPr>
                  <w:tcW w:w="0" w:type="auto"/>
                </w:tcPr>
                <w:p w14:paraId="5F46AE17" w14:textId="77777777" w:rsidR="000A381E" w:rsidRPr="0031502C" w:rsidRDefault="000A381E" w:rsidP="000A381E">
                  <w:pPr>
                    <w:spacing w:after="0" w:line="259" w:lineRule="auto"/>
                    <w:ind w:left="0" w:firstLine="0"/>
                    <w:jc w:val="left"/>
                    <w:rPr>
                      <w:rFonts w:eastAsia="仿宋"/>
                    </w:rPr>
                  </w:pPr>
                  <w:r w:rsidRPr="0031502C">
                    <w:rPr>
                      <w:rFonts w:eastAsia="仿宋" w:hint="eastAsia"/>
                    </w:rPr>
                    <w:t>Y</w:t>
                  </w:r>
                  <w:r w:rsidRPr="0031502C">
                    <w:rPr>
                      <w:rFonts w:eastAsia="仿宋"/>
                    </w:rPr>
                    <w:t>es</w:t>
                  </w:r>
                </w:p>
              </w:tc>
            </w:tr>
            <w:tr w:rsidR="000A381E" w:rsidRPr="0031502C" w14:paraId="4AAD59FA" w14:textId="77777777" w:rsidTr="00EE7557">
              <w:tc>
                <w:tcPr>
                  <w:tcW w:w="0" w:type="auto"/>
                </w:tcPr>
                <w:p w14:paraId="2E83B890" w14:textId="77777777" w:rsidR="000A381E" w:rsidRPr="0031502C" w:rsidRDefault="000A381E" w:rsidP="000A381E">
                  <w:pPr>
                    <w:spacing w:after="0" w:line="259" w:lineRule="auto"/>
                    <w:ind w:left="0" w:firstLine="0"/>
                    <w:jc w:val="left"/>
                    <w:rPr>
                      <w:rFonts w:eastAsia="仿宋"/>
                    </w:rPr>
                  </w:pPr>
                  <w:r w:rsidRPr="0031502C">
                    <w:rPr>
                      <w:rFonts w:eastAsia="仿宋" w:hint="eastAsia"/>
                    </w:rPr>
                    <w:t>I</w:t>
                  </w:r>
                  <w:r w:rsidRPr="0031502C">
                    <w:rPr>
                      <w:rFonts w:eastAsia="仿宋"/>
                    </w:rPr>
                    <w:t>BM</w:t>
                  </w:r>
                </w:p>
              </w:tc>
              <w:tc>
                <w:tcPr>
                  <w:tcW w:w="0" w:type="auto"/>
                </w:tcPr>
                <w:p w14:paraId="0E4C487A" w14:textId="77777777" w:rsidR="000A381E" w:rsidRPr="0031502C" w:rsidRDefault="000A381E" w:rsidP="000A381E">
                  <w:pPr>
                    <w:spacing w:after="0" w:line="259" w:lineRule="auto"/>
                    <w:ind w:left="0" w:firstLine="0"/>
                    <w:jc w:val="left"/>
                    <w:rPr>
                      <w:rFonts w:eastAsia="仿宋"/>
                    </w:rPr>
                  </w:pPr>
                  <w:r w:rsidRPr="0031502C">
                    <w:rPr>
                      <w:rFonts w:eastAsia="仿宋" w:hint="eastAsia"/>
                    </w:rPr>
                    <w:t>P</w:t>
                  </w:r>
                  <w:r w:rsidRPr="0031502C">
                    <w:rPr>
                      <w:rFonts w:eastAsia="仿宋"/>
                    </w:rPr>
                    <w:t>ower</w:t>
                  </w:r>
                </w:p>
              </w:tc>
              <w:tc>
                <w:tcPr>
                  <w:tcW w:w="0" w:type="auto"/>
                </w:tcPr>
                <w:p w14:paraId="1F8533D5" w14:textId="77777777" w:rsidR="000A381E" w:rsidRPr="0031502C" w:rsidRDefault="000A381E" w:rsidP="000A381E">
                  <w:pPr>
                    <w:spacing w:after="0" w:line="259" w:lineRule="auto"/>
                    <w:ind w:left="0" w:firstLine="0"/>
                    <w:jc w:val="left"/>
                    <w:rPr>
                      <w:rFonts w:eastAsia="仿宋"/>
                    </w:rPr>
                  </w:pPr>
                  <w:r w:rsidRPr="0031502C">
                    <w:rPr>
                      <w:rFonts w:eastAsia="仿宋" w:hint="eastAsia"/>
                    </w:rPr>
                    <w:t>P</w:t>
                  </w:r>
                  <w:r w:rsidRPr="0031502C">
                    <w:rPr>
                      <w:rFonts w:eastAsia="仿宋"/>
                    </w:rPr>
                    <w:t>ower5</w:t>
                  </w:r>
                </w:p>
              </w:tc>
              <w:tc>
                <w:tcPr>
                  <w:tcW w:w="0" w:type="auto"/>
                </w:tcPr>
                <w:p w14:paraId="54223F1B" w14:textId="77777777" w:rsidR="000A381E" w:rsidRPr="0031502C" w:rsidRDefault="000A381E" w:rsidP="000A381E">
                  <w:pPr>
                    <w:spacing w:after="0" w:line="259" w:lineRule="auto"/>
                    <w:ind w:left="0" w:firstLine="0"/>
                    <w:jc w:val="left"/>
                    <w:rPr>
                      <w:rFonts w:eastAsia="仿宋"/>
                    </w:rPr>
                  </w:pPr>
                  <w:r w:rsidRPr="0031502C">
                    <w:rPr>
                      <w:rFonts w:eastAsia="仿宋" w:hint="eastAsia"/>
                    </w:rPr>
                    <w:t>2</w:t>
                  </w:r>
                  <w:r w:rsidRPr="0031502C">
                    <w:rPr>
                      <w:rFonts w:eastAsia="仿宋"/>
                    </w:rPr>
                    <w:t>00KIPS</w:t>
                  </w:r>
                </w:p>
              </w:tc>
              <w:tc>
                <w:tcPr>
                  <w:tcW w:w="0" w:type="auto"/>
                </w:tcPr>
                <w:p w14:paraId="40DBC8A6" w14:textId="77777777" w:rsidR="000A381E" w:rsidRPr="0031502C" w:rsidRDefault="000A381E" w:rsidP="000A381E">
                  <w:pPr>
                    <w:spacing w:after="0" w:line="259" w:lineRule="auto"/>
                    <w:ind w:left="0" w:firstLine="0"/>
                    <w:jc w:val="left"/>
                    <w:rPr>
                      <w:rFonts w:eastAsia="仿宋"/>
                    </w:rPr>
                  </w:pPr>
                  <w:r w:rsidRPr="0031502C">
                    <w:rPr>
                      <w:rFonts w:eastAsia="仿宋" w:hint="eastAsia"/>
                    </w:rPr>
                    <w:t>Y</w:t>
                  </w:r>
                  <w:r w:rsidRPr="0031502C">
                    <w:rPr>
                      <w:rFonts w:eastAsia="仿宋"/>
                    </w:rPr>
                    <w:t>es</w:t>
                  </w:r>
                </w:p>
              </w:tc>
            </w:tr>
            <w:tr w:rsidR="000A381E" w:rsidRPr="0031502C" w14:paraId="562C26C9" w14:textId="77777777" w:rsidTr="00EE7557">
              <w:tc>
                <w:tcPr>
                  <w:tcW w:w="0" w:type="auto"/>
                </w:tcPr>
                <w:p w14:paraId="7761A535" w14:textId="77777777" w:rsidR="000A381E" w:rsidRPr="0031502C" w:rsidRDefault="000A381E" w:rsidP="000A381E">
                  <w:pPr>
                    <w:spacing w:after="0" w:line="259" w:lineRule="auto"/>
                    <w:ind w:left="0" w:firstLine="0"/>
                    <w:jc w:val="left"/>
                    <w:rPr>
                      <w:rFonts w:eastAsia="仿宋"/>
                    </w:rPr>
                  </w:pPr>
                  <w:r w:rsidRPr="0031502C">
                    <w:rPr>
                      <w:rFonts w:eastAsia="仿宋" w:hint="eastAsia"/>
                    </w:rPr>
                    <w:t>F</w:t>
                  </w:r>
                  <w:r w:rsidRPr="0031502C">
                    <w:rPr>
                      <w:rFonts w:eastAsia="仿宋"/>
                    </w:rPr>
                    <w:t>reescale</w:t>
                  </w:r>
                </w:p>
              </w:tc>
              <w:tc>
                <w:tcPr>
                  <w:tcW w:w="0" w:type="auto"/>
                </w:tcPr>
                <w:p w14:paraId="780BD6D7" w14:textId="77777777" w:rsidR="000A381E" w:rsidRPr="0031502C" w:rsidRDefault="000A381E" w:rsidP="000A381E">
                  <w:pPr>
                    <w:spacing w:after="0" w:line="259" w:lineRule="auto"/>
                    <w:ind w:left="0" w:firstLine="0"/>
                    <w:jc w:val="left"/>
                    <w:rPr>
                      <w:rFonts w:eastAsia="仿宋"/>
                    </w:rPr>
                  </w:pPr>
                  <w:r w:rsidRPr="0031502C">
                    <w:rPr>
                      <w:rFonts w:eastAsia="仿宋" w:hint="eastAsia"/>
                    </w:rPr>
                    <w:t>P</w:t>
                  </w:r>
                  <w:r w:rsidRPr="0031502C">
                    <w:rPr>
                      <w:rFonts w:eastAsia="仿宋"/>
                    </w:rPr>
                    <w:t>owerPC</w:t>
                  </w:r>
                </w:p>
              </w:tc>
              <w:tc>
                <w:tcPr>
                  <w:tcW w:w="0" w:type="auto"/>
                </w:tcPr>
                <w:p w14:paraId="793DE838" w14:textId="77777777" w:rsidR="000A381E" w:rsidRPr="0031502C" w:rsidRDefault="000A381E" w:rsidP="000A381E">
                  <w:pPr>
                    <w:spacing w:after="0" w:line="259" w:lineRule="auto"/>
                    <w:ind w:left="0" w:firstLine="0"/>
                    <w:jc w:val="left"/>
                    <w:rPr>
                      <w:rFonts w:eastAsia="仿宋"/>
                    </w:rPr>
                  </w:pPr>
                  <w:r w:rsidRPr="0031502C">
                    <w:rPr>
                      <w:rFonts w:eastAsia="仿宋"/>
                    </w:rPr>
                    <w:t>E500</w:t>
                  </w:r>
                </w:p>
              </w:tc>
              <w:tc>
                <w:tcPr>
                  <w:tcW w:w="0" w:type="auto"/>
                </w:tcPr>
                <w:p w14:paraId="57029EC2" w14:textId="77777777" w:rsidR="000A381E" w:rsidRPr="0031502C" w:rsidRDefault="000A381E" w:rsidP="000A381E">
                  <w:pPr>
                    <w:spacing w:after="0" w:line="259" w:lineRule="auto"/>
                    <w:ind w:left="0" w:firstLine="0"/>
                    <w:jc w:val="left"/>
                    <w:rPr>
                      <w:rFonts w:eastAsia="仿宋"/>
                    </w:rPr>
                  </w:pPr>
                  <w:r w:rsidRPr="0031502C">
                    <w:rPr>
                      <w:rFonts w:eastAsia="仿宋" w:hint="eastAsia"/>
                    </w:rPr>
                    <w:t>8</w:t>
                  </w:r>
                  <w:r w:rsidRPr="0031502C">
                    <w:rPr>
                      <w:rFonts w:eastAsia="仿宋"/>
                    </w:rPr>
                    <w:t>0KIPS</w:t>
                  </w:r>
                </w:p>
              </w:tc>
              <w:tc>
                <w:tcPr>
                  <w:tcW w:w="0" w:type="auto"/>
                </w:tcPr>
                <w:p w14:paraId="1A916068" w14:textId="77777777" w:rsidR="000A381E" w:rsidRPr="0031502C" w:rsidRDefault="000A381E" w:rsidP="000A381E">
                  <w:pPr>
                    <w:spacing w:after="0" w:line="259" w:lineRule="auto"/>
                    <w:ind w:left="0" w:firstLine="0"/>
                    <w:jc w:val="left"/>
                    <w:rPr>
                      <w:rFonts w:eastAsia="仿宋"/>
                    </w:rPr>
                  </w:pPr>
                  <w:r w:rsidRPr="0031502C">
                    <w:rPr>
                      <w:rFonts w:eastAsia="仿宋" w:hint="eastAsia"/>
                    </w:rPr>
                    <w:t>N</w:t>
                  </w:r>
                  <w:r w:rsidRPr="0031502C">
                    <w:rPr>
                      <w:rFonts w:eastAsia="仿宋"/>
                    </w:rPr>
                    <w:t>o</w:t>
                  </w:r>
                </w:p>
              </w:tc>
            </w:tr>
            <w:tr w:rsidR="000A381E" w:rsidRPr="0031502C" w14:paraId="7421054D" w14:textId="77777777" w:rsidTr="00EE7557">
              <w:tc>
                <w:tcPr>
                  <w:tcW w:w="0" w:type="auto"/>
                  <w:gridSpan w:val="5"/>
                </w:tcPr>
                <w:p w14:paraId="76D8BEEA" w14:textId="77777777" w:rsidR="000A381E" w:rsidRPr="0031502C" w:rsidRDefault="000A381E" w:rsidP="000A381E">
                  <w:pPr>
                    <w:spacing w:after="0" w:line="259" w:lineRule="auto"/>
                    <w:ind w:left="0" w:firstLine="0"/>
                    <w:jc w:val="left"/>
                    <w:rPr>
                      <w:rFonts w:eastAsia="仿宋"/>
                    </w:rPr>
                  </w:pPr>
                  <w:r w:rsidRPr="0031502C">
                    <w:rPr>
                      <w:rFonts w:eastAsia="仿宋" w:hint="eastAsia"/>
                    </w:rPr>
                    <w:t>学术仿真器</w:t>
                  </w:r>
                </w:p>
              </w:tc>
            </w:tr>
            <w:tr w:rsidR="000A381E" w:rsidRPr="0031502C" w14:paraId="1B399EFA" w14:textId="77777777" w:rsidTr="00EE7557">
              <w:tc>
                <w:tcPr>
                  <w:tcW w:w="0" w:type="auto"/>
                </w:tcPr>
                <w:p w14:paraId="31D54333" w14:textId="77777777" w:rsidR="000A381E" w:rsidRPr="0031502C" w:rsidRDefault="000A381E" w:rsidP="000A381E">
                  <w:pPr>
                    <w:spacing w:after="0" w:line="259" w:lineRule="auto"/>
                    <w:ind w:left="0" w:firstLine="0"/>
                    <w:jc w:val="left"/>
                    <w:rPr>
                      <w:rFonts w:eastAsia="仿宋"/>
                    </w:rPr>
                  </w:pPr>
                  <w:r w:rsidRPr="0031502C">
                    <w:rPr>
                      <w:rFonts w:eastAsia="仿宋" w:hint="eastAsia"/>
                    </w:rPr>
                    <w:t>P</w:t>
                  </w:r>
                  <w:r w:rsidRPr="0031502C">
                    <w:rPr>
                      <w:rFonts w:eastAsia="仿宋"/>
                    </w:rPr>
                    <w:t>TLSim[199]</w:t>
                  </w:r>
                </w:p>
              </w:tc>
              <w:tc>
                <w:tcPr>
                  <w:tcW w:w="0" w:type="auto"/>
                </w:tcPr>
                <w:p w14:paraId="5D7FC87A" w14:textId="77777777" w:rsidR="000A381E" w:rsidRPr="0031502C" w:rsidRDefault="000A381E" w:rsidP="000A381E">
                  <w:pPr>
                    <w:spacing w:after="0" w:line="259" w:lineRule="auto"/>
                    <w:ind w:left="0" w:firstLine="0"/>
                    <w:jc w:val="left"/>
                    <w:rPr>
                      <w:rFonts w:eastAsia="仿宋"/>
                    </w:rPr>
                  </w:pPr>
                  <w:r w:rsidRPr="0031502C">
                    <w:rPr>
                      <w:rFonts w:eastAsia="仿宋"/>
                    </w:rPr>
                    <w:t>X86-64</w:t>
                  </w:r>
                </w:p>
              </w:tc>
              <w:tc>
                <w:tcPr>
                  <w:tcW w:w="0" w:type="auto"/>
                </w:tcPr>
                <w:p w14:paraId="0A3ADF11" w14:textId="77777777" w:rsidR="000A381E" w:rsidRPr="0031502C" w:rsidRDefault="000A381E" w:rsidP="000A381E">
                  <w:pPr>
                    <w:spacing w:after="0" w:line="259" w:lineRule="auto"/>
                    <w:ind w:left="0" w:firstLine="0"/>
                    <w:jc w:val="left"/>
                    <w:rPr>
                      <w:rFonts w:eastAsia="仿宋"/>
                    </w:rPr>
                  </w:pPr>
                  <w:r w:rsidRPr="0031502C">
                    <w:rPr>
                      <w:rFonts w:eastAsia="仿宋" w:hint="eastAsia"/>
                    </w:rPr>
                    <w:t>A</w:t>
                  </w:r>
                  <w:r w:rsidRPr="0031502C">
                    <w:rPr>
                      <w:rFonts w:eastAsia="仿宋"/>
                    </w:rPr>
                    <w:t>MD Athlon</w:t>
                  </w:r>
                </w:p>
              </w:tc>
              <w:tc>
                <w:tcPr>
                  <w:tcW w:w="0" w:type="auto"/>
                </w:tcPr>
                <w:p w14:paraId="0F8C547D" w14:textId="77777777" w:rsidR="000A381E" w:rsidRPr="0031502C" w:rsidRDefault="000A381E" w:rsidP="000A381E">
                  <w:pPr>
                    <w:spacing w:after="0" w:line="259" w:lineRule="auto"/>
                    <w:ind w:left="0" w:firstLine="0"/>
                    <w:jc w:val="left"/>
                    <w:rPr>
                      <w:rFonts w:eastAsia="仿宋"/>
                    </w:rPr>
                  </w:pPr>
                  <w:r w:rsidRPr="0031502C">
                    <w:rPr>
                      <w:rFonts w:eastAsia="仿宋" w:hint="eastAsia"/>
                    </w:rPr>
                    <w:t>2</w:t>
                  </w:r>
                  <w:r w:rsidRPr="0031502C">
                    <w:rPr>
                      <w:rFonts w:eastAsia="仿宋"/>
                    </w:rPr>
                    <w:t>70KIPS</w:t>
                  </w:r>
                </w:p>
              </w:tc>
              <w:tc>
                <w:tcPr>
                  <w:tcW w:w="0" w:type="auto"/>
                </w:tcPr>
                <w:p w14:paraId="1591F390" w14:textId="77777777" w:rsidR="000A381E" w:rsidRPr="0031502C" w:rsidRDefault="000A381E" w:rsidP="000A381E">
                  <w:pPr>
                    <w:spacing w:after="0" w:line="259" w:lineRule="auto"/>
                    <w:ind w:left="0" w:firstLine="0"/>
                    <w:jc w:val="left"/>
                    <w:rPr>
                      <w:rFonts w:eastAsia="仿宋"/>
                    </w:rPr>
                  </w:pPr>
                  <w:r w:rsidRPr="0031502C">
                    <w:rPr>
                      <w:rFonts w:eastAsia="仿宋" w:hint="eastAsia"/>
                    </w:rPr>
                    <w:t>Y</w:t>
                  </w:r>
                  <w:r w:rsidRPr="0031502C">
                    <w:rPr>
                      <w:rFonts w:eastAsia="仿宋"/>
                    </w:rPr>
                    <w:t>es</w:t>
                  </w:r>
                </w:p>
              </w:tc>
            </w:tr>
            <w:tr w:rsidR="000A381E" w:rsidRPr="0031502C" w14:paraId="18EA3B56" w14:textId="77777777" w:rsidTr="00EE7557">
              <w:tc>
                <w:tcPr>
                  <w:tcW w:w="0" w:type="auto"/>
                </w:tcPr>
                <w:p w14:paraId="0C949120" w14:textId="77777777" w:rsidR="000A381E" w:rsidRPr="0031502C" w:rsidRDefault="000A381E" w:rsidP="000A381E">
                  <w:pPr>
                    <w:spacing w:after="0" w:line="259" w:lineRule="auto"/>
                    <w:ind w:left="0" w:firstLine="0"/>
                    <w:jc w:val="left"/>
                    <w:rPr>
                      <w:rFonts w:eastAsia="仿宋"/>
                    </w:rPr>
                  </w:pPr>
                  <w:r w:rsidRPr="0031502C">
                    <w:rPr>
                      <w:rFonts w:eastAsia="仿宋" w:hint="eastAsia"/>
                    </w:rPr>
                    <w:t>S</w:t>
                  </w:r>
                  <w:r w:rsidRPr="0031502C">
                    <w:rPr>
                      <w:rFonts w:eastAsia="仿宋"/>
                    </w:rPr>
                    <w:t>im-outorder[20]</w:t>
                  </w:r>
                </w:p>
              </w:tc>
              <w:tc>
                <w:tcPr>
                  <w:tcW w:w="0" w:type="auto"/>
                </w:tcPr>
                <w:p w14:paraId="3A9023DC" w14:textId="77777777" w:rsidR="000A381E" w:rsidRPr="0031502C" w:rsidRDefault="000A381E" w:rsidP="000A381E">
                  <w:pPr>
                    <w:spacing w:after="0" w:line="259" w:lineRule="auto"/>
                    <w:ind w:left="0" w:firstLine="0"/>
                    <w:jc w:val="left"/>
                    <w:rPr>
                      <w:rFonts w:eastAsia="仿宋"/>
                    </w:rPr>
                  </w:pPr>
                  <w:r w:rsidRPr="0031502C">
                    <w:rPr>
                      <w:rFonts w:eastAsia="仿宋" w:hint="eastAsia"/>
                    </w:rPr>
                    <w:t>A</w:t>
                  </w:r>
                  <w:r w:rsidRPr="0031502C">
                    <w:rPr>
                      <w:rFonts w:eastAsia="仿宋"/>
                    </w:rPr>
                    <w:t>lpha</w:t>
                  </w:r>
                </w:p>
              </w:tc>
              <w:tc>
                <w:tcPr>
                  <w:tcW w:w="0" w:type="auto"/>
                </w:tcPr>
                <w:p w14:paraId="46BC8158" w14:textId="77777777" w:rsidR="000A381E" w:rsidRPr="0031502C" w:rsidRDefault="000A381E" w:rsidP="000A381E">
                  <w:pPr>
                    <w:spacing w:after="0" w:line="259" w:lineRule="auto"/>
                    <w:ind w:left="0" w:firstLine="0"/>
                    <w:jc w:val="left"/>
                    <w:rPr>
                      <w:rFonts w:eastAsia="仿宋"/>
                    </w:rPr>
                  </w:pPr>
                  <w:r w:rsidRPr="0031502C">
                    <w:rPr>
                      <w:rFonts w:eastAsia="仿宋" w:hint="eastAsia"/>
                    </w:rPr>
                    <w:t>A</w:t>
                  </w:r>
                  <w:r w:rsidRPr="0031502C">
                    <w:rPr>
                      <w:rFonts w:eastAsia="仿宋"/>
                    </w:rPr>
                    <w:t>lpha21654</w:t>
                  </w:r>
                </w:p>
              </w:tc>
              <w:tc>
                <w:tcPr>
                  <w:tcW w:w="0" w:type="auto"/>
                </w:tcPr>
                <w:p w14:paraId="48BADF51" w14:textId="77777777" w:rsidR="000A381E" w:rsidRPr="0031502C" w:rsidRDefault="000A381E" w:rsidP="000A381E">
                  <w:pPr>
                    <w:spacing w:after="0" w:line="259" w:lineRule="auto"/>
                    <w:ind w:left="0" w:firstLine="0"/>
                    <w:jc w:val="left"/>
                    <w:rPr>
                      <w:rFonts w:eastAsia="仿宋"/>
                    </w:rPr>
                  </w:pPr>
                  <w:r w:rsidRPr="0031502C">
                    <w:rPr>
                      <w:rFonts w:eastAsia="仿宋" w:hint="eastAsia"/>
                    </w:rPr>
                    <w:t>7</w:t>
                  </w:r>
                  <w:r w:rsidRPr="0031502C">
                    <w:rPr>
                      <w:rFonts w:eastAsia="仿宋"/>
                    </w:rPr>
                    <w:t>40KIPS</w:t>
                  </w:r>
                </w:p>
              </w:tc>
              <w:tc>
                <w:tcPr>
                  <w:tcW w:w="0" w:type="auto"/>
                </w:tcPr>
                <w:p w14:paraId="4415F1CE" w14:textId="77777777" w:rsidR="000A381E" w:rsidRPr="0031502C" w:rsidRDefault="000A381E" w:rsidP="000A381E">
                  <w:pPr>
                    <w:spacing w:after="0" w:line="259" w:lineRule="auto"/>
                    <w:ind w:left="0" w:firstLine="0"/>
                    <w:jc w:val="left"/>
                    <w:rPr>
                      <w:rFonts w:eastAsia="仿宋"/>
                    </w:rPr>
                  </w:pPr>
                  <w:r w:rsidRPr="0031502C">
                    <w:rPr>
                      <w:rFonts w:eastAsia="仿宋" w:hint="eastAsia"/>
                    </w:rPr>
                    <w:t>N</w:t>
                  </w:r>
                  <w:r w:rsidRPr="0031502C">
                    <w:rPr>
                      <w:rFonts w:eastAsia="仿宋"/>
                    </w:rPr>
                    <w:t>o</w:t>
                  </w:r>
                </w:p>
              </w:tc>
            </w:tr>
            <w:tr w:rsidR="000A381E" w:rsidRPr="0031502C" w14:paraId="2C4E211B" w14:textId="77777777" w:rsidTr="00EE7557">
              <w:tc>
                <w:tcPr>
                  <w:tcW w:w="0" w:type="auto"/>
                </w:tcPr>
                <w:p w14:paraId="6CF3215D" w14:textId="77777777" w:rsidR="000A381E" w:rsidRPr="0031502C" w:rsidRDefault="000A381E" w:rsidP="000A381E">
                  <w:pPr>
                    <w:spacing w:after="0" w:line="259" w:lineRule="auto"/>
                    <w:ind w:left="0" w:firstLine="0"/>
                    <w:jc w:val="left"/>
                    <w:rPr>
                      <w:rFonts w:eastAsia="仿宋"/>
                    </w:rPr>
                  </w:pPr>
                  <w:r w:rsidRPr="0031502C">
                    <w:rPr>
                      <w:rFonts w:eastAsia="仿宋" w:hint="eastAsia"/>
                    </w:rPr>
                    <w:t>G</w:t>
                  </w:r>
                  <w:r w:rsidRPr="0031502C">
                    <w:rPr>
                      <w:rFonts w:eastAsia="仿宋"/>
                    </w:rPr>
                    <w:t>EMS</w:t>
                  </w:r>
                </w:p>
              </w:tc>
              <w:tc>
                <w:tcPr>
                  <w:tcW w:w="0" w:type="auto"/>
                </w:tcPr>
                <w:p w14:paraId="4653E5CB" w14:textId="77777777" w:rsidR="000A381E" w:rsidRPr="0031502C" w:rsidRDefault="000A381E" w:rsidP="000A381E">
                  <w:pPr>
                    <w:spacing w:after="0" w:line="259" w:lineRule="auto"/>
                    <w:ind w:left="0" w:firstLine="0"/>
                    <w:jc w:val="left"/>
                    <w:rPr>
                      <w:rFonts w:eastAsia="仿宋"/>
                    </w:rPr>
                  </w:pPr>
                  <w:r w:rsidRPr="0031502C">
                    <w:rPr>
                      <w:rFonts w:eastAsia="仿宋" w:hint="eastAsia"/>
                    </w:rPr>
                    <w:t>S</w:t>
                  </w:r>
                  <w:r w:rsidRPr="0031502C">
                    <w:rPr>
                      <w:rFonts w:eastAsia="仿宋"/>
                    </w:rPr>
                    <w:t>parc</w:t>
                  </w:r>
                </w:p>
              </w:tc>
              <w:tc>
                <w:tcPr>
                  <w:tcW w:w="0" w:type="auto"/>
                </w:tcPr>
                <w:p w14:paraId="1BA38413" w14:textId="77777777" w:rsidR="000A381E" w:rsidRPr="0031502C" w:rsidRDefault="000A381E" w:rsidP="000A381E">
                  <w:pPr>
                    <w:spacing w:after="0" w:line="259" w:lineRule="auto"/>
                    <w:ind w:left="0" w:firstLine="0"/>
                    <w:jc w:val="left"/>
                    <w:rPr>
                      <w:rFonts w:eastAsia="仿宋"/>
                    </w:rPr>
                  </w:pPr>
                  <w:r w:rsidRPr="0031502C">
                    <w:rPr>
                      <w:rFonts w:eastAsia="仿宋"/>
                    </w:rPr>
                    <w:t>Generic</w:t>
                  </w:r>
                </w:p>
              </w:tc>
              <w:tc>
                <w:tcPr>
                  <w:tcW w:w="0" w:type="auto"/>
                </w:tcPr>
                <w:p w14:paraId="6B0E92E2" w14:textId="77777777" w:rsidR="000A381E" w:rsidRPr="0031502C" w:rsidRDefault="000A381E" w:rsidP="000A381E">
                  <w:pPr>
                    <w:spacing w:after="0" w:line="259" w:lineRule="auto"/>
                    <w:ind w:left="0" w:firstLine="0"/>
                    <w:jc w:val="left"/>
                    <w:rPr>
                      <w:rFonts w:eastAsia="仿宋"/>
                    </w:rPr>
                  </w:pPr>
                  <w:r w:rsidRPr="0031502C">
                    <w:rPr>
                      <w:rFonts w:eastAsia="仿宋" w:hint="eastAsia"/>
                    </w:rPr>
                    <w:t>6</w:t>
                  </w:r>
                  <w:r w:rsidRPr="0031502C">
                    <w:rPr>
                      <w:rFonts w:eastAsia="仿宋"/>
                    </w:rPr>
                    <w:t>9KIPS</w:t>
                  </w:r>
                </w:p>
              </w:tc>
              <w:tc>
                <w:tcPr>
                  <w:tcW w:w="0" w:type="auto"/>
                </w:tcPr>
                <w:p w14:paraId="2925DAF8" w14:textId="77777777" w:rsidR="000A381E" w:rsidRPr="0031502C" w:rsidRDefault="000A381E" w:rsidP="000A381E">
                  <w:pPr>
                    <w:spacing w:after="0" w:line="259" w:lineRule="auto"/>
                    <w:ind w:left="0" w:firstLine="0"/>
                    <w:jc w:val="left"/>
                    <w:rPr>
                      <w:rFonts w:eastAsia="仿宋"/>
                    </w:rPr>
                  </w:pPr>
                  <w:r w:rsidRPr="0031502C">
                    <w:rPr>
                      <w:rFonts w:eastAsia="仿宋" w:hint="eastAsia"/>
                    </w:rPr>
                    <w:t>Y</w:t>
                  </w:r>
                  <w:r w:rsidRPr="0031502C">
                    <w:rPr>
                      <w:rFonts w:eastAsia="仿宋"/>
                    </w:rPr>
                    <w:t>es</w:t>
                  </w:r>
                </w:p>
              </w:tc>
            </w:tr>
          </w:tbl>
          <w:p w14:paraId="558AC104" w14:textId="77777777" w:rsidR="000A381E" w:rsidRPr="0031502C" w:rsidRDefault="000A381E" w:rsidP="000A381E">
            <w:pPr>
              <w:spacing w:after="0" w:line="259" w:lineRule="auto"/>
              <w:ind w:left="0" w:firstLine="0"/>
              <w:jc w:val="left"/>
              <w:rPr>
                <w:rFonts w:eastAsia="仿宋"/>
              </w:rPr>
            </w:pPr>
          </w:p>
        </w:tc>
      </w:tr>
      <w:tr w:rsidR="000A381E" w:rsidRPr="0031502C" w14:paraId="1C228F3F" w14:textId="77777777" w:rsidTr="00EE7557">
        <w:tc>
          <w:tcPr>
            <w:tcW w:w="5524" w:type="dxa"/>
          </w:tcPr>
          <w:p w14:paraId="497934C0" w14:textId="04380580" w:rsidR="000A381E" w:rsidRPr="0031502C" w:rsidRDefault="000A381E" w:rsidP="000A381E">
            <w:pPr>
              <w:spacing w:after="0" w:line="259" w:lineRule="auto"/>
              <w:ind w:left="0" w:firstLine="0"/>
              <w:jc w:val="left"/>
              <w:rPr>
                <w:rFonts w:eastAsia="仿宋"/>
              </w:rPr>
            </w:pPr>
            <w:r w:rsidRPr="0031502C">
              <w:rPr>
                <w:rFonts w:eastAsia="仿宋"/>
              </w:rPr>
              <w:t>To make things even worse, the benchmarks that are being simulated grow in complexity as well. Given that processors are becoming more and more powerful, the benchmarks need to grow more complex. In the past, before the multicore era, while single-threaded performance was increasing exponentially, the benchmarks needed to execute more instructions and access more data in order to stress contemporary and future processors in a meaningful way. For example, the SPEC CPU benchmarks have grow substantially in complexity: the dynamic instruction count has increased from an average 2.5 billion dynamically executed instructions per benchmark in CPU89 to 230 billion instructions in CPU2000 [99]</w:t>
            </w:r>
            <w:proofErr w:type="gramStart"/>
            <w:r w:rsidRPr="0031502C">
              <w:rPr>
                <w:rFonts w:eastAsia="仿宋"/>
              </w:rPr>
              <w:t>,and</w:t>
            </w:r>
            <w:proofErr w:type="gramEnd"/>
            <w:r w:rsidRPr="0031502C">
              <w:rPr>
                <w:rFonts w:eastAsia="仿宋"/>
              </w:rPr>
              <w:t xml:space="preserve"> an average 2,500 billion instructions per benchmark in CPU2006 [160]. Now, in the multicore era, benchmarks will need to be increasingly multi-threaded in order to stress multicore processors under design.</w:t>
            </w:r>
          </w:p>
        </w:tc>
        <w:tc>
          <w:tcPr>
            <w:tcW w:w="4212" w:type="dxa"/>
          </w:tcPr>
          <w:p w14:paraId="49E97461" w14:textId="3B2DA0C9" w:rsidR="000A381E" w:rsidRPr="0031502C" w:rsidRDefault="000A381E" w:rsidP="00A955B3">
            <w:pPr>
              <w:spacing w:after="0" w:line="259" w:lineRule="auto"/>
              <w:ind w:left="0" w:firstLine="0"/>
              <w:jc w:val="left"/>
              <w:rPr>
                <w:rFonts w:eastAsia="仿宋"/>
              </w:rPr>
            </w:pPr>
            <w:r w:rsidRPr="0031502C">
              <w:rPr>
                <w:rFonts w:eastAsia="仿宋" w:hint="eastAsia"/>
              </w:rPr>
              <w:t>更糟糕的是，被</w:t>
            </w:r>
            <w:r w:rsidR="0023694B" w:rsidRPr="0031502C">
              <w:rPr>
                <w:rFonts w:eastAsia="仿宋" w:hint="eastAsia"/>
              </w:rPr>
              <w:t>仿真</w:t>
            </w:r>
            <w:r w:rsidRPr="0031502C">
              <w:rPr>
                <w:rFonts w:eastAsia="仿宋" w:hint="eastAsia"/>
              </w:rPr>
              <w:t>的基准测试的复杂性也在增加。考虑到处理器越来越强大，基准测试需要变得更加复杂。在过去，在多核时代之前，当单线程性能呈</w:t>
            </w:r>
            <w:proofErr w:type="gramStart"/>
            <w:r w:rsidRPr="0031502C">
              <w:rPr>
                <w:rFonts w:eastAsia="仿宋" w:hint="eastAsia"/>
              </w:rPr>
              <w:t>指数级</w:t>
            </w:r>
            <w:proofErr w:type="gramEnd"/>
            <w:r w:rsidRPr="0031502C">
              <w:rPr>
                <w:rFonts w:eastAsia="仿宋" w:hint="eastAsia"/>
              </w:rPr>
              <w:t>增长时，基准测试需要执行更多的指令和访问更多的数据，以有意义的方式</w:t>
            </w:r>
            <w:r w:rsidR="00A955B3" w:rsidRPr="0031502C">
              <w:rPr>
                <w:rFonts w:eastAsia="仿宋" w:hint="eastAsia"/>
              </w:rPr>
              <w:t>给</w:t>
            </w:r>
            <w:r w:rsidRPr="0031502C">
              <w:rPr>
                <w:rFonts w:eastAsia="仿宋" w:hint="eastAsia"/>
              </w:rPr>
              <w:t>当代和未来的处理器</w:t>
            </w:r>
            <w:r w:rsidR="00A955B3" w:rsidRPr="0031502C">
              <w:rPr>
                <w:rFonts w:eastAsia="仿宋" w:hint="eastAsia"/>
              </w:rPr>
              <w:t>施加压力</w:t>
            </w:r>
            <w:r w:rsidRPr="0031502C">
              <w:rPr>
                <w:rFonts w:eastAsia="仿宋" w:hint="eastAsia"/>
              </w:rPr>
              <w:t>。例如，</w:t>
            </w:r>
            <w:r w:rsidRPr="0031502C">
              <w:rPr>
                <w:rFonts w:eastAsia="仿宋"/>
              </w:rPr>
              <w:t>SPEC CPU</w:t>
            </w:r>
            <w:r w:rsidRPr="0031502C">
              <w:rPr>
                <w:rFonts w:eastAsia="仿宋" w:hint="eastAsia"/>
              </w:rPr>
              <w:t>基准测试的复杂性大幅增加：动态指令数从</w:t>
            </w:r>
            <w:r w:rsidRPr="0031502C">
              <w:rPr>
                <w:rFonts w:eastAsia="仿宋"/>
              </w:rPr>
              <w:t>CPU89</w:t>
            </w:r>
            <w:r w:rsidRPr="0031502C">
              <w:rPr>
                <w:rFonts w:eastAsia="仿宋" w:hint="eastAsia"/>
              </w:rPr>
              <w:t>的平均每个基准测试动态执行</w:t>
            </w:r>
            <w:r w:rsidRPr="0031502C">
              <w:rPr>
                <w:rFonts w:eastAsia="仿宋"/>
              </w:rPr>
              <w:t>25</w:t>
            </w:r>
            <w:r w:rsidRPr="0031502C">
              <w:rPr>
                <w:rFonts w:eastAsia="仿宋" w:hint="eastAsia"/>
              </w:rPr>
              <w:t>亿条指令增加到</w:t>
            </w:r>
            <w:r w:rsidRPr="0031502C">
              <w:rPr>
                <w:rFonts w:eastAsia="仿宋"/>
              </w:rPr>
              <w:t>CPU2000[99]</w:t>
            </w:r>
            <w:r w:rsidRPr="0031502C">
              <w:rPr>
                <w:rFonts w:eastAsia="仿宋" w:hint="eastAsia"/>
              </w:rPr>
              <w:t>的</w:t>
            </w:r>
            <w:r w:rsidRPr="0031502C">
              <w:rPr>
                <w:rFonts w:eastAsia="仿宋"/>
              </w:rPr>
              <w:t>2300</w:t>
            </w:r>
            <w:r w:rsidRPr="0031502C">
              <w:rPr>
                <w:rFonts w:eastAsia="仿宋" w:hint="eastAsia"/>
              </w:rPr>
              <w:t>亿条指令，</w:t>
            </w:r>
            <w:r w:rsidRPr="0031502C">
              <w:rPr>
                <w:rFonts w:eastAsia="仿宋"/>
              </w:rPr>
              <w:t>CPU2006[160]</w:t>
            </w:r>
            <w:r w:rsidRPr="0031502C">
              <w:rPr>
                <w:rFonts w:eastAsia="仿宋" w:hint="eastAsia"/>
              </w:rPr>
              <w:t>的动态指令数平均每个基准测试执行</w:t>
            </w:r>
            <w:r w:rsidRPr="0031502C">
              <w:rPr>
                <w:rFonts w:eastAsia="仿宋"/>
              </w:rPr>
              <w:t>25000</w:t>
            </w:r>
            <w:r w:rsidRPr="0031502C">
              <w:rPr>
                <w:rFonts w:eastAsia="仿宋" w:hint="eastAsia"/>
              </w:rPr>
              <w:t>亿条指令。现在，在多核时代，基准测试将需要越来越多的多线程，以便在设计中对多核处理器施加压力。</w:t>
            </w:r>
          </w:p>
        </w:tc>
      </w:tr>
      <w:tr w:rsidR="000A381E" w:rsidRPr="0031502C" w14:paraId="095BA53F" w14:textId="77777777" w:rsidTr="00EE7557">
        <w:tc>
          <w:tcPr>
            <w:tcW w:w="5524" w:type="dxa"/>
          </w:tcPr>
          <w:p w14:paraId="74DE2DD7" w14:textId="3C86E009" w:rsidR="000A381E" w:rsidRPr="0031502C" w:rsidRDefault="000A381E" w:rsidP="000A381E">
            <w:pPr>
              <w:spacing w:after="0" w:line="259" w:lineRule="auto"/>
              <w:ind w:left="0" w:firstLine="0"/>
              <w:jc w:val="left"/>
              <w:rPr>
                <w:rFonts w:eastAsia="仿宋"/>
              </w:rPr>
            </w:pPr>
            <w:r w:rsidRPr="0031502C">
              <w:rPr>
                <w:rFonts w:eastAsia="仿宋"/>
              </w:rPr>
              <w:t xml:space="preserve">The slow speed of cycle-accurate simulation is a well-known and long-standing problem, and researchers have proposed various solutions for addressing this important issue. Because of its importance, the rest of this book is devoted to techniques </w:t>
            </w:r>
            <w:r w:rsidRPr="0031502C">
              <w:rPr>
                <w:rFonts w:eastAsia="仿宋"/>
              </w:rPr>
              <w:lastRenderedPageBreak/>
              <w:t>that increase simulation speed. Sampled simulation is covered in Chapter 6 and probably is the most widely used simulation acceleration technique and reduces simulation time by simulating only (a) small snippet(s) from a much longer running benchmark. Statistical simulation, which we revisit in Chapter 7, takes a different approach by generating small synthetic workloads that are representative for long running benchmarks, while at the same time reducing the complexity of the simulator — the purpose for statistical simulation is merely to serve as a fast design space exploration technique that is complementary to detailed cycleaccurate simulation. Finally, in Chapter 8, we describe three approaches that leverage parallelism to speed up simulation: (i) distribute simulation runs across a parallel machine, (ii) parallelize the simulator to benefit from parallelism in the host machine, and (iii) exploit fine-grain parallelism by mapping (parts of) a simulator on reconfigurable hardware (i.e., FPGAs)</w:t>
            </w:r>
            <w:r w:rsidRPr="0031502C">
              <w:rPr>
                <w:rFonts w:eastAsia="仿宋" w:hint="eastAsia"/>
              </w:rPr>
              <w:t>.</w:t>
            </w:r>
          </w:p>
        </w:tc>
        <w:tc>
          <w:tcPr>
            <w:tcW w:w="4212" w:type="dxa"/>
          </w:tcPr>
          <w:p w14:paraId="0A9175AA" w14:textId="698C1959" w:rsidR="000A381E" w:rsidRPr="0031502C" w:rsidRDefault="000A381E" w:rsidP="00A955B3">
            <w:pPr>
              <w:spacing w:after="0" w:line="259" w:lineRule="auto"/>
              <w:ind w:left="0" w:firstLine="0"/>
              <w:jc w:val="left"/>
              <w:rPr>
                <w:rFonts w:eastAsia="仿宋"/>
              </w:rPr>
            </w:pPr>
            <w:r w:rsidRPr="0031502C">
              <w:rPr>
                <w:rFonts w:eastAsia="仿宋" w:hint="eastAsia"/>
              </w:rPr>
              <w:lastRenderedPageBreak/>
              <w:t>周期精确</w:t>
            </w:r>
            <w:r w:rsidR="0023694B" w:rsidRPr="0031502C">
              <w:rPr>
                <w:rFonts w:eastAsia="仿宋" w:hint="eastAsia"/>
              </w:rPr>
              <w:t>仿真</w:t>
            </w:r>
            <w:r w:rsidRPr="0031502C">
              <w:rPr>
                <w:rFonts w:eastAsia="仿宋" w:hint="eastAsia"/>
              </w:rPr>
              <w:t>的速度慢是一个众所周知和长期存在的问题，研究人员提出了各种解决方案来解决这一重要问题。由于它的重要性，本书的其余部分致力于提高</w:t>
            </w:r>
            <w:r w:rsidR="0023694B" w:rsidRPr="0031502C">
              <w:rPr>
                <w:rFonts w:eastAsia="仿宋" w:hint="eastAsia"/>
              </w:rPr>
              <w:t>仿真</w:t>
            </w:r>
            <w:r w:rsidRPr="0031502C">
              <w:rPr>
                <w:rFonts w:eastAsia="仿宋" w:hint="eastAsia"/>
              </w:rPr>
              <w:t>速度的技</w:t>
            </w:r>
            <w:r w:rsidRPr="0031502C">
              <w:rPr>
                <w:rFonts w:eastAsia="仿宋" w:hint="eastAsia"/>
              </w:rPr>
              <w:lastRenderedPageBreak/>
              <w:t>术。采样</w:t>
            </w:r>
            <w:r w:rsidR="0023694B" w:rsidRPr="0031502C">
              <w:rPr>
                <w:rFonts w:eastAsia="仿宋" w:hint="eastAsia"/>
              </w:rPr>
              <w:t>仿真</w:t>
            </w:r>
            <w:r w:rsidRPr="0031502C">
              <w:rPr>
                <w:rFonts w:eastAsia="仿宋" w:hint="eastAsia"/>
              </w:rPr>
              <w:t>将在第</w:t>
            </w:r>
            <w:r w:rsidRPr="0031502C">
              <w:rPr>
                <w:rFonts w:eastAsia="仿宋"/>
              </w:rPr>
              <w:t>6</w:t>
            </w:r>
            <w:r w:rsidRPr="0031502C">
              <w:rPr>
                <w:rFonts w:eastAsia="仿宋" w:hint="eastAsia"/>
              </w:rPr>
              <w:t>章中介绍，它可能是最广泛使用的</w:t>
            </w:r>
            <w:r w:rsidR="0023694B" w:rsidRPr="0031502C">
              <w:rPr>
                <w:rFonts w:eastAsia="仿宋" w:hint="eastAsia"/>
              </w:rPr>
              <w:t>仿真</w:t>
            </w:r>
            <w:r w:rsidRPr="0031502C">
              <w:rPr>
                <w:rFonts w:eastAsia="仿宋" w:hint="eastAsia"/>
              </w:rPr>
              <w:t>加速技术，通过只</w:t>
            </w:r>
            <w:r w:rsidR="0023694B" w:rsidRPr="0031502C">
              <w:rPr>
                <w:rFonts w:eastAsia="仿宋" w:hint="eastAsia"/>
              </w:rPr>
              <w:t>仿真</w:t>
            </w:r>
            <w:r w:rsidRPr="0031502C">
              <w:rPr>
                <w:rFonts w:eastAsia="仿宋" w:hint="eastAsia"/>
              </w:rPr>
              <w:t>较长运行基准的小片段来减少</w:t>
            </w:r>
            <w:r w:rsidR="0023694B" w:rsidRPr="0031502C">
              <w:rPr>
                <w:rFonts w:eastAsia="仿宋" w:hint="eastAsia"/>
              </w:rPr>
              <w:t>仿真</w:t>
            </w:r>
            <w:r w:rsidRPr="0031502C">
              <w:rPr>
                <w:rFonts w:eastAsia="仿宋" w:hint="eastAsia"/>
              </w:rPr>
              <w:t>时间。我们将在第</w:t>
            </w:r>
            <w:r w:rsidRPr="0031502C">
              <w:rPr>
                <w:rFonts w:eastAsia="仿宋"/>
              </w:rPr>
              <w:t>7</w:t>
            </w:r>
            <w:proofErr w:type="gramStart"/>
            <w:r w:rsidRPr="0031502C">
              <w:rPr>
                <w:rFonts w:eastAsia="仿宋" w:hint="eastAsia"/>
              </w:rPr>
              <w:t>章重新</w:t>
            </w:r>
            <w:proofErr w:type="gramEnd"/>
            <w:r w:rsidRPr="0031502C">
              <w:rPr>
                <w:rFonts w:eastAsia="仿宋" w:hint="eastAsia"/>
              </w:rPr>
              <w:t>讨论统计</w:t>
            </w:r>
            <w:r w:rsidR="0023694B" w:rsidRPr="0031502C">
              <w:rPr>
                <w:rFonts w:eastAsia="仿宋" w:hint="eastAsia"/>
              </w:rPr>
              <w:t>仿真</w:t>
            </w:r>
            <w:r w:rsidRPr="0031502C">
              <w:rPr>
                <w:rFonts w:eastAsia="仿宋" w:hint="eastAsia"/>
              </w:rPr>
              <w:t>，它采用了一种不同的方法，生成小型合成工作负载，代表长时间运行的基准，同时降低了</w:t>
            </w:r>
            <w:r w:rsidR="00A955B3" w:rsidRPr="0031502C">
              <w:rPr>
                <w:rFonts w:eastAsia="仿宋" w:hint="eastAsia"/>
              </w:rPr>
              <w:t>仿真</w:t>
            </w:r>
            <w:r w:rsidRPr="0031502C">
              <w:rPr>
                <w:rFonts w:eastAsia="仿宋" w:hint="eastAsia"/>
              </w:rPr>
              <w:t>器的复杂性——统计</w:t>
            </w:r>
            <w:r w:rsidR="0023694B" w:rsidRPr="0031502C">
              <w:rPr>
                <w:rFonts w:eastAsia="仿宋" w:hint="eastAsia"/>
              </w:rPr>
              <w:t>仿真</w:t>
            </w:r>
            <w:r w:rsidRPr="0031502C">
              <w:rPr>
                <w:rFonts w:eastAsia="仿宋" w:hint="eastAsia"/>
              </w:rPr>
              <w:t>的目的仅仅是作为一种快速设计空间探索技术，对详细的周期精确仿真是一种补充。最后，在第</w:t>
            </w:r>
            <w:r w:rsidRPr="0031502C">
              <w:rPr>
                <w:rFonts w:eastAsia="仿宋"/>
              </w:rPr>
              <w:t>8</w:t>
            </w:r>
            <w:r w:rsidRPr="0031502C">
              <w:rPr>
                <w:rFonts w:eastAsia="仿宋" w:hint="eastAsia"/>
              </w:rPr>
              <w:t>章中，我们描述了三种利用并行性来加速仿真的方法</w:t>
            </w:r>
            <w:r w:rsidRPr="0031502C">
              <w:rPr>
                <w:rFonts w:eastAsia="仿宋"/>
              </w:rPr>
              <w:t>:(i)</w:t>
            </w:r>
            <w:r w:rsidRPr="0031502C">
              <w:rPr>
                <w:rFonts w:eastAsia="仿宋" w:hint="eastAsia"/>
              </w:rPr>
              <w:t>在并行机上分布仿真运行，</w:t>
            </w:r>
            <w:r w:rsidRPr="0031502C">
              <w:rPr>
                <w:rFonts w:eastAsia="仿宋"/>
              </w:rPr>
              <w:t>(ii)</w:t>
            </w:r>
            <w:r w:rsidRPr="0031502C">
              <w:rPr>
                <w:rFonts w:eastAsia="仿宋" w:hint="eastAsia"/>
              </w:rPr>
              <w:t>并行化仿真器以受益于主机上的并行性，以及</w:t>
            </w:r>
            <w:r w:rsidRPr="0031502C">
              <w:rPr>
                <w:rFonts w:eastAsia="仿宋"/>
              </w:rPr>
              <w:t>(iii)</w:t>
            </w:r>
            <w:r w:rsidRPr="0031502C">
              <w:rPr>
                <w:rFonts w:eastAsia="仿宋" w:hint="eastAsia"/>
              </w:rPr>
              <w:t>通过在可重构硬件</w:t>
            </w:r>
            <w:r w:rsidR="00A955B3" w:rsidRPr="0031502C">
              <w:rPr>
                <w:rFonts w:eastAsia="仿宋" w:hint="eastAsia"/>
              </w:rPr>
              <w:t>（</w:t>
            </w:r>
            <w:r w:rsidRPr="0031502C">
              <w:rPr>
                <w:rFonts w:eastAsia="仿宋" w:hint="eastAsia"/>
              </w:rPr>
              <w:t>即</w:t>
            </w:r>
            <w:r w:rsidR="00A955B3" w:rsidRPr="0031502C">
              <w:rPr>
                <w:rFonts w:eastAsia="仿宋" w:hint="eastAsia"/>
              </w:rPr>
              <w:t>FPGA</w:t>
            </w:r>
            <w:r w:rsidR="00A955B3" w:rsidRPr="0031502C">
              <w:rPr>
                <w:rFonts w:eastAsia="仿宋" w:hint="eastAsia"/>
              </w:rPr>
              <w:t>）</w:t>
            </w:r>
            <w:r w:rsidRPr="0031502C">
              <w:rPr>
                <w:rFonts w:eastAsia="仿宋" w:hint="eastAsia"/>
              </w:rPr>
              <w:t>上映射仿真器</w:t>
            </w:r>
            <w:r w:rsidR="00A955B3" w:rsidRPr="0031502C">
              <w:rPr>
                <w:rFonts w:eastAsia="仿宋" w:hint="eastAsia"/>
              </w:rPr>
              <w:t>（</w:t>
            </w:r>
            <w:r w:rsidRPr="0031502C">
              <w:rPr>
                <w:rFonts w:eastAsia="仿宋" w:hint="eastAsia"/>
              </w:rPr>
              <w:t>部分</w:t>
            </w:r>
            <w:r w:rsidR="00A955B3" w:rsidRPr="0031502C">
              <w:rPr>
                <w:rFonts w:eastAsia="仿宋" w:hint="eastAsia"/>
              </w:rPr>
              <w:t>）</w:t>
            </w:r>
            <w:r w:rsidRPr="0031502C">
              <w:rPr>
                <w:rFonts w:eastAsia="仿宋" w:hint="eastAsia"/>
              </w:rPr>
              <w:t>来利用细粒度的并行性。</w:t>
            </w:r>
          </w:p>
        </w:tc>
      </w:tr>
    </w:tbl>
    <w:p w14:paraId="459AE080" w14:textId="77777777" w:rsidR="00244B6D" w:rsidRPr="0031502C" w:rsidRDefault="00244B6D">
      <w:pPr>
        <w:rPr>
          <w:rFonts w:eastAsia="仿宋"/>
        </w:rPr>
      </w:pPr>
    </w:p>
    <w:p w14:paraId="57258969" w14:textId="77777777" w:rsidR="00244B6D" w:rsidRPr="0031502C" w:rsidRDefault="00244B6D">
      <w:pPr>
        <w:rPr>
          <w:rFonts w:eastAsia="仿宋"/>
        </w:rPr>
      </w:pPr>
    </w:p>
    <w:p w14:paraId="5BDEC5FE" w14:textId="61A37753" w:rsidR="00244B6D" w:rsidRPr="0031502C" w:rsidRDefault="00244B6D">
      <w:pPr>
        <w:rPr>
          <w:rFonts w:eastAsia="仿宋"/>
        </w:rPr>
      </w:pPr>
      <w:r w:rsidRPr="0031502C">
        <w:rPr>
          <w:rFonts w:eastAsia="仿宋"/>
        </w:rPr>
        <w:br w:type="page"/>
      </w:r>
    </w:p>
    <w:tbl>
      <w:tblPr>
        <w:tblStyle w:val="a5"/>
        <w:tblW w:w="0" w:type="auto"/>
        <w:tblLook w:val="04A0" w:firstRow="1" w:lastRow="0" w:firstColumn="1" w:lastColumn="0" w:noHBand="0" w:noVBand="1"/>
      </w:tblPr>
      <w:tblGrid>
        <w:gridCol w:w="5524"/>
        <w:gridCol w:w="4212"/>
      </w:tblGrid>
      <w:tr w:rsidR="006E0BC1" w:rsidRPr="0031502C" w14:paraId="4475C0CF" w14:textId="77777777" w:rsidTr="008C7764">
        <w:tc>
          <w:tcPr>
            <w:tcW w:w="5524" w:type="dxa"/>
          </w:tcPr>
          <w:p w14:paraId="64AC9A2F" w14:textId="71EF7478" w:rsidR="006E0BC1" w:rsidRPr="0031502C" w:rsidRDefault="006E0BC1" w:rsidP="005A4674">
            <w:pPr>
              <w:spacing w:after="0" w:line="259" w:lineRule="auto"/>
              <w:ind w:left="0" w:firstLine="0"/>
              <w:jc w:val="left"/>
              <w:rPr>
                <w:rFonts w:eastAsia="仿宋"/>
              </w:rPr>
            </w:pPr>
            <w:r w:rsidRPr="0031502C">
              <w:rPr>
                <w:rFonts w:eastAsia="仿宋"/>
              </w:rPr>
              <w:lastRenderedPageBreak/>
              <w:t>CHAPTER 6 Sampled Simulation</w:t>
            </w:r>
          </w:p>
        </w:tc>
        <w:tc>
          <w:tcPr>
            <w:tcW w:w="4212" w:type="dxa"/>
          </w:tcPr>
          <w:p w14:paraId="4CA3D6D6" w14:textId="5107F726" w:rsidR="006E0BC1" w:rsidRPr="0031502C" w:rsidRDefault="002424D0" w:rsidP="005A4674">
            <w:pPr>
              <w:spacing w:after="0" w:line="259" w:lineRule="auto"/>
              <w:ind w:left="0" w:firstLine="0"/>
              <w:jc w:val="left"/>
              <w:rPr>
                <w:rFonts w:eastAsia="仿宋"/>
              </w:rPr>
            </w:pPr>
            <w:r w:rsidRPr="0031502C">
              <w:rPr>
                <w:rFonts w:eastAsia="仿宋" w:hint="eastAsia"/>
              </w:rPr>
              <w:t>第</w:t>
            </w:r>
            <w:r w:rsidRPr="0031502C">
              <w:rPr>
                <w:rFonts w:eastAsia="仿宋" w:hint="eastAsia"/>
              </w:rPr>
              <w:t>6</w:t>
            </w:r>
            <w:r w:rsidRPr="0031502C">
              <w:rPr>
                <w:rFonts w:eastAsia="仿宋" w:hint="eastAsia"/>
              </w:rPr>
              <w:t>章</w:t>
            </w:r>
            <w:r w:rsidRPr="0031502C">
              <w:rPr>
                <w:rFonts w:eastAsia="仿宋" w:hint="eastAsia"/>
              </w:rPr>
              <w:t xml:space="preserve"> </w:t>
            </w:r>
            <w:r w:rsidRPr="0031502C">
              <w:rPr>
                <w:rFonts w:eastAsia="仿宋" w:hint="eastAsia"/>
              </w:rPr>
              <w:t>采样</w:t>
            </w:r>
            <w:r w:rsidR="0023694B" w:rsidRPr="0031502C">
              <w:rPr>
                <w:rFonts w:eastAsia="仿宋" w:hint="eastAsia"/>
              </w:rPr>
              <w:t>仿真</w:t>
            </w:r>
          </w:p>
        </w:tc>
      </w:tr>
      <w:tr w:rsidR="006E0BC1" w:rsidRPr="0031502C" w14:paraId="43DCBB38" w14:textId="77777777" w:rsidTr="008C7764">
        <w:tc>
          <w:tcPr>
            <w:tcW w:w="5524" w:type="dxa"/>
          </w:tcPr>
          <w:p w14:paraId="54951B39" w14:textId="2D2FD6B2" w:rsidR="006E0BC1" w:rsidRPr="0031502C" w:rsidRDefault="006E0BC1" w:rsidP="005A4674">
            <w:pPr>
              <w:spacing w:after="0" w:line="259" w:lineRule="auto"/>
              <w:ind w:left="0" w:firstLine="0"/>
              <w:jc w:val="left"/>
              <w:rPr>
                <w:rFonts w:eastAsia="仿宋"/>
              </w:rPr>
            </w:pPr>
            <w:r w:rsidRPr="0031502C">
              <w:rPr>
                <w:rFonts w:eastAsia="仿宋"/>
              </w:rPr>
              <w:t>The most prevalent method for speeding up simulation is sampled simulation. The idea of sampled simulation is to simulate the execution of only a small fraction of a benchmark’s dynamic instruction stream, rather than its entire stream. By simulating only a small fraction, dramatic simulation speedups can be achieved.</w:t>
            </w:r>
          </w:p>
        </w:tc>
        <w:tc>
          <w:tcPr>
            <w:tcW w:w="4212" w:type="dxa"/>
          </w:tcPr>
          <w:p w14:paraId="774241A1" w14:textId="26F4667B" w:rsidR="006E0BC1" w:rsidRPr="0031502C" w:rsidRDefault="002424D0" w:rsidP="005A4674">
            <w:pPr>
              <w:spacing w:after="0" w:line="259" w:lineRule="auto"/>
              <w:ind w:left="0" w:firstLine="0"/>
              <w:jc w:val="left"/>
              <w:rPr>
                <w:rFonts w:eastAsia="仿宋"/>
              </w:rPr>
            </w:pPr>
            <w:r w:rsidRPr="0031502C">
              <w:rPr>
                <w:rFonts w:eastAsia="仿宋" w:hint="eastAsia"/>
              </w:rPr>
              <w:t>加速仿真最常用的方法是采样</w:t>
            </w:r>
            <w:r w:rsidR="0023694B" w:rsidRPr="0031502C">
              <w:rPr>
                <w:rFonts w:eastAsia="仿宋" w:hint="eastAsia"/>
              </w:rPr>
              <w:t>仿真</w:t>
            </w:r>
            <w:r w:rsidRPr="0031502C">
              <w:rPr>
                <w:rFonts w:eastAsia="仿宋" w:hint="eastAsia"/>
              </w:rPr>
              <w:t>。采样</w:t>
            </w:r>
            <w:r w:rsidR="0023694B" w:rsidRPr="0031502C">
              <w:rPr>
                <w:rFonts w:eastAsia="仿宋" w:hint="eastAsia"/>
              </w:rPr>
              <w:t>仿真</w:t>
            </w:r>
            <w:r w:rsidRPr="0031502C">
              <w:rPr>
                <w:rFonts w:eastAsia="仿宋" w:hint="eastAsia"/>
              </w:rPr>
              <w:t>的想法是，只</w:t>
            </w:r>
            <w:r w:rsidR="0023694B" w:rsidRPr="0031502C">
              <w:rPr>
                <w:rFonts w:eastAsia="仿宋" w:hint="eastAsia"/>
              </w:rPr>
              <w:t>仿真</w:t>
            </w:r>
            <w:r w:rsidRPr="0031502C">
              <w:rPr>
                <w:rFonts w:eastAsia="仿宋" w:hint="eastAsia"/>
              </w:rPr>
              <w:t>测试程序中动态指令流中的</w:t>
            </w:r>
            <w:proofErr w:type="gramStart"/>
            <w:r w:rsidRPr="0031502C">
              <w:rPr>
                <w:rFonts w:eastAsia="仿宋" w:hint="eastAsia"/>
              </w:rPr>
              <w:t>一</w:t>
            </w:r>
            <w:proofErr w:type="gramEnd"/>
            <w:r w:rsidRPr="0031502C">
              <w:rPr>
                <w:rFonts w:eastAsia="仿宋" w:hint="eastAsia"/>
              </w:rPr>
              <w:t>小部分指令的执行，而不是</w:t>
            </w:r>
            <w:r w:rsidR="0023694B" w:rsidRPr="0031502C">
              <w:rPr>
                <w:rFonts w:eastAsia="仿宋" w:hint="eastAsia"/>
              </w:rPr>
              <w:t>仿真</w:t>
            </w:r>
            <w:r w:rsidRPr="0031502C">
              <w:rPr>
                <w:rFonts w:eastAsia="仿宋" w:hint="eastAsia"/>
              </w:rPr>
              <w:t>完整指令流的指令。通过只</w:t>
            </w:r>
            <w:r w:rsidR="0023694B" w:rsidRPr="0031502C">
              <w:rPr>
                <w:rFonts w:eastAsia="仿宋" w:hint="eastAsia"/>
              </w:rPr>
              <w:t>仿真</w:t>
            </w:r>
            <w:proofErr w:type="gramStart"/>
            <w:r w:rsidRPr="0031502C">
              <w:rPr>
                <w:rFonts w:eastAsia="仿宋" w:hint="eastAsia"/>
              </w:rPr>
              <w:t>一</w:t>
            </w:r>
            <w:proofErr w:type="gramEnd"/>
            <w:r w:rsidRPr="0031502C">
              <w:rPr>
                <w:rFonts w:eastAsia="仿宋" w:hint="eastAsia"/>
              </w:rPr>
              <w:t>小部分，可以实现显著的仿真加速。</w:t>
            </w:r>
          </w:p>
        </w:tc>
      </w:tr>
      <w:tr w:rsidR="00AE4789" w:rsidRPr="0031502C" w14:paraId="476A3A33" w14:textId="77777777" w:rsidTr="008C7764">
        <w:tc>
          <w:tcPr>
            <w:tcW w:w="5524" w:type="dxa"/>
          </w:tcPr>
          <w:p w14:paraId="39CA5A5A" w14:textId="25A6D915" w:rsidR="00AE4789" w:rsidRPr="0031502C" w:rsidRDefault="006E0BC1" w:rsidP="005A4674">
            <w:pPr>
              <w:spacing w:after="0" w:line="259" w:lineRule="auto"/>
              <w:ind w:left="0" w:firstLine="0"/>
              <w:jc w:val="left"/>
              <w:rPr>
                <w:rFonts w:eastAsia="仿宋"/>
              </w:rPr>
            </w:pPr>
            <w:r w:rsidRPr="0031502C">
              <w:rPr>
                <w:rFonts w:eastAsia="仿宋"/>
              </w:rPr>
              <w:t>Figure 6.1 illustrates the concept of sampled simulation. Sampled simulation simulates one or more so called sampling units selected at various places from the benchmark execution.The collection of sampling units is called the sample. We refer to the pre-sampling units as the parts between two sampling units. Sampled simulation only reports performance metrics of interest for the instructions in the sampling units and discards the instructions in the pre-sampling units. And this is where the dramatic performance improvement comes from: only the sampling units, which is a small fraction of the total dynamic instruction count, are simulated in a cycle-accurate manner.</w:t>
            </w:r>
          </w:p>
        </w:tc>
        <w:tc>
          <w:tcPr>
            <w:tcW w:w="4212" w:type="dxa"/>
          </w:tcPr>
          <w:p w14:paraId="22F90CBB" w14:textId="58886EFB" w:rsidR="00AE4789" w:rsidRPr="0031502C" w:rsidRDefault="002424D0"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6</w:t>
            </w:r>
            <w:r w:rsidRPr="0031502C">
              <w:rPr>
                <w:rFonts w:eastAsia="仿宋"/>
              </w:rPr>
              <w:t>.1</w:t>
            </w:r>
            <w:r w:rsidRPr="0031502C">
              <w:rPr>
                <w:rFonts w:eastAsia="仿宋" w:hint="eastAsia"/>
              </w:rPr>
              <w:t>描述了采样</w:t>
            </w:r>
            <w:r w:rsidR="0023694B" w:rsidRPr="0031502C">
              <w:rPr>
                <w:rFonts w:eastAsia="仿宋" w:hint="eastAsia"/>
              </w:rPr>
              <w:t>仿真</w:t>
            </w:r>
            <w:r w:rsidRPr="0031502C">
              <w:rPr>
                <w:rFonts w:eastAsia="仿宋" w:hint="eastAsia"/>
              </w:rPr>
              <w:t>的概念。采样</w:t>
            </w:r>
            <w:proofErr w:type="gramStart"/>
            <w:r w:rsidR="0023694B" w:rsidRPr="0031502C">
              <w:rPr>
                <w:rFonts w:eastAsia="仿宋" w:hint="eastAsia"/>
              </w:rPr>
              <w:t>仿真</w:t>
            </w:r>
            <w:r w:rsidRPr="0031502C">
              <w:rPr>
                <w:rFonts w:eastAsia="仿宋" w:hint="eastAsia"/>
              </w:rPr>
              <w:t>仿真</w:t>
            </w:r>
            <w:proofErr w:type="gramEnd"/>
            <w:r w:rsidRPr="0031502C">
              <w:rPr>
                <w:rFonts w:eastAsia="仿宋" w:hint="eastAsia"/>
              </w:rPr>
              <w:t>一个或多个所谓的采样单元</w:t>
            </w:r>
            <w:r w:rsidR="005472FB" w:rsidRPr="0031502C">
              <w:rPr>
                <w:rFonts w:eastAsia="仿宋" w:hint="eastAsia"/>
              </w:rPr>
              <w:t>（</w:t>
            </w:r>
            <w:r w:rsidR="005472FB" w:rsidRPr="0031502C">
              <w:rPr>
                <w:rFonts w:eastAsia="仿宋" w:hint="eastAsia"/>
              </w:rPr>
              <w:t>sample</w:t>
            </w:r>
            <w:r w:rsidR="005472FB" w:rsidRPr="0031502C">
              <w:rPr>
                <w:rFonts w:eastAsia="仿宋"/>
              </w:rPr>
              <w:t xml:space="preserve"> </w:t>
            </w:r>
            <w:r w:rsidR="005472FB" w:rsidRPr="0031502C">
              <w:rPr>
                <w:rFonts w:eastAsia="仿宋" w:hint="eastAsia"/>
              </w:rPr>
              <w:t>unit</w:t>
            </w:r>
            <w:r w:rsidR="005472FB" w:rsidRPr="0031502C">
              <w:rPr>
                <w:rFonts w:eastAsia="仿宋" w:hint="eastAsia"/>
              </w:rPr>
              <w:t>）</w:t>
            </w:r>
            <w:r w:rsidRPr="0031502C">
              <w:rPr>
                <w:rFonts w:eastAsia="仿宋" w:hint="eastAsia"/>
              </w:rPr>
              <w:t>，采样单元从测试程序执行的不同位置选取。</w:t>
            </w:r>
            <w:r w:rsidR="005472FB" w:rsidRPr="0031502C">
              <w:rPr>
                <w:rFonts w:eastAsia="仿宋" w:hint="eastAsia"/>
              </w:rPr>
              <w:t>采样单元的集合称为采样（</w:t>
            </w:r>
            <w:r w:rsidR="005472FB" w:rsidRPr="0031502C">
              <w:rPr>
                <w:rFonts w:eastAsia="仿宋" w:hint="eastAsia"/>
              </w:rPr>
              <w:t>sample</w:t>
            </w:r>
            <w:r w:rsidR="005472FB" w:rsidRPr="0031502C">
              <w:rPr>
                <w:rFonts w:eastAsia="仿宋" w:hint="eastAsia"/>
              </w:rPr>
              <w:t>）。我们将两个采样单元之间的部分称为预采样单元（</w:t>
            </w:r>
            <w:r w:rsidR="005472FB" w:rsidRPr="0031502C">
              <w:rPr>
                <w:rFonts w:eastAsia="仿宋" w:hint="eastAsia"/>
              </w:rPr>
              <w:t>per-sampling</w:t>
            </w:r>
            <w:r w:rsidR="005472FB" w:rsidRPr="0031502C">
              <w:rPr>
                <w:rFonts w:eastAsia="仿宋"/>
              </w:rPr>
              <w:t xml:space="preserve"> </w:t>
            </w:r>
            <w:r w:rsidR="005472FB" w:rsidRPr="0031502C">
              <w:rPr>
                <w:rFonts w:eastAsia="仿宋" w:hint="eastAsia"/>
              </w:rPr>
              <w:t>unit</w:t>
            </w:r>
            <w:r w:rsidR="005472FB" w:rsidRPr="0031502C">
              <w:rPr>
                <w:rFonts w:eastAsia="仿宋" w:hint="eastAsia"/>
              </w:rPr>
              <w:t>）。采样</w:t>
            </w:r>
            <w:r w:rsidR="0023694B" w:rsidRPr="0031502C">
              <w:rPr>
                <w:rFonts w:eastAsia="仿宋" w:hint="eastAsia"/>
              </w:rPr>
              <w:t>仿真</w:t>
            </w:r>
            <w:r w:rsidR="005472FB" w:rsidRPr="0031502C">
              <w:rPr>
                <w:rFonts w:eastAsia="仿宋" w:hint="eastAsia"/>
              </w:rPr>
              <w:t>只报告采样单元中感兴趣的指令的性能度量，丢弃预采样单元中的指令。这就是显著性能提升的来源：只有采样单元用时钟精确方法仿真，而采样单元只占整个动态指令流的</w:t>
            </w:r>
            <w:proofErr w:type="gramStart"/>
            <w:r w:rsidR="005472FB" w:rsidRPr="0031502C">
              <w:rPr>
                <w:rFonts w:eastAsia="仿宋" w:hint="eastAsia"/>
              </w:rPr>
              <w:t>一</w:t>
            </w:r>
            <w:proofErr w:type="gramEnd"/>
            <w:r w:rsidR="005472FB" w:rsidRPr="0031502C">
              <w:rPr>
                <w:rFonts w:eastAsia="仿宋" w:hint="eastAsia"/>
              </w:rPr>
              <w:t>小部分。</w:t>
            </w:r>
          </w:p>
        </w:tc>
      </w:tr>
      <w:tr w:rsidR="00B22D08" w:rsidRPr="0031502C" w14:paraId="6E1F5283" w14:textId="77777777" w:rsidTr="005A4674">
        <w:tc>
          <w:tcPr>
            <w:tcW w:w="9736" w:type="dxa"/>
            <w:gridSpan w:val="2"/>
          </w:tcPr>
          <w:p w14:paraId="257AABD8" w14:textId="18DD8395" w:rsidR="00B22D08" w:rsidRPr="0031502C" w:rsidRDefault="00B22D08" w:rsidP="005A4674">
            <w:pPr>
              <w:spacing w:after="0" w:line="259" w:lineRule="auto"/>
              <w:ind w:left="0" w:firstLine="0"/>
              <w:jc w:val="left"/>
              <w:rPr>
                <w:rFonts w:eastAsia="仿宋"/>
              </w:rPr>
            </w:pPr>
            <w:r w:rsidRPr="0031502C">
              <w:rPr>
                <w:rFonts w:eastAsia="仿宋"/>
                <w:noProof/>
              </w:rPr>
              <w:drawing>
                <wp:inline distT="0" distB="0" distL="0" distR="0" wp14:anchorId="050D9D8F" wp14:editId="0C1D0CCA">
                  <wp:extent cx="3866195" cy="168119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126" cy="1689863"/>
                          </a:xfrm>
                          <a:prstGeom prst="rect">
                            <a:avLst/>
                          </a:prstGeom>
                        </pic:spPr>
                      </pic:pic>
                    </a:graphicData>
                  </a:graphic>
                </wp:inline>
              </w:drawing>
            </w:r>
          </w:p>
        </w:tc>
      </w:tr>
      <w:tr w:rsidR="00B22D08" w:rsidRPr="0031502C" w14:paraId="0C994450" w14:textId="77777777" w:rsidTr="008C7764">
        <w:tc>
          <w:tcPr>
            <w:tcW w:w="5524" w:type="dxa"/>
          </w:tcPr>
          <w:p w14:paraId="69223DC2" w14:textId="77777777" w:rsidR="00B22D08" w:rsidRPr="0031502C" w:rsidRDefault="00B22D08" w:rsidP="005A4674">
            <w:pPr>
              <w:spacing w:after="0" w:line="259" w:lineRule="auto"/>
              <w:ind w:left="0" w:firstLine="0"/>
              <w:jc w:val="left"/>
              <w:rPr>
                <w:rFonts w:eastAsia="仿宋"/>
              </w:rPr>
            </w:pPr>
            <w:r w:rsidRPr="0031502C">
              <w:rPr>
                <w:rFonts w:eastAsia="仿宋"/>
              </w:rPr>
              <w:t>Figure 6.1: General concept of sampled simulation.</w:t>
            </w:r>
          </w:p>
        </w:tc>
        <w:tc>
          <w:tcPr>
            <w:tcW w:w="4212" w:type="dxa"/>
          </w:tcPr>
          <w:p w14:paraId="61A83229" w14:textId="77777777" w:rsidR="00B22D08" w:rsidRPr="0031502C" w:rsidRDefault="00B22D08"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6</w:t>
            </w:r>
            <w:r w:rsidRPr="0031502C">
              <w:rPr>
                <w:rFonts w:eastAsia="仿宋"/>
              </w:rPr>
              <w:t>.1</w:t>
            </w:r>
            <w:r w:rsidRPr="0031502C">
              <w:rPr>
                <w:rFonts w:eastAsia="仿宋" w:hint="eastAsia"/>
              </w:rPr>
              <w:t>:</w:t>
            </w:r>
            <w:r w:rsidRPr="0031502C">
              <w:rPr>
                <w:rFonts w:eastAsia="仿宋"/>
              </w:rPr>
              <w:t xml:space="preserve"> </w:t>
            </w:r>
            <w:r w:rsidRPr="0031502C">
              <w:rPr>
                <w:rFonts w:eastAsia="仿宋" w:hint="eastAsia"/>
              </w:rPr>
              <w:t>采样仿真的基本概念。</w:t>
            </w:r>
          </w:p>
        </w:tc>
      </w:tr>
      <w:tr w:rsidR="00AE4789" w:rsidRPr="0031502C" w14:paraId="4FC24931" w14:textId="77777777" w:rsidTr="008C7764">
        <w:tc>
          <w:tcPr>
            <w:tcW w:w="5524" w:type="dxa"/>
          </w:tcPr>
          <w:p w14:paraId="1FC0AD63" w14:textId="52BF81B0" w:rsidR="00AE4789" w:rsidRPr="0031502C" w:rsidRDefault="006E0BC1" w:rsidP="005A4674">
            <w:pPr>
              <w:spacing w:after="0" w:line="259" w:lineRule="auto"/>
              <w:ind w:left="0" w:firstLine="0"/>
              <w:jc w:val="left"/>
              <w:rPr>
                <w:rFonts w:eastAsia="仿宋"/>
              </w:rPr>
            </w:pPr>
            <w:r w:rsidRPr="0031502C">
              <w:rPr>
                <w:rFonts w:eastAsia="仿宋"/>
              </w:rPr>
              <w:t>There are three major challenges for sampled simulation to be accurate and fast:</w:t>
            </w:r>
          </w:p>
        </w:tc>
        <w:tc>
          <w:tcPr>
            <w:tcW w:w="4212" w:type="dxa"/>
          </w:tcPr>
          <w:p w14:paraId="3DC87F23" w14:textId="49A6223D" w:rsidR="00AE4789" w:rsidRPr="0031502C" w:rsidRDefault="00A92729" w:rsidP="005A4674">
            <w:pPr>
              <w:spacing w:after="0" w:line="259" w:lineRule="auto"/>
              <w:ind w:left="0" w:firstLine="0"/>
              <w:jc w:val="left"/>
              <w:rPr>
                <w:rFonts w:eastAsia="仿宋"/>
              </w:rPr>
            </w:pPr>
            <w:r w:rsidRPr="0031502C">
              <w:rPr>
                <w:rFonts w:eastAsia="仿宋" w:hint="eastAsia"/>
              </w:rPr>
              <w:t>想要采样</w:t>
            </w:r>
            <w:r w:rsidR="0023694B" w:rsidRPr="0031502C">
              <w:rPr>
                <w:rFonts w:eastAsia="仿宋" w:hint="eastAsia"/>
              </w:rPr>
              <w:t>仿真</w:t>
            </w:r>
            <w:r w:rsidRPr="0031502C">
              <w:rPr>
                <w:rFonts w:eastAsia="仿宋" w:hint="eastAsia"/>
              </w:rPr>
              <w:t>即准确又快速，有三个主要挑战：</w:t>
            </w:r>
          </w:p>
        </w:tc>
      </w:tr>
      <w:tr w:rsidR="00AE4789" w:rsidRPr="0031502C" w14:paraId="43537B36" w14:textId="77777777" w:rsidTr="008C7764">
        <w:tc>
          <w:tcPr>
            <w:tcW w:w="5524" w:type="dxa"/>
          </w:tcPr>
          <w:p w14:paraId="0B46E676" w14:textId="492CDDDA" w:rsidR="00AE4789" w:rsidRPr="0031502C" w:rsidRDefault="00AE4789" w:rsidP="005A4674">
            <w:pPr>
              <w:spacing w:after="0" w:line="259" w:lineRule="auto"/>
              <w:ind w:left="0" w:firstLine="0"/>
              <w:jc w:val="left"/>
              <w:rPr>
                <w:rFonts w:eastAsia="仿宋"/>
              </w:rPr>
            </w:pPr>
            <w:r w:rsidRPr="0031502C">
              <w:rPr>
                <w:rFonts w:eastAsia="仿宋"/>
              </w:rPr>
              <w:t>1. What sampling units to select?</w:t>
            </w:r>
          </w:p>
        </w:tc>
        <w:tc>
          <w:tcPr>
            <w:tcW w:w="4212" w:type="dxa"/>
          </w:tcPr>
          <w:p w14:paraId="3A03EACD" w14:textId="4322B1EF" w:rsidR="00AE4789" w:rsidRPr="0031502C" w:rsidRDefault="00A92729" w:rsidP="005A4674">
            <w:pPr>
              <w:spacing w:after="0" w:line="259" w:lineRule="auto"/>
              <w:ind w:left="0" w:firstLine="0"/>
              <w:jc w:val="left"/>
              <w:rPr>
                <w:rFonts w:eastAsia="仿宋"/>
              </w:rPr>
            </w:pPr>
            <w:r w:rsidRPr="0031502C">
              <w:rPr>
                <w:rFonts w:eastAsia="仿宋" w:hint="eastAsia"/>
              </w:rPr>
              <w:t>1</w:t>
            </w:r>
            <w:r w:rsidRPr="0031502C">
              <w:rPr>
                <w:rFonts w:eastAsia="仿宋"/>
              </w:rPr>
              <w:t xml:space="preserve">. </w:t>
            </w:r>
            <w:r w:rsidRPr="0031502C">
              <w:rPr>
                <w:rFonts w:eastAsia="仿宋" w:hint="eastAsia"/>
              </w:rPr>
              <w:t>选择哪些采样单元？</w:t>
            </w:r>
          </w:p>
        </w:tc>
      </w:tr>
      <w:tr w:rsidR="00D843A4" w:rsidRPr="0031502C" w14:paraId="3B3E7F6C" w14:textId="77777777" w:rsidTr="008C7764">
        <w:tc>
          <w:tcPr>
            <w:tcW w:w="5524" w:type="dxa"/>
          </w:tcPr>
          <w:p w14:paraId="53017FAC" w14:textId="56032230" w:rsidR="00D843A4" w:rsidRPr="0031502C" w:rsidRDefault="00AE4789" w:rsidP="005A4674">
            <w:pPr>
              <w:spacing w:after="0" w:line="259" w:lineRule="auto"/>
              <w:ind w:left="0" w:firstLine="0"/>
              <w:jc w:val="left"/>
              <w:rPr>
                <w:rFonts w:eastAsia="仿宋"/>
              </w:rPr>
            </w:pPr>
            <w:r w:rsidRPr="0031502C">
              <w:rPr>
                <w:rFonts w:eastAsia="仿宋"/>
              </w:rPr>
              <w:t>The first challenge is to select a sample that is representative for the entire simulation. Selecting sampling units from the initialization phase of a program execution is unlikely to be representative. This is a manifestation of the more general observation that a program typically goes through various phases of execution. Sampling should reflect this. In other words, a sample needs to be chosen such that all major phases of a program execution are represented.</w:t>
            </w:r>
          </w:p>
        </w:tc>
        <w:tc>
          <w:tcPr>
            <w:tcW w:w="4212" w:type="dxa"/>
          </w:tcPr>
          <w:p w14:paraId="7B8BBF80" w14:textId="24969D86" w:rsidR="00D843A4" w:rsidRPr="0031502C" w:rsidRDefault="00A92729" w:rsidP="002F7738">
            <w:pPr>
              <w:spacing w:after="0" w:line="259" w:lineRule="auto"/>
              <w:ind w:left="0" w:firstLine="0"/>
              <w:jc w:val="left"/>
              <w:rPr>
                <w:rFonts w:eastAsia="仿宋"/>
              </w:rPr>
            </w:pPr>
            <w:r w:rsidRPr="0031502C">
              <w:rPr>
                <w:rFonts w:eastAsia="仿宋" w:hint="eastAsia"/>
              </w:rPr>
              <w:t>第一个挑战是选择能够代表整个仿真的采样。从程序执行的初始阶段选择采样单元通常是没有代表性的。</w:t>
            </w:r>
            <w:proofErr w:type="gramStart"/>
            <w:r w:rsidR="00D4330B" w:rsidRPr="0031502C">
              <w:rPr>
                <w:rFonts w:eastAsia="仿宋" w:hint="eastAsia"/>
              </w:rPr>
              <w:t>更</w:t>
            </w:r>
            <w:r w:rsidR="002F7738">
              <w:rPr>
                <w:rFonts w:eastAsia="仿宋" w:hint="eastAsia"/>
              </w:rPr>
              <w:t>普适</w:t>
            </w:r>
            <w:proofErr w:type="gramEnd"/>
            <w:r w:rsidR="00D4330B" w:rsidRPr="0031502C">
              <w:rPr>
                <w:rFonts w:eastAsia="仿宋" w:hint="eastAsia"/>
              </w:rPr>
              <w:t>的观察发现的现象，程序通常会经历不同的执行阶段。采样应反映这一点。换句话说，采样需要从程序执行的所有主要阶段选取，这样才有代表性。</w:t>
            </w:r>
          </w:p>
        </w:tc>
      </w:tr>
      <w:tr w:rsidR="00D843A4" w:rsidRPr="0031502C" w14:paraId="1F19E393" w14:textId="77777777" w:rsidTr="008C7764">
        <w:tc>
          <w:tcPr>
            <w:tcW w:w="5524" w:type="dxa"/>
          </w:tcPr>
          <w:p w14:paraId="3D99F836" w14:textId="505FF3AF" w:rsidR="00D843A4" w:rsidRPr="0031502C" w:rsidRDefault="00AE4789" w:rsidP="005A4674">
            <w:pPr>
              <w:spacing w:after="0" w:line="259" w:lineRule="auto"/>
              <w:ind w:left="0" w:firstLine="0"/>
              <w:jc w:val="left"/>
              <w:rPr>
                <w:rFonts w:eastAsia="仿宋"/>
              </w:rPr>
            </w:pPr>
            <w:r w:rsidRPr="0031502C">
              <w:rPr>
                <w:rFonts w:eastAsia="仿宋"/>
              </w:rPr>
              <w:t>2. How to initialize a sampling unit’s architecture starting image?</w:t>
            </w:r>
          </w:p>
        </w:tc>
        <w:tc>
          <w:tcPr>
            <w:tcW w:w="4212" w:type="dxa"/>
          </w:tcPr>
          <w:p w14:paraId="56D406E8" w14:textId="67E308B1" w:rsidR="00D843A4" w:rsidRPr="0031502C" w:rsidRDefault="00D4330B" w:rsidP="005A4674">
            <w:pPr>
              <w:spacing w:after="0" w:line="259" w:lineRule="auto"/>
              <w:ind w:left="0" w:firstLine="0"/>
              <w:jc w:val="left"/>
              <w:rPr>
                <w:rFonts w:eastAsia="仿宋"/>
              </w:rPr>
            </w:pPr>
            <w:r w:rsidRPr="0031502C">
              <w:rPr>
                <w:rFonts w:eastAsia="仿宋" w:hint="eastAsia"/>
              </w:rPr>
              <w:t>2</w:t>
            </w:r>
            <w:r w:rsidRPr="0031502C">
              <w:rPr>
                <w:rFonts w:eastAsia="仿宋"/>
              </w:rPr>
              <w:t xml:space="preserve">. </w:t>
            </w:r>
            <w:r w:rsidRPr="0031502C">
              <w:rPr>
                <w:rFonts w:eastAsia="仿宋" w:hint="eastAsia"/>
              </w:rPr>
              <w:t>如果初始化采样单元的架构起始镜像？</w:t>
            </w:r>
          </w:p>
        </w:tc>
      </w:tr>
      <w:tr w:rsidR="00D843A4" w:rsidRPr="0031502C" w14:paraId="4756411D" w14:textId="77777777" w:rsidTr="008C7764">
        <w:tc>
          <w:tcPr>
            <w:tcW w:w="5524" w:type="dxa"/>
          </w:tcPr>
          <w:p w14:paraId="06FC9E31" w14:textId="387083C7" w:rsidR="00D843A4" w:rsidRPr="0031502C" w:rsidRDefault="00AE4789" w:rsidP="005A4674">
            <w:pPr>
              <w:spacing w:after="0" w:line="259" w:lineRule="auto"/>
              <w:ind w:left="0" w:firstLine="0"/>
              <w:jc w:val="left"/>
              <w:rPr>
                <w:rFonts w:eastAsia="仿宋"/>
              </w:rPr>
            </w:pPr>
            <w:r w:rsidRPr="0031502C">
              <w:rPr>
                <w:rFonts w:eastAsia="仿宋"/>
              </w:rPr>
              <w:t xml:space="preserve">The sampling unit’s Architecture Starting Image (ASI) is the architecture state, i.e., register and memory state, needed to correctly functionally simulate the sampling unit’s execution. This is a non-issue for trace-driven simulation because the pre-sampling unit instructions can simply be discarded from the trace, i.e., need not to be stored on disk. For execution-driven simulation, on the other hand, getting the correct ASI in an efficient manner is challenging. It is important to establish the </w:t>
            </w:r>
            <w:r w:rsidRPr="0031502C">
              <w:rPr>
                <w:rFonts w:eastAsia="仿宋"/>
              </w:rPr>
              <w:lastRenderedPageBreak/>
              <w:t>architecture state (registers and memory) as fast as possible so that the sampled simulation can quickly jump from one sampling unit to the next.</w:t>
            </w:r>
          </w:p>
        </w:tc>
        <w:tc>
          <w:tcPr>
            <w:tcW w:w="4212" w:type="dxa"/>
          </w:tcPr>
          <w:p w14:paraId="244D5F85" w14:textId="0D6B73A2" w:rsidR="00D843A4" w:rsidRPr="0031502C" w:rsidRDefault="00017161" w:rsidP="005A4674">
            <w:pPr>
              <w:spacing w:after="0" w:line="259" w:lineRule="auto"/>
              <w:ind w:left="0" w:firstLine="0"/>
              <w:jc w:val="left"/>
              <w:rPr>
                <w:rFonts w:eastAsia="仿宋"/>
              </w:rPr>
            </w:pPr>
            <w:r w:rsidRPr="0031502C">
              <w:rPr>
                <w:rFonts w:eastAsia="仿宋" w:hint="eastAsia"/>
              </w:rPr>
              <w:lastRenderedPageBreak/>
              <w:t>采样单元的架构起始镜像（</w:t>
            </w:r>
            <w:r w:rsidRPr="0031502C">
              <w:rPr>
                <w:rFonts w:eastAsia="仿宋" w:hint="eastAsia"/>
              </w:rPr>
              <w:t>ASI</w:t>
            </w:r>
            <w:r w:rsidRPr="0031502C">
              <w:rPr>
                <w:rFonts w:eastAsia="仿宋" w:hint="eastAsia"/>
              </w:rPr>
              <w:t>）是正确</w:t>
            </w:r>
            <w:r w:rsidR="0023694B" w:rsidRPr="0031502C">
              <w:rPr>
                <w:rFonts w:eastAsia="仿宋" w:hint="eastAsia"/>
              </w:rPr>
              <w:t>仿真</w:t>
            </w:r>
            <w:r w:rsidRPr="0031502C">
              <w:rPr>
                <w:rFonts w:eastAsia="仿宋" w:hint="eastAsia"/>
              </w:rPr>
              <w:t>采样单元功能执行所需要的架构态，比如寄存器和内存状态。对于记录驱动的仿真不是问题，因为预采样单元的指令可以直接从记录中丢弃，即不需要保存到磁盘上。另一方面，对于执行驱动仿真，用高效的方法获得正确的</w:t>
            </w:r>
            <w:r w:rsidRPr="0031502C">
              <w:rPr>
                <w:rFonts w:eastAsia="仿宋" w:hint="eastAsia"/>
              </w:rPr>
              <w:t>ASI</w:t>
            </w:r>
            <w:r w:rsidRPr="0031502C">
              <w:rPr>
                <w:rFonts w:eastAsia="仿宋" w:hint="eastAsia"/>
              </w:rPr>
              <w:t>是有挑战的。尽可能快地建</w:t>
            </w:r>
            <w:r w:rsidRPr="0031502C">
              <w:rPr>
                <w:rFonts w:eastAsia="仿宋" w:hint="eastAsia"/>
              </w:rPr>
              <w:lastRenderedPageBreak/>
              <w:t>立架构状态（寄存器和内存）很重要，这样采样仿真才能快速地从一个采样单元跳转到下一个采样单元。</w:t>
            </w:r>
          </w:p>
        </w:tc>
      </w:tr>
      <w:tr w:rsidR="00D843A4" w:rsidRPr="0031502C" w14:paraId="330E7EC8" w14:textId="77777777" w:rsidTr="008C7764">
        <w:tc>
          <w:tcPr>
            <w:tcW w:w="5524" w:type="dxa"/>
          </w:tcPr>
          <w:p w14:paraId="02E730B7" w14:textId="7926DFC8" w:rsidR="00D843A4" w:rsidRPr="0031502C" w:rsidRDefault="00AE4789" w:rsidP="00AE4789">
            <w:pPr>
              <w:spacing w:after="0" w:line="259" w:lineRule="auto"/>
              <w:jc w:val="left"/>
              <w:rPr>
                <w:rFonts w:eastAsia="仿宋"/>
              </w:rPr>
            </w:pPr>
            <w:r w:rsidRPr="0031502C">
              <w:rPr>
                <w:rFonts w:eastAsia="仿宋"/>
              </w:rPr>
              <w:lastRenderedPageBreak/>
              <w:t>3. How to accurately estimate a sampling unit’s microarchitecture starting image?</w:t>
            </w:r>
          </w:p>
        </w:tc>
        <w:tc>
          <w:tcPr>
            <w:tcW w:w="4212" w:type="dxa"/>
          </w:tcPr>
          <w:p w14:paraId="7A448E28" w14:textId="053C21AD" w:rsidR="00D843A4" w:rsidRPr="0031502C" w:rsidRDefault="00017161" w:rsidP="005A4674">
            <w:pPr>
              <w:spacing w:after="0" w:line="259" w:lineRule="auto"/>
              <w:ind w:left="0" w:firstLine="0"/>
              <w:jc w:val="left"/>
              <w:rPr>
                <w:rFonts w:eastAsia="仿宋"/>
              </w:rPr>
            </w:pPr>
            <w:r w:rsidRPr="0031502C">
              <w:rPr>
                <w:rFonts w:eastAsia="仿宋" w:hint="eastAsia"/>
              </w:rPr>
              <w:t>3</w:t>
            </w:r>
            <w:r w:rsidRPr="0031502C">
              <w:rPr>
                <w:rFonts w:eastAsia="仿宋"/>
              </w:rPr>
              <w:t xml:space="preserve">. </w:t>
            </w:r>
            <w:r w:rsidRPr="0031502C">
              <w:rPr>
                <w:rFonts w:eastAsia="仿宋" w:hint="eastAsia"/>
              </w:rPr>
              <w:t>如何正确估计采样单元的微架构起始镜像？</w:t>
            </w:r>
          </w:p>
        </w:tc>
      </w:tr>
      <w:tr w:rsidR="00D843A4" w:rsidRPr="0031502C" w14:paraId="2D5F86B1" w14:textId="77777777" w:rsidTr="008C7764">
        <w:tc>
          <w:tcPr>
            <w:tcW w:w="5524" w:type="dxa"/>
          </w:tcPr>
          <w:p w14:paraId="0BE17CB4" w14:textId="1BD1DEDE" w:rsidR="00D843A4" w:rsidRPr="0031502C" w:rsidRDefault="00D843A4" w:rsidP="005A4674">
            <w:pPr>
              <w:spacing w:after="0" w:line="259" w:lineRule="auto"/>
              <w:ind w:left="0" w:firstLine="0"/>
              <w:jc w:val="left"/>
              <w:rPr>
                <w:rFonts w:eastAsia="仿宋"/>
              </w:rPr>
            </w:pPr>
            <w:r w:rsidRPr="0031502C">
              <w:rPr>
                <w:rFonts w:eastAsia="仿宋"/>
              </w:rPr>
              <w:t>The sampling unit’s Microarchitecture Starting Image (MSI) is the microarchitecture state (content of caches</w:t>
            </w:r>
            <w:proofErr w:type="gramStart"/>
            <w:r w:rsidRPr="0031502C">
              <w:rPr>
                <w:rFonts w:eastAsia="仿宋"/>
              </w:rPr>
              <w:t>,branch</w:t>
            </w:r>
            <w:proofErr w:type="gramEnd"/>
            <w:r w:rsidRPr="0031502C">
              <w:rPr>
                <w:rFonts w:eastAsia="仿宋"/>
              </w:rPr>
              <w:t xml:space="preserve"> predictor,processor core structures,etc.) at the beginning of the sampling unit. Obviously, the MSI should be close to the microarchitecture state should the whole dynamic instruction stream prior to the sampling unit be simulated in detail. Unfortunately, during sampled simulation, the sampling unit’s MSI is unknown. This is well known in the literature as the cold-start problem.</w:t>
            </w:r>
          </w:p>
        </w:tc>
        <w:tc>
          <w:tcPr>
            <w:tcW w:w="4212" w:type="dxa"/>
          </w:tcPr>
          <w:p w14:paraId="6479BD49" w14:textId="7AFF3790" w:rsidR="00D843A4" w:rsidRPr="0031502C" w:rsidRDefault="00772451" w:rsidP="005A4674">
            <w:pPr>
              <w:spacing w:after="0" w:line="259" w:lineRule="auto"/>
              <w:ind w:left="0" w:firstLine="0"/>
              <w:jc w:val="left"/>
              <w:rPr>
                <w:rFonts w:eastAsia="仿宋"/>
              </w:rPr>
            </w:pPr>
            <w:r w:rsidRPr="0031502C">
              <w:rPr>
                <w:rFonts w:eastAsia="仿宋" w:hint="eastAsia"/>
              </w:rPr>
              <w:t>采样单元的微架构起始镜像（</w:t>
            </w:r>
            <w:r w:rsidRPr="0031502C">
              <w:rPr>
                <w:rFonts w:eastAsia="仿宋" w:hint="eastAsia"/>
              </w:rPr>
              <w:t>MSI</w:t>
            </w:r>
            <w:r w:rsidRPr="0031502C">
              <w:rPr>
                <w:rFonts w:eastAsia="仿宋" w:hint="eastAsia"/>
              </w:rPr>
              <w:t>）是采样单元开始时刻的微架构状态（包括缓存、分支预测、处理器核心结构等）。显然，</w:t>
            </w:r>
            <w:r w:rsidRPr="0031502C">
              <w:rPr>
                <w:rFonts w:eastAsia="仿宋" w:hint="eastAsia"/>
              </w:rPr>
              <w:t>MSI</w:t>
            </w:r>
            <w:r w:rsidRPr="0031502C">
              <w:rPr>
                <w:rFonts w:eastAsia="仿宋" w:hint="eastAsia"/>
              </w:rPr>
              <w:t>应该尽可能接近，对采样单元之前的整个动态指令流进行详细</w:t>
            </w:r>
            <w:r w:rsidR="0023694B" w:rsidRPr="0031502C">
              <w:rPr>
                <w:rFonts w:eastAsia="仿宋" w:hint="eastAsia"/>
              </w:rPr>
              <w:t>仿真</w:t>
            </w:r>
            <w:r w:rsidRPr="0031502C">
              <w:rPr>
                <w:rFonts w:eastAsia="仿宋" w:hint="eastAsia"/>
              </w:rPr>
              <w:t>得到的微架构状态。遗憾的是，在采样</w:t>
            </w:r>
            <w:r w:rsidR="0023694B" w:rsidRPr="0031502C">
              <w:rPr>
                <w:rFonts w:eastAsia="仿宋" w:hint="eastAsia"/>
              </w:rPr>
              <w:t>仿真</w:t>
            </w:r>
            <w:r w:rsidRPr="0031502C">
              <w:rPr>
                <w:rFonts w:eastAsia="仿宋" w:hint="eastAsia"/>
              </w:rPr>
              <w:t>中，采样单元的</w:t>
            </w:r>
            <w:r w:rsidRPr="0031502C">
              <w:rPr>
                <w:rFonts w:eastAsia="仿宋" w:hint="eastAsia"/>
              </w:rPr>
              <w:t>MSI</w:t>
            </w:r>
            <w:r w:rsidRPr="0031502C">
              <w:rPr>
                <w:rFonts w:eastAsia="仿宋" w:hint="eastAsia"/>
              </w:rPr>
              <w:t>是未知的。文献中称为冷启动（</w:t>
            </w:r>
            <w:r w:rsidRPr="0031502C">
              <w:rPr>
                <w:rFonts w:eastAsia="仿宋" w:hint="eastAsia"/>
              </w:rPr>
              <w:t>cold-start</w:t>
            </w:r>
            <w:r w:rsidRPr="0031502C">
              <w:rPr>
                <w:rFonts w:eastAsia="仿宋" w:hint="eastAsia"/>
              </w:rPr>
              <w:t>）问题。</w:t>
            </w:r>
          </w:p>
        </w:tc>
      </w:tr>
      <w:tr w:rsidR="00D843A4" w:rsidRPr="0031502C" w14:paraId="04DE3A5D" w14:textId="77777777" w:rsidTr="008C7764">
        <w:tc>
          <w:tcPr>
            <w:tcW w:w="5524" w:type="dxa"/>
          </w:tcPr>
          <w:p w14:paraId="1843CEF0" w14:textId="6C5343D3" w:rsidR="00D843A4" w:rsidRPr="0031502C" w:rsidRDefault="00D843A4" w:rsidP="005A4674">
            <w:pPr>
              <w:spacing w:after="0" w:line="259" w:lineRule="auto"/>
              <w:ind w:left="0" w:firstLine="0"/>
              <w:jc w:val="left"/>
              <w:rPr>
                <w:rFonts w:eastAsia="仿宋"/>
              </w:rPr>
            </w:pPr>
            <w:r w:rsidRPr="0031502C">
              <w:rPr>
                <w:rFonts w:eastAsia="仿宋"/>
              </w:rPr>
              <w:t>Note the subtle but important difference between getting the architecture state correct and getting the microarchitecture state accurate. Getting the architecture state correct is absolutely required in order to enable a functionally correct execution of the sampling unit. Getting the microarchitecture state as accurate as possible compared to the case where the entire dynamic instruction stream would have been executed up to the sampling unit is desirable if one wants accurate performance estimates.</w:t>
            </w:r>
          </w:p>
        </w:tc>
        <w:tc>
          <w:tcPr>
            <w:tcW w:w="4212" w:type="dxa"/>
          </w:tcPr>
          <w:p w14:paraId="7C668A8D" w14:textId="6411193E" w:rsidR="00D843A4" w:rsidRPr="0031502C" w:rsidRDefault="00F9286C" w:rsidP="003816DE">
            <w:pPr>
              <w:spacing w:after="0" w:line="259" w:lineRule="auto"/>
              <w:ind w:left="0" w:firstLine="0"/>
              <w:jc w:val="left"/>
              <w:rPr>
                <w:rFonts w:eastAsia="仿宋"/>
              </w:rPr>
            </w:pPr>
            <w:r w:rsidRPr="0031502C">
              <w:rPr>
                <w:rFonts w:eastAsia="仿宋" w:hint="eastAsia"/>
              </w:rPr>
              <w:t>请注意，获得正确的架构状态</w:t>
            </w:r>
            <w:proofErr w:type="gramStart"/>
            <w:r w:rsidRPr="0031502C">
              <w:rPr>
                <w:rFonts w:eastAsia="仿宋" w:hint="eastAsia"/>
              </w:rPr>
              <w:t>和使微架构</w:t>
            </w:r>
            <w:proofErr w:type="gramEnd"/>
            <w:r w:rsidRPr="0031502C">
              <w:rPr>
                <w:rFonts w:eastAsia="仿宋" w:hint="eastAsia"/>
              </w:rPr>
              <w:t>状态准确无误之间存在细微但重要的区别。为了能够正确执行采样单元，获得正确的架构状态是绝不能含糊的。如果想要获得准确的性能估计，使得微架构状态尽可能与整个动态指令</w:t>
            </w:r>
            <w:proofErr w:type="gramStart"/>
            <w:r w:rsidRPr="0031502C">
              <w:rPr>
                <w:rFonts w:eastAsia="仿宋" w:hint="eastAsia"/>
              </w:rPr>
              <w:t>流一直</w:t>
            </w:r>
            <w:proofErr w:type="gramEnd"/>
            <w:r w:rsidRPr="0031502C">
              <w:rPr>
                <w:rFonts w:eastAsia="仿宋" w:hint="eastAsia"/>
              </w:rPr>
              <w:t>执行到采样单元的微架构状态</w:t>
            </w:r>
            <w:r w:rsidR="00945D97">
              <w:rPr>
                <w:rFonts w:eastAsia="仿宋" w:hint="eastAsia"/>
              </w:rPr>
              <w:t>相当</w:t>
            </w:r>
            <w:r w:rsidRPr="0031502C">
              <w:rPr>
                <w:rFonts w:eastAsia="仿宋" w:hint="eastAsia"/>
              </w:rPr>
              <w:t>是</w:t>
            </w:r>
            <w:r w:rsidR="0077709A">
              <w:rPr>
                <w:rFonts w:eastAsia="仿宋" w:hint="eastAsia"/>
              </w:rPr>
              <w:t>理想</w:t>
            </w:r>
            <w:r w:rsidRPr="0031502C">
              <w:rPr>
                <w:rFonts w:eastAsia="仿宋" w:hint="eastAsia"/>
              </w:rPr>
              <w:t>的。</w:t>
            </w:r>
          </w:p>
        </w:tc>
      </w:tr>
      <w:tr w:rsidR="00D843A4" w:rsidRPr="0031502C" w14:paraId="6FF53921" w14:textId="77777777" w:rsidTr="008C7764">
        <w:tc>
          <w:tcPr>
            <w:tcW w:w="5524" w:type="dxa"/>
          </w:tcPr>
          <w:p w14:paraId="4C002014" w14:textId="4E838201" w:rsidR="00D843A4" w:rsidRPr="0031502C" w:rsidRDefault="00D843A4" w:rsidP="005A4674">
            <w:pPr>
              <w:spacing w:after="0" w:line="259" w:lineRule="auto"/>
              <w:ind w:left="0" w:firstLine="0"/>
              <w:jc w:val="left"/>
              <w:rPr>
                <w:rFonts w:eastAsia="仿宋"/>
              </w:rPr>
            </w:pPr>
            <w:r w:rsidRPr="0031502C">
              <w:rPr>
                <w:rFonts w:eastAsia="仿宋"/>
              </w:rPr>
              <w:t>The following subsections describe each of these three challenges in more detail.</w:t>
            </w:r>
          </w:p>
        </w:tc>
        <w:tc>
          <w:tcPr>
            <w:tcW w:w="4212" w:type="dxa"/>
          </w:tcPr>
          <w:p w14:paraId="3BDB87CB" w14:textId="2CB66050" w:rsidR="00D843A4" w:rsidRPr="0031502C" w:rsidRDefault="00F9286C" w:rsidP="005A4674">
            <w:pPr>
              <w:spacing w:after="0" w:line="259" w:lineRule="auto"/>
              <w:ind w:left="0" w:firstLine="0"/>
              <w:jc w:val="left"/>
              <w:rPr>
                <w:rFonts w:eastAsia="仿宋"/>
              </w:rPr>
            </w:pPr>
            <w:r w:rsidRPr="0031502C">
              <w:rPr>
                <w:rFonts w:eastAsia="仿宋" w:hint="eastAsia"/>
              </w:rPr>
              <w:t>下面章节详细描述这方面的挑战。</w:t>
            </w:r>
          </w:p>
        </w:tc>
      </w:tr>
      <w:tr w:rsidR="00D843A4" w:rsidRPr="0031502C" w14:paraId="4D11570C" w14:textId="77777777" w:rsidTr="008C7764">
        <w:tc>
          <w:tcPr>
            <w:tcW w:w="5524" w:type="dxa"/>
          </w:tcPr>
          <w:p w14:paraId="6B06617E" w14:textId="10F9B14C" w:rsidR="00D843A4" w:rsidRPr="0031502C" w:rsidRDefault="00D843A4" w:rsidP="005A4674">
            <w:pPr>
              <w:spacing w:after="0" w:line="259" w:lineRule="auto"/>
              <w:ind w:left="0" w:firstLine="0"/>
              <w:jc w:val="left"/>
              <w:rPr>
                <w:rFonts w:eastAsia="仿宋"/>
              </w:rPr>
            </w:pPr>
            <w:r w:rsidRPr="0031502C">
              <w:rPr>
                <w:rFonts w:eastAsia="仿宋"/>
              </w:rPr>
              <w:t>6.1</w:t>
            </w:r>
            <w:r w:rsidRPr="0031502C">
              <w:rPr>
                <w:rFonts w:eastAsia="仿宋"/>
              </w:rPr>
              <w:tab/>
              <w:t>WHAT SAMPLING UNITS TO SELECT?</w:t>
            </w:r>
          </w:p>
        </w:tc>
        <w:tc>
          <w:tcPr>
            <w:tcW w:w="4212" w:type="dxa"/>
          </w:tcPr>
          <w:p w14:paraId="6ED71A1A" w14:textId="5B4C43C0" w:rsidR="00D843A4" w:rsidRPr="0031502C" w:rsidRDefault="00565030" w:rsidP="005A4674">
            <w:pPr>
              <w:spacing w:after="0" w:line="259" w:lineRule="auto"/>
              <w:ind w:left="0" w:firstLine="0"/>
              <w:jc w:val="left"/>
              <w:rPr>
                <w:rFonts w:eastAsia="仿宋"/>
              </w:rPr>
            </w:pPr>
            <w:r w:rsidRPr="0031502C">
              <w:rPr>
                <w:rFonts w:eastAsia="仿宋" w:hint="eastAsia"/>
              </w:rPr>
              <w:t>6</w:t>
            </w:r>
            <w:r w:rsidRPr="0031502C">
              <w:rPr>
                <w:rFonts w:eastAsia="仿宋"/>
              </w:rPr>
              <w:t xml:space="preserve">.1 </w:t>
            </w:r>
            <w:r w:rsidRPr="0031502C">
              <w:rPr>
                <w:rFonts w:eastAsia="仿宋" w:hint="eastAsia"/>
              </w:rPr>
              <w:t>选择哪些采样单元？</w:t>
            </w:r>
          </w:p>
        </w:tc>
      </w:tr>
      <w:tr w:rsidR="00446AF7" w:rsidRPr="0031502C" w14:paraId="0D9410BB" w14:textId="77777777" w:rsidTr="008C7764">
        <w:tc>
          <w:tcPr>
            <w:tcW w:w="5524" w:type="dxa"/>
          </w:tcPr>
          <w:p w14:paraId="10C46484" w14:textId="5F757928" w:rsidR="00446AF7" w:rsidRPr="0031502C" w:rsidRDefault="00D843A4" w:rsidP="005A4674">
            <w:pPr>
              <w:spacing w:after="0" w:line="259" w:lineRule="auto"/>
              <w:ind w:left="0" w:firstLine="0"/>
              <w:jc w:val="left"/>
              <w:rPr>
                <w:rFonts w:eastAsia="仿宋"/>
              </w:rPr>
            </w:pPr>
            <w:r w:rsidRPr="0031502C">
              <w:rPr>
                <w:rFonts w:eastAsia="仿宋"/>
              </w:rPr>
              <w:t>There are basically two major ways for selecting sampling units, statistical sampling and targeted sampling.</w:t>
            </w:r>
          </w:p>
        </w:tc>
        <w:tc>
          <w:tcPr>
            <w:tcW w:w="4212" w:type="dxa"/>
          </w:tcPr>
          <w:p w14:paraId="5950D8A5" w14:textId="086125A6" w:rsidR="00446AF7" w:rsidRPr="0031502C" w:rsidRDefault="00565030" w:rsidP="005A4674">
            <w:pPr>
              <w:spacing w:after="0" w:line="259" w:lineRule="auto"/>
              <w:ind w:left="0" w:firstLine="0"/>
              <w:jc w:val="left"/>
              <w:rPr>
                <w:rFonts w:eastAsia="仿宋"/>
              </w:rPr>
            </w:pPr>
            <w:r w:rsidRPr="0031502C">
              <w:rPr>
                <w:rFonts w:eastAsia="仿宋" w:hint="eastAsia"/>
              </w:rPr>
              <w:t>选择采样单元主要有两种主要的方法，统计采样和</w:t>
            </w:r>
            <w:r w:rsidR="00CD4370" w:rsidRPr="0031502C">
              <w:rPr>
                <w:rFonts w:eastAsia="仿宋" w:hint="eastAsia"/>
              </w:rPr>
              <w:t>定向</w:t>
            </w:r>
            <w:r w:rsidRPr="0031502C">
              <w:rPr>
                <w:rFonts w:eastAsia="仿宋" w:hint="eastAsia"/>
              </w:rPr>
              <w:t>采样。</w:t>
            </w:r>
          </w:p>
        </w:tc>
      </w:tr>
      <w:tr w:rsidR="00446AF7" w:rsidRPr="0031502C" w14:paraId="026E74D6" w14:textId="77777777" w:rsidTr="008C7764">
        <w:tc>
          <w:tcPr>
            <w:tcW w:w="5524" w:type="dxa"/>
          </w:tcPr>
          <w:p w14:paraId="542112A8" w14:textId="77EAA65A" w:rsidR="00446AF7" w:rsidRPr="0031502C" w:rsidRDefault="00D843A4" w:rsidP="005A4674">
            <w:pPr>
              <w:spacing w:after="0" w:line="259" w:lineRule="auto"/>
              <w:ind w:left="0" w:firstLine="0"/>
              <w:jc w:val="left"/>
              <w:rPr>
                <w:rFonts w:eastAsia="仿宋"/>
              </w:rPr>
            </w:pPr>
            <w:r w:rsidRPr="0031502C">
              <w:rPr>
                <w:rFonts w:eastAsia="仿宋"/>
              </w:rPr>
              <w:t>6.1.1</w:t>
            </w:r>
            <w:r w:rsidRPr="0031502C">
              <w:rPr>
                <w:rFonts w:eastAsia="仿宋"/>
              </w:rPr>
              <w:tab/>
              <w:t>STATISTICAL SAMPLING</w:t>
            </w:r>
          </w:p>
        </w:tc>
        <w:tc>
          <w:tcPr>
            <w:tcW w:w="4212" w:type="dxa"/>
          </w:tcPr>
          <w:p w14:paraId="13D58C27" w14:textId="7E67870F" w:rsidR="00446AF7" w:rsidRPr="0031502C" w:rsidRDefault="00565030" w:rsidP="005A4674">
            <w:pPr>
              <w:spacing w:after="0" w:line="259" w:lineRule="auto"/>
              <w:ind w:left="0" w:firstLine="0"/>
              <w:jc w:val="left"/>
              <w:rPr>
                <w:rFonts w:eastAsia="仿宋"/>
              </w:rPr>
            </w:pPr>
            <w:r w:rsidRPr="0031502C">
              <w:rPr>
                <w:rFonts w:eastAsia="仿宋" w:hint="eastAsia"/>
              </w:rPr>
              <w:t>6</w:t>
            </w:r>
            <w:r w:rsidRPr="0031502C">
              <w:rPr>
                <w:rFonts w:eastAsia="仿宋"/>
              </w:rPr>
              <w:t xml:space="preserve">.1.1 </w:t>
            </w:r>
            <w:r w:rsidRPr="0031502C">
              <w:rPr>
                <w:rFonts w:eastAsia="仿宋" w:hint="eastAsia"/>
              </w:rPr>
              <w:t>统计采样</w:t>
            </w:r>
          </w:p>
        </w:tc>
      </w:tr>
      <w:tr w:rsidR="00446AF7" w:rsidRPr="0031502C" w14:paraId="2CBDFCC2" w14:textId="77777777" w:rsidTr="008C7764">
        <w:tc>
          <w:tcPr>
            <w:tcW w:w="5524" w:type="dxa"/>
          </w:tcPr>
          <w:p w14:paraId="160A759D" w14:textId="115AF16B" w:rsidR="00446AF7" w:rsidRPr="0031502C" w:rsidRDefault="00D843A4" w:rsidP="005A4674">
            <w:pPr>
              <w:spacing w:after="0" w:line="259" w:lineRule="auto"/>
              <w:ind w:left="0" w:firstLine="0"/>
              <w:jc w:val="left"/>
              <w:rPr>
                <w:rFonts w:eastAsia="仿宋"/>
              </w:rPr>
            </w:pPr>
            <w:r w:rsidRPr="0031502C">
              <w:rPr>
                <w:rFonts w:eastAsia="仿宋"/>
              </w:rPr>
              <w:t xml:space="preserve">Statistical sampling can select the sampling units either randomly or periodically. Random sampling selects sampling units randomly from the entire instruction stream in an attempt to provide </w:t>
            </w:r>
            <w:proofErr w:type="gramStart"/>
            <w:r w:rsidRPr="0031502C">
              <w:rPr>
                <w:rFonts w:eastAsia="仿宋"/>
              </w:rPr>
              <w:t>a</w:t>
            </w:r>
            <w:proofErr w:type="gramEnd"/>
            <w:r w:rsidRPr="0031502C">
              <w:rPr>
                <w:rFonts w:eastAsia="仿宋"/>
              </w:rPr>
              <w:t xml:space="preserve"> unbiased and representative sample, see Figure 6.2(a). Laha et al. [113] pick randomly chosen sampling units for evaluating cache performance. Conte et al. [36] generalized this concept to sampled processor simulation.</w:t>
            </w:r>
          </w:p>
        </w:tc>
        <w:tc>
          <w:tcPr>
            <w:tcW w:w="4212" w:type="dxa"/>
          </w:tcPr>
          <w:p w14:paraId="2A4ED13E" w14:textId="39A56344" w:rsidR="00446AF7" w:rsidRPr="0031502C" w:rsidRDefault="009109FA" w:rsidP="005A4674">
            <w:pPr>
              <w:spacing w:after="0" w:line="259" w:lineRule="auto"/>
              <w:ind w:left="0" w:firstLine="0"/>
              <w:jc w:val="left"/>
              <w:rPr>
                <w:rFonts w:eastAsia="仿宋"/>
              </w:rPr>
            </w:pPr>
            <w:r w:rsidRPr="0031502C">
              <w:rPr>
                <w:rFonts w:eastAsia="仿宋" w:hint="eastAsia"/>
              </w:rPr>
              <w:t>统计采样可以随机地或者周期地选择采样单元。随机采样</w:t>
            </w:r>
            <w:r w:rsidR="00934073" w:rsidRPr="0031502C">
              <w:rPr>
                <w:rFonts w:eastAsia="仿宋" w:hint="eastAsia"/>
              </w:rPr>
              <w:t>从整个指令流中随机地选择采样单元，试图提供无偏执而且有代表性的样本，见图</w:t>
            </w:r>
            <w:r w:rsidR="00934073" w:rsidRPr="0031502C">
              <w:rPr>
                <w:rFonts w:eastAsia="仿宋"/>
              </w:rPr>
              <w:t>6.2</w:t>
            </w:r>
            <w:r w:rsidR="00934073" w:rsidRPr="0031502C">
              <w:rPr>
                <w:rFonts w:eastAsia="仿宋" w:hint="eastAsia"/>
              </w:rPr>
              <w:t>（</w:t>
            </w:r>
            <w:r w:rsidR="00934073" w:rsidRPr="0031502C">
              <w:rPr>
                <w:rFonts w:eastAsia="仿宋"/>
              </w:rPr>
              <w:t>a</w:t>
            </w:r>
            <w:r w:rsidR="00934073" w:rsidRPr="0031502C">
              <w:rPr>
                <w:rFonts w:eastAsia="仿宋" w:hint="eastAsia"/>
              </w:rPr>
              <w:t>）。</w:t>
            </w:r>
            <w:r w:rsidR="00CD3D9B" w:rsidRPr="0031502C">
              <w:rPr>
                <w:rFonts w:eastAsia="仿宋"/>
              </w:rPr>
              <w:t>Laha</w:t>
            </w:r>
            <w:r w:rsidR="00CD3D9B" w:rsidRPr="0031502C">
              <w:rPr>
                <w:rFonts w:eastAsia="仿宋" w:hint="eastAsia"/>
              </w:rPr>
              <w:t>等</w:t>
            </w:r>
            <w:r w:rsidR="00CD3D9B" w:rsidRPr="0031502C">
              <w:rPr>
                <w:rFonts w:eastAsia="仿宋"/>
              </w:rPr>
              <w:t>[113]</w:t>
            </w:r>
            <w:r w:rsidR="00CD3D9B" w:rsidRPr="0031502C">
              <w:rPr>
                <w:rFonts w:eastAsia="仿宋" w:hint="eastAsia"/>
              </w:rPr>
              <w:t>提取随机选择的采样单元来评估缓存性能。</w:t>
            </w:r>
            <w:r w:rsidR="00CD3D9B" w:rsidRPr="0031502C">
              <w:rPr>
                <w:rFonts w:eastAsia="仿宋"/>
              </w:rPr>
              <w:t>Conte</w:t>
            </w:r>
            <w:r w:rsidR="00CD3D9B" w:rsidRPr="0031502C">
              <w:rPr>
                <w:rFonts w:eastAsia="仿宋" w:hint="eastAsia"/>
              </w:rPr>
              <w:t>等人</w:t>
            </w:r>
            <w:r w:rsidR="00CD3D9B" w:rsidRPr="0031502C">
              <w:rPr>
                <w:rFonts w:eastAsia="仿宋"/>
              </w:rPr>
              <w:t>[36]</w:t>
            </w:r>
            <w:r w:rsidR="00CD3D9B" w:rsidRPr="0031502C">
              <w:rPr>
                <w:rFonts w:eastAsia="仿宋" w:hint="eastAsia"/>
              </w:rPr>
              <w:t>将这一概念推广到采样处理器仿真。</w:t>
            </w:r>
          </w:p>
        </w:tc>
      </w:tr>
      <w:tr w:rsidR="00011AB0" w:rsidRPr="0031502C" w14:paraId="13D1A511" w14:textId="77777777" w:rsidTr="00313FC3">
        <w:tc>
          <w:tcPr>
            <w:tcW w:w="5524" w:type="dxa"/>
          </w:tcPr>
          <w:p w14:paraId="5B5980AF" w14:textId="77777777" w:rsidR="00011AB0" w:rsidRPr="0031502C" w:rsidRDefault="00011AB0" w:rsidP="00313FC3">
            <w:pPr>
              <w:spacing w:after="0" w:line="259" w:lineRule="auto"/>
              <w:ind w:left="0" w:firstLine="0"/>
              <w:jc w:val="left"/>
              <w:rPr>
                <w:rFonts w:eastAsia="仿宋"/>
              </w:rPr>
            </w:pPr>
            <w:r w:rsidRPr="0031502C">
              <w:rPr>
                <w:rFonts w:eastAsia="仿宋"/>
              </w:rPr>
              <w:t>The SMARTS (Sampling Microarchitecture Simulation) approach by Wunderlich et al. [193;194] proposes systematic sampling, also called periodic sampling, which selects sampling units periodically across the entire program execution, see also Figure 6.2(b): the pre-sampling unit size is fixed, as opposed to random sampling, e.g., a sampling unit of 10,000 instructions is selected every 1 million instructions.</w:t>
            </w:r>
          </w:p>
        </w:tc>
        <w:tc>
          <w:tcPr>
            <w:tcW w:w="4212" w:type="dxa"/>
          </w:tcPr>
          <w:p w14:paraId="13AAA03B" w14:textId="4EDB7363" w:rsidR="00011AB0" w:rsidRPr="0031502C" w:rsidRDefault="00011AB0" w:rsidP="00313FC3">
            <w:pPr>
              <w:spacing w:after="0" w:line="259" w:lineRule="auto"/>
              <w:ind w:left="0" w:firstLine="0"/>
              <w:jc w:val="left"/>
              <w:rPr>
                <w:rFonts w:eastAsia="仿宋"/>
              </w:rPr>
            </w:pPr>
            <w:r w:rsidRPr="0031502C">
              <w:rPr>
                <w:rFonts w:eastAsia="仿宋"/>
              </w:rPr>
              <w:t>Wunderlich</w:t>
            </w:r>
            <w:r w:rsidRPr="0031502C">
              <w:rPr>
                <w:rFonts w:eastAsia="仿宋" w:hint="eastAsia"/>
              </w:rPr>
              <w:t>等人的</w:t>
            </w:r>
            <w:r w:rsidRPr="0031502C">
              <w:rPr>
                <w:rFonts w:eastAsia="仿宋"/>
              </w:rPr>
              <w:t>SMARTS</w:t>
            </w:r>
            <w:r w:rsidRPr="0031502C">
              <w:rPr>
                <w:rFonts w:eastAsia="仿宋" w:hint="eastAsia"/>
              </w:rPr>
              <w:t>（采样微架构仿真）方法</w:t>
            </w:r>
            <w:r w:rsidRPr="0031502C">
              <w:rPr>
                <w:rFonts w:eastAsia="仿宋"/>
              </w:rPr>
              <w:t>[193;194]</w:t>
            </w:r>
            <w:r w:rsidRPr="0031502C">
              <w:rPr>
                <w:rFonts w:eastAsia="仿宋" w:hint="eastAsia"/>
              </w:rPr>
              <w:t>提出了系统采样方法，也称为定期采样，它在整个程序执行过程中定期选择采样单元，另见图</w:t>
            </w:r>
            <w:r w:rsidRPr="0031502C">
              <w:rPr>
                <w:rFonts w:eastAsia="仿宋"/>
              </w:rPr>
              <w:t>6.2</w:t>
            </w:r>
            <w:r w:rsidRPr="0031502C">
              <w:rPr>
                <w:rFonts w:eastAsia="仿宋" w:hint="eastAsia"/>
              </w:rPr>
              <w:t>（</w:t>
            </w:r>
            <w:r w:rsidRPr="0031502C">
              <w:rPr>
                <w:rFonts w:eastAsia="仿宋"/>
              </w:rPr>
              <w:t>b</w:t>
            </w:r>
            <w:r w:rsidRPr="0031502C">
              <w:rPr>
                <w:rFonts w:eastAsia="仿宋" w:hint="eastAsia"/>
              </w:rPr>
              <w:t>）：预采样单元大小是固定的，与随机采样相反。例如，每</w:t>
            </w:r>
            <w:r w:rsidRPr="0031502C">
              <w:rPr>
                <w:rFonts w:eastAsia="仿宋"/>
              </w:rPr>
              <w:t>100</w:t>
            </w:r>
            <w:r w:rsidRPr="0031502C">
              <w:rPr>
                <w:rFonts w:eastAsia="仿宋" w:hint="eastAsia"/>
              </w:rPr>
              <w:t>万条指令选择</w:t>
            </w:r>
            <w:r w:rsidRPr="0031502C">
              <w:rPr>
                <w:rFonts w:eastAsia="仿宋"/>
              </w:rPr>
              <w:t>10</w:t>
            </w:r>
            <w:r>
              <w:rPr>
                <w:rFonts w:eastAsia="仿宋" w:hint="eastAsia"/>
              </w:rPr>
              <w:t>,</w:t>
            </w:r>
            <w:r w:rsidRPr="0031502C">
              <w:rPr>
                <w:rFonts w:eastAsia="仿宋"/>
              </w:rPr>
              <w:t>000</w:t>
            </w:r>
            <w:r w:rsidRPr="0031502C">
              <w:rPr>
                <w:rFonts w:eastAsia="仿宋" w:hint="eastAsia"/>
              </w:rPr>
              <w:t>条指令的采样单元。</w:t>
            </w:r>
          </w:p>
        </w:tc>
      </w:tr>
      <w:tr w:rsidR="00011AB0" w:rsidRPr="0031502C" w14:paraId="7030CD27" w14:textId="77777777" w:rsidTr="00313FC3">
        <w:tc>
          <w:tcPr>
            <w:tcW w:w="5524" w:type="dxa"/>
          </w:tcPr>
          <w:p w14:paraId="4EE5D702" w14:textId="77777777" w:rsidR="00011AB0" w:rsidRPr="0031502C" w:rsidRDefault="00011AB0" w:rsidP="00313FC3">
            <w:pPr>
              <w:spacing w:after="0" w:line="259" w:lineRule="auto"/>
              <w:ind w:left="0" w:firstLine="0"/>
              <w:jc w:val="left"/>
              <w:rPr>
                <w:rFonts w:eastAsia="仿宋"/>
              </w:rPr>
            </w:pPr>
            <w:r w:rsidRPr="0031502C">
              <w:rPr>
                <w:rFonts w:eastAsia="仿宋"/>
              </w:rPr>
              <w:t>The key advantage of statistical sampling is that it builds on statistics theory, and allows for computing confidence bounds on the performance estimates through the central limit theorem [126]. Assume we have a performance metric of interest (e.g., CPI) for n sampling units: xi</w:t>
            </w:r>
            <w:proofErr w:type="gramStart"/>
            <w:r w:rsidRPr="0031502C">
              <w:rPr>
                <w:rFonts w:eastAsia="仿宋"/>
              </w:rPr>
              <w:t>,1</w:t>
            </w:r>
            <w:proofErr w:type="gramEnd"/>
            <w:r w:rsidRPr="0031502C">
              <w:rPr>
                <w:rFonts w:eastAsia="仿宋"/>
              </w:rPr>
              <w:t xml:space="preserve"> </w:t>
            </w:r>
            <w:r w:rsidRPr="0031502C">
              <w:rPr>
                <w:rFonts w:eastAsia="仿宋" w:hint="eastAsia"/>
              </w:rPr>
              <w:t>≤</w:t>
            </w:r>
            <w:r w:rsidRPr="0031502C">
              <w:rPr>
                <w:rFonts w:eastAsia="仿宋"/>
              </w:rPr>
              <w:t xml:space="preserve"> i </w:t>
            </w:r>
            <w:r w:rsidRPr="0031502C">
              <w:rPr>
                <w:rFonts w:eastAsia="仿宋" w:hint="eastAsia"/>
              </w:rPr>
              <w:t>≤</w:t>
            </w:r>
            <w:r w:rsidRPr="0031502C">
              <w:rPr>
                <w:rFonts w:eastAsia="仿宋"/>
              </w:rPr>
              <w:t xml:space="preserve"> n. The mean of these measurements x¯ is computed as</w:t>
            </w:r>
          </w:p>
        </w:tc>
        <w:tc>
          <w:tcPr>
            <w:tcW w:w="4212" w:type="dxa"/>
          </w:tcPr>
          <w:p w14:paraId="627651E6" w14:textId="03AE414B" w:rsidR="00011AB0" w:rsidRPr="0031502C" w:rsidRDefault="00011AB0" w:rsidP="006E6E05">
            <w:pPr>
              <w:spacing w:after="0" w:line="259" w:lineRule="auto"/>
              <w:ind w:left="0" w:firstLine="0"/>
              <w:jc w:val="left"/>
              <w:rPr>
                <w:rFonts w:eastAsia="仿宋"/>
              </w:rPr>
            </w:pPr>
            <w:r w:rsidRPr="0031502C">
              <w:rPr>
                <w:rFonts w:eastAsia="仿宋" w:hint="eastAsia"/>
              </w:rPr>
              <w:t>统计采样的主要优点是，统计采样构建在统计理论之上，而且允许通过中心极限定理</w:t>
            </w:r>
            <w:r w:rsidRPr="0031502C">
              <w:rPr>
                <w:rFonts w:eastAsia="仿宋"/>
              </w:rPr>
              <w:t>[126]</w:t>
            </w:r>
            <w:r w:rsidRPr="0031502C">
              <w:rPr>
                <w:rFonts w:eastAsia="仿宋" w:hint="eastAsia"/>
              </w:rPr>
              <w:t>计算性能估计的置信度。假设</w:t>
            </w:r>
            <m:oMath>
              <m:r>
                <w:rPr>
                  <w:rFonts w:ascii="Cambria Math" w:eastAsia="Cambria Math" w:hAnsi="Cambria Math" w:cs="Cambria Math"/>
                </w:rPr>
                <m:t>n</m:t>
              </m:r>
            </m:oMath>
            <w:proofErr w:type="gramStart"/>
            <w:r w:rsidRPr="0031502C">
              <w:rPr>
                <w:rFonts w:eastAsia="仿宋" w:hint="eastAsia"/>
              </w:rPr>
              <w:t>个</w:t>
            </w:r>
            <w:proofErr w:type="gramEnd"/>
            <w:r w:rsidRPr="0031502C">
              <w:rPr>
                <w:rFonts w:eastAsia="仿宋" w:hint="eastAsia"/>
              </w:rPr>
              <w:t>采样单元中感兴趣的性能度量（例如</w:t>
            </w:r>
            <w:r w:rsidRPr="0031502C">
              <w:rPr>
                <w:rFonts w:eastAsia="仿宋" w:hint="eastAsia"/>
              </w:rPr>
              <w:t>CPI</w:t>
            </w:r>
            <w:r w:rsidRPr="0031502C">
              <w:rPr>
                <w:rFonts w:eastAsia="仿宋" w:hint="eastAsia"/>
              </w:rPr>
              <w:t>）：</w:t>
            </w:r>
            <m:oMath>
              <m:r>
                <w:rPr>
                  <w:rFonts w:ascii="Cambria Math" w:eastAsia="Cambria Math" w:hAnsi="Cambria Math" w:cs="Cambria Math"/>
                </w:rPr>
                <m:t>n</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1≤i≤n</m:t>
              </m:r>
            </m:oMath>
            <w:r w:rsidRPr="0031502C">
              <w:rPr>
                <w:rFonts w:eastAsia="仿宋" w:cs="宋体" w:hint="eastAsia"/>
              </w:rPr>
              <w:t>。这些度量的期望</w:t>
            </w:r>
            <m:oMath>
              <m:acc>
                <m:accPr>
                  <m:chr m:val="̅"/>
                  <m:ctrlPr>
                    <w:rPr>
                      <w:rFonts w:ascii="Cambria Math" w:eastAsia="Cambria Math" w:hAnsi="Cambria Math" w:cs="Cambria Math"/>
                      <w:i/>
                    </w:rPr>
                  </m:ctrlPr>
                </m:accPr>
                <m:e>
                  <m:r>
                    <w:rPr>
                      <w:rFonts w:ascii="Cambria Math" w:eastAsia="Cambria Math" w:hAnsi="Cambria Math" w:cs="Cambria Math"/>
                    </w:rPr>
                    <m:t>x</m:t>
                  </m:r>
                </m:e>
              </m:acc>
            </m:oMath>
            <w:r w:rsidRPr="0031502C">
              <w:rPr>
                <w:rFonts w:eastAsia="仿宋" w:cs="宋体" w:hint="eastAsia"/>
              </w:rPr>
              <w:t>的计算公式为</w:t>
            </w:r>
          </w:p>
        </w:tc>
      </w:tr>
      <w:tr w:rsidR="007D3BBF" w:rsidRPr="0031502C" w14:paraId="0E22BB49" w14:textId="77777777" w:rsidTr="00313FC3">
        <w:tc>
          <w:tcPr>
            <w:tcW w:w="9736" w:type="dxa"/>
            <w:gridSpan w:val="2"/>
          </w:tcPr>
          <w:p w14:paraId="36BD102F" w14:textId="38CCA9AE" w:rsidR="007D3BBF" w:rsidRPr="0031502C" w:rsidRDefault="009448D0" w:rsidP="007D3BBF">
            <w:pPr>
              <w:spacing w:after="0" w:line="259" w:lineRule="auto"/>
              <w:ind w:left="0" w:firstLine="0"/>
              <w:jc w:val="left"/>
              <w:rPr>
                <w:rFonts w:eastAsia="仿宋"/>
              </w:rPr>
            </w:pPr>
            <m:oMathPara>
              <m:oMath>
                <m:acc>
                  <m:accPr>
                    <m:chr m:val="̅"/>
                    <m:ctrlPr>
                      <w:rPr>
                        <w:rFonts w:ascii="Cambria Math" w:eastAsia="Cambria Math" w:hAnsi="Cambria Math" w:cs="Cambria Math"/>
                        <w:i/>
                      </w:rPr>
                    </m:ctrlPr>
                  </m:accPr>
                  <m:e>
                    <m:r>
                      <w:rPr>
                        <w:rFonts w:ascii="Cambria Math" w:eastAsia="Cambria Math" w:hAnsi="Cambria Math" w:cs="Cambria Math"/>
                      </w:rPr>
                      <m:t>x</m:t>
                    </m:r>
                  </m:e>
                </m:acc>
                <m:r>
                  <m:rPr>
                    <m:sty m:val="p"/>
                  </m:rPr>
                  <w:rPr>
                    <w:rFonts w:ascii="Cambria Math" w:eastAsia="Cambria Math" w:hAnsi="Cambria Math" w:cs="Cambria Math"/>
                  </w:rPr>
                  <m:t>=</m:t>
                </m:r>
                <m:f>
                  <m:fPr>
                    <m:ctrlPr>
                      <w:rPr>
                        <w:rFonts w:ascii="Cambria Math" w:eastAsia="Cambria Math" w:hAnsi="Cambria Math"/>
                      </w:rPr>
                    </m:ctrlPr>
                  </m:fPr>
                  <m:num>
                    <m:nary>
                      <m:naryPr>
                        <m:chr m:val="∑"/>
                        <m:limLoc m:val="undOvr"/>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e>
                    </m:nary>
                  </m:num>
                  <m:den>
                    <m:r>
                      <w:rPr>
                        <w:rFonts w:ascii="Cambria Math" w:eastAsia="Cambria Math" w:hAnsi="Cambria Math" w:cs="Cambria Math"/>
                      </w:rPr>
                      <m:t>n</m:t>
                    </m:r>
                  </m:den>
                </m:f>
              </m:oMath>
            </m:oMathPara>
          </w:p>
        </w:tc>
      </w:tr>
      <w:tr w:rsidR="00B22D08" w:rsidRPr="0031502C" w14:paraId="05D59234" w14:textId="77777777" w:rsidTr="005A4674">
        <w:tc>
          <w:tcPr>
            <w:tcW w:w="9736" w:type="dxa"/>
            <w:gridSpan w:val="2"/>
          </w:tcPr>
          <w:p w14:paraId="4123648F" w14:textId="40B3A6F6" w:rsidR="00B22D08" w:rsidRPr="0031502C" w:rsidRDefault="00B22D08" w:rsidP="005A4674">
            <w:pPr>
              <w:spacing w:after="0" w:line="259" w:lineRule="auto"/>
              <w:ind w:left="0" w:firstLine="0"/>
              <w:jc w:val="left"/>
              <w:rPr>
                <w:rFonts w:eastAsia="仿宋"/>
              </w:rPr>
            </w:pPr>
            <w:r w:rsidRPr="0031502C">
              <w:rPr>
                <w:rFonts w:eastAsia="仿宋"/>
                <w:noProof/>
              </w:rPr>
              <w:drawing>
                <wp:inline distT="0" distB="0" distL="0" distR="0" wp14:anchorId="4719038F" wp14:editId="6473D340">
                  <wp:extent cx="3142546" cy="3027111"/>
                  <wp:effectExtent l="0" t="0" r="127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9950" cy="3043876"/>
                          </a:xfrm>
                          <a:prstGeom prst="rect">
                            <a:avLst/>
                          </a:prstGeom>
                        </pic:spPr>
                      </pic:pic>
                    </a:graphicData>
                  </a:graphic>
                </wp:inline>
              </w:drawing>
            </w:r>
          </w:p>
        </w:tc>
      </w:tr>
      <w:tr w:rsidR="00B22D08" w:rsidRPr="0031502C" w14:paraId="506D0256" w14:textId="77777777" w:rsidTr="008C7764">
        <w:tc>
          <w:tcPr>
            <w:tcW w:w="5524" w:type="dxa"/>
          </w:tcPr>
          <w:p w14:paraId="72A87070" w14:textId="77777777" w:rsidR="00B22D08" w:rsidRPr="0031502C" w:rsidRDefault="00B22D08" w:rsidP="005A4674">
            <w:pPr>
              <w:spacing w:after="0" w:line="259" w:lineRule="auto"/>
              <w:ind w:left="0" w:firstLine="0"/>
              <w:jc w:val="left"/>
              <w:rPr>
                <w:rFonts w:eastAsia="仿宋"/>
              </w:rPr>
            </w:pPr>
            <w:r w:rsidRPr="0031502C">
              <w:rPr>
                <w:rFonts w:eastAsia="仿宋"/>
              </w:rPr>
              <w:t>Figure 6.2: Three ways for selecting sampling units: (a) random sampling, (b) periodic sampling, and (c) representative sampling.</w:t>
            </w:r>
          </w:p>
        </w:tc>
        <w:tc>
          <w:tcPr>
            <w:tcW w:w="4212" w:type="dxa"/>
          </w:tcPr>
          <w:p w14:paraId="42EE70DF" w14:textId="77777777" w:rsidR="00B22D08" w:rsidRPr="0031502C" w:rsidRDefault="00B22D08"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6</w:t>
            </w:r>
            <w:r w:rsidRPr="0031502C">
              <w:rPr>
                <w:rFonts w:eastAsia="仿宋"/>
              </w:rPr>
              <w:t>.2</w:t>
            </w:r>
            <w:r w:rsidRPr="0031502C">
              <w:rPr>
                <w:rFonts w:eastAsia="仿宋" w:hint="eastAsia"/>
              </w:rPr>
              <w:t>:</w:t>
            </w:r>
            <w:r w:rsidRPr="0031502C">
              <w:rPr>
                <w:rFonts w:eastAsia="仿宋"/>
              </w:rPr>
              <w:t xml:space="preserve"> </w:t>
            </w:r>
            <w:r w:rsidRPr="0031502C">
              <w:rPr>
                <w:rFonts w:eastAsia="仿宋" w:hint="eastAsia"/>
              </w:rPr>
              <w:t>选择采样单元的三种方法：</w:t>
            </w:r>
            <w:r w:rsidRPr="0031502C">
              <w:rPr>
                <w:rFonts w:eastAsia="仿宋" w:hint="eastAsia"/>
              </w:rPr>
              <w:t>(</w:t>
            </w:r>
            <w:r w:rsidRPr="0031502C">
              <w:rPr>
                <w:rFonts w:eastAsia="仿宋"/>
              </w:rPr>
              <w:t>a)</w:t>
            </w:r>
            <w:r w:rsidRPr="0031502C">
              <w:rPr>
                <w:rFonts w:eastAsia="仿宋" w:hint="eastAsia"/>
              </w:rPr>
              <w:t xml:space="preserve"> </w:t>
            </w:r>
            <w:r w:rsidRPr="0031502C">
              <w:rPr>
                <w:rFonts w:eastAsia="仿宋" w:hint="eastAsia"/>
              </w:rPr>
              <w:t>随机采样，</w:t>
            </w:r>
            <w:r w:rsidRPr="0031502C">
              <w:rPr>
                <w:rFonts w:eastAsia="仿宋" w:hint="eastAsia"/>
              </w:rPr>
              <w:t>(</w:t>
            </w:r>
            <w:r w:rsidRPr="0031502C">
              <w:rPr>
                <w:rFonts w:eastAsia="仿宋"/>
              </w:rPr>
              <w:t xml:space="preserve">b) </w:t>
            </w:r>
            <w:r w:rsidRPr="0031502C">
              <w:rPr>
                <w:rFonts w:eastAsia="仿宋" w:hint="eastAsia"/>
              </w:rPr>
              <w:t>周期性采样，和</w:t>
            </w:r>
            <w:r w:rsidRPr="0031502C">
              <w:rPr>
                <w:rFonts w:eastAsia="仿宋" w:hint="eastAsia"/>
              </w:rPr>
              <w:t xml:space="preserve"> </w:t>
            </w:r>
            <w:r w:rsidRPr="0031502C">
              <w:rPr>
                <w:rFonts w:eastAsia="仿宋"/>
              </w:rPr>
              <w:t xml:space="preserve">(c) </w:t>
            </w:r>
            <w:r w:rsidRPr="0031502C">
              <w:rPr>
                <w:rFonts w:eastAsia="仿宋" w:hint="eastAsia"/>
              </w:rPr>
              <w:t>代表性采样。</w:t>
            </w:r>
          </w:p>
        </w:tc>
      </w:tr>
      <w:tr w:rsidR="00754685" w:rsidRPr="0031502C" w14:paraId="35A61D0C" w14:textId="77777777" w:rsidTr="008C7764">
        <w:tc>
          <w:tcPr>
            <w:tcW w:w="5524" w:type="dxa"/>
          </w:tcPr>
          <w:p w14:paraId="1C4327C9" w14:textId="331D35E0" w:rsidR="00754685" w:rsidRPr="0031502C" w:rsidRDefault="00754685" w:rsidP="00754685">
            <w:pPr>
              <w:spacing w:after="0" w:line="259" w:lineRule="auto"/>
              <w:ind w:left="0" w:firstLine="0"/>
              <w:jc w:val="left"/>
              <w:rPr>
                <w:rFonts w:eastAsia="仿宋"/>
              </w:rPr>
            </w:pPr>
            <w:r w:rsidRPr="0031502C">
              <w:rPr>
                <w:rFonts w:eastAsia="仿宋"/>
              </w:rPr>
              <w:t xml:space="preserve">The central limit theory then states that, for large values of n (typically n </w:t>
            </w:r>
            <w:r w:rsidRPr="0031502C">
              <w:rPr>
                <w:rFonts w:eastAsia="仿宋" w:hint="eastAsia"/>
              </w:rPr>
              <w:t>≥</w:t>
            </w:r>
            <w:r w:rsidRPr="0031502C">
              <w:rPr>
                <w:rFonts w:eastAsia="仿宋"/>
              </w:rPr>
              <w:t xml:space="preserve"> 30), x¯ is approximately Gaussian distributed provided that the samples xi are (i) independent,  and (ii) come from the same population with a finite variance.  Statistics then states that we can compute the confidence interval [c1,c2] for the mean as</w:t>
            </w:r>
          </w:p>
        </w:tc>
        <w:tc>
          <w:tcPr>
            <w:tcW w:w="4212" w:type="dxa"/>
          </w:tcPr>
          <w:p w14:paraId="575A1360" w14:textId="72717379" w:rsidR="00754685" w:rsidRPr="0031502C" w:rsidRDefault="00731B89" w:rsidP="00AD551D">
            <w:pPr>
              <w:spacing w:after="0" w:line="259" w:lineRule="auto"/>
              <w:ind w:left="0" w:firstLine="0"/>
              <w:jc w:val="left"/>
              <w:rPr>
                <w:rFonts w:eastAsia="仿宋"/>
              </w:rPr>
            </w:pPr>
            <w:r w:rsidRPr="0031502C">
              <w:rPr>
                <w:rFonts w:eastAsia="仿宋" w:hint="eastAsia"/>
              </w:rPr>
              <w:t>中心极限理论指出，对于</w:t>
            </w:r>
            <m:oMath>
              <m:r>
                <w:rPr>
                  <w:rFonts w:ascii="Cambria Math" w:eastAsia="Cambria Math" w:hAnsi="Cambria Math" w:cs="Cambria Math"/>
                </w:rPr>
                <m:t>n</m:t>
              </m:r>
            </m:oMath>
            <w:r w:rsidRPr="0031502C">
              <w:rPr>
                <w:rFonts w:eastAsia="仿宋" w:hint="eastAsia"/>
              </w:rPr>
              <w:t>足够大时（通常为</w:t>
            </w:r>
            <m:oMath>
              <m:r>
                <w:rPr>
                  <w:rFonts w:ascii="Cambria Math" w:eastAsia="Cambria Math" w:hAnsi="Cambria Math" w:cs="Cambria Math"/>
                </w:rPr>
                <m:t>n≥30</m:t>
              </m:r>
            </m:oMath>
            <w:r w:rsidRPr="0031502C">
              <w:rPr>
                <w:rFonts w:eastAsia="仿宋" w:hint="eastAsia"/>
              </w:rPr>
              <w:t>），</w:t>
            </w:r>
            <m:oMath>
              <m:acc>
                <m:accPr>
                  <m:chr m:val="̅"/>
                  <m:ctrlPr>
                    <w:rPr>
                      <w:rFonts w:ascii="Cambria Math" w:eastAsia="Cambria Math" w:hAnsi="Cambria Math" w:cs="Cambria Math"/>
                      <w:i/>
                    </w:rPr>
                  </m:ctrlPr>
                </m:accPr>
                <m:e>
                  <m:r>
                    <w:rPr>
                      <w:rFonts w:ascii="Cambria Math" w:eastAsia="Cambria Math" w:hAnsi="Cambria Math" w:cs="Cambria Math"/>
                    </w:rPr>
                    <m:t>x</m:t>
                  </m:r>
                </m:e>
              </m:acc>
            </m:oMath>
            <w:r w:rsidRPr="0031502C">
              <w:rPr>
                <w:rFonts w:eastAsia="仿宋" w:hint="eastAsia"/>
              </w:rPr>
              <w:t>近似为高斯分布，前提是样本</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Pr="0031502C">
              <w:rPr>
                <w:rFonts w:eastAsia="仿宋" w:hint="eastAsia"/>
              </w:rPr>
              <w:t>是（</w:t>
            </w:r>
            <w:r w:rsidRPr="0031502C">
              <w:rPr>
                <w:rFonts w:eastAsia="仿宋"/>
              </w:rPr>
              <w:t>i</w:t>
            </w:r>
            <w:r w:rsidRPr="0031502C">
              <w:rPr>
                <w:rFonts w:eastAsia="仿宋" w:hint="eastAsia"/>
              </w:rPr>
              <w:t>）独立的，并且（</w:t>
            </w:r>
            <w:r w:rsidRPr="0031502C">
              <w:rPr>
                <w:rFonts w:eastAsia="仿宋"/>
              </w:rPr>
              <w:t>ii</w:t>
            </w:r>
            <w:r w:rsidRPr="0031502C">
              <w:rPr>
                <w:rFonts w:eastAsia="仿宋" w:hint="eastAsia"/>
              </w:rPr>
              <w:t>）来自具有有限方差的同一总体。</w:t>
            </w:r>
            <w:r w:rsidR="00E70769" w:rsidRPr="0031502C">
              <w:rPr>
                <w:rFonts w:eastAsia="仿宋" w:hint="eastAsia"/>
              </w:rPr>
              <w:t>统计理论还</w:t>
            </w:r>
            <w:r w:rsidR="00EB1555">
              <w:rPr>
                <w:rFonts w:eastAsia="仿宋" w:hint="eastAsia"/>
              </w:rPr>
              <w:t>声称</w:t>
            </w:r>
            <w:r w:rsidR="00E70769" w:rsidRPr="0031502C">
              <w:rPr>
                <w:rFonts w:eastAsia="仿宋" w:hint="eastAsia"/>
              </w:rPr>
              <w:t>，我们可以计算这个期望的置信区间</w:t>
            </w:r>
            <m:oMath>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Theme="minorEastAsia" w:hAnsi="Cambria Math" w:cs="Cambria Math"/>
                        </w:rPr>
                        <m:t>c</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e>
              </m:d>
            </m:oMath>
            <w:r w:rsidR="00E70769" w:rsidRPr="0031502C">
              <w:rPr>
                <w:rFonts w:eastAsia="仿宋" w:hint="eastAsia"/>
              </w:rPr>
              <w:t>为</w:t>
            </w:r>
          </w:p>
        </w:tc>
      </w:tr>
      <w:tr w:rsidR="00B21CE7" w:rsidRPr="0031502C" w14:paraId="77BCA1A1" w14:textId="77777777" w:rsidTr="00313FC3">
        <w:tc>
          <w:tcPr>
            <w:tcW w:w="9736" w:type="dxa"/>
            <w:gridSpan w:val="2"/>
          </w:tcPr>
          <w:p w14:paraId="43A3A34D" w14:textId="7159D2DE" w:rsidR="00B21CE7" w:rsidRPr="00B21CE7" w:rsidRDefault="009448D0" w:rsidP="00B21CE7">
            <w:pPr>
              <w:spacing w:after="0" w:line="259" w:lineRule="auto"/>
              <w:ind w:left="0" w:firstLine="0"/>
              <w:jc w:val="left"/>
              <w:rPr>
                <w:rFonts w:eastAsia="仿宋"/>
              </w:rPr>
            </w:pPr>
            <m:oMathPara>
              <m:oMath>
                <m:d>
                  <m:dPr>
                    <m:begChr m:val="["/>
                    <m:endChr m:val="]"/>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x</m:t>
                        </m:r>
                      </m:e>
                    </m:acc>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Theme="minorEastAsia" w:hAnsi="Cambria Math" w:cs="Cambria Math"/>
                          </w:rPr>
                          <m:t>z</m:t>
                        </m:r>
                      </m:e>
                      <m:sub>
                        <m:r>
                          <w:rPr>
                            <w:rFonts w:ascii="Cambria Math" w:eastAsia="Cambria Math" w:hAnsi="Cambria Math" w:cs="Cambria Math"/>
                          </w:rPr>
                          <m:t>1-</m:t>
                        </m:r>
                        <m:f>
                          <m:fPr>
                            <m:type m:val="lin"/>
                            <m:ctrlPr>
                              <w:rPr>
                                <w:rFonts w:ascii="Cambria Math" w:eastAsia="Cambria Math" w:hAnsi="Cambria Math" w:cs="Cambria Math"/>
                                <w:i/>
                              </w:rPr>
                            </m:ctrlPr>
                          </m:fPr>
                          <m:num>
                            <m:r>
                              <w:rPr>
                                <w:rFonts w:ascii="Cambria Math" w:eastAsia="Cambria Math" w:hAnsi="Cambria Math" w:cs="Cambria Math"/>
                              </w:rPr>
                              <m:t>α</m:t>
                            </m:r>
                          </m:num>
                          <m:den>
                            <m:r>
                              <w:rPr>
                                <w:rFonts w:ascii="Cambria Math" w:eastAsia="Cambria Math" w:hAnsi="Cambria Math" w:cs="Cambria Math"/>
                              </w:rPr>
                              <m:t>2</m:t>
                            </m:r>
                          </m:den>
                        </m:f>
                      </m:sub>
                    </m:sSub>
                    <m:f>
                      <m:fPr>
                        <m:ctrlPr>
                          <w:rPr>
                            <w:rFonts w:ascii="Cambria Math" w:eastAsia="Cambria Math" w:hAnsi="Cambria Math" w:cs="Cambria Math"/>
                            <w:i/>
                          </w:rPr>
                        </m:ctrlPr>
                      </m:fPr>
                      <m:num>
                        <m:r>
                          <w:rPr>
                            <w:rFonts w:ascii="Cambria Math" w:eastAsia="Cambria Math" w:hAnsi="Cambria Math" w:cs="Cambria Math"/>
                          </w:rPr>
                          <m:t>s</m:t>
                        </m:r>
                      </m:num>
                      <m:den>
                        <m:rad>
                          <m:radPr>
                            <m:degHide m:val="1"/>
                            <m:ctrlPr>
                              <w:rPr>
                                <w:rFonts w:ascii="Cambria Math" w:eastAsia="Cambria Math" w:hAnsi="Cambria Math" w:cs="Cambria Math"/>
                                <w:i/>
                              </w:rPr>
                            </m:ctrlPr>
                          </m:radPr>
                          <m:deg/>
                          <m:e>
                            <m:r>
                              <w:rPr>
                                <w:rFonts w:ascii="Cambria Math" w:eastAsia="Cambria Math" w:hAnsi="Cambria Math" w:cs="Cambria Math"/>
                              </w:rPr>
                              <m:t>n</m:t>
                            </m:r>
                          </m:e>
                        </m:rad>
                      </m:den>
                    </m:f>
                    <m:r>
                      <w:rPr>
                        <w:rFonts w:ascii="Cambria Math" w:eastAsia="Cambria Math" w:hAnsi="Cambria Math" w:cs="Cambria Math"/>
                      </w:rPr>
                      <m:t>,</m:t>
                    </m:r>
                    <m:acc>
                      <m:accPr>
                        <m:chr m:val="̅"/>
                        <m:ctrlPr>
                          <w:rPr>
                            <w:rFonts w:ascii="Cambria Math" w:eastAsia="Cambria Math" w:hAnsi="Cambria Math" w:cs="Cambria Math"/>
                            <w:i/>
                          </w:rPr>
                        </m:ctrlPr>
                      </m:accPr>
                      <m:e>
                        <m:r>
                          <w:rPr>
                            <w:rFonts w:ascii="Cambria Math" w:eastAsia="Cambria Math" w:hAnsi="Cambria Math" w:cs="Cambria Math"/>
                          </w:rPr>
                          <m:t>x</m:t>
                        </m:r>
                      </m:e>
                    </m:acc>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f>
                          <m:fPr>
                            <m:type m:val="lin"/>
                            <m:ctrlPr>
                              <w:rPr>
                                <w:rFonts w:ascii="Cambria Math" w:eastAsia="Cambria Math" w:hAnsi="Cambria Math" w:cs="Cambria Math"/>
                                <w:i/>
                              </w:rPr>
                            </m:ctrlPr>
                          </m:fPr>
                          <m:num>
                            <m:r>
                              <w:rPr>
                                <w:rFonts w:ascii="Cambria Math" w:eastAsia="Cambria Math" w:hAnsi="Cambria Math" w:cs="Cambria Math"/>
                              </w:rPr>
                              <m:t>α</m:t>
                            </m:r>
                          </m:num>
                          <m:den>
                            <m:r>
                              <w:rPr>
                                <w:rFonts w:ascii="Cambria Math" w:eastAsia="Cambria Math" w:hAnsi="Cambria Math" w:cs="Cambria Math"/>
                              </w:rPr>
                              <m:t>2</m:t>
                            </m:r>
                          </m:den>
                        </m:f>
                      </m:sub>
                    </m:sSub>
                    <m:f>
                      <m:fPr>
                        <m:ctrlPr>
                          <w:rPr>
                            <w:rFonts w:ascii="Cambria Math" w:eastAsia="Cambria Math" w:hAnsi="Cambria Math" w:cs="Cambria Math"/>
                            <w:i/>
                          </w:rPr>
                        </m:ctrlPr>
                      </m:fPr>
                      <m:num>
                        <m:r>
                          <w:rPr>
                            <w:rFonts w:ascii="Cambria Math" w:eastAsia="Cambria Math" w:hAnsi="Cambria Math" w:cs="Cambria Math"/>
                          </w:rPr>
                          <m:t>s</m:t>
                        </m:r>
                      </m:num>
                      <m:den>
                        <m:rad>
                          <m:radPr>
                            <m:degHide m:val="1"/>
                            <m:ctrlPr>
                              <w:rPr>
                                <w:rFonts w:ascii="Cambria Math" w:eastAsia="Cambria Math" w:hAnsi="Cambria Math" w:cs="Cambria Math"/>
                                <w:i/>
                              </w:rPr>
                            </m:ctrlPr>
                          </m:radPr>
                          <m:deg/>
                          <m:e>
                            <m:r>
                              <w:rPr>
                                <w:rFonts w:ascii="Cambria Math" w:eastAsia="Cambria Math" w:hAnsi="Cambria Math" w:cs="Cambria Math"/>
                              </w:rPr>
                              <m:t>n</m:t>
                            </m:r>
                          </m:e>
                        </m:rad>
                      </m:den>
                    </m:f>
                  </m:e>
                </m:d>
              </m:oMath>
            </m:oMathPara>
          </w:p>
        </w:tc>
      </w:tr>
      <w:tr w:rsidR="00754685" w:rsidRPr="0031502C" w14:paraId="068D0157" w14:textId="77777777" w:rsidTr="008C7764">
        <w:tc>
          <w:tcPr>
            <w:tcW w:w="5524" w:type="dxa"/>
          </w:tcPr>
          <w:p w14:paraId="27C04B5C" w14:textId="332BEABE" w:rsidR="00754685" w:rsidRPr="0031502C" w:rsidRDefault="00B57D67" w:rsidP="005A4674">
            <w:pPr>
              <w:spacing w:after="0" w:line="259" w:lineRule="auto"/>
              <w:ind w:left="0" w:firstLine="0"/>
              <w:jc w:val="left"/>
              <w:rPr>
                <w:rFonts w:eastAsia="仿宋"/>
              </w:rPr>
            </w:pPr>
            <w:proofErr w:type="gramStart"/>
            <w:r w:rsidRPr="0031502C">
              <w:rPr>
                <w:rFonts w:eastAsia="仿宋"/>
              </w:rPr>
              <w:t>1</w:t>
            </w:r>
            <w:r w:rsidR="00754685" w:rsidRPr="0031502C">
              <w:rPr>
                <w:rFonts w:eastAsia="仿宋"/>
              </w:rPr>
              <w:t xml:space="preserve">  One</w:t>
            </w:r>
            <w:proofErr w:type="gramEnd"/>
            <w:r w:rsidR="00754685" w:rsidRPr="0031502C">
              <w:rPr>
                <w:rFonts w:eastAsia="仿宋"/>
              </w:rPr>
              <w:t xml:space="preserve"> could argue whether the condition of independent measurements is met because the sampling units are selected from a single program execution, and thus these measurements are not independent.This is even more true for periodic sampling because the measurements are selected at fixed intervals.</w:t>
            </w:r>
          </w:p>
        </w:tc>
        <w:tc>
          <w:tcPr>
            <w:tcW w:w="4212" w:type="dxa"/>
          </w:tcPr>
          <w:p w14:paraId="1717C92A" w14:textId="1A796245" w:rsidR="00754685" w:rsidRPr="0031502C" w:rsidRDefault="00B57D67" w:rsidP="005A4674">
            <w:pPr>
              <w:spacing w:after="0" w:line="259" w:lineRule="auto"/>
              <w:ind w:left="0" w:firstLine="0"/>
              <w:jc w:val="left"/>
              <w:rPr>
                <w:rFonts w:eastAsia="仿宋"/>
              </w:rPr>
            </w:pPr>
            <w:r w:rsidRPr="0031502C">
              <w:rPr>
                <w:rFonts w:eastAsia="仿宋" w:hint="eastAsia"/>
              </w:rPr>
              <w:t>人们可以争论是否满足独立测量的条件，因为采样单位是从单个程序执行中选择的，因此这些测量不是独立的。对于定期采样来说更是如此，因为测量值是以固定的时间间隔选择的。</w:t>
            </w:r>
          </w:p>
        </w:tc>
      </w:tr>
      <w:tr w:rsidR="00754685" w:rsidRPr="0031502C" w14:paraId="53594459" w14:textId="77777777" w:rsidTr="008C7764">
        <w:tc>
          <w:tcPr>
            <w:tcW w:w="5524" w:type="dxa"/>
          </w:tcPr>
          <w:p w14:paraId="1C0B78B1" w14:textId="3DBBB2B4" w:rsidR="00754685" w:rsidRPr="0031502C" w:rsidRDefault="00B57D67" w:rsidP="005A4674">
            <w:pPr>
              <w:spacing w:after="0" w:line="259" w:lineRule="auto"/>
              <w:ind w:left="0" w:firstLine="0"/>
              <w:jc w:val="left"/>
              <w:rPr>
                <w:rFonts w:eastAsia="仿宋"/>
              </w:rPr>
            </w:pPr>
            <w:proofErr w:type="gramStart"/>
            <w:r w:rsidRPr="0031502C">
              <w:rPr>
                <w:rFonts w:eastAsia="仿宋"/>
              </w:rPr>
              <w:t>2</w:t>
            </w:r>
            <w:r w:rsidR="00754685" w:rsidRPr="0031502C">
              <w:rPr>
                <w:rFonts w:eastAsia="仿宋"/>
              </w:rPr>
              <w:t xml:space="preserve">  Note</w:t>
            </w:r>
            <w:proofErr w:type="gramEnd"/>
            <w:r w:rsidR="00754685" w:rsidRPr="0031502C">
              <w:rPr>
                <w:rFonts w:eastAsia="仿宋"/>
              </w:rPr>
              <w:t xml:space="preserve"> that the central limit theory does not impose a particular distribution for the population from which the sample is taken. The population may not be Gaussian distributed (which is most likely to be the case for computer programs), yet the sample mean is Gaussian distributed.</w:t>
            </w:r>
          </w:p>
        </w:tc>
        <w:tc>
          <w:tcPr>
            <w:tcW w:w="4212" w:type="dxa"/>
          </w:tcPr>
          <w:p w14:paraId="7F21EBA0" w14:textId="5E6B4776" w:rsidR="00754685" w:rsidRPr="0031502C" w:rsidRDefault="00B57D67" w:rsidP="005A4674">
            <w:pPr>
              <w:spacing w:after="0" w:line="259" w:lineRule="auto"/>
              <w:ind w:left="0" w:firstLine="0"/>
              <w:jc w:val="left"/>
              <w:rPr>
                <w:rFonts w:eastAsia="仿宋"/>
              </w:rPr>
            </w:pPr>
            <w:r w:rsidRPr="0031502C">
              <w:rPr>
                <w:rFonts w:eastAsia="仿宋" w:hint="eastAsia"/>
              </w:rPr>
              <w:t>请注意，中心极限理论不要求被取样的总体必须服从特定的分布。总体可能不是高斯分布的（这很可能是计算机程序的情况），但样本均值是高斯分布的。</w:t>
            </w:r>
          </w:p>
        </w:tc>
      </w:tr>
      <w:tr w:rsidR="00754685" w:rsidRPr="0031502C" w14:paraId="1C20B424" w14:textId="77777777" w:rsidTr="008C7764">
        <w:tc>
          <w:tcPr>
            <w:tcW w:w="5524" w:type="dxa"/>
          </w:tcPr>
          <w:p w14:paraId="2C613BE4" w14:textId="0CEA4921" w:rsidR="00754685" w:rsidRPr="0031502C" w:rsidRDefault="00754685" w:rsidP="005A4674">
            <w:pPr>
              <w:spacing w:after="0" w:line="259" w:lineRule="auto"/>
              <w:ind w:left="0" w:firstLine="0"/>
              <w:jc w:val="left"/>
              <w:rPr>
                <w:rFonts w:eastAsia="仿宋"/>
              </w:rPr>
            </w:pPr>
            <w:proofErr w:type="gramStart"/>
            <w:r w:rsidRPr="0031502C">
              <w:rPr>
                <w:rFonts w:eastAsia="仿宋"/>
              </w:rPr>
              <w:t>with</w:t>
            </w:r>
            <w:proofErr w:type="gramEnd"/>
            <w:r w:rsidRPr="0031502C">
              <w:rPr>
                <w:rFonts w:eastAsia="仿宋"/>
              </w:rPr>
              <w:t xml:space="preserve"> s the sample’s standard deviation. The value z1−α/2 is typically obtained from a precomputed table; z1−α/2 equals 1.96 for a 95% confidence interval. A 95% confidence interval [c1</w:t>
            </w:r>
            <w:proofErr w:type="gramStart"/>
            <w:r w:rsidRPr="0031502C">
              <w:rPr>
                <w:rFonts w:eastAsia="仿宋"/>
              </w:rPr>
              <w:t>,c2</w:t>
            </w:r>
            <w:proofErr w:type="gramEnd"/>
            <w:r w:rsidRPr="0031502C">
              <w:rPr>
                <w:rFonts w:eastAsia="仿宋"/>
              </w:rPr>
              <w:t>] basically means that the probability for the true mean μ to lie between c1 and c2 equals 95%. In other words, a confidence interval gives the user some confidence that the true mean (e.g., the average CPI across the entire program execution) can be approximated by the sample mean x¯.</w:t>
            </w:r>
          </w:p>
        </w:tc>
        <w:tc>
          <w:tcPr>
            <w:tcW w:w="4212" w:type="dxa"/>
          </w:tcPr>
          <w:p w14:paraId="2943765E" w14:textId="27639515" w:rsidR="00754685" w:rsidRPr="00C77873" w:rsidRDefault="00C718EB" w:rsidP="00836213">
            <w:pPr>
              <w:spacing w:after="0" w:line="259" w:lineRule="auto"/>
              <w:ind w:left="0" w:firstLine="0"/>
              <w:jc w:val="left"/>
              <w:rPr>
                <w:rFonts w:eastAsia="仿宋" w:cs="宋体"/>
              </w:rPr>
            </w:pPr>
            <w:r w:rsidRPr="0031502C">
              <w:rPr>
                <w:rFonts w:eastAsia="仿宋" w:hint="eastAsia"/>
              </w:rPr>
              <w:t>其中</w:t>
            </w:r>
            <m:oMath>
              <m:r>
                <w:rPr>
                  <w:rFonts w:ascii="Cambria Math" w:eastAsia="Cambria Math" w:hAnsi="Cambria Math" w:cs="Cambria Math"/>
                </w:rPr>
                <m:t>s</m:t>
              </m:r>
            </m:oMath>
            <w:r w:rsidRPr="0031502C">
              <w:rPr>
                <w:rFonts w:eastAsia="仿宋" w:hint="eastAsia"/>
              </w:rPr>
              <w:t>是采样的标准差。</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f>
                    <m:fPr>
                      <m:type m:val="lin"/>
                      <m:ctrlPr>
                        <w:rPr>
                          <w:rFonts w:ascii="Cambria Math" w:eastAsia="Cambria Math" w:hAnsi="Cambria Math" w:cs="Cambria Math"/>
                          <w:i/>
                        </w:rPr>
                      </m:ctrlPr>
                    </m:fPr>
                    <m:num>
                      <m:r>
                        <w:rPr>
                          <w:rFonts w:ascii="Cambria Math" w:eastAsia="Cambria Math" w:hAnsi="Cambria Math" w:cs="Cambria Math"/>
                        </w:rPr>
                        <m:t>α</m:t>
                      </m:r>
                    </m:num>
                    <m:den>
                      <m:r>
                        <w:rPr>
                          <w:rFonts w:ascii="Cambria Math" w:eastAsia="Cambria Math" w:hAnsi="Cambria Math" w:cs="Cambria Math"/>
                        </w:rPr>
                        <m:t>2</m:t>
                      </m:r>
                    </m:den>
                  </m:f>
                </m:sub>
              </m:sSub>
            </m:oMath>
            <w:r w:rsidRPr="0031502C">
              <w:rPr>
                <w:rFonts w:eastAsia="仿宋" w:cs="宋体" w:hint="eastAsia"/>
              </w:rPr>
              <w:t>的值通常从预先计算好的表格得出；对于</w:t>
            </w:r>
            <w:r w:rsidRPr="0031502C">
              <w:rPr>
                <w:rFonts w:eastAsia="仿宋" w:cs="宋体" w:hint="eastAsia"/>
              </w:rPr>
              <w:t>9</w:t>
            </w:r>
            <w:r w:rsidRPr="0031502C">
              <w:rPr>
                <w:rFonts w:eastAsia="仿宋" w:cs="宋体"/>
              </w:rPr>
              <w:t>5</w:t>
            </w:r>
            <w:r w:rsidRPr="0031502C">
              <w:rPr>
                <w:rFonts w:eastAsia="仿宋" w:cs="宋体" w:hint="eastAsia"/>
              </w:rPr>
              <w:t>%</w:t>
            </w:r>
            <w:r w:rsidRPr="0031502C">
              <w:rPr>
                <w:rFonts w:eastAsia="仿宋" w:cs="宋体" w:hint="eastAsia"/>
              </w:rPr>
              <w:t>的置信度，</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f>
                    <m:fPr>
                      <m:type m:val="lin"/>
                      <m:ctrlPr>
                        <w:rPr>
                          <w:rFonts w:ascii="Cambria Math" w:eastAsia="Cambria Math" w:hAnsi="Cambria Math" w:cs="Cambria Math"/>
                          <w:i/>
                        </w:rPr>
                      </m:ctrlPr>
                    </m:fPr>
                    <m:num>
                      <m:r>
                        <w:rPr>
                          <w:rFonts w:ascii="Cambria Math" w:eastAsia="Cambria Math" w:hAnsi="Cambria Math" w:cs="Cambria Math"/>
                        </w:rPr>
                        <m:t>α</m:t>
                      </m:r>
                    </m:num>
                    <m:den>
                      <m:r>
                        <w:rPr>
                          <w:rFonts w:ascii="Cambria Math" w:eastAsia="Cambria Math" w:hAnsi="Cambria Math" w:cs="Cambria Math"/>
                        </w:rPr>
                        <m:t>2</m:t>
                      </m:r>
                    </m:den>
                  </m:f>
                </m:sub>
              </m:sSub>
            </m:oMath>
            <w:r w:rsidRPr="0031502C">
              <w:rPr>
                <w:rFonts w:eastAsia="仿宋" w:cs="宋体" w:hint="eastAsia"/>
              </w:rPr>
              <w:t>等于</w:t>
            </w:r>
            <w:r w:rsidRPr="0031502C">
              <w:rPr>
                <w:rFonts w:eastAsia="仿宋" w:cs="宋体" w:hint="eastAsia"/>
              </w:rPr>
              <w:t>1</w:t>
            </w:r>
            <w:r w:rsidRPr="0031502C">
              <w:rPr>
                <w:rFonts w:eastAsia="仿宋" w:cs="宋体"/>
              </w:rPr>
              <w:t>.96</w:t>
            </w:r>
            <w:r w:rsidRPr="0031502C">
              <w:rPr>
                <w:rFonts w:eastAsia="仿宋" w:cs="宋体" w:hint="eastAsia"/>
              </w:rPr>
              <w:t>。</w:t>
            </w:r>
            <w:r w:rsidRPr="0031502C">
              <w:rPr>
                <w:rFonts w:eastAsia="仿宋" w:cs="宋体"/>
              </w:rPr>
              <w:t>95%</w:t>
            </w:r>
            <w:r w:rsidRPr="0031502C">
              <w:rPr>
                <w:rFonts w:eastAsia="仿宋" w:cs="宋体" w:hint="eastAsia"/>
              </w:rPr>
              <w:t>的置信区间</w:t>
            </w:r>
            <w:r w:rsidR="00C77873">
              <w:rPr>
                <w:rFonts w:eastAsia="仿宋" w:cs="宋体" w:hint="eastAsia"/>
              </w:rPr>
              <w:t>（</w:t>
            </w:r>
            <w:r w:rsidR="00C77873">
              <w:rPr>
                <w:rFonts w:eastAsia="仿宋" w:cs="宋体" w:hint="eastAsia"/>
              </w:rPr>
              <w:t>c</w:t>
            </w:r>
            <w:r w:rsidR="00C77873">
              <w:rPr>
                <w:rFonts w:eastAsia="仿宋" w:cs="宋体"/>
              </w:rPr>
              <w:t>onfidence</w:t>
            </w:r>
            <w:r w:rsidR="00C77873">
              <w:rPr>
                <w:rFonts w:eastAsia="仿宋" w:cs="宋体" w:hint="eastAsia"/>
              </w:rPr>
              <w:t xml:space="preserve"> </w:t>
            </w:r>
            <w:r w:rsidR="00C77873">
              <w:rPr>
                <w:rFonts w:eastAsia="仿宋" w:cs="宋体"/>
              </w:rPr>
              <w:t>interval</w:t>
            </w:r>
            <w:r w:rsidR="00C77873">
              <w:rPr>
                <w:rFonts w:eastAsia="仿宋" w:cs="宋体" w:hint="eastAsia"/>
              </w:rPr>
              <w:t>）</w:t>
            </w:r>
            <m:oMath>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Theme="minorEastAsia" w:hAnsi="Cambria Math" w:cs="Cambria Math"/>
                        </w:rPr>
                        <m:t>c</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e>
              </m:d>
            </m:oMath>
            <w:r w:rsidRPr="0031502C">
              <w:rPr>
                <w:rFonts w:eastAsia="仿宋" w:cs="宋体" w:hint="eastAsia"/>
              </w:rPr>
              <w:t>基本上意味着真均值</w:t>
            </w:r>
            <m:oMath>
              <m:r>
                <w:rPr>
                  <w:rFonts w:ascii="Cambria Math" w:eastAsia="Cambria Math" w:hAnsi="Cambria Math" w:cs="Cambria Math"/>
                </w:rPr>
                <m:t>μ</m:t>
              </m:r>
            </m:oMath>
            <w:r w:rsidRPr="0031502C">
              <w:rPr>
                <w:rFonts w:eastAsia="仿宋" w:cs="宋体" w:hint="eastAsia"/>
              </w:rPr>
              <w:t>介于</w:t>
            </w:r>
            <w:r w:rsidRPr="0031502C">
              <w:rPr>
                <w:rFonts w:eastAsia="仿宋" w:cs="宋体"/>
              </w:rPr>
              <w:t xml:space="preserve"> </w:t>
            </w:r>
            <m:oMath>
              <m:sSub>
                <m:sSubPr>
                  <m:ctrlPr>
                    <w:rPr>
                      <w:rFonts w:ascii="Cambria Math" w:eastAsia="Cambria Math" w:hAnsi="Cambria Math" w:cs="Cambria Math"/>
                      <w:i/>
                    </w:rPr>
                  </m:ctrlPr>
                </m:sSubPr>
                <m:e>
                  <m:r>
                    <w:rPr>
                      <w:rFonts w:ascii="Cambria Math" w:eastAsiaTheme="minorEastAsia" w:hAnsi="Cambria Math" w:cs="Cambria Math"/>
                    </w:rPr>
                    <m:t>c</m:t>
                  </m:r>
                </m:e>
                <m:sub>
                  <m:r>
                    <w:rPr>
                      <w:rFonts w:ascii="Cambria Math" w:eastAsia="Cambria Math" w:hAnsi="Cambria Math" w:cs="Cambria Math"/>
                    </w:rPr>
                    <m:t>1</m:t>
                  </m:r>
                </m:sub>
              </m:sSub>
            </m:oMath>
            <w:r w:rsidRPr="0031502C">
              <w:rPr>
                <w:rFonts w:eastAsia="仿宋" w:cs="宋体"/>
              </w:rPr>
              <w:t xml:space="preserve"> </w:t>
            </w:r>
            <w:r w:rsidRPr="0031502C">
              <w:rPr>
                <w:rFonts w:eastAsia="仿宋" w:cs="宋体" w:hint="eastAsia"/>
              </w:rPr>
              <w:t>和</w:t>
            </w:r>
            <m:oMath>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oMath>
            <w:r w:rsidRPr="0031502C">
              <w:rPr>
                <w:rFonts w:eastAsia="仿宋" w:cs="宋体"/>
              </w:rPr>
              <w:t xml:space="preserve"> </w:t>
            </w:r>
            <w:r w:rsidRPr="0031502C">
              <w:rPr>
                <w:rFonts w:eastAsia="仿宋" w:cs="宋体" w:hint="eastAsia"/>
              </w:rPr>
              <w:t>之间的概率等于</w:t>
            </w:r>
            <w:r w:rsidRPr="0031502C">
              <w:rPr>
                <w:rFonts w:eastAsia="仿宋" w:cs="宋体"/>
              </w:rPr>
              <w:t xml:space="preserve"> 95%</w:t>
            </w:r>
            <w:r w:rsidRPr="0031502C">
              <w:rPr>
                <w:rFonts w:eastAsia="仿宋" w:cs="宋体" w:hint="eastAsia"/>
              </w:rPr>
              <w:t>。换句话说，置信区间为用户提供了一些信心，即真实的期望（例如，整个程序执行的平均</w:t>
            </w:r>
            <w:r w:rsidRPr="0031502C">
              <w:rPr>
                <w:rFonts w:eastAsia="仿宋" w:cs="宋体"/>
              </w:rPr>
              <w:t xml:space="preserve"> CPI</w:t>
            </w:r>
            <w:r w:rsidRPr="0031502C">
              <w:rPr>
                <w:rFonts w:eastAsia="仿宋" w:cs="宋体" w:hint="eastAsia"/>
              </w:rPr>
              <w:t>）可以通过样本平均值</w:t>
            </w:r>
            <w:r w:rsidRPr="0031502C">
              <w:rPr>
                <w:rFonts w:eastAsia="仿宋" w:cs="宋体"/>
              </w:rPr>
              <w:t xml:space="preserve"> </w:t>
            </w:r>
            <m:oMath>
              <m:acc>
                <m:accPr>
                  <m:chr m:val="̅"/>
                  <m:ctrlPr>
                    <w:rPr>
                      <w:rFonts w:ascii="Cambria Math" w:eastAsia="Cambria Math" w:hAnsi="Cambria Math" w:cs="Cambria Math"/>
                      <w:i/>
                    </w:rPr>
                  </m:ctrlPr>
                </m:accPr>
                <m:e>
                  <m:r>
                    <w:rPr>
                      <w:rFonts w:ascii="Cambria Math" w:eastAsia="Cambria Math" w:hAnsi="Cambria Math" w:cs="Cambria Math"/>
                    </w:rPr>
                    <m:t>x</m:t>
                  </m:r>
                </m:e>
              </m:acc>
            </m:oMath>
            <w:r w:rsidRPr="0031502C">
              <w:rPr>
                <w:rFonts w:eastAsia="仿宋" w:cs="宋体"/>
              </w:rPr>
              <w:t xml:space="preserve"> </w:t>
            </w:r>
            <w:r w:rsidRPr="0031502C">
              <w:rPr>
                <w:rFonts w:eastAsia="仿宋" w:cs="宋体" w:hint="eastAsia"/>
              </w:rPr>
              <w:t>近似。</w:t>
            </w:r>
          </w:p>
        </w:tc>
      </w:tr>
      <w:tr w:rsidR="00754685" w:rsidRPr="0031502C" w14:paraId="3303A95C" w14:textId="77777777" w:rsidTr="008C7764">
        <w:tc>
          <w:tcPr>
            <w:tcW w:w="5524" w:type="dxa"/>
          </w:tcPr>
          <w:p w14:paraId="65C9C7F4" w14:textId="0F5B4A1C" w:rsidR="00754685" w:rsidRPr="0031502C" w:rsidRDefault="00754685" w:rsidP="005A4674">
            <w:pPr>
              <w:spacing w:after="0" w:line="259" w:lineRule="auto"/>
              <w:ind w:left="0" w:firstLine="0"/>
              <w:jc w:val="left"/>
              <w:rPr>
                <w:rFonts w:eastAsia="仿宋"/>
              </w:rPr>
            </w:pPr>
            <w:r w:rsidRPr="0031502C">
              <w:rPr>
                <w:rFonts w:eastAsia="仿宋"/>
              </w:rPr>
              <w:lastRenderedPageBreak/>
              <w:t>SMARTS [193; 194] goes one step further and leverages the above statistics to determine how many sampling units are required to achieve a desired confidence interval at a given confidence level. In particular, the user first determines a particular confidence interval size (e.g., a 95% confidence interval within 3% of the sample mean). The benchmark is then simulated and n sampling units are collected, n being some initial guess for the number of sampling units. The mean and its confidence interval is computed for the sample, and, if it satisfies the above 3% rule, this estimate is considered to be good. If not, more sampling units (&gt; n) must be collected, and the mean and its confidence interval must be recomputed for each collected sample until the accuracy threshold is satisfied. This strategy yields bounded confidence interval sizes at the cost of requiring multiple (sampled) simulation runs.</w:t>
            </w:r>
          </w:p>
        </w:tc>
        <w:tc>
          <w:tcPr>
            <w:tcW w:w="4212" w:type="dxa"/>
          </w:tcPr>
          <w:p w14:paraId="0908D5ED" w14:textId="68340EF3" w:rsidR="00754685" w:rsidRPr="0031502C" w:rsidRDefault="00557107" w:rsidP="009C10F5">
            <w:pPr>
              <w:spacing w:after="0" w:line="259" w:lineRule="auto"/>
              <w:ind w:left="0" w:firstLine="0"/>
              <w:jc w:val="left"/>
              <w:rPr>
                <w:rFonts w:eastAsia="仿宋"/>
              </w:rPr>
            </w:pPr>
            <w:r w:rsidRPr="0031502C">
              <w:rPr>
                <w:rFonts w:eastAsia="仿宋"/>
              </w:rPr>
              <w:t>SMARTS [193; 194]</w:t>
            </w:r>
            <w:r w:rsidRPr="0031502C">
              <w:rPr>
                <w:rFonts w:eastAsia="仿宋" w:hint="eastAsia"/>
              </w:rPr>
              <w:t>更进一步，利用上述统计理论来确定在给定的置信水平下，实现所需置信区间所需的采样单位数量。特别是，用户首先确定特定的置信区间大小（例如，样本均值的</w:t>
            </w:r>
            <w:r w:rsidRPr="0031502C">
              <w:rPr>
                <w:rFonts w:eastAsia="仿宋"/>
              </w:rPr>
              <w:t>3%</w:t>
            </w:r>
            <w:r w:rsidRPr="0031502C">
              <w:rPr>
                <w:rFonts w:eastAsia="仿宋" w:hint="eastAsia"/>
              </w:rPr>
              <w:t>以内的</w:t>
            </w:r>
            <w:r w:rsidRPr="0031502C">
              <w:rPr>
                <w:rFonts w:eastAsia="仿宋"/>
              </w:rPr>
              <w:t>95%</w:t>
            </w:r>
            <w:r w:rsidRPr="0031502C">
              <w:rPr>
                <w:rFonts w:eastAsia="仿宋" w:hint="eastAsia"/>
              </w:rPr>
              <w:t>置信区间）。然后</w:t>
            </w:r>
            <w:r w:rsidR="0023694B" w:rsidRPr="0031502C">
              <w:rPr>
                <w:rFonts w:eastAsia="仿宋" w:hint="eastAsia"/>
              </w:rPr>
              <w:t>仿真</w:t>
            </w:r>
            <w:r w:rsidRPr="0031502C">
              <w:rPr>
                <w:rFonts w:eastAsia="仿宋" w:hint="eastAsia"/>
              </w:rPr>
              <w:t>测试程序，并收集</w:t>
            </w:r>
            <m:oMath>
              <m:r>
                <w:rPr>
                  <w:rFonts w:ascii="Cambria Math" w:eastAsia="Cambria Math" w:hAnsi="Cambria Math" w:cs="Cambria Math"/>
                </w:rPr>
                <m:t>n</m:t>
              </m:r>
            </m:oMath>
            <w:proofErr w:type="gramStart"/>
            <w:r w:rsidRPr="0031502C">
              <w:rPr>
                <w:rFonts w:eastAsia="仿宋" w:hint="eastAsia"/>
              </w:rPr>
              <w:t>个</w:t>
            </w:r>
            <w:proofErr w:type="gramEnd"/>
            <w:r w:rsidRPr="0031502C">
              <w:rPr>
                <w:rFonts w:eastAsia="仿宋" w:hint="eastAsia"/>
              </w:rPr>
              <w:t>采样单元。</w:t>
            </w:r>
            <m:oMath>
              <m:r>
                <w:rPr>
                  <w:rFonts w:ascii="Cambria Math" w:eastAsia="Cambria Math" w:hAnsi="Cambria Math" w:cs="Cambria Math"/>
                </w:rPr>
                <m:t>n</m:t>
              </m:r>
            </m:oMath>
            <w:r w:rsidRPr="0031502C">
              <w:rPr>
                <w:rFonts w:eastAsia="仿宋" w:hint="eastAsia"/>
              </w:rPr>
              <w:t>是对采样单元数量的初始猜测。计算样本的均值及其置信区间，如果它满足上述</w:t>
            </w:r>
            <w:r w:rsidRPr="0031502C">
              <w:rPr>
                <w:rFonts w:eastAsia="仿宋"/>
              </w:rPr>
              <w:t xml:space="preserve"> 3%</w:t>
            </w:r>
            <w:r w:rsidR="00D8555C" w:rsidRPr="0031502C">
              <w:rPr>
                <w:rFonts w:eastAsia="仿宋" w:hint="eastAsia"/>
              </w:rPr>
              <w:t>的要求</w:t>
            </w:r>
            <w:r w:rsidRPr="0031502C">
              <w:rPr>
                <w:rFonts w:eastAsia="仿宋" w:hint="eastAsia"/>
              </w:rPr>
              <w:t>，则此估计值被认为是好的。否则，必须收集更多采样单位（</w:t>
            </w:r>
            <m:oMath>
              <m:r>
                <m:rPr>
                  <m:sty m:val="p"/>
                </m:rPr>
                <w:rPr>
                  <w:rFonts w:ascii="Cambria Math" w:eastAsia="仿宋" w:hAnsi="Cambria Math"/>
                </w:rPr>
                <m:t>&gt;</m:t>
              </m:r>
              <m:r>
                <w:rPr>
                  <w:rFonts w:ascii="Cambria Math" w:eastAsia="Cambria Math" w:hAnsi="Cambria Math" w:cs="Cambria Math"/>
                </w:rPr>
                <m:t>n</m:t>
              </m:r>
            </m:oMath>
            <w:r w:rsidRPr="0031502C">
              <w:rPr>
                <w:rFonts w:eastAsia="仿宋" w:hint="eastAsia"/>
              </w:rPr>
              <w:t>），并且必须为每个收集的样本重新计算平均值及其置信区间，直到满足精度阈值。此策略产生有界置信区间大小，但代价是需要多次（</w:t>
            </w:r>
            <w:r w:rsidR="00D8555C" w:rsidRPr="0031502C">
              <w:rPr>
                <w:rFonts w:eastAsia="仿宋" w:hint="eastAsia"/>
              </w:rPr>
              <w:t>采样</w:t>
            </w:r>
            <w:r w:rsidRPr="0031502C">
              <w:rPr>
                <w:rFonts w:eastAsia="仿宋" w:hint="eastAsia"/>
              </w:rPr>
              <w:t>）</w:t>
            </w:r>
            <w:r w:rsidR="0023694B" w:rsidRPr="0031502C">
              <w:rPr>
                <w:rFonts w:eastAsia="仿宋" w:hint="eastAsia"/>
              </w:rPr>
              <w:t>仿真</w:t>
            </w:r>
            <w:r w:rsidRPr="0031502C">
              <w:rPr>
                <w:rFonts w:eastAsia="仿宋" w:hint="eastAsia"/>
              </w:rPr>
              <w:t>运行。</w:t>
            </w:r>
          </w:p>
        </w:tc>
      </w:tr>
      <w:tr w:rsidR="00754685" w:rsidRPr="0031502C" w14:paraId="51511144" w14:textId="77777777" w:rsidTr="008C7764">
        <w:tc>
          <w:tcPr>
            <w:tcW w:w="5524" w:type="dxa"/>
          </w:tcPr>
          <w:p w14:paraId="0FE2FB77" w14:textId="6C527145" w:rsidR="00754685" w:rsidRPr="0031502C" w:rsidRDefault="00754685" w:rsidP="005A4674">
            <w:pPr>
              <w:spacing w:after="0" w:line="259" w:lineRule="auto"/>
              <w:ind w:left="0" w:firstLine="0"/>
              <w:jc w:val="left"/>
              <w:rPr>
                <w:rFonts w:eastAsia="仿宋"/>
              </w:rPr>
            </w:pPr>
            <w:r w:rsidRPr="0031502C">
              <w:rPr>
                <w:rFonts w:eastAsia="仿宋"/>
              </w:rPr>
              <w:t>SMARTS [</w:t>
            </w:r>
            <w:r w:rsidRPr="0031502C">
              <w:rPr>
                <w:rFonts w:eastAsia="仿宋"/>
                <w:color w:val="0066AB"/>
              </w:rPr>
              <w:t>193</w:t>
            </w:r>
            <w:r w:rsidRPr="0031502C">
              <w:rPr>
                <w:rFonts w:eastAsia="仿宋"/>
              </w:rPr>
              <w:t xml:space="preserve">; </w:t>
            </w:r>
            <w:r w:rsidRPr="0031502C">
              <w:rPr>
                <w:rFonts w:eastAsia="仿宋"/>
                <w:color w:val="0066AB"/>
              </w:rPr>
              <w:t>194</w:t>
            </w:r>
            <w:r w:rsidRPr="0031502C">
              <w:rPr>
                <w:rFonts w:eastAsia="仿宋"/>
              </w:rPr>
              <w:t>] uses a fairly small sampling unit size of 1,000 instructions for SPEC CPU workloads; Flexus [</w:t>
            </w:r>
            <w:r w:rsidRPr="0031502C">
              <w:rPr>
                <w:rFonts w:eastAsia="仿宋"/>
                <w:color w:val="0066AB"/>
              </w:rPr>
              <w:t>190</w:t>
            </w:r>
            <w:r w:rsidRPr="0031502C">
              <w:rPr>
                <w:rFonts w:eastAsia="仿宋"/>
              </w:rPr>
              <w:t xml:space="preserve">] uses sampling units of a few 10,000 instructions for full-system server workloads. The reason for choosing a small sampling unit size is to minimize measurement (reduce number of instructions simulated in detail) while keeping into account measurement practicality (i.e., measure IPC or CPI over a long enough time period) and bias (i.e., make sure microarchitecture state is warmed up, as we will discuss in Section </w:t>
            </w:r>
            <w:r w:rsidRPr="0031502C">
              <w:rPr>
                <w:rFonts w:eastAsia="仿宋"/>
                <w:color w:val="0066AB"/>
              </w:rPr>
              <w:t>6.3</w:t>
            </w:r>
            <w:r w:rsidRPr="0031502C">
              <w:rPr>
                <w:rFonts w:eastAsia="仿宋"/>
              </w:rPr>
              <w:t>).The use of small sampling units implies that we need lots of them, typically on the order of 1000 sampling units.The large number of sampling units implies in its turn that statistical simulation becomes embarrassingly parallel, i.e., one can distribute the sampling units across a cluster of machines, as we will discuss in Section 8.1. In addition, it allows for throttling simulation turnaround time on-the-fly based on a desired error and confidence.</w:t>
            </w:r>
          </w:p>
        </w:tc>
        <w:tc>
          <w:tcPr>
            <w:tcW w:w="4212" w:type="dxa"/>
          </w:tcPr>
          <w:p w14:paraId="11D5C772" w14:textId="22DD5E0D" w:rsidR="00754685" w:rsidRPr="0031502C" w:rsidRDefault="003B47BE" w:rsidP="00167491">
            <w:pPr>
              <w:spacing w:after="0" w:line="259" w:lineRule="auto"/>
              <w:ind w:left="0" w:firstLine="0"/>
              <w:jc w:val="left"/>
              <w:rPr>
                <w:rFonts w:eastAsia="仿宋"/>
              </w:rPr>
            </w:pPr>
            <w:r w:rsidRPr="0031502C">
              <w:rPr>
                <w:rFonts w:eastAsia="仿宋"/>
              </w:rPr>
              <w:t>SMARTS[193; 194]</w:t>
            </w:r>
            <w:r w:rsidRPr="0031502C">
              <w:rPr>
                <w:rFonts w:eastAsia="仿宋" w:hint="eastAsia"/>
              </w:rPr>
              <w:t>针对</w:t>
            </w:r>
            <w:r w:rsidRPr="0031502C">
              <w:rPr>
                <w:rFonts w:eastAsia="仿宋" w:hint="eastAsia"/>
              </w:rPr>
              <w:t>SPEC</w:t>
            </w:r>
            <w:r w:rsidRPr="0031502C">
              <w:rPr>
                <w:rFonts w:eastAsia="仿宋"/>
              </w:rPr>
              <w:t xml:space="preserve"> </w:t>
            </w:r>
            <w:r w:rsidRPr="0031502C">
              <w:rPr>
                <w:rFonts w:eastAsia="仿宋" w:hint="eastAsia"/>
              </w:rPr>
              <w:t>CPU</w:t>
            </w:r>
            <w:r w:rsidRPr="0031502C">
              <w:rPr>
                <w:rFonts w:eastAsia="仿宋" w:hint="eastAsia"/>
              </w:rPr>
              <w:t>负载使用相当小的采样单元大小（</w:t>
            </w:r>
            <w:r w:rsidRPr="0031502C">
              <w:rPr>
                <w:rFonts w:eastAsia="仿宋"/>
              </w:rPr>
              <w:t xml:space="preserve">1000 </w:t>
            </w:r>
            <w:r w:rsidRPr="0031502C">
              <w:rPr>
                <w:rFonts w:eastAsia="仿宋" w:hint="eastAsia"/>
              </w:rPr>
              <w:t>条指令）；</w:t>
            </w:r>
            <w:r w:rsidRPr="0031502C">
              <w:rPr>
                <w:rFonts w:eastAsia="仿宋"/>
              </w:rPr>
              <w:t>Flexu</w:t>
            </w:r>
            <w:r w:rsidRPr="0031502C">
              <w:rPr>
                <w:rFonts w:eastAsia="仿宋" w:hint="eastAsia"/>
              </w:rPr>
              <w:t>s</w:t>
            </w:r>
            <w:r w:rsidRPr="0031502C">
              <w:rPr>
                <w:rFonts w:eastAsia="仿宋"/>
              </w:rPr>
              <w:t>[190]</w:t>
            </w:r>
            <w:r w:rsidRPr="0031502C">
              <w:rPr>
                <w:rFonts w:eastAsia="仿宋" w:hint="eastAsia"/>
              </w:rPr>
              <w:t>对全系统服务器工作负载使用由几万条指令组成的采样单元。选择小采样单元尺寸的原因是尽量减少测量（减少详细</w:t>
            </w:r>
            <w:r w:rsidR="0023694B" w:rsidRPr="0031502C">
              <w:rPr>
                <w:rFonts w:eastAsia="仿宋" w:hint="eastAsia"/>
              </w:rPr>
              <w:t>仿真</w:t>
            </w:r>
            <w:r w:rsidRPr="0031502C">
              <w:rPr>
                <w:rFonts w:eastAsia="仿宋" w:hint="eastAsia"/>
              </w:rPr>
              <w:t>的指令数量），同时考虑测量实用性（即，在足够长的时间段内测量</w:t>
            </w:r>
            <w:r w:rsidRPr="0031502C">
              <w:rPr>
                <w:rFonts w:eastAsia="仿宋"/>
              </w:rPr>
              <w:t>IPC</w:t>
            </w:r>
            <w:r w:rsidRPr="0031502C">
              <w:rPr>
                <w:rFonts w:eastAsia="仿宋" w:hint="eastAsia"/>
              </w:rPr>
              <w:t>或</w:t>
            </w:r>
            <w:r w:rsidRPr="0031502C">
              <w:rPr>
                <w:rFonts w:eastAsia="仿宋"/>
              </w:rPr>
              <w:t>CPI</w:t>
            </w:r>
            <w:r w:rsidRPr="0031502C">
              <w:rPr>
                <w:rFonts w:eastAsia="仿宋" w:hint="eastAsia"/>
              </w:rPr>
              <w:t>）和偏差（即，确保微架构状态预热，我们将在第</w:t>
            </w:r>
            <w:r w:rsidRPr="0031502C">
              <w:rPr>
                <w:rFonts w:eastAsia="仿宋"/>
              </w:rPr>
              <w:t>6.3</w:t>
            </w:r>
            <w:r w:rsidRPr="0031502C">
              <w:rPr>
                <w:rFonts w:eastAsia="仿宋" w:hint="eastAsia"/>
              </w:rPr>
              <w:t>节中讨论）。使用小采样单元意味着我们需要很多采样单元，通常为</w:t>
            </w:r>
            <w:r w:rsidRPr="0031502C">
              <w:rPr>
                <w:rFonts w:eastAsia="仿宋"/>
              </w:rPr>
              <w:t>1000</w:t>
            </w:r>
            <w:r w:rsidRPr="0031502C">
              <w:rPr>
                <w:rFonts w:eastAsia="仿宋" w:hint="eastAsia"/>
              </w:rPr>
              <w:t>个采样单元数量级。大量的采样单元反过来意味着统计</w:t>
            </w:r>
            <w:r w:rsidR="0023694B" w:rsidRPr="0031502C">
              <w:rPr>
                <w:rFonts w:eastAsia="仿宋" w:hint="eastAsia"/>
              </w:rPr>
              <w:t>仿真</w:t>
            </w:r>
            <w:r w:rsidRPr="0031502C">
              <w:rPr>
                <w:rFonts w:eastAsia="仿宋" w:hint="eastAsia"/>
              </w:rPr>
              <w:t>变得</w:t>
            </w:r>
            <w:r w:rsidR="00167491" w:rsidRPr="00167491">
              <w:rPr>
                <w:rFonts w:eastAsia="仿宋" w:hint="eastAsia"/>
              </w:rPr>
              <w:t>高度并行</w:t>
            </w:r>
            <w:r w:rsidRPr="0031502C">
              <w:rPr>
                <w:rFonts w:eastAsia="仿宋" w:hint="eastAsia"/>
              </w:rPr>
              <w:t>，即我们可以将采样单元分布在一组机器上，正如我们将在第</w:t>
            </w:r>
            <w:r w:rsidRPr="0031502C">
              <w:rPr>
                <w:rFonts w:eastAsia="仿宋"/>
              </w:rPr>
              <w:t>8.1</w:t>
            </w:r>
            <w:r w:rsidRPr="0031502C">
              <w:rPr>
                <w:rFonts w:eastAsia="仿宋" w:hint="eastAsia"/>
              </w:rPr>
              <w:t>节中讨论的那样。此外，它还允许根据所需的误差和置信度</w:t>
            </w:r>
            <w:r w:rsidR="007A5844" w:rsidRPr="0031502C">
              <w:rPr>
                <w:rFonts w:eastAsia="仿宋" w:hint="eastAsia"/>
              </w:rPr>
              <w:t>，</w:t>
            </w:r>
            <w:r w:rsidRPr="0031502C">
              <w:rPr>
                <w:rFonts w:eastAsia="仿宋" w:hint="eastAsia"/>
              </w:rPr>
              <w:t>动态</w:t>
            </w:r>
            <w:r w:rsidR="007A5844" w:rsidRPr="0031502C">
              <w:rPr>
                <w:rFonts w:eastAsia="仿宋" w:hint="eastAsia"/>
              </w:rPr>
              <w:t>调节</w:t>
            </w:r>
            <w:r w:rsidRPr="0031502C">
              <w:rPr>
                <w:rFonts w:eastAsia="仿宋" w:hint="eastAsia"/>
              </w:rPr>
              <w:t>仿真周转时间。</w:t>
            </w:r>
          </w:p>
        </w:tc>
      </w:tr>
      <w:tr w:rsidR="00754685" w:rsidRPr="0031502C" w14:paraId="6C823327" w14:textId="77777777" w:rsidTr="008C7764">
        <w:tc>
          <w:tcPr>
            <w:tcW w:w="5524" w:type="dxa"/>
          </w:tcPr>
          <w:p w14:paraId="1A3D08DD" w14:textId="1DADC1BB" w:rsidR="00754685" w:rsidRPr="0031502C" w:rsidRDefault="00754685" w:rsidP="005A4674">
            <w:pPr>
              <w:spacing w:after="0" w:line="259" w:lineRule="auto"/>
              <w:ind w:left="0" w:firstLine="0"/>
              <w:jc w:val="left"/>
              <w:rPr>
                <w:rFonts w:eastAsia="仿宋"/>
              </w:rPr>
            </w:pPr>
            <w:r w:rsidRPr="0031502C">
              <w:rPr>
                <w:rFonts w:eastAsia="仿宋"/>
              </w:rPr>
              <w:t>The potential pitfall of systematic sampling compared to random sampling is that the sampling units may give a skewed view in case the periodicity present in the program execution under measurement equals the sampling periodicity or its higher harmonics. For populations with low homogeneity though, periodic sampling is a good approximation of random sampling. Wunderlich et al. [193; 194] showed this to be the case for their workloads. This also agrees with the intuition that the workloads do not have sufficiently regular cyclic behavior at the periodicity relevant to sampled simulation (tens of millions of instructions).</w:t>
            </w:r>
          </w:p>
        </w:tc>
        <w:tc>
          <w:tcPr>
            <w:tcW w:w="4212" w:type="dxa"/>
          </w:tcPr>
          <w:p w14:paraId="3289D376" w14:textId="5BA917CE" w:rsidR="00754685" w:rsidRPr="0031502C" w:rsidRDefault="00B640F2" w:rsidP="005A4674">
            <w:pPr>
              <w:spacing w:after="0" w:line="259" w:lineRule="auto"/>
              <w:ind w:left="0" w:firstLine="0"/>
              <w:jc w:val="left"/>
              <w:rPr>
                <w:rFonts w:eastAsia="仿宋"/>
              </w:rPr>
            </w:pPr>
            <w:r w:rsidRPr="0031502C">
              <w:rPr>
                <w:rFonts w:eastAsia="仿宋" w:hint="eastAsia"/>
              </w:rPr>
              <w:t>与随机采样相比，系统采样的潜在缺陷是，如果被测量的程序执行中表现出周期性，而且周期性等于采样周期性或其更高次谐波，则采样单元可能会给出有偏置的视角。然而，对于同质性低的群体，定期抽样是随机抽样的一个很好的近似值。</w:t>
            </w:r>
            <w:r w:rsidRPr="0031502C">
              <w:rPr>
                <w:rFonts w:eastAsia="仿宋"/>
              </w:rPr>
              <w:t>Wunderlich</w:t>
            </w:r>
            <w:r w:rsidRPr="0031502C">
              <w:rPr>
                <w:rFonts w:eastAsia="仿宋" w:hint="eastAsia"/>
              </w:rPr>
              <w:t>等人</w:t>
            </w:r>
            <w:r w:rsidRPr="0031502C">
              <w:rPr>
                <w:rFonts w:eastAsia="仿宋"/>
              </w:rPr>
              <w:t>[193; 194]</w:t>
            </w:r>
            <w:r w:rsidRPr="0031502C">
              <w:rPr>
                <w:rFonts w:eastAsia="仿宋" w:hint="eastAsia"/>
              </w:rPr>
              <w:t>表明他们的工作负载就表现为这种情况。这也符合这样一种直觉，即工作负载在与采样</w:t>
            </w:r>
            <w:r w:rsidR="0023694B" w:rsidRPr="0031502C">
              <w:rPr>
                <w:rFonts w:eastAsia="仿宋" w:hint="eastAsia"/>
              </w:rPr>
              <w:t>仿真</w:t>
            </w:r>
            <w:r w:rsidRPr="0031502C">
              <w:rPr>
                <w:rFonts w:eastAsia="仿宋" w:hint="eastAsia"/>
              </w:rPr>
              <w:t>相关的周期性（数千万条指令）上没有足够规则的</w:t>
            </w:r>
            <w:r w:rsidR="004E2D5E" w:rsidRPr="0031502C">
              <w:rPr>
                <w:rFonts w:eastAsia="仿宋" w:hint="eastAsia"/>
              </w:rPr>
              <w:t>周期性</w:t>
            </w:r>
            <w:r w:rsidRPr="0031502C">
              <w:rPr>
                <w:rFonts w:eastAsia="仿宋" w:hint="eastAsia"/>
              </w:rPr>
              <w:t>行为。</w:t>
            </w:r>
          </w:p>
        </w:tc>
      </w:tr>
      <w:tr w:rsidR="00754685" w:rsidRPr="0031502C" w14:paraId="06887150" w14:textId="77777777" w:rsidTr="008C7764">
        <w:tc>
          <w:tcPr>
            <w:tcW w:w="5524" w:type="dxa"/>
          </w:tcPr>
          <w:p w14:paraId="1B7F8842" w14:textId="0C1A8DFF" w:rsidR="00754685" w:rsidRPr="0031502C" w:rsidRDefault="00754685" w:rsidP="005A4674">
            <w:pPr>
              <w:spacing w:after="0" w:line="259" w:lineRule="auto"/>
              <w:ind w:left="0" w:firstLine="0"/>
              <w:jc w:val="left"/>
              <w:rPr>
                <w:rFonts w:eastAsia="仿宋"/>
              </w:rPr>
            </w:pPr>
            <w:r w:rsidRPr="0031502C">
              <w:rPr>
                <w:rFonts w:eastAsia="仿宋"/>
              </w:rPr>
              <w:t>6.1.2</w:t>
            </w:r>
            <w:r w:rsidRPr="0031502C">
              <w:rPr>
                <w:rFonts w:eastAsia="仿宋"/>
              </w:rPr>
              <w:tab/>
              <w:t>TARGETED SAMPLING</w:t>
            </w:r>
          </w:p>
        </w:tc>
        <w:tc>
          <w:tcPr>
            <w:tcW w:w="4212" w:type="dxa"/>
          </w:tcPr>
          <w:p w14:paraId="069B152F" w14:textId="77793CF1" w:rsidR="00754685" w:rsidRPr="0031502C" w:rsidRDefault="004E2D5E" w:rsidP="005A4674">
            <w:pPr>
              <w:spacing w:after="0" w:line="259" w:lineRule="auto"/>
              <w:ind w:left="0" w:firstLine="0"/>
              <w:jc w:val="left"/>
              <w:rPr>
                <w:rFonts w:eastAsia="仿宋"/>
              </w:rPr>
            </w:pPr>
            <w:r w:rsidRPr="0031502C">
              <w:rPr>
                <w:rFonts w:eastAsia="仿宋" w:hint="eastAsia"/>
              </w:rPr>
              <w:t>6</w:t>
            </w:r>
            <w:r w:rsidRPr="0031502C">
              <w:rPr>
                <w:rFonts w:eastAsia="仿宋"/>
              </w:rPr>
              <w:t xml:space="preserve">.1.2 </w:t>
            </w:r>
            <w:r w:rsidR="00CD4370" w:rsidRPr="0031502C">
              <w:rPr>
                <w:rFonts w:eastAsia="仿宋" w:hint="eastAsia"/>
              </w:rPr>
              <w:t>定向</w:t>
            </w:r>
            <w:r w:rsidRPr="0031502C">
              <w:rPr>
                <w:rFonts w:eastAsia="仿宋" w:hint="eastAsia"/>
              </w:rPr>
              <w:t>采样</w:t>
            </w:r>
          </w:p>
        </w:tc>
      </w:tr>
      <w:tr w:rsidR="00B57394" w:rsidRPr="0031502C" w14:paraId="3130402A" w14:textId="77777777" w:rsidTr="008C7764">
        <w:tc>
          <w:tcPr>
            <w:tcW w:w="5524" w:type="dxa"/>
          </w:tcPr>
          <w:p w14:paraId="64452184" w14:textId="229FA477" w:rsidR="00B57394" w:rsidRPr="0031502C" w:rsidRDefault="00754685" w:rsidP="005A4674">
            <w:pPr>
              <w:spacing w:after="0" w:line="259" w:lineRule="auto"/>
              <w:ind w:left="0" w:firstLine="0"/>
              <w:jc w:val="left"/>
              <w:rPr>
                <w:rFonts w:eastAsia="仿宋"/>
              </w:rPr>
            </w:pPr>
            <w:r w:rsidRPr="0031502C">
              <w:rPr>
                <w:rFonts w:eastAsia="仿宋"/>
              </w:rPr>
              <w:t xml:space="preserve">Targeted sampling contrasts with statistical sampling in that it first analyzes the program’s execution to pick a sampling unit for each unique behavior in the program’s execution, see also Figure 6.2(c): targeted sampling selects a single sampling unit from each program phase and then weighs each sampling unit to provide an overall performance number. The key advantage of targeted sampling relative to statistical sampling is that it </w:t>
            </w:r>
            <w:r w:rsidRPr="0031502C">
              <w:rPr>
                <w:rFonts w:eastAsia="仿宋"/>
              </w:rPr>
              <w:lastRenderedPageBreak/>
              <w:t>may lead to potentially fewer sampling units and thus a shorter overall simulation time as well as an overall simpler setup. The reason is that it leverages program analysis and intelligently picks sampling units. The major limitation for targeted sampling is its inability to provide a confidence bound on the performance estimates, unlike statistical sampling. A number of approaches have been proposed along this line, which we briefly revisit here.</w:t>
            </w:r>
          </w:p>
        </w:tc>
        <w:tc>
          <w:tcPr>
            <w:tcW w:w="4212" w:type="dxa"/>
          </w:tcPr>
          <w:p w14:paraId="4B23A2FA" w14:textId="06B24876" w:rsidR="00B57394" w:rsidRPr="0031502C" w:rsidRDefault="00DE1296" w:rsidP="005A4674">
            <w:pPr>
              <w:spacing w:after="0" w:line="259" w:lineRule="auto"/>
              <w:ind w:left="0" w:firstLine="0"/>
              <w:jc w:val="left"/>
              <w:rPr>
                <w:rFonts w:eastAsia="仿宋"/>
              </w:rPr>
            </w:pPr>
            <w:r w:rsidRPr="0031502C">
              <w:rPr>
                <w:rFonts w:eastAsia="仿宋" w:hint="eastAsia"/>
              </w:rPr>
              <w:lastRenderedPageBreak/>
              <w:t>目标抽样与统计抽样形成鲜明对比。</w:t>
            </w:r>
            <w:r w:rsidR="00CD4370" w:rsidRPr="0031502C">
              <w:rPr>
                <w:rFonts w:eastAsia="仿宋" w:hint="eastAsia"/>
              </w:rPr>
              <w:t>定向</w:t>
            </w:r>
            <w:r w:rsidRPr="0031502C">
              <w:rPr>
                <w:rFonts w:eastAsia="仿宋" w:hint="eastAsia"/>
              </w:rPr>
              <w:t>采样首先分析程序的执行，为程序执行中的每个独特行为选择一个抽样单元，见图</w:t>
            </w:r>
            <w:r w:rsidRPr="0031502C">
              <w:rPr>
                <w:rFonts w:eastAsia="仿宋"/>
              </w:rPr>
              <w:t>6.2</w:t>
            </w:r>
            <w:r w:rsidRPr="0031502C">
              <w:rPr>
                <w:rFonts w:eastAsia="仿宋" w:hint="eastAsia"/>
              </w:rPr>
              <w:t>（</w:t>
            </w:r>
            <w:r w:rsidRPr="0031502C">
              <w:rPr>
                <w:rFonts w:eastAsia="仿宋"/>
              </w:rPr>
              <w:t>c</w:t>
            </w:r>
            <w:r w:rsidRPr="0031502C">
              <w:rPr>
                <w:rFonts w:eastAsia="仿宋" w:hint="eastAsia"/>
              </w:rPr>
              <w:t>）：目标抽样从每个程序阶段选择一个采样单元，然后权衡每个采样单元的权重，以提供总体性能数字。相对于统计抽样，目标</w:t>
            </w:r>
            <w:r w:rsidRPr="0031502C">
              <w:rPr>
                <w:rFonts w:eastAsia="仿宋" w:hint="eastAsia"/>
              </w:rPr>
              <w:lastRenderedPageBreak/>
              <w:t>抽样的主要优点是，它可能导致抽样单元更少，从而缩短整体仿真时间，而且整体设置更简单。原因是它利用程序分析并智能地选取采样单元。与统计抽样不同，目标抽样的主要限制是它无法为性能估计提供置信度限制。沿着这条路线已经提出了一些办法，我们在这里简要地回顾一下。</w:t>
            </w:r>
          </w:p>
        </w:tc>
      </w:tr>
      <w:tr w:rsidR="00B57394" w:rsidRPr="0031502C" w14:paraId="21F2F25F" w14:textId="77777777" w:rsidTr="008C7764">
        <w:tc>
          <w:tcPr>
            <w:tcW w:w="5524" w:type="dxa"/>
          </w:tcPr>
          <w:p w14:paraId="25F1A1C8" w14:textId="4ADB54B4" w:rsidR="00B57394" w:rsidRPr="0031502C" w:rsidRDefault="00754685" w:rsidP="005A4674">
            <w:pPr>
              <w:spacing w:after="0" w:line="259" w:lineRule="auto"/>
              <w:ind w:left="0" w:firstLine="0"/>
              <w:jc w:val="left"/>
              <w:rPr>
                <w:rFonts w:eastAsia="仿宋"/>
              </w:rPr>
            </w:pPr>
            <w:r w:rsidRPr="0031502C">
              <w:rPr>
                <w:rFonts w:eastAsia="仿宋"/>
              </w:rPr>
              <w:lastRenderedPageBreak/>
              <w:t>Skadron et al. [172] select a single sampling unit of 50 million instructions for their microarchitectural simulations. To this end, they first measure branch misprediction rates, data cache miss rates and instruction cache miss rates for each interval of 1 million instructions. By plotting these measurements as a function of the number of instructions simulated, they observe the time-varying program execution behavior, i.e., they can identify the initialization phase and/or periodic behavior in a program execution. Based on these plots, they manually select a contiguous sampling unit of 50 million instructions.Obviously,this sampling unit is chosen after the initialization phase.The validation of the 50 million instruction sampling unit is done by comparing the performance characteristics (obtained through detailed architectural simulations) of this sampling unit to 250 million instruction sampling units. The selection and validation of a sampling unit is done manually. The potential pitfall of this approach is that although the sampling unit is representative for a larger instruction sequence for this particular microarchitecture, it may not be representative on other microarchitectures. The reason is that the similarity analysis was done for a particular microarchitecture. In other words, phase analysis and picking the sampling unit is done based on microarchitecture-dependent characteristics and performance metrics only.</w:t>
            </w:r>
          </w:p>
        </w:tc>
        <w:tc>
          <w:tcPr>
            <w:tcW w:w="4212" w:type="dxa"/>
          </w:tcPr>
          <w:p w14:paraId="41D84C46" w14:textId="4B195A9D" w:rsidR="00B57394" w:rsidRPr="0031502C" w:rsidRDefault="007577AA" w:rsidP="00167491">
            <w:pPr>
              <w:spacing w:after="0" w:line="259" w:lineRule="auto"/>
              <w:ind w:left="0" w:firstLine="0"/>
              <w:jc w:val="left"/>
              <w:rPr>
                <w:rFonts w:eastAsia="仿宋"/>
              </w:rPr>
            </w:pPr>
            <w:r w:rsidRPr="0031502C">
              <w:rPr>
                <w:rFonts w:eastAsia="仿宋"/>
              </w:rPr>
              <w:t>Skadron</w:t>
            </w:r>
            <w:r w:rsidRPr="0031502C">
              <w:rPr>
                <w:rFonts w:eastAsia="仿宋" w:hint="eastAsia"/>
              </w:rPr>
              <w:t>等</w:t>
            </w:r>
            <w:r w:rsidRPr="0031502C">
              <w:rPr>
                <w:rFonts w:eastAsia="仿宋"/>
              </w:rPr>
              <w:t>[172]</w:t>
            </w:r>
            <w:r w:rsidRPr="0031502C">
              <w:rPr>
                <w:rFonts w:eastAsia="仿宋" w:hint="eastAsia"/>
              </w:rPr>
              <w:t>为他们的微架构仿真选择一个</w:t>
            </w:r>
            <w:r w:rsidRPr="0031502C">
              <w:rPr>
                <w:rFonts w:eastAsia="仿宋" w:hint="eastAsia"/>
              </w:rPr>
              <w:t>5</w:t>
            </w:r>
            <w:r w:rsidRPr="0031502C">
              <w:rPr>
                <w:rFonts w:eastAsia="仿宋"/>
              </w:rPr>
              <w:t>000</w:t>
            </w:r>
            <w:r w:rsidRPr="0031502C">
              <w:rPr>
                <w:rFonts w:eastAsia="仿宋" w:hint="eastAsia"/>
              </w:rPr>
              <w:t>万条指令的采样单元。为此，他们首先按照</w:t>
            </w:r>
            <w:r w:rsidRPr="0031502C">
              <w:rPr>
                <w:rFonts w:eastAsia="仿宋" w:hint="eastAsia"/>
              </w:rPr>
              <w:t>1</w:t>
            </w:r>
            <w:r w:rsidRPr="0031502C">
              <w:rPr>
                <w:rFonts w:eastAsia="仿宋"/>
              </w:rPr>
              <w:t>00</w:t>
            </w:r>
            <w:r w:rsidRPr="0031502C">
              <w:rPr>
                <w:rFonts w:eastAsia="仿宋" w:hint="eastAsia"/>
              </w:rPr>
              <w:t>万条指令的区间测量分支</w:t>
            </w:r>
            <w:r w:rsidR="00167491">
              <w:rPr>
                <w:rFonts w:eastAsia="仿宋" w:hint="eastAsia"/>
              </w:rPr>
              <w:t>预测</w:t>
            </w:r>
            <w:r w:rsidRPr="0031502C">
              <w:rPr>
                <w:rFonts w:eastAsia="仿宋" w:hint="eastAsia"/>
              </w:rPr>
              <w:t>错误率，数据缓存未命中率和指令缓存未命中率。通过将这些测量结果绘制为仿真的指令数的函数，他们发展程序执行的时变行为，即，他们可以在程序执行中区分初始化阶段和</w:t>
            </w:r>
            <w:r w:rsidRPr="0031502C">
              <w:rPr>
                <w:rFonts w:eastAsia="仿宋" w:hint="eastAsia"/>
              </w:rPr>
              <w:t>/</w:t>
            </w:r>
            <w:r w:rsidRPr="0031502C">
              <w:rPr>
                <w:rFonts w:eastAsia="仿宋" w:hint="eastAsia"/>
              </w:rPr>
              <w:t>或周期性行为。根据这些图线，他们手动选择</w:t>
            </w:r>
            <w:r w:rsidRPr="0031502C">
              <w:rPr>
                <w:rFonts w:eastAsia="仿宋"/>
              </w:rPr>
              <w:t>5000</w:t>
            </w:r>
            <w:r w:rsidRPr="0031502C">
              <w:rPr>
                <w:rFonts w:eastAsia="仿宋" w:hint="eastAsia"/>
              </w:rPr>
              <w:t>万条指令的连续采样单元。显然，这个采样单元在初始化阶段后选择。</w:t>
            </w:r>
            <w:r w:rsidR="005845D9" w:rsidRPr="0031502C">
              <w:rPr>
                <w:rFonts w:eastAsia="仿宋"/>
              </w:rPr>
              <w:t>5000</w:t>
            </w:r>
            <w:r w:rsidR="005845D9" w:rsidRPr="0031502C">
              <w:rPr>
                <w:rFonts w:eastAsia="仿宋" w:hint="eastAsia"/>
              </w:rPr>
              <w:t>万指令采样单元的验证是通过比较该采样单元的性能特征（通过详细的架构</w:t>
            </w:r>
            <w:r w:rsidR="0023694B" w:rsidRPr="0031502C">
              <w:rPr>
                <w:rFonts w:eastAsia="仿宋" w:hint="eastAsia"/>
              </w:rPr>
              <w:t>仿真</w:t>
            </w:r>
            <w:r w:rsidR="005845D9" w:rsidRPr="0031502C">
              <w:rPr>
                <w:rFonts w:eastAsia="仿宋" w:hint="eastAsia"/>
              </w:rPr>
              <w:t>获得）与</w:t>
            </w:r>
            <w:r w:rsidR="005845D9" w:rsidRPr="0031502C">
              <w:rPr>
                <w:rFonts w:eastAsia="仿宋"/>
              </w:rPr>
              <w:t>2.5</w:t>
            </w:r>
            <w:r w:rsidR="005845D9" w:rsidRPr="0031502C">
              <w:rPr>
                <w:rFonts w:eastAsia="仿宋" w:hint="eastAsia"/>
              </w:rPr>
              <w:t>亿指令采样单元来实现的。采样单元的选择和验证是手动完成的。这种方法的潜在缺陷是，尽管采样单元在某种特定微架构下，对于较大指令序列具有代表性，但它在</w:t>
            </w:r>
            <w:proofErr w:type="gramStart"/>
            <w:r w:rsidR="005845D9" w:rsidRPr="0031502C">
              <w:rPr>
                <w:rFonts w:eastAsia="仿宋" w:hint="eastAsia"/>
              </w:rPr>
              <w:t>其他微</w:t>
            </w:r>
            <w:proofErr w:type="gramEnd"/>
            <w:r w:rsidR="005845D9" w:rsidRPr="0031502C">
              <w:rPr>
                <w:rFonts w:eastAsia="仿宋" w:hint="eastAsia"/>
              </w:rPr>
              <w:t>架构上可能不具有代表性。原因是，相似性分析是针对特定的微架构进行的。换句话说，执行阶段分析和采样单元</w:t>
            </w:r>
            <w:r w:rsidR="00167491" w:rsidRPr="0031502C">
              <w:rPr>
                <w:rFonts w:eastAsia="仿宋" w:hint="eastAsia"/>
              </w:rPr>
              <w:t>选取</w:t>
            </w:r>
            <w:r w:rsidR="005845D9" w:rsidRPr="0031502C">
              <w:rPr>
                <w:rFonts w:eastAsia="仿宋" w:hint="eastAsia"/>
              </w:rPr>
              <w:t>只根据微架构依赖的特性和性能评估完成的。</w:t>
            </w:r>
          </w:p>
        </w:tc>
      </w:tr>
      <w:tr w:rsidR="00B57394" w:rsidRPr="0031502C" w14:paraId="0C0FAB13" w14:textId="77777777" w:rsidTr="008C7764">
        <w:tc>
          <w:tcPr>
            <w:tcW w:w="5524" w:type="dxa"/>
          </w:tcPr>
          <w:p w14:paraId="3605CF46" w14:textId="2E162CEE" w:rsidR="00B57394" w:rsidRPr="0031502C" w:rsidRDefault="00754685" w:rsidP="005A4674">
            <w:pPr>
              <w:spacing w:after="0" w:line="259" w:lineRule="auto"/>
              <w:ind w:left="0" w:firstLine="0"/>
              <w:jc w:val="left"/>
              <w:rPr>
                <w:rFonts w:eastAsia="仿宋"/>
              </w:rPr>
            </w:pPr>
            <w:r w:rsidRPr="0031502C">
              <w:rPr>
                <w:rFonts w:eastAsia="仿宋"/>
              </w:rPr>
              <w:t>Lafage and Seznec [112] use cluster analysis to detect and select sampling units that exhibit similar behavior. In their approach, they first measure two microarchitecture-independent metrics for each instruction interval of one million instructions. These metrics quantify the temporal and spatial behavior of the data reference stream in each instruction interval. Subsequently, they perform cluster analysis and group intervals that exhibit similar temporal and spatial behavior into so called clusters. For each cluster, the sampling unit that is closest to the center of the cluster is chosen as the representative sampling unit for that cluster. The performance characteristics per representative sampling unit are then weighted with the number of sampling units it represents, i.e., with the number of intervals grouped in the cluster the sampling unit represents. The microarchitecture</w:t>
            </w:r>
            <w:r w:rsidR="002F5FC4">
              <w:rPr>
                <w:rFonts w:eastAsia="仿宋"/>
              </w:rPr>
              <w:t xml:space="preserve"> </w:t>
            </w:r>
            <w:r w:rsidRPr="0031502C">
              <w:rPr>
                <w:rFonts w:eastAsia="仿宋"/>
              </w:rPr>
              <w:t>independent metrics proposed by Lafage and Seznec are limited to quantifying data stream locality only.</w:t>
            </w:r>
          </w:p>
        </w:tc>
        <w:tc>
          <w:tcPr>
            <w:tcW w:w="4212" w:type="dxa"/>
          </w:tcPr>
          <w:p w14:paraId="17ED778A" w14:textId="08A49C8B" w:rsidR="00B57394" w:rsidRPr="0031502C" w:rsidRDefault="00972E3F" w:rsidP="005A4674">
            <w:pPr>
              <w:spacing w:after="0" w:line="259" w:lineRule="auto"/>
              <w:ind w:left="0" w:firstLine="0"/>
              <w:jc w:val="left"/>
              <w:rPr>
                <w:rFonts w:eastAsia="仿宋"/>
              </w:rPr>
            </w:pPr>
            <w:r w:rsidRPr="0031502C">
              <w:rPr>
                <w:rFonts w:eastAsia="仿宋"/>
              </w:rPr>
              <w:t>Lafage</w:t>
            </w:r>
            <w:r w:rsidRPr="0031502C">
              <w:rPr>
                <w:rFonts w:eastAsia="仿宋" w:hint="eastAsia"/>
              </w:rPr>
              <w:t>和</w:t>
            </w:r>
            <w:r w:rsidRPr="0031502C">
              <w:rPr>
                <w:rFonts w:eastAsia="仿宋"/>
              </w:rPr>
              <w:t>Seznec [112]</w:t>
            </w:r>
            <w:r w:rsidRPr="0031502C">
              <w:rPr>
                <w:rFonts w:eastAsia="仿宋" w:hint="eastAsia"/>
              </w:rPr>
              <w:t>使用聚类分析来检测和选择表现出相似行为的采样单元。在他们的方法中，他们首先按照</w:t>
            </w:r>
            <w:r w:rsidRPr="0031502C">
              <w:rPr>
                <w:rFonts w:eastAsia="仿宋" w:hint="eastAsia"/>
              </w:rPr>
              <w:t>1</w:t>
            </w:r>
            <w:r w:rsidRPr="0031502C">
              <w:rPr>
                <w:rFonts w:eastAsia="仿宋"/>
              </w:rPr>
              <w:t>00</w:t>
            </w:r>
            <w:r w:rsidRPr="0031502C">
              <w:rPr>
                <w:rFonts w:eastAsia="仿宋" w:hint="eastAsia"/>
              </w:rPr>
              <w:t>条指令的区间测量两个与微架构无关的指标。这些指标量化了每个指令间隔内数据</w:t>
            </w:r>
            <w:r w:rsidR="002F5FC4">
              <w:rPr>
                <w:rFonts w:eastAsia="仿宋" w:hint="eastAsia"/>
              </w:rPr>
              <w:t>访问</w:t>
            </w:r>
            <w:r w:rsidRPr="0031502C">
              <w:rPr>
                <w:rFonts w:eastAsia="仿宋" w:hint="eastAsia"/>
              </w:rPr>
              <w:t>流的</w:t>
            </w:r>
            <w:r w:rsidR="00CD4370" w:rsidRPr="0031502C">
              <w:rPr>
                <w:rFonts w:eastAsia="仿宋" w:hint="eastAsia"/>
              </w:rPr>
              <w:t>时间和空间</w:t>
            </w:r>
            <w:r w:rsidRPr="0031502C">
              <w:rPr>
                <w:rFonts w:eastAsia="仿宋" w:hint="eastAsia"/>
              </w:rPr>
              <w:t>行为。随后，他们执行聚类分析</w:t>
            </w:r>
            <w:r w:rsidR="00CD4370" w:rsidRPr="0031502C">
              <w:rPr>
                <w:rFonts w:eastAsia="仿宋" w:hint="eastAsia"/>
              </w:rPr>
              <w:t>，将</w:t>
            </w:r>
            <w:r w:rsidRPr="0031502C">
              <w:rPr>
                <w:rFonts w:eastAsia="仿宋" w:hint="eastAsia"/>
              </w:rPr>
              <w:t>表现出相似时间和空间行为的</w:t>
            </w:r>
            <w:r w:rsidR="00CD4370" w:rsidRPr="0031502C">
              <w:rPr>
                <w:rFonts w:eastAsia="仿宋" w:hint="eastAsia"/>
              </w:rPr>
              <w:t>指令区间聚合到</w:t>
            </w:r>
            <w:r w:rsidRPr="0031502C">
              <w:rPr>
                <w:rFonts w:eastAsia="仿宋" w:hint="eastAsia"/>
              </w:rPr>
              <w:t>所谓的聚类中。对于每个</w:t>
            </w:r>
            <w:r w:rsidR="00CD4370" w:rsidRPr="0031502C">
              <w:rPr>
                <w:rFonts w:eastAsia="仿宋" w:hint="eastAsia"/>
              </w:rPr>
              <w:t>聚类</w:t>
            </w:r>
            <w:r w:rsidRPr="0031502C">
              <w:rPr>
                <w:rFonts w:eastAsia="仿宋" w:hint="eastAsia"/>
              </w:rPr>
              <w:t>，选择最接近分类中心的采样单元作为该分类的代表性采样单元。然后，</w:t>
            </w:r>
            <w:r w:rsidR="00CD4370" w:rsidRPr="0031502C">
              <w:rPr>
                <w:rFonts w:eastAsia="仿宋" w:hint="eastAsia"/>
              </w:rPr>
              <w:t>为</w:t>
            </w:r>
            <w:r w:rsidRPr="0031502C">
              <w:rPr>
                <w:rFonts w:eastAsia="仿宋" w:hint="eastAsia"/>
              </w:rPr>
              <w:t>每个代表性采样单元的性能特征</w:t>
            </w:r>
            <w:r w:rsidR="00CD4370" w:rsidRPr="0031502C">
              <w:rPr>
                <w:rFonts w:eastAsia="仿宋" w:hint="eastAsia"/>
              </w:rPr>
              <w:t>，根据</w:t>
            </w:r>
            <w:r w:rsidRPr="0031502C">
              <w:rPr>
                <w:rFonts w:eastAsia="仿宋" w:hint="eastAsia"/>
              </w:rPr>
              <w:t>其</w:t>
            </w:r>
            <w:r w:rsidR="00CD4370" w:rsidRPr="0031502C">
              <w:rPr>
                <w:rFonts w:eastAsia="仿宋" w:hint="eastAsia"/>
              </w:rPr>
              <w:t>代表</w:t>
            </w:r>
            <w:r w:rsidRPr="0031502C">
              <w:rPr>
                <w:rFonts w:eastAsia="仿宋" w:hint="eastAsia"/>
              </w:rPr>
              <w:t>的采样单元数进行加权，即，使用采样单元表示的聚类中</w:t>
            </w:r>
            <w:r w:rsidR="00CD4370" w:rsidRPr="0031502C">
              <w:rPr>
                <w:rFonts w:eastAsia="仿宋" w:hint="eastAsia"/>
              </w:rPr>
              <w:t>的指令区间</w:t>
            </w:r>
            <w:r w:rsidRPr="0031502C">
              <w:rPr>
                <w:rFonts w:eastAsia="仿宋" w:hint="eastAsia"/>
              </w:rPr>
              <w:t>数。</w:t>
            </w:r>
            <w:r w:rsidRPr="0031502C">
              <w:rPr>
                <w:rFonts w:eastAsia="仿宋"/>
              </w:rPr>
              <w:t>Lafage</w:t>
            </w:r>
            <w:r w:rsidRPr="0031502C">
              <w:rPr>
                <w:rFonts w:eastAsia="仿宋" w:hint="eastAsia"/>
              </w:rPr>
              <w:t>和</w:t>
            </w:r>
            <w:r w:rsidRPr="0031502C">
              <w:rPr>
                <w:rFonts w:eastAsia="仿宋"/>
              </w:rPr>
              <w:t>Seznec</w:t>
            </w:r>
            <w:r w:rsidRPr="0031502C">
              <w:rPr>
                <w:rFonts w:eastAsia="仿宋" w:hint="eastAsia"/>
              </w:rPr>
              <w:t>提出的微架构独立指标仅限于量化数据流局部性。</w:t>
            </w:r>
          </w:p>
        </w:tc>
      </w:tr>
      <w:tr w:rsidR="00B57394" w:rsidRPr="0031502C" w14:paraId="607DF9E7" w14:textId="77777777" w:rsidTr="008C7764">
        <w:tc>
          <w:tcPr>
            <w:tcW w:w="5524" w:type="dxa"/>
          </w:tcPr>
          <w:p w14:paraId="3330231F" w14:textId="103AD9CD" w:rsidR="00B57394" w:rsidRPr="0031502C" w:rsidRDefault="00754685" w:rsidP="005A4674">
            <w:pPr>
              <w:spacing w:after="0" w:line="259" w:lineRule="auto"/>
              <w:ind w:left="0" w:firstLine="0"/>
              <w:jc w:val="left"/>
              <w:rPr>
                <w:rFonts w:eastAsia="仿宋"/>
              </w:rPr>
            </w:pPr>
            <w:r w:rsidRPr="0031502C">
              <w:rPr>
                <w:rFonts w:eastAsia="仿宋"/>
              </w:rPr>
              <w:t xml:space="preserve">SimPoint [171] is the most well known targeted sampling approach, see Figure 6.3 for an overview of the approach. SimPoint breaks a program’s execution into intervals, and for each interval, it creates a code signature (step 1 in Figure 6.3). </w:t>
            </w:r>
            <w:r w:rsidRPr="0031502C">
              <w:rPr>
                <w:rFonts w:eastAsia="仿宋"/>
              </w:rPr>
              <w:lastRenderedPageBreak/>
              <w:t>(An interval is a sequence of dynamically executed instructions.) The code signature is a so called Basic Block Vector (BBV) [170], which counts the number of times each basic block is executed in the interval, weighted with the number of instructions per basic block. Because a program may have a large static code footprint, and thus may touch (i.e., execute at least once) a large number of basic blocks, the BBVs may be large. SimPoint therefore reduces the dimensionality of the BBVs through random projection (step 2 in Figure 6.3), i.e., the dimensionality of the BBVs is reduced to a 15-dimensional vector, in order to increase the effectiveness of the next step. SimPoint then performs clustering, which aims at finding the groups of intervals that have similar BBV behavior (step 3 in Figure 6.3). Intervals from different parts of the program execution may be grouped into a single cluster. A cluster is also referred to as a phase. The key idea behind SimPoint is that intervals that execute similar code, i.e., have similar BBVs, have similar architecture behavior (e.g., cache behavior, branch behavior, IPC performance, power consumption, etc.). And this has been shown to be the case, see [116]. Therefore, only one interval from each phase needs to be simulated in order to recreate a complete picture of the program’s execution. They then choose a representative sampling unit from each phase and perform detailed simulation on that interval (step 4 in Figure 6.3). Taken together, these sampling units (along with their respective weights) can represent the complete execution of a program. In SimPoint terminology, a sampling unit is called a simulation point. Each simulation point is an interval of on the order of millions, or tens to hundreds of millions of instructions. Note that the simulation points were selected by examining only a profile of the code executed by a program. In other words, the profile is microarchitecture-independent. This suggests that the selected simulation points can be used across microarchitectures (which people have done successfully); however, there may be a potential pitfall in that different microarchitecture features may lead to a different performance impact for the simulation points compared to the parts of the execution not selected by SimPoint, and this performance impact is potentially unbounded — statistical sampling, on the other hand, bounds the error across microarchitectures.</w:t>
            </w:r>
          </w:p>
        </w:tc>
        <w:tc>
          <w:tcPr>
            <w:tcW w:w="4212" w:type="dxa"/>
          </w:tcPr>
          <w:p w14:paraId="58C03354" w14:textId="77A03FC0" w:rsidR="00B57394" w:rsidRPr="0031502C" w:rsidRDefault="00CD4370" w:rsidP="006B3DBC">
            <w:pPr>
              <w:spacing w:after="0" w:line="259" w:lineRule="auto"/>
              <w:ind w:left="0" w:firstLine="0"/>
              <w:jc w:val="left"/>
              <w:rPr>
                <w:rFonts w:eastAsia="仿宋"/>
              </w:rPr>
            </w:pPr>
            <w:r w:rsidRPr="0031502C">
              <w:rPr>
                <w:rFonts w:eastAsia="仿宋" w:hint="eastAsia"/>
              </w:rPr>
              <w:lastRenderedPageBreak/>
              <w:t>SimPoint</w:t>
            </w:r>
            <w:r w:rsidRPr="0031502C">
              <w:rPr>
                <w:rFonts w:eastAsia="仿宋"/>
              </w:rPr>
              <w:t>[171]</w:t>
            </w:r>
            <w:r w:rsidRPr="0031502C">
              <w:rPr>
                <w:rFonts w:eastAsia="仿宋" w:hint="eastAsia"/>
              </w:rPr>
              <w:t>是最广为人知的定向采样方法，这种方法的</w:t>
            </w:r>
            <w:r w:rsidR="004869E6" w:rsidRPr="0031502C">
              <w:rPr>
                <w:rFonts w:eastAsia="仿宋" w:hint="eastAsia"/>
              </w:rPr>
              <w:t>简介见图</w:t>
            </w:r>
            <w:r w:rsidR="004869E6" w:rsidRPr="0031502C">
              <w:rPr>
                <w:rFonts w:eastAsia="仿宋" w:hint="eastAsia"/>
              </w:rPr>
              <w:t>6</w:t>
            </w:r>
            <w:r w:rsidR="004869E6" w:rsidRPr="0031502C">
              <w:rPr>
                <w:rFonts w:eastAsia="仿宋"/>
              </w:rPr>
              <w:t>.3</w:t>
            </w:r>
            <w:r w:rsidR="004869E6" w:rsidRPr="0031502C">
              <w:rPr>
                <w:rFonts w:eastAsia="仿宋" w:hint="eastAsia"/>
              </w:rPr>
              <w:t>。</w:t>
            </w:r>
            <w:r w:rsidR="004869E6" w:rsidRPr="0031502C">
              <w:rPr>
                <w:rFonts w:eastAsia="仿宋" w:hint="eastAsia"/>
              </w:rPr>
              <w:t>SimPoint</w:t>
            </w:r>
            <w:r w:rsidR="004869E6" w:rsidRPr="0031502C">
              <w:rPr>
                <w:rFonts w:eastAsia="仿宋" w:hint="eastAsia"/>
              </w:rPr>
              <w:t>将程序的执行切分为区间。对于每一个区间，</w:t>
            </w:r>
            <w:r w:rsidR="004869E6" w:rsidRPr="0031502C">
              <w:rPr>
                <w:rFonts w:eastAsia="仿宋" w:hint="eastAsia"/>
              </w:rPr>
              <w:lastRenderedPageBreak/>
              <w:t>SimPoint</w:t>
            </w:r>
            <w:r w:rsidR="004869E6" w:rsidRPr="0031502C">
              <w:rPr>
                <w:rFonts w:eastAsia="仿宋" w:hint="eastAsia"/>
              </w:rPr>
              <w:t>创建一个代码签名（图</w:t>
            </w:r>
            <w:r w:rsidR="004869E6" w:rsidRPr="0031502C">
              <w:rPr>
                <w:rFonts w:eastAsia="仿宋" w:hint="eastAsia"/>
              </w:rPr>
              <w:t>6</w:t>
            </w:r>
            <w:r w:rsidR="004869E6" w:rsidRPr="0031502C">
              <w:rPr>
                <w:rFonts w:eastAsia="仿宋"/>
              </w:rPr>
              <w:t>.3</w:t>
            </w:r>
            <w:r w:rsidR="004869E6" w:rsidRPr="0031502C">
              <w:rPr>
                <w:rFonts w:eastAsia="仿宋" w:hint="eastAsia"/>
              </w:rPr>
              <w:t>中的第</w:t>
            </w:r>
            <w:r w:rsidR="004869E6" w:rsidRPr="0031502C">
              <w:rPr>
                <w:rFonts w:eastAsia="仿宋" w:hint="eastAsia"/>
              </w:rPr>
              <w:t>1</w:t>
            </w:r>
            <w:r w:rsidR="004869E6" w:rsidRPr="0031502C">
              <w:rPr>
                <w:rFonts w:eastAsia="仿宋" w:hint="eastAsia"/>
              </w:rPr>
              <w:t>步）。（一个区间是一段动态执行的指令流。）代码</w:t>
            </w:r>
            <w:r w:rsidR="002F5FC4" w:rsidRPr="0031502C">
              <w:rPr>
                <w:rFonts w:eastAsia="仿宋" w:hint="eastAsia"/>
              </w:rPr>
              <w:t>签名</w:t>
            </w:r>
            <w:r w:rsidR="004869E6" w:rsidRPr="0031502C">
              <w:rPr>
                <w:rFonts w:eastAsia="仿宋" w:hint="eastAsia"/>
              </w:rPr>
              <w:t>称为基本块向量（</w:t>
            </w:r>
            <w:r w:rsidR="004869E6" w:rsidRPr="0031502C">
              <w:rPr>
                <w:rFonts w:eastAsia="仿宋" w:hint="eastAsia"/>
              </w:rPr>
              <w:t>BBV</w:t>
            </w:r>
            <w:r w:rsidR="004869E6" w:rsidRPr="0031502C">
              <w:rPr>
                <w:rFonts w:eastAsia="仿宋" w:hint="eastAsia"/>
              </w:rPr>
              <w:t>）</w:t>
            </w:r>
            <w:r w:rsidR="004869E6" w:rsidRPr="0031502C">
              <w:rPr>
                <w:rFonts w:eastAsia="仿宋" w:hint="eastAsia"/>
              </w:rPr>
              <w:t>[</w:t>
            </w:r>
            <w:r w:rsidR="004869E6" w:rsidRPr="0031502C">
              <w:rPr>
                <w:rFonts w:eastAsia="仿宋"/>
              </w:rPr>
              <w:t>170]</w:t>
            </w:r>
            <w:r w:rsidR="004869E6" w:rsidRPr="0031502C">
              <w:rPr>
                <w:rFonts w:eastAsia="仿宋" w:hint="eastAsia"/>
              </w:rPr>
              <w:t>，</w:t>
            </w:r>
            <w:r w:rsidR="006B3DBC" w:rsidRPr="0031502C">
              <w:rPr>
                <w:rFonts w:eastAsia="仿宋" w:hint="eastAsia"/>
              </w:rPr>
              <w:t>利用每个基本块的指令数加权</w:t>
            </w:r>
            <w:r w:rsidR="004869E6" w:rsidRPr="0031502C">
              <w:rPr>
                <w:rFonts w:eastAsia="仿宋" w:hint="eastAsia"/>
              </w:rPr>
              <w:t>统计区间中的每一个基本块的执行时间。</w:t>
            </w:r>
            <w:r w:rsidR="002E49F6" w:rsidRPr="0031502C">
              <w:rPr>
                <w:rFonts w:eastAsia="仿宋" w:hint="eastAsia"/>
              </w:rPr>
              <w:t>由于程序可能具有较大的静态代码痕迹，因此可能接触（即至少执行一次）大量的基本块，因此</w:t>
            </w:r>
            <w:r w:rsidR="002E49F6" w:rsidRPr="0031502C">
              <w:rPr>
                <w:rFonts w:eastAsia="仿宋"/>
              </w:rPr>
              <w:t>BBV</w:t>
            </w:r>
            <w:r w:rsidR="002E49F6" w:rsidRPr="0031502C">
              <w:rPr>
                <w:rFonts w:eastAsia="仿宋" w:hint="eastAsia"/>
              </w:rPr>
              <w:t>可能很大。因此，</w:t>
            </w:r>
            <w:r w:rsidR="002E49F6" w:rsidRPr="0031502C">
              <w:rPr>
                <w:rFonts w:eastAsia="仿宋"/>
              </w:rPr>
              <w:t>SimPoint</w:t>
            </w:r>
            <w:r w:rsidR="002E49F6" w:rsidRPr="0031502C">
              <w:rPr>
                <w:rFonts w:eastAsia="仿宋" w:hint="eastAsia"/>
              </w:rPr>
              <w:t>通过随机投影（图</w:t>
            </w:r>
            <w:r w:rsidR="002E49F6" w:rsidRPr="0031502C">
              <w:rPr>
                <w:rFonts w:eastAsia="仿宋"/>
              </w:rPr>
              <w:t>6.3</w:t>
            </w:r>
            <w:r w:rsidR="002E49F6" w:rsidRPr="0031502C">
              <w:rPr>
                <w:rFonts w:eastAsia="仿宋" w:hint="eastAsia"/>
              </w:rPr>
              <w:t>中的步骤</w:t>
            </w:r>
            <w:r w:rsidR="002E49F6" w:rsidRPr="0031502C">
              <w:rPr>
                <w:rFonts w:eastAsia="仿宋"/>
              </w:rPr>
              <w:t>2</w:t>
            </w:r>
            <w:r w:rsidR="002E49F6" w:rsidRPr="0031502C">
              <w:rPr>
                <w:rFonts w:eastAsia="仿宋" w:hint="eastAsia"/>
              </w:rPr>
              <w:t>）来降低</w:t>
            </w:r>
            <w:r w:rsidR="002E49F6" w:rsidRPr="0031502C">
              <w:rPr>
                <w:rFonts w:eastAsia="仿宋"/>
              </w:rPr>
              <w:t>BBV</w:t>
            </w:r>
            <w:r w:rsidR="002E49F6" w:rsidRPr="0031502C">
              <w:rPr>
                <w:rFonts w:eastAsia="仿宋" w:hint="eastAsia"/>
              </w:rPr>
              <w:t>的维数，即</w:t>
            </w:r>
            <w:r w:rsidR="002E49F6" w:rsidRPr="0031502C">
              <w:rPr>
                <w:rFonts w:eastAsia="仿宋"/>
              </w:rPr>
              <w:t>BBV</w:t>
            </w:r>
            <w:r w:rsidR="002E49F6" w:rsidRPr="0031502C">
              <w:rPr>
                <w:rFonts w:eastAsia="仿宋" w:hint="eastAsia"/>
              </w:rPr>
              <w:t>的维数减少到</w:t>
            </w:r>
            <w:r w:rsidR="002E49F6" w:rsidRPr="0031502C">
              <w:rPr>
                <w:rFonts w:eastAsia="仿宋"/>
              </w:rPr>
              <w:t>15</w:t>
            </w:r>
            <w:r w:rsidR="002E49F6" w:rsidRPr="0031502C">
              <w:rPr>
                <w:rFonts w:eastAsia="仿宋" w:hint="eastAsia"/>
              </w:rPr>
              <w:t>维向量，以提高下一步的效率。接着，</w:t>
            </w:r>
            <w:r w:rsidR="002E49F6" w:rsidRPr="0031502C">
              <w:rPr>
                <w:rFonts w:eastAsia="仿宋" w:hint="eastAsia"/>
              </w:rPr>
              <w:t>SimPoint</w:t>
            </w:r>
            <w:r w:rsidR="002E49F6" w:rsidRPr="0031502C">
              <w:rPr>
                <w:rFonts w:eastAsia="仿宋" w:hint="eastAsia"/>
              </w:rPr>
              <w:t>进行聚类，目的是寻找具有相同</w:t>
            </w:r>
            <w:r w:rsidR="002E49F6" w:rsidRPr="0031502C">
              <w:rPr>
                <w:rFonts w:eastAsia="仿宋" w:hint="eastAsia"/>
              </w:rPr>
              <w:t>BBV</w:t>
            </w:r>
            <w:r w:rsidR="002E49F6" w:rsidRPr="0031502C">
              <w:rPr>
                <w:rFonts w:eastAsia="仿宋" w:hint="eastAsia"/>
              </w:rPr>
              <w:t>行为的区间的分组（图</w:t>
            </w:r>
            <w:r w:rsidR="002E49F6" w:rsidRPr="0031502C">
              <w:rPr>
                <w:rFonts w:eastAsia="仿宋" w:hint="eastAsia"/>
              </w:rPr>
              <w:t>6</w:t>
            </w:r>
            <w:r w:rsidR="002E49F6" w:rsidRPr="0031502C">
              <w:rPr>
                <w:rFonts w:eastAsia="仿宋"/>
              </w:rPr>
              <w:t>.3</w:t>
            </w:r>
            <w:r w:rsidR="002E49F6" w:rsidRPr="0031502C">
              <w:rPr>
                <w:rFonts w:eastAsia="仿宋" w:hint="eastAsia"/>
              </w:rPr>
              <w:t>中第</w:t>
            </w:r>
            <w:r w:rsidR="002E49F6" w:rsidRPr="0031502C">
              <w:rPr>
                <w:rFonts w:eastAsia="仿宋" w:hint="eastAsia"/>
              </w:rPr>
              <w:t>3</w:t>
            </w:r>
            <w:r w:rsidR="002E49F6" w:rsidRPr="0031502C">
              <w:rPr>
                <w:rFonts w:eastAsia="仿宋" w:hint="eastAsia"/>
              </w:rPr>
              <w:t>步）。来自程序执行中的不同部分的区间可能被聚合到同一个分组中。聚类也被称为阶段（</w:t>
            </w:r>
            <w:r w:rsidR="002E49F6" w:rsidRPr="0031502C">
              <w:rPr>
                <w:rFonts w:eastAsia="仿宋" w:hint="eastAsia"/>
              </w:rPr>
              <w:t>phase</w:t>
            </w:r>
            <w:r w:rsidR="002E49F6" w:rsidRPr="0031502C">
              <w:rPr>
                <w:rFonts w:eastAsia="仿宋" w:hint="eastAsia"/>
              </w:rPr>
              <w:t>）。</w:t>
            </w:r>
            <w:r w:rsidR="002E49F6" w:rsidRPr="0031502C">
              <w:rPr>
                <w:rFonts w:eastAsia="仿宋" w:hint="eastAsia"/>
              </w:rPr>
              <w:t>SimPoint</w:t>
            </w:r>
            <w:r w:rsidR="002E49F6" w:rsidRPr="0031502C">
              <w:rPr>
                <w:rFonts w:eastAsia="仿宋" w:hint="eastAsia"/>
              </w:rPr>
              <w:t>背后的关键想法是，执行相似代码的区间，即具有相似的</w:t>
            </w:r>
            <w:r w:rsidR="002E49F6" w:rsidRPr="0031502C">
              <w:rPr>
                <w:rFonts w:eastAsia="仿宋" w:hint="eastAsia"/>
              </w:rPr>
              <w:t>BBV</w:t>
            </w:r>
            <w:r w:rsidR="002E49F6" w:rsidRPr="0031502C">
              <w:rPr>
                <w:rFonts w:eastAsia="仿宋" w:hint="eastAsia"/>
              </w:rPr>
              <w:t>，具有相似的架构行为（例如，缓存行为，分支行为，</w:t>
            </w:r>
            <w:r w:rsidR="002E49F6" w:rsidRPr="0031502C">
              <w:rPr>
                <w:rFonts w:eastAsia="仿宋" w:hint="eastAsia"/>
              </w:rPr>
              <w:t>IPC</w:t>
            </w:r>
            <w:r w:rsidR="002E49F6" w:rsidRPr="0031502C">
              <w:rPr>
                <w:rFonts w:eastAsia="仿宋" w:hint="eastAsia"/>
              </w:rPr>
              <w:t>性能，功耗等）。</w:t>
            </w:r>
            <w:r w:rsidR="00AA5111" w:rsidRPr="0031502C">
              <w:rPr>
                <w:rFonts w:eastAsia="仿宋" w:hint="eastAsia"/>
              </w:rPr>
              <w:t>这些可以通过示例展示，见</w:t>
            </w:r>
            <w:r w:rsidR="00AA5111" w:rsidRPr="0031502C">
              <w:rPr>
                <w:rFonts w:eastAsia="仿宋" w:hint="eastAsia"/>
              </w:rPr>
              <w:t>[</w:t>
            </w:r>
            <w:r w:rsidR="00AA5111" w:rsidRPr="0031502C">
              <w:rPr>
                <w:rFonts w:eastAsia="仿宋"/>
              </w:rPr>
              <w:t>116]</w:t>
            </w:r>
            <w:r w:rsidR="00AA5111" w:rsidRPr="0031502C">
              <w:rPr>
                <w:rFonts w:eastAsia="仿宋" w:hint="eastAsia"/>
              </w:rPr>
              <w:t>。因此，</w:t>
            </w:r>
            <w:r w:rsidR="005538DE" w:rsidRPr="0031502C">
              <w:rPr>
                <w:rFonts w:eastAsia="仿宋" w:hint="eastAsia"/>
              </w:rPr>
              <w:t>为了重建程序执行的完整图景，只需要仿真每个阶段中的一个区间。接下来，他们从每一个阶段选择一个有代表性的采样单元，对这些区间进行详细仿真（图</w:t>
            </w:r>
            <w:r w:rsidR="005538DE" w:rsidRPr="0031502C">
              <w:rPr>
                <w:rFonts w:eastAsia="仿宋" w:hint="eastAsia"/>
              </w:rPr>
              <w:t>6</w:t>
            </w:r>
            <w:r w:rsidR="005538DE" w:rsidRPr="0031502C">
              <w:rPr>
                <w:rFonts w:eastAsia="仿宋"/>
              </w:rPr>
              <w:t>.3</w:t>
            </w:r>
            <w:r w:rsidR="005538DE" w:rsidRPr="0031502C">
              <w:rPr>
                <w:rFonts w:eastAsia="仿宋" w:hint="eastAsia"/>
              </w:rPr>
              <w:t>中第</w:t>
            </w:r>
            <w:r w:rsidR="005538DE" w:rsidRPr="0031502C">
              <w:rPr>
                <w:rFonts w:eastAsia="仿宋" w:hint="eastAsia"/>
              </w:rPr>
              <w:t>4</w:t>
            </w:r>
            <w:r w:rsidR="005538DE" w:rsidRPr="0031502C">
              <w:rPr>
                <w:rFonts w:eastAsia="仿宋" w:hint="eastAsia"/>
              </w:rPr>
              <w:t>步）。</w:t>
            </w:r>
            <w:r w:rsidR="005224A3" w:rsidRPr="0031502C">
              <w:rPr>
                <w:rFonts w:eastAsia="仿宋" w:hint="eastAsia"/>
              </w:rPr>
              <w:t>放到一起，这些采样单元（以及他们代表的权重）可以代表程序的完整执行过程。在</w:t>
            </w:r>
            <w:r w:rsidR="005224A3" w:rsidRPr="0031502C">
              <w:rPr>
                <w:rFonts w:eastAsia="仿宋" w:hint="eastAsia"/>
              </w:rPr>
              <w:t>SimPoint</w:t>
            </w:r>
            <w:r w:rsidR="005224A3" w:rsidRPr="0031502C">
              <w:rPr>
                <w:rFonts w:eastAsia="仿宋" w:hint="eastAsia"/>
              </w:rPr>
              <w:t>术语中，采样单元称为仿真点（</w:t>
            </w:r>
            <w:r w:rsidR="005224A3" w:rsidRPr="0031502C">
              <w:rPr>
                <w:rFonts w:eastAsia="仿宋" w:hint="eastAsia"/>
              </w:rPr>
              <w:t>simulation</w:t>
            </w:r>
            <w:r w:rsidR="005224A3" w:rsidRPr="0031502C">
              <w:rPr>
                <w:rFonts w:eastAsia="仿宋"/>
              </w:rPr>
              <w:t xml:space="preserve"> </w:t>
            </w:r>
            <w:r w:rsidR="005224A3" w:rsidRPr="0031502C">
              <w:rPr>
                <w:rFonts w:eastAsia="仿宋" w:hint="eastAsia"/>
              </w:rPr>
              <w:t>point</w:t>
            </w:r>
            <w:r w:rsidR="005224A3" w:rsidRPr="0031502C">
              <w:rPr>
                <w:rFonts w:eastAsia="仿宋" w:hint="eastAsia"/>
              </w:rPr>
              <w:t>）。每一个仿真点是一个具有几百万条到几亿条指令的扫描点。换句话说，性能分析是微架构独立的。</w:t>
            </w:r>
            <w:r w:rsidR="00EF35DC" w:rsidRPr="0031502C">
              <w:rPr>
                <w:rFonts w:eastAsia="仿宋" w:hint="eastAsia"/>
              </w:rPr>
              <w:t>这意味着，选择的仿真点可以用于不同的微架构（已经成功实现）；然而，潜在的缺陷是，相对于没有被</w:t>
            </w:r>
            <w:r w:rsidR="00EF35DC" w:rsidRPr="0031502C">
              <w:rPr>
                <w:rFonts w:eastAsia="仿宋" w:hint="eastAsia"/>
              </w:rPr>
              <w:t>SimPoint</w:t>
            </w:r>
            <w:r w:rsidR="00EF35DC" w:rsidRPr="0031502C">
              <w:rPr>
                <w:rFonts w:eastAsia="仿宋" w:hint="eastAsia"/>
              </w:rPr>
              <w:t>选择的程序执行，不同的微架构特性可能导致不同的性能影响，并且这种性能影响可能是无限的——另一方面，统计抽样限制</w:t>
            </w:r>
            <w:proofErr w:type="gramStart"/>
            <w:r w:rsidR="00EF35DC" w:rsidRPr="0031502C">
              <w:rPr>
                <w:rFonts w:eastAsia="仿宋" w:hint="eastAsia"/>
              </w:rPr>
              <w:t>了跨微体系结构</w:t>
            </w:r>
            <w:proofErr w:type="gramEnd"/>
            <w:r w:rsidR="00EF35DC" w:rsidRPr="0031502C">
              <w:rPr>
                <w:rFonts w:eastAsia="仿宋" w:hint="eastAsia"/>
              </w:rPr>
              <w:t>的错误。</w:t>
            </w:r>
          </w:p>
        </w:tc>
      </w:tr>
      <w:tr w:rsidR="006B3DBC" w:rsidRPr="0031502C" w14:paraId="2683265E" w14:textId="77777777" w:rsidTr="00313FC3">
        <w:tc>
          <w:tcPr>
            <w:tcW w:w="5524" w:type="dxa"/>
          </w:tcPr>
          <w:p w14:paraId="4F4559B1" w14:textId="77777777" w:rsidR="006B3DBC" w:rsidRPr="0031502C" w:rsidRDefault="006B3DBC" w:rsidP="00313FC3">
            <w:pPr>
              <w:spacing w:after="0" w:line="259" w:lineRule="auto"/>
              <w:ind w:left="0" w:firstLine="0"/>
              <w:jc w:val="left"/>
              <w:rPr>
                <w:rFonts w:eastAsia="仿宋"/>
              </w:rPr>
            </w:pPr>
            <w:r w:rsidRPr="0031502C">
              <w:rPr>
                <w:rFonts w:eastAsia="仿宋"/>
              </w:rPr>
              <w:lastRenderedPageBreak/>
              <w:t>The SimPoint group extended SimPoint in a number of ways. They proposed techniques for finding simulation points early in the dynamic instruction stream in order to reduce the time needed to functionally simulate to get to these simulation points [</w:t>
            </w:r>
            <w:r w:rsidRPr="0031502C">
              <w:rPr>
                <w:rFonts w:eastAsia="仿宋"/>
                <w:color w:val="0066AB"/>
              </w:rPr>
              <w:t>157</w:t>
            </w:r>
            <w:r w:rsidRPr="0031502C">
              <w:rPr>
                <w:rFonts w:eastAsia="仿宋"/>
              </w:rPr>
              <w:t>]. They considered alternative program characteristics to BBVs to find representative sampling units, such as loops and method calls [</w:t>
            </w:r>
            <w:r w:rsidRPr="0031502C">
              <w:rPr>
                <w:rFonts w:eastAsia="仿宋"/>
                <w:color w:val="0066AB"/>
              </w:rPr>
              <w:t>115</w:t>
            </w:r>
            <w:r w:rsidRPr="0031502C">
              <w:rPr>
                <w:rFonts w:eastAsia="仿宋"/>
              </w:rPr>
              <w:t xml:space="preserve">; </w:t>
            </w:r>
            <w:r w:rsidRPr="0031502C">
              <w:rPr>
                <w:rFonts w:eastAsia="仿宋"/>
                <w:color w:val="0066AB"/>
              </w:rPr>
              <w:t>117</w:t>
            </w:r>
            <w:r w:rsidRPr="0031502C">
              <w:rPr>
                <w:rFonts w:eastAsia="仿宋"/>
              </w:rPr>
              <w:t xml:space="preserve">]. They correlate a program’s phase behavior to its control flow behavior, and by doing so, they identify cross binary simulation points so that simulation points can be used by architects and compiler builders when studying ISA extensions and evaluating compiler and software optimizations [158]. SimPoint v3.0 [77] </w:t>
            </w:r>
            <w:r w:rsidRPr="0031502C">
              <w:rPr>
                <w:rFonts w:eastAsia="仿宋"/>
              </w:rPr>
              <w:lastRenderedPageBreak/>
              <w:t>improves the efficiency of the clustering algorithm, which enables applying the clustering to large data sets containing hundreds of thousands of intervals; the end result is that the SimPoint procedure for selecting representative simulation points can be applied in a couple minutes. PinPoint [153], developed by Intel researchers, implements BBV collection as a Pin tool, which allows for finding representative simulation points in x86 workloads. Yi et al. [195] compared the SimPoint approach against the SMARTS approach, and they conclude that SMARTS is slightly more accurate than SimPoint, however, SimPoint has a better speed versus accuracy trade-off. Also, SMARTS provides a confidence on the error, which SimPoint does not.</w:t>
            </w:r>
          </w:p>
        </w:tc>
        <w:tc>
          <w:tcPr>
            <w:tcW w:w="4212" w:type="dxa"/>
          </w:tcPr>
          <w:p w14:paraId="328EACAD" w14:textId="59E7E104" w:rsidR="006B3DBC" w:rsidRPr="0031502C" w:rsidRDefault="006B3DBC" w:rsidP="00B33F2E">
            <w:pPr>
              <w:spacing w:after="0" w:line="259" w:lineRule="auto"/>
              <w:ind w:left="0" w:firstLine="0"/>
              <w:jc w:val="left"/>
              <w:rPr>
                <w:rFonts w:eastAsia="仿宋"/>
              </w:rPr>
            </w:pPr>
            <w:r w:rsidRPr="0031502C">
              <w:rPr>
                <w:rFonts w:eastAsia="仿宋" w:hint="eastAsia"/>
              </w:rPr>
              <w:lastRenderedPageBreak/>
              <w:t>SimPoint</w:t>
            </w:r>
            <w:r w:rsidRPr="0031502C">
              <w:rPr>
                <w:rFonts w:eastAsia="仿宋" w:hint="eastAsia"/>
              </w:rPr>
              <w:t>研究组以多种方式扩展</w:t>
            </w:r>
            <w:r w:rsidRPr="0031502C">
              <w:rPr>
                <w:rFonts w:eastAsia="仿宋" w:hint="eastAsia"/>
              </w:rPr>
              <w:t>SimPoint</w:t>
            </w:r>
            <w:r w:rsidRPr="0031502C">
              <w:rPr>
                <w:rFonts w:eastAsia="仿宋" w:hint="eastAsia"/>
              </w:rPr>
              <w:t>。他们提出了早期从动态指令流中寻找仿真点的</w:t>
            </w:r>
            <w:r w:rsidR="00B33F2E">
              <w:rPr>
                <w:rFonts w:eastAsia="仿宋" w:hint="eastAsia"/>
              </w:rPr>
              <w:t>技术</w:t>
            </w:r>
            <w:r w:rsidRPr="0031502C">
              <w:rPr>
                <w:rFonts w:eastAsia="仿宋" w:hint="eastAsia"/>
              </w:rPr>
              <w:t>，从而降低为了获取这些仿真点而进行功能性仿真需要的时间</w:t>
            </w:r>
            <w:r w:rsidRPr="0031502C">
              <w:rPr>
                <w:rFonts w:eastAsia="仿宋"/>
              </w:rPr>
              <w:t>[157]</w:t>
            </w:r>
            <w:r w:rsidRPr="0031502C">
              <w:rPr>
                <w:rFonts w:eastAsia="仿宋" w:hint="eastAsia"/>
              </w:rPr>
              <w:t>。他们考虑利用其他的</w:t>
            </w:r>
            <w:r w:rsidRPr="0031502C">
              <w:rPr>
                <w:rFonts w:eastAsia="仿宋" w:hint="eastAsia"/>
              </w:rPr>
              <w:t>BBV</w:t>
            </w:r>
            <w:r w:rsidRPr="0031502C">
              <w:rPr>
                <w:rFonts w:eastAsia="仿宋" w:hint="eastAsia"/>
              </w:rPr>
              <w:t>程序特征来表征采样单元，比如循环和方法调用</w:t>
            </w:r>
            <w:r w:rsidRPr="0031502C">
              <w:rPr>
                <w:rFonts w:eastAsia="仿宋"/>
              </w:rPr>
              <w:t>[115; 117]</w:t>
            </w:r>
            <w:r w:rsidRPr="0031502C">
              <w:rPr>
                <w:rFonts w:eastAsia="仿宋" w:hint="eastAsia"/>
              </w:rPr>
              <w:t>。他们将程序的阶段性行为与程序的控制流行为相关联。通过这种做法，他们确定了二进制仿真点，使得仿真点可以被</w:t>
            </w:r>
            <w:proofErr w:type="gramStart"/>
            <w:r w:rsidRPr="0031502C">
              <w:rPr>
                <w:rFonts w:eastAsia="仿宋" w:hint="eastAsia"/>
              </w:rPr>
              <w:t>架构师</w:t>
            </w:r>
            <w:proofErr w:type="gramEnd"/>
            <w:r w:rsidRPr="0031502C">
              <w:rPr>
                <w:rFonts w:eastAsia="仿宋" w:hint="eastAsia"/>
              </w:rPr>
              <w:t>和编译器工程师用来研究</w:t>
            </w:r>
            <w:r w:rsidRPr="0031502C">
              <w:rPr>
                <w:rFonts w:eastAsia="仿宋" w:hint="eastAsia"/>
              </w:rPr>
              <w:t>ISA</w:t>
            </w:r>
            <w:r w:rsidRPr="0031502C">
              <w:rPr>
                <w:rFonts w:eastAsia="仿宋" w:hint="eastAsia"/>
              </w:rPr>
              <w:t>扩展和评估编译器和软件优化</w:t>
            </w:r>
            <w:r w:rsidRPr="0031502C">
              <w:rPr>
                <w:rFonts w:eastAsia="仿宋"/>
              </w:rPr>
              <w:t>[158]</w:t>
            </w:r>
            <w:r w:rsidRPr="0031502C">
              <w:rPr>
                <w:rFonts w:eastAsia="仿宋" w:hint="eastAsia"/>
              </w:rPr>
              <w:t>。</w:t>
            </w:r>
            <w:r w:rsidRPr="0031502C">
              <w:rPr>
                <w:rFonts w:eastAsia="仿宋" w:hint="eastAsia"/>
              </w:rPr>
              <w:t>SimPoint</w:t>
            </w:r>
            <w:r w:rsidRPr="0031502C">
              <w:rPr>
                <w:rFonts w:eastAsia="仿宋"/>
              </w:rPr>
              <w:t xml:space="preserve"> </w:t>
            </w:r>
            <w:r w:rsidRPr="0031502C">
              <w:rPr>
                <w:rFonts w:eastAsia="仿宋" w:hint="eastAsia"/>
              </w:rPr>
              <w:t>v3.0</w:t>
            </w:r>
            <w:r w:rsidRPr="0031502C">
              <w:rPr>
                <w:rFonts w:eastAsia="仿宋"/>
              </w:rPr>
              <w:t>[77]</w:t>
            </w:r>
            <w:r w:rsidRPr="0031502C">
              <w:rPr>
                <w:rFonts w:eastAsia="仿宋" w:hint="eastAsia"/>
              </w:rPr>
              <w:t>改进了聚类</w:t>
            </w:r>
            <w:r w:rsidRPr="0031502C">
              <w:rPr>
                <w:rFonts w:eastAsia="仿宋" w:hint="eastAsia"/>
              </w:rPr>
              <w:lastRenderedPageBreak/>
              <w:t>算法的效率，使其能够用于包含成百上千</w:t>
            </w:r>
            <w:proofErr w:type="gramStart"/>
            <w:r w:rsidRPr="0031502C">
              <w:rPr>
                <w:rFonts w:eastAsia="仿宋" w:hint="eastAsia"/>
              </w:rPr>
              <w:t>个</w:t>
            </w:r>
            <w:proofErr w:type="gramEnd"/>
            <w:r w:rsidRPr="0031502C">
              <w:rPr>
                <w:rFonts w:eastAsia="仿宋" w:hint="eastAsia"/>
              </w:rPr>
              <w:t>区间的大数据集的聚类；结果是，</w:t>
            </w:r>
            <w:r w:rsidRPr="0031502C">
              <w:rPr>
                <w:rFonts w:eastAsia="仿宋" w:hint="eastAsia"/>
              </w:rPr>
              <w:t>SimPoint</w:t>
            </w:r>
            <w:r w:rsidRPr="0031502C">
              <w:rPr>
                <w:rFonts w:eastAsia="仿宋" w:hint="eastAsia"/>
              </w:rPr>
              <w:t>可以在几分钟内完成选择达标性仿真点的过程。由</w:t>
            </w:r>
            <w:r w:rsidRPr="0031502C">
              <w:rPr>
                <w:rFonts w:eastAsia="仿宋" w:hint="eastAsia"/>
              </w:rPr>
              <w:t>Intel</w:t>
            </w:r>
            <w:r w:rsidRPr="0031502C">
              <w:rPr>
                <w:rFonts w:eastAsia="仿宋" w:hint="eastAsia"/>
              </w:rPr>
              <w:t>研究者开发的</w:t>
            </w:r>
            <w:r w:rsidRPr="0031502C">
              <w:rPr>
                <w:rFonts w:eastAsia="仿宋" w:hint="eastAsia"/>
              </w:rPr>
              <w:t>PinPoint</w:t>
            </w:r>
            <w:r w:rsidRPr="0031502C">
              <w:rPr>
                <w:rFonts w:eastAsia="仿宋"/>
              </w:rPr>
              <w:t>[153]</w:t>
            </w:r>
            <w:r w:rsidRPr="0031502C">
              <w:rPr>
                <w:rFonts w:eastAsia="仿宋" w:hint="eastAsia"/>
              </w:rPr>
              <w:t>实现</w:t>
            </w:r>
            <w:r w:rsidRPr="0031502C">
              <w:rPr>
                <w:rFonts w:eastAsia="仿宋" w:hint="eastAsia"/>
              </w:rPr>
              <w:t>BBV</w:t>
            </w:r>
            <w:r w:rsidRPr="0031502C">
              <w:rPr>
                <w:rFonts w:eastAsia="仿宋" w:hint="eastAsia"/>
              </w:rPr>
              <w:t>收集</w:t>
            </w:r>
            <w:r w:rsidR="00B33F2E">
              <w:rPr>
                <w:rFonts w:eastAsia="仿宋" w:hint="eastAsia"/>
              </w:rPr>
              <w:t>，类似于</w:t>
            </w:r>
            <w:r w:rsidRPr="0031502C">
              <w:rPr>
                <w:rFonts w:eastAsia="仿宋" w:hint="eastAsia"/>
              </w:rPr>
              <w:t>Pin</w:t>
            </w:r>
            <w:r w:rsidRPr="0031502C">
              <w:rPr>
                <w:rFonts w:eastAsia="仿宋" w:hint="eastAsia"/>
              </w:rPr>
              <w:t>工具，允许在</w:t>
            </w:r>
            <w:r w:rsidRPr="0031502C">
              <w:rPr>
                <w:rFonts w:eastAsia="仿宋" w:hint="eastAsia"/>
              </w:rPr>
              <w:t>x</w:t>
            </w:r>
            <w:r w:rsidRPr="0031502C">
              <w:rPr>
                <w:rFonts w:eastAsia="仿宋"/>
              </w:rPr>
              <w:t>86</w:t>
            </w:r>
            <w:r w:rsidRPr="0031502C">
              <w:rPr>
                <w:rFonts w:eastAsia="仿宋" w:hint="eastAsia"/>
              </w:rPr>
              <w:t>负载中寻找有代表性的仿真点。</w:t>
            </w:r>
            <w:r w:rsidRPr="0031502C">
              <w:rPr>
                <w:rFonts w:eastAsia="仿宋" w:hint="eastAsia"/>
              </w:rPr>
              <w:t>Yi</w:t>
            </w:r>
            <w:r w:rsidRPr="0031502C">
              <w:rPr>
                <w:rFonts w:eastAsia="仿宋" w:hint="eastAsia"/>
              </w:rPr>
              <w:t>等</w:t>
            </w:r>
            <w:r w:rsidRPr="0031502C">
              <w:rPr>
                <w:rFonts w:eastAsia="仿宋" w:hint="eastAsia"/>
              </w:rPr>
              <w:t>[</w:t>
            </w:r>
            <w:r w:rsidRPr="0031502C">
              <w:rPr>
                <w:rFonts w:eastAsia="仿宋"/>
              </w:rPr>
              <w:t>195]</w:t>
            </w:r>
            <w:r w:rsidRPr="0031502C">
              <w:rPr>
                <w:rFonts w:eastAsia="仿宋" w:hint="eastAsia"/>
              </w:rPr>
              <w:t>对比</w:t>
            </w:r>
            <w:r w:rsidRPr="0031502C">
              <w:rPr>
                <w:rFonts w:eastAsia="仿宋" w:hint="eastAsia"/>
              </w:rPr>
              <w:t>SimPoint</w:t>
            </w:r>
            <w:r w:rsidRPr="0031502C">
              <w:rPr>
                <w:rFonts w:eastAsia="仿宋" w:hint="eastAsia"/>
              </w:rPr>
              <w:t>方法和</w:t>
            </w:r>
            <w:r w:rsidRPr="0031502C">
              <w:rPr>
                <w:rFonts w:eastAsia="仿宋" w:hint="eastAsia"/>
              </w:rPr>
              <w:t>SMARTS</w:t>
            </w:r>
            <w:r w:rsidRPr="0031502C">
              <w:rPr>
                <w:rFonts w:eastAsia="仿宋" w:hint="eastAsia"/>
              </w:rPr>
              <w:t>方法，他们的结论是，</w:t>
            </w:r>
            <w:r w:rsidRPr="0031502C">
              <w:rPr>
                <w:rFonts w:eastAsia="仿宋" w:hint="eastAsia"/>
              </w:rPr>
              <w:t>SMARTS</w:t>
            </w:r>
            <w:r w:rsidRPr="0031502C">
              <w:rPr>
                <w:rFonts w:eastAsia="仿宋" w:hint="eastAsia"/>
              </w:rPr>
              <w:t>明显比</w:t>
            </w:r>
            <w:r w:rsidRPr="0031502C">
              <w:rPr>
                <w:rFonts w:eastAsia="仿宋" w:hint="eastAsia"/>
              </w:rPr>
              <w:t>SimPoint</w:t>
            </w:r>
            <w:r w:rsidRPr="0031502C">
              <w:rPr>
                <w:rFonts w:eastAsia="仿宋" w:hint="eastAsia"/>
              </w:rPr>
              <w:t>准确，但是</w:t>
            </w:r>
            <w:r w:rsidRPr="0031502C">
              <w:rPr>
                <w:rFonts w:eastAsia="仿宋" w:hint="eastAsia"/>
              </w:rPr>
              <w:t>SimPoint</w:t>
            </w:r>
            <w:r w:rsidRPr="0031502C">
              <w:rPr>
                <w:rFonts w:eastAsia="仿宋" w:hint="eastAsia"/>
              </w:rPr>
              <w:t>对于速度和准确度进行了更好的折中。另外，</w:t>
            </w:r>
            <w:r w:rsidRPr="0031502C">
              <w:rPr>
                <w:rFonts w:eastAsia="仿宋" w:hint="eastAsia"/>
              </w:rPr>
              <w:t>SMARTS</w:t>
            </w:r>
            <w:r w:rsidRPr="0031502C">
              <w:rPr>
                <w:rFonts w:eastAsia="仿宋" w:hint="eastAsia"/>
              </w:rPr>
              <w:t>提供了对于误差的信心，但是</w:t>
            </w:r>
            <w:r w:rsidRPr="0031502C">
              <w:rPr>
                <w:rFonts w:eastAsia="仿宋" w:hint="eastAsia"/>
              </w:rPr>
              <w:t>SimPoint</w:t>
            </w:r>
            <w:r w:rsidRPr="0031502C">
              <w:rPr>
                <w:rFonts w:eastAsia="仿宋" w:hint="eastAsia"/>
              </w:rPr>
              <w:t>没有。</w:t>
            </w:r>
          </w:p>
        </w:tc>
      </w:tr>
      <w:tr w:rsidR="008F3FF6" w:rsidRPr="0031502C" w14:paraId="31BC2BF5" w14:textId="77777777" w:rsidTr="005A4674">
        <w:tc>
          <w:tcPr>
            <w:tcW w:w="9736" w:type="dxa"/>
            <w:gridSpan w:val="2"/>
          </w:tcPr>
          <w:p w14:paraId="63B1A963" w14:textId="06978609" w:rsidR="008F3FF6" w:rsidRPr="0031502C" w:rsidRDefault="008F3FF6" w:rsidP="005A4674">
            <w:pPr>
              <w:spacing w:after="0" w:line="259" w:lineRule="auto"/>
              <w:ind w:left="0" w:firstLine="0"/>
              <w:jc w:val="left"/>
              <w:rPr>
                <w:rFonts w:eastAsia="仿宋"/>
              </w:rPr>
            </w:pPr>
            <w:r w:rsidRPr="0031502C">
              <w:rPr>
                <w:rFonts w:eastAsia="仿宋"/>
                <w:noProof/>
              </w:rPr>
              <w:lastRenderedPageBreak/>
              <w:drawing>
                <wp:inline distT="0" distB="0" distL="0" distR="0" wp14:anchorId="7DFDB57F" wp14:editId="7746B568">
                  <wp:extent cx="3126448" cy="4073857"/>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1288" cy="4093193"/>
                          </a:xfrm>
                          <a:prstGeom prst="rect">
                            <a:avLst/>
                          </a:prstGeom>
                        </pic:spPr>
                      </pic:pic>
                    </a:graphicData>
                  </a:graphic>
                </wp:inline>
              </w:drawing>
            </w:r>
          </w:p>
        </w:tc>
      </w:tr>
      <w:tr w:rsidR="008F3FF6" w:rsidRPr="0031502C" w14:paraId="6B704E16" w14:textId="77777777" w:rsidTr="008C7764">
        <w:tc>
          <w:tcPr>
            <w:tcW w:w="5524" w:type="dxa"/>
          </w:tcPr>
          <w:p w14:paraId="22B5FDE8" w14:textId="77777777" w:rsidR="008F3FF6" w:rsidRPr="0031502C" w:rsidRDefault="008F3FF6" w:rsidP="005A4674">
            <w:pPr>
              <w:spacing w:after="0" w:line="259" w:lineRule="auto"/>
              <w:ind w:left="0" w:firstLine="0"/>
              <w:jc w:val="left"/>
              <w:rPr>
                <w:rFonts w:eastAsia="仿宋"/>
              </w:rPr>
            </w:pPr>
            <w:r w:rsidRPr="0031502C">
              <w:rPr>
                <w:rFonts w:eastAsia="仿宋"/>
              </w:rPr>
              <w:t>Figure 6.3: Overview of the SimPoint approach.</w:t>
            </w:r>
          </w:p>
        </w:tc>
        <w:tc>
          <w:tcPr>
            <w:tcW w:w="4212" w:type="dxa"/>
          </w:tcPr>
          <w:p w14:paraId="3ADA8014" w14:textId="77777777" w:rsidR="008F3FF6" w:rsidRPr="0031502C" w:rsidRDefault="008F3FF6"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6</w:t>
            </w:r>
            <w:r w:rsidRPr="0031502C">
              <w:rPr>
                <w:rFonts w:eastAsia="仿宋"/>
              </w:rPr>
              <w:t xml:space="preserve">.3 </w:t>
            </w:r>
            <w:r w:rsidRPr="0031502C">
              <w:rPr>
                <w:rFonts w:eastAsia="仿宋" w:hint="eastAsia"/>
              </w:rPr>
              <w:t>SimPoint</w:t>
            </w:r>
            <w:r w:rsidRPr="0031502C">
              <w:rPr>
                <w:rFonts w:eastAsia="仿宋" w:hint="eastAsia"/>
              </w:rPr>
              <w:t>方法示意图。</w:t>
            </w:r>
          </w:p>
        </w:tc>
      </w:tr>
      <w:tr w:rsidR="00B57394" w:rsidRPr="0031502C" w14:paraId="550E6B00" w14:textId="77777777" w:rsidTr="008C7764">
        <w:tc>
          <w:tcPr>
            <w:tcW w:w="5524" w:type="dxa"/>
          </w:tcPr>
          <w:p w14:paraId="0A7B5245" w14:textId="644F3538" w:rsidR="00B57394" w:rsidRPr="0031502C" w:rsidRDefault="00B57394" w:rsidP="005A4674">
            <w:pPr>
              <w:spacing w:after="0" w:line="259" w:lineRule="auto"/>
              <w:ind w:left="0" w:firstLine="0"/>
              <w:jc w:val="left"/>
              <w:rPr>
                <w:rFonts w:eastAsia="仿宋"/>
              </w:rPr>
            </w:pPr>
            <w:r w:rsidRPr="0031502C">
              <w:rPr>
                <w:rFonts w:eastAsia="仿宋"/>
              </w:rPr>
              <w:t>Other approaches in the category of targeted sampling include early work by Dubey and Nair [42], which uses basic block profiles; Lauterbach [118] evaluates the representativeness of a sample using its instruction mix, the function execution frequency and cache statistics; Iyengar et al. [91] consider an instruction’s history (cache and branch behavior of the instructions prior to the instruction in the dynamic instruction stream) to quantify a sample’s representativeness. Eeckhout et al. [51] consider a broad set of microarchitecture-independent metrics to find representative sampling units across multiple programs; the other approaches are limited to finding representative sampling unit within a single program.</w:t>
            </w:r>
          </w:p>
        </w:tc>
        <w:tc>
          <w:tcPr>
            <w:tcW w:w="4212" w:type="dxa"/>
          </w:tcPr>
          <w:p w14:paraId="380FE69A" w14:textId="1216D4E9" w:rsidR="00B57394" w:rsidRPr="0031502C" w:rsidRDefault="002216CB" w:rsidP="005A4674">
            <w:pPr>
              <w:spacing w:after="0" w:line="259" w:lineRule="auto"/>
              <w:ind w:left="0" w:firstLine="0"/>
              <w:jc w:val="left"/>
              <w:rPr>
                <w:rFonts w:eastAsia="仿宋"/>
              </w:rPr>
            </w:pPr>
            <w:r w:rsidRPr="0031502C">
              <w:rPr>
                <w:rFonts w:eastAsia="仿宋" w:hint="eastAsia"/>
              </w:rPr>
              <w:t>定向采样分类中的其他方法包括，</w:t>
            </w:r>
            <w:r w:rsidRPr="0031502C">
              <w:rPr>
                <w:rFonts w:eastAsia="仿宋" w:hint="eastAsia"/>
              </w:rPr>
              <w:t>Dubey</w:t>
            </w:r>
            <w:r w:rsidRPr="0031502C">
              <w:rPr>
                <w:rFonts w:eastAsia="仿宋" w:hint="eastAsia"/>
              </w:rPr>
              <w:t>和</w:t>
            </w:r>
            <w:r w:rsidRPr="0031502C">
              <w:rPr>
                <w:rFonts w:eastAsia="仿宋" w:hint="eastAsia"/>
              </w:rPr>
              <w:t>Nair</w:t>
            </w:r>
            <w:r w:rsidRPr="0031502C">
              <w:rPr>
                <w:rFonts w:eastAsia="仿宋" w:hint="eastAsia"/>
              </w:rPr>
              <w:t>的早期工作</w:t>
            </w:r>
            <w:r w:rsidRPr="0031502C">
              <w:rPr>
                <w:rFonts w:eastAsia="仿宋" w:hint="eastAsia"/>
              </w:rPr>
              <w:t>[</w:t>
            </w:r>
            <w:r w:rsidRPr="0031502C">
              <w:rPr>
                <w:rFonts w:eastAsia="仿宋"/>
              </w:rPr>
              <w:t>42]</w:t>
            </w:r>
            <w:r w:rsidRPr="0031502C">
              <w:rPr>
                <w:rFonts w:eastAsia="仿宋" w:hint="eastAsia"/>
              </w:rPr>
              <w:t>，使用了基本块分析；</w:t>
            </w:r>
            <w:r w:rsidRPr="0031502C">
              <w:rPr>
                <w:rFonts w:eastAsia="仿宋" w:hint="eastAsia"/>
              </w:rPr>
              <w:t>L</w:t>
            </w:r>
            <w:r w:rsidRPr="0031502C">
              <w:rPr>
                <w:rFonts w:eastAsia="仿宋"/>
              </w:rPr>
              <w:t>auterbach[118]</w:t>
            </w:r>
            <w:r w:rsidRPr="0031502C">
              <w:rPr>
                <w:rFonts w:eastAsia="仿宋" w:hint="eastAsia"/>
              </w:rPr>
              <w:t>利用指令混合特性、功能执行频率和缓存特性评估采样单元的代表性</w:t>
            </w:r>
            <w:r w:rsidR="004149CD" w:rsidRPr="0031502C">
              <w:rPr>
                <w:rFonts w:eastAsia="仿宋" w:hint="eastAsia"/>
              </w:rPr>
              <w:t>；</w:t>
            </w:r>
            <w:r w:rsidRPr="0031502C">
              <w:rPr>
                <w:rFonts w:eastAsia="仿宋" w:hint="eastAsia"/>
              </w:rPr>
              <w:t>Iyengar</w:t>
            </w:r>
            <w:r w:rsidRPr="0031502C">
              <w:rPr>
                <w:rFonts w:eastAsia="仿宋" w:hint="eastAsia"/>
              </w:rPr>
              <w:t>等</w:t>
            </w:r>
            <w:r w:rsidRPr="0031502C">
              <w:rPr>
                <w:rFonts w:eastAsia="仿宋" w:hint="eastAsia"/>
              </w:rPr>
              <w:t>[</w:t>
            </w:r>
            <w:r w:rsidRPr="0031502C">
              <w:rPr>
                <w:rFonts w:eastAsia="仿宋"/>
              </w:rPr>
              <w:t>91]</w:t>
            </w:r>
            <w:r w:rsidR="004149CD" w:rsidRPr="0031502C">
              <w:rPr>
                <w:rFonts w:eastAsia="仿宋" w:hint="eastAsia"/>
              </w:rPr>
              <w:t>考虑指令历史（在动态指令流中先于这条指令的那些指令的缓存和分支行为）以量化采样的代表性；</w:t>
            </w:r>
            <w:r w:rsidR="004149CD" w:rsidRPr="0031502C">
              <w:rPr>
                <w:rFonts w:eastAsia="仿宋"/>
              </w:rPr>
              <w:t>Eeckhout</w:t>
            </w:r>
            <w:r w:rsidR="004149CD" w:rsidRPr="0031502C">
              <w:rPr>
                <w:rFonts w:eastAsia="仿宋" w:hint="eastAsia"/>
              </w:rPr>
              <w:t>等人</w:t>
            </w:r>
            <w:r w:rsidR="004149CD" w:rsidRPr="0031502C">
              <w:rPr>
                <w:rFonts w:eastAsia="仿宋"/>
              </w:rPr>
              <w:t>[51]</w:t>
            </w:r>
            <w:r w:rsidR="004149CD" w:rsidRPr="0031502C">
              <w:rPr>
                <w:rFonts w:eastAsia="仿宋" w:hint="eastAsia"/>
              </w:rPr>
              <w:t>考虑了一组广泛的微体系结构独立的指标，以在多个程序中找到代表性的采样单元；其他程序局限于在单个程序中寻找有代表性的采样点。</w:t>
            </w:r>
          </w:p>
        </w:tc>
      </w:tr>
      <w:tr w:rsidR="00B57394" w:rsidRPr="0031502C" w14:paraId="5CB288B2" w14:textId="77777777" w:rsidTr="008C7764">
        <w:tc>
          <w:tcPr>
            <w:tcW w:w="5524" w:type="dxa"/>
          </w:tcPr>
          <w:p w14:paraId="3C1DE5F0" w14:textId="0D196988" w:rsidR="00B57394" w:rsidRPr="0031502C" w:rsidRDefault="00B57394" w:rsidP="005A4674">
            <w:pPr>
              <w:spacing w:after="0" w:line="259" w:lineRule="auto"/>
              <w:ind w:left="0" w:firstLine="0"/>
              <w:jc w:val="left"/>
              <w:rPr>
                <w:rFonts w:eastAsia="仿宋"/>
              </w:rPr>
            </w:pPr>
            <w:r w:rsidRPr="0031502C">
              <w:rPr>
                <w:rFonts w:eastAsia="仿宋"/>
              </w:rPr>
              <w:t>6.1.3</w:t>
            </w:r>
            <w:r w:rsidRPr="0031502C">
              <w:rPr>
                <w:rFonts w:eastAsia="仿宋"/>
              </w:rPr>
              <w:tab/>
              <w:t>COMPARING DESIGN ALTERNATIVES THROUGH SAMPLED SIMULATION</w:t>
            </w:r>
          </w:p>
        </w:tc>
        <w:tc>
          <w:tcPr>
            <w:tcW w:w="4212" w:type="dxa"/>
          </w:tcPr>
          <w:p w14:paraId="620B0B04" w14:textId="78AD03A0" w:rsidR="00B57394" w:rsidRPr="0031502C" w:rsidRDefault="004149CD" w:rsidP="00A8383B">
            <w:pPr>
              <w:spacing w:after="0" w:line="259" w:lineRule="auto"/>
              <w:ind w:left="0" w:firstLine="0"/>
              <w:jc w:val="left"/>
              <w:rPr>
                <w:rFonts w:eastAsia="仿宋"/>
              </w:rPr>
            </w:pPr>
            <w:r w:rsidRPr="0031502C">
              <w:rPr>
                <w:rFonts w:eastAsia="仿宋" w:hint="eastAsia"/>
              </w:rPr>
              <w:t>6</w:t>
            </w:r>
            <w:r w:rsidRPr="0031502C">
              <w:rPr>
                <w:rFonts w:eastAsia="仿宋"/>
              </w:rPr>
              <w:t xml:space="preserve">.1.3 </w:t>
            </w:r>
            <w:r w:rsidR="00A8383B">
              <w:rPr>
                <w:rFonts w:eastAsia="仿宋" w:hint="eastAsia"/>
              </w:rPr>
              <w:t>通过采样</w:t>
            </w:r>
            <w:r w:rsidR="0023694B" w:rsidRPr="0031502C">
              <w:rPr>
                <w:rFonts w:eastAsia="仿宋" w:hint="eastAsia"/>
              </w:rPr>
              <w:t>仿真</w:t>
            </w:r>
            <w:r w:rsidRPr="0031502C">
              <w:rPr>
                <w:rFonts w:eastAsia="仿宋" w:hint="eastAsia"/>
              </w:rPr>
              <w:t>比较设计方法</w:t>
            </w:r>
          </w:p>
        </w:tc>
      </w:tr>
      <w:tr w:rsidR="00B57394" w:rsidRPr="0031502C" w14:paraId="0E77CF42" w14:textId="77777777" w:rsidTr="008C7764">
        <w:tc>
          <w:tcPr>
            <w:tcW w:w="5524" w:type="dxa"/>
          </w:tcPr>
          <w:p w14:paraId="6CDFD6D6" w14:textId="3359AFE0" w:rsidR="00B57394" w:rsidRPr="0031502C" w:rsidRDefault="00B57394" w:rsidP="005A4674">
            <w:pPr>
              <w:spacing w:after="0" w:line="259" w:lineRule="auto"/>
              <w:ind w:left="0" w:firstLine="0"/>
              <w:jc w:val="left"/>
              <w:rPr>
                <w:rFonts w:eastAsia="仿宋"/>
              </w:rPr>
            </w:pPr>
            <w:r w:rsidRPr="0031502C">
              <w:rPr>
                <w:rFonts w:eastAsia="仿宋"/>
              </w:rPr>
              <w:lastRenderedPageBreak/>
              <w:t>In computer architecture research and development, comparing design alternatives, i.e., determining the relative performance difference between design points</w:t>
            </w:r>
            <w:proofErr w:type="gramStart"/>
            <w:r w:rsidRPr="0031502C">
              <w:rPr>
                <w:rFonts w:eastAsia="仿宋"/>
              </w:rPr>
              <w:t>,is</w:t>
            </w:r>
            <w:proofErr w:type="gramEnd"/>
            <w:r w:rsidRPr="0031502C">
              <w:rPr>
                <w:rFonts w:eastAsia="仿宋"/>
              </w:rPr>
              <w:t xml:space="preserve"> often more important than determining absolute performance in a single design point. Luo and John [130], and Ekman and Stenström [54] make the interesting observation that fewer sampling units are needed when comparing design points than when evaluating performance in a single design point. They make this observation based on a matched-pair comparison, which exploits the phenomenon that the performance difference between two designs tends to be (much) smaller than the variability across sampling units. In other words, it is likely the case that a sampling unit yielding high (or low) performance for one design point will also yield high (or low) performance for another design point. In other words, performance is usually correlated across design points, and the performance ratio between design points does not change as much as performance varies across sampling units. By consequence, we need to evaluate fewer sampling units to get an accurate performance estimate for the relative performance difference between design alternatives. Matched-pair comparisons can reduce simulation time by an order of magnitude [54; 130].</w:t>
            </w:r>
          </w:p>
        </w:tc>
        <w:tc>
          <w:tcPr>
            <w:tcW w:w="4212" w:type="dxa"/>
          </w:tcPr>
          <w:p w14:paraId="6241B98A" w14:textId="088FEB48" w:rsidR="00B57394" w:rsidRPr="0031502C" w:rsidRDefault="004149CD" w:rsidP="000D601C">
            <w:pPr>
              <w:spacing w:after="0" w:line="259" w:lineRule="auto"/>
              <w:ind w:left="0" w:firstLine="0"/>
              <w:jc w:val="left"/>
              <w:rPr>
                <w:rFonts w:eastAsia="仿宋"/>
              </w:rPr>
            </w:pPr>
            <w:r w:rsidRPr="0031502C">
              <w:rPr>
                <w:rFonts w:eastAsia="仿宋" w:hint="eastAsia"/>
              </w:rPr>
              <w:t>在计算机架构研究和开发中，比较设计方案，即确定设计点的相对性能，一般比确定单个采样点的绝对性能更加重要。</w:t>
            </w:r>
            <w:r w:rsidRPr="0031502C">
              <w:rPr>
                <w:rFonts w:eastAsia="仿宋" w:hint="eastAsia"/>
              </w:rPr>
              <w:t>Luo</w:t>
            </w:r>
            <w:r w:rsidRPr="0031502C">
              <w:rPr>
                <w:rFonts w:eastAsia="仿宋" w:hint="eastAsia"/>
              </w:rPr>
              <w:t>和</w:t>
            </w:r>
            <w:r w:rsidRPr="0031502C">
              <w:rPr>
                <w:rFonts w:eastAsia="仿宋" w:hint="eastAsia"/>
              </w:rPr>
              <w:t>John</w:t>
            </w:r>
            <w:r w:rsidRPr="0031502C">
              <w:rPr>
                <w:rFonts w:eastAsia="仿宋"/>
              </w:rPr>
              <w:t>[130]</w:t>
            </w:r>
            <w:r w:rsidRPr="0031502C">
              <w:rPr>
                <w:rFonts w:eastAsia="仿宋" w:hint="eastAsia"/>
              </w:rPr>
              <w:t>，以及</w:t>
            </w:r>
            <w:r w:rsidRPr="0031502C">
              <w:rPr>
                <w:rFonts w:eastAsia="仿宋" w:hint="eastAsia"/>
              </w:rPr>
              <w:t>Ekman</w:t>
            </w:r>
            <w:r w:rsidRPr="0031502C">
              <w:rPr>
                <w:rFonts w:eastAsia="仿宋" w:hint="eastAsia"/>
              </w:rPr>
              <w:t>和</w:t>
            </w:r>
            <w:r w:rsidR="002323A3" w:rsidRPr="0031502C">
              <w:rPr>
                <w:rFonts w:eastAsia="仿宋"/>
              </w:rPr>
              <w:t>Stenström[54]</w:t>
            </w:r>
            <w:r w:rsidR="002323A3" w:rsidRPr="0031502C">
              <w:rPr>
                <w:rFonts w:eastAsia="仿宋" w:hint="eastAsia"/>
              </w:rPr>
              <w:t>进行了有趣的观察，相比于评估单个设计点的性能，</w:t>
            </w:r>
            <w:proofErr w:type="gramStart"/>
            <w:r w:rsidR="002323A3" w:rsidRPr="0031502C">
              <w:rPr>
                <w:rFonts w:eastAsia="仿宋" w:hint="eastAsia"/>
              </w:rPr>
              <w:t>当比较</w:t>
            </w:r>
            <w:proofErr w:type="gramEnd"/>
            <w:r w:rsidR="002323A3" w:rsidRPr="0031502C">
              <w:rPr>
                <w:rFonts w:eastAsia="仿宋" w:hint="eastAsia"/>
              </w:rPr>
              <w:t>设计点时需要更少的采样单元。他们是在配对比较的基础上进行这一观察的，这种比较利用了这样一种现象</w:t>
            </w:r>
            <w:r w:rsidR="000D601C">
              <w:rPr>
                <w:rFonts w:eastAsia="仿宋" w:hint="eastAsia"/>
              </w:rPr>
              <w:t>：</w:t>
            </w:r>
            <w:r w:rsidR="002323A3" w:rsidRPr="0031502C">
              <w:rPr>
                <w:rFonts w:eastAsia="仿宋" w:hint="eastAsia"/>
              </w:rPr>
              <w:t>两种设计之间的性能差异往往</w:t>
            </w:r>
            <w:r w:rsidR="000D601C">
              <w:rPr>
                <w:rFonts w:eastAsia="仿宋" w:hint="eastAsia"/>
              </w:rPr>
              <w:t>（</w:t>
            </w:r>
            <w:r w:rsidR="002323A3" w:rsidRPr="0031502C">
              <w:rPr>
                <w:rFonts w:eastAsia="仿宋" w:hint="eastAsia"/>
              </w:rPr>
              <w:t>远</w:t>
            </w:r>
            <w:r w:rsidR="000D601C">
              <w:rPr>
                <w:rFonts w:eastAsia="仿宋" w:hint="eastAsia"/>
              </w:rPr>
              <w:t>）</w:t>
            </w:r>
            <w:r w:rsidR="002323A3" w:rsidRPr="0031502C">
              <w:rPr>
                <w:rFonts w:eastAsia="仿宋" w:hint="eastAsia"/>
              </w:rPr>
              <w:t>小于抽样单位之间的差异。换句话说，最可能的情况是，一个设计点在一个采样点表现为高（或低）性能，那么在另一个采样点也会表现为高（或低）性能。</w:t>
            </w:r>
            <w:r w:rsidR="00CB2650" w:rsidRPr="0031502C">
              <w:rPr>
                <w:rFonts w:eastAsia="仿宋" w:hint="eastAsia"/>
              </w:rPr>
              <w:t>换句话说，不同的设计点之间的性能通常是相关的，设计点之间的性能的变化并不像在不同的采样单元之间的性能变化那么大。因此，我们只需要评估更少的采样单元就能获得设计方案之间相对性能差异的准确性能估计。配对比较可以将仿真时间减少一个数量级</w:t>
            </w:r>
            <w:r w:rsidR="00CB2650" w:rsidRPr="0031502C">
              <w:rPr>
                <w:rFonts w:eastAsia="仿宋"/>
              </w:rPr>
              <w:t>[54;130]</w:t>
            </w:r>
            <w:r w:rsidR="00CB2650" w:rsidRPr="0031502C">
              <w:rPr>
                <w:rFonts w:eastAsia="仿宋" w:hint="eastAsia"/>
              </w:rPr>
              <w:t>。</w:t>
            </w:r>
          </w:p>
        </w:tc>
      </w:tr>
      <w:tr w:rsidR="00B57394" w:rsidRPr="0031502C" w14:paraId="7F9FCE8E" w14:textId="77777777" w:rsidTr="008C7764">
        <w:tc>
          <w:tcPr>
            <w:tcW w:w="5524" w:type="dxa"/>
          </w:tcPr>
          <w:p w14:paraId="6B3B0149" w14:textId="281DC1AF" w:rsidR="00B57394" w:rsidRPr="0031502C" w:rsidRDefault="00B57394" w:rsidP="005A4674">
            <w:pPr>
              <w:spacing w:after="0" w:line="259" w:lineRule="auto"/>
              <w:ind w:left="0" w:firstLine="0"/>
              <w:jc w:val="left"/>
              <w:rPr>
                <w:rFonts w:eastAsia="仿宋"/>
              </w:rPr>
            </w:pPr>
            <w:r w:rsidRPr="0031502C">
              <w:rPr>
                <w:rFonts w:eastAsia="仿宋"/>
              </w:rPr>
              <w:t>6.2</w:t>
            </w:r>
            <w:r w:rsidRPr="0031502C">
              <w:rPr>
                <w:rFonts w:eastAsia="仿宋"/>
              </w:rPr>
              <w:tab/>
              <w:t>HOW TO INITIALIZE ARCHITECTURE STATE?</w:t>
            </w:r>
          </w:p>
        </w:tc>
        <w:tc>
          <w:tcPr>
            <w:tcW w:w="4212" w:type="dxa"/>
          </w:tcPr>
          <w:p w14:paraId="51AD4794" w14:textId="2B82B6C8" w:rsidR="00B57394" w:rsidRPr="0031502C" w:rsidRDefault="00CB2650" w:rsidP="005A4674">
            <w:pPr>
              <w:spacing w:after="0" w:line="259" w:lineRule="auto"/>
              <w:ind w:left="0" w:firstLine="0"/>
              <w:jc w:val="left"/>
              <w:rPr>
                <w:rFonts w:eastAsia="仿宋"/>
              </w:rPr>
            </w:pPr>
            <w:r w:rsidRPr="0031502C">
              <w:rPr>
                <w:rFonts w:eastAsia="仿宋" w:hint="eastAsia"/>
              </w:rPr>
              <w:t>6</w:t>
            </w:r>
            <w:r w:rsidRPr="0031502C">
              <w:rPr>
                <w:rFonts w:eastAsia="仿宋"/>
              </w:rPr>
              <w:t xml:space="preserve">.2 </w:t>
            </w:r>
            <w:r w:rsidRPr="0031502C">
              <w:rPr>
                <w:rFonts w:eastAsia="仿宋" w:hint="eastAsia"/>
              </w:rPr>
              <w:t>如何确认初始架构状态？</w:t>
            </w:r>
          </w:p>
        </w:tc>
      </w:tr>
      <w:tr w:rsidR="00B57394" w:rsidRPr="0031502C" w14:paraId="7DABABAD" w14:textId="77777777" w:rsidTr="008C7764">
        <w:tc>
          <w:tcPr>
            <w:tcW w:w="5524" w:type="dxa"/>
          </w:tcPr>
          <w:p w14:paraId="51C5C4FE" w14:textId="47113A1B" w:rsidR="00B57394" w:rsidRPr="0031502C" w:rsidRDefault="00B57394" w:rsidP="005A4674">
            <w:pPr>
              <w:spacing w:after="0" w:line="259" w:lineRule="auto"/>
              <w:ind w:left="0" w:firstLine="0"/>
              <w:jc w:val="left"/>
              <w:rPr>
                <w:rFonts w:eastAsia="仿宋"/>
              </w:rPr>
            </w:pPr>
            <w:r w:rsidRPr="0031502C">
              <w:rPr>
                <w:rFonts w:eastAsia="仿宋"/>
              </w:rPr>
              <w:t>The second issue to deal with in sampled processor simulation is how to accurately provide a sampling unit’s architecture starting image (ASI). The ASI is the architecture state (register and memory content) needed to functionally simulate the sampling unit’s execution to achieve the correct output for that sampling unit. This means that the register and memory state needs to be established at the beginning of the sampling unit just as if all instructions prior to the sampling unit would have been executed.The two approaches for constructing the ASI are fast-forwarding and checkpointing, which we discuss in more detail.</w:t>
            </w:r>
          </w:p>
        </w:tc>
        <w:tc>
          <w:tcPr>
            <w:tcW w:w="4212" w:type="dxa"/>
          </w:tcPr>
          <w:p w14:paraId="2B2320BD" w14:textId="42571897" w:rsidR="00B57394" w:rsidRPr="0031502C" w:rsidRDefault="00546C70" w:rsidP="000D601C">
            <w:pPr>
              <w:spacing w:after="0" w:line="259" w:lineRule="auto"/>
              <w:ind w:left="0" w:firstLine="0"/>
              <w:jc w:val="left"/>
              <w:rPr>
                <w:rFonts w:eastAsia="仿宋"/>
              </w:rPr>
            </w:pPr>
            <w:r w:rsidRPr="0031502C">
              <w:rPr>
                <w:rFonts w:eastAsia="仿宋" w:hint="eastAsia"/>
              </w:rPr>
              <w:t>采样处理器</w:t>
            </w:r>
            <w:r w:rsidR="0023694B" w:rsidRPr="0031502C">
              <w:rPr>
                <w:rFonts w:eastAsia="仿宋" w:hint="eastAsia"/>
              </w:rPr>
              <w:t>仿真</w:t>
            </w:r>
            <w:r w:rsidRPr="0031502C">
              <w:rPr>
                <w:rFonts w:eastAsia="仿宋" w:hint="eastAsia"/>
              </w:rPr>
              <w:t>需要处理的第二个问题是，如何准确提供采样单元的架构起始</w:t>
            </w:r>
            <w:r w:rsidR="00250495">
              <w:rPr>
                <w:rFonts w:eastAsia="仿宋" w:hint="eastAsia"/>
              </w:rPr>
              <w:t>镜像</w:t>
            </w:r>
            <w:r w:rsidRPr="0031502C">
              <w:rPr>
                <w:rFonts w:eastAsia="仿宋" w:hint="eastAsia"/>
              </w:rPr>
              <w:t>（</w:t>
            </w:r>
            <w:r w:rsidRPr="0031502C">
              <w:rPr>
                <w:rFonts w:eastAsia="仿宋" w:hint="eastAsia"/>
              </w:rPr>
              <w:t>ASI</w:t>
            </w:r>
            <w:r w:rsidRPr="0031502C">
              <w:rPr>
                <w:rFonts w:eastAsia="仿宋" w:hint="eastAsia"/>
              </w:rPr>
              <w:t>）。</w:t>
            </w:r>
            <w:r w:rsidRPr="0031502C">
              <w:rPr>
                <w:rFonts w:eastAsia="仿宋" w:hint="eastAsia"/>
              </w:rPr>
              <w:t>ASI</w:t>
            </w:r>
            <w:r w:rsidRPr="0031502C">
              <w:rPr>
                <w:rFonts w:eastAsia="仿宋" w:hint="eastAsia"/>
              </w:rPr>
              <w:t>是采样单元</w:t>
            </w:r>
            <w:r w:rsidR="002F367E" w:rsidRPr="0031502C">
              <w:rPr>
                <w:rFonts w:eastAsia="仿宋" w:hint="eastAsia"/>
              </w:rPr>
              <w:t>进行功能仿真得到正确输出</w:t>
            </w:r>
            <w:r w:rsidR="000D601C">
              <w:rPr>
                <w:rFonts w:eastAsia="仿宋" w:hint="eastAsia"/>
              </w:rPr>
              <w:t>所</w:t>
            </w:r>
            <w:r w:rsidR="002F367E" w:rsidRPr="0031502C">
              <w:rPr>
                <w:rFonts w:eastAsia="仿宋" w:hint="eastAsia"/>
              </w:rPr>
              <w:t>需要的架构状态（寄存器和内存上下文）。这表示，寄存器和内存状态需要在采样单元启动前建立，就好像采样单元之前的所有指令都已经被执行过。构建</w:t>
            </w:r>
            <w:r w:rsidR="002F367E" w:rsidRPr="0031502C">
              <w:rPr>
                <w:rFonts w:eastAsia="仿宋" w:hint="eastAsia"/>
              </w:rPr>
              <w:t>ASI</w:t>
            </w:r>
            <w:r w:rsidR="002F367E" w:rsidRPr="0031502C">
              <w:rPr>
                <w:rFonts w:eastAsia="仿宋" w:hint="eastAsia"/>
              </w:rPr>
              <w:t>的两种方式分别是快进和检查点，后文详细讨论。</w:t>
            </w:r>
          </w:p>
        </w:tc>
      </w:tr>
      <w:tr w:rsidR="00B57394" w:rsidRPr="0031502C" w14:paraId="768101E8" w14:textId="77777777" w:rsidTr="008C7764">
        <w:tc>
          <w:tcPr>
            <w:tcW w:w="5524" w:type="dxa"/>
          </w:tcPr>
          <w:p w14:paraId="1727700D" w14:textId="47293A4B" w:rsidR="00B57394" w:rsidRPr="0031502C" w:rsidRDefault="00B57394" w:rsidP="005A4674">
            <w:pPr>
              <w:spacing w:after="0" w:line="259" w:lineRule="auto"/>
              <w:ind w:left="0" w:firstLine="0"/>
              <w:jc w:val="left"/>
              <w:rPr>
                <w:rFonts w:eastAsia="仿宋"/>
              </w:rPr>
            </w:pPr>
            <w:r w:rsidRPr="0031502C">
              <w:rPr>
                <w:rFonts w:eastAsia="仿宋"/>
              </w:rPr>
              <w:t>6.2.1</w:t>
            </w:r>
            <w:r w:rsidRPr="0031502C">
              <w:rPr>
                <w:rFonts w:eastAsia="仿宋"/>
              </w:rPr>
              <w:tab/>
              <w:t>FAST-FORWARDING</w:t>
            </w:r>
          </w:p>
        </w:tc>
        <w:tc>
          <w:tcPr>
            <w:tcW w:w="4212" w:type="dxa"/>
          </w:tcPr>
          <w:p w14:paraId="5F024E41" w14:textId="67639F11" w:rsidR="00B57394" w:rsidRPr="0031502C" w:rsidRDefault="00792394" w:rsidP="005A4674">
            <w:pPr>
              <w:spacing w:after="0" w:line="259" w:lineRule="auto"/>
              <w:ind w:left="0" w:firstLine="0"/>
              <w:jc w:val="left"/>
              <w:rPr>
                <w:rFonts w:eastAsia="仿宋"/>
              </w:rPr>
            </w:pPr>
            <w:r w:rsidRPr="0031502C">
              <w:rPr>
                <w:rFonts w:eastAsia="仿宋" w:hint="eastAsia"/>
              </w:rPr>
              <w:t>6</w:t>
            </w:r>
            <w:r w:rsidRPr="0031502C">
              <w:rPr>
                <w:rFonts w:eastAsia="仿宋"/>
              </w:rPr>
              <w:t xml:space="preserve">.2.1 </w:t>
            </w:r>
            <w:r w:rsidRPr="0031502C">
              <w:rPr>
                <w:rFonts w:eastAsia="仿宋" w:hint="eastAsia"/>
              </w:rPr>
              <w:t>快进</w:t>
            </w:r>
          </w:p>
        </w:tc>
      </w:tr>
      <w:tr w:rsidR="00B57394" w:rsidRPr="0031502C" w14:paraId="128B463F" w14:textId="77777777" w:rsidTr="008C7764">
        <w:tc>
          <w:tcPr>
            <w:tcW w:w="5524" w:type="dxa"/>
          </w:tcPr>
          <w:p w14:paraId="3C93008C" w14:textId="7167EDF0" w:rsidR="00B57394" w:rsidRPr="0031502C" w:rsidRDefault="00B57394" w:rsidP="005A4674">
            <w:pPr>
              <w:spacing w:after="0" w:line="259" w:lineRule="auto"/>
              <w:ind w:left="0" w:firstLine="0"/>
              <w:jc w:val="left"/>
              <w:rPr>
                <w:rFonts w:eastAsia="仿宋"/>
              </w:rPr>
            </w:pPr>
            <w:r w:rsidRPr="0031502C">
              <w:rPr>
                <w:rFonts w:eastAsia="仿宋"/>
              </w:rPr>
              <w:t>The principle of fast-forwarding between sampling units is illustrated in Figure 6.4(a). Starting from either the beginning of the program or the prior sampling unit, fast-forwarding constructs the architecture starting image through functional simulation. When it reaches the beginning of the next sampling unit, the simulator switches to detailed execution-driven simulation. When detailed simulation reaches the end of the sampling unit, the simulator switches back to functional simulation to get to the next sampling unit, or in case the last sampling unit is executed, the simulator quits.</w:t>
            </w:r>
          </w:p>
        </w:tc>
        <w:tc>
          <w:tcPr>
            <w:tcW w:w="4212" w:type="dxa"/>
          </w:tcPr>
          <w:p w14:paraId="6E88D61F" w14:textId="69DA3469" w:rsidR="00B57394" w:rsidRPr="0031502C" w:rsidRDefault="00792394"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6.</w:t>
            </w:r>
            <w:r w:rsidRPr="0031502C">
              <w:rPr>
                <w:rFonts w:eastAsia="仿宋"/>
              </w:rPr>
              <w:t>4</w:t>
            </w:r>
            <w:r w:rsidRPr="0031502C">
              <w:rPr>
                <w:rFonts w:eastAsia="仿宋" w:hint="eastAsia"/>
              </w:rPr>
              <w:t>(</w:t>
            </w:r>
            <w:r w:rsidRPr="0031502C">
              <w:rPr>
                <w:rFonts w:eastAsia="仿宋"/>
              </w:rPr>
              <w:t>a)</w:t>
            </w:r>
            <w:r w:rsidRPr="0031502C">
              <w:rPr>
                <w:rFonts w:eastAsia="仿宋" w:hint="eastAsia"/>
              </w:rPr>
              <w:t>展示了采样点之间快进的原则。从程序的开始或者前一个采样点，快进通过功能仿真创建架构</w:t>
            </w:r>
            <w:r w:rsidR="00352636">
              <w:rPr>
                <w:rFonts w:eastAsia="仿宋" w:hint="eastAsia"/>
              </w:rPr>
              <w:t>起始</w:t>
            </w:r>
            <w:r w:rsidRPr="0031502C">
              <w:rPr>
                <w:rFonts w:eastAsia="仿宋" w:hint="eastAsia"/>
              </w:rPr>
              <w:t>镜像。当到达下一个采样点的开始时，仿真器切换到详细的执行驱动仿真。当详细仿真到达采样点结尾时，仿真器切换回功能仿真，以获得</w:t>
            </w:r>
            <w:r w:rsidR="002C46A0" w:rsidRPr="0031502C">
              <w:rPr>
                <w:rFonts w:eastAsia="仿宋" w:hint="eastAsia"/>
              </w:rPr>
              <w:t>下一个采样点；或者，如果是执行的最后一个采样点，仿真器退出。</w:t>
            </w:r>
          </w:p>
        </w:tc>
      </w:tr>
      <w:tr w:rsidR="004F4B4C" w:rsidRPr="0031502C" w14:paraId="74663FB4" w14:textId="77777777" w:rsidTr="00313FC3">
        <w:tc>
          <w:tcPr>
            <w:tcW w:w="5524" w:type="dxa"/>
          </w:tcPr>
          <w:p w14:paraId="1131C328" w14:textId="77777777" w:rsidR="004F4B4C" w:rsidRPr="0031502C" w:rsidRDefault="004F4B4C" w:rsidP="00313FC3">
            <w:pPr>
              <w:spacing w:after="0" w:line="259" w:lineRule="auto"/>
              <w:ind w:left="0" w:firstLine="0"/>
              <w:jc w:val="left"/>
              <w:rPr>
                <w:rFonts w:eastAsia="仿宋"/>
              </w:rPr>
            </w:pPr>
            <w:r w:rsidRPr="0031502C">
              <w:rPr>
                <w:rFonts w:eastAsia="仿宋"/>
              </w:rPr>
              <w:t>The main advantage is that it is relatively straightforward to implement in an execution-driven simulator — an execution-driven simulator comes with a functional simulator</w:t>
            </w:r>
            <w:proofErr w:type="gramStart"/>
            <w:r w:rsidRPr="0031502C">
              <w:rPr>
                <w:rFonts w:eastAsia="仿宋"/>
              </w:rPr>
              <w:t>,and</w:t>
            </w:r>
            <w:proofErr w:type="gramEnd"/>
            <w:r w:rsidRPr="0031502C">
              <w:rPr>
                <w:rFonts w:eastAsia="仿宋"/>
              </w:rPr>
              <w:t xml:space="preserve"> switching between functional simulation and detailed execution-driven simulation is not that hard to implement. The disadvantage is that fast-forwarding can be time-consuming for sampling units that are located deep in the dynamic instruction stream. In addition, it also serializes the simulation </w:t>
            </w:r>
            <w:r w:rsidRPr="0031502C">
              <w:rPr>
                <w:rFonts w:eastAsia="仿宋"/>
              </w:rPr>
              <w:lastRenderedPageBreak/>
              <w:t>of all of the sampling units, i.e., one needs to simulate all prior sampling units and fast-forward between the sampling units in order to construct the ASI for the next sampling unit. Because fast-forwarding can be fairly time-consuming, researchers have proposed various techniques to speed up fast-forwarding.</w:t>
            </w:r>
          </w:p>
        </w:tc>
        <w:tc>
          <w:tcPr>
            <w:tcW w:w="4212" w:type="dxa"/>
          </w:tcPr>
          <w:p w14:paraId="3D189DB0" w14:textId="77777777" w:rsidR="004F4B4C" w:rsidRPr="0031502C" w:rsidRDefault="004F4B4C" w:rsidP="00313FC3">
            <w:pPr>
              <w:spacing w:after="0" w:line="259" w:lineRule="auto"/>
              <w:ind w:left="0" w:firstLine="0"/>
              <w:jc w:val="left"/>
              <w:rPr>
                <w:rFonts w:eastAsia="仿宋"/>
              </w:rPr>
            </w:pPr>
            <w:r w:rsidRPr="0031502C">
              <w:rPr>
                <w:rFonts w:eastAsia="仿宋" w:hint="eastAsia"/>
              </w:rPr>
              <w:lastRenderedPageBreak/>
              <w:t>主要优势在于，在执行驱动仿真器中，实现快进比较简单——执行驱动仿真器本身具有功能仿真器，功能仿真和详细执行驱动仿真的切换实现起来不难。劣势在于，对于位于动态指令流深处的采样单元，快进会是消耗时间的。另外，快进还将所有的采样点仿真串行化，需要仿真之前所有的采样点并且在</w:t>
            </w:r>
            <w:r w:rsidRPr="0031502C">
              <w:rPr>
                <w:rFonts w:eastAsia="仿宋" w:hint="eastAsia"/>
              </w:rPr>
              <w:lastRenderedPageBreak/>
              <w:t>采样点之间快进，从而构造下一个采样点的</w:t>
            </w:r>
            <w:r w:rsidRPr="0031502C">
              <w:rPr>
                <w:rFonts w:eastAsia="仿宋" w:hint="eastAsia"/>
              </w:rPr>
              <w:t>ASI</w:t>
            </w:r>
            <w:r w:rsidRPr="0031502C">
              <w:rPr>
                <w:rFonts w:eastAsia="仿宋" w:hint="eastAsia"/>
              </w:rPr>
              <w:t>。因为快进相当耗时的，研究者提出了多种方法来加速快进。</w:t>
            </w:r>
          </w:p>
        </w:tc>
      </w:tr>
      <w:tr w:rsidR="00B81D33" w:rsidRPr="0031502C" w14:paraId="03204AE7" w14:textId="77777777" w:rsidTr="005A4674">
        <w:tc>
          <w:tcPr>
            <w:tcW w:w="9736" w:type="dxa"/>
            <w:gridSpan w:val="2"/>
          </w:tcPr>
          <w:p w14:paraId="592532F2" w14:textId="1BF7DE78" w:rsidR="00B81D33" w:rsidRPr="0031502C" w:rsidRDefault="00B81D33" w:rsidP="005A4674">
            <w:pPr>
              <w:spacing w:after="0" w:line="259" w:lineRule="auto"/>
              <w:ind w:left="0" w:firstLine="0"/>
              <w:jc w:val="left"/>
              <w:rPr>
                <w:rFonts w:eastAsia="仿宋"/>
              </w:rPr>
            </w:pPr>
            <w:r w:rsidRPr="0031502C">
              <w:rPr>
                <w:rFonts w:eastAsia="仿宋"/>
                <w:noProof/>
              </w:rPr>
              <w:lastRenderedPageBreak/>
              <w:drawing>
                <wp:inline distT="0" distB="0" distL="0" distR="0" wp14:anchorId="0F1E5333" wp14:editId="56492BDB">
                  <wp:extent cx="3876042" cy="4048646"/>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3444" cy="4066823"/>
                          </a:xfrm>
                          <a:prstGeom prst="rect">
                            <a:avLst/>
                          </a:prstGeom>
                        </pic:spPr>
                      </pic:pic>
                    </a:graphicData>
                  </a:graphic>
                </wp:inline>
              </w:drawing>
            </w:r>
          </w:p>
        </w:tc>
      </w:tr>
      <w:tr w:rsidR="00B81D33" w:rsidRPr="0031502C" w14:paraId="19E3978F" w14:textId="77777777" w:rsidTr="008C7764">
        <w:tc>
          <w:tcPr>
            <w:tcW w:w="5524" w:type="dxa"/>
          </w:tcPr>
          <w:p w14:paraId="373C6B9A" w14:textId="77777777" w:rsidR="00B81D33" w:rsidRPr="0031502C" w:rsidRDefault="00B81D33" w:rsidP="005A4674">
            <w:pPr>
              <w:spacing w:after="0" w:line="259" w:lineRule="auto"/>
              <w:ind w:left="0" w:firstLine="0"/>
              <w:jc w:val="left"/>
              <w:rPr>
                <w:rFonts w:eastAsia="仿宋"/>
              </w:rPr>
            </w:pPr>
            <w:r w:rsidRPr="0031502C">
              <w:rPr>
                <w:rFonts w:eastAsia="仿宋"/>
              </w:rPr>
              <w:t>Figure 6.4: Three approaches to initialize the architecture starting image: (a) fast-forwarding through functional simulation, (b) fast-forwarding through direct execution, and (c) checkpointing.</w:t>
            </w:r>
          </w:p>
        </w:tc>
        <w:tc>
          <w:tcPr>
            <w:tcW w:w="4212" w:type="dxa"/>
          </w:tcPr>
          <w:p w14:paraId="23F8C67E" w14:textId="38284BF7" w:rsidR="00B81D33" w:rsidRPr="0031502C" w:rsidRDefault="00B81D33"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6</w:t>
            </w:r>
            <w:r w:rsidRPr="0031502C">
              <w:rPr>
                <w:rFonts w:eastAsia="仿宋"/>
              </w:rPr>
              <w:t>.4</w:t>
            </w:r>
            <w:r w:rsidRPr="0031502C">
              <w:rPr>
                <w:rFonts w:eastAsia="仿宋" w:hint="eastAsia"/>
              </w:rPr>
              <w:t>:</w:t>
            </w:r>
            <w:r w:rsidRPr="0031502C">
              <w:rPr>
                <w:rFonts w:eastAsia="仿宋"/>
              </w:rPr>
              <w:t xml:space="preserve"> </w:t>
            </w:r>
            <w:r w:rsidRPr="0031502C">
              <w:rPr>
                <w:rFonts w:eastAsia="仿宋" w:hint="eastAsia"/>
              </w:rPr>
              <w:t>初始化</w:t>
            </w:r>
            <w:r w:rsidR="00194B06" w:rsidRPr="0031502C">
              <w:rPr>
                <w:rFonts w:eastAsia="仿宋" w:hint="eastAsia"/>
              </w:rPr>
              <w:t>架构</w:t>
            </w:r>
            <w:r w:rsidR="00194B06">
              <w:rPr>
                <w:rFonts w:eastAsia="仿宋" w:hint="eastAsia"/>
              </w:rPr>
              <w:t>起始</w:t>
            </w:r>
            <w:r w:rsidR="00194B06" w:rsidRPr="0031502C">
              <w:rPr>
                <w:rFonts w:eastAsia="仿宋" w:hint="eastAsia"/>
              </w:rPr>
              <w:t>镜像</w:t>
            </w:r>
            <w:r w:rsidRPr="0031502C">
              <w:rPr>
                <w:rFonts w:eastAsia="仿宋" w:hint="eastAsia"/>
              </w:rPr>
              <w:t>的三种方法</w:t>
            </w:r>
            <w:r w:rsidRPr="0031502C">
              <w:rPr>
                <w:rFonts w:eastAsia="仿宋" w:hint="eastAsia"/>
              </w:rPr>
              <w:t>:</w:t>
            </w:r>
            <w:r w:rsidRPr="0031502C">
              <w:rPr>
                <w:rFonts w:eastAsia="仿宋"/>
              </w:rPr>
              <w:t xml:space="preserve"> (a) </w:t>
            </w:r>
            <w:r w:rsidRPr="0031502C">
              <w:rPr>
                <w:rFonts w:eastAsia="仿宋" w:hint="eastAsia"/>
              </w:rPr>
              <w:t>通过功能仿真快进；</w:t>
            </w:r>
            <w:r w:rsidRPr="0031502C">
              <w:rPr>
                <w:rFonts w:eastAsia="仿宋" w:hint="eastAsia"/>
              </w:rPr>
              <w:t>(</w:t>
            </w:r>
            <w:r w:rsidRPr="0031502C">
              <w:rPr>
                <w:rFonts w:eastAsia="仿宋"/>
              </w:rPr>
              <w:t xml:space="preserve">b) </w:t>
            </w:r>
            <w:r w:rsidRPr="0031502C">
              <w:rPr>
                <w:rFonts w:eastAsia="仿宋" w:hint="eastAsia"/>
              </w:rPr>
              <w:t>通过直接执行跨进；和</w:t>
            </w:r>
            <w:r w:rsidRPr="0031502C">
              <w:rPr>
                <w:rFonts w:eastAsia="仿宋" w:hint="eastAsia"/>
              </w:rPr>
              <w:t xml:space="preserve"> </w:t>
            </w:r>
            <w:r w:rsidRPr="0031502C">
              <w:rPr>
                <w:rFonts w:eastAsia="仿宋"/>
              </w:rPr>
              <w:t xml:space="preserve">(c) </w:t>
            </w:r>
            <w:r w:rsidRPr="0031502C">
              <w:rPr>
                <w:rFonts w:eastAsia="仿宋" w:hint="eastAsia"/>
              </w:rPr>
              <w:t>检查点。</w:t>
            </w:r>
          </w:p>
        </w:tc>
      </w:tr>
      <w:tr w:rsidR="00B57394" w:rsidRPr="0031502C" w14:paraId="55C08323" w14:textId="77777777" w:rsidTr="008C7764">
        <w:tc>
          <w:tcPr>
            <w:tcW w:w="5524" w:type="dxa"/>
          </w:tcPr>
          <w:p w14:paraId="2805AFD7" w14:textId="43377924" w:rsidR="00B57394" w:rsidRPr="0031502C" w:rsidRDefault="00B57394" w:rsidP="005A4674">
            <w:pPr>
              <w:spacing w:after="0" w:line="259" w:lineRule="auto"/>
              <w:ind w:left="0" w:firstLine="0"/>
              <w:jc w:val="left"/>
              <w:rPr>
                <w:rFonts w:eastAsia="仿宋"/>
              </w:rPr>
            </w:pPr>
            <w:r w:rsidRPr="0031502C">
              <w:rPr>
                <w:rFonts w:eastAsia="仿宋"/>
              </w:rPr>
              <w:t>Szwed et al. [179] propose to fast-forward between sampling units through native hardware execution, called direct execution, rather than through functional simulation, see also Figure 6.4(b). Because native hardware execution is much faster than functional simulation, substantial speedups can be achieved. Direct execution is employed to quickly go from one sampling unit to the next. When the next sampling unit is reached, checkpointing is used to communicate the architecture state from the real hardware to the simulator. Detailed execution-driven simulation of the sampling unit is done starting from this checkpoint. When the end of the sampling unit is reached, the simulator switches back to native hardware execution to quickly reach the next sampling unit. Many ways to incorporate direct hardware execution into simulators for speeding up simulation and emulation systems have been proposed, see for example [43; 70; 109; 163; 168].</w:t>
            </w:r>
          </w:p>
        </w:tc>
        <w:tc>
          <w:tcPr>
            <w:tcW w:w="4212" w:type="dxa"/>
          </w:tcPr>
          <w:p w14:paraId="7D378399" w14:textId="00D4494C" w:rsidR="00B57394" w:rsidRPr="0031502C" w:rsidRDefault="009C2299" w:rsidP="004F4B4C">
            <w:pPr>
              <w:spacing w:after="0" w:line="259" w:lineRule="auto"/>
              <w:ind w:left="0" w:firstLine="0"/>
              <w:jc w:val="left"/>
              <w:rPr>
                <w:rFonts w:eastAsia="仿宋"/>
              </w:rPr>
            </w:pPr>
            <w:r w:rsidRPr="0031502C">
              <w:rPr>
                <w:rFonts w:eastAsia="仿宋" w:hint="eastAsia"/>
              </w:rPr>
              <w:t>Szwed</w:t>
            </w:r>
            <w:r w:rsidRPr="0031502C">
              <w:rPr>
                <w:rFonts w:eastAsia="仿宋" w:hint="eastAsia"/>
              </w:rPr>
              <w:t>等</w:t>
            </w:r>
            <w:r w:rsidRPr="0031502C">
              <w:rPr>
                <w:rFonts w:eastAsia="仿宋" w:hint="eastAsia"/>
              </w:rPr>
              <w:t>[</w:t>
            </w:r>
            <w:r w:rsidRPr="0031502C">
              <w:rPr>
                <w:rFonts w:eastAsia="仿宋"/>
              </w:rPr>
              <w:t>179]</w:t>
            </w:r>
            <w:r w:rsidRPr="0031502C">
              <w:rPr>
                <w:rFonts w:eastAsia="仿宋" w:hint="eastAsia"/>
              </w:rPr>
              <w:t>提出，在采样点之间通过原生硬件执行进行快进，称为直接执行，而不是通过功能模型，见图</w:t>
            </w:r>
            <w:r w:rsidRPr="0031502C">
              <w:rPr>
                <w:rFonts w:eastAsia="仿宋" w:hint="eastAsia"/>
              </w:rPr>
              <w:t>6</w:t>
            </w:r>
            <w:r w:rsidRPr="0031502C">
              <w:rPr>
                <w:rFonts w:eastAsia="仿宋"/>
              </w:rPr>
              <w:t>.4(b)</w:t>
            </w:r>
            <w:r w:rsidRPr="0031502C">
              <w:rPr>
                <w:rFonts w:eastAsia="仿宋" w:hint="eastAsia"/>
              </w:rPr>
              <w:t>。因为原生硬件执行比功能模型快很多，可以获得明显的加速。</w:t>
            </w:r>
            <w:r w:rsidR="00A61BCD" w:rsidRPr="0031502C">
              <w:rPr>
                <w:rFonts w:eastAsia="仿宋" w:hint="eastAsia"/>
              </w:rPr>
              <w:t>直接执行用于快速地从一个采样单元到下一个采样单元。当到达下一个采样点的时候，使用检查点从真实硬件向仿真器通报架构状态。从检查点开始，执行采样单元的详细的执行驱动仿真。当到达采样点结尾时，仿真器切换回原生硬件执行，从而</w:t>
            </w:r>
            <w:r w:rsidR="004F4B4C">
              <w:rPr>
                <w:rFonts w:eastAsia="仿宋" w:hint="eastAsia"/>
              </w:rPr>
              <w:t>快速</w:t>
            </w:r>
            <w:r w:rsidR="00A61BCD" w:rsidRPr="0031502C">
              <w:rPr>
                <w:rFonts w:eastAsia="仿宋" w:hint="eastAsia"/>
              </w:rPr>
              <w:t>到达下一个采样点。</w:t>
            </w:r>
            <w:r w:rsidR="00B962DE" w:rsidRPr="0031502C">
              <w:rPr>
                <w:rFonts w:eastAsia="仿宋" w:hint="eastAsia"/>
              </w:rPr>
              <w:t>已经提出了很多可以将直接硬件</w:t>
            </w:r>
            <w:r w:rsidR="004F4B4C">
              <w:rPr>
                <w:rFonts w:eastAsia="仿宋" w:hint="eastAsia"/>
              </w:rPr>
              <w:t>执行</w:t>
            </w:r>
            <w:r w:rsidR="00B962DE" w:rsidRPr="0031502C">
              <w:rPr>
                <w:rFonts w:eastAsia="仿宋" w:hint="eastAsia"/>
              </w:rPr>
              <w:t>整合到仿真器中的方法，从而加速仿真</w:t>
            </w:r>
            <w:r w:rsidR="005062E2" w:rsidRPr="0031502C">
              <w:rPr>
                <w:rFonts w:eastAsia="仿宋" w:hint="eastAsia"/>
              </w:rPr>
              <w:t>和模拟</w:t>
            </w:r>
            <w:r w:rsidR="00B962DE" w:rsidRPr="0031502C">
              <w:rPr>
                <w:rFonts w:eastAsia="仿宋" w:hint="eastAsia"/>
              </w:rPr>
              <w:t>系统，如示例</w:t>
            </w:r>
            <w:r w:rsidR="00B962DE" w:rsidRPr="0031502C">
              <w:rPr>
                <w:rFonts w:eastAsia="仿宋" w:hint="eastAsia"/>
              </w:rPr>
              <w:t>[</w:t>
            </w:r>
            <w:r w:rsidR="00B962DE" w:rsidRPr="0031502C">
              <w:rPr>
                <w:rFonts w:eastAsia="仿宋"/>
              </w:rPr>
              <w:t>43; 70; 109; 163; 168]</w:t>
            </w:r>
            <w:r w:rsidR="00B962DE" w:rsidRPr="0031502C">
              <w:rPr>
                <w:rFonts w:eastAsia="仿宋" w:hint="eastAsia"/>
              </w:rPr>
              <w:t>。</w:t>
            </w:r>
          </w:p>
        </w:tc>
      </w:tr>
      <w:tr w:rsidR="00B57394" w:rsidRPr="0031502C" w14:paraId="5191665C" w14:textId="77777777" w:rsidTr="008C7764">
        <w:tc>
          <w:tcPr>
            <w:tcW w:w="5524" w:type="dxa"/>
          </w:tcPr>
          <w:p w14:paraId="06BB52E9" w14:textId="46C1C590" w:rsidR="00B57394" w:rsidRPr="0031502C" w:rsidRDefault="00B57394" w:rsidP="005A4674">
            <w:pPr>
              <w:spacing w:after="0" w:line="259" w:lineRule="auto"/>
              <w:ind w:left="0" w:firstLine="0"/>
              <w:jc w:val="left"/>
              <w:rPr>
                <w:rFonts w:eastAsia="仿宋"/>
              </w:rPr>
            </w:pPr>
            <w:r w:rsidRPr="0031502C">
              <w:rPr>
                <w:rFonts w:eastAsia="仿宋"/>
              </w:rPr>
              <w:t xml:space="preserve">One requirement for fast-forwarding through direct execution is that the simulation needs to be done on a host machine with the same instruction-set architecture (ISA) as the target </w:t>
            </w:r>
            <w:r w:rsidRPr="0031502C">
              <w:rPr>
                <w:rFonts w:eastAsia="仿宋"/>
              </w:rPr>
              <w:lastRenderedPageBreak/>
              <w:t>machine. Fast-forwarding on a host machine with a different ISA than the target machine cannot be sped up through direct execution. This is a serious concern for studies that explore ISA extensions, let alone an entirely novel ISA. This would imply that such studies would need to fall back to relatively slow functional simulation. One possibility to overcome this limitation is to employ techniques from dynamic binary translation methods such as just-in-time (JIT) compilation and caching of translated code, as is done in Embra [</w:t>
            </w:r>
            <w:r w:rsidRPr="0031502C">
              <w:rPr>
                <w:rFonts w:eastAsia="仿宋"/>
                <w:color w:val="0066AB"/>
              </w:rPr>
              <w:t>191</w:t>
            </w:r>
            <w:r w:rsidRPr="0031502C">
              <w:rPr>
                <w:rFonts w:eastAsia="仿宋"/>
              </w:rPr>
              <w:t>]. A limitation with dynamic binary translation though is that it makes the simulator less portable to host machines with different ISAs. An alternative approach is to resort to so called compiled instruction-set simulation as proposed by [21; 147; 164]. The idea of compiled instruction-set simulation is to translate each instruction in the benchmark by C code that decodes the instruction. Compiling the C code yields a functional simulator. Given that the generated functional simulator is written in C, it is easily portable across platforms. (We already discussed these approaches in Section 5.2.1.)</w:t>
            </w:r>
          </w:p>
        </w:tc>
        <w:tc>
          <w:tcPr>
            <w:tcW w:w="4212" w:type="dxa"/>
          </w:tcPr>
          <w:p w14:paraId="5B68765B" w14:textId="19E683A9" w:rsidR="00B57394" w:rsidRPr="0031502C" w:rsidRDefault="00345959" w:rsidP="005A4674">
            <w:pPr>
              <w:spacing w:after="0" w:line="259" w:lineRule="auto"/>
              <w:ind w:left="0" w:firstLine="0"/>
              <w:jc w:val="left"/>
              <w:rPr>
                <w:rFonts w:eastAsia="仿宋"/>
              </w:rPr>
            </w:pPr>
            <w:r w:rsidRPr="0031502C">
              <w:rPr>
                <w:rFonts w:eastAsia="仿宋" w:hint="eastAsia"/>
              </w:rPr>
              <w:lastRenderedPageBreak/>
              <w:t>通过直接执行的方法进行快速仿真的要求是，仿真需要在</w:t>
            </w:r>
            <w:r w:rsidR="00815497">
              <w:rPr>
                <w:rFonts w:eastAsia="仿宋" w:hint="eastAsia"/>
              </w:rPr>
              <w:t>与</w:t>
            </w:r>
            <w:r w:rsidRPr="0031502C">
              <w:rPr>
                <w:rFonts w:eastAsia="仿宋" w:hint="eastAsia"/>
              </w:rPr>
              <w:t>目标机器具有相同指令集架构（</w:t>
            </w:r>
            <w:r w:rsidRPr="0031502C">
              <w:rPr>
                <w:rFonts w:eastAsia="仿宋" w:hint="eastAsia"/>
              </w:rPr>
              <w:t>ISA</w:t>
            </w:r>
            <w:r w:rsidRPr="0031502C">
              <w:rPr>
                <w:rFonts w:eastAsia="仿宋" w:hint="eastAsia"/>
              </w:rPr>
              <w:t>）的主机上完成。在不同</w:t>
            </w:r>
            <w:r w:rsidRPr="0031502C">
              <w:rPr>
                <w:rFonts w:eastAsia="仿宋" w:hint="eastAsia"/>
              </w:rPr>
              <w:t>ISA</w:t>
            </w:r>
            <w:r w:rsidRPr="0031502C">
              <w:rPr>
                <w:rFonts w:eastAsia="仿宋" w:hint="eastAsia"/>
              </w:rPr>
              <w:t>的</w:t>
            </w:r>
            <w:r w:rsidRPr="0031502C">
              <w:rPr>
                <w:rFonts w:eastAsia="仿宋" w:hint="eastAsia"/>
              </w:rPr>
              <w:lastRenderedPageBreak/>
              <w:t>主机上进行快进，不能通过直接执行来加速。这对于探索</w:t>
            </w:r>
            <w:r w:rsidRPr="0031502C">
              <w:rPr>
                <w:rFonts w:eastAsia="仿宋"/>
              </w:rPr>
              <w:t>ISA</w:t>
            </w:r>
            <w:r w:rsidRPr="0031502C">
              <w:rPr>
                <w:rFonts w:eastAsia="仿宋" w:hint="eastAsia"/>
              </w:rPr>
              <w:t>扩展的研究来说是一个严重的问题，更不用说一个完全新颖的</w:t>
            </w:r>
            <w:r w:rsidRPr="0031502C">
              <w:rPr>
                <w:rFonts w:eastAsia="仿宋"/>
              </w:rPr>
              <w:t>ISA</w:t>
            </w:r>
            <w:r w:rsidRPr="0031502C">
              <w:rPr>
                <w:rFonts w:eastAsia="仿宋" w:hint="eastAsia"/>
              </w:rPr>
              <w:t>了。</w:t>
            </w:r>
            <w:r w:rsidR="00865138" w:rsidRPr="0031502C">
              <w:rPr>
                <w:rFonts w:eastAsia="仿宋" w:hint="eastAsia"/>
              </w:rPr>
              <w:t>这意味着这类研究将需要退回到相对较慢的功能</w:t>
            </w:r>
            <w:r w:rsidR="0023694B" w:rsidRPr="0031502C">
              <w:rPr>
                <w:rFonts w:eastAsia="仿宋" w:hint="eastAsia"/>
              </w:rPr>
              <w:t>仿真</w:t>
            </w:r>
            <w:r w:rsidR="00865138" w:rsidRPr="0031502C">
              <w:rPr>
                <w:rFonts w:eastAsia="仿宋" w:hint="eastAsia"/>
              </w:rPr>
              <w:t>。克服这种限制的一种可能方法是，利用动态二进制翻译方法提供的技术，比如</w:t>
            </w:r>
            <w:r w:rsidR="00865138" w:rsidRPr="0031502C">
              <w:rPr>
                <w:rFonts w:eastAsia="仿宋" w:hint="eastAsia"/>
              </w:rPr>
              <w:t>just-in-time</w:t>
            </w:r>
            <w:r w:rsidR="00865138" w:rsidRPr="0031502C">
              <w:rPr>
                <w:rFonts w:eastAsia="仿宋" w:hint="eastAsia"/>
              </w:rPr>
              <w:t>（</w:t>
            </w:r>
            <w:r w:rsidR="00865138" w:rsidRPr="0031502C">
              <w:rPr>
                <w:rFonts w:eastAsia="仿宋" w:hint="eastAsia"/>
              </w:rPr>
              <w:t>JIT</w:t>
            </w:r>
            <w:r w:rsidR="00865138" w:rsidRPr="0031502C">
              <w:rPr>
                <w:rFonts w:eastAsia="仿宋" w:hint="eastAsia"/>
              </w:rPr>
              <w:t>）编译和缓存翻译代码，例如</w:t>
            </w:r>
            <w:r w:rsidR="00865138" w:rsidRPr="0031502C">
              <w:rPr>
                <w:rFonts w:eastAsia="仿宋" w:hint="eastAsia"/>
              </w:rPr>
              <w:t>Embra</w:t>
            </w:r>
            <w:r w:rsidR="00865138" w:rsidRPr="0031502C">
              <w:rPr>
                <w:rFonts w:eastAsia="仿宋" w:hint="eastAsia"/>
              </w:rPr>
              <w:t>所做</w:t>
            </w:r>
            <w:r w:rsidR="00865138" w:rsidRPr="0031502C">
              <w:rPr>
                <w:rFonts w:eastAsia="仿宋"/>
              </w:rPr>
              <w:t>[191]</w:t>
            </w:r>
            <w:r w:rsidR="00865138" w:rsidRPr="0031502C">
              <w:rPr>
                <w:rFonts w:eastAsia="仿宋" w:hint="eastAsia"/>
              </w:rPr>
              <w:t>。动态二进制转换的一个限制是，它使</w:t>
            </w:r>
            <w:r w:rsidR="0023694B" w:rsidRPr="0031502C">
              <w:rPr>
                <w:rFonts w:eastAsia="仿宋" w:hint="eastAsia"/>
              </w:rPr>
              <w:t>仿真</w:t>
            </w:r>
            <w:r w:rsidR="00865138" w:rsidRPr="0031502C">
              <w:rPr>
                <w:rFonts w:eastAsia="仿宋" w:hint="eastAsia"/>
              </w:rPr>
              <w:t>器对具有不同</w:t>
            </w:r>
            <w:r w:rsidR="00815497">
              <w:rPr>
                <w:rFonts w:eastAsia="仿宋" w:hint="eastAsia"/>
              </w:rPr>
              <w:t>ISA</w:t>
            </w:r>
            <w:r w:rsidR="00865138" w:rsidRPr="0031502C">
              <w:rPr>
                <w:rFonts w:eastAsia="仿宋" w:hint="eastAsia"/>
              </w:rPr>
              <w:t>的主机的可移植性降低。另一种方法是采用所谓的编译指令集</w:t>
            </w:r>
            <w:r w:rsidR="0023694B" w:rsidRPr="0031502C">
              <w:rPr>
                <w:rFonts w:eastAsia="仿宋" w:hint="eastAsia"/>
              </w:rPr>
              <w:t>仿真</w:t>
            </w:r>
            <w:r w:rsidR="00865138" w:rsidRPr="0031502C">
              <w:rPr>
                <w:rFonts w:eastAsia="仿宋" w:hint="eastAsia"/>
              </w:rPr>
              <w:t>，如</w:t>
            </w:r>
            <w:r w:rsidR="00865138" w:rsidRPr="0031502C">
              <w:rPr>
                <w:rFonts w:eastAsia="仿宋"/>
              </w:rPr>
              <w:t>[21;147;164]</w:t>
            </w:r>
            <w:r w:rsidR="00865138" w:rsidRPr="0031502C">
              <w:rPr>
                <w:rFonts w:eastAsia="仿宋" w:hint="eastAsia"/>
              </w:rPr>
              <w:t>。</w:t>
            </w:r>
            <w:r w:rsidR="00BF60B0" w:rsidRPr="0031502C">
              <w:rPr>
                <w:rFonts w:eastAsia="仿宋" w:hint="eastAsia"/>
              </w:rPr>
              <w:t>编译指令</w:t>
            </w:r>
            <w:r w:rsidR="0023694B" w:rsidRPr="0031502C">
              <w:rPr>
                <w:rFonts w:eastAsia="仿宋" w:hint="eastAsia"/>
              </w:rPr>
              <w:t>仿真</w:t>
            </w:r>
            <w:r w:rsidR="00BF60B0" w:rsidRPr="0031502C">
              <w:rPr>
                <w:rFonts w:eastAsia="仿宋" w:hint="eastAsia"/>
              </w:rPr>
              <w:t>的想法是，编译指令集</w:t>
            </w:r>
            <w:r w:rsidR="0023694B" w:rsidRPr="0031502C">
              <w:rPr>
                <w:rFonts w:eastAsia="仿宋" w:hint="eastAsia"/>
              </w:rPr>
              <w:t>仿真</w:t>
            </w:r>
            <w:r w:rsidR="00BF60B0" w:rsidRPr="0031502C">
              <w:rPr>
                <w:rFonts w:eastAsia="仿宋" w:hint="eastAsia"/>
              </w:rPr>
              <w:t>的思想是用</w:t>
            </w:r>
            <w:r w:rsidR="00BF60B0" w:rsidRPr="0031502C">
              <w:rPr>
                <w:rFonts w:eastAsia="仿宋"/>
              </w:rPr>
              <w:t>C</w:t>
            </w:r>
            <w:r w:rsidR="00BF60B0" w:rsidRPr="0031502C">
              <w:rPr>
                <w:rFonts w:eastAsia="仿宋" w:hint="eastAsia"/>
              </w:rPr>
              <w:t>代码对基准中的每条指令进行解码。编译</w:t>
            </w:r>
            <w:r w:rsidR="00BF60B0" w:rsidRPr="0031502C">
              <w:rPr>
                <w:rFonts w:eastAsia="仿宋"/>
              </w:rPr>
              <w:t>C</w:t>
            </w:r>
            <w:r w:rsidR="00BF60B0" w:rsidRPr="0031502C">
              <w:rPr>
                <w:rFonts w:eastAsia="仿宋" w:hint="eastAsia"/>
              </w:rPr>
              <w:t>代码会产生一个功能</w:t>
            </w:r>
            <w:r w:rsidR="0023694B" w:rsidRPr="0031502C">
              <w:rPr>
                <w:rFonts w:eastAsia="仿宋" w:hint="eastAsia"/>
              </w:rPr>
              <w:t>仿真</w:t>
            </w:r>
            <w:r w:rsidR="00BF60B0" w:rsidRPr="0031502C">
              <w:rPr>
                <w:rFonts w:eastAsia="仿宋" w:hint="eastAsia"/>
              </w:rPr>
              <w:t>器。由于生成的功能</w:t>
            </w:r>
            <w:r w:rsidR="0023694B" w:rsidRPr="0031502C">
              <w:rPr>
                <w:rFonts w:eastAsia="仿宋" w:hint="eastAsia"/>
              </w:rPr>
              <w:t>仿真</w:t>
            </w:r>
            <w:r w:rsidR="00BF60B0" w:rsidRPr="0031502C">
              <w:rPr>
                <w:rFonts w:eastAsia="仿宋" w:hint="eastAsia"/>
              </w:rPr>
              <w:t>器是用</w:t>
            </w:r>
            <w:r w:rsidR="00BF60B0" w:rsidRPr="0031502C">
              <w:rPr>
                <w:rFonts w:eastAsia="仿宋"/>
              </w:rPr>
              <w:t>C</w:t>
            </w:r>
            <w:r w:rsidR="00BF60B0" w:rsidRPr="0031502C">
              <w:rPr>
                <w:rFonts w:eastAsia="仿宋" w:hint="eastAsia"/>
              </w:rPr>
              <w:t>语言编写的，所以它很容易跨平台移植。（我们已经在第</w:t>
            </w:r>
            <w:r w:rsidR="00BF60B0" w:rsidRPr="0031502C">
              <w:rPr>
                <w:rFonts w:eastAsia="仿宋"/>
              </w:rPr>
              <w:t>5.2.1</w:t>
            </w:r>
            <w:r w:rsidR="00BF60B0" w:rsidRPr="0031502C">
              <w:rPr>
                <w:rFonts w:eastAsia="仿宋" w:hint="eastAsia"/>
              </w:rPr>
              <w:t>节讨论了这些方法。）</w:t>
            </w:r>
          </w:p>
        </w:tc>
      </w:tr>
      <w:tr w:rsidR="00B57394" w:rsidRPr="0031502C" w14:paraId="0C74915C" w14:textId="77777777" w:rsidTr="008C7764">
        <w:tc>
          <w:tcPr>
            <w:tcW w:w="5524" w:type="dxa"/>
          </w:tcPr>
          <w:p w14:paraId="7996D2E7" w14:textId="6F53C02B" w:rsidR="00B57394" w:rsidRPr="0031502C" w:rsidRDefault="00B57394" w:rsidP="005A4674">
            <w:pPr>
              <w:spacing w:after="0" w:line="259" w:lineRule="auto"/>
              <w:ind w:left="0" w:firstLine="0"/>
              <w:jc w:val="left"/>
              <w:rPr>
                <w:rFonts w:eastAsia="仿宋"/>
              </w:rPr>
            </w:pPr>
            <w:r w:rsidRPr="0031502C">
              <w:rPr>
                <w:rFonts w:eastAsia="仿宋"/>
              </w:rPr>
              <w:lastRenderedPageBreak/>
              <w:t>6.2.2</w:t>
            </w:r>
            <w:r w:rsidRPr="0031502C">
              <w:rPr>
                <w:rFonts w:eastAsia="仿宋"/>
              </w:rPr>
              <w:tab/>
              <w:t>CHECKPOINTING</w:t>
            </w:r>
          </w:p>
        </w:tc>
        <w:tc>
          <w:tcPr>
            <w:tcW w:w="4212" w:type="dxa"/>
          </w:tcPr>
          <w:p w14:paraId="2A25EFFD" w14:textId="3E64914D" w:rsidR="00B57394" w:rsidRPr="0031502C" w:rsidRDefault="00FD6C4A" w:rsidP="005A4674">
            <w:pPr>
              <w:spacing w:after="0" w:line="259" w:lineRule="auto"/>
              <w:ind w:left="0" w:firstLine="0"/>
              <w:jc w:val="left"/>
              <w:rPr>
                <w:rFonts w:eastAsia="仿宋"/>
              </w:rPr>
            </w:pPr>
            <w:r w:rsidRPr="0031502C">
              <w:rPr>
                <w:rFonts w:eastAsia="仿宋" w:hint="eastAsia"/>
              </w:rPr>
              <w:t>6</w:t>
            </w:r>
            <w:r w:rsidRPr="0031502C">
              <w:rPr>
                <w:rFonts w:eastAsia="仿宋"/>
              </w:rPr>
              <w:t xml:space="preserve">.2.2 </w:t>
            </w:r>
            <w:r w:rsidRPr="0031502C">
              <w:rPr>
                <w:rFonts w:eastAsia="仿宋" w:hint="eastAsia"/>
              </w:rPr>
              <w:t>检查点</w:t>
            </w:r>
          </w:p>
        </w:tc>
      </w:tr>
      <w:tr w:rsidR="00B57394" w:rsidRPr="0031502C" w14:paraId="4CDAE0D2" w14:textId="77777777" w:rsidTr="008C7764">
        <w:tc>
          <w:tcPr>
            <w:tcW w:w="5524" w:type="dxa"/>
          </w:tcPr>
          <w:p w14:paraId="3D7435AD" w14:textId="2F5BF71F" w:rsidR="00B57394" w:rsidRPr="0031502C" w:rsidRDefault="00B57394" w:rsidP="005A4674">
            <w:pPr>
              <w:spacing w:after="0" w:line="259" w:lineRule="auto"/>
              <w:ind w:left="0" w:firstLine="0"/>
              <w:jc w:val="left"/>
              <w:rPr>
                <w:rFonts w:eastAsia="仿宋"/>
              </w:rPr>
            </w:pPr>
            <w:r w:rsidRPr="0031502C">
              <w:rPr>
                <w:rFonts w:eastAsia="仿宋"/>
              </w:rPr>
              <w:t>Checkpointing takes a different approach and stores the ASI before a sampling unit. Taking a checkpoint is similar to storing a core dump of a program so that it can be replayed at that point in execution. A checkpoint stores the register contents and the memory state prior to a sampling unit. During sampled simulation, getting the architecture starting image initialized is just a matter of loading the checkpoint from disk and updating the register and memory state in the simulator, see Figure 6.4(c).The advantage of checkpointing is that it allows for parallel simulation, in contrast to fast-forwarding, i.e., checkpoints are independent of each other and enables simulating multiple sampling units in parallel.</w:t>
            </w:r>
          </w:p>
        </w:tc>
        <w:tc>
          <w:tcPr>
            <w:tcW w:w="4212" w:type="dxa"/>
          </w:tcPr>
          <w:p w14:paraId="2E3BF2B5" w14:textId="2B85F0FD" w:rsidR="00B57394" w:rsidRPr="0031502C" w:rsidRDefault="00265140" w:rsidP="00505154">
            <w:pPr>
              <w:spacing w:after="0" w:line="259" w:lineRule="auto"/>
              <w:ind w:left="0" w:firstLine="0"/>
              <w:jc w:val="left"/>
              <w:rPr>
                <w:rFonts w:eastAsia="仿宋"/>
              </w:rPr>
            </w:pPr>
            <w:r w:rsidRPr="0031502C">
              <w:rPr>
                <w:rFonts w:eastAsia="仿宋" w:hint="eastAsia"/>
              </w:rPr>
              <w:t>检查点采用不同的方法：在采样单元之前存储</w:t>
            </w:r>
            <w:r w:rsidRPr="0031502C">
              <w:rPr>
                <w:rFonts w:eastAsia="仿宋"/>
              </w:rPr>
              <w:t>ASI</w:t>
            </w:r>
            <w:r w:rsidRPr="0031502C">
              <w:rPr>
                <w:rFonts w:eastAsia="仿宋" w:hint="eastAsia"/>
              </w:rPr>
              <w:t>。采用检查点类似于载入程序的核心转储（</w:t>
            </w:r>
            <w:r w:rsidRPr="0031502C">
              <w:rPr>
                <w:rFonts w:eastAsia="仿宋" w:hint="eastAsia"/>
              </w:rPr>
              <w:t>core</w:t>
            </w:r>
            <w:r w:rsidRPr="0031502C">
              <w:rPr>
                <w:rFonts w:eastAsia="仿宋"/>
              </w:rPr>
              <w:t xml:space="preserve"> </w:t>
            </w:r>
            <w:r w:rsidRPr="0031502C">
              <w:rPr>
                <w:rFonts w:eastAsia="仿宋" w:hint="eastAsia"/>
              </w:rPr>
              <w:t>dump</w:t>
            </w:r>
            <w:r w:rsidRPr="0031502C">
              <w:rPr>
                <w:rFonts w:eastAsia="仿宋" w:hint="eastAsia"/>
              </w:rPr>
              <w:t>）</w:t>
            </w:r>
            <w:r w:rsidR="00505154">
              <w:rPr>
                <w:rFonts w:eastAsia="仿宋" w:hint="eastAsia"/>
              </w:rPr>
              <w:t>，以便在执行时可以重现</w:t>
            </w:r>
            <w:r w:rsidRPr="0031502C">
              <w:rPr>
                <w:rFonts w:eastAsia="仿宋" w:hint="eastAsia"/>
              </w:rPr>
              <w:t>。检查点存储在采样单元之前的寄存器内容和存储器状态。在采样</w:t>
            </w:r>
            <w:r w:rsidR="0023694B" w:rsidRPr="0031502C">
              <w:rPr>
                <w:rFonts w:eastAsia="仿宋" w:hint="eastAsia"/>
              </w:rPr>
              <w:t>仿真</w:t>
            </w:r>
            <w:r w:rsidRPr="0031502C">
              <w:rPr>
                <w:rFonts w:eastAsia="仿宋" w:hint="eastAsia"/>
              </w:rPr>
              <w:t>期间，初始化架构</w:t>
            </w:r>
            <w:r w:rsidR="00505154">
              <w:rPr>
                <w:rFonts w:eastAsia="仿宋" w:hint="eastAsia"/>
              </w:rPr>
              <w:t>起始镜像</w:t>
            </w:r>
            <w:r w:rsidRPr="0031502C">
              <w:rPr>
                <w:rFonts w:eastAsia="仿宋" w:hint="eastAsia"/>
              </w:rPr>
              <w:t>只是从磁盘加载检查点</w:t>
            </w:r>
            <w:r w:rsidR="00C91A8F" w:rsidRPr="0031502C">
              <w:rPr>
                <w:rFonts w:eastAsia="仿宋" w:hint="eastAsia"/>
              </w:rPr>
              <w:t>，并且</w:t>
            </w:r>
            <w:r w:rsidRPr="0031502C">
              <w:rPr>
                <w:rFonts w:eastAsia="仿宋" w:hint="eastAsia"/>
              </w:rPr>
              <w:t>更新</w:t>
            </w:r>
            <w:r w:rsidR="0023694B" w:rsidRPr="0031502C">
              <w:rPr>
                <w:rFonts w:eastAsia="仿宋" w:hint="eastAsia"/>
              </w:rPr>
              <w:t>仿真</w:t>
            </w:r>
            <w:r w:rsidRPr="0031502C">
              <w:rPr>
                <w:rFonts w:eastAsia="仿宋" w:hint="eastAsia"/>
              </w:rPr>
              <w:t>器中的寄存器和内存状态的问题，参见图</w:t>
            </w:r>
            <w:r w:rsidRPr="0031502C">
              <w:rPr>
                <w:rFonts w:eastAsia="仿宋"/>
              </w:rPr>
              <w:t>6.4(c)</w:t>
            </w:r>
            <w:r w:rsidRPr="0031502C">
              <w:rPr>
                <w:rFonts w:eastAsia="仿宋" w:hint="eastAsia"/>
              </w:rPr>
              <w:t>。检查点的优点是它允许并行</w:t>
            </w:r>
            <w:r w:rsidR="0023694B" w:rsidRPr="0031502C">
              <w:rPr>
                <w:rFonts w:eastAsia="仿宋" w:hint="eastAsia"/>
              </w:rPr>
              <w:t>仿真</w:t>
            </w:r>
            <w:r w:rsidRPr="0031502C">
              <w:rPr>
                <w:rFonts w:eastAsia="仿宋" w:hint="eastAsia"/>
              </w:rPr>
              <w:t>，这与快进相反，即检查点彼此独立，并允许并行</w:t>
            </w:r>
            <w:r w:rsidR="0023694B" w:rsidRPr="0031502C">
              <w:rPr>
                <w:rFonts w:eastAsia="仿宋" w:hint="eastAsia"/>
              </w:rPr>
              <w:t>仿真</w:t>
            </w:r>
            <w:r w:rsidRPr="0031502C">
              <w:rPr>
                <w:rFonts w:eastAsia="仿宋" w:hint="eastAsia"/>
              </w:rPr>
              <w:t>多个采样单元。</w:t>
            </w:r>
          </w:p>
        </w:tc>
      </w:tr>
      <w:tr w:rsidR="00B57394" w:rsidRPr="0031502C" w14:paraId="269364DA" w14:textId="77777777" w:rsidTr="008C7764">
        <w:tc>
          <w:tcPr>
            <w:tcW w:w="5524" w:type="dxa"/>
          </w:tcPr>
          <w:p w14:paraId="574F7AE1" w14:textId="20AFBA16" w:rsidR="00B57394" w:rsidRPr="0031502C" w:rsidRDefault="00B57394" w:rsidP="005A4674">
            <w:pPr>
              <w:spacing w:after="0" w:line="259" w:lineRule="auto"/>
              <w:ind w:left="0" w:firstLine="0"/>
              <w:jc w:val="left"/>
              <w:rPr>
                <w:rFonts w:eastAsia="仿宋"/>
              </w:rPr>
            </w:pPr>
            <w:r w:rsidRPr="0031502C">
              <w:rPr>
                <w:rFonts w:eastAsia="仿宋"/>
              </w:rPr>
              <w:t>There is one major disadvantage to checkpointing compared to fast-forwarding and direct execution, namely, large checkpoint files need to be stored on disk. Van Biesbrouck et al. [184] report checkpoint files up to 28 GB for a single benchmark. Using many sampling units could be prohibitively costly in terms of disk space. In addition, the large checkpoint file size also affects total simulation time due to loading the checkpoint file from disk when starting the simulation of a sampling unit and transferring over a network during parallel simulation.</w:t>
            </w:r>
          </w:p>
        </w:tc>
        <w:tc>
          <w:tcPr>
            <w:tcW w:w="4212" w:type="dxa"/>
          </w:tcPr>
          <w:p w14:paraId="1F29EDC5" w14:textId="4C5047EB" w:rsidR="00B57394" w:rsidRPr="0031502C" w:rsidRDefault="00C91A8F" w:rsidP="005A4674">
            <w:pPr>
              <w:spacing w:after="0" w:line="259" w:lineRule="auto"/>
              <w:ind w:left="0" w:firstLine="0"/>
              <w:jc w:val="left"/>
              <w:rPr>
                <w:rFonts w:eastAsia="仿宋"/>
              </w:rPr>
            </w:pPr>
            <w:r w:rsidRPr="0031502C">
              <w:rPr>
                <w:rFonts w:eastAsia="仿宋" w:hint="eastAsia"/>
              </w:rPr>
              <w:t>与快进和直接执行相比，检查点有一个主要缺点，即需要将大容量的检查点文件存储在磁盘上。</w:t>
            </w:r>
            <w:r w:rsidRPr="0031502C">
              <w:rPr>
                <w:rFonts w:eastAsia="仿宋"/>
              </w:rPr>
              <w:t>Van Biesbrouck</w:t>
            </w:r>
            <w:r w:rsidRPr="0031502C">
              <w:rPr>
                <w:rFonts w:eastAsia="仿宋" w:hint="eastAsia"/>
              </w:rPr>
              <w:t>等人</w:t>
            </w:r>
            <w:r w:rsidRPr="0031502C">
              <w:rPr>
                <w:rFonts w:eastAsia="仿宋"/>
              </w:rPr>
              <w:t>[184]</w:t>
            </w:r>
            <w:r w:rsidRPr="0031502C">
              <w:rPr>
                <w:rFonts w:eastAsia="仿宋" w:hint="eastAsia"/>
              </w:rPr>
              <w:t>报告了在单个基准测试中需要高达</w:t>
            </w:r>
            <w:r w:rsidRPr="0031502C">
              <w:rPr>
                <w:rFonts w:eastAsia="仿宋"/>
              </w:rPr>
              <w:t>28 GB</w:t>
            </w:r>
            <w:r w:rsidRPr="0031502C">
              <w:rPr>
                <w:rFonts w:eastAsia="仿宋" w:hint="eastAsia"/>
              </w:rPr>
              <w:t>的检查点文件。就磁盘空间而言，使用许多采样单元的代价可能会过高。此外，大</w:t>
            </w:r>
            <w:r w:rsidR="00505154">
              <w:rPr>
                <w:rFonts w:eastAsia="仿宋" w:hint="eastAsia"/>
              </w:rPr>
              <w:t>的检查点文件</w:t>
            </w:r>
            <w:r w:rsidRPr="0031502C">
              <w:rPr>
                <w:rFonts w:eastAsia="仿宋" w:hint="eastAsia"/>
              </w:rPr>
              <w:t>也会影响总仿真时间，这是由于在开始</w:t>
            </w:r>
            <w:r w:rsidR="0023694B" w:rsidRPr="0031502C">
              <w:rPr>
                <w:rFonts w:eastAsia="仿宋" w:hint="eastAsia"/>
              </w:rPr>
              <w:t>仿真</w:t>
            </w:r>
            <w:r w:rsidRPr="0031502C">
              <w:rPr>
                <w:rFonts w:eastAsia="仿宋" w:hint="eastAsia"/>
              </w:rPr>
              <w:t>采样单元时从磁盘加载检查点文件，并在并行仿真期间通过网络传输检查点文件。</w:t>
            </w:r>
          </w:p>
        </w:tc>
      </w:tr>
      <w:tr w:rsidR="00B57394" w:rsidRPr="0031502C" w14:paraId="1747A665" w14:textId="77777777" w:rsidTr="008C7764">
        <w:tc>
          <w:tcPr>
            <w:tcW w:w="5524" w:type="dxa"/>
          </w:tcPr>
          <w:p w14:paraId="6DB7C983" w14:textId="6F6C4E37" w:rsidR="00B57394" w:rsidRPr="0031502C" w:rsidRDefault="00B57394" w:rsidP="005A4674">
            <w:pPr>
              <w:spacing w:after="0" w:line="259" w:lineRule="auto"/>
              <w:ind w:left="0" w:firstLine="0"/>
              <w:jc w:val="left"/>
              <w:rPr>
                <w:rFonts w:eastAsia="仿宋"/>
              </w:rPr>
            </w:pPr>
            <w:r w:rsidRPr="0031502C">
              <w:rPr>
                <w:rFonts w:eastAsia="仿宋"/>
              </w:rPr>
              <w:t xml:space="preserve">Reduced checkpointing addresses the large checkpoint concern by limiting the amount of information stored in the checkpoint. The main idea behind reduced checkpointing is to only store the registers along with the memory words that are read in the sampling unit — a naive checkpointing approach would store the entire memory state. The Touched Memory Image (TMI) approach [184] and the live-points approach in TurboSMARTS [189] implement this principle. The checkpoint only stores the chunks of memory that are read </w:t>
            </w:r>
            <w:r w:rsidRPr="0031502C">
              <w:rPr>
                <w:rFonts w:eastAsia="仿宋"/>
              </w:rPr>
              <w:lastRenderedPageBreak/>
              <w:t>during the sampling unit. This is a substantial optimization compared to full checkpointing which stores the entire memory state for each sampling unit. An additional optimization is to store only the chunks of memory that are read before they are written — there is no need to store a chunk of memory in the checkpoint in case that chunk of memory is written prior to being read in the sampling unit. At simulation time, prior to simulating the given sampling unit, the checkpoint is loaded from disk and the chunks of memory in the checkpoint are written to their corresponding memory addresses. This guarantees a correct ASI when starting the simulation of the sampling unit. A small file size is further achieved by using a sparse image representation, so regions of memory that consist of consecutive zeros are not stored in the checkpoint.</w:t>
            </w:r>
          </w:p>
        </w:tc>
        <w:tc>
          <w:tcPr>
            <w:tcW w:w="4212" w:type="dxa"/>
          </w:tcPr>
          <w:p w14:paraId="3EBA9735" w14:textId="691C7E21" w:rsidR="00B57394" w:rsidRPr="0031502C" w:rsidRDefault="00C91A8F" w:rsidP="00505154">
            <w:pPr>
              <w:spacing w:after="0" w:line="259" w:lineRule="auto"/>
              <w:ind w:left="0" w:firstLine="0"/>
              <w:jc w:val="left"/>
              <w:rPr>
                <w:rFonts w:eastAsia="仿宋"/>
              </w:rPr>
            </w:pPr>
            <w:r w:rsidRPr="0031502C">
              <w:rPr>
                <w:rFonts w:eastAsia="仿宋" w:hint="eastAsia"/>
              </w:rPr>
              <w:lastRenderedPageBreak/>
              <w:t>通过限制检查点中存储的信息量，</w:t>
            </w:r>
            <w:r w:rsidR="000815E1" w:rsidRPr="0031502C">
              <w:rPr>
                <w:rFonts w:eastAsia="仿宋" w:hint="eastAsia"/>
              </w:rPr>
              <w:t>缩减</w:t>
            </w:r>
            <w:r w:rsidRPr="0031502C">
              <w:rPr>
                <w:rFonts w:eastAsia="仿宋" w:hint="eastAsia"/>
              </w:rPr>
              <w:t>检查点解决大检查点问题。</w:t>
            </w:r>
            <w:r w:rsidR="000815E1" w:rsidRPr="0031502C">
              <w:rPr>
                <w:rFonts w:eastAsia="仿宋" w:hint="eastAsia"/>
              </w:rPr>
              <w:t>缩减</w:t>
            </w:r>
            <w:r w:rsidRPr="0031502C">
              <w:rPr>
                <w:rFonts w:eastAsia="仿宋" w:hint="eastAsia"/>
              </w:rPr>
              <w:t>检查点背后的主要思想是只存储寄存器和在采样单元中读取的内存</w:t>
            </w:r>
            <w:r w:rsidR="00404E98" w:rsidRPr="0031502C">
              <w:rPr>
                <w:rFonts w:eastAsia="仿宋" w:hint="eastAsia"/>
              </w:rPr>
              <w:t>字</w:t>
            </w:r>
            <w:r w:rsidRPr="0031502C">
              <w:rPr>
                <w:rFonts w:eastAsia="仿宋" w:hint="eastAsia"/>
              </w:rPr>
              <w:t>——</w:t>
            </w:r>
            <w:r w:rsidR="00404E98" w:rsidRPr="0031502C">
              <w:rPr>
                <w:rFonts w:eastAsia="仿宋" w:hint="eastAsia"/>
              </w:rPr>
              <w:t>直接</w:t>
            </w:r>
            <w:r w:rsidRPr="0031502C">
              <w:rPr>
                <w:rFonts w:eastAsia="仿宋" w:hint="eastAsia"/>
              </w:rPr>
              <w:t>的检查点方法将存储整个内存状态。触</w:t>
            </w:r>
            <w:r w:rsidR="00020256" w:rsidRPr="0031502C">
              <w:rPr>
                <w:rFonts w:eastAsia="仿宋" w:hint="eastAsia"/>
              </w:rPr>
              <w:t>及存储镜像</w:t>
            </w:r>
            <w:r w:rsidR="00505154">
              <w:rPr>
                <w:rFonts w:eastAsia="仿宋" w:hint="eastAsia"/>
              </w:rPr>
              <w:t>（</w:t>
            </w:r>
            <w:r w:rsidRPr="0031502C">
              <w:rPr>
                <w:rFonts w:eastAsia="仿宋"/>
              </w:rPr>
              <w:t>TMI</w:t>
            </w:r>
            <w:r w:rsidR="00505154">
              <w:rPr>
                <w:rFonts w:eastAsia="仿宋" w:hint="eastAsia"/>
              </w:rPr>
              <w:t>）</w:t>
            </w:r>
            <w:r w:rsidRPr="0031502C">
              <w:rPr>
                <w:rFonts w:eastAsia="仿宋" w:hint="eastAsia"/>
              </w:rPr>
              <w:t>方法</w:t>
            </w:r>
            <w:r w:rsidRPr="0031502C">
              <w:rPr>
                <w:rFonts w:eastAsia="仿宋"/>
              </w:rPr>
              <w:t>[184]</w:t>
            </w:r>
            <w:r w:rsidRPr="0031502C">
              <w:rPr>
                <w:rFonts w:eastAsia="仿宋" w:hint="eastAsia"/>
              </w:rPr>
              <w:t>和</w:t>
            </w:r>
            <w:r w:rsidR="00020256" w:rsidRPr="0031502C">
              <w:rPr>
                <w:rFonts w:eastAsia="仿宋"/>
              </w:rPr>
              <w:t>TurboSMARTS[189]</w:t>
            </w:r>
            <w:r w:rsidR="00020256" w:rsidRPr="0031502C">
              <w:rPr>
                <w:rFonts w:eastAsia="仿宋" w:hint="eastAsia"/>
              </w:rPr>
              <w:t>中的活跃</w:t>
            </w:r>
            <w:r w:rsidRPr="0031502C">
              <w:rPr>
                <w:rFonts w:eastAsia="仿宋" w:hint="eastAsia"/>
              </w:rPr>
              <w:t>点方法实现了这一原理。检查点只存储采样单元期间读取的内存块。与存储每个采样单元的整个内</w:t>
            </w:r>
            <w:r w:rsidRPr="0031502C">
              <w:rPr>
                <w:rFonts w:eastAsia="仿宋" w:hint="eastAsia"/>
              </w:rPr>
              <w:lastRenderedPageBreak/>
              <w:t>存状态的完全检查点相比，这是一个</w:t>
            </w:r>
            <w:r w:rsidR="00020256" w:rsidRPr="0031502C">
              <w:rPr>
                <w:rFonts w:eastAsia="仿宋" w:hint="eastAsia"/>
              </w:rPr>
              <w:t>显著</w:t>
            </w:r>
            <w:r w:rsidR="00505154">
              <w:rPr>
                <w:rFonts w:eastAsia="仿宋" w:hint="eastAsia"/>
              </w:rPr>
              <w:t>的优化。另一种优化是只存储在写入之前读取的内存块——</w:t>
            </w:r>
            <w:r w:rsidRPr="0031502C">
              <w:rPr>
                <w:rFonts w:eastAsia="仿宋" w:hint="eastAsia"/>
              </w:rPr>
              <w:t>如果在采样单元中读取内存块之前写入内存块，则不需要在检查点中存储内存块。在</w:t>
            </w:r>
            <w:r w:rsidR="0023694B" w:rsidRPr="0031502C">
              <w:rPr>
                <w:rFonts w:eastAsia="仿宋" w:hint="eastAsia"/>
              </w:rPr>
              <w:t>仿真</w:t>
            </w:r>
            <w:r w:rsidRPr="0031502C">
              <w:rPr>
                <w:rFonts w:eastAsia="仿宋" w:hint="eastAsia"/>
              </w:rPr>
              <w:t>时，在</w:t>
            </w:r>
            <w:r w:rsidR="0023694B" w:rsidRPr="0031502C">
              <w:rPr>
                <w:rFonts w:eastAsia="仿宋" w:hint="eastAsia"/>
              </w:rPr>
              <w:t>仿真</w:t>
            </w:r>
            <w:r w:rsidRPr="0031502C">
              <w:rPr>
                <w:rFonts w:eastAsia="仿宋" w:hint="eastAsia"/>
              </w:rPr>
              <w:t>给定的采样单元之前，从磁盘加载检查点，并将检查点中的内存块写入相应的内存地址。这保证了</w:t>
            </w:r>
            <w:r w:rsidR="00AF4C31" w:rsidRPr="0031502C">
              <w:rPr>
                <w:rFonts w:eastAsia="仿宋" w:hint="eastAsia"/>
              </w:rPr>
              <w:t>在</w:t>
            </w:r>
            <w:r w:rsidRPr="0031502C">
              <w:rPr>
                <w:rFonts w:eastAsia="仿宋" w:hint="eastAsia"/>
              </w:rPr>
              <w:t>开始</w:t>
            </w:r>
            <w:r w:rsidR="0023694B" w:rsidRPr="0031502C">
              <w:rPr>
                <w:rFonts w:eastAsia="仿宋" w:hint="eastAsia"/>
              </w:rPr>
              <w:t>仿真</w:t>
            </w:r>
            <w:r w:rsidRPr="0031502C">
              <w:rPr>
                <w:rFonts w:eastAsia="仿宋" w:hint="eastAsia"/>
              </w:rPr>
              <w:t>采样单元</w:t>
            </w:r>
            <w:r w:rsidR="00AF4C31" w:rsidRPr="0031502C">
              <w:rPr>
                <w:rFonts w:eastAsia="仿宋" w:hint="eastAsia"/>
              </w:rPr>
              <w:t>时有一个正确的</w:t>
            </w:r>
            <w:r w:rsidR="00AF4C31" w:rsidRPr="0031502C">
              <w:rPr>
                <w:rFonts w:eastAsia="仿宋"/>
              </w:rPr>
              <w:t>ASI</w:t>
            </w:r>
            <w:r w:rsidRPr="0031502C">
              <w:rPr>
                <w:rFonts w:eastAsia="仿宋" w:hint="eastAsia"/>
              </w:rPr>
              <w:t>。通过使用稀疏</w:t>
            </w:r>
            <w:r w:rsidR="00AF4C31" w:rsidRPr="0031502C">
              <w:rPr>
                <w:rFonts w:eastAsia="仿宋" w:hint="eastAsia"/>
              </w:rPr>
              <w:t>的镜像表示，</w:t>
            </w:r>
            <w:r w:rsidRPr="0031502C">
              <w:rPr>
                <w:rFonts w:eastAsia="仿宋" w:hint="eastAsia"/>
              </w:rPr>
              <w:t>进一步实现了较小的文件大小，因此由连续</w:t>
            </w:r>
            <w:proofErr w:type="gramStart"/>
            <w:r w:rsidRPr="0031502C">
              <w:rPr>
                <w:rFonts w:eastAsia="仿宋" w:hint="eastAsia"/>
              </w:rPr>
              <w:t>零组成</w:t>
            </w:r>
            <w:proofErr w:type="gramEnd"/>
            <w:r w:rsidRPr="0031502C">
              <w:rPr>
                <w:rFonts w:eastAsia="仿宋" w:hint="eastAsia"/>
              </w:rPr>
              <w:t>的内存区域不会存储在检查点中。</w:t>
            </w:r>
          </w:p>
        </w:tc>
      </w:tr>
      <w:tr w:rsidR="00B57394" w:rsidRPr="0031502C" w14:paraId="386A3AB2" w14:textId="77777777" w:rsidTr="008C7764">
        <w:tc>
          <w:tcPr>
            <w:tcW w:w="5524" w:type="dxa"/>
          </w:tcPr>
          <w:p w14:paraId="7AA5F5A7" w14:textId="31C3B607" w:rsidR="00B57394" w:rsidRPr="0031502C" w:rsidRDefault="00B57394" w:rsidP="005A4674">
            <w:pPr>
              <w:spacing w:after="0" w:line="259" w:lineRule="auto"/>
              <w:ind w:left="0" w:firstLine="0"/>
              <w:jc w:val="left"/>
              <w:rPr>
                <w:rFonts w:eastAsia="仿宋"/>
              </w:rPr>
            </w:pPr>
            <w:r w:rsidRPr="0031502C">
              <w:rPr>
                <w:rFonts w:eastAsia="仿宋"/>
              </w:rPr>
              <w:lastRenderedPageBreak/>
              <w:t>Van Biesbrouck et al</w:t>
            </w:r>
            <w:proofErr w:type="gramStart"/>
            <w:r w:rsidRPr="0031502C">
              <w:rPr>
                <w:rFonts w:eastAsia="仿宋"/>
              </w:rPr>
              <w:t>.[</w:t>
            </w:r>
            <w:proofErr w:type="gramEnd"/>
            <w:r w:rsidRPr="0031502C">
              <w:rPr>
                <w:rFonts w:eastAsia="仿宋"/>
              </w:rPr>
              <w:t>184] and Wenisch et al.[189] provide a comprehensive evaluation of the impact of reduced ASI checkpointing on simulation accuracy, storage requirements, and simulation time. These studies conclude that the impact on error is marginal (less than 0.2%) — the reason for the inaccuracy due to ASI checkpointing is that the data values for loads along mispredicted paths may be incorrect. Reduced ASI checkpointing reduces storage requirements by two orders of magnitude compared to full ASI checkpointing. For example, for SimPoint using one-million instruction sampling units, an average (compressed) full ASI checkpoint takes 49.3 MB whereas a reduced ASI checkpoint takes only 365 KB. Finally, reduced ASI checkpointing reduces the simulation time by an order of magnitude (20×) compared to fast-forwarding and by a factor 4× compared to full checkpointing.</w:t>
            </w:r>
          </w:p>
        </w:tc>
        <w:tc>
          <w:tcPr>
            <w:tcW w:w="4212" w:type="dxa"/>
          </w:tcPr>
          <w:p w14:paraId="4BCDFCDB" w14:textId="784EC9BD" w:rsidR="00B57394" w:rsidRPr="0031502C" w:rsidRDefault="00D13AE6" w:rsidP="00166F7C">
            <w:pPr>
              <w:spacing w:after="0" w:line="259" w:lineRule="auto"/>
              <w:ind w:left="0" w:firstLine="0"/>
              <w:jc w:val="left"/>
              <w:rPr>
                <w:rFonts w:eastAsia="仿宋"/>
              </w:rPr>
            </w:pPr>
            <w:r w:rsidRPr="0031502C">
              <w:rPr>
                <w:rFonts w:eastAsia="仿宋"/>
              </w:rPr>
              <w:t>Van biesbrock</w:t>
            </w:r>
            <w:r w:rsidRPr="0031502C">
              <w:rPr>
                <w:rFonts w:eastAsia="仿宋" w:hint="eastAsia"/>
              </w:rPr>
              <w:t>等人</w:t>
            </w:r>
            <w:r w:rsidRPr="0031502C">
              <w:rPr>
                <w:rFonts w:eastAsia="仿宋"/>
              </w:rPr>
              <w:t>[184]</w:t>
            </w:r>
            <w:r w:rsidRPr="0031502C">
              <w:rPr>
                <w:rFonts w:eastAsia="仿宋" w:hint="eastAsia"/>
              </w:rPr>
              <w:t>和</w:t>
            </w:r>
            <w:r w:rsidRPr="0031502C">
              <w:rPr>
                <w:rFonts w:eastAsia="仿宋"/>
              </w:rPr>
              <w:t>Wenisch</w:t>
            </w:r>
            <w:r w:rsidRPr="0031502C">
              <w:rPr>
                <w:rFonts w:eastAsia="仿宋" w:hint="eastAsia"/>
              </w:rPr>
              <w:t>等人</w:t>
            </w:r>
            <w:r w:rsidRPr="0031502C">
              <w:rPr>
                <w:rFonts w:eastAsia="仿宋"/>
              </w:rPr>
              <w:t>[189]</w:t>
            </w:r>
            <w:r w:rsidRPr="0031502C">
              <w:rPr>
                <w:rFonts w:eastAsia="仿宋" w:hint="eastAsia"/>
              </w:rPr>
              <w:t>提供了</w:t>
            </w:r>
            <w:r w:rsidR="002A73F7" w:rsidRPr="0031502C">
              <w:rPr>
                <w:rFonts w:eastAsia="仿宋" w:hint="eastAsia"/>
              </w:rPr>
              <w:t>缩减</w:t>
            </w:r>
            <w:r w:rsidRPr="0031502C">
              <w:rPr>
                <w:rFonts w:eastAsia="仿宋"/>
              </w:rPr>
              <w:t>ASI</w:t>
            </w:r>
            <w:r w:rsidRPr="0031502C">
              <w:rPr>
                <w:rFonts w:eastAsia="仿宋" w:hint="eastAsia"/>
              </w:rPr>
              <w:t>检查点大小对仿真精度、存储要求和仿真时间影响的综合评估。这些研究得出结论，对误差的影响是</w:t>
            </w:r>
            <w:r w:rsidR="000815E1" w:rsidRPr="0031502C">
              <w:rPr>
                <w:rFonts w:eastAsia="仿宋" w:hint="eastAsia"/>
              </w:rPr>
              <w:t>微不足道的</w:t>
            </w:r>
            <w:r w:rsidR="00B200A1">
              <w:rPr>
                <w:rFonts w:eastAsia="仿宋" w:hint="eastAsia"/>
              </w:rPr>
              <w:t>（</w:t>
            </w:r>
            <w:r w:rsidRPr="0031502C">
              <w:rPr>
                <w:rFonts w:eastAsia="仿宋" w:hint="eastAsia"/>
              </w:rPr>
              <w:t>小于</w:t>
            </w:r>
            <w:r w:rsidRPr="0031502C">
              <w:rPr>
                <w:rFonts w:eastAsia="仿宋"/>
              </w:rPr>
              <w:t>0.2%</w:t>
            </w:r>
            <w:r w:rsidR="00B200A1">
              <w:rPr>
                <w:rFonts w:eastAsia="仿宋" w:hint="eastAsia"/>
              </w:rPr>
              <w:t>）</w:t>
            </w:r>
            <w:r w:rsidR="000815E1" w:rsidRPr="0031502C">
              <w:rPr>
                <w:rFonts w:eastAsia="仿宋" w:hint="eastAsia"/>
              </w:rPr>
              <w:t>——</w:t>
            </w:r>
            <w:r w:rsidRPr="0031502C">
              <w:rPr>
                <w:rFonts w:eastAsia="仿宋"/>
              </w:rPr>
              <w:t>ASI</w:t>
            </w:r>
            <w:r w:rsidRPr="0031502C">
              <w:rPr>
                <w:rFonts w:eastAsia="仿宋" w:hint="eastAsia"/>
              </w:rPr>
              <w:t>检查点造成误差的原因是沿着错误预测路径的</w:t>
            </w:r>
            <w:r w:rsidR="000815E1" w:rsidRPr="0031502C">
              <w:rPr>
                <w:rFonts w:eastAsia="仿宋" w:hint="eastAsia"/>
              </w:rPr>
              <w:t>load</w:t>
            </w:r>
            <w:r w:rsidRPr="0031502C">
              <w:rPr>
                <w:rFonts w:eastAsia="仿宋" w:hint="eastAsia"/>
              </w:rPr>
              <w:t>的数据值可能是不正确的。与完全</w:t>
            </w:r>
            <w:r w:rsidRPr="0031502C">
              <w:rPr>
                <w:rFonts w:eastAsia="仿宋"/>
              </w:rPr>
              <w:t>ASI</w:t>
            </w:r>
            <w:r w:rsidRPr="0031502C">
              <w:rPr>
                <w:rFonts w:eastAsia="仿宋" w:hint="eastAsia"/>
              </w:rPr>
              <w:t>检查点相比，</w:t>
            </w:r>
            <w:r w:rsidR="00C950F8" w:rsidRPr="0031502C">
              <w:rPr>
                <w:rFonts w:eastAsia="仿宋" w:hint="eastAsia"/>
              </w:rPr>
              <w:t>缩减</w:t>
            </w:r>
            <w:r w:rsidRPr="0031502C">
              <w:rPr>
                <w:rFonts w:eastAsia="仿宋"/>
              </w:rPr>
              <w:t>ASI</w:t>
            </w:r>
            <w:r w:rsidRPr="0031502C">
              <w:rPr>
                <w:rFonts w:eastAsia="仿宋" w:hint="eastAsia"/>
              </w:rPr>
              <w:t>检查点减少了两个数量级的存储需求。例如，对于使用</w:t>
            </w:r>
            <w:r w:rsidRPr="0031502C">
              <w:rPr>
                <w:rFonts w:eastAsia="仿宋"/>
              </w:rPr>
              <w:t>100</w:t>
            </w:r>
            <w:r w:rsidRPr="0031502C">
              <w:rPr>
                <w:rFonts w:eastAsia="仿宋" w:hint="eastAsia"/>
              </w:rPr>
              <w:t>万个指令采样单元的</w:t>
            </w:r>
            <w:r w:rsidRPr="0031502C">
              <w:rPr>
                <w:rFonts w:eastAsia="仿宋"/>
              </w:rPr>
              <w:t>SimPoint</w:t>
            </w:r>
            <w:r w:rsidRPr="0031502C">
              <w:rPr>
                <w:rFonts w:eastAsia="仿宋" w:hint="eastAsia"/>
              </w:rPr>
              <w:t>，平均</w:t>
            </w:r>
            <w:r w:rsidR="00166F7C">
              <w:rPr>
                <w:rFonts w:eastAsia="仿宋" w:hint="eastAsia"/>
              </w:rPr>
              <w:t>（</w:t>
            </w:r>
            <w:r w:rsidRPr="0031502C">
              <w:rPr>
                <w:rFonts w:eastAsia="仿宋" w:hint="eastAsia"/>
              </w:rPr>
              <w:t>压缩</w:t>
            </w:r>
            <w:r w:rsidR="00166F7C">
              <w:rPr>
                <w:rFonts w:eastAsia="仿宋" w:hint="eastAsia"/>
              </w:rPr>
              <w:t>）</w:t>
            </w:r>
            <w:r w:rsidRPr="0031502C">
              <w:rPr>
                <w:rFonts w:eastAsia="仿宋" w:hint="eastAsia"/>
              </w:rPr>
              <w:t>完整的</w:t>
            </w:r>
            <w:r w:rsidRPr="0031502C">
              <w:rPr>
                <w:rFonts w:eastAsia="仿宋"/>
              </w:rPr>
              <w:t>ASI</w:t>
            </w:r>
            <w:r w:rsidRPr="0031502C">
              <w:rPr>
                <w:rFonts w:eastAsia="仿宋" w:hint="eastAsia"/>
              </w:rPr>
              <w:t>检查点占用</w:t>
            </w:r>
            <w:r w:rsidRPr="0031502C">
              <w:rPr>
                <w:rFonts w:eastAsia="仿宋"/>
              </w:rPr>
              <w:t>49.3 MB</w:t>
            </w:r>
            <w:r w:rsidRPr="0031502C">
              <w:rPr>
                <w:rFonts w:eastAsia="仿宋" w:hint="eastAsia"/>
              </w:rPr>
              <w:t>，而</w:t>
            </w:r>
            <w:r w:rsidR="00CA3DB8" w:rsidRPr="0031502C">
              <w:rPr>
                <w:rFonts w:eastAsia="仿宋" w:hint="eastAsia"/>
              </w:rPr>
              <w:t>缩减</w:t>
            </w:r>
            <w:r w:rsidRPr="0031502C">
              <w:rPr>
                <w:rFonts w:eastAsia="仿宋"/>
              </w:rPr>
              <w:t>ASI</w:t>
            </w:r>
            <w:r w:rsidRPr="0031502C">
              <w:rPr>
                <w:rFonts w:eastAsia="仿宋" w:hint="eastAsia"/>
              </w:rPr>
              <w:t>检查点只占用</w:t>
            </w:r>
            <w:r w:rsidRPr="0031502C">
              <w:rPr>
                <w:rFonts w:eastAsia="仿宋"/>
              </w:rPr>
              <w:t>365 KB</w:t>
            </w:r>
            <w:r w:rsidRPr="0031502C">
              <w:rPr>
                <w:rFonts w:eastAsia="仿宋" w:hint="eastAsia"/>
              </w:rPr>
              <w:t>。最后，与快进</w:t>
            </w:r>
            <w:r w:rsidR="000815E1" w:rsidRPr="0031502C">
              <w:rPr>
                <w:rFonts w:eastAsia="仿宋" w:hint="eastAsia"/>
              </w:rPr>
              <w:t>的仿真速度</w:t>
            </w:r>
            <w:r w:rsidRPr="0031502C">
              <w:rPr>
                <w:rFonts w:eastAsia="仿宋" w:hint="eastAsia"/>
              </w:rPr>
              <w:t>相比，</w:t>
            </w:r>
            <w:r w:rsidR="0061351D" w:rsidRPr="0031502C">
              <w:rPr>
                <w:rFonts w:eastAsia="仿宋" w:hint="eastAsia"/>
              </w:rPr>
              <w:t>缩减</w:t>
            </w:r>
            <w:r w:rsidRPr="0031502C">
              <w:rPr>
                <w:rFonts w:eastAsia="仿宋"/>
              </w:rPr>
              <w:t>ASI</w:t>
            </w:r>
            <w:r w:rsidRPr="0031502C">
              <w:rPr>
                <w:rFonts w:eastAsia="仿宋" w:hint="eastAsia"/>
              </w:rPr>
              <w:t>检查点减少了一个数量级</w:t>
            </w:r>
            <w:r w:rsidR="00166F7C">
              <w:rPr>
                <w:rFonts w:eastAsia="仿宋" w:hint="eastAsia"/>
              </w:rPr>
              <w:t>（</w:t>
            </w:r>
            <w:r w:rsidRPr="0031502C">
              <w:rPr>
                <w:rFonts w:eastAsia="仿宋"/>
              </w:rPr>
              <w:t>20</w:t>
            </w:r>
            <w:r w:rsidRPr="0031502C">
              <w:rPr>
                <w:rFonts w:eastAsia="仿宋" w:hint="eastAsia"/>
              </w:rPr>
              <w:t>倍</w:t>
            </w:r>
            <w:r w:rsidR="00166F7C">
              <w:rPr>
                <w:rFonts w:eastAsia="仿宋" w:hint="eastAsia"/>
              </w:rPr>
              <w:t>）</w:t>
            </w:r>
            <w:r w:rsidRPr="0031502C">
              <w:rPr>
                <w:rFonts w:eastAsia="仿宋" w:hint="eastAsia"/>
              </w:rPr>
              <w:t>，与完全检查点相比减少了</w:t>
            </w:r>
            <w:r w:rsidRPr="0031502C">
              <w:rPr>
                <w:rFonts w:eastAsia="仿宋"/>
              </w:rPr>
              <w:t>4</w:t>
            </w:r>
            <w:r w:rsidRPr="0031502C">
              <w:rPr>
                <w:rFonts w:eastAsia="仿宋" w:hint="eastAsia"/>
              </w:rPr>
              <w:t>倍。</w:t>
            </w:r>
          </w:p>
        </w:tc>
      </w:tr>
      <w:tr w:rsidR="00B57394" w:rsidRPr="0031502C" w14:paraId="13D0F979" w14:textId="77777777" w:rsidTr="008C7764">
        <w:tc>
          <w:tcPr>
            <w:tcW w:w="5524" w:type="dxa"/>
          </w:tcPr>
          <w:p w14:paraId="5C939277" w14:textId="00479EA5" w:rsidR="00B57394" w:rsidRPr="0031502C" w:rsidRDefault="00B57394" w:rsidP="005A4674">
            <w:pPr>
              <w:spacing w:after="0" w:line="259" w:lineRule="auto"/>
              <w:ind w:left="0" w:firstLine="0"/>
              <w:jc w:val="left"/>
              <w:rPr>
                <w:rFonts w:eastAsia="仿宋"/>
              </w:rPr>
            </w:pPr>
            <w:r w:rsidRPr="0031502C">
              <w:rPr>
                <w:rFonts w:eastAsia="仿宋"/>
              </w:rPr>
              <w:t>Ringenberg and Mudge [165] present intrinsic checkpointing which basically stores the checkpoint in the binary itself. In other words, intrinsic checkpointing brings the ASI up to state by providing fix-up checkpointing code consisting of store instructions to put the correct data values in memory — again, only memory locations that are read in the sampling unit need to be updated; it also executes instructions to put the correct data values in registers. Intrinsic checkpointing has the limitation that it requires binary modification for including the checkpoint code in the benchmark binary. On the other hand, it does not require modifying the simulator, and it even allows for running sampling units on real hardware. Note though that the checkpoint code may skew the performance metrics somewhat; this can be mitigated by considering large sampling units.</w:t>
            </w:r>
          </w:p>
        </w:tc>
        <w:tc>
          <w:tcPr>
            <w:tcW w:w="4212" w:type="dxa"/>
          </w:tcPr>
          <w:p w14:paraId="2466B8EC" w14:textId="4F77DFDD" w:rsidR="00B57394" w:rsidRPr="0031502C" w:rsidRDefault="00F175BD" w:rsidP="005A4674">
            <w:pPr>
              <w:spacing w:after="0" w:line="259" w:lineRule="auto"/>
              <w:ind w:left="0" w:firstLine="0"/>
              <w:jc w:val="left"/>
              <w:rPr>
                <w:rFonts w:eastAsia="仿宋"/>
              </w:rPr>
            </w:pPr>
            <w:r w:rsidRPr="0031502C">
              <w:rPr>
                <w:rFonts w:eastAsia="仿宋"/>
              </w:rPr>
              <w:t>Ringenberg</w:t>
            </w:r>
            <w:r w:rsidRPr="0031502C">
              <w:rPr>
                <w:rFonts w:eastAsia="仿宋" w:hint="eastAsia"/>
              </w:rPr>
              <w:t>和</w:t>
            </w:r>
            <w:r w:rsidRPr="0031502C">
              <w:rPr>
                <w:rFonts w:eastAsia="仿宋"/>
              </w:rPr>
              <w:t>Mudge[165]</w:t>
            </w:r>
            <w:r w:rsidRPr="0031502C">
              <w:rPr>
                <w:rFonts w:eastAsia="仿宋" w:hint="eastAsia"/>
              </w:rPr>
              <w:t>提出了内在检查点，它基本上将检查点存储在二进制文件本身中。换句话说，内部检查点通过提供由</w:t>
            </w:r>
            <w:r w:rsidRPr="0031502C">
              <w:rPr>
                <w:rFonts w:eastAsia="仿宋" w:hint="eastAsia"/>
              </w:rPr>
              <w:t>store</w:t>
            </w:r>
            <w:r w:rsidRPr="0031502C">
              <w:rPr>
                <w:rFonts w:eastAsia="仿宋" w:hint="eastAsia"/>
              </w:rPr>
              <w:t>指令组成的修正检查点代码将正确的数据值放入内存中，从而将</w:t>
            </w:r>
            <w:r w:rsidRPr="0031502C">
              <w:rPr>
                <w:rFonts w:eastAsia="仿宋"/>
              </w:rPr>
              <w:t>ASI</w:t>
            </w:r>
            <w:r w:rsidRPr="0031502C">
              <w:rPr>
                <w:rFonts w:eastAsia="仿宋" w:hint="eastAsia"/>
              </w:rPr>
              <w:t>带到状态——同样，只有在采样单元中读取的内存位置需要更新</w:t>
            </w:r>
            <w:r w:rsidR="00821844">
              <w:rPr>
                <w:rFonts w:eastAsia="仿宋" w:hint="eastAsia"/>
              </w:rPr>
              <w:t>；</w:t>
            </w:r>
            <w:r w:rsidRPr="0031502C">
              <w:rPr>
                <w:rFonts w:eastAsia="仿宋" w:hint="eastAsia"/>
              </w:rPr>
              <w:t>它还执行指令，将正确的数据值放入寄存器。内在检查点具有一定的局限性，它需要修改二进制代码才能将检查点代码包含在基准二进制代码中。另一方面，它不需要修改</w:t>
            </w:r>
            <w:r w:rsidR="0023694B" w:rsidRPr="0031502C">
              <w:rPr>
                <w:rFonts w:eastAsia="仿宋" w:hint="eastAsia"/>
              </w:rPr>
              <w:t>仿真</w:t>
            </w:r>
            <w:r w:rsidRPr="0031502C">
              <w:rPr>
                <w:rFonts w:eastAsia="仿宋" w:hint="eastAsia"/>
              </w:rPr>
              <w:t>器，甚至允许在真实的硬件上运行采样单元。请注意检查点代码可能会在一定程度上影响性能</w:t>
            </w:r>
            <w:r w:rsidR="0039276D" w:rsidRPr="0031502C">
              <w:rPr>
                <w:rFonts w:eastAsia="仿宋" w:hint="eastAsia"/>
              </w:rPr>
              <w:t>度量</w:t>
            </w:r>
            <w:r w:rsidR="00821844">
              <w:rPr>
                <w:rFonts w:eastAsia="仿宋" w:hint="eastAsia"/>
              </w:rPr>
              <w:t>；</w:t>
            </w:r>
            <w:r w:rsidRPr="0031502C">
              <w:rPr>
                <w:rFonts w:eastAsia="仿宋" w:hint="eastAsia"/>
              </w:rPr>
              <w:t>这可以通过考虑大容量的采样单元来缓解。</w:t>
            </w:r>
          </w:p>
        </w:tc>
      </w:tr>
      <w:tr w:rsidR="0073483C" w:rsidRPr="0031502C" w14:paraId="05075C7A" w14:textId="77777777" w:rsidTr="008C7764">
        <w:tc>
          <w:tcPr>
            <w:tcW w:w="5524" w:type="dxa"/>
          </w:tcPr>
          <w:p w14:paraId="45A72E91" w14:textId="09349A56" w:rsidR="0073483C" w:rsidRPr="0031502C" w:rsidRDefault="0073483C" w:rsidP="005A4674">
            <w:pPr>
              <w:spacing w:after="0" w:line="259" w:lineRule="auto"/>
              <w:ind w:left="0" w:firstLine="0"/>
              <w:jc w:val="left"/>
              <w:rPr>
                <w:rFonts w:eastAsia="仿宋"/>
              </w:rPr>
            </w:pPr>
            <w:r w:rsidRPr="0031502C">
              <w:rPr>
                <w:rFonts w:eastAsia="仿宋"/>
              </w:rPr>
              <w:t>6.3</w:t>
            </w:r>
            <w:r w:rsidRPr="0031502C">
              <w:rPr>
                <w:rFonts w:eastAsia="仿宋"/>
              </w:rPr>
              <w:tab/>
              <w:t>HOW TO INITIALIZE MICROARCHITECTURE STATE?</w:t>
            </w:r>
          </w:p>
        </w:tc>
        <w:tc>
          <w:tcPr>
            <w:tcW w:w="4212" w:type="dxa"/>
          </w:tcPr>
          <w:p w14:paraId="39B2377C" w14:textId="493A37A6" w:rsidR="0073483C" w:rsidRPr="0031502C" w:rsidRDefault="00067F60" w:rsidP="005A4674">
            <w:pPr>
              <w:spacing w:after="0" w:line="259" w:lineRule="auto"/>
              <w:ind w:left="0" w:firstLine="0"/>
              <w:jc w:val="left"/>
              <w:rPr>
                <w:rFonts w:eastAsia="仿宋"/>
              </w:rPr>
            </w:pPr>
            <w:r w:rsidRPr="0031502C">
              <w:rPr>
                <w:rFonts w:eastAsia="仿宋" w:hint="eastAsia"/>
              </w:rPr>
              <w:t>6</w:t>
            </w:r>
            <w:r w:rsidRPr="0031502C">
              <w:rPr>
                <w:rFonts w:eastAsia="仿宋"/>
              </w:rPr>
              <w:t xml:space="preserve">.3 </w:t>
            </w:r>
            <w:r w:rsidRPr="0031502C">
              <w:rPr>
                <w:rFonts w:eastAsia="仿宋" w:hint="eastAsia"/>
              </w:rPr>
              <w:t>如何初始化微架构状态？</w:t>
            </w:r>
          </w:p>
        </w:tc>
      </w:tr>
      <w:tr w:rsidR="0073483C" w:rsidRPr="0031502C" w14:paraId="1FFF316D" w14:textId="77777777" w:rsidTr="008C7764">
        <w:tc>
          <w:tcPr>
            <w:tcW w:w="5524" w:type="dxa"/>
          </w:tcPr>
          <w:p w14:paraId="4C48B734" w14:textId="3FC3D0F5" w:rsidR="0073483C" w:rsidRPr="0031502C" w:rsidRDefault="0073483C" w:rsidP="005A4674">
            <w:pPr>
              <w:spacing w:after="0" w:line="259" w:lineRule="auto"/>
              <w:ind w:left="0" w:firstLine="0"/>
              <w:jc w:val="left"/>
              <w:rPr>
                <w:rFonts w:eastAsia="仿宋"/>
              </w:rPr>
            </w:pPr>
            <w:r w:rsidRPr="0031502C">
              <w:rPr>
                <w:rFonts w:eastAsia="仿宋"/>
              </w:rPr>
              <w:t xml:space="preserve">The third issue in sampled simulation is to establish an as accurate as possible microarchitecture starting image (MSI), i.e., cache state, predictor state, processor core state, etc., for </w:t>
            </w:r>
            <w:r w:rsidRPr="0031502C">
              <w:rPr>
                <w:rFonts w:eastAsia="仿宋"/>
              </w:rPr>
              <w:lastRenderedPageBreak/>
              <w:t>the sampling unit to be simulated. The MSI for the sampling unit should be as accurate as possible compared to the MSI that would have been obtained through detailed simulation of all the instructions prior to the sampling unit. An inaccurate MSI introduces error and will sacrifice the error bound and confidence in the estimates (for statistical sampling).</w:t>
            </w:r>
          </w:p>
        </w:tc>
        <w:tc>
          <w:tcPr>
            <w:tcW w:w="4212" w:type="dxa"/>
          </w:tcPr>
          <w:p w14:paraId="1CA9250D" w14:textId="7A6E82AA" w:rsidR="0073483C" w:rsidRPr="0031502C" w:rsidRDefault="0000515A" w:rsidP="002C2AA5">
            <w:pPr>
              <w:spacing w:after="0" w:line="259" w:lineRule="auto"/>
              <w:ind w:left="0" w:firstLine="0"/>
              <w:jc w:val="left"/>
              <w:rPr>
                <w:rFonts w:eastAsia="仿宋"/>
              </w:rPr>
            </w:pPr>
            <w:r w:rsidRPr="0031502C">
              <w:rPr>
                <w:rFonts w:eastAsia="仿宋" w:hint="eastAsia"/>
              </w:rPr>
              <w:lastRenderedPageBreak/>
              <w:t>采样</w:t>
            </w:r>
            <w:r w:rsidR="0023694B" w:rsidRPr="0031502C">
              <w:rPr>
                <w:rFonts w:eastAsia="仿宋" w:hint="eastAsia"/>
              </w:rPr>
              <w:t>仿真</w:t>
            </w:r>
            <w:r w:rsidRPr="0031502C">
              <w:rPr>
                <w:rFonts w:eastAsia="仿宋" w:hint="eastAsia"/>
              </w:rPr>
              <w:t>的第三个问题是为待</w:t>
            </w:r>
            <w:r w:rsidR="0023694B" w:rsidRPr="0031502C">
              <w:rPr>
                <w:rFonts w:eastAsia="仿宋" w:hint="eastAsia"/>
              </w:rPr>
              <w:t>仿真</w:t>
            </w:r>
            <w:r w:rsidRPr="0031502C">
              <w:rPr>
                <w:rFonts w:eastAsia="仿宋" w:hint="eastAsia"/>
              </w:rPr>
              <w:t>的采样单元建立尽可能精确的微</w:t>
            </w:r>
            <w:r w:rsidR="007F008D" w:rsidRPr="0031502C">
              <w:rPr>
                <w:rFonts w:eastAsia="仿宋" w:hint="eastAsia"/>
              </w:rPr>
              <w:t>架构</w:t>
            </w:r>
            <w:r w:rsidR="007F008D">
              <w:rPr>
                <w:rFonts w:eastAsia="仿宋" w:hint="eastAsia"/>
              </w:rPr>
              <w:t>起始</w:t>
            </w:r>
            <w:r w:rsidR="007F008D" w:rsidRPr="0031502C">
              <w:rPr>
                <w:rFonts w:eastAsia="仿宋" w:hint="eastAsia"/>
              </w:rPr>
              <w:t>镜像</w:t>
            </w:r>
            <w:r w:rsidRPr="0031502C">
              <w:rPr>
                <w:rFonts w:eastAsia="仿宋"/>
              </w:rPr>
              <w:t xml:space="preserve"> </w:t>
            </w:r>
            <w:r w:rsidR="00FE17B5">
              <w:rPr>
                <w:rFonts w:eastAsia="仿宋" w:hint="eastAsia"/>
              </w:rPr>
              <w:t>（</w:t>
            </w:r>
            <w:r w:rsidRPr="0031502C">
              <w:rPr>
                <w:rFonts w:eastAsia="仿宋"/>
              </w:rPr>
              <w:t>MSI</w:t>
            </w:r>
            <w:r w:rsidR="00FE17B5">
              <w:rPr>
                <w:rFonts w:eastAsia="仿宋" w:hint="eastAsia"/>
              </w:rPr>
              <w:t>）</w:t>
            </w:r>
            <w:r w:rsidRPr="0031502C">
              <w:rPr>
                <w:rFonts w:eastAsia="仿宋" w:hint="eastAsia"/>
              </w:rPr>
              <w:t>，即缓存状态、</w:t>
            </w:r>
            <w:proofErr w:type="gramStart"/>
            <w:r w:rsidRPr="0031502C">
              <w:rPr>
                <w:rFonts w:eastAsia="仿宋" w:hint="eastAsia"/>
              </w:rPr>
              <w:t>预测器</w:t>
            </w:r>
            <w:proofErr w:type="gramEnd"/>
            <w:r w:rsidRPr="0031502C">
              <w:rPr>
                <w:rFonts w:eastAsia="仿宋" w:hint="eastAsia"/>
              </w:rPr>
              <w:t>状态、处理</w:t>
            </w:r>
            <w:r w:rsidRPr="0031502C">
              <w:rPr>
                <w:rFonts w:eastAsia="仿宋" w:hint="eastAsia"/>
              </w:rPr>
              <w:lastRenderedPageBreak/>
              <w:t>器核心状态等。与采样单元之前通过详细</w:t>
            </w:r>
            <w:r w:rsidR="0023694B" w:rsidRPr="0031502C">
              <w:rPr>
                <w:rFonts w:eastAsia="仿宋" w:hint="eastAsia"/>
              </w:rPr>
              <w:t>仿真</w:t>
            </w:r>
            <w:r w:rsidRPr="0031502C">
              <w:rPr>
                <w:rFonts w:eastAsia="仿宋" w:hint="eastAsia"/>
              </w:rPr>
              <w:t>所有指令获得的</w:t>
            </w:r>
            <w:r w:rsidRPr="0031502C">
              <w:rPr>
                <w:rFonts w:eastAsia="仿宋"/>
              </w:rPr>
              <w:t>MSI</w:t>
            </w:r>
            <w:r w:rsidRPr="0031502C">
              <w:rPr>
                <w:rFonts w:eastAsia="仿宋" w:hint="eastAsia"/>
              </w:rPr>
              <w:t>相比，采样单元的</w:t>
            </w:r>
            <w:r w:rsidRPr="0031502C">
              <w:rPr>
                <w:rFonts w:eastAsia="仿宋"/>
              </w:rPr>
              <w:t>MSI</w:t>
            </w:r>
            <w:r w:rsidRPr="0031502C">
              <w:rPr>
                <w:rFonts w:eastAsia="仿宋" w:hint="eastAsia"/>
              </w:rPr>
              <w:t>应尽可能准确。不准确的</w:t>
            </w:r>
            <w:r w:rsidRPr="0031502C">
              <w:rPr>
                <w:rFonts w:eastAsia="仿宋"/>
              </w:rPr>
              <w:t>MSI</w:t>
            </w:r>
            <w:r w:rsidRPr="0031502C">
              <w:rPr>
                <w:rFonts w:eastAsia="仿宋" w:hint="eastAsia"/>
              </w:rPr>
              <w:t>会引入误差，并会牺牲估计的误差范围和置信度</w:t>
            </w:r>
            <w:r w:rsidR="002C2AA5">
              <w:rPr>
                <w:rFonts w:eastAsia="仿宋" w:hint="eastAsia"/>
              </w:rPr>
              <w:t>（</w:t>
            </w:r>
            <w:r w:rsidRPr="0031502C">
              <w:rPr>
                <w:rFonts w:eastAsia="仿宋" w:hint="eastAsia"/>
              </w:rPr>
              <w:t>用于统计抽样</w:t>
            </w:r>
            <w:r w:rsidR="002C2AA5">
              <w:rPr>
                <w:rFonts w:eastAsia="仿宋" w:hint="eastAsia"/>
              </w:rPr>
              <w:t>）</w:t>
            </w:r>
            <w:r w:rsidRPr="0031502C">
              <w:rPr>
                <w:rFonts w:eastAsia="仿宋" w:hint="eastAsia"/>
              </w:rPr>
              <w:t>。</w:t>
            </w:r>
          </w:p>
        </w:tc>
      </w:tr>
      <w:tr w:rsidR="0073483C" w:rsidRPr="0031502C" w14:paraId="0FE20C74" w14:textId="77777777" w:rsidTr="008C7764">
        <w:tc>
          <w:tcPr>
            <w:tcW w:w="5524" w:type="dxa"/>
          </w:tcPr>
          <w:p w14:paraId="234DE2C4" w14:textId="70857A96" w:rsidR="0073483C" w:rsidRPr="0031502C" w:rsidRDefault="0073483C" w:rsidP="005A4674">
            <w:pPr>
              <w:spacing w:after="0" w:line="259" w:lineRule="auto"/>
              <w:ind w:left="0" w:firstLine="0"/>
              <w:jc w:val="left"/>
              <w:rPr>
                <w:rFonts w:eastAsia="仿宋"/>
              </w:rPr>
            </w:pPr>
            <w:r w:rsidRPr="0031502C">
              <w:rPr>
                <w:rFonts w:eastAsia="仿宋"/>
              </w:rPr>
              <w:lastRenderedPageBreak/>
              <w:t>The following subsections describe MSI approaches related to cache structures, branch predictors, and processor core structures such as the reorder buffer, issue queues, store buffers, functional units, etc.</w:t>
            </w:r>
          </w:p>
        </w:tc>
        <w:tc>
          <w:tcPr>
            <w:tcW w:w="4212" w:type="dxa"/>
          </w:tcPr>
          <w:p w14:paraId="7E013884" w14:textId="57ABA71A" w:rsidR="0073483C" w:rsidRPr="0031502C" w:rsidRDefault="0000515A" w:rsidP="002C2AA5">
            <w:pPr>
              <w:spacing w:after="0" w:line="259" w:lineRule="auto"/>
              <w:ind w:left="0" w:firstLine="0"/>
              <w:jc w:val="left"/>
              <w:rPr>
                <w:rFonts w:eastAsia="仿宋"/>
              </w:rPr>
            </w:pPr>
            <w:r w:rsidRPr="0031502C">
              <w:rPr>
                <w:rFonts w:eastAsia="仿宋" w:hint="eastAsia"/>
              </w:rPr>
              <w:t>下面的小节描述了与缓存结构、分支</w:t>
            </w:r>
            <w:proofErr w:type="gramStart"/>
            <w:r w:rsidRPr="0031502C">
              <w:rPr>
                <w:rFonts w:eastAsia="仿宋" w:hint="eastAsia"/>
              </w:rPr>
              <w:t>预测器</w:t>
            </w:r>
            <w:proofErr w:type="gramEnd"/>
            <w:r w:rsidRPr="0031502C">
              <w:rPr>
                <w:rFonts w:eastAsia="仿宋" w:hint="eastAsia"/>
              </w:rPr>
              <w:t>和处理器核心结构</w:t>
            </w:r>
            <w:r w:rsidR="002C2AA5">
              <w:rPr>
                <w:rFonts w:eastAsia="仿宋" w:hint="eastAsia"/>
              </w:rPr>
              <w:t>（</w:t>
            </w:r>
            <w:r w:rsidRPr="0031502C">
              <w:rPr>
                <w:rFonts w:eastAsia="仿宋" w:hint="eastAsia"/>
              </w:rPr>
              <w:t>如</w:t>
            </w:r>
            <w:r w:rsidR="002437C5" w:rsidRPr="0031502C">
              <w:rPr>
                <w:rFonts w:eastAsia="仿宋" w:hint="eastAsia"/>
              </w:rPr>
              <w:t>重排序缓存</w:t>
            </w:r>
            <w:r w:rsidRPr="0031502C">
              <w:rPr>
                <w:rFonts w:eastAsia="仿宋" w:hint="eastAsia"/>
              </w:rPr>
              <w:t>、发射队列、</w:t>
            </w:r>
            <w:r w:rsidRPr="0031502C">
              <w:rPr>
                <w:rFonts w:eastAsia="仿宋" w:hint="eastAsia"/>
              </w:rPr>
              <w:t>store</w:t>
            </w:r>
            <w:r w:rsidRPr="0031502C">
              <w:rPr>
                <w:rFonts w:eastAsia="仿宋" w:hint="eastAsia"/>
              </w:rPr>
              <w:t>缓冲区、功能单元等</w:t>
            </w:r>
            <w:r w:rsidR="002C2AA5">
              <w:rPr>
                <w:rFonts w:eastAsia="仿宋" w:hint="eastAsia"/>
              </w:rPr>
              <w:t>）</w:t>
            </w:r>
            <w:r w:rsidRPr="0031502C">
              <w:rPr>
                <w:rFonts w:eastAsia="仿宋" w:hint="eastAsia"/>
              </w:rPr>
              <w:t>相关的</w:t>
            </w:r>
            <w:r w:rsidRPr="0031502C">
              <w:rPr>
                <w:rFonts w:eastAsia="仿宋"/>
              </w:rPr>
              <w:t>MSI</w:t>
            </w:r>
            <w:r w:rsidRPr="0031502C">
              <w:rPr>
                <w:rFonts w:eastAsia="仿宋" w:hint="eastAsia"/>
              </w:rPr>
              <w:t>方法。</w:t>
            </w:r>
          </w:p>
        </w:tc>
      </w:tr>
      <w:tr w:rsidR="0073483C" w:rsidRPr="0031502C" w14:paraId="424004B5" w14:textId="77777777" w:rsidTr="008C7764">
        <w:tc>
          <w:tcPr>
            <w:tcW w:w="5524" w:type="dxa"/>
          </w:tcPr>
          <w:p w14:paraId="4F9DD9DD" w14:textId="11613E75" w:rsidR="0073483C" w:rsidRPr="0031502C" w:rsidRDefault="0073483C" w:rsidP="005A4674">
            <w:pPr>
              <w:spacing w:after="0" w:line="259" w:lineRule="auto"/>
              <w:ind w:left="0" w:firstLine="0"/>
              <w:jc w:val="left"/>
              <w:rPr>
                <w:rFonts w:eastAsia="仿宋"/>
              </w:rPr>
            </w:pPr>
            <w:r w:rsidRPr="0031502C">
              <w:rPr>
                <w:rFonts w:eastAsia="仿宋"/>
              </w:rPr>
              <w:t>6.3.1</w:t>
            </w:r>
            <w:r w:rsidRPr="0031502C">
              <w:rPr>
                <w:rFonts w:eastAsia="仿宋"/>
              </w:rPr>
              <w:tab/>
              <w:t>CACHE STATE WARMUP</w:t>
            </w:r>
          </w:p>
        </w:tc>
        <w:tc>
          <w:tcPr>
            <w:tcW w:w="4212" w:type="dxa"/>
          </w:tcPr>
          <w:p w14:paraId="75BBD750" w14:textId="6CCC64CD" w:rsidR="0073483C" w:rsidRPr="0031502C" w:rsidRDefault="00696290" w:rsidP="005A4674">
            <w:pPr>
              <w:spacing w:after="0" w:line="259" w:lineRule="auto"/>
              <w:ind w:left="0" w:firstLine="0"/>
              <w:jc w:val="left"/>
              <w:rPr>
                <w:rFonts w:eastAsia="仿宋"/>
              </w:rPr>
            </w:pPr>
            <w:r w:rsidRPr="0031502C">
              <w:rPr>
                <w:rFonts w:eastAsia="仿宋" w:hint="eastAsia"/>
              </w:rPr>
              <w:t>6</w:t>
            </w:r>
            <w:r w:rsidRPr="0031502C">
              <w:rPr>
                <w:rFonts w:eastAsia="仿宋"/>
              </w:rPr>
              <w:t xml:space="preserve">.3.1 </w:t>
            </w:r>
            <w:r w:rsidRPr="0031502C">
              <w:rPr>
                <w:rFonts w:eastAsia="仿宋" w:hint="eastAsia"/>
              </w:rPr>
              <w:t>缓存状态热身</w:t>
            </w:r>
          </w:p>
        </w:tc>
      </w:tr>
      <w:tr w:rsidR="0073483C" w:rsidRPr="0031502C" w14:paraId="0F7787EA" w14:textId="77777777" w:rsidTr="008C7764">
        <w:tc>
          <w:tcPr>
            <w:tcW w:w="5524" w:type="dxa"/>
          </w:tcPr>
          <w:p w14:paraId="726D3578" w14:textId="7994B541" w:rsidR="0073483C" w:rsidRPr="0031502C" w:rsidRDefault="0073483C" w:rsidP="005A4674">
            <w:pPr>
              <w:spacing w:after="0" w:line="259" w:lineRule="auto"/>
              <w:ind w:left="0" w:firstLine="0"/>
              <w:jc w:val="left"/>
              <w:rPr>
                <w:rFonts w:eastAsia="仿宋"/>
              </w:rPr>
            </w:pPr>
            <w:r w:rsidRPr="0031502C">
              <w:rPr>
                <w:rFonts w:eastAsia="仿宋"/>
              </w:rPr>
              <w:t>Caches are probably the most critical aspect of the MSI because caches can be large (up to several MBs) and can introduce a long history. In this section, we use the term ‘cache’ to collectively refer to a cache, a Translation Lookaside Buffers (TLB) and a Branch Target Buffers (BTB) because all of these structures have a cache-like structure.</w:t>
            </w:r>
          </w:p>
        </w:tc>
        <w:tc>
          <w:tcPr>
            <w:tcW w:w="4212" w:type="dxa"/>
          </w:tcPr>
          <w:p w14:paraId="62A92EDC" w14:textId="53054B2F" w:rsidR="0073483C" w:rsidRPr="0031502C" w:rsidRDefault="0019626E" w:rsidP="00506E74">
            <w:pPr>
              <w:spacing w:after="0" w:line="259" w:lineRule="auto"/>
              <w:ind w:left="0" w:firstLine="0"/>
              <w:jc w:val="left"/>
              <w:rPr>
                <w:rFonts w:eastAsia="仿宋"/>
              </w:rPr>
            </w:pPr>
            <w:r w:rsidRPr="0031502C">
              <w:rPr>
                <w:rFonts w:eastAsia="仿宋" w:hint="eastAsia"/>
              </w:rPr>
              <w:t>缓存可能是</w:t>
            </w:r>
            <w:r w:rsidRPr="0031502C">
              <w:rPr>
                <w:rFonts w:eastAsia="仿宋"/>
              </w:rPr>
              <w:t>MSI</w:t>
            </w:r>
            <w:proofErr w:type="gramStart"/>
            <w:r w:rsidRPr="0031502C">
              <w:rPr>
                <w:rFonts w:eastAsia="仿宋" w:hint="eastAsia"/>
              </w:rPr>
              <w:t>最</w:t>
            </w:r>
            <w:proofErr w:type="gramEnd"/>
            <w:r w:rsidRPr="0031502C">
              <w:rPr>
                <w:rFonts w:eastAsia="仿宋" w:hint="eastAsia"/>
              </w:rPr>
              <w:t>关键的方面，因为缓存可以很大</w:t>
            </w:r>
            <w:r w:rsidR="00B72E97">
              <w:rPr>
                <w:rFonts w:eastAsia="仿宋" w:hint="eastAsia"/>
              </w:rPr>
              <w:t>（多达</w:t>
            </w:r>
            <w:r w:rsidRPr="0031502C">
              <w:rPr>
                <w:rFonts w:eastAsia="仿宋" w:hint="eastAsia"/>
              </w:rPr>
              <w:t>几个</w:t>
            </w:r>
            <w:r w:rsidR="00B72E97">
              <w:rPr>
                <w:rFonts w:eastAsia="仿宋" w:hint="eastAsia"/>
              </w:rPr>
              <w:t>MB</w:t>
            </w:r>
            <w:r w:rsidR="00B72E97">
              <w:rPr>
                <w:rFonts w:eastAsia="仿宋" w:hint="eastAsia"/>
              </w:rPr>
              <w:t>）</w:t>
            </w:r>
            <w:r w:rsidRPr="0031502C">
              <w:rPr>
                <w:rFonts w:eastAsia="仿宋" w:hint="eastAsia"/>
              </w:rPr>
              <w:t>，并且可以引入很长的历史。在本节中，我们使用术语“缓存”来统称缓存、翻译后备缓冲区</w:t>
            </w:r>
            <w:r w:rsidR="00506E74">
              <w:rPr>
                <w:rFonts w:eastAsia="仿宋" w:hint="eastAsia"/>
              </w:rPr>
              <w:t>（</w:t>
            </w:r>
            <w:r w:rsidRPr="0031502C">
              <w:rPr>
                <w:rFonts w:eastAsia="仿宋"/>
              </w:rPr>
              <w:t>Translation Lookaside Buffers, TLB</w:t>
            </w:r>
            <w:r w:rsidR="00506E74">
              <w:rPr>
                <w:rFonts w:eastAsia="仿宋" w:hint="eastAsia"/>
              </w:rPr>
              <w:t>）</w:t>
            </w:r>
            <w:r w:rsidRPr="0031502C">
              <w:rPr>
                <w:rFonts w:eastAsia="仿宋" w:hint="eastAsia"/>
              </w:rPr>
              <w:t>和分支目标缓冲区</w:t>
            </w:r>
            <w:r w:rsidR="00506E74">
              <w:rPr>
                <w:rFonts w:eastAsia="仿宋" w:hint="eastAsia"/>
              </w:rPr>
              <w:t>（</w:t>
            </w:r>
            <w:r w:rsidR="00506E74">
              <w:rPr>
                <w:rFonts w:eastAsia="仿宋"/>
              </w:rPr>
              <w:t>Branch Target Buffers, BTB</w:t>
            </w:r>
            <w:r w:rsidR="00506E74">
              <w:rPr>
                <w:rFonts w:eastAsia="仿宋" w:hint="eastAsia"/>
              </w:rPr>
              <w:t>）</w:t>
            </w:r>
            <w:r w:rsidRPr="0031502C">
              <w:rPr>
                <w:rFonts w:eastAsia="仿宋" w:hint="eastAsia"/>
              </w:rPr>
              <w:t>，因为所有这些结构都具有类似缓存的结构。</w:t>
            </w:r>
          </w:p>
        </w:tc>
      </w:tr>
      <w:tr w:rsidR="0073483C" w:rsidRPr="0031502C" w14:paraId="2C051558" w14:textId="77777777" w:rsidTr="008C7764">
        <w:tc>
          <w:tcPr>
            <w:tcW w:w="5524" w:type="dxa"/>
          </w:tcPr>
          <w:p w14:paraId="49282EDA" w14:textId="09C107C9" w:rsidR="0073483C" w:rsidRPr="0031502C" w:rsidRDefault="0073483C" w:rsidP="005A4674">
            <w:pPr>
              <w:spacing w:after="0" w:line="259" w:lineRule="auto"/>
              <w:ind w:left="0" w:firstLine="0"/>
              <w:jc w:val="left"/>
              <w:rPr>
                <w:rFonts w:eastAsia="仿宋"/>
              </w:rPr>
            </w:pPr>
            <w:r w:rsidRPr="0031502C">
              <w:rPr>
                <w:rFonts w:eastAsia="仿宋"/>
              </w:rPr>
              <w:t>A number of cache state warmup strategies have been proposed over the past 15 years. We now discuss only a selection.</w:t>
            </w:r>
          </w:p>
        </w:tc>
        <w:tc>
          <w:tcPr>
            <w:tcW w:w="4212" w:type="dxa"/>
          </w:tcPr>
          <w:p w14:paraId="259A503E" w14:textId="6AEA4529" w:rsidR="0073483C" w:rsidRPr="0031502C" w:rsidRDefault="0019626E" w:rsidP="0019626E">
            <w:pPr>
              <w:rPr>
                <w:rFonts w:eastAsia="仿宋"/>
              </w:rPr>
            </w:pPr>
            <w:r w:rsidRPr="0031502C">
              <w:rPr>
                <w:rFonts w:eastAsia="仿宋" w:hint="eastAsia"/>
              </w:rPr>
              <w:t>在过去的</w:t>
            </w:r>
            <w:r w:rsidRPr="0031502C">
              <w:rPr>
                <w:rFonts w:eastAsia="仿宋"/>
              </w:rPr>
              <w:t>15</w:t>
            </w:r>
            <w:r w:rsidRPr="0031502C">
              <w:rPr>
                <w:rFonts w:eastAsia="仿宋" w:hint="eastAsia"/>
              </w:rPr>
              <w:t>年里，已经提出了许多缓存状态预热策略。我们现在只讨论一个选择。</w:t>
            </w:r>
          </w:p>
        </w:tc>
      </w:tr>
      <w:tr w:rsidR="0073483C" w:rsidRPr="0031502C" w14:paraId="6E02CC65" w14:textId="77777777" w:rsidTr="008C7764">
        <w:tc>
          <w:tcPr>
            <w:tcW w:w="5524" w:type="dxa"/>
          </w:tcPr>
          <w:p w14:paraId="4A4F7D66" w14:textId="6FA2B716" w:rsidR="0073483C" w:rsidRPr="0031502C" w:rsidRDefault="0073483C" w:rsidP="005A4674">
            <w:pPr>
              <w:spacing w:after="0" w:line="259" w:lineRule="auto"/>
              <w:ind w:left="0" w:firstLine="0"/>
              <w:jc w:val="left"/>
              <w:rPr>
                <w:rFonts w:eastAsia="仿宋"/>
              </w:rPr>
            </w:pPr>
            <w:r w:rsidRPr="0031502C">
              <w:rPr>
                <w:rFonts w:eastAsia="仿宋"/>
              </w:rPr>
              <w:t>Nowarmup. The cold or no warmup scheme [38; 39; 106] assumes an empty cache at the beginning of each sampling unit. Obviously, this scheme will overestimate the cache miss rate. However, the bias can be small for large sampling unit sizes.Intel’s PinPoint approach [153]</w:t>
            </w:r>
            <w:proofErr w:type="gramStart"/>
            <w:r w:rsidRPr="0031502C">
              <w:rPr>
                <w:rFonts w:eastAsia="仿宋"/>
              </w:rPr>
              <w:t>,for</w:t>
            </w:r>
            <w:proofErr w:type="gramEnd"/>
            <w:r w:rsidRPr="0031502C">
              <w:rPr>
                <w:rFonts w:eastAsia="仿宋"/>
              </w:rPr>
              <w:t xml:space="preserve"> example,considers a fairly large sampling unit size, namely 250 million instructions, and does not employ any warmup approach because the bias due to an inaccurate MSI is small.</w:t>
            </w:r>
          </w:p>
        </w:tc>
        <w:tc>
          <w:tcPr>
            <w:tcW w:w="4212" w:type="dxa"/>
          </w:tcPr>
          <w:p w14:paraId="668A9854" w14:textId="2B7B4D36" w:rsidR="0073483C" w:rsidRPr="0031502C" w:rsidRDefault="0019626E" w:rsidP="00D16695">
            <w:pPr>
              <w:rPr>
                <w:rFonts w:eastAsia="仿宋"/>
              </w:rPr>
            </w:pPr>
            <w:proofErr w:type="gramStart"/>
            <w:r w:rsidRPr="0031502C">
              <w:rPr>
                <w:rFonts w:eastAsia="仿宋" w:hint="eastAsia"/>
              </w:rPr>
              <w:t>不</w:t>
            </w:r>
            <w:proofErr w:type="gramEnd"/>
            <w:r w:rsidRPr="0031502C">
              <w:rPr>
                <w:rFonts w:eastAsia="仿宋" w:hint="eastAsia"/>
              </w:rPr>
              <w:t>热身。冷启动</w:t>
            </w:r>
            <w:r w:rsidR="008D6F28">
              <w:rPr>
                <w:rFonts w:eastAsia="仿宋" w:hint="eastAsia"/>
              </w:rPr>
              <w:t>（</w:t>
            </w:r>
            <w:r w:rsidR="008D6F28">
              <w:rPr>
                <w:rFonts w:eastAsia="仿宋" w:hint="eastAsia"/>
              </w:rPr>
              <w:t>cold</w:t>
            </w:r>
            <w:r w:rsidR="008D6F28">
              <w:rPr>
                <w:rFonts w:eastAsia="仿宋" w:hint="eastAsia"/>
              </w:rPr>
              <w:t>）</w:t>
            </w:r>
            <w:r w:rsidRPr="0031502C">
              <w:rPr>
                <w:rFonts w:eastAsia="仿宋" w:hint="eastAsia"/>
              </w:rPr>
              <w:t>或</w:t>
            </w:r>
            <w:proofErr w:type="gramStart"/>
            <w:r w:rsidRPr="0031502C">
              <w:rPr>
                <w:rFonts w:eastAsia="仿宋" w:hint="eastAsia"/>
              </w:rPr>
              <w:t>不</w:t>
            </w:r>
            <w:proofErr w:type="gramEnd"/>
            <w:r w:rsidRPr="0031502C">
              <w:rPr>
                <w:rFonts w:eastAsia="仿宋" w:hint="eastAsia"/>
              </w:rPr>
              <w:t>热身</w:t>
            </w:r>
            <w:r w:rsidR="008D6F28">
              <w:rPr>
                <w:rFonts w:eastAsia="仿宋" w:hint="eastAsia"/>
              </w:rPr>
              <w:t>（</w:t>
            </w:r>
            <w:r w:rsidR="008D6F28">
              <w:rPr>
                <w:rFonts w:eastAsia="仿宋" w:hint="eastAsia"/>
              </w:rPr>
              <w:t>no</w:t>
            </w:r>
            <w:r w:rsidR="008D6F28">
              <w:rPr>
                <w:rFonts w:eastAsia="仿宋"/>
              </w:rPr>
              <w:t xml:space="preserve"> </w:t>
            </w:r>
            <w:r w:rsidR="008D6F28">
              <w:rPr>
                <w:rFonts w:eastAsia="仿宋" w:hint="eastAsia"/>
              </w:rPr>
              <w:t>warmu</w:t>
            </w:r>
            <w:r w:rsidR="008D6F28">
              <w:rPr>
                <w:rFonts w:eastAsia="仿宋"/>
              </w:rPr>
              <w:t>p</w:t>
            </w:r>
            <w:r w:rsidR="008D6F28">
              <w:rPr>
                <w:rFonts w:eastAsia="仿宋" w:hint="eastAsia"/>
              </w:rPr>
              <w:t>）</w:t>
            </w:r>
            <w:r w:rsidR="00D16695" w:rsidRPr="0031502C">
              <w:rPr>
                <w:rFonts w:eastAsia="仿宋" w:hint="eastAsia"/>
              </w:rPr>
              <w:t>方案</w:t>
            </w:r>
            <w:r w:rsidRPr="0031502C">
              <w:rPr>
                <w:rFonts w:eastAsia="仿宋"/>
              </w:rPr>
              <w:t>[38;39;106</w:t>
            </w:r>
            <w:r w:rsidRPr="0031502C">
              <w:rPr>
                <w:rFonts w:eastAsia="仿宋" w:hint="eastAsia"/>
              </w:rPr>
              <w:t>]</w:t>
            </w:r>
            <w:r w:rsidRPr="0031502C">
              <w:rPr>
                <w:rFonts w:eastAsia="仿宋" w:hint="eastAsia"/>
              </w:rPr>
              <w:t>假设在每个采样单元开始时有一个空的缓存。显然，这种方案会高估缓存未命中率。然而，对于大的采样单元，这种偏差可以很小。例如，</w:t>
            </w:r>
            <w:r w:rsidRPr="0031502C">
              <w:rPr>
                <w:rFonts w:eastAsia="仿宋"/>
              </w:rPr>
              <w:t>Intel</w:t>
            </w:r>
            <w:r w:rsidRPr="0031502C">
              <w:rPr>
                <w:rFonts w:eastAsia="仿宋" w:hint="eastAsia"/>
              </w:rPr>
              <w:t>的</w:t>
            </w:r>
            <w:r w:rsidRPr="0031502C">
              <w:rPr>
                <w:rFonts w:eastAsia="仿宋"/>
              </w:rPr>
              <w:t>PinPoint</w:t>
            </w:r>
            <w:r w:rsidRPr="0031502C">
              <w:rPr>
                <w:rFonts w:eastAsia="仿宋" w:hint="eastAsia"/>
              </w:rPr>
              <w:t>方法</w:t>
            </w:r>
            <w:r w:rsidRPr="0031502C">
              <w:rPr>
                <w:rFonts w:eastAsia="仿宋"/>
              </w:rPr>
              <w:t>[153]</w:t>
            </w:r>
            <w:r w:rsidRPr="0031502C">
              <w:rPr>
                <w:rFonts w:eastAsia="仿宋" w:hint="eastAsia"/>
              </w:rPr>
              <w:t>考虑一个相当大的采样单位大小，即</w:t>
            </w:r>
            <w:r w:rsidRPr="0031502C">
              <w:rPr>
                <w:rFonts w:eastAsia="仿宋"/>
              </w:rPr>
              <w:t>2.5</w:t>
            </w:r>
            <w:r w:rsidRPr="0031502C">
              <w:rPr>
                <w:rFonts w:eastAsia="仿宋" w:hint="eastAsia"/>
              </w:rPr>
              <w:t>亿条指令，并且没有采用任何预热方法，因为</w:t>
            </w:r>
            <w:r w:rsidRPr="0031502C">
              <w:rPr>
                <w:rFonts w:eastAsia="仿宋"/>
              </w:rPr>
              <w:t>MSI</w:t>
            </w:r>
            <w:r w:rsidRPr="0031502C">
              <w:rPr>
                <w:rFonts w:eastAsia="仿宋" w:hint="eastAsia"/>
              </w:rPr>
              <w:t>不准确导致的偏差很小。</w:t>
            </w:r>
          </w:p>
        </w:tc>
      </w:tr>
      <w:tr w:rsidR="0073483C" w:rsidRPr="0031502C" w14:paraId="61E4596D" w14:textId="77777777" w:rsidTr="008C7764">
        <w:tc>
          <w:tcPr>
            <w:tcW w:w="5524" w:type="dxa"/>
          </w:tcPr>
          <w:p w14:paraId="0A3DF67A" w14:textId="54F67C0D" w:rsidR="0073483C" w:rsidRPr="0031502C" w:rsidRDefault="0073483C" w:rsidP="005A4674">
            <w:pPr>
              <w:spacing w:after="0" w:line="259" w:lineRule="auto"/>
              <w:ind w:left="0" w:firstLine="0"/>
              <w:jc w:val="left"/>
              <w:rPr>
                <w:rFonts w:eastAsia="仿宋"/>
              </w:rPr>
            </w:pPr>
            <w:r w:rsidRPr="0031502C">
              <w:rPr>
                <w:rFonts w:eastAsia="仿宋"/>
              </w:rPr>
              <w:t>Continuous warmup. Continuous warmup, as the name says, continuously keeps the cache state warm between sampling units. This means that the functional simulation between sampling units needs to be augmented to also access the caches. This is a very accurate approach but increases the time spent between sampling units. This approach is implemented in SMARTS [193; 194]: the tiny sampling units of 1,000 instructions used in SMARTS require a very accurate MSI, which is achieved through continuous warmup; this is called functional warming in the SMARTS approach.</w:t>
            </w:r>
          </w:p>
        </w:tc>
        <w:tc>
          <w:tcPr>
            <w:tcW w:w="4212" w:type="dxa"/>
          </w:tcPr>
          <w:p w14:paraId="0625596D" w14:textId="4CEDDD1E" w:rsidR="0073483C" w:rsidRPr="0031502C" w:rsidRDefault="007A6187" w:rsidP="006040D3">
            <w:pPr>
              <w:spacing w:after="0" w:line="259" w:lineRule="auto"/>
              <w:ind w:left="0" w:firstLine="0"/>
              <w:jc w:val="left"/>
              <w:rPr>
                <w:rFonts w:eastAsia="仿宋"/>
              </w:rPr>
            </w:pPr>
            <w:r w:rsidRPr="0031502C">
              <w:rPr>
                <w:rFonts w:eastAsia="仿宋" w:hint="eastAsia"/>
              </w:rPr>
              <w:t>持续热身。顾名思义，持续预热是指在采样单元之间持续保持缓存状态温暖。这意味着采样单元之间的功能</w:t>
            </w:r>
            <w:r w:rsidR="0023694B" w:rsidRPr="0031502C">
              <w:rPr>
                <w:rFonts w:eastAsia="仿宋" w:hint="eastAsia"/>
              </w:rPr>
              <w:t>仿真</w:t>
            </w:r>
            <w:r w:rsidRPr="0031502C">
              <w:rPr>
                <w:rFonts w:eastAsia="仿宋" w:hint="eastAsia"/>
              </w:rPr>
              <w:t>需要增强，也需要访问缓存。这是一种非常精确的方法，但增加了采样单元之间的时间。该方法在</w:t>
            </w:r>
            <w:r w:rsidRPr="0031502C">
              <w:rPr>
                <w:rFonts w:eastAsia="仿宋"/>
              </w:rPr>
              <w:t>SMARTS</w:t>
            </w:r>
            <w:r w:rsidRPr="0031502C">
              <w:rPr>
                <w:rFonts w:eastAsia="仿宋" w:hint="eastAsia"/>
              </w:rPr>
              <w:t>中实现</w:t>
            </w:r>
            <w:r w:rsidRPr="0031502C">
              <w:rPr>
                <w:rFonts w:eastAsia="仿宋"/>
              </w:rPr>
              <w:t>[193;194]</w:t>
            </w:r>
            <w:r w:rsidR="006040D3">
              <w:rPr>
                <w:rFonts w:eastAsia="仿宋" w:hint="eastAsia"/>
              </w:rPr>
              <w:t>：</w:t>
            </w:r>
            <w:r w:rsidRPr="0031502C">
              <w:rPr>
                <w:rFonts w:eastAsia="仿宋"/>
              </w:rPr>
              <w:t>SMARTS</w:t>
            </w:r>
            <w:r w:rsidRPr="0031502C">
              <w:rPr>
                <w:rFonts w:eastAsia="仿宋" w:hint="eastAsia"/>
              </w:rPr>
              <w:t>中使用的</w:t>
            </w:r>
            <w:r w:rsidRPr="0031502C">
              <w:rPr>
                <w:rFonts w:eastAsia="仿宋"/>
              </w:rPr>
              <w:t>1000</w:t>
            </w:r>
            <w:r w:rsidRPr="0031502C">
              <w:rPr>
                <w:rFonts w:eastAsia="仿宋" w:hint="eastAsia"/>
              </w:rPr>
              <w:t>条指令的微小采样单元需要一个非常精确的</w:t>
            </w:r>
            <w:r w:rsidRPr="0031502C">
              <w:rPr>
                <w:rFonts w:eastAsia="仿宋"/>
              </w:rPr>
              <w:t>MSI</w:t>
            </w:r>
            <w:r w:rsidRPr="0031502C">
              <w:rPr>
                <w:rFonts w:eastAsia="仿宋" w:hint="eastAsia"/>
              </w:rPr>
              <w:t>，这是通过持续的预热来实现的。这在</w:t>
            </w:r>
            <w:r w:rsidRPr="0031502C">
              <w:rPr>
                <w:rFonts w:eastAsia="仿宋"/>
              </w:rPr>
              <w:t>SMARTS</w:t>
            </w:r>
            <w:r w:rsidRPr="0031502C">
              <w:rPr>
                <w:rFonts w:eastAsia="仿宋" w:hint="eastAsia"/>
              </w:rPr>
              <w:t>方法中被称为功能热身</w:t>
            </w:r>
            <w:r w:rsidR="006040D3">
              <w:rPr>
                <w:rFonts w:eastAsia="仿宋" w:hint="eastAsia"/>
              </w:rPr>
              <w:t>（</w:t>
            </w:r>
            <w:r w:rsidR="006040D3">
              <w:rPr>
                <w:rFonts w:eastAsia="仿宋" w:hint="eastAsia"/>
              </w:rPr>
              <w:t>functional</w:t>
            </w:r>
            <w:r w:rsidR="006040D3">
              <w:rPr>
                <w:rFonts w:eastAsia="仿宋"/>
              </w:rPr>
              <w:t xml:space="preserve"> warming</w:t>
            </w:r>
            <w:r w:rsidR="006040D3">
              <w:rPr>
                <w:rFonts w:eastAsia="仿宋" w:hint="eastAsia"/>
              </w:rPr>
              <w:t>）</w:t>
            </w:r>
            <w:r w:rsidRPr="0031502C">
              <w:rPr>
                <w:rFonts w:eastAsia="仿宋" w:hint="eastAsia"/>
              </w:rPr>
              <w:t>。</w:t>
            </w:r>
          </w:p>
        </w:tc>
      </w:tr>
      <w:tr w:rsidR="0073483C" w:rsidRPr="0031502C" w14:paraId="1C50E26B" w14:textId="77777777" w:rsidTr="008C7764">
        <w:tc>
          <w:tcPr>
            <w:tcW w:w="5524" w:type="dxa"/>
          </w:tcPr>
          <w:p w14:paraId="0594E0AD" w14:textId="41F75859" w:rsidR="0073483C" w:rsidRPr="0031502C" w:rsidRDefault="0073483C" w:rsidP="005A4674">
            <w:pPr>
              <w:spacing w:after="0" w:line="259" w:lineRule="auto"/>
              <w:ind w:left="0" w:firstLine="0"/>
              <w:jc w:val="left"/>
              <w:rPr>
                <w:rFonts w:eastAsia="仿宋"/>
              </w:rPr>
            </w:pPr>
            <w:r w:rsidRPr="0031502C">
              <w:rPr>
                <w:rFonts w:eastAsia="仿宋"/>
              </w:rPr>
              <w:t>Stitch. Stitch or stale state [106] approximates the microarchitecture state at the beginning of a sampling unit with the hardware state at the end of the previous sampling unit. An important disadvantage of the stitch approach is that it cannot be employed for parallel sampled simulation.</w:t>
            </w:r>
          </w:p>
        </w:tc>
        <w:tc>
          <w:tcPr>
            <w:tcW w:w="4212" w:type="dxa"/>
          </w:tcPr>
          <w:p w14:paraId="3B7BED71" w14:textId="4EBD3788" w:rsidR="0073483C" w:rsidRPr="0031502C" w:rsidRDefault="003111E7" w:rsidP="00A17B31">
            <w:pPr>
              <w:spacing w:after="0" w:line="259" w:lineRule="auto"/>
              <w:ind w:left="0" w:firstLine="0"/>
              <w:jc w:val="left"/>
              <w:rPr>
                <w:rFonts w:eastAsia="仿宋"/>
              </w:rPr>
            </w:pPr>
            <w:r w:rsidRPr="0031502C">
              <w:rPr>
                <w:rFonts w:eastAsia="仿宋" w:hint="eastAsia"/>
              </w:rPr>
              <w:t>缝补。缝补</w:t>
            </w:r>
            <w:r w:rsidR="00DA28EB">
              <w:rPr>
                <w:rFonts w:eastAsia="仿宋" w:hint="eastAsia"/>
              </w:rPr>
              <w:t>（</w:t>
            </w:r>
            <w:r w:rsidR="00DA28EB">
              <w:rPr>
                <w:rFonts w:eastAsia="仿宋"/>
              </w:rPr>
              <w:t>stitch</w:t>
            </w:r>
            <w:r w:rsidR="00DA28EB">
              <w:rPr>
                <w:rFonts w:eastAsia="仿宋" w:hint="eastAsia"/>
              </w:rPr>
              <w:t>）</w:t>
            </w:r>
            <w:r w:rsidRPr="0031502C">
              <w:rPr>
                <w:rFonts w:eastAsia="仿宋" w:hint="eastAsia"/>
              </w:rPr>
              <w:t>或过时状态</w:t>
            </w:r>
            <w:r w:rsidR="00DA28EB">
              <w:rPr>
                <w:rFonts w:eastAsia="仿宋" w:hint="eastAsia"/>
              </w:rPr>
              <w:t>（</w:t>
            </w:r>
            <w:r w:rsidR="00DA28EB">
              <w:rPr>
                <w:rFonts w:eastAsia="仿宋" w:hint="eastAsia"/>
              </w:rPr>
              <w:t>s</w:t>
            </w:r>
            <w:r w:rsidR="00DA28EB">
              <w:rPr>
                <w:rFonts w:eastAsia="仿宋"/>
              </w:rPr>
              <w:t>tale state</w:t>
            </w:r>
            <w:r w:rsidR="00DA28EB">
              <w:rPr>
                <w:rFonts w:eastAsia="仿宋" w:hint="eastAsia"/>
              </w:rPr>
              <w:t>）</w:t>
            </w:r>
            <w:r w:rsidRPr="0031502C">
              <w:rPr>
                <w:rFonts w:eastAsia="仿宋"/>
              </w:rPr>
              <w:t>[106]</w:t>
            </w:r>
            <w:r w:rsidRPr="0031502C">
              <w:rPr>
                <w:rFonts w:eastAsia="仿宋" w:hint="eastAsia"/>
              </w:rPr>
              <w:t>利用前一个采样单元结束时的硬件状态近似采样单元开始时的微架构状态。该方法的一个重要缺点是不能用于并行采样</w:t>
            </w:r>
            <w:r w:rsidR="0023694B" w:rsidRPr="0031502C">
              <w:rPr>
                <w:rFonts w:eastAsia="仿宋" w:hint="eastAsia"/>
              </w:rPr>
              <w:t>仿真</w:t>
            </w:r>
            <w:r w:rsidRPr="0031502C">
              <w:rPr>
                <w:rFonts w:eastAsia="仿宋" w:hint="eastAsia"/>
              </w:rPr>
              <w:t>。</w:t>
            </w:r>
          </w:p>
        </w:tc>
      </w:tr>
      <w:tr w:rsidR="0073483C" w:rsidRPr="0031502C" w14:paraId="366ABED0" w14:textId="77777777" w:rsidTr="008C7764">
        <w:tc>
          <w:tcPr>
            <w:tcW w:w="5524" w:type="dxa"/>
          </w:tcPr>
          <w:p w14:paraId="6BF45E5B" w14:textId="22B1E4DE" w:rsidR="0073483C" w:rsidRPr="0031502C" w:rsidRDefault="0073483C" w:rsidP="005A4674">
            <w:pPr>
              <w:spacing w:after="0" w:line="259" w:lineRule="auto"/>
              <w:ind w:left="0" w:firstLine="0"/>
              <w:jc w:val="left"/>
              <w:rPr>
                <w:rFonts w:eastAsia="仿宋"/>
              </w:rPr>
            </w:pPr>
            <w:r w:rsidRPr="0031502C">
              <w:rPr>
                <w:rFonts w:eastAsia="仿宋"/>
              </w:rPr>
              <w:lastRenderedPageBreak/>
              <w:t>Cache miss rate estimation. Another approach is to assume an empty cache at the beginning of each sampling unit and to estimate which cold-start misses would have missed if the cache state at the beginning of the sampling unit was known. This is the so called cache miss rate estimator approach [106; 192]. A simple example cache miss estimation approach is hit-on-cold or assume-hit. Hit-on-cold assumes that the first access to a cache line is always a hit.This is an easy-to-implement technique which is fairly accurate for programs with a low cache miss rate.</w:t>
            </w:r>
          </w:p>
        </w:tc>
        <w:tc>
          <w:tcPr>
            <w:tcW w:w="4212" w:type="dxa"/>
          </w:tcPr>
          <w:p w14:paraId="18D4CA8A" w14:textId="42FE10FE" w:rsidR="0073483C" w:rsidRPr="0031502C" w:rsidRDefault="00A978E4" w:rsidP="00A17B31">
            <w:pPr>
              <w:spacing w:after="0" w:line="259" w:lineRule="auto"/>
              <w:ind w:left="0" w:firstLine="0"/>
              <w:jc w:val="left"/>
              <w:rPr>
                <w:rFonts w:eastAsia="仿宋"/>
              </w:rPr>
            </w:pPr>
            <w:r w:rsidRPr="0031502C">
              <w:rPr>
                <w:rFonts w:eastAsia="仿宋" w:hint="eastAsia"/>
              </w:rPr>
              <w:t>缓存未命中率估计。另一种方法是</w:t>
            </w:r>
            <w:r w:rsidR="00BB2832" w:rsidRPr="0031502C">
              <w:rPr>
                <w:rFonts w:eastAsia="仿宋" w:hint="eastAsia"/>
              </w:rPr>
              <w:t>，</w:t>
            </w:r>
            <w:r w:rsidRPr="0031502C">
              <w:rPr>
                <w:rFonts w:eastAsia="仿宋" w:hint="eastAsia"/>
              </w:rPr>
              <w:t>假设每个采样单元开始时缓存是空的，并估计</w:t>
            </w:r>
            <w:r w:rsidR="00BB2832" w:rsidRPr="0031502C">
              <w:rPr>
                <w:rFonts w:eastAsia="仿宋" w:hint="eastAsia"/>
              </w:rPr>
              <w:t>哪些冷启动未命中是真实的未命中，</w:t>
            </w:r>
            <w:r w:rsidRPr="0031502C">
              <w:rPr>
                <w:rFonts w:eastAsia="仿宋" w:hint="eastAsia"/>
              </w:rPr>
              <w:t>如果采样单元开始时的缓存状态</w:t>
            </w:r>
            <w:r w:rsidR="00BB2832" w:rsidRPr="0031502C">
              <w:rPr>
                <w:rFonts w:eastAsia="仿宋" w:hint="eastAsia"/>
              </w:rPr>
              <w:t>是已知的。</w:t>
            </w:r>
            <w:r w:rsidRPr="0031502C">
              <w:rPr>
                <w:rFonts w:eastAsia="仿宋" w:hint="eastAsia"/>
              </w:rPr>
              <w:t>这就是所谓的缓存</w:t>
            </w:r>
            <w:r w:rsidR="00BB2832" w:rsidRPr="0031502C">
              <w:rPr>
                <w:rFonts w:eastAsia="仿宋" w:hint="eastAsia"/>
              </w:rPr>
              <w:t>未命中率</w:t>
            </w:r>
            <w:r w:rsidRPr="0031502C">
              <w:rPr>
                <w:rFonts w:eastAsia="仿宋" w:hint="eastAsia"/>
              </w:rPr>
              <w:t>估计器方法</w:t>
            </w:r>
            <w:r w:rsidRPr="0031502C">
              <w:rPr>
                <w:rFonts w:eastAsia="仿宋"/>
              </w:rPr>
              <w:t>[106;192]</w:t>
            </w:r>
            <w:r w:rsidRPr="0031502C">
              <w:rPr>
                <w:rFonts w:eastAsia="仿宋" w:hint="eastAsia"/>
              </w:rPr>
              <w:t>。缓存</w:t>
            </w:r>
            <w:r w:rsidR="00BB2832" w:rsidRPr="0031502C">
              <w:rPr>
                <w:rFonts w:eastAsia="仿宋" w:hint="eastAsia"/>
              </w:rPr>
              <w:t>未命中</w:t>
            </w:r>
            <w:r w:rsidRPr="0031502C">
              <w:rPr>
                <w:rFonts w:eastAsia="仿宋" w:hint="eastAsia"/>
              </w:rPr>
              <w:t>估计方法的一个简单例子是冷命中或假设命中。冷命中假设对缓存</w:t>
            </w:r>
            <w:r w:rsidR="00BB2832" w:rsidRPr="0031502C">
              <w:rPr>
                <w:rFonts w:eastAsia="仿宋" w:hint="eastAsia"/>
              </w:rPr>
              <w:t>行</w:t>
            </w:r>
            <w:r w:rsidRPr="0031502C">
              <w:rPr>
                <w:rFonts w:eastAsia="仿宋" w:hint="eastAsia"/>
              </w:rPr>
              <w:t>的第一次访问总是命中</w:t>
            </w:r>
            <w:r w:rsidR="00BB2832" w:rsidRPr="0031502C">
              <w:rPr>
                <w:rFonts w:eastAsia="仿宋" w:hint="eastAsia"/>
              </w:rPr>
              <w:t>的</w:t>
            </w:r>
            <w:r w:rsidRPr="0031502C">
              <w:rPr>
                <w:rFonts w:eastAsia="仿宋" w:hint="eastAsia"/>
              </w:rPr>
              <w:t>。这是一种易于实现的技术，</w:t>
            </w:r>
            <w:r w:rsidR="00BB2832" w:rsidRPr="0031502C">
              <w:rPr>
                <w:rFonts w:eastAsia="仿宋" w:hint="eastAsia"/>
              </w:rPr>
              <w:t>而且</w:t>
            </w:r>
            <w:r w:rsidRPr="0031502C">
              <w:rPr>
                <w:rFonts w:eastAsia="仿宋" w:hint="eastAsia"/>
              </w:rPr>
              <w:t>对于缓存</w:t>
            </w:r>
            <w:r w:rsidR="00BB2832" w:rsidRPr="0031502C">
              <w:rPr>
                <w:rFonts w:eastAsia="仿宋" w:hint="eastAsia"/>
              </w:rPr>
              <w:t>未命中率</w:t>
            </w:r>
            <w:r w:rsidRPr="0031502C">
              <w:rPr>
                <w:rFonts w:eastAsia="仿宋" w:hint="eastAsia"/>
              </w:rPr>
              <w:t>较低的程序来说是相当准确的。</w:t>
            </w:r>
          </w:p>
        </w:tc>
      </w:tr>
      <w:tr w:rsidR="0073483C" w:rsidRPr="0031502C" w14:paraId="4A05B2A6" w14:textId="77777777" w:rsidTr="008C7764">
        <w:tc>
          <w:tcPr>
            <w:tcW w:w="5524" w:type="dxa"/>
          </w:tcPr>
          <w:p w14:paraId="43FE75C4" w14:textId="694E13DE" w:rsidR="0073483C" w:rsidRPr="0031502C" w:rsidRDefault="0073483C" w:rsidP="005A4674">
            <w:pPr>
              <w:spacing w:after="0" w:line="259" w:lineRule="auto"/>
              <w:ind w:left="0" w:firstLine="0"/>
              <w:jc w:val="left"/>
              <w:rPr>
                <w:rFonts w:eastAsia="仿宋"/>
              </w:rPr>
            </w:pPr>
            <w:r w:rsidRPr="0031502C">
              <w:rPr>
                <w:rFonts w:eastAsia="仿宋"/>
              </w:rPr>
              <w:t>Self-monitored adaptive (SMA) warmup. Luo et al. [131] propose a self-monitored adaptive (SMA) cache warmup scheme in which the simulator monitors the warmup process of the caches and decides when the caches are warmed up. This warmup scheme is adaptive to the program being simulated as well as to the cache being simulated — the smaller the application’s working set size or the smaller the cache, the shorter the warmup phase. One limitation of SMA is that it is unknown a priori when the caches will be warmed up and when detailed simulation should get started. This may be less of an issue for random statistical sampling (although the sampling units are not selected in a random fashion anymore), but it is a problem for periodic sampling and targeted sampling.</w:t>
            </w:r>
          </w:p>
        </w:tc>
        <w:tc>
          <w:tcPr>
            <w:tcW w:w="4212" w:type="dxa"/>
          </w:tcPr>
          <w:p w14:paraId="13F8C762" w14:textId="0B9381B4" w:rsidR="0073483C" w:rsidRPr="0031502C" w:rsidRDefault="00D472AF" w:rsidP="00A17B31">
            <w:pPr>
              <w:spacing w:after="0" w:line="259" w:lineRule="auto"/>
              <w:ind w:left="0" w:firstLine="0"/>
              <w:jc w:val="left"/>
              <w:rPr>
                <w:rFonts w:eastAsia="仿宋"/>
              </w:rPr>
            </w:pPr>
            <w:r w:rsidRPr="0031502C">
              <w:rPr>
                <w:rFonts w:eastAsia="仿宋" w:hint="eastAsia"/>
              </w:rPr>
              <w:t>自我</w:t>
            </w:r>
            <w:proofErr w:type="gramStart"/>
            <w:r w:rsidRPr="0031502C">
              <w:rPr>
                <w:rFonts w:eastAsia="仿宋" w:hint="eastAsia"/>
              </w:rPr>
              <w:t>监测自</w:t>
            </w:r>
            <w:proofErr w:type="gramEnd"/>
            <w:r w:rsidRPr="0031502C">
              <w:rPr>
                <w:rFonts w:eastAsia="仿宋" w:hint="eastAsia"/>
              </w:rPr>
              <w:t>适应</w:t>
            </w:r>
            <w:r w:rsidR="00A17B31">
              <w:rPr>
                <w:rFonts w:eastAsia="仿宋" w:hint="eastAsia"/>
              </w:rPr>
              <w:t>（</w:t>
            </w:r>
            <w:r w:rsidRPr="0031502C">
              <w:rPr>
                <w:rFonts w:eastAsia="仿宋"/>
              </w:rPr>
              <w:t>SMA</w:t>
            </w:r>
            <w:r w:rsidR="00A17B31">
              <w:rPr>
                <w:rFonts w:eastAsia="仿宋" w:hint="eastAsia"/>
              </w:rPr>
              <w:t>）</w:t>
            </w:r>
            <w:r w:rsidRPr="0031502C">
              <w:rPr>
                <w:rFonts w:eastAsia="仿宋" w:hint="eastAsia"/>
              </w:rPr>
              <w:t>热身。</w:t>
            </w:r>
            <w:r w:rsidRPr="0031502C">
              <w:rPr>
                <w:rFonts w:eastAsia="仿宋"/>
              </w:rPr>
              <w:t>Luo</w:t>
            </w:r>
            <w:r w:rsidRPr="0031502C">
              <w:rPr>
                <w:rFonts w:eastAsia="仿宋" w:hint="eastAsia"/>
              </w:rPr>
              <w:t>等人</w:t>
            </w:r>
            <w:r w:rsidRPr="0031502C">
              <w:rPr>
                <w:rFonts w:eastAsia="仿宋"/>
              </w:rPr>
              <w:t>[131]</w:t>
            </w:r>
            <w:r w:rsidRPr="0031502C">
              <w:rPr>
                <w:rFonts w:eastAsia="仿宋" w:hint="eastAsia"/>
              </w:rPr>
              <w:t>提出了一种自</w:t>
            </w:r>
            <w:proofErr w:type="gramStart"/>
            <w:r w:rsidRPr="0031502C">
              <w:rPr>
                <w:rFonts w:eastAsia="仿宋" w:hint="eastAsia"/>
              </w:rPr>
              <w:t>监测自</w:t>
            </w:r>
            <w:proofErr w:type="gramEnd"/>
            <w:r w:rsidRPr="0031502C">
              <w:rPr>
                <w:rFonts w:eastAsia="仿宋" w:hint="eastAsia"/>
              </w:rPr>
              <w:t>适应</w:t>
            </w:r>
            <w:r w:rsidR="00A17B31">
              <w:rPr>
                <w:rFonts w:eastAsia="仿宋" w:hint="eastAsia"/>
              </w:rPr>
              <w:t>（</w:t>
            </w:r>
            <w:r w:rsidRPr="0031502C">
              <w:rPr>
                <w:rFonts w:eastAsia="仿宋"/>
              </w:rPr>
              <w:t>SMA</w:t>
            </w:r>
            <w:r w:rsidR="00A17B31">
              <w:rPr>
                <w:rFonts w:eastAsia="仿宋" w:hint="eastAsia"/>
              </w:rPr>
              <w:t>）</w:t>
            </w:r>
            <w:r w:rsidRPr="0031502C">
              <w:rPr>
                <w:rFonts w:eastAsia="仿宋" w:hint="eastAsia"/>
              </w:rPr>
              <w:t>缓存预热方案，其中</w:t>
            </w:r>
            <w:r w:rsidR="0023694B" w:rsidRPr="0031502C">
              <w:rPr>
                <w:rFonts w:eastAsia="仿宋" w:hint="eastAsia"/>
              </w:rPr>
              <w:t>仿真</w:t>
            </w:r>
            <w:r w:rsidRPr="0031502C">
              <w:rPr>
                <w:rFonts w:eastAsia="仿宋" w:hint="eastAsia"/>
              </w:rPr>
              <w:t>器监控缓存的预热过程，并决定缓存何时被预热。这种热身方案适用于被</w:t>
            </w:r>
            <w:r w:rsidR="0023694B" w:rsidRPr="0031502C">
              <w:rPr>
                <w:rFonts w:eastAsia="仿宋" w:hint="eastAsia"/>
              </w:rPr>
              <w:t>仿真</w:t>
            </w:r>
            <w:r w:rsidRPr="0031502C">
              <w:rPr>
                <w:rFonts w:eastAsia="仿宋" w:hint="eastAsia"/>
              </w:rPr>
              <w:t>的程序和被</w:t>
            </w:r>
            <w:r w:rsidR="0023694B" w:rsidRPr="0031502C">
              <w:rPr>
                <w:rFonts w:eastAsia="仿宋" w:hint="eastAsia"/>
              </w:rPr>
              <w:t>仿真</w:t>
            </w:r>
            <w:r w:rsidR="00A17B31">
              <w:rPr>
                <w:rFonts w:eastAsia="仿宋" w:hint="eastAsia"/>
              </w:rPr>
              <w:t>的缓存——</w:t>
            </w:r>
            <w:r w:rsidRPr="0031502C">
              <w:rPr>
                <w:rFonts w:eastAsia="仿宋" w:hint="eastAsia"/>
              </w:rPr>
              <w:t>应用程序的工作集越小或缓存越小，热身阶段越短。</w:t>
            </w:r>
            <w:r w:rsidRPr="0031502C">
              <w:rPr>
                <w:rFonts w:eastAsia="仿宋"/>
              </w:rPr>
              <w:t>SMA</w:t>
            </w:r>
            <w:r w:rsidRPr="0031502C">
              <w:rPr>
                <w:rFonts w:eastAsia="仿宋" w:hint="eastAsia"/>
              </w:rPr>
              <w:t>的一个限制是，它事先不知道缓存何时会被预热，以及何时应该开始详细的</w:t>
            </w:r>
            <w:r w:rsidR="0023694B" w:rsidRPr="0031502C">
              <w:rPr>
                <w:rFonts w:eastAsia="仿宋" w:hint="eastAsia"/>
              </w:rPr>
              <w:t>仿真</w:t>
            </w:r>
            <w:r w:rsidRPr="0031502C">
              <w:rPr>
                <w:rFonts w:eastAsia="仿宋" w:hint="eastAsia"/>
              </w:rPr>
              <w:t>。对于随机统计抽样来说，这可能不是问题</w:t>
            </w:r>
            <w:r w:rsidR="00A17B31">
              <w:rPr>
                <w:rFonts w:eastAsia="仿宋" w:hint="eastAsia"/>
              </w:rPr>
              <w:t>（</w:t>
            </w:r>
            <w:r w:rsidRPr="0031502C">
              <w:rPr>
                <w:rFonts w:eastAsia="仿宋" w:hint="eastAsia"/>
              </w:rPr>
              <w:t>尽管抽样单位不再以随机方式选择</w:t>
            </w:r>
            <w:r w:rsidR="00A17B31">
              <w:rPr>
                <w:rFonts w:eastAsia="仿宋" w:hint="eastAsia"/>
              </w:rPr>
              <w:t>）</w:t>
            </w:r>
            <w:r w:rsidRPr="0031502C">
              <w:rPr>
                <w:rFonts w:eastAsia="仿宋" w:hint="eastAsia"/>
              </w:rPr>
              <w:t>，但对于周期性抽样和定向采样来说，这是一个问题。</w:t>
            </w:r>
          </w:p>
        </w:tc>
      </w:tr>
      <w:tr w:rsidR="0073483C" w:rsidRPr="0031502C" w14:paraId="0A429E6F" w14:textId="77777777" w:rsidTr="008C7764">
        <w:tc>
          <w:tcPr>
            <w:tcW w:w="5524" w:type="dxa"/>
          </w:tcPr>
          <w:p w14:paraId="2884689E" w14:textId="1014E101" w:rsidR="0073483C" w:rsidRPr="0031502C" w:rsidRDefault="0073483C" w:rsidP="005A4674">
            <w:pPr>
              <w:spacing w:after="0" w:line="259" w:lineRule="auto"/>
              <w:ind w:left="0" w:firstLine="0"/>
              <w:jc w:val="left"/>
              <w:rPr>
                <w:rFonts w:eastAsia="仿宋"/>
              </w:rPr>
            </w:pPr>
            <w:r w:rsidRPr="0031502C">
              <w:rPr>
                <w:rFonts w:eastAsia="仿宋"/>
              </w:rPr>
              <w:t>Memory Reference Reuse Latency (MRRL). Haskins and Skadron [79] propose the MRRL warmup strategy. The memory reference reuse latency is defined as the number of instructions between two consecutive references to the same memory location. The MRRL warmup approach computes the MRRL for each memory reference in the sampling unit, and collects these MRRLs in a distribution. A given percentile, e.g., 99%, then determines when cache warmup should start prior to the sampling unit. The intuition is that a sampling unit with large memory reference reuse latencies also needs a long warmup period.</w:t>
            </w:r>
          </w:p>
        </w:tc>
        <w:tc>
          <w:tcPr>
            <w:tcW w:w="4212" w:type="dxa"/>
          </w:tcPr>
          <w:p w14:paraId="7AAE42B9" w14:textId="588BDCD5" w:rsidR="0073483C" w:rsidRPr="0031502C" w:rsidRDefault="00061F68" w:rsidP="00592813">
            <w:pPr>
              <w:spacing w:after="0" w:line="259" w:lineRule="auto"/>
              <w:ind w:left="0" w:firstLine="0"/>
              <w:jc w:val="left"/>
              <w:rPr>
                <w:rFonts w:eastAsia="仿宋"/>
              </w:rPr>
            </w:pPr>
            <w:r w:rsidRPr="0031502C">
              <w:rPr>
                <w:rFonts w:eastAsia="仿宋" w:hint="eastAsia"/>
              </w:rPr>
              <w:t>内存引用重用延迟</w:t>
            </w:r>
            <w:r w:rsidR="00592813">
              <w:rPr>
                <w:rFonts w:eastAsia="仿宋" w:hint="eastAsia"/>
              </w:rPr>
              <w:t>（</w:t>
            </w:r>
            <w:r w:rsidRPr="0031502C">
              <w:rPr>
                <w:rFonts w:eastAsia="仿宋"/>
              </w:rPr>
              <w:t>MRRL</w:t>
            </w:r>
            <w:r w:rsidR="00592813">
              <w:rPr>
                <w:rFonts w:eastAsia="仿宋" w:hint="eastAsia"/>
              </w:rPr>
              <w:t>）</w:t>
            </w:r>
            <w:r w:rsidRPr="0031502C">
              <w:rPr>
                <w:rFonts w:eastAsia="仿宋" w:hint="eastAsia"/>
              </w:rPr>
              <w:t>。</w:t>
            </w:r>
            <w:r w:rsidRPr="0031502C">
              <w:rPr>
                <w:rFonts w:eastAsia="仿宋"/>
              </w:rPr>
              <w:t>Haskins</w:t>
            </w:r>
            <w:r w:rsidRPr="0031502C">
              <w:rPr>
                <w:rFonts w:eastAsia="仿宋" w:hint="eastAsia"/>
              </w:rPr>
              <w:t>和</w:t>
            </w:r>
            <w:r w:rsidRPr="0031502C">
              <w:rPr>
                <w:rFonts w:eastAsia="仿宋"/>
              </w:rPr>
              <w:t>Skadron[79]</w:t>
            </w:r>
            <w:r w:rsidRPr="0031502C">
              <w:rPr>
                <w:rFonts w:eastAsia="仿宋" w:hint="eastAsia"/>
              </w:rPr>
              <w:t>提出了</w:t>
            </w:r>
            <w:r w:rsidRPr="0031502C">
              <w:rPr>
                <w:rFonts w:eastAsia="仿宋"/>
              </w:rPr>
              <w:t>MRRL</w:t>
            </w:r>
            <w:r w:rsidRPr="0031502C">
              <w:rPr>
                <w:rFonts w:eastAsia="仿宋" w:hint="eastAsia"/>
              </w:rPr>
              <w:t>预热策略。内存引用重用延迟被定义为对同一内存位置的两个连续引用之间的指令数。</w:t>
            </w:r>
            <w:r w:rsidRPr="0031502C">
              <w:rPr>
                <w:rFonts w:eastAsia="仿宋"/>
              </w:rPr>
              <w:t>MRRL</w:t>
            </w:r>
            <w:r w:rsidRPr="0031502C">
              <w:rPr>
                <w:rFonts w:eastAsia="仿宋" w:hint="eastAsia"/>
              </w:rPr>
              <w:t>预热方法计算采样单元中每个内存引用的</w:t>
            </w:r>
            <w:r w:rsidRPr="0031502C">
              <w:rPr>
                <w:rFonts w:eastAsia="仿宋"/>
              </w:rPr>
              <w:t>MRRL</w:t>
            </w:r>
            <w:r w:rsidRPr="0031502C">
              <w:rPr>
                <w:rFonts w:eastAsia="仿宋" w:hint="eastAsia"/>
              </w:rPr>
              <w:t>，并在一个分布中收集这些</w:t>
            </w:r>
            <w:r w:rsidRPr="0031502C">
              <w:rPr>
                <w:rFonts w:eastAsia="仿宋"/>
              </w:rPr>
              <w:t>MRRL</w:t>
            </w:r>
            <w:r w:rsidRPr="0031502C">
              <w:rPr>
                <w:rFonts w:eastAsia="仿宋" w:hint="eastAsia"/>
              </w:rPr>
              <w:t>。然后，给定的百分比</w:t>
            </w:r>
            <w:r w:rsidR="00592813">
              <w:rPr>
                <w:rFonts w:eastAsia="仿宋" w:hint="eastAsia"/>
              </w:rPr>
              <w:t>（</w:t>
            </w:r>
            <w:r w:rsidRPr="0031502C">
              <w:rPr>
                <w:rFonts w:eastAsia="仿宋" w:hint="eastAsia"/>
              </w:rPr>
              <w:t>例如</w:t>
            </w:r>
            <w:r w:rsidRPr="0031502C">
              <w:rPr>
                <w:rFonts w:eastAsia="仿宋"/>
              </w:rPr>
              <w:t>99%</w:t>
            </w:r>
            <w:r w:rsidR="00592813">
              <w:rPr>
                <w:rFonts w:eastAsia="仿宋" w:hint="eastAsia"/>
              </w:rPr>
              <w:t>）</w:t>
            </w:r>
            <w:r w:rsidRPr="0031502C">
              <w:rPr>
                <w:rFonts w:eastAsia="仿宋" w:hint="eastAsia"/>
              </w:rPr>
              <w:t>决定在采样单元之前何时应该开始缓存预热。直觉上，具有较大内存引用重用延迟的采样单元也需要很长的预热期。</w:t>
            </w:r>
          </w:p>
        </w:tc>
      </w:tr>
      <w:tr w:rsidR="0073483C" w:rsidRPr="0031502C" w14:paraId="486F4150" w14:textId="77777777" w:rsidTr="008C7764">
        <w:tc>
          <w:tcPr>
            <w:tcW w:w="5524" w:type="dxa"/>
          </w:tcPr>
          <w:p w14:paraId="70F294D3" w14:textId="6D30D65D" w:rsidR="0073483C" w:rsidRPr="0031502C" w:rsidRDefault="0073483C" w:rsidP="005A4674">
            <w:pPr>
              <w:spacing w:after="0" w:line="259" w:lineRule="auto"/>
              <w:ind w:left="0" w:firstLine="0"/>
              <w:jc w:val="left"/>
              <w:rPr>
                <w:rFonts w:eastAsia="仿宋"/>
              </w:rPr>
            </w:pPr>
            <w:r w:rsidRPr="0031502C">
              <w:rPr>
                <w:rFonts w:eastAsia="仿宋"/>
              </w:rPr>
              <w:t>Boundary Line Reuse Latency (BLRL). Eeckhout et al. [49] only look at reuse latencies that ‘cross’ the boundary line between the pre-sampling unit and the sampling unit, hence the name boundary line reuse latency (BLRL). In contrast, MRRL considers all the reuse latencies which may not be an accurate picture for the cache warmup required for the sampling unit. Relative to BLRL, MRRL may result in a warmup period that is either too short to be accurate or too long for the attained level of accuracy.</w:t>
            </w:r>
          </w:p>
        </w:tc>
        <w:tc>
          <w:tcPr>
            <w:tcW w:w="4212" w:type="dxa"/>
          </w:tcPr>
          <w:p w14:paraId="25444DF4" w14:textId="133D3370" w:rsidR="0073483C" w:rsidRPr="0031502C" w:rsidRDefault="00E15A77" w:rsidP="00E7105E">
            <w:pPr>
              <w:spacing w:after="0" w:line="259" w:lineRule="auto"/>
              <w:ind w:left="0" w:firstLine="0"/>
              <w:jc w:val="left"/>
              <w:rPr>
                <w:rFonts w:eastAsia="仿宋"/>
              </w:rPr>
            </w:pPr>
            <w:r w:rsidRPr="0031502C">
              <w:rPr>
                <w:rFonts w:eastAsia="仿宋" w:hint="eastAsia"/>
              </w:rPr>
              <w:t>边界线复用延迟</w:t>
            </w:r>
            <w:r w:rsidR="00592813">
              <w:rPr>
                <w:rFonts w:eastAsia="仿宋" w:hint="eastAsia"/>
              </w:rPr>
              <w:t>（</w:t>
            </w:r>
            <w:r w:rsidRPr="0031502C">
              <w:rPr>
                <w:rFonts w:eastAsia="仿宋"/>
              </w:rPr>
              <w:t>BLRL</w:t>
            </w:r>
            <w:r w:rsidR="00592813">
              <w:rPr>
                <w:rFonts w:eastAsia="仿宋" w:hint="eastAsia"/>
              </w:rPr>
              <w:t>）</w:t>
            </w:r>
            <w:r w:rsidRPr="0031502C">
              <w:rPr>
                <w:rFonts w:eastAsia="仿宋" w:hint="eastAsia"/>
              </w:rPr>
              <w:t>。</w:t>
            </w:r>
            <w:r w:rsidRPr="0031502C">
              <w:rPr>
                <w:rFonts w:eastAsia="仿宋"/>
              </w:rPr>
              <w:t>Eeckhout</w:t>
            </w:r>
            <w:r w:rsidRPr="0031502C">
              <w:rPr>
                <w:rFonts w:eastAsia="仿宋" w:hint="eastAsia"/>
              </w:rPr>
              <w:t>等人</w:t>
            </w:r>
            <w:r w:rsidRPr="0031502C">
              <w:rPr>
                <w:rFonts w:eastAsia="仿宋"/>
              </w:rPr>
              <w:t>[49]</w:t>
            </w:r>
            <w:r w:rsidRPr="0031502C">
              <w:rPr>
                <w:rFonts w:eastAsia="仿宋" w:hint="eastAsia"/>
              </w:rPr>
              <w:t>只考察“跨越”预采样单元和采样单元之间的边界线的重用延迟，因此将其称为边界线重用延迟</w:t>
            </w:r>
            <w:r w:rsidR="00E7105E">
              <w:rPr>
                <w:rFonts w:eastAsia="仿宋" w:hint="eastAsia"/>
              </w:rPr>
              <w:t>（</w:t>
            </w:r>
            <w:r w:rsidRPr="0031502C">
              <w:rPr>
                <w:rFonts w:eastAsia="仿宋"/>
              </w:rPr>
              <w:t>BLRL</w:t>
            </w:r>
            <w:r w:rsidR="00E7105E">
              <w:rPr>
                <w:rFonts w:eastAsia="仿宋" w:hint="eastAsia"/>
              </w:rPr>
              <w:t>）</w:t>
            </w:r>
            <w:r w:rsidRPr="0031502C">
              <w:rPr>
                <w:rFonts w:eastAsia="仿宋" w:hint="eastAsia"/>
              </w:rPr>
              <w:t>。相反，</w:t>
            </w:r>
            <w:r w:rsidRPr="0031502C">
              <w:rPr>
                <w:rFonts w:eastAsia="仿宋"/>
              </w:rPr>
              <w:t>MRRL</w:t>
            </w:r>
            <w:r w:rsidRPr="0031502C">
              <w:rPr>
                <w:rFonts w:eastAsia="仿宋" w:hint="eastAsia"/>
              </w:rPr>
              <w:t>考虑了所有重用延迟，这对于采样单元所需的缓存预热可能不是一个准确的图像。相对于</w:t>
            </w:r>
            <w:r w:rsidRPr="0031502C">
              <w:rPr>
                <w:rFonts w:eastAsia="仿宋"/>
              </w:rPr>
              <w:t>BLRL</w:t>
            </w:r>
            <w:r w:rsidR="00E7105E">
              <w:rPr>
                <w:rFonts w:eastAsia="仿宋" w:hint="eastAsia"/>
              </w:rPr>
              <w:t>，</w:t>
            </w:r>
            <w:r w:rsidRPr="0031502C">
              <w:rPr>
                <w:rFonts w:eastAsia="仿宋"/>
              </w:rPr>
              <w:t>MRRL</w:t>
            </w:r>
            <w:r w:rsidRPr="0031502C">
              <w:rPr>
                <w:rFonts w:eastAsia="仿宋" w:hint="eastAsia"/>
              </w:rPr>
              <w:t>可能会导致一个预热期要么太短而不能达到准确水平，要么对于需要的精确度来说太长。</w:t>
            </w:r>
          </w:p>
        </w:tc>
      </w:tr>
      <w:tr w:rsidR="0073483C" w:rsidRPr="0031502C" w14:paraId="446D2AF7" w14:textId="77777777" w:rsidTr="008C7764">
        <w:tc>
          <w:tcPr>
            <w:tcW w:w="5524" w:type="dxa"/>
          </w:tcPr>
          <w:p w14:paraId="72C49B43" w14:textId="61FA862B" w:rsidR="0073483C" w:rsidRPr="0031502C" w:rsidRDefault="0073483C" w:rsidP="005A4674">
            <w:pPr>
              <w:spacing w:after="0" w:line="259" w:lineRule="auto"/>
              <w:ind w:left="0" w:firstLine="0"/>
              <w:jc w:val="left"/>
              <w:rPr>
                <w:rFonts w:eastAsia="仿宋"/>
              </w:rPr>
            </w:pPr>
            <w:r w:rsidRPr="0031502C">
              <w:rPr>
                <w:rFonts w:eastAsia="仿宋"/>
              </w:rPr>
              <w:t xml:space="preserve">Checkpointing. Another approach to the cold-start problem is to checkpoint or to store the MSI at the beginning of each sampling unit. Checkpointing yields perfectly warmed up microarchitecture state. On the flipside, it is specific to a particular microarchitecture, and it may require excessive disk space for storing checkpoints for a large number of sampling </w:t>
            </w:r>
            <w:r w:rsidRPr="0031502C">
              <w:rPr>
                <w:rFonts w:eastAsia="仿宋"/>
              </w:rPr>
              <w:lastRenderedPageBreak/>
              <w:t>units and different microarchitectures. Since this is infeasible to do in practice, researchers have proposed more efficient approaches to MSI checkpointing.</w:t>
            </w:r>
          </w:p>
        </w:tc>
        <w:tc>
          <w:tcPr>
            <w:tcW w:w="4212" w:type="dxa"/>
          </w:tcPr>
          <w:p w14:paraId="7B855079" w14:textId="5FF62ACF" w:rsidR="0073483C" w:rsidRPr="0031502C" w:rsidRDefault="00616066" w:rsidP="005A4674">
            <w:pPr>
              <w:spacing w:after="0" w:line="259" w:lineRule="auto"/>
              <w:ind w:left="0" w:firstLine="0"/>
              <w:jc w:val="left"/>
              <w:rPr>
                <w:rFonts w:eastAsia="仿宋"/>
              </w:rPr>
            </w:pPr>
            <w:r w:rsidRPr="0031502C">
              <w:rPr>
                <w:rFonts w:eastAsia="仿宋" w:hint="eastAsia"/>
              </w:rPr>
              <w:lastRenderedPageBreak/>
              <w:t>检查点。另一种解决冷启动问题的方法是在每个采样单元开始时进行检查点</w:t>
            </w:r>
            <w:r w:rsidR="00E7105E">
              <w:rPr>
                <w:rFonts w:eastAsia="仿宋" w:hint="eastAsia"/>
              </w:rPr>
              <w:t>（</w:t>
            </w:r>
            <w:r w:rsidR="00E7105E">
              <w:rPr>
                <w:rFonts w:eastAsia="仿宋" w:hint="eastAsia"/>
              </w:rPr>
              <w:t>checkpint</w:t>
            </w:r>
            <w:r w:rsidR="00E7105E">
              <w:rPr>
                <w:rFonts w:eastAsia="仿宋" w:hint="eastAsia"/>
              </w:rPr>
              <w:t>）</w:t>
            </w:r>
            <w:r w:rsidRPr="0031502C">
              <w:rPr>
                <w:rFonts w:eastAsia="仿宋" w:hint="eastAsia"/>
              </w:rPr>
              <w:t>或存储</w:t>
            </w:r>
            <w:r w:rsidRPr="0031502C">
              <w:rPr>
                <w:rFonts w:eastAsia="仿宋"/>
              </w:rPr>
              <w:t>MSI</w:t>
            </w:r>
            <w:r w:rsidRPr="0031502C">
              <w:rPr>
                <w:rFonts w:eastAsia="仿宋" w:hint="eastAsia"/>
              </w:rPr>
              <w:t>。检查点产生了完美预热的微架构状态。另一方面，它是特定于特定微架构的，它可能需要过多的磁盘空</w:t>
            </w:r>
            <w:r w:rsidRPr="0031502C">
              <w:rPr>
                <w:rFonts w:eastAsia="仿宋" w:hint="eastAsia"/>
              </w:rPr>
              <w:lastRenderedPageBreak/>
              <w:t>间来存储大量采样单元和不同微架构的检查点。由于这在实践中是不可行的，研究人员提出了更有效的</w:t>
            </w:r>
            <w:r w:rsidRPr="0031502C">
              <w:rPr>
                <w:rFonts w:eastAsia="仿宋"/>
              </w:rPr>
              <w:t>MSI</w:t>
            </w:r>
            <w:r w:rsidRPr="0031502C">
              <w:rPr>
                <w:rFonts w:eastAsia="仿宋" w:hint="eastAsia"/>
              </w:rPr>
              <w:t>检查点方法。</w:t>
            </w:r>
          </w:p>
        </w:tc>
      </w:tr>
      <w:tr w:rsidR="0073483C" w:rsidRPr="0031502C" w14:paraId="1E601FAB" w14:textId="77777777" w:rsidTr="008C7764">
        <w:tc>
          <w:tcPr>
            <w:tcW w:w="5524" w:type="dxa"/>
          </w:tcPr>
          <w:p w14:paraId="1714C4E3" w14:textId="21F25E63" w:rsidR="0073483C" w:rsidRPr="0031502C" w:rsidRDefault="0073483C" w:rsidP="005A4674">
            <w:pPr>
              <w:spacing w:after="0" w:line="259" w:lineRule="auto"/>
              <w:ind w:left="0" w:firstLine="0"/>
              <w:jc w:val="left"/>
              <w:rPr>
                <w:rFonts w:eastAsia="仿宋"/>
              </w:rPr>
            </w:pPr>
            <w:r w:rsidRPr="0031502C">
              <w:rPr>
                <w:rFonts w:eastAsia="仿宋"/>
              </w:rPr>
              <w:lastRenderedPageBreak/>
              <w:t>One approach is the No-State-Loss (NSL) approach [35; 118]. NSL scans the pre-sampling unit and records the last reference to each unique memory location. This is called the least recently used (LRU) stream. For example, the LRU stream of the following reference stream ‘ABAACDABA’ is ‘CDBA’.The LRU stream can be computed by building the LRU stack: it is easily done by pushing an address on top of the stack when it is referenced. NSL yields a perfect warmup for caches with an LRU replacement policy.</w:t>
            </w:r>
          </w:p>
        </w:tc>
        <w:tc>
          <w:tcPr>
            <w:tcW w:w="4212" w:type="dxa"/>
          </w:tcPr>
          <w:p w14:paraId="12D206EB" w14:textId="25194CCE" w:rsidR="0073483C" w:rsidRPr="0031502C" w:rsidRDefault="00616066" w:rsidP="006C041E">
            <w:pPr>
              <w:spacing w:after="0" w:line="259" w:lineRule="auto"/>
              <w:ind w:left="0" w:firstLine="0"/>
              <w:jc w:val="left"/>
              <w:rPr>
                <w:rFonts w:eastAsia="仿宋"/>
              </w:rPr>
            </w:pPr>
            <w:r w:rsidRPr="0031502C">
              <w:rPr>
                <w:rFonts w:eastAsia="仿宋" w:hint="eastAsia"/>
              </w:rPr>
              <w:t>一种方法是</w:t>
            </w:r>
            <w:r w:rsidRPr="0031502C">
              <w:rPr>
                <w:rFonts w:eastAsia="仿宋"/>
              </w:rPr>
              <w:t>No-State-Loss</w:t>
            </w:r>
            <w:r w:rsidR="00CF6B2F">
              <w:rPr>
                <w:rFonts w:eastAsia="仿宋" w:hint="eastAsia"/>
              </w:rPr>
              <w:t>（</w:t>
            </w:r>
            <w:r w:rsidRPr="0031502C">
              <w:rPr>
                <w:rFonts w:eastAsia="仿宋"/>
              </w:rPr>
              <w:t>NSL</w:t>
            </w:r>
            <w:r w:rsidR="00CF6B2F">
              <w:rPr>
                <w:rFonts w:eastAsia="仿宋" w:hint="eastAsia"/>
              </w:rPr>
              <w:t>）</w:t>
            </w:r>
            <w:r w:rsidRPr="0031502C">
              <w:rPr>
                <w:rFonts w:eastAsia="仿宋" w:hint="eastAsia"/>
              </w:rPr>
              <w:t>方法</w:t>
            </w:r>
            <w:r w:rsidRPr="0031502C">
              <w:rPr>
                <w:rFonts w:eastAsia="仿宋"/>
              </w:rPr>
              <w:t>[35;118]</w:t>
            </w:r>
            <w:r w:rsidRPr="0031502C">
              <w:rPr>
                <w:rFonts w:eastAsia="仿宋" w:hint="eastAsia"/>
              </w:rPr>
              <w:t>。</w:t>
            </w:r>
            <w:r w:rsidRPr="0031502C">
              <w:rPr>
                <w:rFonts w:eastAsia="仿宋"/>
              </w:rPr>
              <w:t>NSL</w:t>
            </w:r>
            <w:r w:rsidRPr="0031502C">
              <w:rPr>
                <w:rFonts w:eastAsia="仿宋" w:hint="eastAsia"/>
              </w:rPr>
              <w:t>扫描预采样单元，并记录对每个内存位置的最后一次引用。这被称为最近最少使用</w:t>
            </w:r>
            <w:r w:rsidR="00CF6B2F">
              <w:rPr>
                <w:rFonts w:eastAsia="仿宋" w:hint="eastAsia"/>
              </w:rPr>
              <w:t>（</w:t>
            </w:r>
            <w:r w:rsidR="00CF6B2F">
              <w:rPr>
                <w:rFonts w:eastAsia="仿宋" w:hint="eastAsia"/>
              </w:rPr>
              <w:t>least</w:t>
            </w:r>
            <w:r w:rsidR="00CF6B2F">
              <w:rPr>
                <w:rFonts w:eastAsia="仿宋"/>
              </w:rPr>
              <w:t xml:space="preserve"> </w:t>
            </w:r>
            <w:r w:rsidR="00CF6B2F">
              <w:rPr>
                <w:rFonts w:eastAsia="仿宋" w:hint="eastAsia"/>
              </w:rPr>
              <w:t>recently</w:t>
            </w:r>
            <w:r w:rsidR="00CF6B2F">
              <w:rPr>
                <w:rFonts w:eastAsia="仿宋"/>
              </w:rPr>
              <w:t xml:space="preserve"> </w:t>
            </w:r>
            <w:r w:rsidR="00CF6B2F">
              <w:rPr>
                <w:rFonts w:eastAsia="仿宋" w:hint="eastAsia"/>
              </w:rPr>
              <w:t>used</w:t>
            </w:r>
            <w:r w:rsidR="00CF6B2F">
              <w:rPr>
                <w:rFonts w:eastAsia="仿宋"/>
              </w:rPr>
              <w:t xml:space="preserve"> </w:t>
            </w:r>
            <w:r w:rsidR="00CF6B2F">
              <w:rPr>
                <w:rFonts w:eastAsia="仿宋" w:hint="eastAsia"/>
              </w:rPr>
              <w:t>stream</w:t>
            </w:r>
            <w:r w:rsidR="00CF6B2F">
              <w:rPr>
                <w:rFonts w:eastAsia="仿宋"/>
              </w:rPr>
              <w:t xml:space="preserve">, </w:t>
            </w:r>
            <w:r w:rsidRPr="0031502C">
              <w:rPr>
                <w:rFonts w:eastAsia="仿宋"/>
              </w:rPr>
              <w:t>LRU</w:t>
            </w:r>
            <w:r w:rsidR="00CF6B2F">
              <w:rPr>
                <w:rFonts w:eastAsia="仿宋" w:hint="eastAsia"/>
              </w:rPr>
              <w:t>）</w:t>
            </w:r>
            <w:r w:rsidRPr="0031502C">
              <w:rPr>
                <w:rFonts w:eastAsia="仿宋" w:hint="eastAsia"/>
              </w:rPr>
              <w:t>流。例如，以下引用流</w:t>
            </w:r>
            <w:r w:rsidRPr="0031502C">
              <w:rPr>
                <w:rFonts w:eastAsia="仿宋"/>
              </w:rPr>
              <w:t>' ABAACDABA '</w:t>
            </w:r>
            <w:r w:rsidRPr="0031502C">
              <w:rPr>
                <w:rFonts w:eastAsia="仿宋" w:hint="eastAsia"/>
              </w:rPr>
              <w:t>的</w:t>
            </w:r>
            <w:r w:rsidRPr="0031502C">
              <w:rPr>
                <w:rFonts w:eastAsia="仿宋"/>
              </w:rPr>
              <w:t>LRU</w:t>
            </w:r>
            <w:r w:rsidRPr="0031502C">
              <w:rPr>
                <w:rFonts w:eastAsia="仿宋" w:hint="eastAsia"/>
              </w:rPr>
              <w:t>流是</w:t>
            </w:r>
            <w:r w:rsidRPr="0031502C">
              <w:rPr>
                <w:rFonts w:eastAsia="仿宋"/>
              </w:rPr>
              <w:t>' CDBA '</w:t>
            </w:r>
            <w:r w:rsidRPr="0031502C">
              <w:rPr>
                <w:rFonts w:eastAsia="仿宋" w:hint="eastAsia"/>
              </w:rPr>
              <w:t>。</w:t>
            </w:r>
            <w:r w:rsidRPr="0031502C">
              <w:rPr>
                <w:rFonts w:eastAsia="仿宋"/>
              </w:rPr>
              <w:t>LRU</w:t>
            </w:r>
            <w:r w:rsidRPr="0031502C">
              <w:rPr>
                <w:rFonts w:eastAsia="仿宋" w:hint="eastAsia"/>
              </w:rPr>
              <w:t>流可以通过构建</w:t>
            </w:r>
            <w:r w:rsidRPr="0031502C">
              <w:rPr>
                <w:rFonts w:eastAsia="仿宋"/>
              </w:rPr>
              <w:t>LRU</w:t>
            </w:r>
            <w:proofErr w:type="gramStart"/>
            <w:r w:rsidRPr="0031502C">
              <w:rPr>
                <w:rFonts w:eastAsia="仿宋" w:hint="eastAsia"/>
              </w:rPr>
              <w:t>栈</w:t>
            </w:r>
            <w:proofErr w:type="gramEnd"/>
            <w:r w:rsidRPr="0031502C">
              <w:rPr>
                <w:rFonts w:eastAsia="仿宋" w:hint="eastAsia"/>
              </w:rPr>
              <w:t>来计算</w:t>
            </w:r>
            <w:r w:rsidR="006C041E">
              <w:rPr>
                <w:rFonts w:eastAsia="仿宋" w:hint="eastAsia"/>
              </w:rPr>
              <w:t>：</w:t>
            </w:r>
            <w:r w:rsidRPr="0031502C">
              <w:rPr>
                <w:rFonts w:eastAsia="仿宋" w:hint="eastAsia"/>
              </w:rPr>
              <w:t>很容易通过</w:t>
            </w:r>
            <w:r w:rsidR="006C041E" w:rsidRPr="0031502C">
              <w:rPr>
                <w:rFonts w:eastAsia="仿宋" w:hint="eastAsia"/>
              </w:rPr>
              <w:t>当地址被引用时</w:t>
            </w:r>
            <w:r w:rsidRPr="0031502C">
              <w:rPr>
                <w:rFonts w:eastAsia="仿宋" w:hint="eastAsia"/>
              </w:rPr>
              <w:t>将地址压入</w:t>
            </w:r>
            <w:proofErr w:type="gramStart"/>
            <w:r w:rsidRPr="0031502C">
              <w:rPr>
                <w:rFonts w:eastAsia="仿宋" w:hint="eastAsia"/>
              </w:rPr>
              <w:t>栈顶来</w:t>
            </w:r>
            <w:proofErr w:type="gramEnd"/>
            <w:r w:rsidRPr="0031502C">
              <w:rPr>
                <w:rFonts w:eastAsia="仿宋" w:hint="eastAsia"/>
              </w:rPr>
              <w:t>实现。</w:t>
            </w:r>
            <w:r w:rsidRPr="0031502C">
              <w:rPr>
                <w:rFonts w:eastAsia="仿宋"/>
              </w:rPr>
              <w:t>NSL</w:t>
            </w:r>
            <w:r w:rsidR="005611D5" w:rsidRPr="0031502C">
              <w:rPr>
                <w:rFonts w:eastAsia="仿宋" w:hint="eastAsia"/>
              </w:rPr>
              <w:t>和</w:t>
            </w:r>
            <w:r w:rsidRPr="0031502C">
              <w:rPr>
                <w:rFonts w:eastAsia="仿宋"/>
              </w:rPr>
              <w:t>LRU</w:t>
            </w:r>
            <w:r w:rsidRPr="0031502C">
              <w:rPr>
                <w:rFonts w:eastAsia="仿宋" w:hint="eastAsia"/>
              </w:rPr>
              <w:t>替换策略为缓存提供了一个完美的热身。</w:t>
            </w:r>
          </w:p>
        </w:tc>
      </w:tr>
      <w:tr w:rsidR="0073483C" w:rsidRPr="0031502C" w14:paraId="0B8A734C" w14:textId="77777777" w:rsidTr="008C7764">
        <w:tc>
          <w:tcPr>
            <w:tcW w:w="5524" w:type="dxa"/>
          </w:tcPr>
          <w:p w14:paraId="75433BDD" w14:textId="486F872D" w:rsidR="0073483C" w:rsidRPr="0031502C" w:rsidRDefault="0073483C" w:rsidP="005A4674">
            <w:pPr>
              <w:spacing w:after="0" w:line="259" w:lineRule="auto"/>
              <w:ind w:left="0" w:firstLine="0"/>
              <w:jc w:val="left"/>
              <w:rPr>
                <w:rFonts w:eastAsia="仿宋"/>
              </w:rPr>
            </w:pPr>
            <w:r w:rsidRPr="0031502C">
              <w:rPr>
                <w:rFonts w:eastAsia="仿宋"/>
              </w:rPr>
              <w:t>Barr and Asanovic [10] extended this approach for reconstructing the cache and directory state during sampled multiprocessor simulation. In order to do so, they keep track of a timestamp per unique memory location that is referenced. In addition, they keep track of whether a memory location is read or written. This information allows them to quickly reconstruct the cache and directory state at the beginning of a sampling unit.</w:t>
            </w:r>
          </w:p>
        </w:tc>
        <w:tc>
          <w:tcPr>
            <w:tcW w:w="4212" w:type="dxa"/>
          </w:tcPr>
          <w:p w14:paraId="2F5C85EC" w14:textId="40ADF8DE" w:rsidR="0073483C" w:rsidRPr="0031502C" w:rsidRDefault="001226BF" w:rsidP="005A4674">
            <w:pPr>
              <w:spacing w:after="0" w:line="259" w:lineRule="auto"/>
              <w:ind w:left="0" w:firstLine="0"/>
              <w:jc w:val="left"/>
              <w:rPr>
                <w:rFonts w:eastAsia="仿宋"/>
              </w:rPr>
            </w:pPr>
            <w:r w:rsidRPr="0031502C">
              <w:rPr>
                <w:rFonts w:eastAsia="仿宋"/>
              </w:rPr>
              <w:t>Barr</w:t>
            </w:r>
            <w:r w:rsidRPr="0031502C">
              <w:rPr>
                <w:rFonts w:eastAsia="仿宋" w:hint="eastAsia"/>
              </w:rPr>
              <w:t>和</w:t>
            </w:r>
            <w:r w:rsidRPr="0031502C">
              <w:rPr>
                <w:rFonts w:eastAsia="仿宋"/>
              </w:rPr>
              <w:t>Asanovic[10]</w:t>
            </w:r>
            <w:r w:rsidRPr="0031502C">
              <w:rPr>
                <w:rFonts w:eastAsia="仿宋" w:hint="eastAsia"/>
              </w:rPr>
              <w:t>扩展了这种方法，用于在采样多处理器</w:t>
            </w:r>
            <w:r w:rsidR="0023694B" w:rsidRPr="0031502C">
              <w:rPr>
                <w:rFonts w:eastAsia="仿宋" w:hint="eastAsia"/>
              </w:rPr>
              <w:t>仿真</w:t>
            </w:r>
            <w:r w:rsidRPr="0031502C">
              <w:rPr>
                <w:rFonts w:eastAsia="仿宋" w:hint="eastAsia"/>
              </w:rPr>
              <w:t>期间，重建缓存和目录状态。为了做到这一点，它们跟踪每个被引用的内存位置的时间戳。此外，它们还跟踪内存位置是读取还是写入。这些信息允许他们在采样单元开始时快速重建缓存和目录状态。</w:t>
            </w:r>
          </w:p>
        </w:tc>
      </w:tr>
      <w:tr w:rsidR="0073483C" w:rsidRPr="0031502C" w14:paraId="0E540BD1" w14:textId="77777777" w:rsidTr="008C7764">
        <w:tc>
          <w:tcPr>
            <w:tcW w:w="5524" w:type="dxa"/>
          </w:tcPr>
          <w:p w14:paraId="21A76474" w14:textId="402BC0FE" w:rsidR="0073483C" w:rsidRPr="0031502C" w:rsidRDefault="0073483C" w:rsidP="005A4674">
            <w:pPr>
              <w:spacing w:after="0" w:line="259" w:lineRule="auto"/>
              <w:ind w:left="0" w:firstLine="0"/>
              <w:jc w:val="left"/>
              <w:rPr>
                <w:rFonts w:eastAsia="仿宋"/>
              </w:rPr>
            </w:pPr>
            <w:r w:rsidRPr="0031502C">
              <w:rPr>
                <w:rFonts w:eastAsia="仿宋"/>
              </w:rPr>
              <w:t>Van Biesbrouck et al. [185] and Wenisch et al. [189] proposed a checkpointing approach in which the largest cache of interest is simulated once for the entire program execution.The SimPoint project refers to this technique as ‘memory hierarchy state’; the TurboSMARTS project proposes the term ‘live points’. At the beginning of each sampling unit, the cache content is stored on disk as a checkpoint. The content of smaller sized caches can then be derived from the checkpoint. Constructing the content of a cache with a smaller associativity is trivial to from the checkpoint: the most recently accessed cache lines need to be retained per set, see Figure 6.5(a). Reducing the number of sets in the cache is slightly more complicated: the new cache set retains the most recently used cache lines from the merging cache sets — this requires keeping track of access times to cache lines during checkpoint construction, see Figure 6.5(b).</w:t>
            </w:r>
          </w:p>
        </w:tc>
        <w:tc>
          <w:tcPr>
            <w:tcW w:w="4212" w:type="dxa"/>
          </w:tcPr>
          <w:p w14:paraId="2DC58A36" w14:textId="403F2DCB" w:rsidR="0073483C" w:rsidRPr="0031502C" w:rsidRDefault="001226BF" w:rsidP="00EB7F1A">
            <w:pPr>
              <w:spacing w:after="0" w:line="259" w:lineRule="auto"/>
              <w:ind w:left="0" w:firstLine="0"/>
              <w:jc w:val="left"/>
              <w:rPr>
                <w:rFonts w:eastAsia="仿宋"/>
              </w:rPr>
            </w:pPr>
            <w:r w:rsidRPr="0031502C">
              <w:rPr>
                <w:rFonts w:eastAsia="仿宋"/>
              </w:rPr>
              <w:t>Van biesbrock</w:t>
            </w:r>
            <w:r w:rsidRPr="0031502C">
              <w:rPr>
                <w:rFonts w:eastAsia="仿宋" w:hint="eastAsia"/>
              </w:rPr>
              <w:t>等</w:t>
            </w:r>
            <w:r w:rsidRPr="0031502C">
              <w:rPr>
                <w:rFonts w:eastAsia="仿宋"/>
              </w:rPr>
              <w:t>[185]</w:t>
            </w:r>
            <w:r w:rsidRPr="0031502C">
              <w:rPr>
                <w:rFonts w:eastAsia="仿宋" w:hint="eastAsia"/>
              </w:rPr>
              <w:t>和</w:t>
            </w:r>
            <w:r w:rsidRPr="0031502C">
              <w:rPr>
                <w:rFonts w:eastAsia="仿宋"/>
              </w:rPr>
              <w:t>Wenisch</w:t>
            </w:r>
            <w:r w:rsidRPr="0031502C">
              <w:rPr>
                <w:rFonts w:eastAsia="仿宋" w:hint="eastAsia"/>
              </w:rPr>
              <w:t>等</w:t>
            </w:r>
            <w:r w:rsidRPr="0031502C">
              <w:rPr>
                <w:rFonts w:eastAsia="仿宋"/>
              </w:rPr>
              <w:t>[189]</w:t>
            </w:r>
            <w:r w:rsidRPr="0031502C">
              <w:rPr>
                <w:rFonts w:eastAsia="仿宋" w:hint="eastAsia"/>
              </w:rPr>
              <w:t>提出了一种检查点方法，在整个程序执行过程中</w:t>
            </w:r>
            <w:r w:rsidR="0023694B" w:rsidRPr="0031502C">
              <w:rPr>
                <w:rFonts w:eastAsia="仿宋" w:hint="eastAsia"/>
              </w:rPr>
              <w:t>仿真</w:t>
            </w:r>
            <w:r w:rsidRPr="0031502C">
              <w:rPr>
                <w:rFonts w:eastAsia="仿宋" w:hint="eastAsia"/>
              </w:rPr>
              <w:t>感兴趣的缓存</w:t>
            </w:r>
            <w:r w:rsidR="00583F7B" w:rsidRPr="0031502C">
              <w:rPr>
                <w:rFonts w:eastAsia="仿宋" w:hint="eastAsia"/>
              </w:rPr>
              <w:t>中容量最大的缓存</w:t>
            </w:r>
            <w:r w:rsidRPr="0031502C">
              <w:rPr>
                <w:rFonts w:eastAsia="仿宋" w:hint="eastAsia"/>
              </w:rPr>
              <w:t>。</w:t>
            </w:r>
            <w:r w:rsidRPr="0031502C">
              <w:rPr>
                <w:rFonts w:eastAsia="仿宋"/>
              </w:rPr>
              <w:t>SimPoint</w:t>
            </w:r>
            <w:r w:rsidRPr="0031502C">
              <w:rPr>
                <w:rFonts w:eastAsia="仿宋" w:hint="eastAsia"/>
              </w:rPr>
              <w:t>项目将这种技术称为“内存层次状态”</w:t>
            </w:r>
            <w:r w:rsidR="00EB7F1A">
              <w:rPr>
                <w:rFonts w:eastAsia="仿宋" w:hint="eastAsia"/>
              </w:rPr>
              <w:t>；</w:t>
            </w:r>
            <w:r w:rsidRPr="0031502C">
              <w:rPr>
                <w:rFonts w:eastAsia="仿宋"/>
              </w:rPr>
              <w:t>TurboSMARTS</w:t>
            </w:r>
            <w:r w:rsidRPr="0031502C">
              <w:rPr>
                <w:rFonts w:eastAsia="仿宋" w:hint="eastAsia"/>
              </w:rPr>
              <w:t>项目提出了术语“</w:t>
            </w:r>
            <w:r w:rsidR="003552F9" w:rsidRPr="0031502C">
              <w:rPr>
                <w:rFonts w:eastAsia="仿宋" w:hint="eastAsia"/>
              </w:rPr>
              <w:t>激活</w:t>
            </w:r>
            <w:r w:rsidRPr="0031502C">
              <w:rPr>
                <w:rFonts w:eastAsia="仿宋" w:hint="eastAsia"/>
              </w:rPr>
              <w:t>点”。在每个采样单元开始时，缓存内容作为检查点存储在磁盘上。然后可以从检查点派生较小大小缓存的内容。构造一个关联性较小的缓存内容对于检查点来说是很简单的</w:t>
            </w:r>
            <w:r w:rsidR="00EB7F1A">
              <w:rPr>
                <w:rFonts w:eastAsia="仿宋" w:hint="eastAsia"/>
              </w:rPr>
              <w:t>：</w:t>
            </w:r>
            <w:r w:rsidR="003552F9" w:rsidRPr="0031502C">
              <w:rPr>
                <w:rFonts w:eastAsia="仿宋" w:hint="eastAsia"/>
              </w:rPr>
              <w:t>每个</w:t>
            </w:r>
            <w:r w:rsidR="00EB7F1A">
              <w:rPr>
                <w:rFonts w:eastAsia="仿宋" w:hint="eastAsia"/>
              </w:rPr>
              <w:t>组</w:t>
            </w:r>
            <w:r w:rsidRPr="0031502C">
              <w:rPr>
                <w:rFonts w:eastAsia="仿宋" w:hint="eastAsia"/>
              </w:rPr>
              <w:t>最近访问的缓存</w:t>
            </w:r>
            <w:proofErr w:type="gramStart"/>
            <w:r w:rsidR="00EB7F1A">
              <w:rPr>
                <w:rFonts w:eastAsia="仿宋" w:hint="eastAsia"/>
              </w:rPr>
              <w:t>块</w:t>
            </w:r>
            <w:r w:rsidRPr="0031502C">
              <w:rPr>
                <w:rFonts w:eastAsia="仿宋" w:hint="eastAsia"/>
              </w:rPr>
              <w:t>需要</w:t>
            </w:r>
            <w:proofErr w:type="gramEnd"/>
            <w:r w:rsidRPr="0031502C">
              <w:rPr>
                <w:rFonts w:eastAsia="仿宋" w:hint="eastAsia"/>
              </w:rPr>
              <w:t>保留，见图</w:t>
            </w:r>
            <w:r w:rsidRPr="0031502C">
              <w:rPr>
                <w:rFonts w:eastAsia="仿宋"/>
              </w:rPr>
              <w:t>6.5(a)</w:t>
            </w:r>
            <w:r w:rsidRPr="0031502C">
              <w:rPr>
                <w:rFonts w:eastAsia="仿宋" w:hint="eastAsia"/>
              </w:rPr>
              <w:t>。减少缓存中</w:t>
            </w:r>
            <w:r w:rsidR="00EB7F1A">
              <w:rPr>
                <w:rFonts w:eastAsia="仿宋" w:hint="eastAsia"/>
              </w:rPr>
              <w:t>组</w:t>
            </w:r>
            <w:r w:rsidRPr="0031502C">
              <w:rPr>
                <w:rFonts w:eastAsia="仿宋" w:hint="eastAsia"/>
              </w:rPr>
              <w:t>的数量稍微复杂一些</w:t>
            </w:r>
            <w:r w:rsidR="00EB7F1A">
              <w:rPr>
                <w:rFonts w:eastAsia="仿宋" w:hint="eastAsia"/>
              </w:rPr>
              <w:t>：</w:t>
            </w:r>
            <w:r w:rsidRPr="0031502C">
              <w:rPr>
                <w:rFonts w:eastAsia="仿宋" w:hint="eastAsia"/>
              </w:rPr>
              <w:t>新的缓存</w:t>
            </w:r>
            <w:r w:rsidR="00EB7F1A">
              <w:rPr>
                <w:rFonts w:eastAsia="仿宋" w:hint="eastAsia"/>
              </w:rPr>
              <w:t>组</w:t>
            </w:r>
            <w:r w:rsidRPr="0031502C">
              <w:rPr>
                <w:rFonts w:eastAsia="仿宋" w:hint="eastAsia"/>
              </w:rPr>
              <w:t>保留合并缓存</w:t>
            </w:r>
            <w:r w:rsidR="00EB7F1A">
              <w:rPr>
                <w:rFonts w:eastAsia="仿宋" w:hint="eastAsia"/>
              </w:rPr>
              <w:t>组</w:t>
            </w:r>
            <w:r w:rsidRPr="0031502C">
              <w:rPr>
                <w:rFonts w:eastAsia="仿宋" w:hint="eastAsia"/>
              </w:rPr>
              <w:t>中最近使用的缓存</w:t>
            </w:r>
            <w:r w:rsidR="00EB7F1A">
              <w:rPr>
                <w:rFonts w:eastAsia="仿宋" w:hint="eastAsia"/>
              </w:rPr>
              <w:t>组</w:t>
            </w:r>
            <w:r w:rsidRPr="0031502C">
              <w:rPr>
                <w:rFonts w:eastAsia="仿宋" w:hint="eastAsia"/>
              </w:rPr>
              <w:t>——这需要在检查点构建期间跟踪对缓存线的访问时间，见图</w:t>
            </w:r>
            <w:r w:rsidRPr="0031502C">
              <w:rPr>
                <w:rFonts w:eastAsia="仿宋"/>
              </w:rPr>
              <w:t>6.5(b)</w:t>
            </w:r>
            <w:r w:rsidRPr="0031502C">
              <w:rPr>
                <w:rFonts w:eastAsia="仿宋" w:hint="eastAsia"/>
              </w:rPr>
              <w:t>。</w:t>
            </w:r>
          </w:p>
        </w:tc>
      </w:tr>
      <w:tr w:rsidR="00400976" w:rsidRPr="0031502C" w14:paraId="0D00FF54" w14:textId="77777777" w:rsidTr="00313FC3">
        <w:tc>
          <w:tcPr>
            <w:tcW w:w="5524" w:type="dxa"/>
          </w:tcPr>
          <w:p w14:paraId="19952EA4" w14:textId="77777777" w:rsidR="00400976" w:rsidRPr="0031502C" w:rsidRDefault="00400976" w:rsidP="00313FC3">
            <w:pPr>
              <w:spacing w:after="0" w:line="259" w:lineRule="auto"/>
              <w:ind w:left="0" w:firstLine="0"/>
              <w:jc w:val="left"/>
              <w:rPr>
                <w:rFonts w:eastAsia="仿宋"/>
              </w:rPr>
            </w:pPr>
            <w:r w:rsidRPr="0031502C">
              <w:rPr>
                <w:rFonts w:eastAsia="仿宋"/>
              </w:rPr>
              <w:t>6.3.2</w:t>
            </w:r>
            <w:r w:rsidRPr="0031502C">
              <w:rPr>
                <w:rFonts w:eastAsia="仿宋"/>
              </w:rPr>
              <w:tab/>
              <w:t>PREDICTOR WARMUP</w:t>
            </w:r>
          </w:p>
        </w:tc>
        <w:tc>
          <w:tcPr>
            <w:tcW w:w="4212" w:type="dxa"/>
          </w:tcPr>
          <w:p w14:paraId="0B2B08E5" w14:textId="77777777" w:rsidR="00400976" w:rsidRPr="0031502C" w:rsidRDefault="00400976" w:rsidP="00313FC3">
            <w:pPr>
              <w:spacing w:after="0" w:line="259" w:lineRule="auto"/>
              <w:ind w:left="0" w:firstLine="0"/>
              <w:jc w:val="left"/>
              <w:rPr>
                <w:rFonts w:eastAsia="仿宋"/>
              </w:rPr>
            </w:pPr>
            <w:r w:rsidRPr="0031502C">
              <w:rPr>
                <w:rFonts w:eastAsia="仿宋" w:hint="eastAsia"/>
              </w:rPr>
              <w:t>6</w:t>
            </w:r>
            <w:r w:rsidRPr="0031502C">
              <w:rPr>
                <w:rFonts w:eastAsia="仿宋"/>
              </w:rPr>
              <w:t xml:space="preserve">.3.2 </w:t>
            </w:r>
            <w:proofErr w:type="gramStart"/>
            <w:r w:rsidRPr="0031502C">
              <w:rPr>
                <w:rFonts w:eastAsia="仿宋" w:hint="eastAsia"/>
              </w:rPr>
              <w:t>预测器</w:t>
            </w:r>
            <w:proofErr w:type="gramEnd"/>
            <w:r w:rsidRPr="0031502C">
              <w:rPr>
                <w:rFonts w:eastAsia="仿宋" w:hint="eastAsia"/>
              </w:rPr>
              <w:t>热身</w:t>
            </w:r>
          </w:p>
        </w:tc>
      </w:tr>
      <w:tr w:rsidR="00400976" w:rsidRPr="0031502C" w14:paraId="1A427595" w14:textId="77777777" w:rsidTr="00313FC3">
        <w:tc>
          <w:tcPr>
            <w:tcW w:w="5524" w:type="dxa"/>
          </w:tcPr>
          <w:p w14:paraId="7A4FED96" w14:textId="77777777" w:rsidR="00400976" w:rsidRPr="0031502C" w:rsidRDefault="00400976" w:rsidP="00313FC3">
            <w:pPr>
              <w:spacing w:after="0" w:line="259" w:lineRule="auto"/>
              <w:ind w:left="0" w:firstLine="0"/>
              <w:jc w:val="left"/>
              <w:rPr>
                <w:rFonts w:eastAsia="仿宋"/>
              </w:rPr>
            </w:pPr>
            <w:r w:rsidRPr="0031502C">
              <w:rPr>
                <w:rFonts w:eastAsia="仿宋"/>
              </w:rPr>
              <w:t>Compared to the amount of work done on cache state warmup, little work has been done on predictor warmup — it is an overlooked problem. In particular, accurate branch predictor warmup is required for accurate sampled simulation, even for fairly large sampling units of 1 to 10 million instructions [107]. There is no reason to believe that this observation made for branch predictors does not generalize to other predictors, such as next cache line predictors, prefetchers, load hit/miss predictors, load/store dependency predictors, etc.</w:t>
            </w:r>
          </w:p>
        </w:tc>
        <w:tc>
          <w:tcPr>
            <w:tcW w:w="4212" w:type="dxa"/>
          </w:tcPr>
          <w:p w14:paraId="675A9CE9" w14:textId="27E847D9" w:rsidR="00400976" w:rsidRPr="0031502C" w:rsidRDefault="00400976" w:rsidP="00176BDE">
            <w:pPr>
              <w:spacing w:after="0" w:line="259" w:lineRule="auto"/>
              <w:ind w:left="0" w:firstLine="0"/>
              <w:jc w:val="left"/>
              <w:rPr>
                <w:rFonts w:eastAsia="仿宋"/>
              </w:rPr>
            </w:pPr>
            <w:r w:rsidRPr="0031502C">
              <w:rPr>
                <w:rFonts w:eastAsia="仿宋" w:hint="eastAsia"/>
              </w:rPr>
              <w:t>与缓存状态预热所做的大量工作相比，</w:t>
            </w:r>
            <w:proofErr w:type="gramStart"/>
            <w:r w:rsidRPr="0031502C">
              <w:rPr>
                <w:rFonts w:eastAsia="仿宋" w:hint="eastAsia"/>
              </w:rPr>
              <w:t>预测器</w:t>
            </w:r>
            <w:proofErr w:type="gramEnd"/>
            <w:r w:rsidRPr="0031502C">
              <w:rPr>
                <w:rFonts w:eastAsia="仿宋" w:hint="eastAsia"/>
              </w:rPr>
              <w:t>预热所做的工作很少——这是一个被忽视的问题。特别是，即使是对于相当大的采样单位</w:t>
            </w:r>
            <w:r w:rsidR="00176BDE">
              <w:rPr>
                <w:rFonts w:eastAsia="仿宋" w:hint="eastAsia"/>
              </w:rPr>
              <w:t>（</w:t>
            </w:r>
            <w:r w:rsidRPr="0031502C">
              <w:rPr>
                <w:rFonts w:eastAsia="仿宋"/>
              </w:rPr>
              <w:t>100 - 1000</w:t>
            </w:r>
            <w:r w:rsidRPr="0031502C">
              <w:rPr>
                <w:rFonts w:eastAsia="仿宋" w:hint="eastAsia"/>
              </w:rPr>
              <w:t>万条指令</w:t>
            </w:r>
            <w:r w:rsidR="00176BDE">
              <w:rPr>
                <w:rFonts w:eastAsia="仿宋" w:hint="eastAsia"/>
              </w:rPr>
              <w:t>）</w:t>
            </w:r>
            <w:r w:rsidRPr="0031502C">
              <w:rPr>
                <w:rFonts w:eastAsia="仿宋" w:hint="eastAsia"/>
              </w:rPr>
              <w:t xml:space="preserve"> </w:t>
            </w:r>
            <w:r w:rsidRPr="0031502C">
              <w:rPr>
                <w:rFonts w:eastAsia="仿宋" w:hint="eastAsia"/>
              </w:rPr>
              <w:t>，精确的采样仿真需要精确的分支</w:t>
            </w:r>
            <w:proofErr w:type="gramStart"/>
            <w:r w:rsidRPr="0031502C">
              <w:rPr>
                <w:rFonts w:eastAsia="仿宋" w:hint="eastAsia"/>
              </w:rPr>
              <w:t>预测器</w:t>
            </w:r>
            <w:proofErr w:type="gramEnd"/>
            <w:r w:rsidRPr="0031502C">
              <w:rPr>
                <w:rFonts w:eastAsia="仿宋" w:hint="eastAsia"/>
              </w:rPr>
              <w:t>预热</w:t>
            </w:r>
            <w:r w:rsidRPr="0031502C">
              <w:rPr>
                <w:rFonts w:eastAsia="仿宋"/>
              </w:rPr>
              <w:t>[107]</w:t>
            </w:r>
            <w:r w:rsidRPr="0031502C">
              <w:rPr>
                <w:rFonts w:eastAsia="仿宋" w:hint="eastAsia"/>
              </w:rPr>
              <w:t>。我们没有理由不相信对分支</w:t>
            </w:r>
            <w:proofErr w:type="gramStart"/>
            <w:r w:rsidRPr="0031502C">
              <w:rPr>
                <w:rFonts w:eastAsia="仿宋" w:hint="eastAsia"/>
              </w:rPr>
              <w:t>预测器</w:t>
            </w:r>
            <w:proofErr w:type="gramEnd"/>
            <w:r w:rsidRPr="0031502C">
              <w:rPr>
                <w:rFonts w:eastAsia="仿宋" w:hint="eastAsia"/>
              </w:rPr>
              <w:t>的观察不会推广到其他预测器，例如下一个缓存</w:t>
            </w:r>
            <w:proofErr w:type="gramStart"/>
            <w:r w:rsidRPr="0031502C">
              <w:rPr>
                <w:rFonts w:eastAsia="仿宋" w:hint="eastAsia"/>
              </w:rPr>
              <w:t>行预测器</w:t>
            </w:r>
            <w:proofErr w:type="gramEnd"/>
            <w:r w:rsidRPr="0031502C">
              <w:rPr>
                <w:rFonts w:eastAsia="仿宋" w:hint="eastAsia"/>
              </w:rPr>
              <w:t>、预取器、加载命中</w:t>
            </w:r>
            <w:r w:rsidRPr="0031502C">
              <w:rPr>
                <w:rFonts w:eastAsia="仿宋"/>
              </w:rPr>
              <w:t>/</w:t>
            </w:r>
            <w:r w:rsidRPr="0031502C">
              <w:rPr>
                <w:rFonts w:eastAsia="仿宋" w:hint="eastAsia"/>
              </w:rPr>
              <w:t>未命中预测器、</w:t>
            </w:r>
            <w:r w:rsidRPr="0031502C">
              <w:rPr>
                <w:rFonts w:eastAsia="仿宋" w:hint="eastAsia"/>
              </w:rPr>
              <w:t>load</w:t>
            </w:r>
            <w:r w:rsidRPr="0031502C">
              <w:rPr>
                <w:rFonts w:eastAsia="仿宋"/>
              </w:rPr>
              <w:t>/</w:t>
            </w:r>
            <w:r w:rsidRPr="0031502C">
              <w:rPr>
                <w:rFonts w:eastAsia="仿宋" w:hint="eastAsia"/>
              </w:rPr>
              <w:t>store</w:t>
            </w:r>
            <w:r w:rsidRPr="0031502C">
              <w:rPr>
                <w:rFonts w:eastAsia="仿宋" w:hint="eastAsia"/>
              </w:rPr>
              <w:t>依赖关系</w:t>
            </w:r>
            <w:proofErr w:type="gramStart"/>
            <w:r w:rsidRPr="0031502C">
              <w:rPr>
                <w:rFonts w:eastAsia="仿宋" w:hint="eastAsia"/>
              </w:rPr>
              <w:t>预测器</w:t>
            </w:r>
            <w:proofErr w:type="gramEnd"/>
            <w:r w:rsidRPr="0031502C">
              <w:rPr>
                <w:rFonts w:eastAsia="仿宋" w:hint="eastAsia"/>
              </w:rPr>
              <w:t>等。</w:t>
            </w:r>
          </w:p>
        </w:tc>
      </w:tr>
      <w:tr w:rsidR="00176BDE" w:rsidRPr="0031502C" w14:paraId="61D18668" w14:textId="77777777" w:rsidTr="00313FC3">
        <w:tc>
          <w:tcPr>
            <w:tcW w:w="5524" w:type="dxa"/>
          </w:tcPr>
          <w:p w14:paraId="17EA38B6" w14:textId="77777777" w:rsidR="00176BDE" w:rsidRPr="0031502C" w:rsidRDefault="00176BDE" w:rsidP="00313FC3">
            <w:pPr>
              <w:spacing w:after="0" w:line="259" w:lineRule="auto"/>
              <w:ind w:left="0" w:firstLine="0"/>
              <w:jc w:val="left"/>
              <w:rPr>
                <w:rFonts w:eastAsia="仿宋"/>
              </w:rPr>
            </w:pPr>
            <w:r w:rsidRPr="0031502C">
              <w:rPr>
                <w:rFonts w:eastAsia="仿宋"/>
              </w:rPr>
              <w:t xml:space="preserve">One approach is to employ stitch, i.e., the sampling unit’s MSI is assumed to be the same as the state at the end of the prior sampling unit. Another approach is to consider a fixed-length </w:t>
            </w:r>
            <w:r w:rsidRPr="0031502C">
              <w:rPr>
                <w:rFonts w:eastAsia="仿宋"/>
              </w:rPr>
              <w:lastRenderedPageBreak/>
              <w:t>warmup, e.g., start warming the branch predictor at for example 1 million instructions prior to the sampling unit, as proposed by Conte et al. [36]. Barr and Asanovic [9] propose warming the branch predictor using all the instructions prior to the sampling unit. In order not to have to store huge branch trace files to be stored on disk, they propose branch trace compression. Kluyskens and Eeckhout [107] propose Branch History Matching (BHM) which builds on a similar principle as MRRL and BLRL. BHM considers the reuse latency between dynamic branch instances that have share the same (or at least a very similar) branch history. Once the reuse latency distribution is computed, it is determined how long predictor warmup should take prior to the sampling unit.</w:t>
            </w:r>
          </w:p>
        </w:tc>
        <w:tc>
          <w:tcPr>
            <w:tcW w:w="4212" w:type="dxa"/>
          </w:tcPr>
          <w:p w14:paraId="0F8E514C" w14:textId="2BBA8159" w:rsidR="00176BDE" w:rsidRPr="0031502C" w:rsidRDefault="00176BDE" w:rsidP="003D68BE">
            <w:pPr>
              <w:spacing w:after="0" w:line="259" w:lineRule="auto"/>
              <w:ind w:left="0" w:firstLine="0"/>
              <w:jc w:val="left"/>
              <w:rPr>
                <w:rFonts w:eastAsia="仿宋"/>
              </w:rPr>
            </w:pPr>
            <w:r w:rsidRPr="0031502C">
              <w:rPr>
                <w:rFonts w:eastAsia="仿宋" w:hint="eastAsia"/>
              </w:rPr>
              <w:lastRenderedPageBreak/>
              <w:t>一种方法是采用缝合，即假设采样单元的</w:t>
            </w:r>
            <w:r w:rsidRPr="0031502C">
              <w:rPr>
                <w:rFonts w:eastAsia="仿宋"/>
              </w:rPr>
              <w:t>MSI</w:t>
            </w:r>
            <w:r w:rsidRPr="0031502C">
              <w:rPr>
                <w:rFonts w:eastAsia="仿宋" w:hint="eastAsia"/>
              </w:rPr>
              <w:t>与前一个采样单元结束时的状态相同。</w:t>
            </w:r>
            <w:r w:rsidRPr="0031502C">
              <w:rPr>
                <w:rFonts w:eastAsia="仿宋" w:hint="eastAsia"/>
              </w:rPr>
              <w:lastRenderedPageBreak/>
              <w:t>另一种方法是考虑固定长度的预热，例如，像</w:t>
            </w:r>
            <w:r w:rsidRPr="0031502C">
              <w:rPr>
                <w:rFonts w:eastAsia="仿宋"/>
              </w:rPr>
              <w:t>Conte</w:t>
            </w:r>
            <w:r w:rsidRPr="0031502C">
              <w:rPr>
                <w:rFonts w:eastAsia="仿宋" w:hint="eastAsia"/>
              </w:rPr>
              <w:t>等</w:t>
            </w:r>
            <w:r w:rsidRPr="0031502C">
              <w:rPr>
                <w:rFonts w:eastAsia="仿宋"/>
              </w:rPr>
              <w:t>[36]</w:t>
            </w:r>
            <w:r w:rsidRPr="0031502C">
              <w:rPr>
                <w:rFonts w:eastAsia="仿宋" w:hint="eastAsia"/>
              </w:rPr>
              <w:t>提出的那样，在采样单元之前的</w:t>
            </w:r>
            <w:r w:rsidRPr="0031502C">
              <w:rPr>
                <w:rFonts w:eastAsia="仿宋"/>
              </w:rPr>
              <w:t>100</w:t>
            </w:r>
            <w:r w:rsidRPr="0031502C">
              <w:rPr>
                <w:rFonts w:eastAsia="仿宋" w:hint="eastAsia"/>
              </w:rPr>
              <w:t>万条指令开始预热分支预测器。</w:t>
            </w:r>
            <w:r w:rsidRPr="0031502C">
              <w:rPr>
                <w:rFonts w:eastAsia="仿宋"/>
              </w:rPr>
              <w:t>Barr</w:t>
            </w:r>
            <w:r w:rsidRPr="0031502C">
              <w:rPr>
                <w:rFonts w:eastAsia="仿宋" w:hint="eastAsia"/>
              </w:rPr>
              <w:t>和</w:t>
            </w:r>
            <w:r w:rsidRPr="0031502C">
              <w:rPr>
                <w:rFonts w:eastAsia="仿宋"/>
              </w:rPr>
              <w:t>Asanovic[9]</w:t>
            </w:r>
            <w:r w:rsidRPr="0031502C">
              <w:rPr>
                <w:rFonts w:eastAsia="仿宋" w:hint="eastAsia"/>
              </w:rPr>
              <w:t>建议使用采样单元之前的所有指令来预热分支预测器。为了不需要在磁盘上存储大量的分支跟踪文件，他们提出了分支跟踪压缩。</w:t>
            </w:r>
            <w:r w:rsidRPr="0031502C">
              <w:rPr>
                <w:rFonts w:eastAsia="仿宋"/>
              </w:rPr>
              <w:t>Kluyskens</w:t>
            </w:r>
            <w:r w:rsidRPr="0031502C">
              <w:rPr>
                <w:rFonts w:eastAsia="仿宋" w:hint="eastAsia"/>
              </w:rPr>
              <w:t>和</w:t>
            </w:r>
            <w:r w:rsidRPr="0031502C">
              <w:rPr>
                <w:rFonts w:eastAsia="仿宋"/>
              </w:rPr>
              <w:t>Eeckhout[107]</w:t>
            </w:r>
            <w:r w:rsidRPr="0031502C">
              <w:rPr>
                <w:rFonts w:eastAsia="仿宋" w:hint="eastAsia"/>
              </w:rPr>
              <w:t>提出了分支历史匹配</w:t>
            </w:r>
            <w:r w:rsidR="00C343E5">
              <w:rPr>
                <w:rFonts w:eastAsia="仿宋" w:hint="eastAsia"/>
              </w:rPr>
              <w:t>（</w:t>
            </w:r>
            <w:r w:rsidRPr="0031502C">
              <w:rPr>
                <w:rFonts w:eastAsia="仿宋"/>
              </w:rPr>
              <w:t>BHM</w:t>
            </w:r>
            <w:r w:rsidR="00C343E5">
              <w:rPr>
                <w:rFonts w:eastAsia="仿宋" w:hint="eastAsia"/>
              </w:rPr>
              <w:t>）</w:t>
            </w:r>
            <w:r w:rsidRPr="0031502C">
              <w:rPr>
                <w:rFonts w:eastAsia="仿宋" w:hint="eastAsia"/>
              </w:rPr>
              <w:t>，其原理与</w:t>
            </w:r>
            <w:r w:rsidRPr="0031502C">
              <w:rPr>
                <w:rFonts w:eastAsia="仿宋"/>
              </w:rPr>
              <w:t>MRRL</w:t>
            </w:r>
            <w:r w:rsidRPr="0031502C">
              <w:rPr>
                <w:rFonts w:eastAsia="仿宋" w:hint="eastAsia"/>
              </w:rPr>
              <w:t>和</w:t>
            </w:r>
            <w:r w:rsidRPr="0031502C">
              <w:rPr>
                <w:rFonts w:eastAsia="仿宋"/>
              </w:rPr>
              <w:t>BLRL</w:t>
            </w:r>
            <w:r w:rsidRPr="0031502C">
              <w:rPr>
                <w:rFonts w:eastAsia="仿宋" w:hint="eastAsia"/>
              </w:rPr>
              <w:t>类似。</w:t>
            </w:r>
            <w:r w:rsidRPr="0031502C">
              <w:rPr>
                <w:rFonts w:eastAsia="仿宋"/>
              </w:rPr>
              <w:t>BHM</w:t>
            </w:r>
            <w:r w:rsidRPr="0031502C">
              <w:rPr>
                <w:rFonts w:eastAsia="仿宋" w:hint="eastAsia"/>
              </w:rPr>
              <w:t>考虑具有相同</w:t>
            </w:r>
            <w:r w:rsidR="003D68BE">
              <w:rPr>
                <w:rFonts w:eastAsia="仿宋" w:hint="eastAsia"/>
              </w:rPr>
              <w:t>（</w:t>
            </w:r>
            <w:r w:rsidRPr="0031502C">
              <w:rPr>
                <w:rFonts w:eastAsia="仿宋" w:hint="eastAsia"/>
              </w:rPr>
              <w:t>或至少非常相似</w:t>
            </w:r>
            <w:r w:rsidR="003D68BE">
              <w:rPr>
                <w:rFonts w:eastAsia="仿宋" w:hint="eastAsia"/>
              </w:rPr>
              <w:t>）</w:t>
            </w:r>
            <w:r w:rsidRPr="0031502C">
              <w:rPr>
                <w:rFonts w:eastAsia="仿宋" w:hint="eastAsia"/>
              </w:rPr>
              <w:t>分支历史的动态分支实例之间的重用延迟。一旦计算出重用延迟分布，就可以确定</w:t>
            </w:r>
            <w:proofErr w:type="gramStart"/>
            <w:r w:rsidRPr="0031502C">
              <w:rPr>
                <w:rFonts w:eastAsia="仿宋" w:hint="eastAsia"/>
              </w:rPr>
              <w:t>预测器</w:t>
            </w:r>
            <w:proofErr w:type="gramEnd"/>
            <w:r w:rsidRPr="0031502C">
              <w:rPr>
                <w:rFonts w:eastAsia="仿宋" w:hint="eastAsia"/>
              </w:rPr>
              <w:t>在采样单元之前的预热时间。</w:t>
            </w:r>
          </w:p>
        </w:tc>
      </w:tr>
      <w:tr w:rsidR="002C601A" w:rsidRPr="0031502C" w14:paraId="4B585CFD" w14:textId="77777777" w:rsidTr="005A4674">
        <w:tc>
          <w:tcPr>
            <w:tcW w:w="9736" w:type="dxa"/>
            <w:gridSpan w:val="2"/>
          </w:tcPr>
          <w:p w14:paraId="5BB8606F" w14:textId="42601E20" w:rsidR="002C601A" w:rsidRPr="0031502C" w:rsidRDefault="002C601A" w:rsidP="005A4674">
            <w:pPr>
              <w:spacing w:after="0" w:line="259" w:lineRule="auto"/>
              <w:ind w:left="0" w:firstLine="0"/>
              <w:jc w:val="left"/>
              <w:rPr>
                <w:rFonts w:eastAsia="仿宋"/>
              </w:rPr>
            </w:pPr>
            <w:r w:rsidRPr="0031502C">
              <w:rPr>
                <w:rFonts w:eastAsia="仿宋"/>
                <w:noProof/>
              </w:rPr>
              <w:lastRenderedPageBreak/>
              <w:drawing>
                <wp:inline distT="0" distB="0" distL="0" distR="0" wp14:anchorId="7C7094D4" wp14:editId="5F42D564">
                  <wp:extent cx="3599790" cy="347273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2612" cy="3494746"/>
                          </a:xfrm>
                          <a:prstGeom prst="rect">
                            <a:avLst/>
                          </a:prstGeom>
                        </pic:spPr>
                      </pic:pic>
                    </a:graphicData>
                  </a:graphic>
                </wp:inline>
              </w:drawing>
            </w:r>
          </w:p>
        </w:tc>
      </w:tr>
      <w:tr w:rsidR="002C601A" w:rsidRPr="0031502C" w14:paraId="0B5B2611" w14:textId="77777777" w:rsidTr="008C7764">
        <w:tc>
          <w:tcPr>
            <w:tcW w:w="5524" w:type="dxa"/>
          </w:tcPr>
          <w:p w14:paraId="197C7A23" w14:textId="77777777" w:rsidR="002C601A" w:rsidRPr="0031502C" w:rsidRDefault="002C601A" w:rsidP="005A4674">
            <w:pPr>
              <w:spacing w:after="0" w:line="259" w:lineRule="auto"/>
              <w:ind w:left="0" w:firstLine="0"/>
              <w:jc w:val="left"/>
              <w:rPr>
                <w:rFonts w:eastAsia="仿宋"/>
              </w:rPr>
            </w:pPr>
            <w:r w:rsidRPr="0031502C">
              <w:rPr>
                <w:rFonts w:eastAsia="仿宋"/>
              </w:rPr>
              <w:t>Figure 6.5: Constructing the content of a smaller sized cache from a checkpoint, when (a) reducing associativity and (b) reducing the number of sets. Each cache line in the checkpoint is tagged with a timestamp that represents the latest access to the cacheline.</w:t>
            </w:r>
          </w:p>
        </w:tc>
        <w:tc>
          <w:tcPr>
            <w:tcW w:w="4212" w:type="dxa"/>
          </w:tcPr>
          <w:p w14:paraId="576651C0" w14:textId="77777777" w:rsidR="002C601A" w:rsidRPr="0031502C" w:rsidRDefault="002C601A" w:rsidP="005A4674">
            <w:pPr>
              <w:spacing w:after="0" w:line="259" w:lineRule="auto"/>
              <w:ind w:left="0" w:firstLine="0"/>
              <w:jc w:val="left"/>
              <w:rPr>
                <w:rFonts w:eastAsia="仿宋"/>
              </w:rPr>
            </w:pPr>
            <w:r w:rsidRPr="0031502C">
              <w:rPr>
                <w:rFonts w:eastAsia="仿宋" w:hint="eastAsia"/>
              </w:rPr>
              <w:t>图</w:t>
            </w:r>
            <w:r w:rsidRPr="0031502C">
              <w:rPr>
                <w:rFonts w:eastAsia="仿宋" w:hint="eastAsia"/>
              </w:rPr>
              <w:t>6</w:t>
            </w:r>
            <w:r w:rsidRPr="0031502C">
              <w:rPr>
                <w:rFonts w:eastAsia="仿宋"/>
              </w:rPr>
              <w:t>.5</w:t>
            </w:r>
            <w:r w:rsidRPr="0031502C">
              <w:rPr>
                <w:rFonts w:eastAsia="仿宋" w:hint="eastAsia"/>
              </w:rPr>
              <w:t>:</w:t>
            </w:r>
            <w:r w:rsidRPr="0031502C">
              <w:rPr>
                <w:rFonts w:eastAsia="仿宋"/>
              </w:rPr>
              <w:t xml:space="preserve"> </w:t>
            </w:r>
            <w:r w:rsidRPr="0031502C">
              <w:rPr>
                <w:rFonts w:eastAsia="仿宋" w:hint="eastAsia"/>
              </w:rPr>
              <w:t>从检查点创建更小容量的</w:t>
            </w:r>
            <w:r w:rsidRPr="0031502C">
              <w:rPr>
                <w:rFonts w:eastAsia="仿宋" w:hint="eastAsia"/>
              </w:rPr>
              <w:t>cache</w:t>
            </w:r>
            <w:r w:rsidRPr="0031502C">
              <w:rPr>
                <w:rFonts w:eastAsia="仿宋" w:hint="eastAsia"/>
              </w:rPr>
              <w:t>的内容，</w:t>
            </w:r>
            <w:r w:rsidRPr="0031502C">
              <w:rPr>
                <w:rFonts w:eastAsia="仿宋" w:hint="eastAsia"/>
              </w:rPr>
              <w:t>(</w:t>
            </w:r>
            <w:r w:rsidRPr="0031502C">
              <w:rPr>
                <w:rFonts w:eastAsia="仿宋"/>
              </w:rPr>
              <w:t xml:space="preserve">a) </w:t>
            </w:r>
            <w:proofErr w:type="gramStart"/>
            <w:r w:rsidRPr="0031502C">
              <w:rPr>
                <w:rFonts w:eastAsia="仿宋" w:hint="eastAsia"/>
              </w:rPr>
              <w:t>减小组</w:t>
            </w:r>
            <w:proofErr w:type="gramEnd"/>
            <w:r w:rsidRPr="0031502C">
              <w:rPr>
                <w:rFonts w:eastAsia="仿宋" w:hint="eastAsia"/>
              </w:rPr>
              <w:t>相连和</w:t>
            </w:r>
            <w:r w:rsidRPr="0031502C">
              <w:rPr>
                <w:rFonts w:eastAsia="仿宋"/>
              </w:rPr>
              <w:t>(b)</w:t>
            </w:r>
            <w:r w:rsidRPr="0031502C">
              <w:rPr>
                <w:rFonts w:eastAsia="仿宋" w:hint="eastAsia"/>
              </w:rPr>
              <w:t>减小</w:t>
            </w:r>
            <w:r w:rsidRPr="0031502C">
              <w:rPr>
                <w:rFonts w:eastAsia="仿宋" w:hint="eastAsia"/>
              </w:rPr>
              <w:t>set</w:t>
            </w:r>
            <w:r w:rsidRPr="0031502C">
              <w:rPr>
                <w:rFonts w:eastAsia="仿宋" w:hint="eastAsia"/>
              </w:rPr>
              <w:t>的数量。检查点中的每一个缓存行都用时间</w:t>
            </w:r>
            <w:proofErr w:type="gramStart"/>
            <w:r w:rsidRPr="0031502C">
              <w:rPr>
                <w:rFonts w:eastAsia="仿宋" w:hint="eastAsia"/>
              </w:rPr>
              <w:t>戳进行</w:t>
            </w:r>
            <w:proofErr w:type="gramEnd"/>
            <w:r w:rsidRPr="0031502C">
              <w:rPr>
                <w:rFonts w:eastAsia="仿宋" w:hint="eastAsia"/>
              </w:rPr>
              <w:t>标记，表示最后访问缓存行的时间。</w:t>
            </w:r>
          </w:p>
        </w:tc>
      </w:tr>
      <w:tr w:rsidR="00D76CBE" w:rsidRPr="0031502C" w14:paraId="742612CB" w14:textId="77777777" w:rsidTr="008C7764">
        <w:tc>
          <w:tcPr>
            <w:tcW w:w="5524" w:type="dxa"/>
          </w:tcPr>
          <w:p w14:paraId="4E3C8322" w14:textId="61F3B7B9" w:rsidR="00D76CBE" w:rsidRPr="0031502C" w:rsidRDefault="00D76CBE" w:rsidP="005A4674">
            <w:pPr>
              <w:spacing w:after="0" w:line="259" w:lineRule="auto"/>
              <w:ind w:left="0" w:firstLine="0"/>
              <w:jc w:val="left"/>
              <w:rPr>
                <w:rFonts w:eastAsia="仿宋"/>
              </w:rPr>
            </w:pPr>
            <w:r w:rsidRPr="0031502C">
              <w:rPr>
                <w:rFonts w:eastAsia="仿宋"/>
              </w:rPr>
              <w:t>6.3.3</w:t>
            </w:r>
            <w:r w:rsidRPr="0031502C">
              <w:rPr>
                <w:rFonts w:eastAsia="仿宋"/>
              </w:rPr>
              <w:tab/>
              <w:t>PROCESSOR CORE STATE</w:t>
            </w:r>
          </w:p>
        </w:tc>
        <w:tc>
          <w:tcPr>
            <w:tcW w:w="4212" w:type="dxa"/>
          </w:tcPr>
          <w:p w14:paraId="027F993B" w14:textId="6229339E" w:rsidR="00D76CBE" w:rsidRPr="0031502C" w:rsidRDefault="009E36B3" w:rsidP="005A4674">
            <w:pPr>
              <w:spacing w:after="0" w:line="259" w:lineRule="auto"/>
              <w:ind w:left="0" w:firstLine="0"/>
              <w:jc w:val="left"/>
              <w:rPr>
                <w:rFonts w:eastAsia="仿宋"/>
              </w:rPr>
            </w:pPr>
            <w:r w:rsidRPr="0031502C">
              <w:rPr>
                <w:rFonts w:eastAsia="仿宋" w:hint="eastAsia"/>
              </w:rPr>
              <w:t>6</w:t>
            </w:r>
            <w:r w:rsidRPr="0031502C">
              <w:rPr>
                <w:rFonts w:eastAsia="仿宋"/>
              </w:rPr>
              <w:t xml:space="preserve">.3.3 </w:t>
            </w:r>
            <w:r w:rsidRPr="0031502C">
              <w:rPr>
                <w:rFonts w:eastAsia="仿宋" w:hint="eastAsia"/>
              </w:rPr>
              <w:t>处理器核心状态</w:t>
            </w:r>
          </w:p>
        </w:tc>
      </w:tr>
      <w:tr w:rsidR="00D76CBE" w:rsidRPr="0031502C" w14:paraId="6A03AA4E" w14:textId="77777777" w:rsidTr="008C7764">
        <w:tc>
          <w:tcPr>
            <w:tcW w:w="5524" w:type="dxa"/>
          </w:tcPr>
          <w:p w14:paraId="7DE827FE" w14:textId="20780B6D" w:rsidR="00D76CBE" w:rsidRPr="0031502C" w:rsidRDefault="00D76CBE" w:rsidP="005A4674">
            <w:pPr>
              <w:spacing w:after="0" w:line="259" w:lineRule="auto"/>
              <w:ind w:left="0" w:firstLine="0"/>
              <w:jc w:val="left"/>
              <w:rPr>
                <w:rFonts w:eastAsia="仿宋"/>
              </w:rPr>
            </w:pPr>
            <w:r w:rsidRPr="0031502C">
              <w:rPr>
                <w:rFonts w:eastAsia="仿宋"/>
              </w:rPr>
              <w:t xml:space="preserve">So far, we discussed MSI techniques for cache and branch predictor structures. The processor core consists of a reorder buffer,issue queues,store buffers,functional units,etc.,which may also need to be warmed up.This is not a major concern for large sampling units because events in the processor core do not incur an as long history as in the cache hierarchy and branch predictors. However, for small sampling units, it is crucial to accurately warmup the processor core.Therefore, SMARTS [193; 194] considers small sampling units of 1,000 instructions and proposes fixed-length warming of the processor core of 2,000 to 4,000 instructions prior to each </w:t>
            </w:r>
            <w:r w:rsidRPr="0031502C">
              <w:rPr>
                <w:rFonts w:eastAsia="仿宋"/>
              </w:rPr>
              <w:lastRenderedPageBreak/>
              <w:t>sampling unit — warmup length can be fixed because of the bounded history of the processor core as opposed to the unbounded history for caches, TLBs and predictors.</w:t>
            </w:r>
          </w:p>
        </w:tc>
        <w:tc>
          <w:tcPr>
            <w:tcW w:w="4212" w:type="dxa"/>
          </w:tcPr>
          <w:p w14:paraId="4E533ACD" w14:textId="3BC7FDAA" w:rsidR="00D76CBE" w:rsidRPr="0031502C" w:rsidRDefault="00BC63C5" w:rsidP="005A4674">
            <w:pPr>
              <w:spacing w:after="0" w:line="259" w:lineRule="auto"/>
              <w:ind w:left="0" w:firstLine="0"/>
              <w:jc w:val="left"/>
              <w:rPr>
                <w:rFonts w:eastAsia="仿宋"/>
              </w:rPr>
            </w:pPr>
            <w:r w:rsidRPr="0031502C">
              <w:rPr>
                <w:rFonts w:eastAsia="仿宋" w:hint="eastAsia"/>
              </w:rPr>
              <w:lastRenderedPageBreak/>
              <w:t>到目前为止，我们讨论了用于缓存和分支</w:t>
            </w:r>
            <w:proofErr w:type="gramStart"/>
            <w:r w:rsidRPr="0031502C">
              <w:rPr>
                <w:rFonts w:eastAsia="仿宋" w:hint="eastAsia"/>
              </w:rPr>
              <w:t>预测器</w:t>
            </w:r>
            <w:proofErr w:type="gramEnd"/>
            <w:r w:rsidRPr="0031502C">
              <w:rPr>
                <w:rFonts w:eastAsia="仿宋" w:hint="eastAsia"/>
              </w:rPr>
              <w:t>结构的</w:t>
            </w:r>
            <w:r w:rsidRPr="0031502C">
              <w:rPr>
                <w:rFonts w:eastAsia="仿宋"/>
              </w:rPr>
              <w:t>MSI</w:t>
            </w:r>
            <w:r w:rsidRPr="0031502C">
              <w:rPr>
                <w:rFonts w:eastAsia="仿宋" w:hint="eastAsia"/>
              </w:rPr>
              <w:t>技术。处理器核心由</w:t>
            </w:r>
            <w:r w:rsidR="00552ED0" w:rsidRPr="0031502C">
              <w:rPr>
                <w:rFonts w:eastAsia="仿宋" w:hint="eastAsia"/>
              </w:rPr>
              <w:t>重排序缓存</w:t>
            </w:r>
            <w:r w:rsidRPr="0031502C">
              <w:rPr>
                <w:rFonts w:eastAsia="仿宋" w:hint="eastAsia"/>
              </w:rPr>
              <w:t>、发布队列、存储缓冲区、功能单元等组成，可能也需要预热。对于大型采样单元来说，这不是一个主要的问题，因为处理器核心中的事件不会像缓存层次结构和分支</w:t>
            </w:r>
            <w:proofErr w:type="gramStart"/>
            <w:r w:rsidRPr="0031502C">
              <w:rPr>
                <w:rFonts w:eastAsia="仿宋" w:hint="eastAsia"/>
              </w:rPr>
              <w:t>预测器</w:t>
            </w:r>
            <w:proofErr w:type="gramEnd"/>
            <w:r w:rsidRPr="0031502C">
              <w:rPr>
                <w:rFonts w:eastAsia="仿宋" w:hint="eastAsia"/>
              </w:rPr>
              <w:t>中那样产生很长的历史。然而，对于小的采样单元，准确地预热处理器核心是至关重要的。因此</w:t>
            </w:r>
            <w:r w:rsidRPr="0031502C">
              <w:rPr>
                <w:rFonts w:eastAsia="仿宋"/>
              </w:rPr>
              <w:t>, SMARTS[193;194]</w:t>
            </w:r>
            <w:r w:rsidRPr="0031502C">
              <w:rPr>
                <w:rFonts w:eastAsia="仿宋" w:hint="eastAsia"/>
              </w:rPr>
              <w:t>考虑</w:t>
            </w:r>
            <w:r w:rsidRPr="0031502C">
              <w:rPr>
                <w:rFonts w:eastAsia="仿宋"/>
              </w:rPr>
              <w:t>1000</w:t>
            </w:r>
            <w:r w:rsidRPr="0031502C">
              <w:rPr>
                <w:rFonts w:eastAsia="仿宋" w:hint="eastAsia"/>
              </w:rPr>
              <w:t>条指令的小采样单元，并建议在每个</w:t>
            </w:r>
            <w:r w:rsidRPr="0031502C">
              <w:rPr>
                <w:rFonts w:eastAsia="仿宋" w:hint="eastAsia"/>
              </w:rPr>
              <w:lastRenderedPageBreak/>
              <w:t>采样单元之前对处理器核心进行</w:t>
            </w:r>
            <w:r w:rsidRPr="0031502C">
              <w:rPr>
                <w:rFonts w:eastAsia="仿宋"/>
              </w:rPr>
              <w:t>2000</w:t>
            </w:r>
            <w:r w:rsidRPr="0031502C">
              <w:rPr>
                <w:rFonts w:eastAsia="仿宋" w:hint="eastAsia"/>
              </w:rPr>
              <w:t>到</w:t>
            </w:r>
            <w:r w:rsidRPr="0031502C">
              <w:rPr>
                <w:rFonts w:eastAsia="仿宋"/>
              </w:rPr>
              <w:t>4000</w:t>
            </w:r>
            <w:r w:rsidRPr="0031502C">
              <w:rPr>
                <w:rFonts w:eastAsia="仿宋" w:hint="eastAsia"/>
              </w:rPr>
              <w:t>条指令固定长度的预热——预热长度可以是固定的，因为处理器核心的历史是有边界的，而不是缓存、</w:t>
            </w:r>
            <w:r w:rsidR="00674ECE" w:rsidRPr="0031502C">
              <w:rPr>
                <w:rFonts w:eastAsia="仿宋"/>
              </w:rPr>
              <w:t>TLB</w:t>
            </w:r>
            <w:r w:rsidRPr="0031502C">
              <w:rPr>
                <w:rFonts w:eastAsia="仿宋" w:hint="eastAsia"/>
              </w:rPr>
              <w:t>和</w:t>
            </w:r>
            <w:proofErr w:type="gramStart"/>
            <w:r w:rsidRPr="0031502C">
              <w:rPr>
                <w:rFonts w:eastAsia="仿宋" w:hint="eastAsia"/>
              </w:rPr>
              <w:t>预测器</w:t>
            </w:r>
            <w:proofErr w:type="gramEnd"/>
            <w:r w:rsidRPr="0031502C">
              <w:rPr>
                <w:rFonts w:eastAsia="仿宋" w:hint="eastAsia"/>
              </w:rPr>
              <w:t>的无边界历史。</w:t>
            </w:r>
          </w:p>
        </w:tc>
      </w:tr>
      <w:tr w:rsidR="00D76CBE" w:rsidRPr="0031502C" w14:paraId="21FA3CCD" w14:textId="77777777" w:rsidTr="008C7764">
        <w:tc>
          <w:tcPr>
            <w:tcW w:w="5524" w:type="dxa"/>
          </w:tcPr>
          <w:p w14:paraId="5974D4B8" w14:textId="4CD29F2E" w:rsidR="00D76CBE" w:rsidRPr="0031502C" w:rsidRDefault="00D76CBE" w:rsidP="005A4674">
            <w:pPr>
              <w:spacing w:after="0" w:line="259" w:lineRule="auto"/>
              <w:ind w:left="0" w:firstLine="0"/>
              <w:jc w:val="left"/>
              <w:rPr>
                <w:rFonts w:eastAsia="仿宋"/>
              </w:rPr>
            </w:pPr>
            <w:r w:rsidRPr="0031502C">
              <w:rPr>
                <w:rFonts w:eastAsia="仿宋"/>
              </w:rPr>
              <w:lastRenderedPageBreak/>
              <w:t>6.4</w:t>
            </w:r>
            <w:r w:rsidRPr="0031502C">
              <w:rPr>
                <w:rFonts w:eastAsia="仿宋"/>
              </w:rPr>
              <w:tab/>
              <w:t>SAMPLED MULTIPROCESSOR AND MULTI-THREADED PROCESSOR SIMULATION</w:t>
            </w:r>
          </w:p>
        </w:tc>
        <w:tc>
          <w:tcPr>
            <w:tcW w:w="4212" w:type="dxa"/>
          </w:tcPr>
          <w:p w14:paraId="72116FC8" w14:textId="0E9E5515" w:rsidR="00D76CBE" w:rsidRPr="0031502C" w:rsidRDefault="00F82D4F" w:rsidP="005A4674">
            <w:pPr>
              <w:spacing w:after="0" w:line="259" w:lineRule="auto"/>
              <w:ind w:left="0" w:firstLine="0"/>
              <w:jc w:val="left"/>
              <w:rPr>
                <w:rFonts w:eastAsia="仿宋"/>
              </w:rPr>
            </w:pPr>
            <w:r w:rsidRPr="0031502C">
              <w:rPr>
                <w:rFonts w:eastAsia="仿宋" w:hint="eastAsia"/>
              </w:rPr>
              <w:t>6</w:t>
            </w:r>
            <w:r w:rsidRPr="0031502C">
              <w:rPr>
                <w:rFonts w:eastAsia="仿宋"/>
              </w:rPr>
              <w:t xml:space="preserve">.4 </w:t>
            </w:r>
            <w:r w:rsidRPr="0031502C">
              <w:rPr>
                <w:rFonts w:eastAsia="仿宋" w:hint="eastAsia"/>
              </w:rPr>
              <w:t>采样多处理器和多线程处理器仿真</w:t>
            </w:r>
          </w:p>
        </w:tc>
      </w:tr>
      <w:tr w:rsidR="00D76CBE" w:rsidRPr="0031502C" w14:paraId="0A46B8FA" w14:textId="77777777" w:rsidTr="008C7764">
        <w:tc>
          <w:tcPr>
            <w:tcW w:w="5524" w:type="dxa"/>
          </w:tcPr>
          <w:p w14:paraId="3E2791B2" w14:textId="2DE530AD" w:rsidR="00D76CBE" w:rsidRPr="0031502C" w:rsidRDefault="00D76CBE" w:rsidP="005A4674">
            <w:pPr>
              <w:spacing w:after="0" w:line="259" w:lineRule="auto"/>
              <w:ind w:left="0" w:firstLine="0"/>
              <w:jc w:val="left"/>
              <w:rPr>
                <w:rFonts w:eastAsia="仿宋"/>
              </w:rPr>
            </w:pPr>
            <w:r w:rsidRPr="0031502C">
              <w:rPr>
                <w:rFonts w:eastAsia="仿宋"/>
              </w:rPr>
              <w:t>Whereas sampled simulation for single-threaded processors can be considered mature technology, and significant progress has been made towards sampled simulation of multi-threaded server workloads (see the Flexus project [190]), sampling multi-threaded workloads in general remains an open problem. One key problem to address in sampled simulation for multi-threaded, multicore and multiprocessor architectures running multi-threaded workloads relates to resource sharing. When two or more programs or threads share a processor’s resource such as a shared L2 cache or interconnection network — as is the case in many contemporary multi-core processors — or even issue queues and functional units — as is the case in Simultaneous Multithreading (SMT) processors — the performance of both threads becomes entangled. In other words, co-executing programs and threads affect each other’s performance. And, changing a hardware parameter may change which parts of the program execute together, thereby changing their relative progress rates and thus overall system performance. This complicates both the selection of sampling units and the initialization of the ASI and MSI.</w:t>
            </w:r>
          </w:p>
        </w:tc>
        <w:tc>
          <w:tcPr>
            <w:tcW w:w="4212" w:type="dxa"/>
          </w:tcPr>
          <w:p w14:paraId="0F0D3F6C" w14:textId="31A5C76C" w:rsidR="00D76CBE" w:rsidRPr="0031502C" w:rsidRDefault="0000047F" w:rsidP="00F4166A">
            <w:pPr>
              <w:spacing w:after="0" w:line="259" w:lineRule="auto"/>
              <w:ind w:left="0" w:firstLine="0"/>
              <w:jc w:val="left"/>
              <w:rPr>
                <w:rFonts w:eastAsia="仿宋"/>
              </w:rPr>
            </w:pPr>
            <w:r w:rsidRPr="0031502C">
              <w:rPr>
                <w:rFonts w:eastAsia="仿宋" w:hint="eastAsia"/>
              </w:rPr>
              <w:t>虽然用于单线程处理器的采样</w:t>
            </w:r>
            <w:r w:rsidR="0023694B" w:rsidRPr="0031502C">
              <w:rPr>
                <w:rFonts w:eastAsia="仿宋" w:hint="eastAsia"/>
              </w:rPr>
              <w:t>仿真</w:t>
            </w:r>
            <w:r w:rsidRPr="0031502C">
              <w:rPr>
                <w:rFonts w:eastAsia="仿宋" w:hint="eastAsia"/>
              </w:rPr>
              <w:t>可以被认为是成熟的技术，而且在多线程服务器工作负载的采样</w:t>
            </w:r>
            <w:r w:rsidR="0023694B" w:rsidRPr="0031502C">
              <w:rPr>
                <w:rFonts w:eastAsia="仿宋" w:hint="eastAsia"/>
              </w:rPr>
              <w:t>仿真</w:t>
            </w:r>
            <w:r w:rsidRPr="0031502C">
              <w:rPr>
                <w:rFonts w:eastAsia="仿宋" w:hint="eastAsia"/>
              </w:rPr>
              <w:t>方面已经取得了重大进展</w:t>
            </w:r>
            <w:r w:rsidR="00F4166A">
              <w:rPr>
                <w:rFonts w:eastAsia="仿宋" w:hint="eastAsia"/>
              </w:rPr>
              <w:t>（</w:t>
            </w:r>
            <w:r w:rsidRPr="0031502C">
              <w:rPr>
                <w:rFonts w:eastAsia="仿宋" w:hint="eastAsia"/>
              </w:rPr>
              <w:t>参见</w:t>
            </w:r>
            <w:r w:rsidRPr="0031502C">
              <w:rPr>
                <w:rFonts w:eastAsia="仿宋"/>
              </w:rPr>
              <w:t>Flexus</w:t>
            </w:r>
            <w:r w:rsidRPr="0031502C">
              <w:rPr>
                <w:rFonts w:eastAsia="仿宋" w:hint="eastAsia"/>
              </w:rPr>
              <w:t>项目</w:t>
            </w:r>
            <w:r w:rsidRPr="0031502C">
              <w:rPr>
                <w:rFonts w:eastAsia="仿宋"/>
              </w:rPr>
              <w:t>[190]</w:t>
            </w:r>
            <w:r w:rsidR="00F4166A">
              <w:rPr>
                <w:rFonts w:eastAsia="仿宋" w:hint="eastAsia"/>
              </w:rPr>
              <w:t>）</w:t>
            </w:r>
            <w:r w:rsidRPr="0031502C">
              <w:rPr>
                <w:rFonts w:eastAsia="仿宋" w:hint="eastAsia"/>
              </w:rPr>
              <w:t>，但对多线程工作负载进行采样仍然是一个普遍的开放问题。在运行多线程工作负载的多线程、多核和多处理器架构的采样</w:t>
            </w:r>
            <w:r w:rsidR="0023694B" w:rsidRPr="0031502C">
              <w:rPr>
                <w:rFonts w:eastAsia="仿宋" w:hint="eastAsia"/>
              </w:rPr>
              <w:t>仿真</w:t>
            </w:r>
            <w:r w:rsidRPr="0031502C">
              <w:rPr>
                <w:rFonts w:eastAsia="仿宋" w:hint="eastAsia"/>
              </w:rPr>
              <w:t>中，要解决的一个关键问题与资源共享有关。当两个或两个以上的程序或线程共享一个处理器的资源时，比如共享的</w:t>
            </w:r>
            <w:r w:rsidRPr="0031502C">
              <w:rPr>
                <w:rFonts w:eastAsia="仿宋"/>
              </w:rPr>
              <w:t>L2</w:t>
            </w:r>
            <w:r w:rsidRPr="0031502C">
              <w:rPr>
                <w:rFonts w:eastAsia="仿宋" w:hint="eastAsia"/>
              </w:rPr>
              <w:t>缓存或互连网络</w:t>
            </w:r>
            <w:r w:rsidR="00F4166A">
              <w:rPr>
                <w:rFonts w:eastAsia="仿宋" w:hint="eastAsia"/>
              </w:rPr>
              <w:t>（</w:t>
            </w:r>
            <w:r w:rsidRPr="0031502C">
              <w:rPr>
                <w:rFonts w:eastAsia="仿宋" w:hint="eastAsia"/>
              </w:rPr>
              <w:t>这是许多当代多核处理器的情况</w:t>
            </w:r>
            <w:r w:rsidR="00F4166A">
              <w:rPr>
                <w:rFonts w:eastAsia="仿宋" w:hint="eastAsia"/>
              </w:rPr>
              <w:t>）</w:t>
            </w:r>
            <w:r w:rsidRPr="0031502C">
              <w:rPr>
                <w:rFonts w:eastAsia="仿宋" w:hint="eastAsia"/>
              </w:rPr>
              <w:t>，甚至发射队列和功能单元</w:t>
            </w:r>
            <w:r w:rsidR="00F4166A">
              <w:rPr>
                <w:rFonts w:eastAsia="仿宋" w:hint="eastAsia"/>
              </w:rPr>
              <w:t>（</w:t>
            </w:r>
            <w:r w:rsidRPr="0031502C">
              <w:rPr>
                <w:rFonts w:eastAsia="仿宋" w:hint="eastAsia"/>
              </w:rPr>
              <w:t>这是同步多线程</w:t>
            </w:r>
            <w:r w:rsidR="00F4166A">
              <w:rPr>
                <w:rFonts w:eastAsia="仿宋" w:hint="eastAsia"/>
              </w:rPr>
              <w:t>（</w:t>
            </w:r>
            <w:r w:rsidRPr="0031502C">
              <w:rPr>
                <w:rFonts w:eastAsia="仿宋"/>
              </w:rPr>
              <w:t>SMT</w:t>
            </w:r>
            <w:r w:rsidR="00F4166A">
              <w:rPr>
                <w:rFonts w:eastAsia="仿宋" w:hint="eastAsia"/>
              </w:rPr>
              <w:t>）</w:t>
            </w:r>
            <w:r w:rsidRPr="0031502C">
              <w:rPr>
                <w:rFonts w:eastAsia="仿宋" w:hint="eastAsia"/>
              </w:rPr>
              <w:t>处理器的情况</w:t>
            </w:r>
            <w:r w:rsidR="00F4166A">
              <w:rPr>
                <w:rFonts w:eastAsia="仿宋" w:hint="eastAsia"/>
              </w:rPr>
              <w:t>）</w:t>
            </w:r>
            <w:r w:rsidRPr="0031502C">
              <w:rPr>
                <w:rFonts w:eastAsia="仿宋" w:hint="eastAsia"/>
              </w:rPr>
              <w:t>，线程的性能就会发生纠缠。换句话说，共同执行的程序和线程会影响彼此的性能。而且，改变一个硬件参数可能会改变程序的哪些部分一起执行，从而改变它们的相对进度，</w:t>
            </w:r>
            <w:r w:rsidR="00FB615B" w:rsidRPr="0031502C">
              <w:rPr>
                <w:rFonts w:eastAsia="仿宋" w:hint="eastAsia"/>
              </w:rPr>
              <w:t>进而</w:t>
            </w:r>
            <w:r w:rsidRPr="0031502C">
              <w:rPr>
                <w:rFonts w:eastAsia="仿宋" w:hint="eastAsia"/>
              </w:rPr>
              <w:t>改变整个系统的性能。这使得取样单位的选择和</w:t>
            </w:r>
            <w:r w:rsidRPr="0031502C">
              <w:rPr>
                <w:rFonts w:eastAsia="仿宋"/>
              </w:rPr>
              <w:t>ASI</w:t>
            </w:r>
            <w:r w:rsidRPr="0031502C">
              <w:rPr>
                <w:rFonts w:eastAsia="仿宋" w:hint="eastAsia"/>
              </w:rPr>
              <w:t>和</w:t>
            </w:r>
            <w:r w:rsidRPr="0031502C">
              <w:rPr>
                <w:rFonts w:eastAsia="仿宋"/>
              </w:rPr>
              <w:t>MSI</w:t>
            </w:r>
            <w:r w:rsidRPr="0031502C">
              <w:rPr>
                <w:rFonts w:eastAsia="仿宋" w:hint="eastAsia"/>
              </w:rPr>
              <w:t>的初始化复杂化。</w:t>
            </w:r>
          </w:p>
        </w:tc>
      </w:tr>
      <w:tr w:rsidR="00D76CBE" w:rsidRPr="0031502C" w14:paraId="1B3FE419" w14:textId="77777777" w:rsidTr="008C7764">
        <w:tc>
          <w:tcPr>
            <w:tcW w:w="5524" w:type="dxa"/>
          </w:tcPr>
          <w:p w14:paraId="1399677C" w14:textId="3C91CAAD" w:rsidR="00D76CBE" w:rsidRPr="0031502C" w:rsidRDefault="00D76CBE" w:rsidP="005A4674">
            <w:pPr>
              <w:spacing w:after="0" w:line="259" w:lineRule="auto"/>
              <w:ind w:left="0" w:firstLine="0"/>
              <w:jc w:val="left"/>
              <w:rPr>
                <w:rFonts w:eastAsia="仿宋"/>
              </w:rPr>
            </w:pPr>
            <w:r w:rsidRPr="0031502C">
              <w:rPr>
                <w:rFonts w:eastAsia="仿宋"/>
              </w:rPr>
              <w:t>Van Biesbrouck et al. [188] propose the co-phase matrix approach, which models the impact of resource sharing on per-program performance when running independent programs (i.e., from a multi-program workload) on multithreaded hardware. The basic idea is to first use SimPoint to identify the program phases for each of the co-executing threads and keep track of the performance data of previously executed co-phases in a so called co-phase matrix</w:t>
            </w:r>
            <w:proofErr w:type="gramStart"/>
            <w:r w:rsidRPr="0031502C">
              <w:rPr>
                <w:rFonts w:eastAsia="仿宋"/>
              </w:rPr>
              <w:t>;whenever</w:t>
            </w:r>
            <w:proofErr w:type="gramEnd"/>
            <w:r w:rsidRPr="0031502C">
              <w:rPr>
                <w:rFonts w:eastAsia="仿宋"/>
              </w:rPr>
              <w:t xml:space="preserve"> a co-phase gets executed again, the performance data is easily picked from the co-phase matrix. By doing so, each unique co-phase gets simulated only once, which greatly reduces the overall simulation time. The co-phase matrix is an accurate and fast approach for estimating multithreaded processor performance both when the co-executing threads start at a given starting point as well as when multiple starting points are considered for the co-executing threads,see [186].The multiple starting points approach provides a much more representative overall performance estimate than a single starting point. Whereas the original co-phase matrix work focuses on two or four independent programs co-executing on a multithreaded processor, the most recent work by Van Biesbrouck et al. [187] studies how to select a limited number of representative co-phase combinations across multiple benchmarks within a benchmark suite.</w:t>
            </w:r>
          </w:p>
        </w:tc>
        <w:tc>
          <w:tcPr>
            <w:tcW w:w="4212" w:type="dxa"/>
          </w:tcPr>
          <w:p w14:paraId="7F23CB6C" w14:textId="53E86923" w:rsidR="00D76CBE" w:rsidRPr="0031502C" w:rsidRDefault="0021645F" w:rsidP="00F4166A">
            <w:pPr>
              <w:spacing w:after="0" w:line="259" w:lineRule="auto"/>
              <w:ind w:left="0" w:firstLine="0"/>
              <w:jc w:val="left"/>
              <w:rPr>
                <w:rFonts w:eastAsia="仿宋"/>
              </w:rPr>
            </w:pPr>
            <w:r w:rsidRPr="0031502C">
              <w:rPr>
                <w:rFonts w:eastAsia="仿宋"/>
              </w:rPr>
              <w:t>Van Biesbrouck</w:t>
            </w:r>
            <w:r w:rsidRPr="0031502C">
              <w:rPr>
                <w:rFonts w:eastAsia="仿宋" w:hint="eastAsia"/>
              </w:rPr>
              <w:t>等</w:t>
            </w:r>
            <w:r w:rsidRPr="0031502C">
              <w:rPr>
                <w:rFonts w:eastAsia="仿宋"/>
              </w:rPr>
              <w:t>[188]</w:t>
            </w:r>
            <w:r w:rsidRPr="0031502C">
              <w:rPr>
                <w:rFonts w:eastAsia="仿宋" w:hint="eastAsia"/>
              </w:rPr>
              <w:t>提出了同相矩阵方法，该方法</w:t>
            </w:r>
            <w:r w:rsidR="0023694B" w:rsidRPr="0031502C">
              <w:rPr>
                <w:rFonts w:eastAsia="仿宋" w:hint="eastAsia"/>
              </w:rPr>
              <w:t>仿真</w:t>
            </w:r>
            <w:r w:rsidRPr="0031502C">
              <w:rPr>
                <w:rFonts w:eastAsia="仿宋" w:hint="eastAsia"/>
              </w:rPr>
              <w:t>了在多线程硬件上运行独立程序</w:t>
            </w:r>
            <w:r w:rsidR="00F4166A">
              <w:rPr>
                <w:rFonts w:eastAsia="仿宋" w:hint="eastAsia"/>
              </w:rPr>
              <w:t>（</w:t>
            </w:r>
            <w:r w:rsidRPr="0031502C">
              <w:rPr>
                <w:rFonts w:eastAsia="仿宋" w:hint="eastAsia"/>
              </w:rPr>
              <w:t>即多程序工作负载</w:t>
            </w:r>
            <w:r w:rsidR="00F4166A">
              <w:rPr>
                <w:rFonts w:eastAsia="仿宋" w:hint="eastAsia"/>
              </w:rPr>
              <w:t>）</w:t>
            </w:r>
            <w:r w:rsidRPr="0031502C">
              <w:rPr>
                <w:rFonts w:eastAsia="仿宋" w:hint="eastAsia"/>
              </w:rPr>
              <w:t>时，资源共享对每个程序性能的影响。基本思想是，首先使用</w:t>
            </w:r>
            <w:r w:rsidRPr="0031502C">
              <w:rPr>
                <w:rFonts w:eastAsia="仿宋"/>
              </w:rPr>
              <w:t>SimPoint</w:t>
            </w:r>
            <w:r w:rsidRPr="0031502C">
              <w:rPr>
                <w:rFonts w:eastAsia="仿宋" w:hint="eastAsia"/>
              </w:rPr>
              <w:t>来确定每个共同执行线程的程序阶段，并在所谓的同相矩阵</w:t>
            </w:r>
            <w:r w:rsidR="00F4166A">
              <w:rPr>
                <w:rFonts w:eastAsia="仿宋" w:hint="eastAsia"/>
              </w:rPr>
              <w:t>（</w:t>
            </w:r>
            <w:r w:rsidR="00F4166A">
              <w:rPr>
                <w:rFonts w:eastAsia="仿宋" w:hint="eastAsia"/>
              </w:rPr>
              <w:t>co-phase</w:t>
            </w:r>
            <w:r w:rsidR="00F4166A">
              <w:rPr>
                <w:rFonts w:eastAsia="仿宋"/>
              </w:rPr>
              <w:t xml:space="preserve"> </w:t>
            </w:r>
            <w:r w:rsidR="00F4166A">
              <w:rPr>
                <w:rFonts w:eastAsia="仿宋" w:hint="eastAsia"/>
              </w:rPr>
              <w:t>matrix</w:t>
            </w:r>
            <w:r w:rsidR="00F4166A">
              <w:rPr>
                <w:rFonts w:eastAsia="仿宋" w:hint="eastAsia"/>
              </w:rPr>
              <w:t>）</w:t>
            </w:r>
            <w:r w:rsidRPr="0031502C">
              <w:rPr>
                <w:rFonts w:eastAsia="仿宋" w:hint="eastAsia"/>
              </w:rPr>
              <w:t>中跟踪先前执行的同相阶段的性能数据</w:t>
            </w:r>
            <w:r w:rsidR="00F4166A">
              <w:rPr>
                <w:rFonts w:eastAsia="仿宋" w:hint="eastAsia"/>
              </w:rPr>
              <w:t>；</w:t>
            </w:r>
            <w:r w:rsidRPr="0031502C">
              <w:rPr>
                <w:rFonts w:eastAsia="仿宋" w:hint="eastAsia"/>
              </w:rPr>
              <w:t>每当一个</w:t>
            </w:r>
            <w:r w:rsidR="00C85513" w:rsidRPr="0031502C">
              <w:rPr>
                <w:rFonts w:eastAsia="仿宋" w:hint="eastAsia"/>
              </w:rPr>
              <w:t>同</w:t>
            </w:r>
            <w:r w:rsidRPr="0031502C">
              <w:rPr>
                <w:rFonts w:eastAsia="仿宋" w:hint="eastAsia"/>
              </w:rPr>
              <w:t>相再次执行时，性能数据很容易从</w:t>
            </w:r>
            <w:r w:rsidR="00147078" w:rsidRPr="0031502C">
              <w:rPr>
                <w:rFonts w:eastAsia="仿宋" w:hint="eastAsia"/>
              </w:rPr>
              <w:t>同</w:t>
            </w:r>
            <w:r w:rsidRPr="0031502C">
              <w:rPr>
                <w:rFonts w:eastAsia="仿宋" w:hint="eastAsia"/>
              </w:rPr>
              <w:t>相矩阵中提取出来。这样一来，每个独特的</w:t>
            </w:r>
            <w:r w:rsidR="007C692B" w:rsidRPr="0031502C">
              <w:rPr>
                <w:rFonts w:eastAsia="仿宋" w:hint="eastAsia"/>
              </w:rPr>
              <w:t>同</w:t>
            </w:r>
            <w:r w:rsidRPr="0031502C">
              <w:rPr>
                <w:rFonts w:eastAsia="仿宋" w:hint="eastAsia"/>
              </w:rPr>
              <w:t>相</w:t>
            </w:r>
            <w:r w:rsidR="00C618F2" w:rsidRPr="0031502C">
              <w:rPr>
                <w:rFonts w:eastAsia="仿宋" w:hint="eastAsia"/>
              </w:rPr>
              <w:t>阶段</w:t>
            </w:r>
            <w:r w:rsidRPr="0031502C">
              <w:rPr>
                <w:rFonts w:eastAsia="仿宋" w:hint="eastAsia"/>
              </w:rPr>
              <w:t>只</w:t>
            </w:r>
            <w:r w:rsidR="0023694B" w:rsidRPr="0031502C">
              <w:rPr>
                <w:rFonts w:eastAsia="仿宋" w:hint="eastAsia"/>
              </w:rPr>
              <w:t>仿真</w:t>
            </w:r>
            <w:r w:rsidRPr="0031502C">
              <w:rPr>
                <w:rFonts w:eastAsia="仿宋" w:hint="eastAsia"/>
              </w:rPr>
              <w:t>一次，大大缩短了整个</w:t>
            </w:r>
            <w:r w:rsidR="0023694B" w:rsidRPr="0031502C">
              <w:rPr>
                <w:rFonts w:eastAsia="仿宋" w:hint="eastAsia"/>
              </w:rPr>
              <w:t>仿真</w:t>
            </w:r>
            <w:r w:rsidRPr="0031502C">
              <w:rPr>
                <w:rFonts w:eastAsia="仿宋" w:hint="eastAsia"/>
              </w:rPr>
              <w:t>时间。当共同执行的线程从一个给定的起始点开始时，以及当共同执行的线程考虑多个起始点时，</w:t>
            </w:r>
            <w:r w:rsidR="00C618F2" w:rsidRPr="0031502C">
              <w:rPr>
                <w:rFonts w:eastAsia="仿宋" w:hint="eastAsia"/>
              </w:rPr>
              <w:t>同</w:t>
            </w:r>
            <w:r w:rsidRPr="0031502C">
              <w:rPr>
                <w:rFonts w:eastAsia="仿宋" w:hint="eastAsia"/>
              </w:rPr>
              <w:t>相矩阵是一种精确而快速的估计多线程处理器性能的方法，参见</w:t>
            </w:r>
            <w:r w:rsidRPr="0031502C">
              <w:rPr>
                <w:rFonts w:eastAsia="仿宋"/>
              </w:rPr>
              <w:t>[186]</w:t>
            </w:r>
            <w:r w:rsidRPr="0031502C">
              <w:rPr>
                <w:rFonts w:eastAsia="仿宋" w:hint="eastAsia"/>
              </w:rPr>
              <w:t>。与单一起点相比，多重起点方法提供了更有代表性的总体性能估计。最初的共</w:t>
            </w:r>
            <w:proofErr w:type="gramStart"/>
            <w:r w:rsidRPr="0031502C">
              <w:rPr>
                <w:rFonts w:eastAsia="仿宋" w:hint="eastAsia"/>
              </w:rPr>
              <w:t>相矩阵研究</w:t>
            </w:r>
            <w:proofErr w:type="gramEnd"/>
            <w:r w:rsidRPr="0031502C">
              <w:rPr>
                <w:rFonts w:eastAsia="仿宋" w:hint="eastAsia"/>
              </w:rPr>
              <w:t>的重点是两个或四个独立程序在多线程处理器上共同执行，而</w:t>
            </w:r>
            <w:r w:rsidRPr="0031502C">
              <w:rPr>
                <w:rFonts w:eastAsia="仿宋"/>
              </w:rPr>
              <w:t>Van Biesbrouck</w:t>
            </w:r>
            <w:r w:rsidRPr="0031502C">
              <w:rPr>
                <w:rFonts w:eastAsia="仿宋" w:hint="eastAsia"/>
              </w:rPr>
              <w:t>等人</w:t>
            </w:r>
            <w:r w:rsidRPr="0031502C">
              <w:rPr>
                <w:rFonts w:eastAsia="仿宋"/>
              </w:rPr>
              <w:t>[187]</w:t>
            </w:r>
            <w:r w:rsidRPr="0031502C">
              <w:rPr>
                <w:rFonts w:eastAsia="仿宋" w:hint="eastAsia"/>
              </w:rPr>
              <w:t>的最新研究是如何在一个基准套件中的多个基准中选择有限数量的代表性</w:t>
            </w:r>
            <w:r w:rsidR="00B93F4E" w:rsidRPr="0031502C">
              <w:rPr>
                <w:rFonts w:eastAsia="仿宋" w:hint="eastAsia"/>
              </w:rPr>
              <w:t>同</w:t>
            </w:r>
            <w:r w:rsidRPr="0031502C">
              <w:rPr>
                <w:rFonts w:eastAsia="仿宋" w:hint="eastAsia"/>
              </w:rPr>
              <w:t>相组合。</w:t>
            </w:r>
          </w:p>
        </w:tc>
      </w:tr>
      <w:tr w:rsidR="00D76CBE" w:rsidRPr="0031502C" w14:paraId="7A6A272F" w14:textId="77777777" w:rsidTr="008C7764">
        <w:tc>
          <w:tcPr>
            <w:tcW w:w="5524" w:type="dxa"/>
          </w:tcPr>
          <w:p w14:paraId="7BB4433F" w14:textId="16261D56" w:rsidR="00D76CBE" w:rsidRPr="0031502C" w:rsidRDefault="00D76CBE" w:rsidP="005A4674">
            <w:pPr>
              <w:spacing w:after="0" w:line="259" w:lineRule="auto"/>
              <w:ind w:left="0" w:firstLine="0"/>
              <w:jc w:val="left"/>
              <w:rPr>
                <w:rFonts w:eastAsia="仿宋"/>
              </w:rPr>
            </w:pPr>
            <w:r w:rsidRPr="0031502C">
              <w:rPr>
                <w:rFonts w:eastAsia="仿宋"/>
              </w:rPr>
              <w:lastRenderedPageBreak/>
              <w:t>As mentioned earlier, Barr and Asanovic [10] propose an MSI checkpointing technique to reconstruct the directory state at the beginning of a sampling unit in a multiprocessor system. State reconstruction for a multiprocessor is harder than for a single-core processor because the state is a function of the relative speeds of the programs or threads running on the different cores, which is hard to estimate without detailed simulation.</w:t>
            </w:r>
          </w:p>
        </w:tc>
        <w:tc>
          <w:tcPr>
            <w:tcW w:w="4212" w:type="dxa"/>
          </w:tcPr>
          <w:p w14:paraId="4D84CAF0" w14:textId="719A4F09" w:rsidR="00D76CBE" w:rsidRPr="0031502C" w:rsidRDefault="00452C96" w:rsidP="005A4674">
            <w:pPr>
              <w:spacing w:after="0" w:line="259" w:lineRule="auto"/>
              <w:ind w:left="0" w:firstLine="0"/>
              <w:jc w:val="left"/>
              <w:rPr>
                <w:rFonts w:eastAsia="仿宋"/>
              </w:rPr>
            </w:pPr>
            <w:r w:rsidRPr="0031502C">
              <w:rPr>
                <w:rFonts w:eastAsia="仿宋" w:hint="eastAsia"/>
              </w:rPr>
              <w:t>如前所述，</w:t>
            </w:r>
            <w:r w:rsidRPr="0031502C">
              <w:rPr>
                <w:rFonts w:eastAsia="仿宋"/>
              </w:rPr>
              <w:t>Barr</w:t>
            </w:r>
            <w:r w:rsidRPr="0031502C">
              <w:rPr>
                <w:rFonts w:eastAsia="仿宋" w:hint="eastAsia"/>
              </w:rPr>
              <w:t>和</w:t>
            </w:r>
            <w:r w:rsidRPr="0031502C">
              <w:rPr>
                <w:rFonts w:eastAsia="仿宋"/>
              </w:rPr>
              <w:t>Asanovic[10]</w:t>
            </w:r>
            <w:r w:rsidRPr="0031502C">
              <w:rPr>
                <w:rFonts w:eastAsia="仿宋" w:hint="eastAsia"/>
              </w:rPr>
              <w:t>提出了一种</w:t>
            </w:r>
            <w:r w:rsidRPr="0031502C">
              <w:rPr>
                <w:rFonts w:eastAsia="仿宋"/>
              </w:rPr>
              <w:t>MSI</w:t>
            </w:r>
            <w:r w:rsidRPr="0031502C">
              <w:rPr>
                <w:rFonts w:eastAsia="仿宋" w:hint="eastAsia"/>
              </w:rPr>
              <w:t>检查点技术来重建多处理器系统中采样单元开始时的目录状态。多处理器的状态重建比单核处理器要困难，因为状态是运行在不同核上的程序或线程的相对速度的函数，如果没有详细的</w:t>
            </w:r>
            <w:r w:rsidR="0023694B" w:rsidRPr="0031502C">
              <w:rPr>
                <w:rFonts w:eastAsia="仿宋" w:hint="eastAsia"/>
              </w:rPr>
              <w:t>仿真</w:t>
            </w:r>
            <w:r w:rsidRPr="0031502C">
              <w:rPr>
                <w:rFonts w:eastAsia="仿宋" w:hint="eastAsia"/>
              </w:rPr>
              <w:t>，很难估计。</w:t>
            </w:r>
          </w:p>
        </w:tc>
      </w:tr>
      <w:tr w:rsidR="00D76CBE" w:rsidRPr="0031502C" w14:paraId="0BC932B4" w14:textId="77777777" w:rsidTr="008C7764">
        <w:tc>
          <w:tcPr>
            <w:tcW w:w="5524" w:type="dxa"/>
          </w:tcPr>
          <w:p w14:paraId="556E39A6" w14:textId="1827D0AD" w:rsidR="00D76CBE" w:rsidRPr="0031502C" w:rsidRDefault="00D76CBE" w:rsidP="005A4674">
            <w:pPr>
              <w:spacing w:after="0" w:line="259" w:lineRule="auto"/>
              <w:ind w:left="0" w:firstLine="0"/>
              <w:jc w:val="left"/>
              <w:rPr>
                <w:rFonts w:eastAsia="仿宋"/>
              </w:rPr>
            </w:pPr>
            <w:r w:rsidRPr="0031502C">
              <w:rPr>
                <w:rFonts w:eastAsia="仿宋"/>
              </w:rPr>
              <w:t>Whereas estimating performance of a multi-threaded workload through sampled simulation is a complex problem, estimating overall system performance for a set if independent threads or programs is much simpler. Ekman and Stenström [54] observed that the variability on overall system throughput is smaller than the per-thread performance variability when running multiple independent threads concurrently. The intuitive explanation is that there is a smoothing effect of different threads executing high-IPC and low-IPC phases simultaneously. As such, if one is interested in overall system throughput, a relatively small sample size will be enough to obtain accurate average performance estimates and performance bounds; Ekman and Stenström experimentally verify that a factor N fewer sampling units are needed when simulating a system with N cores compared to single-core simulation.This is true only if the experimenter is interested in average system throughput only. If the experimenter is interested in the performance for individual programs, he/she will need to collect more sampling units. In addition, this smoothing effect assumes that the various threads are independent. This is the case, for example, in commercial transaction-based workloads where transactions, queries and requests arrive randomly, as described by Wenisch et al. [190].</w:t>
            </w:r>
          </w:p>
        </w:tc>
        <w:tc>
          <w:tcPr>
            <w:tcW w:w="4212" w:type="dxa"/>
          </w:tcPr>
          <w:p w14:paraId="00A66DA6" w14:textId="497FB603" w:rsidR="00D76CBE" w:rsidRPr="0031502C" w:rsidRDefault="00452C96" w:rsidP="000531C6">
            <w:pPr>
              <w:spacing w:after="0" w:line="259" w:lineRule="auto"/>
              <w:ind w:left="0" w:firstLine="0"/>
              <w:jc w:val="left"/>
              <w:rPr>
                <w:rFonts w:eastAsia="仿宋"/>
              </w:rPr>
            </w:pPr>
            <w:r w:rsidRPr="0031502C">
              <w:rPr>
                <w:rFonts w:eastAsia="仿宋" w:hint="eastAsia"/>
              </w:rPr>
              <w:t>虽然通过采样</w:t>
            </w:r>
            <w:r w:rsidR="0023694B" w:rsidRPr="0031502C">
              <w:rPr>
                <w:rFonts w:eastAsia="仿宋" w:hint="eastAsia"/>
              </w:rPr>
              <w:t>仿真</w:t>
            </w:r>
            <w:r w:rsidRPr="0031502C">
              <w:rPr>
                <w:rFonts w:eastAsia="仿宋" w:hint="eastAsia"/>
              </w:rPr>
              <w:t>估计多线程工作负载的性能是一个复杂的问题，但如果是一组独立线程或程序，则估计系统的整体性能要简单得多。</w:t>
            </w:r>
            <w:r w:rsidRPr="0031502C">
              <w:rPr>
                <w:rFonts w:eastAsia="仿宋"/>
              </w:rPr>
              <w:t>Ekman</w:t>
            </w:r>
            <w:r w:rsidRPr="0031502C">
              <w:rPr>
                <w:rFonts w:eastAsia="仿宋" w:hint="eastAsia"/>
              </w:rPr>
              <w:t>和</w:t>
            </w:r>
            <w:r w:rsidRPr="0031502C">
              <w:rPr>
                <w:rFonts w:eastAsia="仿宋"/>
              </w:rPr>
              <w:t>Stenström[54]</w:t>
            </w:r>
            <w:r w:rsidRPr="0031502C">
              <w:rPr>
                <w:rFonts w:eastAsia="仿宋" w:hint="eastAsia"/>
              </w:rPr>
              <w:t>观察到，当并发运行多个独立线程时，总体系统吞吐量的可变性要小于每个线程的性能可变性。直观的解释是，不同线程同时执行高</w:t>
            </w:r>
            <w:r w:rsidRPr="0031502C">
              <w:rPr>
                <w:rFonts w:eastAsia="仿宋" w:hint="eastAsia"/>
              </w:rPr>
              <w:t>IPC</w:t>
            </w:r>
            <w:r w:rsidRPr="0031502C">
              <w:rPr>
                <w:rFonts w:eastAsia="仿宋" w:hint="eastAsia"/>
              </w:rPr>
              <w:t>和低</w:t>
            </w:r>
            <w:r w:rsidRPr="0031502C">
              <w:rPr>
                <w:rFonts w:eastAsia="仿宋" w:hint="eastAsia"/>
              </w:rPr>
              <w:t>IPC</w:t>
            </w:r>
            <w:r w:rsidRPr="0031502C">
              <w:rPr>
                <w:rFonts w:eastAsia="仿宋" w:hint="eastAsia"/>
              </w:rPr>
              <w:t>阶段会产生平滑效果。因此，如果一个人对整个系统吞吐量感兴趣，相对较</w:t>
            </w:r>
            <w:r w:rsidR="000E3278" w:rsidRPr="0031502C">
              <w:rPr>
                <w:rFonts w:eastAsia="仿宋" w:hint="eastAsia"/>
              </w:rPr>
              <w:t>少</w:t>
            </w:r>
            <w:r w:rsidRPr="0031502C">
              <w:rPr>
                <w:rFonts w:eastAsia="仿宋" w:hint="eastAsia"/>
              </w:rPr>
              <w:t>的样本量将足以获得准确的平均性能估计和性能边界</w:t>
            </w:r>
            <w:r w:rsidR="00F4166A">
              <w:rPr>
                <w:rFonts w:eastAsia="仿宋" w:hint="eastAsia"/>
              </w:rPr>
              <w:t>；</w:t>
            </w:r>
            <w:r w:rsidRPr="0031502C">
              <w:rPr>
                <w:rFonts w:eastAsia="仿宋"/>
              </w:rPr>
              <w:t>Ekman</w:t>
            </w:r>
            <w:r w:rsidRPr="0031502C">
              <w:rPr>
                <w:rFonts w:eastAsia="仿宋" w:hint="eastAsia"/>
              </w:rPr>
              <w:t>和</w:t>
            </w:r>
            <w:r w:rsidRPr="0031502C">
              <w:rPr>
                <w:rFonts w:eastAsia="仿宋"/>
              </w:rPr>
              <w:t>Stenström</w:t>
            </w:r>
            <w:r w:rsidRPr="0031502C">
              <w:rPr>
                <w:rFonts w:eastAsia="仿宋" w:hint="eastAsia"/>
              </w:rPr>
              <w:t>通过实验验证，与单核</w:t>
            </w:r>
            <w:r w:rsidR="0023694B" w:rsidRPr="0031502C">
              <w:rPr>
                <w:rFonts w:eastAsia="仿宋" w:hint="eastAsia"/>
              </w:rPr>
              <w:t>仿真</w:t>
            </w:r>
            <w:r w:rsidRPr="0031502C">
              <w:rPr>
                <w:rFonts w:eastAsia="仿宋" w:hint="eastAsia"/>
              </w:rPr>
              <w:t>相比，在</w:t>
            </w:r>
            <w:r w:rsidR="0023694B" w:rsidRPr="0031502C">
              <w:rPr>
                <w:rFonts w:eastAsia="仿宋" w:hint="eastAsia"/>
              </w:rPr>
              <w:t>仿真</w:t>
            </w:r>
            <m:oMath>
              <m:r>
                <w:rPr>
                  <w:rFonts w:ascii="Cambria Math" w:eastAsia="Cambria Math" w:hAnsi="Cambria Math" w:cs="Cambria Math"/>
                </w:rPr>
                <m:t>N</m:t>
              </m:r>
            </m:oMath>
            <w:proofErr w:type="gramStart"/>
            <w:r w:rsidRPr="0031502C">
              <w:rPr>
                <w:rFonts w:eastAsia="仿宋" w:hint="eastAsia"/>
              </w:rPr>
              <w:t>个</w:t>
            </w:r>
            <w:proofErr w:type="gramEnd"/>
            <w:r w:rsidR="000E3278" w:rsidRPr="0031502C">
              <w:rPr>
                <w:rFonts w:eastAsia="仿宋" w:hint="eastAsia"/>
              </w:rPr>
              <w:t>处理器核心</w:t>
            </w:r>
            <w:r w:rsidRPr="0031502C">
              <w:rPr>
                <w:rFonts w:eastAsia="仿宋" w:hint="eastAsia"/>
              </w:rPr>
              <w:t>的系统时，所需的采样单元减少了</w:t>
            </w:r>
            <m:oMath>
              <m:r>
                <w:rPr>
                  <w:rFonts w:ascii="Cambria Math" w:eastAsia="Cambria Math" w:hAnsi="Cambria Math" w:cs="Cambria Math"/>
                </w:rPr>
                <m:t>N</m:t>
              </m:r>
            </m:oMath>
            <w:proofErr w:type="gramStart"/>
            <w:r w:rsidRPr="0031502C">
              <w:rPr>
                <w:rFonts w:eastAsia="仿宋" w:hint="eastAsia"/>
              </w:rPr>
              <w:t>倍</w:t>
            </w:r>
            <w:proofErr w:type="gramEnd"/>
            <w:r w:rsidRPr="0031502C">
              <w:rPr>
                <w:rFonts w:eastAsia="仿宋" w:hint="eastAsia"/>
              </w:rPr>
              <w:t>。只有当实验者只对平均系统吞吐量感兴趣时，这才成立。如果实验人员对个别程序的性能感兴趣，需要收集更多的抽样单位。此外，这种平滑效果假定各个线程是独立的。这就是</w:t>
            </w:r>
            <w:r w:rsidR="000531C6" w:rsidRPr="0031502C">
              <w:rPr>
                <w:rFonts w:eastAsia="仿宋"/>
              </w:rPr>
              <w:t>Wenisch</w:t>
            </w:r>
            <w:r w:rsidR="000531C6" w:rsidRPr="0031502C">
              <w:rPr>
                <w:rFonts w:eastAsia="仿宋" w:hint="eastAsia"/>
              </w:rPr>
              <w:t>等人所描述的</w:t>
            </w:r>
            <w:r w:rsidRPr="0031502C">
              <w:rPr>
                <w:rFonts w:eastAsia="仿宋" w:hint="eastAsia"/>
              </w:rPr>
              <w:t>情况</w:t>
            </w:r>
            <w:r w:rsidR="000531C6" w:rsidRPr="0031502C">
              <w:rPr>
                <w:rFonts w:eastAsia="仿宋"/>
              </w:rPr>
              <w:t>[190]</w:t>
            </w:r>
            <w:r w:rsidRPr="0031502C">
              <w:rPr>
                <w:rFonts w:eastAsia="仿宋" w:hint="eastAsia"/>
              </w:rPr>
              <w:t>，例如，在基于商业事务的工作负载中，事务、查询和请求随机到达。</w:t>
            </w:r>
          </w:p>
        </w:tc>
      </w:tr>
    </w:tbl>
    <w:p w14:paraId="3CAC174B" w14:textId="31066DAA" w:rsidR="001B70B7" w:rsidRPr="0031502C" w:rsidRDefault="001B70B7">
      <w:pPr>
        <w:rPr>
          <w:rFonts w:eastAsia="仿宋"/>
        </w:rPr>
      </w:pPr>
    </w:p>
    <w:p w14:paraId="5EA9EF4B" w14:textId="384DF699" w:rsidR="001B70B7" w:rsidRPr="0031502C" w:rsidRDefault="001B70B7">
      <w:pPr>
        <w:rPr>
          <w:rFonts w:eastAsia="仿宋"/>
        </w:rPr>
      </w:pPr>
    </w:p>
    <w:p w14:paraId="21FA2A12" w14:textId="6D7E4FE4" w:rsidR="001B70B7" w:rsidRPr="0031502C" w:rsidRDefault="001B70B7">
      <w:pPr>
        <w:rPr>
          <w:rFonts w:eastAsia="仿宋"/>
        </w:rPr>
      </w:pPr>
      <w:r w:rsidRPr="0031502C">
        <w:rPr>
          <w:rFonts w:eastAsia="仿宋"/>
        </w:rPr>
        <w:br w:type="page"/>
      </w:r>
    </w:p>
    <w:p w14:paraId="21CBC349" w14:textId="77777777" w:rsidR="001B70B7" w:rsidRPr="0031502C" w:rsidRDefault="001B70B7">
      <w:pPr>
        <w:rPr>
          <w:rFonts w:eastAsia="仿宋"/>
        </w:rPr>
      </w:pPr>
    </w:p>
    <w:tbl>
      <w:tblPr>
        <w:tblStyle w:val="a5"/>
        <w:tblW w:w="5000" w:type="pct"/>
        <w:tblLook w:val="04A0" w:firstRow="1" w:lastRow="0" w:firstColumn="1" w:lastColumn="0" w:noHBand="0" w:noVBand="1"/>
      </w:tblPr>
      <w:tblGrid>
        <w:gridCol w:w="5524"/>
        <w:gridCol w:w="4212"/>
      </w:tblGrid>
      <w:tr w:rsidR="00B32C6E" w:rsidRPr="0031502C" w14:paraId="6BC0F2BA" w14:textId="77777777" w:rsidTr="00A43706">
        <w:tc>
          <w:tcPr>
            <w:tcW w:w="2837" w:type="pct"/>
          </w:tcPr>
          <w:p w14:paraId="1CC39CD2" w14:textId="315E4256" w:rsidR="00B32C6E" w:rsidRPr="0031502C" w:rsidRDefault="000A1C90">
            <w:pPr>
              <w:spacing w:after="0" w:line="259" w:lineRule="auto"/>
              <w:ind w:left="0" w:firstLine="0"/>
              <w:jc w:val="left"/>
              <w:rPr>
                <w:rFonts w:eastAsia="仿宋"/>
              </w:rPr>
            </w:pPr>
            <w:r w:rsidRPr="0031502C">
              <w:rPr>
                <w:rFonts w:eastAsia="仿宋"/>
              </w:rPr>
              <w:t>CHAPTER 7 Statistical Simulation</w:t>
            </w:r>
          </w:p>
        </w:tc>
        <w:tc>
          <w:tcPr>
            <w:tcW w:w="2163" w:type="pct"/>
          </w:tcPr>
          <w:p w14:paraId="1763D3CC" w14:textId="6D1FD6BB" w:rsidR="00B32C6E" w:rsidRPr="0031502C" w:rsidRDefault="000A1C90">
            <w:pPr>
              <w:spacing w:after="0" w:line="259" w:lineRule="auto"/>
              <w:ind w:left="0" w:firstLine="0"/>
              <w:jc w:val="left"/>
              <w:rPr>
                <w:rFonts w:eastAsia="仿宋"/>
              </w:rPr>
            </w:pPr>
            <w:r w:rsidRPr="0031502C">
              <w:rPr>
                <w:rFonts w:eastAsia="仿宋"/>
              </w:rPr>
              <w:t>第</w:t>
            </w:r>
            <w:r w:rsidRPr="0031502C">
              <w:rPr>
                <w:rFonts w:eastAsia="仿宋"/>
              </w:rPr>
              <w:t>7</w:t>
            </w:r>
            <w:r w:rsidRPr="0031502C">
              <w:rPr>
                <w:rFonts w:eastAsia="仿宋"/>
              </w:rPr>
              <w:t>章</w:t>
            </w:r>
            <w:r w:rsidRPr="0031502C">
              <w:rPr>
                <w:rFonts w:eastAsia="仿宋"/>
              </w:rPr>
              <w:t xml:space="preserve"> </w:t>
            </w:r>
            <w:r w:rsidRPr="0031502C">
              <w:rPr>
                <w:rFonts w:eastAsia="仿宋"/>
              </w:rPr>
              <w:t>统计</w:t>
            </w:r>
            <w:r w:rsidR="0023694B" w:rsidRPr="0031502C">
              <w:rPr>
                <w:rFonts w:eastAsia="仿宋"/>
              </w:rPr>
              <w:t>仿真</w:t>
            </w:r>
          </w:p>
        </w:tc>
      </w:tr>
      <w:tr w:rsidR="00B32C6E" w:rsidRPr="0031502C" w14:paraId="3FDABB28" w14:textId="77777777" w:rsidTr="00A43706">
        <w:tc>
          <w:tcPr>
            <w:tcW w:w="2837" w:type="pct"/>
          </w:tcPr>
          <w:p w14:paraId="642CBD8F" w14:textId="3E7612CF" w:rsidR="00B32C6E" w:rsidRPr="0031502C" w:rsidRDefault="008E1351">
            <w:pPr>
              <w:spacing w:after="0" w:line="259" w:lineRule="auto"/>
              <w:ind w:left="0" w:firstLine="0"/>
              <w:jc w:val="left"/>
              <w:rPr>
                <w:rFonts w:eastAsia="仿宋"/>
              </w:rPr>
            </w:pPr>
            <w:r w:rsidRPr="0031502C">
              <w:rPr>
                <w:rFonts w:eastAsia="仿宋"/>
              </w:rPr>
              <w:t>Statistical modeling has a long history. Researchers typically employ statistical modeling to generate synthetic workloads that serve as proxies for realistic workloads that are hard to capture. For example, collecting traces of wide area networks (WAN) or even local area networks (LAN) (e.g., a cluster of machines) is non-trivial, and it requires a large number of disks to store these huge traces. Hence, researchers often resort to synthetic workloads (that are easy to generate) to exhibit the same characteristics (in a statistical sense) as the real network traffic. As another example, researchers studying commercial server systems may employ statistical workload generators to generate load for the server systems under study. Likewise, researchers in the area of interconnection networks frequently use synthetic workloads in order to evaluate a network topology and/or router design across a range of network loads.</w:t>
            </w:r>
          </w:p>
        </w:tc>
        <w:tc>
          <w:tcPr>
            <w:tcW w:w="2163" w:type="pct"/>
          </w:tcPr>
          <w:p w14:paraId="2370F7AF" w14:textId="2CF92E26" w:rsidR="00B32C6E" w:rsidRPr="0031502C" w:rsidRDefault="008E1351" w:rsidP="00313FC3">
            <w:pPr>
              <w:spacing w:after="0" w:line="259" w:lineRule="auto"/>
              <w:ind w:left="0" w:firstLine="0"/>
              <w:jc w:val="left"/>
              <w:rPr>
                <w:rFonts w:eastAsia="仿宋"/>
              </w:rPr>
            </w:pPr>
            <w:r w:rsidRPr="0031502C">
              <w:rPr>
                <w:rFonts w:eastAsia="仿宋"/>
              </w:rPr>
              <w:t>统计模型历史悠久。研究者一般利用统计模型来产生合成负载，作为不</w:t>
            </w:r>
            <w:r w:rsidR="00313FC3">
              <w:rPr>
                <w:rFonts w:eastAsia="仿宋" w:hint="eastAsia"/>
              </w:rPr>
              <w:t>易</w:t>
            </w:r>
            <w:r w:rsidRPr="0031502C">
              <w:rPr>
                <w:rFonts w:eastAsia="仿宋"/>
              </w:rPr>
              <w:t>捕捉的实际负载的代表。比如，统计广域网（</w:t>
            </w:r>
            <w:r w:rsidRPr="0031502C">
              <w:rPr>
                <w:rFonts w:eastAsia="仿宋"/>
              </w:rPr>
              <w:t>WAN</w:t>
            </w:r>
            <w:r w:rsidRPr="0031502C">
              <w:rPr>
                <w:rFonts w:eastAsia="仿宋"/>
              </w:rPr>
              <w:t>）或局域网（</w:t>
            </w:r>
            <w:r w:rsidRPr="0031502C">
              <w:rPr>
                <w:rFonts w:eastAsia="仿宋"/>
              </w:rPr>
              <w:t>LAN</w:t>
            </w:r>
            <w:r w:rsidRPr="0031502C">
              <w:rPr>
                <w:rFonts w:eastAsia="仿宋"/>
              </w:rPr>
              <w:t>）的记录是不容易获得的，需要大量的硬盘来存储这些巨大的记录。因此，研究者经常求助于合成负载（容易生成）来展示与实际网络流量相同的特征（在统计意义上）。另一个例子，研究商用服务器系统的研究者可以使用统计负载产生器为所研究的服务器系统生成负载。同样，互联网络领域的研究者经常使用合成负载来产生一系列网络负载，评估网络拓扑和路由器设计。</w:t>
            </w:r>
          </w:p>
        </w:tc>
      </w:tr>
      <w:tr w:rsidR="008E1351" w:rsidRPr="0031502C" w14:paraId="5C765CBF" w14:textId="77777777" w:rsidTr="00A43706">
        <w:tc>
          <w:tcPr>
            <w:tcW w:w="2837" w:type="pct"/>
          </w:tcPr>
          <w:p w14:paraId="3BA4DBCC" w14:textId="49651E51" w:rsidR="008E1351" w:rsidRPr="0031502C" w:rsidRDefault="008E1351">
            <w:pPr>
              <w:spacing w:after="0" w:line="259" w:lineRule="auto"/>
              <w:ind w:left="0" w:firstLine="0"/>
              <w:jc w:val="left"/>
              <w:rPr>
                <w:rFonts w:eastAsia="仿宋"/>
              </w:rPr>
            </w:pPr>
            <w:r w:rsidRPr="0031502C">
              <w:rPr>
                <w:rFonts w:eastAsia="仿宋"/>
              </w:rPr>
              <w:t>Synthetic workload generation can also be used to evaluate processor architectures. For example, Kumar and Davidson [111] used synthetically generated workloads to evaluate the performance of the memory subsystem of the IBM 360/91; the motivation for using synthetic workloads is that they enable investigating the performance of a computer system as a function of the workload characteristics. Likewise, Archibald and Baer [3] use synthetically generated address streams to evaluate cache coherence protocols. The paper by Carl and Smith [23] renewed recent interest in synthetic workloads for evaluating modern processors and coined the term ‘statistical simulation’. The basic idea of statistical simulation is to collect a number of program characteristics in the form of distributions and then generate a synthetic trace from it that serves as a proxy for the real program. Simulating the synthetic trace then yields a performance estimate for the real program. Because the synthetic trace is much shorter than the real program trace, simulation is much faster. Several research projects explored this idea over the past decade [13; 50; 87; 149; 152].</w:t>
            </w:r>
          </w:p>
        </w:tc>
        <w:tc>
          <w:tcPr>
            <w:tcW w:w="2163" w:type="pct"/>
          </w:tcPr>
          <w:p w14:paraId="3E9104EA" w14:textId="6E6C32E1" w:rsidR="008E1351" w:rsidRPr="0031502C" w:rsidRDefault="008E1351">
            <w:pPr>
              <w:spacing w:after="0" w:line="259" w:lineRule="auto"/>
              <w:ind w:left="0" w:firstLine="0"/>
              <w:jc w:val="left"/>
              <w:rPr>
                <w:rFonts w:eastAsia="仿宋"/>
              </w:rPr>
            </w:pPr>
            <w:r w:rsidRPr="0031502C">
              <w:rPr>
                <w:rFonts w:eastAsia="仿宋"/>
              </w:rPr>
              <w:t>合成负载生成还可以用来评估处理器架构。比如，</w:t>
            </w:r>
            <w:r w:rsidRPr="0031502C">
              <w:rPr>
                <w:rFonts w:eastAsia="仿宋"/>
              </w:rPr>
              <w:t xml:space="preserve"> Kumar</w:t>
            </w:r>
            <w:r w:rsidRPr="0031502C">
              <w:rPr>
                <w:rFonts w:eastAsia="仿宋"/>
              </w:rPr>
              <w:t>和</w:t>
            </w:r>
            <w:r w:rsidRPr="0031502C">
              <w:rPr>
                <w:rFonts w:eastAsia="仿宋"/>
              </w:rPr>
              <w:t>Davidson[111]</w:t>
            </w:r>
            <w:r w:rsidRPr="0031502C">
              <w:rPr>
                <w:rFonts w:eastAsia="仿宋"/>
              </w:rPr>
              <w:t>利用合成生成负载来评估</w:t>
            </w:r>
            <w:r w:rsidRPr="0031502C">
              <w:rPr>
                <w:rFonts w:eastAsia="仿宋"/>
              </w:rPr>
              <w:t>IBM 360/91</w:t>
            </w:r>
            <w:r w:rsidRPr="0031502C">
              <w:rPr>
                <w:rFonts w:eastAsia="仿宋"/>
              </w:rPr>
              <w:t>的存储子系统的性能；使用合成负载的动机是，合成负载能够将计算机系统的性能作为工作负载特征的函数。同样，</w:t>
            </w:r>
            <w:r w:rsidRPr="0031502C">
              <w:rPr>
                <w:rFonts w:eastAsia="仿宋"/>
              </w:rPr>
              <w:t xml:space="preserve"> Archibald</w:t>
            </w:r>
            <w:r w:rsidRPr="0031502C">
              <w:rPr>
                <w:rFonts w:eastAsia="仿宋"/>
              </w:rPr>
              <w:t>和</w:t>
            </w:r>
            <w:r w:rsidRPr="0031502C">
              <w:rPr>
                <w:rFonts w:eastAsia="仿宋"/>
              </w:rPr>
              <w:t>Baer[3]</w:t>
            </w:r>
            <w:r w:rsidRPr="0031502C">
              <w:rPr>
                <w:rFonts w:eastAsia="仿宋"/>
              </w:rPr>
              <w:t>利用合成产生的地址流来评估缓存一致性协议。</w:t>
            </w:r>
            <w:r w:rsidRPr="0031502C">
              <w:rPr>
                <w:rFonts w:eastAsia="仿宋"/>
              </w:rPr>
              <w:t xml:space="preserve"> Carl</w:t>
            </w:r>
            <w:r w:rsidRPr="0031502C">
              <w:rPr>
                <w:rFonts w:eastAsia="仿宋"/>
              </w:rPr>
              <w:t>和</w:t>
            </w:r>
            <w:r w:rsidRPr="0031502C">
              <w:rPr>
                <w:rFonts w:eastAsia="仿宋"/>
              </w:rPr>
              <w:t xml:space="preserve"> Smith</w:t>
            </w:r>
            <w:r w:rsidRPr="0031502C">
              <w:rPr>
                <w:rFonts w:eastAsia="仿宋"/>
              </w:rPr>
              <w:t>的论文</w:t>
            </w:r>
            <w:r w:rsidRPr="0031502C">
              <w:rPr>
                <w:rFonts w:eastAsia="仿宋"/>
              </w:rPr>
              <w:t>[23]</w:t>
            </w:r>
            <w:r w:rsidRPr="0031502C">
              <w:rPr>
                <w:rFonts w:eastAsia="仿宋"/>
              </w:rPr>
              <w:t>重新燃起了最近对用于评估现在处理器的合成工作负载的兴趣，并创造了</w:t>
            </w:r>
            <w:r w:rsidRPr="0031502C">
              <w:rPr>
                <w:rFonts w:eastAsia="仿宋"/>
              </w:rPr>
              <w:t>“</w:t>
            </w:r>
            <w:r w:rsidRPr="0031502C">
              <w:rPr>
                <w:rFonts w:eastAsia="仿宋"/>
              </w:rPr>
              <w:t>统计</w:t>
            </w:r>
            <w:r w:rsidR="0023694B" w:rsidRPr="0031502C">
              <w:rPr>
                <w:rFonts w:eastAsia="仿宋"/>
              </w:rPr>
              <w:t>仿真</w:t>
            </w:r>
            <w:r w:rsidRPr="0031502C">
              <w:rPr>
                <w:rFonts w:eastAsia="仿宋"/>
              </w:rPr>
              <w:t>”</w:t>
            </w:r>
            <w:r w:rsidRPr="0031502C">
              <w:rPr>
                <w:rFonts w:eastAsia="仿宋"/>
              </w:rPr>
              <w:t>一词。统计</w:t>
            </w:r>
            <w:r w:rsidR="0023694B" w:rsidRPr="0031502C">
              <w:rPr>
                <w:rFonts w:eastAsia="仿宋"/>
              </w:rPr>
              <w:t>仿真</w:t>
            </w:r>
            <w:r w:rsidRPr="0031502C">
              <w:rPr>
                <w:rFonts w:eastAsia="仿宋"/>
              </w:rPr>
              <w:t>的基本想法是，以统计分布的形式收集一系列程序特征，然后根据程序特征产生合成序列，作为实际程序的代表。仿真合成序列可以读到实际程序的性能估计值。因为合成序列比实际程序序列短很多，仿真更快。过去十年，一些研究项目探索了这样的想法</w:t>
            </w:r>
            <w:r w:rsidRPr="0031502C">
              <w:rPr>
                <w:rFonts w:eastAsia="仿宋"/>
              </w:rPr>
              <w:t>[13; 50; 87; 149; 152]</w:t>
            </w:r>
            <w:r w:rsidRPr="0031502C">
              <w:rPr>
                <w:rFonts w:eastAsia="仿宋"/>
              </w:rPr>
              <w:t>。</w:t>
            </w:r>
            <w:r w:rsidR="00313FC3">
              <w:rPr>
                <w:rFonts w:eastAsia="仿宋" w:hint="eastAsia"/>
              </w:rPr>
              <w:t xml:space="preserve"> </w:t>
            </w:r>
          </w:p>
        </w:tc>
      </w:tr>
      <w:tr w:rsidR="008E1351" w:rsidRPr="0031502C" w14:paraId="148365A8" w14:textId="77777777" w:rsidTr="00A43706">
        <w:tc>
          <w:tcPr>
            <w:tcW w:w="2837" w:type="pct"/>
          </w:tcPr>
          <w:p w14:paraId="12CE03A3" w14:textId="4A2EB4BD" w:rsidR="008E1351" w:rsidRPr="0031502C" w:rsidRDefault="00F31903">
            <w:pPr>
              <w:spacing w:after="0" w:line="259" w:lineRule="auto"/>
              <w:ind w:left="0" w:firstLine="0"/>
              <w:jc w:val="left"/>
              <w:rPr>
                <w:rFonts w:eastAsia="仿宋"/>
              </w:rPr>
            </w:pPr>
            <w:r w:rsidRPr="0031502C">
              <w:rPr>
                <w:rFonts w:eastAsia="仿宋"/>
              </w:rPr>
              <w:t>7.1</w:t>
            </w:r>
            <w:r w:rsidRPr="0031502C">
              <w:rPr>
                <w:rFonts w:eastAsia="仿宋"/>
              </w:rPr>
              <w:tab/>
              <w:t>METHODOLOGY OVERVIEW</w:t>
            </w:r>
          </w:p>
        </w:tc>
        <w:tc>
          <w:tcPr>
            <w:tcW w:w="2163" w:type="pct"/>
          </w:tcPr>
          <w:p w14:paraId="046E3F6A" w14:textId="03730F6E" w:rsidR="008E1351" w:rsidRPr="0031502C" w:rsidRDefault="00F31903">
            <w:pPr>
              <w:spacing w:after="0" w:line="259" w:lineRule="auto"/>
              <w:ind w:left="0" w:firstLine="0"/>
              <w:jc w:val="left"/>
              <w:rPr>
                <w:rFonts w:eastAsia="仿宋"/>
              </w:rPr>
            </w:pPr>
            <w:r w:rsidRPr="0031502C">
              <w:rPr>
                <w:rFonts w:eastAsia="仿宋"/>
              </w:rPr>
              <w:t xml:space="preserve">7.1 </w:t>
            </w:r>
            <w:r w:rsidRPr="0031502C">
              <w:rPr>
                <w:rFonts w:eastAsia="仿宋"/>
              </w:rPr>
              <w:t>方法学简介</w:t>
            </w:r>
          </w:p>
        </w:tc>
      </w:tr>
      <w:tr w:rsidR="00F31903" w:rsidRPr="0031502C" w14:paraId="57CAC7FC" w14:textId="77777777" w:rsidTr="00A43706">
        <w:tc>
          <w:tcPr>
            <w:tcW w:w="2837" w:type="pct"/>
          </w:tcPr>
          <w:p w14:paraId="62D3B0C0" w14:textId="01BA8CAF" w:rsidR="00F31903" w:rsidRPr="0031502C" w:rsidRDefault="00F31903">
            <w:pPr>
              <w:spacing w:after="0" w:line="259" w:lineRule="auto"/>
              <w:ind w:left="0" w:firstLine="0"/>
              <w:jc w:val="left"/>
              <w:rPr>
                <w:rFonts w:eastAsia="仿宋"/>
              </w:rPr>
            </w:pPr>
            <w:r w:rsidRPr="0031502C">
              <w:rPr>
                <w:rFonts w:eastAsia="仿宋"/>
              </w:rPr>
              <w:t xml:space="preserve">Figure 7.1 illustrates the general framework of statistical simulation, which consists of three major steps. The first step collects a number of execution characteristics for a given workload in the form of distributions, hence the term statistical profiling. The statistical profile typically consists of a set of characteristics that are independent of the microarchitecture (e.g., instruction mix, instruction dependencies, </w:t>
            </w:r>
            <w:proofErr w:type="gramStart"/>
            <w:r w:rsidRPr="0031502C">
              <w:rPr>
                <w:rFonts w:eastAsia="仿宋"/>
              </w:rPr>
              <w:t>control</w:t>
            </w:r>
            <w:proofErr w:type="gramEnd"/>
            <w:r w:rsidRPr="0031502C">
              <w:rPr>
                <w:rFonts w:eastAsia="仿宋"/>
              </w:rPr>
              <w:t xml:space="preserve"> flow behavior) along with a set of microarchitecture-dependent characteristics (typically locality events such as cache and branch prediction miss rates). Statistical profiling is done only once and is done relatively quickly through specialized simulation, which is much faster (typically more than one order of magnitude) compared to cycle-accurate simulation.The second step generates a synthetic trace based from this statistical profile.The characteristics of the trace </w:t>
            </w:r>
            <w:r w:rsidRPr="0031502C">
              <w:rPr>
                <w:rFonts w:eastAsia="仿宋"/>
              </w:rPr>
              <w:lastRenderedPageBreak/>
              <w:t>reflect the properties in the statistical profile and thus the original workload,by construction.Finally,simulating the synthetic trace on a simple trace-driven statistical simulator yields performance numbers. The hope/goal is that, if the statistical profile captures the workload’s behavior well and if the synthetic trace generation algorithm is able to translate these characteristics into a synthetic trace, then the performance numbers obtained through statistical simulation should be accurate estimates for the performance numbers of the original workload.</w:t>
            </w:r>
          </w:p>
        </w:tc>
        <w:tc>
          <w:tcPr>
            <w:tcW w:w="2163" w:type="pct"/>
          </w:tcPr>
          <w:p w14:paraId="6E308E2A" w14:textId="501D7A4D" w:rsidR="00F31903" w:rsidRPr="0031502C" w:rsidRDefault="00F31903" w:rsidP="00E84C35">
            <w:pPr>
              <w:spacing w:after="0" w:line="259" w:lineRule="auto"/>
              <w:ind w:left="0" w:firstLine="0"/>
              <w:jc w:val="left"/>
              <w:rPr>
                <w:rFonts w:eastAsia="仿宋"/>
              </w:rPr>
            </w:pPr>
            <w:r w:rsidRPr="0031502C">
              <w:rPr>
                <w:rFonts w:eastAsia="仿宋"/>
              </w:rPr>
              <w:lastRenderedPageBreak/>
              <w:t>图</w:t>
            </w:r>
            <w:r w:rsidRPr="0031502C">
              <w:rPr>
                <w:rFonts w:eastAsia="仿宋"/>
              </w:rPr>
              <w:t>7.1</w:t>
            </w:r>
            <w:r w:rsidRPr="0031502C">
              <w:rPr>
                <w:rFonts w:eastAsia="仿宋"/>
              </w:rPr>
              <w:t>描述了统计仿真的通用框架，包括三个主要的步骤。第一个步骤，按照统计分布的形式，从给定的负载收集一系列执行特性，因此，这个步骤称为统计分析。统计分析一般包括一系列与微架构无关的特征（例如，指令混合</w:t>
            </w:r>
            <w:r w:rsidR="00816D1B" w:rsidRPr="0031502C">
              <w:rPr>
                <w:rFonts w:eastAsia="仿宋" w:hint="eastAsia"/>
              </w:rPr>
              <w:t>特性</w:t>
            </w:r>
            <w:r w:rsidRPr="0031502C">
              <w:rPr>
                <w:rFonts w:eastAsia="仿宋"/>
              </w:rPr>
              <w:t>，指令依赖，控制流行为）和一系列与微架构有关的特征（同上是局部性事件，如缓存和分支预测</w:t>
            </w:r>
            <w:r w:rsidR="00E84C35">
              <w:rPr>
                <w:rFonts w:eastAsia="仿宋" w:hint="eastAsia"/>
              </w:rPr>
              <w:t>错误</w:t>
            </w:r>
            <w:r w:rsidRPr="0031502C">
              <w:rPr>
                <w:rFonts w:eastAsia="仿宋"/>
              </w:rPr>
              <w:t>率）。统计特性只进行一次，并且通过专门的仿真快速完成。与周期精确的</w:t>
            </w:r>
            <w:r w:rsidR="0023694B" w:rsidRPr="0031502C">
              <w:rPr>
                <w:rFonts w:eastAsia="仿宋"/>
              </w:rPr>
              <w:t>仿真</w:t>
            </w:r>
            <w:r w:rsidRPr="0031502C">
              <w:rPr>
                <w:rFonts w:eastAsia="仿宋"/>
              </w:rPr>
              <w:t>相比，这个仿真要快很多（通常超过一个数量级）。第二个步骤，根据统计分析产生合成记录。记录的特征反映统计分析的属性，从而反映了原</w:t>
            </w:r>
            <w:r w:rsidRPr="0031502C">
              <w:rPr>
                <w:rFonts w:eastAsia="仿宋"/>
              </w:rPr>
              <w:lastRenderedPageBreak/>
              <w:t>始工作负载。最后，在简化的记录驱动的统计</w:t>
            </w:r>
            <w:r w:rsidR="0023694B" w:rsidRPr="0031502C">
              <w:rPr>
                <w:rFonts w:eastAsia="仿宋"/>
              </w:rPr>
              <w:t>仿真</w:t>
            </w:r>
            <w:r w:rsidRPr="0031502C">
              <w:rPr>
                <w:rFonts w:eastAsia="仿宋"/>
              </w:rPr>
              <w:t>器上仿真合成记录，得到性能数字。这里的希冀和目标是，如果统计分析很好地捕获了负载的行为，而且如果合成记录的生成算法能够将这些特征翻译为一个合成记录，那么通过统计</w:t>
            </w:r>
            <w:r w:rsidR="0023694B" w:rsidRPr="0031502C">
              <w:rPr>
                <w:rFonts w:eastAsia="仿宋"/>
              </w:rPr>
              <w:t>仿真</w:t>
            </w:r>
            <w:r w:rsidRPr="0031502C">
              <w:rPr>
                <w:rFonts w:eastAsia="仿宋"/>
              </w:rPr>
              <w:t>获得的性能数字应该是原始工作负载性能数字的准确估计。</w:t>
            </w:r>
          </w:p>
        </w:tc>
      </w:tr>
      <w:tr w:rsidR="00F13442" w:rsidRPr="0031502C" w14:paraId="3AD124D1" w14:textId="77777777" w:rsidTr="00F13442">
        <w:tc>
          <w:tcPr>
            <w:tcW w:w="5000" w:type="pct"/>
            <w:gridSpan w:val="2"/>
          </w:tcPr>
          <w:p w14:paraId="5C260D17" w14:textId="794E26CC" w:rsidR="00F13442" w:rsidRPr="0031502C" w:rsidRDefault="00F13442">
            <w:pPr>
              <w:spacing w:after="0" w:line="259" w:lineRule="auto"/>
              <w:ind w:left="0" w:firstLine="0"/>
              <w:jc w:val="left"/>
              <w:rPr>
                <w:rFonts w:eastAsia="仿宋"/>
              </w:rPr>
            </w:pPr>
            <w:r w:rsidRPr="0031502C">
              <w:rPr>
                <w:rFonts w:eastAsia="仿宋"/>
                <w:noProof/>
              </w:rPr>
              <w:lastRenderedPageBreak/>
              <w:drawing>
                <wp:inline distT="0" distB="0" distL="0" distR="0" wp14:anchorId="46334AA8" wp14:editId="45DC3CC2">
                  <wp:extent cx="2705919" cy="415787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5848" cy="4173133"/>
                          </a:xfrm>
                          <a:prstGeom prst="rect">
                            <a:avLst/>
                          </a:prstGeom>
                        </pic:spPr>
                      </pic:pic>
                    </a:graphicData>
                  </a:graphic>
                </wp:inline>
              </w:drawing>
            </w:r>
          </w:p>
        </w:tc>
      </w:tr>
      <w:tr w:rsidR="00F31903" w:rsidRPr="0031502C" w14:paraId="6F324B0C" w14:textId="77777777" w:rsidTr="00A43706">
        <w:tc>
          <w:tcPr>
            <w:tcW w:w="2837" w:type="pct"/>
          </w:tcPr>
          <w:p w14:paraId="65A3E4FD" w14:textId="28C4A4B9" w:rsidR="00F31903" w:rsidRPr="0031502C" w:rsidRDefault="00F31903">
            <w:pPr>
              <w:spacing w:after="0" w:line="259" w:lineRule="auto"/>
              <w:ind w:left="0" w:firstLine="0"/>
              <w:jc w:val="left"/>
              <w:rPr>
                <w:rFonts w:eastAsia="仿宋"/>
              </w:rPr>
            </w:pPr>
            <w:r w:rsidRPr="0031502C">
              <w:rPr>
                <w:rFonts w:eastAsia="仿宋"/>
              </w:rPr>
              <w:t>Figure 7.1: Statistical simulation framework.</w:t>
            </w:r>
          </w:p>
        </w:tc>
        <w:tc>
          <w:tcPr>
            <w:tcW w:w="2163" w:type="pct"/>
          </w:tcPr>
          <w:p w14:paraId="5B949C05" w14:textId="155712B0" w:rsidR="00F31903" w:rsidRPr="0031502C" w:rsidRDefault="00F31903">
            <w:pPr>
              <w:spacing w:after="0" w:line="259" w:lineRule="auto"/>
              <w:ind w:left="0" w:firstLine="0"/>
              <w:jc w:val="left"/>
              <w:rPr>
                <w:rFonts w:eastAsia="仿宋"/>
              </w:rPr>
            </w:pPr>
            <w:r w:rsidRPr="0031502C">
              <w:rPr>
                <w:rFonts w:eastAsia="仿宋"/>
              </w:rPr>
              <w:t>图</w:t>
            </w:r>
            <w:r w:rsidRPr="0031502C">
              <w:rPr>
                <w:rFonts w:eastAsia="仿宋"/>
              </w:rPr>
              <w:t xml:space="preserve">7.1 </w:t>
            </w:r>
            <w:r w:rsidRPr="0031502C">
              <w:rPr>
                <w:rFonts w:eastAsia="仿宋"/>
              </w:rPr>
              <w:t>统计</w:t>
            </w:r>
            <w:r w:rsidR="0023694B" w:rsidRPr="0031502C">
              <w:rPr>
                <w:rFonts w:eastAsia="仿宋"/>
              </w:rPr>
              <w:t>仿真</w:t>
            </w:r>
            <w:r w:rsidRPr="0031502C">
              <w:rPr>
                <w:rFonts w:eastAsia="仿宋"/>
              </w:rPr>
              <w:t>框架。</w:t>
            </w:r>
          </w:p>
        </w:tc>
      </w:tr>
      <w:tr w:rsidR="00F31903" w:rsidRPr="0031502C" w14:paraId="2DC2FD62" w14:textId="77777777" w:rsidTr="00A43706">
        <w:tc>
          <w:tcPr>
            <w:tcW w:w="2837" w:type="pct"/>
          </w:tcPr>
          <w:p w14:paraId="1C669B8D" w14:textId="0B5D9018" w:rsidR="00F31903" w:rsidRPr="0031502C" w:rsidRDefault="00F31903">
            <w:pPr>
              <w:spacing w:after="0" w:line="259" w:lineRule="auto"/>
              <w:ind w:left="0" w:firstLine="0"/>
              <w:jc w:val="left"/>
              <w:rPr>
                <w:rFonts w:eastAsia="仿宋"/>
              </w:rPr>
            </w:pPr>
            <w:r w:rsidRPr="0031502C">
              <w:rPr>
                <w:rFonts w:eastAsia="仿宋"/>
              </w:rPr>
              <w:t>The key idea behind statistical simulation is that capturing a workload’s execution behavior in the form of distributions enables generating short synthetic traces that are representative for long-running real-life applications and benchmarks. Several researchers have found this property to hold true: it is possible to generate short synthetic traces with on the order of a few millions of instructions that resemble workloads that run for tens to hundreds of billions of instructions — this implies a simulation speedup of at least four orders of magnitude. Because the synthetic trace is generated based on distributions, its performance characteristics quickly converge, typically after one million (or at most a few millions) of instructions. And this is obviously where the key advantage lies for statistical simulation: it enables predicting performance for long-running workloads using short running synthetic traces. This is likely to speed up processor architecture design space exploration substantially.</w:t>
            </w:r>
          </w:p>
        </w:tc>
        <w:tc>
          <w:tcPr>
            <w:tcW w:w="2163" w:type="pct"/>
          </w:tcPr>
          <w:p w14:paraId="276A22BA" w14:textId="76CA6523" w:rsidR="00F31903" w:rsidRPr="0031502C" w:rsidRDefault="00F31903">
            <w:pPr>
              <w:spacing w:after="0" w:line="259" w:lineRule="auto"/>
              <w:ind w:left="0" w:firstLine="0"/>
              <w:jc w:val="left"/>
              <w:rPr>
                <w:rFonts w:eastAsia="仿宋"/>
              </w:rPr>
            </w:pPr>
            <w:r w:rsidRPr="0031502C">
              <w:rPr>
                <w:rFonts w:eastAsia="仿宋"/>
              </w:rPr>
              <w:t>统计</w:t>
            </w:r>
            <w:r w:rsidR="0023694B" w:rsidRPr="0031502C">
              <w:rPr>
                <w:rFonts w:eastAsia="仿宋"/>
              </w:rPr>
              <w:t>仿真</w:t>
            </w:r>
            <w:r w:rsidRPr="0031502C">
              <w:rPr>
                <w:rFonts w:eastAsia="仿宋"/>
              </w:rPr>
              <w:t>背后的核心想法是，按照统计分布获取负载的执行行为，能够产生简短的合成负载，代表长时间运行的真实的应用和测试程序。一些研究者已经证明这种观点是正确的：可以产生在几百万条指令数量级的较短的合成负载，这些合成负载与数千亿条指令的负载相类似</w:t>
            </w:r>
            <w:r w:rsidRPr="0031502C">
              <w:rPr>
                <w:rFonts w:eastAsia="仿宋"/>
              </w:rPr>
              <w:t>——</w:t>
            </w:r>
            <w:r w:rsidRPr="0031502C">
              <w:rPr>
                <w:rFonts w:eastAsia="仿宋"/>
              </w:rPr>
              <w:t>这意味着仿真加速至少</w:t>
            </w:r>
            <w:r w:rsidRPr="0031502C">
              <w:rPr>
                <w:rFonts w:eastAsia="仿宋"/>
              </w:rPr>
              <w:t>4</w:t>
            </w:r>
            <w:r w:rsidRPr="0031502C">
              <w:rPr>
                <w:rFonts w:eastAsia="仿宋"/>
              </w:rPr>
              <w:t>个数量级。因为合成负载是按照概率分布产生的，其性能特性会很快收敛，大约在一百万（或至多一百万）条指令之后。显然，这是统计仿真的关键优势：统计</w:t>
            </w:r>
            <w:r w:rsidR="0023694B" w:rsidRPr="0031502C">
              <w:rPr>
                <w:rFonts w:eastAsia="仿宋"/>
              </w:rPr>
              <w:t>仿真</w:t>
            </w:r>
            <w:r w:rsidRPr="0031502C">
              <w:rPr>
                <w:rFonts w:eastAsia="仿宋"/>
              </w:rPr>
              <w:t>可以利用短运行时间的负载来</w:t>
            </w:r>
            <w:proofErr w:type="gramStart"/>
            <w:r w:rsidRPr="0031502C">
              <w:rPr>
                <w:rFonts w:eastAsia="仿宋"/>
              </w:rPr>
              <w:t>预测长</w:t>
            </w:r>
            <w:proofErr w:type="gramEnd"/>
            <w:r w:rsidRPr="0031502C">
              <w:rPr>
                <w:rFonts w:eastAsia="仿宋"/>
              </w:rPr>
              <w:t>运行时间负载的性能。</w:t>
            </w:r>
            <w:r w:rsidR="00201494" w:rsidRPr="0031502C">
              <w:rPr>
                <w:rFonts w:eastAsia="仿宋"/>
              </w:rPr>
              <w:t>这很可能大大加快处理器架构设计空间的探索。</w:t>
            </w:r>
          </w:p>
        </w:tc>
      </w:tr>
      <w:tr w:rsidR="00EB3EE1" w:rsidRPr="0031502C" w14:paraId="696D4971" w14:textId="77777777" w:rsidTr="00A43706">
        <w:tc>
          <w:tcPr>
            <w:tcW w:w="2837" w:type="pct"/>
          </w:tcPr>
          <w:p w14:paraId="76A3AEE9" w14:textId="56788C08" w:rsidR="00EB3EE1" w:rsidRPr="0031502C" w:rsidRDefault="00EB3EE1">
            <w:pPr>
              <w:spacing w:after="0" w:line="259" w:lineRule="auto"/>
              <w:ind w:left="0" w:firstLine="0"/>
              <w:jc w:val="left"/>
              <w:rPr>
                <w:rFonts w:eastAsia="仿宋"/>
              </w:rPr>
            </w:pPr>
            <w:r w:rsidRPr="0031502C">
              <w:rPr>
                <w:rFonts w:eastAsia="仿宋"/>
              </w:rPr>
              <w:lastRenderedPageBreak/>
              <w:t>7.2</w:t>
            </w:r>
            <w:r w:rsidRPr="0031502C">
              <w:rPr>
                <w:rFonts w:eastAsia="仿宋"/>
              </w:rPr>
              <w:tab/>
              <w:t>APPLICATIONS</w:t>
            </w:r>
          </w:p>
        </w:tc>
        <w:tc>
          <w:tcPr>
            <w:tcW w:w="2163" w:type="pct"/>
          </w:tcPr>
          <w:p w14:paraId="007A286B" w14:textId="571CC64F" w:rsidR="00EB3EE1" w:rsidRPr="0031502C" w:rsidRDefault="00EB3EE1">
            <w:pPr>
              <w:spacing w:after="0" w:line="259" w:lineRule="auto"/>
              <w:ind w:left="0" w:firstLine="0"/>
              <w:jc w:val="left"/>
              <w:rPr>
                <w:rFonts w:eastAsia="仿宋"/>
              </w:rPr>
            </w:pPr>
            <w:r w:rsidRPr="0031502C">
              <w:rPr>
                <w:rFonts w:eastAsia="仿宋"/>
              </w:rPr>
              <w:t xml:space="preserve">7.2 </w:t>
            </w:r>
            <w:r w:rsidRPr="0031502C">
              <w:rPr>
                <w:rFonts w:eastAsia="仿宋"/>
              </w:rPr>
              <w:t>应用</w:t>
            </w:r>
          </w:p>
        </w:tc>
      </w:tr>
      <w:tr w:rsidR="00EB3EE1" w:rsidRPr="0031502C" w14:paraId="1FCD0711" w14:textId="77777777" w:rsidTr="00A43706">
        <w:tc>
          <w:tcPr>
            <w:tcW w:w="2837" w:type="pct"/>
          </w:tcPr>
          <w:p w14:paraId="4703DD92" w14:textId="74FAFB7B" w:rsidR="00EB3EE1" w:rsidRPr="0031502C" w:rsidRDefault="00EB3EE1">
            <w:pPr>
              <w:spacing w:after="0" w:line="259" w:lineRule="auto"/>
              <w:ind w:left="0" w:firstLine="0"/>
              <w:jc w:val="left"/>
              <w:rPr>
                <w:rFonts w:eastAsia="仿宋"/>
              </w:rPr>
            </w:pPr>
            <w:r w:rsidRPr="0031502C">
              <w:rPr>
                <w:rFonts w:eastAsia="仿宋"/>
              </w:rPr>
              <w:t>Statistical simulation has a number of potential applications.</w:t>
            </w:r>
          </w:p>
        </w:tc>
        <w:tc>
          <w:tcPr>
            <w:tcW w:w="2163" w:type="pct"/>
          </w:tcPr>
          <w:p w14:paraId="7A581290" w14:textId="32313F89" w:rsidR="00EB3EE1" w:rsidRPr="0031502C" w:rsidRDefault="00EB3EE1">
            <w:pPr>
              <w:spacing w:after="0" w:line="259" w:lineRule="auto"/>
              <w:ind w:left="0" w:firstLine="0"/>
              <w:jc w:val="left"/>
              <w:rPr>
                <w:rFonts w:eastAsia="仿宋"/>
              </w:rPr>
            </w:pPr>
            <w:r w:rsidRPr="0031502C">
              <w:rPr>
                <w:rFonts w:eastAsia="仿宋"/>
              </w:rPr>
              <w:t>统计</w:t>
            </w:r>
            <w:r w:rsidR="0023694B" w:rsidRPr="0031502C">
              <w:rPr>
                <w:rFonts w:eastAsia="仿宋"/>
              </w:rPr>
              <w:t>仿真</w:t>
            </w:r>
            <w:r w:rsidRPr="0031502C">
              <w:rPr>
                <w:rFonts w:eastAsia="仿宋"/>
              </w:rPr>
              <w:t>有许多潜在的应用。</w:t>
            </w:r>
          </w:p>
        </w:tc>
      </w:tr>
      <w:tr w:rsidR="00EB3EE1" w:rsidRPr="0031502C" w14:paraId="71D73904" w14:textId="77777777" w:rsidTr="00A43706">
        <w:tc>
          <w:tcPr>
            <w:tcW w:w="2837" w:type="pct"/>
          </w:tcPr>
          <w:p w14:paraId="64C65A6A" w14:textId="7914ACD9" w:rsidR="00EB3EE1" w:rsidRPr="0031502C" w:rsidRDefault="00EB3EE1">
            <w:pPr>
              <w:spacing w:after="0" w:line="259" w:lineRule="auto"/>
              <w:ind w:left="0" w:firstLine="0"/>
              <w:jc w:val="left"/>
              <w:rPr>
                <w:rFonts w:eastAsia="仿宋"/>
              </w:rPr>
            </w:pPr>
            <w:r w:rsidRPr="0031502C">
              <w:rPr>
                <w:rFonts w:eastAsia="仿宋"/>
              </w:rPr>
              <w:t>Designspaceexploration. The most obvious application for statistical simulation is processor design space exploration. Statistical simulation does not aim at replacing detailed cycle-accurate simulation, primarily because it is less accurate — e.g., it does not model cache accesses along mispredicted paths, it simulates an abstract representation of a real workload, etc., as we will describe later. Rather, statistical simulation aims at providing a tool that enables a computer architect to quickly make high-level design decisions, and it quickly steers the design exploration towards a region of interest, which can then be explored through more detailed (and thus slower) simulations. Steering the design process in the right direction early on in the design cycle is likely to reduce the overall design process and time to market. In other words, statistical simulation is to be viewed of as a useful complement to the computer architect’s toolbox to quickly make high-level design decisions early in the design cycle.</w:t>
            </w:r>
          </w:p>
        </w:tc>
        <w:tc>
          <w:tcPr>
            <w:tcW w:w="2163" w:type="pct"/>
          </w:tcPr>
          <w:p w14:paraId="288783C7" w14:textId="61955DA5" w:rsidR="00EB3EE1" w:rsidRPr="0031502C" w:rsidRDefault="00EB3EE1">
            <w:pPr>
              <w:spacing w:after="0" w:line="259" w:lineRule="auto"/>
              <w:ind w:left="0" w:firstLine="0"/>
              <w:jc w:val="left"/>
              <w:rPr>
                <w:rFonts w:eastAsia="仿宋"/>
              </w:rPr>
            </w:pPr>
            <w:r w:rsidRPr="0031502C">
              <w:rPr>
                <w:rFonts w:eastAsia="仿宋"/>
              </w:rPr>
              <w:t>设计空间探索。统计仿真最明显的应用是处理器设计空间探索。统计仿真的目标不是替换详细的时钟精确仿真，主要是因为它不精确</w:t>
            </w:r>
            <w:r w:rsidRPr="0031502C">
              <w:rPr>
                <w:rFonts w:eastAsia="仿宋"/>
              </w:rPr>
              <w:t>——</w:t>
            </w:r>
            <w:r w:rsidRPr="0031502C">
              <w:rPr>
                <w:rFonts w:eastAsia="仿宋"/>
              </w:rPr>
              <w:t>比如，统计</w:t>
            </w:r>
            <w:r w:rsidR="0023694B" w:rsidRPr="0031502C">
              <w:rPr>
                <w:rFonts w:eastAsia="仿宋"/>
              </w:rPr>
              <w:t>仿真</w:t>
            </w:r>
            <w:r w:rsidRPr="0031502C">
              <w:rPr>
                <w:rFonts w:eastAsia="仿宋"/>
              </w:rPr>
              <w:t>不能建模预测错误通路上的缓存访问。如后文所述，统计</w:t>
            </w:r>
            <w:r w:rsidR="0023694B" w:rsidRPr="0031502C">
              <w:rPr>
                <w:rFonts w:eastAsia="仿宋"/>
              </w:rPr>
              <w:t>仿真</w:t>
            </w:r>
            <w:r w:rsidR="007D4560">
              <w:rPr>
                <w:rFonts w:eastAsia="仿宋"/>
              </w:rPr>
              <w:t>可以仿真真实负载的抽象描述</w:t>
            </w:r>
            <w:r w:rsidRPr="0031502C">
              <w:rPr>
                <w:rFonts w:eastAsia="仿宋"/>
              </w:rPr>
              <w:t>。相反，统计仿真旨在提供一种能够让计算机</w:t>
            </w:r>
            <w:proofErr w:type="gramStart"/>
            <w:r w:rsidRPr="0031502C">
              <w:rPr>
                <w:rFonts w:eastAsia="仿宋"/>
              </w:rPr>
              <w:t>架构师快速</w:t>
            </w:r>
            <w:proofErr w:type="gramEnd"/>
            <w:r w:rsidRPr="0031502C">
              <w:rPr>
                <w:rFonts w:eastAsia="仿宋"/>
              </w:rPr>
              <w:t>进行高层设计决策的工具，并快速将设计探索引向感兴趣的领域，然后通过更详细的（因此更慢）仿真来探索该领域。换句话说，统计</w:t>
            </w:r>
            <w:r w:rsidR="0023694B" w:rsidRPr="0031502C">
              <w:rPr>
                <w:rFonts w:eastAsia="仿宋"/>
              </w:rPr>
              <w:t>仿真</w:t>
            </w:r>
            <w:r w:rsidRPr="0031502C">
              <w:rPr>
                <w:rFonts w:eastAsia="仿宋"/>
              </w:rPr>
              <w:t>被视为计算机</w:t>
            </w:r>
            <w:proofErr w:type="gramStart"/>
            <w:r w:rsidRPr="0031502C">
              <w:rPr>
                <w:rFonts w:eastAsia="仿宋"/>
              </w:rPr>
              <w:t>架构师</w:t>
            </w:r>
            <w:proofErr w:type="gramEnd"/>
            <w:r w:rsidRPr="0031502C">
              <w:rPr>
                <w:rFonts w:eastAsia="仿宋"/>
              </w:rPr>
              <w:t>工具箱中的有效组件，在设计周期早期快速进行高层设计决策。</w:t>
            </w:r>
          </w:p>
        </w:tc>
      </w:tr>
      <w:tr w:rsidR="00EB3EE1" w:rsidRPr="0031502C" w14:paraId="0D102FBB" w14:textId="77777777" w:rsidTr="00A43706">
        <w:tc>
          <w:tcPr>
            <w:tcW w:w="2837" w:type="pct"/>
          </w:tcPr>
          <w:p w14:paraId="3BC99D92" w14:textId="446F7149" w:rsidR="00EB3EE1" w:rsidRPr="0031502C" w:rsidRDefault="00EB3EE1">
            <w:pPr>
              <w:spacing w:after="0" w:line="259" w:lineRule="auto"/>
              <w:ind w:left="0" w:firstLine="0"/>
              <w:jc w:val="left"/>
              <w:rPr>
                <w:rFonts w:eastAsia="仿宋"/>
              </w:rPr>
            </w:pPr>
            <w:r w:rsidRPr="0031502C">
              <w:rPr>
                <w:rFonts w:eastAsia="仿宋"/>
              </w:rPr>
              <w:t>Workloadspaceexploration. Statistical simulation can also be used to explore how program characteristics affect performance. In particular, one can explore the workload space by varying the various characteristics in the statistical profile in order to understand how these characteristics relate to performance. The program characteristics that are part of the statistical profile are typically hard to vary using real benchmarks and workloads, if at all possible. Statistical simulation, on the other hand, allows for easily exploring this space. Oskin et al. [152] provide such a case study in which they vary basic block size, cache miss rate, branch misprediction rate, etc. and study its effect on performance. They also study the potential of value prediction.</w:t>
            </w:r>
          </w:p>
        </w:tc>
        <w:tc>
          <w:tcPr>
            <w:tcW w:w="2163" w:type="pct"/>
          </w:tcPr>
          <w:p w14:paraId="40AECD8B" w14:textId="2EB4C6EC" w:rsidR="00EB3EE1" w:rsidRPr="0031502C" w:rsidRDefault="00EB3EE1">
            <w:pPr>
              <w:spacing w:after="0" w:line="259" w:lineRule="auto"/>
              <w:ind w:left="0" w:firstLine="0"/>
              <w:jc w:val="left"/>
              <w:rPr>
                <w:rFonts w:eastAsia="仿宋"/>
              </w:rPr>
            </w:pPr>
            <w:r w:rsidRPr="0031502C">
              <w:rPr>
                <w:rFonts w:eastAsia="仿宋"/>
              </w:rPr>
              <w:t>负载空间探索。统计仿真还可以用来探索程序特征如何影响性能。特别的，为了理解负载特性和性能的关系，可以通过改变统计分析中的不同特性参数来探索负载。程序特性作为统计分布的一部分，一般很难使用真实的测试程序和负载来改变，如果可能。另一方面，统计</w:t>
            </w:r>
            <w:r w:rsidR="0023694B" w:rsidRPr="0031502C">
              <w:rPr>
                <w:rFonts w:eastAsia="仿宋"/>
              </w:rPr>
              <w:t>仿真</w:t>
            </w:r>
            <w:r w:rsidRPr="0031502C">
              <w:rPr>
                <w:rFonts w:eastAsia="仿宋"/>
              </w:rPr>
              <w:t>允许很容易的探索负载空间。</w:t>
            </w:r>
            <w:r w:rsidRPr="0031502C">
              <w:rPr>
                <w:rFonts w:eastAsia="仿宋"/>
              </w:rPr>
              <w:t>Oskin</w:t>
            </w:r>
            <w:r w:rsidRPr="0031502C">
              <w:rPr>
                <w:rFonts w:eastAsia="仿宋"/>
              </w:rPr>
              <w:t>等</w:t>
            </w:r>
            <w:r w:rsidRPr="0031502C">
              <w:rPr>
                <w:rFonts w:eastAsia="仿宋"/>
              </w:rPr>
              <w:t>[152]</w:t>
            </w:r>
            <w:r w:rsidRPr="0031502C">
              <w:rPr>
                <w:rFonts w:eastAsia="仿宋"/>
              </w:rPr>
              <w:t>进行了示例研究，他们改变基本块大小、缓存未命中率、分支</w:t>
            </w:r>
            <w:r w:rsidR="007D4560">
              <w:rPr>
                <w:rFonts w:eastAsia="仿宋" w:hint="eastAsia"/>
              </w:rPr>
              <w:t>预测错误</w:t>
            </w:r>
            <w:r w:rsidRPr="0031502C">
              <w:rPr>
                <w:rFonts w:eastAsia="仿宋"/>
              </w:rPr>
              <w:t>率等参数，研究参数对性能的影响。他们还研究了</w:t>
            </w:r>
            <w:proofErr w:type="gramStart"/>
            <w:r w:rsidRPr="0031502C">
              <w:rPr>
                <w:rFonts w:eastAsia="仿宋"/>
              </w:rPr>
              <w:t>值预测</w:t>
            </w:r>
            <w:proofErr w:type="gramEnd"/>
            <w:r w:rsidRPr="0031502C">
              <w:rPr>
                <w:rFonts w:eastAsia="仿宋"/>
              </w:rPr>
              <w:t>的潜力。</w:t>
            </w:r>
          </w:p>
        </w:tc>
      </w:tr>
      <w:tr w:rsidR="00EB3EE1" w:rsidRPr="0031502C" w14:paraId="7BAC9AE9" w14:textId="77777777" w:rsidTr="00A43706">
        <w:tc>
          <w:tcPr>
            <w:tcW w:w="2837" w:type="pct"/>
          </w:tcPr>
          <w:p w14:paraId="14CBD04B" w14:textId="7820013F" w:rsidR="00EB3EE1" w:rsidRPr="0031502C" w:rsidRDefault="00EB3EE1">
            <w:pPr>
              <w:spacing w:after="0" w:line="259" w:lineRule="auto"/>
              <w:ind w:left="0" w:firstLine="0"/>
              <w:jc w:val="left"/>
              <w:rPr>
                <w:rFonts w:eastAsia="仿宋"/>
              </w:rPr>
            </w:pPr>
            <w:r w:rsidRPr="0031502C">
              <w:rPr>
                <w:rFonts w:eastAsia="仿宋"/>
              </w:rPr>
              <w:t>Stresstesting. Taking this one step further, one can use statistical simulation for constructing stressmarks, or synthetic benchmarks that stress the processor for a particular metric, e.g., max power consumption, max temperature, max peak power, etc. Current practice is to manually construct stressmarks which is both tedious and time-consuming. An automated stressmark building framework can reduce this overhead and cost. This can be done by integrating statistical simulation in a tuning framework that explores the workload space (by changing the statistical profile) while searching for the stressmark of interest. Joshi et al. [101] describe such a framework that uses a genetic algorithm to search the workload space and automatically generate stressmarks for various stress conditions.</w:t>
            </w:r>
          </w:p>
        </w:tc>
        <w:tc>
          <w:tcPr>
            <w:tcW w:w="2163" w:type="pct"/>
          </w:tcPr>
          <w:p w14:paraId="6A02776E" w14:textId="29E0BB1B" w:rsidR="00EB3EE1" w:rsidRPr="0031502C" w:rsidRDefault="00EB3EE1">
            <w:pPr>
              <w:spacing w:after="0" w:line="259" w:lineRule="auto"/>
              <w:ind w:left="0" w:firstLine="0"/>
              <w:jc w:val="left"/>
              <w:rPr>
                <w:rFonts w:eastAsia="仿宋"/>
              </w:rPr>
            </w:pPr>
            <w:r w:rsidRPr="0031502C">
              <w:rPr>
                <w:rFonts w:eastAsia="仿宋"/>
              </w:rPr>
              <w:t>压力测试。更进一步，统计</w:t>
            </w:r>
            <w:r w:rsidR="0023694B" w:rsidRPr="0031502C">
              <w:rPr>
                <w:rFonts w:eastAsia="仿宋"/>
              </w:rPr>
              <w:t>仿真</w:t>
            </w:r>
            <w:r w:rsidRPr="0031502C">
              <w:rPr>
                <w:rFonts w:eastAsia="仿宋"/>
              </w:rPr>
              <w:t>可以用来构造为了特定度量指标对处理器施压的压力标记或合成测试程序，比如最大功耗、最高温度、最大漏功率等。目前的做法是手动构建压力标记，这既繁琐又耗时。自动的压力标记构建框架可以减少这方面的开销和代价。在搜索感兴趣领域的压力标记时，可以通过将统计</w:t>
            </w:r>
            <w:r w:rsidR="0023694B" w:rsidRPr="0031502C">
              <w:rPr>
                <w:rFonts w:eastAsia="仿宋"/>
              </w:rPr>
              <w:t>仿真</w:t>
            </w:r>
            <w:r w:rsidRPr="0031502C">
              <w:rPr>
                <w:rFonts w:eastAsia="仿宋"/>
              </w:rPr>
              <w:t>集成到探索负载空间的优化框架（通过改变统计分析的方式）中实现。</w:t>
            </w:r>
            <w:r w:rsidRPr="0031502C">
              <w:rPr>
                <w:rFonts w:eastAsia="仿宋"/>
              </w:rPr>
              <w:t>Joshi</w:t>
            </w:r>
            <w:r w:rsidRPr="0031502C">
              <w:rPr>
                <w:rFonts w:eastAsia="仿宋"/>
              </w:rPr>
              <w:t>等</w:t>
            </w:r>
            <w:r w:rsidRPr="0031502C">
              <w:rPr>
                <w:rFonts w:eastAsia="仿宋"/>
              </w:rPr>
              <w:t>[101]</w:t>
            </w:r>
            <w:r w:rsidRPr="0031502C">
              <w:rPr>
                <w:rFonts w:eastAsia="仿宋"/>
              </w:rPr>
              <w:t>描述了这样的框架，框架使用一个通用算法搜索负载空间，并自动为不同的压力条件产生压力标记。</w:t>
            </w:r>
          </w:p>
        </w:tc>
      </w:tr>
      <w:tr w:rsidR="002071AA" w:rsidRPr="0031502C" w14:paraId="6FD6559F" w14:textId="77777777" w:rsidTr="00A43706">
        <w:tc>
          <w:tcPr>
            <w:tcW w:w="2837" w:type="pct"/>
          </w:tcPr>
          <w:p w14:paraId="5E3D9620" w14:textId="0EE9452A" w:rsidR="002071AA" w:rsidRPr="0031502C" w:rsidRDefault="002071AA">
            <w:pPr>
              <w:spacing w:after="0" w:line="259" w:lineRule="auto"/>
              <w:ind w:left="0" w:firstLine="0"/>
              <w:jc w:val="left"/>
              <w:rPr>
                <w:rFonts w:eastAsia="仿宋"/>
              </w:rPr>
            </w:pPr>
            <w:r w:rsidRPr="0031502C">
              <w:rPr>
                <w:rFonts w:eastAsia="仿宋"/>
              </w:rPr>
              <w:t>Program behavior characterization. Another interesting application for statistical simulation is program characterization. When validating the statistical simulation methodology in general and the characteristics included in the statistical profile more in particular,</w:t>
            </w:r>
            <w:r w:rsidR="007D4560">
              <w:rPr>
                <w:rFonts w:eastAsia="仿宋"/>
              </w:rPr>
              <w:t xml:space="preserve"> </w:t>
            </w:r>
            <w:r w:rsidRPr="0031502C">
              <w:rPr>
                <w:rFonts w:eastAsia="仿宋"/>
              </w:rPr>
              <w:t xml:space="preserve">it becomes clear which program characteristics must be included in the profile for attaining good accuracy. That is, this validation process </w:t>
            </w:r>
            <w:r w:rsidRPr="0031502C">
              <w:rPr>
                <w:rFonts w:eastAsia="仿宋"/>
              </w:rPr>
              <w:lastRenderedPageBreak/>
              <w:t>distinguishes program characteristics that influence performance from those that do not.</w:t>
            </w:r>
          </w:p>
        </w:tc>
        <w:tc>
          <w:tcPr>
            <w:tcW w:w="2163" w:type="pct"/>
          </w:tcPr>
          <w:p w14:paraId="7BB52842" w14:textId="49737300" w:rsidR="002071AA" w:rsidRPr="0031502C" w:rsidRDefault="00585246">
            <w:pPr>
              <w:spacing w:after="0" w:line="259" w:lineRule="auto"/>
              <w:ind w:left="0" w:firstLine="0"/>
              <w:jc w:val="left"/>
              <w:rPr>
                <w:rFonts w:eastAsia="仿宋"/>
              </w:rPr>
            </w:pPr>
            <w:r w:rsidRPr="0031502C">
              <w:rPr>
                <w:rFonts w:eastAsia="仿宋"/>
              </w:rPr>
              <w:lastRenderedPageBreak/>
              <w:t>程序行为特性。统计</w:t>
            </w:r>
            <w:r w:rsidR="0023694B" w:rsidRPr="0031502C">
              <w:rPr>
                <w:rFonts w:eastAsia="仿宋"/>
              </w:rPr>
              <w:t>仿真</w:t>
            </w:r>
            <w:r w:rsidRPr="0031502C">
              <w:rPr>
                <w:rFonts w:eastAsia="仿宋"/>
              </w:rPr>
              <w:t>的另一个有意思的应用是程序特征。当一般性验证统计</w:t>
            </w:r>
            <w:r w:rsidR="0023694B" w:rsidRPr="0031502C">
              <w:rPr>
                <w:rFonts w:eastAsia="仿宋"/>
              </w:rPr>
              <w:t>仿真</w:t>
            </w:r>
            <w:r w:rsidRPr="0031502C">
              <w:rPr>
                <w:rFonts w:eastAsia="仿宋"/>
              </w:rPr>
              <w:t>方法</w:t>
            </w:r>
            <w:r w:rsidR="00716AC1">
              <w:rPr>
                <w:rFonts w:eastAsia="仿宋" w:hint="eastAsia"/>
              </w:rPr>
              <w:t>时</w:t>
            </w:r>
            <w:r w:rsidRPr="0031502C">
              <w:rPr>
                <w:rFonts w:eastAsia="仿宋"/>
              </w:rPr>
              <w:t>以及特定验证统计分析中包含的特性时，可以清楚地知道，哪些程序特征必须包含在配置文件中才能获得良好的准确性。也</w:t>
            </w:r>
            <w:r w:rsidRPr="0031502C">
              <w:rPr>
                <w:rFonts w:eastAsia="仿宋"/>
              </w:rPr>
              <w:lastRenderedPageBreak/>
              <w:t>就是说，此验证过程区分影响性能的程序特征与不影响性能的程序特征。</w:t>
            </w:r>
          </w:p>
        </w:tc>
      </w:tr>
      <w:tr w:rsidR="00585246" w:rsidRPr="0031502C" w14:paraId="74CB5DED" w14:textId="77777777" w:rsidTr="00A43706">
        <w:tc>
          <w:tcPr>
            <w:tcW w:w="2837" w:type="pct"/>
          </w:tcPr>
          <w:p w14:paraId="0DBEC901" w14:textId="65E352B2" w:rsidR="00585246" w:rsidRPr="0031502C" w:rsidRDefault="00585246">
            <w:pPr>
              <w:spacing w:after="0" w:line="259" w:lineRule="auto"/>
              <w:ind w:left="0" w:firstLine="0"/>
              <w:jc w:val="left"/>
              <w:rPr>
                <w:rFonts w:eastAsia="仿宋"/>
              </w:rPr>
            </w:pPr>
            <w:r w:rsidRPr="0031502C">
              <w:rPr>
                <w:rFonts w:eastAsia="仿宋"/>
              </w:rPr>
              <w:lastRenderedPageBreak/>
              <w:t>Workload characterization. Given that the statistical profile captures the most significant program characteristics, it can be viewed of as an abstract workload model or a concise signature of the workload’s execution behavior [46]. In other words, one can compare workloads by comparing their respective statistical profiles.</w:t>
            </w:r>
          </w:p>
        </w:tc>
        <w:tc>
          <w:tcPr>
            <w:tcW w:w="2163" w:type="pct"/>
          </w:tcPr>
          <w:p w14:paraId="6B31E92D" w14:textId="01C774A6" w:rsidR="00585246" w:rsidRPr="0031502C" w:rsidRDefault="00585246">
            <w:pPr>
              <w:spacing w:after="0" w:line="259" w:lineRule="auto"/>
              <w:ind w:left="0" w:firstLine="0"/>
              <w:jc w:val="left"/>
              <w:rPr>
                <w:rFonts w:eastAsia="仿宋"/>
              </w:rPr>
            </w:pPr>
            <w:r w:rsidRPr="0031502C">
              <w:rPr>
                <w:rFonts w:eastAsia="仿宋"/>
              </w:rPr>
              <w:t>负载特性。鉴于统计分析捕获了最重要的程序特征，因此可以将统计分析视为负载执行行为的抽象模型或者简要说明。换句话说，可以通过比较统计分析来比较工作负载。</w:t>
            </w:r>
          </w:p>
        </w:tc>
      </w:tr>
      <w:tr w:rsidR="00585246" w:rsidRPr="0031502C" w14:paraId="40EED988" w14:textId="77777777" w:rsidTr="00A43706">
        <w:tc>
          <w:tcPr>
            <w:tcW w:w="2837" w:type="pct"/>
          </w:tcPr>
          <w:p w14:paraId="78800423" w14:textId="49B693A1" w:rsidR="00585246" w:rsidRPr="0031502C" w:rsidRDefault="00585246">
            <w:pPr>
              <w:spacing w:after="0" w:line="259" w:lineRule="auto"/>
              <w:ind w:left="0" w:firstLine="0"/>
              <w:jc w:val="left"/>
              <w:rPr>
                <w:rFonts w:eastAsia="仿宋"/>
              </w:rPr>
            </w:pPr>
            <w:r w:rsidRPr="0031502C">
              <w:rPr>
                <w:rFonts w:eastAsia="仿宋"/>
              </w:rPr>
              <w:t>Large system evaluation. Finally, current state-of-the-art in statistical simulation addresses the time-consuming simulation problem of single-core and multi-core processors. However, for larger systems containing several processors, such as multi-chip servers, clusters of computers, datacenters, etc., simulation time is even a bigger challenge. Statistical simulation may be an important and interesting approach for such large systems.</w:t>
            </w:r>
          </w:p>
        </w:tc>
        <w:tc>
          <w:tcPr>
            <w:tcW w:w="2163" w:type="pct"/>
          </w:tcPr>
          <w:p w14:paraId="622BAF3E" w14:textId="4363B72D" w:rsidR="00585246" w:rsidRPr="0031502C" w:rsidRDefault="00585246">
            <w:pPr>
              <w:spacing w:after="0" w:line="259" w:lineRule="auto"/>
              <w:ind w:left="0" w:firstLine="0"/>
              <w:jc w:val="left"/>
              <w:rPr>
                <w:rFonts w:eastAsia="仿宋"/>
              </w:rPr>
            </w:pPr>
            <w:r w:rsidRPr="0031502C">
              <w:rPr>
                <w:rFonts w:eastAsia="仿宋"/>
              </w:rPr>
              <w:t>大系统评估。当前最先进的统计</w:t>
            </w:r>
            <w:r w:rsidR="0023694B" w:rsidRPr="0031502C">
              <w:rPr>
                <w:rFonts w:eastAsia="仿宋"/>
              </w:rPr>
              <w:t>仿真</w:t>
            </w:r>
            <w:r w:rsidRPr="0031502C">
              <w:rPr>
                <w:rFonts w:eastAsia="仿宋"/>
              </w:rPr>
              <w:t>技术解决了单核和多核处理器的仿真问题。然而，对于更大的包含多个处理器的系统，比如多芯片服务器，计算机集群，数据中心等，仿真时间甚至面临更大的问题。对于这样的大型系统，统计</w:t>
            </w:r>
            <w:r w:rsidR="0023694B" w:rsidRPr="0031502C">
              <w:rPr>
                <w:rFonts w:eastAsia="仿宋"/>
              </w:rPr>
              <w:t>仿真</w:t>
            </w:r>
            <w:r w:rsidRPr="0031502C">
              <w:rPr>
                <w:rFonts w:eastAsia="仿宋"/>
              </w:rPr>
              <w:t>可能是一种重要而且吸引人的方法。</w:t>
            </w:r>
          </w:p>
        </w:tc>
      </w:tr>
      <w:tr w:rsidR="00585246" w:rsidRPr="0031502C" w14:paraId="6DEE6ABC" w14:textId="77777777" w:rsidTr="00A43706">
        <w:tc>
          <w:tcPr>
            <w:tcW w:w="2837" w:type="pct"/>
          </w:tcPr>
          <w:p w14:paraId="24085A85" w14:textId="7DAD5C30" w:rsidR="00585246" w:rsidRPr="0031502C" w:rsidRDefault="00585246">
            <w:pPr>
              <w:spacing w:after="0" w:line="259" w:lineRule="auto"/>
              <w:ind w:left="0" w:firstLine="0"/>
              <w:jc w:val="left"/>
              <w:rPr>
                <w:rFonts w:eastAsia="仿宋"/>
              </w:rPr>
            </w:pPr>
            <w:r w:rsidRPr="0031502C">
              <w:rPr>
                <w:rFonts w:eastAsia="仿宋"/>
              </w:rPr>
              <w:t>7.3</w:t>
            </w:r>
            <w:r w:rsidRPr="0031502C">
              <w:rPr>
                <w:rFonts w:eastAsia="仿宋"/>
              </w:rPr>
              <w:tab/>
              <w:t>SINGLE-THREADED WORKLOADS</w:t>
            </w:r>
          </w:p>
        </w:tc>
        <w:tc>
          <w:tcPr>
            <w:tcW w:w="2163" w:type="pct"/>
          </w:tcPr>
          <w:p w14:paraId="6F857535" w14:textId="5E2F8EEB" w:rsidR="00585246" w:rsidRPr="0031502C" w:rsidRDefault="00585246">
            <w:pPr>
              <w:spacing w:after="0" w:line="259" w:lineRule="auto"/>
              <w:ind w:left="0" w:firstLine="0"/>
              <w:jc w:val="left"/>
              <w:rPr>
                <w:rFonts w:eastAsia="仿宋"/>
              </w:rPr>
            </w:pPr>
            <w:r w:rsidRPr="0031502C">
              <w:rPr>
                <w:rFonts w:eastAsia="仿宋"/>
              </w:rPr>
              <w:t xml:space="preserve">7.3 </w:t>
            </w:r>
            <w:r w:rsidRPr="0031502C">
              <w:rPr>
                <w:rFonts w:eastAsia="仿宋"/>
              </w:rPr>
              <w:t>单线程负载</w:t>
            </w:r>
          </w:p>
        </w:tc>
      </w:tr>
      <w:tr w:rsidR="00585246" w:rsidRPr="0031502C" w14:paraId="4F2F947C" w14:textId="77777777" w:rsidTr="00A43706">
        <w:tc>
          <w:tcPr>
            <w:tcW w:w="2837" w:type="pct"/>
          </w:tcPr>
          <w:p w14:paraId="7E1A5773" w14:textId="5EA922B7" w:rsidR="00585246" w:rsidRPr="0031502C" w:rsidRDefault="00585246">
            <w:pPr>
              <w:spacing w:after="0" w:line="259" w:lineRule="auto"/>
              <w:ind w:left="0" w:firstLine="0"/>
              <w:jc w:val="left"/>
              <w:rPr>
                <w:rFonts w:eastAsia="仿宋"/>
              </w:rPr>
            </w:pPr>
            <w:r w:rsidRPr="0031502C">
              <w:rPr>
                <w:rFonts w:eastAsia="仿宋"/>
              </w:rPr>
              <w:t>We now describe the current state-of-the-art in statistical simulation, and we do that in three steps with each step considering a progressively more difficult workload type, going from single-threaded, to multi-program and multi-threaded workloads. This section considers single-threaded workloads; the following sections discuss statistical simulation for multi-program and multi-threaded workloads. Figure 7.2 illustrates statistical simulation for single-threaded workloads in more detail.</w:t>
            </w:r>
          </w:p>
        </w:tc>
        <w:tc>
          <w:tcPr>
            <w:tcW w:w="2163" w:type="pct"/>
          </w:tcPr>
          <w:p w14:paraId="5399D28F" w14:textId="276CEEC5" w:rsidR="00585246" w:rsidRPr="0031502C" w:rsidRDefault="00585246">
            <w:pPr>
              <w:spacing w:after="0" w:line="259" w:lineRule="auto"/>
              <w:ind w:left="0" w:firstLine="0"/>
              <w:jc w:val="left"/>
              <w:rPr>
                <w:rFonts w:eastAsia="仿宋"/>
              </w:rPr>
            </w:pPr>
            <w:r w:rsidRPr="0031502C">
              <w:rPr>
                <w:rFonts w:eastAsia="仿宋"/>
              </w:rPr>
              <w:t>现在，我们描述当前最先进的统计</w:t>
            </w:r>
            <w:r w:rsidR="0023694B" w:rsidRPr="0031502C">
              <w:rPr>
                <w:rFonts w:eastAsia="仿宋"/>
              </w:rPr>
              <w:t>仿真</w:t>
            </w:r>
            <w:r w:rsidRPr="0031502C">
              <w:rPr>
                <w:rFonts w:eastAsia="仿宋"/>
              </w:rPr>
              <w:t>方法。我们分成三步进行，每个步骤都考虑了越来越困难的工作负载类型，从单线程负载到多程序和多线程负载。本节考虑单线程负载；后续的章节讨论多程序和多线程负载的统计</w:t>
            </w:r>
            <w:r w:rsidR="0023694B" w:rsidRPr="0031502C">
              <w:rPr>
                <w:rFonts w:eastAsia="仿宋"/>
              </w:rPr>
              <w:t>仿真</w:t>
            </w:r>
            <w:r w:rsidRPr="0031502C">
              <w:rPr>
                <w:rFonts w:eastAsia="仿宋"/>
              </w:rPr>
              <w:t>。图</w:t>
            </w:r>
            <w:r w:rsidRPr="0031502C">
              <w:rPr>
                <w:rFonts w:eastAsia="仿宋"/>
              </w:rPr>
              <w:t>7.2</w:t>
            </w:r>
            <w:r w:rsidRPr="0031502C">
              <w:rPr>
                <w:rFonts w:eastAsia="仿宋"/>
              </w:rPr>
              <w:t>详细描述了单线程负载的统计</w:t>
            </w:r>
            <w:r w:rsidR="0023694B" w:rsidRPr="0031502C">
              <w:rPr>
                <w:rFonts w:eastAsia="仿宋"/>
              </w:rPr>
              <w:t>仿真</w:t>
            </w:r>
            <w:r w:rsidRPr="0031502C">
              <w:rPr>
                <w:rFonts w:eastAsia="仿宋"/>
              </w:rPr>
              <w:t>。</w:t>
            </w:r>
          </w:p>
        </w:tc>
      </w:tr>
      <w:tr w:rsidR="00716AC1" w:rsidRPr="0031502C" w14:paraId="5A82580C" w14:textId="77777777" w:rsidTr="00A43706">
        <w:tc>
          <w:tcPr>
            <w:tcW w:w="2837" w:type="pct"/>
          </w:tcPr>
          <w:p w14:paraId="7906E987" w14:textId="77777777" w:rsidR="00716AC1" w:rsidRPr="0031502C" w:rsidRDefault="00716AC1" w:rsidP="009448D0">
            <w:pPr>
              <w:spacing w:after="0" w:line="259" w:lineRule="auto"/>
              <w:ind w:left="0" w:firstLine="0"/>
              <w:jc w:val="left"/>
              <w:rPr>
                <w:rFonts w:eastAsia="仿宋"/>
              </w:rPr>
            </w:pPr>
            <w:r w:rsidRPr="0031502C">
              <w:rPr>
                <w:rFonts w:eastAsia="仿宋"/>
              </w:rPr>
              <w:t>7.3.1</w:t>
            </w:r>
            <w:r w:rsidRPr="0031502C">
              <w:rPr>
                <w:rFonts w:eastAsia="仿宋"/>
              </w:rPr>
              <w:tab/>
              <w:t>STATISTICAL PROFILING</w:t>
            </w:r>
          </w:p>
        </w:tc>
        <w:tc>
          <w:tcPr>
            <w:tcW w:w="2163" w:type="pct"/>
          </w:tcPr>
          <w:p w14:paraId="1939D3E3" w14:textId="77777777" w:rsidR="00716AC1" w:rsidRPr="0031502C" w:rsidRDefault="00716AC1" w:rsidP="009448D0">
            <w:pPr>
              <w:spacing w:after="0" w:line="259" w:lineRule="auto"/>
              <w:ind w:left="0" w:firstLine="0"/>
              <w:jc w:val="left"/>
              <w:rPr>
                <w:rFonts w:eastAsia="仿宋"/>
              </w:rPr>
            </w:pPr>
            <w:r w:rsidRPr="0031502C">
              <w:rPr>
                <w:rFonts w:eastAsia="仿宋"/>
              </w:rPr>
              <w:t>7.3.1</w:t>
            </w:r>
            <w:r w:rsidRPr="0031502C">
              <w:rPr>
                <w:rFonts w:eastAsia="仿宋"/>
              </w:rPr>
              <w:tab/>
            </w:r>
            <w:r w:rsidRPr="0031502C">
              <w:rPr>
                <w:rFonts w:eastAsia="仿宋"/>
              </w:rPr>
              <w:t>统计分析</w:t>
            </w:r>
          </w:p>
        </w:tc>
      </w:tr>
      <w:tr w:rsidR="00716AC1" w:rsidRPr="0031502C" w14:paraId="521B8BA7" w14:textId="77777777" w:rsidTr="00A43706">
        <w:tc>
          <w:tcPr>
            <w:tcW w:w="2837" w:type="pct"/>
          </w:tcPr>
          <w:p w14:paraId="5578A11F" w14:textId="77777777" w:rsidR="00716AC1" w:rsidRPr="0031502C" w:rsidRDefault="00716AC1" w:rsidP="009448D0">
            <w:pPr>
              <w:spacing w:after="0" w:line="259" w:lineRule="auto"/>
              <w:ind w:left="0" w:firstLine="0"/>
              <w:jc w:val="left"/>
              <w:rPr>
                <w:rFonts w:eastAsia="仿宋"/>
              </w:rPr>
            </w:pPr>
            <w:r w:rsidRPr="0031502C">
              <w:rPr>
                <w:rFonts w:eastAsia="仿宋"/>
              </w:rPr>
              <w:t>Statistical profiling takes a workload (program trace or binary) as input and computes a set of characteristics. This profiling step is done using a specialized simulator. This could be a specialized trace-driven simulator, a modified execution-driven simulator, or the program binary could even be instrumented to collect the statistics during a program run (see Chapter 5 for a discussion on different forms of simulation). The statistical profile captures the program execution for a specific program input, i.e., the trace that serves as input was collected for a specific input, or the (instrumented) binary is given a specific input during statistics collection. Statistical profiling makes a distinction between characteristics that are microarchitecture-independent versus microarchitecture-dependent.</w:t>
            </w:r>
          </w:p>
        </w:tc>
        <w:tc>
          <w:tcPr>
            <w:tcW w:w="2163" w:type="pct"/>
          </w:tcPr>
          <w:p w14:paraId="0FC9F729" w14:textId="57F30BBB" w:rsidR="00716AC1" w:rsidRPr="0031502C" w:rsidRDefault="00716AC1" w:rsidP="009448D0">
            <w:pPr>
              <w:spacing w:after="0" w:line="259" w:lineRule="auto"/>
              <w:ind w:left="0" w:firstLine="0"/>
              <w:jc w:val="left"/>
              <w:rPr>
                <w:rFonts w:eastAsia="仿宋"/>
              </w:rPr>
            </w:pPr>
            <w:r w:rsidRPr="0031502C">
              <w:rPr>
                <w:rFonts w:eastAsia="仿宋"/>
              </w:rPr>
              <w:t>统计分析以负载（程序流或二进制可执行文件）为输入，计算一组特征。分析步骤使用专门的仿真器完成。这可能是一个专门的流驱动仿真器，</w:t>
            </w:r>
            <w:r w:rsidR="008A5735">
              <w:rPr>
                <w:rFonts w:eastAsia="仿宋" w:hint="eastAsia"/>
              </w:rPr>
              <w:t>或者</w:t>
            </w:r>
            <w:r w:rsidRPr="0031502C">
              <w:rPr>
                <w:rFonts w:eastAsia="仿宋"/>
              </w:rPr>
              <w:t>一个修改后的执行驱动仿真器，或者二进制可执行文件甚至也可以在程序运行期间收集统计信息（见第</w:t>
            </w:r>
            <w:r w:rsidRPr="0031502C">
              <w:rPr>
                <w:rFonts w:eastAsia="仿宋"/>
              </w:rPr>
              <w:t>5</w:t>
            </w:r>
            <w:r w:rsidRPr="0031502C">
              <w:rPr>
                <w:rFonts w:eastAsia="仿宋"/>
              </w:rPr>
              <w:t>章关于不同类型仿真的讨论）。统计分析捕获特定程序输入的程序执行，即，为特定输入收集用作输入的记录，或者在统计信息收集期间为（检测的）二进制文件提供特定输入。统计分析区分与微架构无关的特性与微架构相关的特性。</w:t>
            </w:r>
          </w:p>
        </w:tc>
      </w:tr>
      <w:tr w:rsidR="00716AC1" w:rsidRPr="0031502C" w14:paraId="57434C9D" w14:textId="77777777" w:rsidTr="00A43706">
        <w:tc>
          <w:tcPr>
            <w:tcW w:w="2837" w:type="pct"/>
          </w:tcPr>
          <w:p w14:paraId="19CC3141" w14:textId="77777777" w:rsidR="00716AC1" w:rsidRPr="0031502C" w:rsidRDefault="00716AC1" w:rsidP="009448D0">
            <w:pPr>
              <w:spacing w:after="0" w:line="259" w:lineRule="auto"/>
              <w:ind w:left="0" w:firstLine="0"/>
              <w:jc w:val="left"/>
              <w:rPr>
                <w:rFonts w:eastAsia="仿宋"/>
              </w:rPr>
            </w:pPr>
            <w:r w:rsidRPr="0031502C">
              <w:rPr>
                <w:rFonts w:eastAsia="仿宋"/>
              </w:rPr>
              <w:t>Microarchitecture-independent characteristics. A minimal statistical model would collect the instruction mix, i.e., percentage loads, stores, branches, integer operations, floating-point operations, etc. in the dynamic instruction stream. The number of instruction types is typically limited — the goal is only to know to which functional unit to steer the instruction during simulation. In addition, it includes a distribution that characterizes the inter-instruction dependences (through both registers and memory). Current approaches are typically limited to modeling read-after-write (RAW) dependencies, i.e., they do not model write-after-write (WAW) and write-after-</w:t>
            </w:r>
            <w:r w:rsidRPr="0031502C">
              <w:rPr>
                <w:rFonts w:eastAsia="仿宋"/>
              </w:rPr>
              <w:lastRenderedPageBreak/>
              <w:t>read (WAR) dependencies, primarily because these approaches are targeting superscalar out-of-order processor architectures in which register renaming removes WAW and WAR dependences (provided that sufficient rename registers are available) and in which load bypassing and forwarding is implemented. Targeting statistical simulation towards simpler in-order architectures is likely to require modeling WAR and WAW dependences as well.</w:t>
            </w:r>
          </w:p>
        </w:tc>
        <w:tc>
          <w:tcPr>
            <w:tcW w:w="2163" w:type="pct"/>
          </w:tcPr>
          <w:p w14:paraId="498A3C97" w14:textId="03342571" w:rsidR="00716AC1" w:rsidRPr="0031502C" w:rsidRDefault="00716AC1" w:rsidP="000C0E6A">
            <w:pPr>
              <w:spacing w:after="0" w:line="259" w:lineRule="auto"/>
              <w:ind w:left="0" w:firstLine="0"/>
              <w:jc w:val="left"/>
              <w:rPr>
                <w:rFonts w:eastAsia="仿宋"/>
              </w:rPr>
            </w:pPr>
            <w:r w:rsidRPr="0031502C">
              <w:rPr>
                <w:rFonts w:eastAsia="仿宋"/>
              </w:rPr>
              <w:lastRenderedPageBreak/>
              <w:t>微架构无关的特性。最小化的统计模型会收集指令混合</w:t>
            </w:r>
            <w:r w:rsidRPr="0031502C">
              <w:rPr>
                <w:rFonts w:eastAsia="仿宋" w:hint="eastAsia"/>
              </w:rPr>
              <w:t>特性</w:t>
            </w:r>
            <w:r w:rsidRPr="0031502C">
              <w:rPr>
                <w:rFonts w:eastAsia="仿宋"/>
              </w:rPr>
              <w:t>，即，</w:t>
            </w:r>
            <w:r w:rsidRPr="0031502C">
              <w:rPr>
                <w:rFonts w:eastAsia="仿宋"/>
              </w:rPr>
              <w:t>load/store/</w:t>
            </w:r>
            <w:r w:rsidRPr="0031502C">
              <w:rPr>
                <w:rFonts w:eastAsia="仿宋"/>
              </w:rPr>
              <w:t>分支</w:t>
            </w:r>
            <w:r w:rsidRPr="0031502C">
              <w:rPr>
                <w:rFonts w:eastAsia="仿宋"/>
              </w:rPr>
              <w:t>/</w:t>
            </w:r>
            <w:r w:rsidRPr="0031502C">
              <w:rPr>
                <w:rFonts w:eastAsia="仿宋"/>
              </w:rPr>
              <w:t>整形操作</w:t>
            </w:r>
            <w:r w:rsidRPr="0031502C">
              <w:rPr>
                <w:rFonts w:eastAsia="仿宋"/>
              </w:rPr>
              <w:t>/</w:t>
            </w:r>
            <w:r w:rsidRPr="0031502C">
              <w:rPr>
                <w:rFonts w:eastAsia="仿宋"/>
              </w:rPr>
              <w:t>浮点操作等的比例。指令类型的数量是有限</w:t>
            </w:r>
            <w:r w:rsidRPr="0031502C">
              <w:rPr>
                <w:rFonts w:eastAsia="仿宋"/>
              </w:rPr>
              <w:t>——</w:t>
            </w:r>
            <w:r w:rsidRPr="0031502C">
              <w:rPr>
                <w:rFonts w:eastAsia="仿宋"/>
              </w:rPr>
              <w:t>目的只是获知，在仿真过程中，哪个仿真单元承载了指令的压力。另外，统计模型包含了描述指令间依赖（通过寄存器和存储）的分布。目前的方法</w:t>
            </w:r>
            <w:r w:rsidR="000C0E6A">
              <w:rPr>
                <w:rFonts w:eastAsia="仿宋" w:hint="eastAsia"/>
              </w:rPr>
              <w:t>一般</w:t>
            </w:r>
            <w:r w:rsidRPr="0031502C">
              <w:rPr>
                <w:rFonts w:eastAsia="仿宋"/>
              </w:rPr>
              <w:t>限制为建模读后写（</w:t>
            </w:r>
            <w:r w:rsidRPr="0031502C">
              <w:rPr>
                <w:rFonts w:eastAsia="仿宋"/>
              </w:rPr>
              <w:t>RAW</w:t>
            </w:r>
            <w:r w:rsidRPr="0031502C">
              <w:rPr>
                <w:rFonts w:eastAsia="仿宋"/>
              </w:rPr>
              <w:t>）依赖，即，</w:t>
            </w:r>
            <w:proofErr w:type="gramStart"/>
            <w:r w:rsidRPr="0031502C">
              <w:rPr>
                <w:rFonts w:eastAsia="仿宋"/>
              </w:rPr>
              <w:t>不</w:t>
            </w:r>
            <w:proofErr w:type="gramEnd"/>
            <w:r w:rsidRPr="0031502C">
              <w:rPr>
                <w:rFonts w:eastAsia="仿宋"/>
              </w:rPr>
              <w:t>建模写后写（</w:t>
            </w:r>
            <w:r w:rsidRPr="0031502C">
              <w:rPr>
                <w:rFonts w:eastAsia="仿宋"/>
              </w:rPr>
              <w:t>WAW</w:t>
            </w:r>
            <w:r w:rsidRPr="0031502C">
              <w:rPr>
                <w:rFonts w:eastAsia="仿宋"/>
              </w:rPr>
              <w:t>）和写后读（</w:t>
            </w:r>
            <w:r w:rsidRPr="0031502C">
              <w:rPr>
                <w:rFonts w:eastAsia="仿宋"/>
              </w:rPr>
              <w:t>WAR</w:t>
            </w:r>
            <w:r w:rsidRPr="0031502C">
              <w:rPr>
                <w:rFonts w:eastAsia="仿宋"/>
              </w:rPr>
              <w:t>）依赖。主要是因为，这些方法的目标是超标</w:t>
            </w:r>
            <w:proofErr w:type="gramStart"/>
            <w:r w:rsidRPr="0031502C">
              <w:rPr>
                <w:rFonts w:eastAsia="仿宋"/>
              </w:rPr>
              <w:t>量乱序</w:t>
            </w:r>
            <w:proofErr w:type="gramEnd"/>
            <w:r w:rsidRPr="0031502C">
              <w:rPr>
                <w:rFonts w:eastAsia="仿宋"/>
              </w:rPr>
              <w:t>处理</w:t>
            </w:r>
            <w:r w:rsidRPr="0031502C">
              <w:rPr>
                <w:rFonts w:eastAsia="仿宋"/>
              </w:rPr>
              <w:lastRenderedPageBreak/>
              <w:t>器架构，这种架构通过寄存器重命名消除</w:t>
            </w:r>
            <w:r w:rsidRPr="0031502C">
              <w:rPr>
                <w:rFonts w:eastAsia="仿宋"/>
              </w:rPr>
              <w:t>WAW</w:t>
            </w:r>
            <w:r w:rsidRPr="0031502C">
              <w:rPr>
                <w:rFonts w:eastAsia="仿宋"/>
              </w:rPr>
              <w:t>和</w:t>
            </w:r>
            <w:r w:rsidRPr="0031502C">
              <w:rPr>
                <w:rFonts w:eastAsia="仿宋"/>
              </w:rPr>
              <w:t>WAR</w:t>
            </w:r>
            <w:r w:rsidRPr="0031502C">
              <w:rPr>
                <w:rFonts w:eastAsia="仿宋"/>
              </w:rPr>
              <w:t>依赖（前提是提供足够的重命名寄存器可用），而且架构实现了</w:t>
            </w:r>
            <w:r w:rsidRPr="0031502C">
              <w:rPr>
                <w:rFonts w:eastAsia="仿宋"/>
              </w:rPr>
              <w:t>load bypassing</w:t>
            </w:r>
            <w:r w:rsidRPr="0031502C">
              <w:rPr>
                <w:rFonts w:eastAsia="仿宋"/>
              </w:rPr>
              <w:t>和</w:t>
            </w:r>
            <w:r w:rsidRPr="0031502C">
              <w:rPr>
                <w:rFonts w:eastAsia="仿宋"/>
              </w:rPr>
              <w:t>forwarding</w:t>
            </w:r>
            <w:r w:rsidRPr="0031502C">
              <w:rPr>
                <w:rFonts w:eastAsia="仿宋"/>
              </w:rPr>
              <w:t>。面向简单的顺序架构的统计仿真可能还需要建模</w:t>
            </w:r>
            <w:r w:rsidRPr="0031502C">
              <w:rPr>
                <w:rFonts w:eastAsia="仿宋"/>
              </w:rPr>
              <w:t>WAR</w:t>
            </w:r>
            <w:r w:rsidRPr="0031502C">
              <w:rPr>
                <w:rFonts w:eastAsia="仿宋"/>
              </w:rPr>
              <w:t>和</w:t>
            </w:r>
            <w:r w:rsidRPr="0031502C">
              <w:rPr>
                <w:rFonts w:eastAsia="仿宋"/>
              </w:rPr>
              <w:t>WAW</w:t>
            </w:r>
            <w:r w:rsidRPr="0031502C">
              <w:rPr>
                <w:rFonts w:eastAsia="仿宋"/>
              </w:rPr>
              <w:t>依赖。</w:t>
            </w:r>
          </w:p>
        </w:tc>
      </w:tr>
      <w:tr w:rsidR="00E06DF6" w:rsidRPr="0031502C" w14:paraId="6C3ED0ED" w14:textId="77777777" w:rsidTr="00E06DF6">
        <w:tc>
          <w:tcPr>
            <w:tcW w:w="5000" w:type="pct"/>
            <w:gridSpan w:val="2"/>
          </w:tcPr>
          <w:p w14:paraId="7078FAEA" w14:textId="2F48C798" w:rsidR="00E06DF6" w:rsidRPr="0031502C" w:rsidRDefault="00E06DF6">
            <w:pPr>
              <w:spacing w:after="0" w:line="259" w:lineRule="auto"/>
              <w:ind w:left="0" w:firstLine="0"/>
              <w:jc w:val="left"/>
              <w:rPr>
                <w:rFonts w:eastAsia="仿宋"/>
              </w:rPr>
            </w:pPr>
            <w:r w:rsidRPr="0031502C">
              <w:rPr>
                <w:rFonts w:eastAsia="仿宋"/>
                <w:noProof/>
              </w:rPr>
              <w:lastRenderedPageBreak/>
              <w:drawing>
                <wp:inline distT="0" distB="0" distL="0" distR="0" wp14:anchorId="161DDF19" wp14:editId="39CE0E7D">
                  <wp:extent cx="3022398" cy="4199956"/>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8799" cy="4222747"/>
                          </a:xfrm>
                          <a:prstGeom prst="rect">
                            <a:avLst/>
                          </a:prstGeom>
                        </pic:spPr>
                      </pic:pic>
                    </a:graphicData>
                  </a:graphic>
                </wp:inline>
              </w:drawing>
            </w:r>
          </w:p>
        </w:tc>
      </w:tr>
      <w:tr w:rsidR="00E06DF6" w:rsidRPr="0031502C" w14:paraId="400C4B34" w14:textId="77777777" w:rsidTr="00A43706">
        <w:tc>
          <w:tcPr>
            <w:tcW w:w="2837" w:type="pct"/>
          </w:tcPr>
          <w:p w14:paraId="2D8EC1EA" w14:textId="77777777" w:rsidR="00E06DF6" w:rsidRPr="0031502C" w:rsidRDefault="00E06DF6" w:rsidP="005A4674">
            <w:pPr>
              <w:spacing w:after="0" w:line="259" w:lineRule="auto"/>
              <w:ind w:left="0" w:firstLine="0"/>
              <w:jc w:val="left"/>
              <w:rPr>
                <w:rFonts w:eastAsia="仿宋"/>
              </w:rPr>
            </w:pPr>
            <w:r w:rsidRPr="0031502C">
              <w:rPr>
                <w:rFonts w:eastAsia="仿宋"/>
              </w:rPr>
              <w:t>Figure 7.2: Statistical simulation framework for single-threaded workloads.</w:t>
            </w:r>
          </w:p>
        </w:tc>
        <w:tc>
          <w:tcPr>
            <w:tcW w:w="2163" w:type="pct"/>
          </w:tcPr>
          <w:p w14:paraId="58B2023A" w14:textId="77777777" w:rsidR="00E06DF6" w:rsidRPr="0031502C" w:rsidRDefault="00E06DF6" w:rsidP="005A4674">
            <w:pPr>
              <w:spacing w:after="0" w:line="259" w:lineRule="auto"/>
              <w:ind w:left="0" w:firstLine="0"/>
              <w:jc w:val="left"/>
              <w:rPr>
                <w:rFonts w:eastAsia="仿宋"/>
              </w:rPr>
            </w:pPr>
            <w:r w:rsidRPr="0031502C">
              <w:rPr>
                <w:rFonts w:eastAsia="仿宋"/>
              </w:rPr>
              <w:t>图</w:t>
            </w:r>
            <w:r w:rsidRPr="0031502C">
              <w:rPr>
                <w:rFonts w:eastAsia="仿宋"/>
              </w:rPr>
              <w:t>7.2</w:t>
            </w:r>
            <w:r w:rsidRPr="0031502C">
              <w:rPr>
                <w:rFonts w:eastAsia="仿宋"/>
              </w:rPr>
              <w:t>：单线程负载的统计仿真框架</w:t>
            </w:r>
          </w:p>
        </w:tc>
      </w:tr>
      <w:tr w:rsidR="00585246" w:rsidRPr="0031502C" w14:paraId="5D869F6A" w14:textId="77777777" w:rsidTr="00A43706">
        <w:tc>
          <w:tcPr>
            <w:tcW w:w="2837" w:type="pct"/>
          </w:tcPr>
          <w:p w14:paraId="406F8432" w14:textId="630F24DE" w:rsidR="00585246" w:rsidRPr="0031502C" w:rsidRDefault="00585246">
            <w:pPr>
              <w:spacing w:after="0" w:line="259" w:lineRule="auto"/>
              <w:ind w:left="0" w:firstLine="0"/>
              <w:jc w:val="left"/>
              <w:rPr>
                <w:rFonts w:eastAsia="仿宋"/>
              </w:rPr>
            </w:pPr>
            <w:r w:rsidRPr="0031502C">
              <w:rPr>
                <w:rFonts w:eastAsia="仿宋"/>
              </w:rPr>
              <w:t xml:space="preserve">Inter-instruction dependencies can either be modeled as downstream dependences (i.e., an instruction produces a value that is later consumed) or upstream dependences (i.e., an instruction consumes a value that was produced before it in the dynamic instruction stream). Downstream dependences model whether an instruction depends on the instruction immediately before it, two instructions before it, etc. A problem with downstream dependencies occurs during synthetic trace generation when an instruction at the selected dependence distance does not produce a value, e.g., a store or a branch does not produce a register value. One solution is to go back to the distribution and try again [47; 152]. Upstream dependences model have a complementary problem. Upstream dependences model whether an instruction at distance d in the future will be dependent on the currently generated instruction. This could lead to situations where instructions have more (or less) </w:t>
            </w:r>
            <w:r w:rsidRPr="0031502C">
              <w:rPr>
                <w:rFonts w:eastAsia="仿宋"/>
              </w:rPr>
              <w:lastRenderedPageBreak/>
              <w:t>incoming dependences than they have input operands.One solution is to simply let this happen [149].</w:t>
            </w:r>
          </w:p>
        </w:tc>
        <w:tc>
          <w:tcPr>
            <w:tcW w:w="2163" w:type="pct"/>
          </w:tcPr>
          <w:p w14:paraId="112F456A" w14:textId="64477B80" w:rsidR="00585246" w:rsidRPr="0031502C" w:rsidRDefault="00585246" w:rsidP="00D268B0">
            <w:pPr>
              <w:spacing w:after="0" w:line="259" w:lineRule="auto"/>
              <w:ind w:left="0" w:firstLine="0"/>
              <w:jc w:val="left"/>
              <w:rPr>
                <w:rFonts w:eastAsia="仿宋"/>
              </w:rPr>
            </w:pPr>
            <w:r w:rsidRPr="0031502C">
              <w:rPr>
                <w:rFonts w:eastAsia="仿宋"/>
              </w:rPr>
              <w:lastRenderedPageBreak/>
              <w:t>指令间依赖可以建模为下游依赖关系（即，指令提供后面需要消费的值）或者上游依赖关系（即，指令使用之前在动态指令流中产生的值）。下游依赖建模，指令是否</w:t>
            </w:r>
            <w:proofErr w:type="gramStart"/>
            <w:r w:rsidRPr="0031502C">
              <w:rPr>
                <w:rFonts w:eastAsia="仿宋"/>
              </w:rPr>
              <w:t>依赖于紧挨着</w:t>
            </w:r>
            <w:proofErr w:type="gramEnd"/>
            <w:r w:rsidRPr="0031502C">
              <w:rPr>
                <w:rFonts w:eastAsia="仿宋"/>
              </w:rPr>
              <w:t>的前一条指令，或者依赖于前两条指令等。在生成合成记录的阶段，当选定依赖距离处的指令不</w:t>
            </w:r>
            <w:proofErr w:type="gramStart"/>
            <w:r w:rsidRPr="0031502C">
              <w:rPr>
                <w:rFonts w:eastAsia="仿宋"/>
              </w:rPr>
              <w:t>生成值</w:t>
            </w:r>
            <w:proofErr w:type="gramEnd"/>
            <w:r w:rsidRPr="0031502C">
              <w:rPr>
                <w:rFonts w:eastAsia="仿宋"/>
              </w:rPr>
              <w:t>的时候，例如，</w:t>
            </w:r>
            <w:r w:rsidRPr="0031502C">
              <w:rPr>
                <w:rFonts w:eastAsia="仿宋"/>
              </w:rPr>
              <w:t>store</w:t>
            </w:r>
            <w:r w:rsidRPr="0031502C">
              <w:rPr>
                <w:rFonts w:eastAsia="仿宋"/>
              </w:rPr>
              <w:t>或者分支不提供寄存器值，下游依赖关系就发生了问题。一种解决方法是返回统计分布并且重新尝试</w:t>
            </w:r>
            <w:r w:rsidRPr="0031502C">
              <w:rPr>
                <w:rFonts w:eastAsia="仿宋"/>
              </w:rPr>
              <w:t>[47; 152]</w:t>
            </w:r>
            <w:r w:rsidRPr="0031502C">
              <w:rPr>
                <w:rFonts w:eastAsia="仿宋"/>
              </w:rPr>
              <w:t>。上游依赖模型有互补的问题。上游依赖建模，在未来距离为</w:t>
            </w:r>
            <m:oMath>
              <m:r>
                <w:rPr>
                  <w:rFonts w:ascii="Cambria Math" w:eastAsia="Cambria Math" w:hAnsi="Cambria Math" w:cs="Cambria Math"/>
                </w:rPr>
                <m:t>d</m:t>
              </m:r>
            </m:oMath>
            <w:r w:rsidRPr="0031502C">
              <w:rPr>
                <w:rFonts w:eastAsia="仿宋"/>
              </w:rPr>
              <w:t>的指令将会依赖于当前产生的指令。这可能会导致，指令比他们的输入操作数具有更多（或更少）的输入依赖。一种解决方法是，简单</w:t>
            </w:r>
            <w:r w:rsidR="00D268B0">
              <w:rPr>
                <w:rFonts w:eastAsia="仿宋" w:hint="eastAsia"/>
              </w:rPr>
              <w:t>地</w:t>
            </w:r>
            <w:r w:rsidRPr="0031502C">
              <w:rPr>
                <w:rFonts w:eastAsia="仿宋"/>
              </w:rPr>
              <w:t>允许这种情况发生。</w:t>
            </w:r>
          </w:p>
        </w:tc>
      </w:tr>
      <w:tr w:rsidR="00585246" w:rsidRPr="0031502C" w14:paraId="6D315397" w14:textId="77777777" w:rsidTr="00A43706">
        <w:tc>
          <w:tcPr>
            <w:tcW w:w="2837" w:type="pct"/>
          </w:tcPr>
          <w:p w14:paraId="359136B4" w14:textId="69F5CEDD" w:rsidR="00585246" w:rsidRPr="0031502C" w:rsidRDefault="00585246">
            <w:pPr>
              <w:spacing w:after="0" w:line="259" w:lineRule="auto"/>
              <w:ind w:left="0" w:firstLine="0"/>
              <w:jc w:val="left"/>
              <w:rPr>
                <w:rFonts w:eastAsia="仿宋"/>
              </w:rPr>
            </w:pPr>
            <w:r w:rsidRPr="0031502C">
              <w:rPr>
                <w:rFonts w:eastAsia="仿宋"/>
              </w:rPr>
              <w:t>In theory, inter-instruction dependence distributions have infinite size (or at least as large as the instruction trace size) because long dependence distances may exist between instructions. Fortunately, the distributions that are stored on disk as part of a statistical profile can be limited in size because long dependence distances will not affect performance.For example,</w:t>
            </w:r>
            <w:r w:rsidR="00E97B54">
              <w:rPr>
                <w:rFonts w:eastAsia="仿宋"/>
              </w:rPr>
              <w:t xml:space="preserve"> </w:t>
            </w:r>
            <w:r w:rsidRPr="0031502C">
              <w:rPr>
                <w:rFonts w:eastAsia="仿宋"/>
              </w:rPr>
              <w:t>a RAW dependence between two instructions that are further away from each other in the dynamic instruction stream than the processor’s reorder buffer size is not going to affect performance anyway, so there is no need to model such long dependences. Hence, the distribution can be truncated.</w:t>
            </w:r>
          </w:p>
        </w:tc>
        <w:tc>
          <w:tcPr>
            <w:tcW w:w="2163" w:type="pct"/>
          </w:tcPr>
          <w:p w14:paraId="1EEC6026" w14:textId="4698AB70" w:rsidR="00585246" w:rsidRPr="0031502C" w:rsidRDefault="00585246" w:rsidP="00E97B54">
            <w:pPr>
              <w:spacing w:after="0" w:line="259" w:lineRule="auto"/>
              <w:ind w:left="0" w:firstLine="0"/>
              <w:jc w:val="left"/>
              <w:rPr>
                <w:rFonts w:eastAsia="仿宋"/>
              </w:rPr>
            </w:pPr>
            <w:r w:rsidRPr="0031502C">
              <w:rPr>
                <w:rFonts w:eastAsia="仿宋"/>
              </w:rPr>
              <w:t>理论上，指令间依赖分布具有无穷大的大小（或者至少和指令记录大小一样大），因为指令之间可能存在长依赖距离。幸好，</w:t>
            </w:r>
            <w:r w:rsidR="00E97B54" w:rsidRPr="0031502C">
              <w:rPr>
                <w:rFonts w:eastAsia="仿宋"/>
              </w:rPr>
              <w:t>因为长依赖距离不影响性能</w:t>
            </w:r>
            <w:r w:rsidR="00E97B54">
              <w:rPr>
                <w:rFonts w:eastAsia="仿宋" w:hint="eastAsia"/>
              </w:rPr>
              <w:t>，</w:t>
            </w:r>
            <w:r w:rsidR="00E97B54">
              <w:rPr>
                <w:rFonts w:eastAsia="仿宋"/>
              </w:rPr>
              <w:t>作为统计分析的一部分存储在硬盘上的概率分布可以限制大小</w:t>
            </w:r>
            <w:r w:rsidRPr="0031502C">
              <w:rPr>
                <w:rFonts w:eastAsia="仿宋"/>
              </w:rPr>
              <w:t>。比如，在动态指令流中的很远的两条指令之间的</w:t>
            </w:r>
            <w:r w:rsidRPr="0031502C">
              <w:rPr>
                <w:rFonts w:eastAsia="仿宋"/>
              </w:rPr>
              <w:t>RAW</w:t>
            </w:r>
            <w:r w:rsidRPr="0031502C">
              <w:rPr>
                <w:rFonts w:eastAsia="仿宋"/>
              </w:rPr>
              <w:t>依赖，指令距离比处理器的</w:t>
            </w:r>
            <w:r w:rsidR="00922544" w:rsidRPr="0031502C">
              <w:rPr>
                <w:rFonts w:eastAsia="仿宋" w:hint="eastAsia"/>
              </w:rPr>
              <w:t>重排序</w:t>
            </w:r>
            <w:r w:rsidRPr="0031502C">
              <w:rPr>
                <w:rFonts w:eastAsia="仿宋"/>
              </w:rPr>
              <w:t>缓存大小还要大，那么不会影响性能，所以不需要建模如此的长距离。因此，分布可以截断。</w:t>
            </w:r>
          </w:p>
        </w:tc>
      </w:tr>
      <w:tr w:rsidR="00585246" w:rsidRPr="0031502C" w14:paraId="3CBAA9DD" w14:textId="77777777" w:rsidTr="00A43706">
        <w:tc>
          <w:tcPr>
            <w:tcW w:w="2837" w:type="pct"/>
          </w:tcPr>
          <w:p w14:paraId="00A0B9BD" w14:textId="3892F7B3" w:rsidR="00585246" w:rsidRPr="0031502C" w:rsidRDefault="00585246">
            <w:pPr>
              <w:spacing w:after="0" w:line="259" w:lineRule="auto"/>
              <w:ind w:left="0" w:firstLine="0"/>
              <w:jc w:val="left"/>
              <w:rPr>
                <w:rFonts w:eastAsia="仿宋"/>
              </w:rPr>
            </w:pPr>
            <w:r w:rsidRPr="0031502C">
              <w:rPr>
                <w:rFonts w:eastAsia="仿宋"/>
              </w:rPr>
              <w:t>The initial statistical simulation methods did not model any notion of control flow behavior [23</w:t>
            </w:r>
            <w:proofErr w:type="gramStart"/>
            <w:r w:rsidRPr="0031502C">
              <w:rPr>
                <w:rFonts w:eastAsia="仿宋"/>
              </w:rPr>
              <w:t>;47</w:t>
            </w:r>
            <w:proofErr w:type="gramEnd"/>
            <w:r w:rsidRPr="0031502C">
              <w:rPr>
                <w:rFonts w:eastAsia="仿宋"/>
              </w:rPr>
              <w:t>]:the program characteristics in the statistical profile are simply aggregate metrics,averaged across all instructions in the program execution. Follow-on work started modeling control flow behavior in order to increase the accuracy of statistical simulation. Oskin et al. [152] propose the notion of a control flow graph with transition probabilities between the basic blocks. However, the program characteristics were not correlated to these basic blocks, i.e., they use aggregate statistics, and hence did not increase accuracy much. Nussbaum and Smith [149] correlate program characteristics to basic block size in order to improve accuracy.They measure a distribution of the dynamic basic block size and compute instruction mix, dependence distance distributions and locality events (which we describe next) conditionally dependent on basic block size.</w:t>
            </w:r>
          </w:p>
        </w:tc>
        <w:tc>
          <w:tcPr>
            <w:tcW w:w="2163" w:type="pct"/>
          </w:tcPr>
          <w:p w14:paraId="31023511" w14:textId="0FB10CA5" w:rsidR="00585246" w:rsidRPr="0031502C" w:rsidRDefault="00585246">
            <w:pPr>
              <w:spacing w:after="0" w:line="259" w:lineRule="auto"/>
              <w:ind w:left="0" w:firstLine="0"/>
              <w:jc w:val="left"/>
              <w:rPr>
                <w:rFonts w:eastAsia="仿宋"/>
              </w:rPr>
            </w:pPr>
            <w:r w:rsidRPr="0031502C">
              <w:rPr>
                <w:rFonts w:eastAsia="仿宋"/>
              </w:rPr>
              <w:t>最初的统计</w:t>
            </w:r>
            <w:r w:rsidR="0023694B" w:rsidRPr="0031502C">
              <w:rPr>
                <w:rFonts w:eastAsia="仿宋"/>
              </w:rPr>
              <w:t>仿真</w:t>
            </w:r>
            <w:r w:rsidRPr="0031502C">
              <w:rPr>
                <w:rFonts w:eastAsia="仿宋"/>
              </w:rPr>
              <w:t>方法没有建模任何控制流行为的概念</w:t>
            </w:r>
            <w:r w:rsidRPr="0031502C">
              <w:rPr>
                <w:rFonts w:eastAsia="仿宋"/>
              </w:rPr>
              <w:t>[23;47]</w:t>
            </w:r>
            <w:r w:rsidRPr="0031502C">
              <w:rPr>
                <w:rFonts w:eastAsia="仿宋"/>
              </w:rPr>
              <w:t>：统计分析只是简化的聚合指标，对程序执行过程中的所有指令的特性取平均。后续工作开始建模控制流行为以增加统计模型的准确性。</w:t>
            </w:r>
            <w:r w:rsidRPr="0031502C">
              <w:rPr>
                <w:rFonts w:eastAsia="仿宋"/>
              </w:rPr>
              <w:t>Oskin</w:t>
            </w:r>
            <w:r w:rsidRPr="0031502C">
              <w:rPr>
                <w:rFonts w:eastAsia="仿宋"/>
              </w:rPr>
              <w:t>等</w:t>
            </w:r>
            <w:r w:rsidRPr="0031502C">
              <w:rPr>
                <w:rFonts w:eastAsia="仿宋"/>
              </w:rPr>
              <w:t>[152]</w:t>
            </w:r>
            <w:r w:rsidRPr="0031502C">
              <w:rPr>
                <w:rFonts w:eastAsia="仿宋"/>
              </w:rPr>
              <w:t>提出控制流图的概念，并且基本块之间具有转移概率。然而，程序特征与这些基本块没有关系，即，他们使用聚合度量指标，因此没有明显增加准确度。</w:t>
            </w:r>
            <w:r w:rsidRPr="0031502C">
              <w:rPr>
                <w:rFonts w:eastAsia="仿宋"/>
              </w:rPr>
              <w:t>Nussbaum</w:t>
            </w:r>
            <w:r w:rsidRPr="0031502C">
              <w:rPr>
                <w:rFonts w:eastAsia="仿宋"/>
              </w:rPr>
              <w:t>和</w:t>
            </w:r>
            <w:r w:rsidRPr="0031502C">
              <w:rPr>
                <w:rFonts w:eastAsia="仿宋"/>
              </w:rPr>
              <w:t>Smith [149]</w:t>
            </w:r>
            <w:r w:rsidRPr="0031502C">
              <w:rPr>
                <w:rFonts w:eastAsia="仿宋"/>
              </w:rPr>
              <w:t>将程序特征与基本块大小关联，从而增加准确度。他们测量动态基本块的大小的分布，然后计算指令混合</w:t>
            </w:r>
            <w:r w:rsidR="00816D1B" w:rsidRPr="0031502C">
              <w:rPr>
                <w:rFonts w:eastAsia="仿宋" w:hint="eastAsia"/>
              </w:rPr>
              <w:t>特性</w:t>
            </w:r>
            <w:r w:rsidRPr="0031502C">
              <w:rPr>
                <w:rFonts w:eastAsia="仿宋"/>
              </w:rPr>
              <w:t>分布、依赖距离分布和局部性时间（我们在后面描述）有条件地依赖于基本块大小。</w:t>
            </w:r>
          </w:p>
        </w:tc>
      </w:tr>
      <w:tr w:rsidR="00066329" w:rsidRPr="0031502C" w14:paraId="1AD6705D" w14:textId="77777777" w:rsidTr="00A43706">
        <w:tc>
          <w:tcPr>
            <w:tcW w:w="2837" w:type="pct"/>
          </w:tcPr>
          <w:p w14:paraId="43CE8889" w14:textId="324CEEB7" w:rsidR="00066329" w:rsidRPr="0031502C" w:rsidRDefault="00066329">
            <w:pPr>
              <w:spacing w:after="0" w:line="259" w:lineRule="auto"/>
              <w:ind w:left="0" w:firstLine="0"/>
              <w:jc w:val="left"/>
              <w:rPr>
                <w:rFonts w:eastAsia="仿宋"/>
              </w:rPr>
            </w:pPr>
            <w:r w:rsidRPr="0031502C">
              <w:rPr>
                <w:rFonts w:eastAsia="仿宋"/>
              </w:rPr>
              <w:t>Eeckhout et al. [45] propose the statistical flow graph (SFG) which models the control flow using a Markov chain; various program characteristics are then correlated to the SFG. The SFG is illustrated in Figure 7.3 for the AABAABCABC example basic block sequence. In fact, this example shows a first-order SFG because it shows transition probabilities between nodes that represent a basic block along with the basic block executed immediately before it. (Extending towards higherorder SFGs is trivial.) The nodes here are A|A, B|A, A|B, etc.: A|B refers to the execution of basic block A given that basic block B was executed immediately before basic block A. The percentages at the edges represent the transition probabilities between the nodes. For example, there is a 33.3% and 66.6% probability to execute basic block A and C, respectively, after having executed basic block A and then B (see the outgoing edges from B|A node). The idea behind the SFG and the reason why it improves accuracy is that, by correlating program characteristics along the SFG, it models execution path dependent program behavior.</w:t>
            </w:r>
          </w:p>
        </w:tc>
        <w:tc>
          <w:tcPr>
            <w:tcW w:w="2163" w:type="pct"/>
          </w:tcPr>
          <w:p w14:paraId="6558CDA7" w14:textId="5CBF9E7D" w:rsidR="00066329" w:rsidRPr="0031502C" w:rsidRDefault="00066329">
            <w:pPr>
              <w:spacing w:after="0" w:line="259" w:lineRule="auto"/>
              <w:ind w:left="0" w:firstLine="0"/>
              <w:jc w:val="left"/>
              <w:rPr>
                <w:rFonts w:eastAsia="仿宋"/>
              </w:rPr>
            </w:pPr>
            <w:r w:rsidRPr="0031502C">
              <w:rPr>
                <w:rFonts w:eastAsia="仿宋"/>
              </w:rPr>
              <w:t>Eeckhout</w:t>
            </w:r>
            <w:r w:rsidRPr="0031502C">
              <w:rPr>
                <w:rFonts w:eastAsia="仿宋"/>
              </w:rPr>
              <w:t>等</w:t>
            </w:r>
            <w:r w:rsidRPr="0031502C">
              <w:rPr>
                <w:rFonts w:eastAsia="仿宋"/>
              </w:rPr>
              <w:t>[45]</w:t>
            </w:r>
            <w:r w:rsidRPr="0031502C">
              <w:rPr>
                <w:rFonts w:eastAsia="仿宋"/>
              </w:rPr>
              <w:t>提出用马尔科夫链建模控制流的统计流程图（</w:t>
            </w:r>
            <w:r w:rsidRPr="0031502C">
              <w:rPr>
                <w:rFonts w:eastAsia="仿宋"/>
              </w:rPr>
              <w:t>SFG</w:t>
            </w:r>
            <w:r w:rsidRPr="0031502C">
              <w:rPr>
                <w:rFonts w:eastAsia="仿宋"/>
              </w:rPr>
              <w:t>）；变化的程序特征与</w:t>
            </w:r>
            <w:r w:rsidRPr="0031502C">
              <w:rPr>
                <w:rFonts w:eastAsia="仿宋"/>
              </w:rPr>
              <w:t>SFG</w:t>
            </w:r>
            <w:r w:rsidRPr="0031502C">
              <w:rPr>
                <w:rFonts w:eastAsia="仿宋"/>
              </w:rPr>
              <w:t>有关。示例基本块序列</w:t>
            </w:r>
            <w:r w:rsidRPr="0031502C">
              <w:rPr>
                <w:rFonts w:eastAsia="仿宋"/>
              </w:rPr>
              <w:t>AABAABCABC</w:t>
            </w:r>
            <w:r w:rsidRPr="0031502C">
              <w:rPr>
                <w:rFonts w:eastAsia="仿宋"/>
              </w:rPr>
              <w:t>如图</w:t>
            </w:r>
            <w:r w:rsidRPr="0031502C">
              <w:rPr>
                <w:rFonts w:eastAsia="仿宋"/>
              </w:rPr>
              <w:t>7.3</w:t>
            </w:r>
            <w:r w:rsidRPr="0031502C">
              <w:rPr>
                <w:rFonts w:eastAsia="仿宋"/>
              </w:rPr>
              <w:t>所示。实际上，这个示例展示了一个一阶</w:t>
            </w:r>
            <w:r w:rsidRPr="0031502C">
              <w:rPr>
                <w:rFonts w:eastAsia="仿宋"/>
              </w:rPr>
              <w:t>SFG</w:t>
            </w:r>
            <w:r w:rsidRPr="0031502C">
              <w:rPr>
                <w:rFonts w:eastAsia="仿宋"/>
              </w:rPr>
              <w:t>，因为节点之间的转移概率，表示基本块在紧挨着的前一个基本块之后。（扩展到高阶</w:t>
            </w:r>
            <w:r w:rsidRPr="0031502C">
              <w:rPr>
                <w:rFonts w:eastAsia="仿宋"/>
              </w:rPr>
              <w:t>SFG</w:t>
            </w:r>
            <w:r w:rsidRPr="0031502C">
              <w:rPr>
                <w:rFonts w:eastAsia="仿宋"/>
              </w:rPr>
              <w:t>是平凡的。）这里的节点包括：</w:t>
            </w:r>
            <w:r w:rsidRPr="0031502C">
              <w:rPr>
                <w:rFonts w:eastAsia="仿宋"/>
              </w:rPr>
              <w:t>A|A</w:t>
            </w:r>
            <w:r w:rsidRPr="0031502C">
              <w:rPr>
                <w:rFonts w:eastAsia="仿宋"/>
              </w:rPr>
              <w:t>，</w:t>
            </w:r>
            <w:r w:rsidRPr="0031502C">
              <w:rPr>
                <w:rFonts w:eastAsia="仿宋"/>
              </w:rPr>
              <w:t>B|A</w:t>
            </w:r>
            <w:r w:rsidRPr="0031502C">
              <w:rPr>
                <w:rFonts w:eastAsia="仿宋"/>
              </w:rPr>
              <w:t>，</w:t>
            </w:r>
            <w:r w:rsidRPr="0031502C">
              <w:rPr>
                <w:rFonts w:eastAsia="仿宋"/>
              </w:rPr>
              <w:t>A|B</w:t>
            </w:r>
            <w:r w:rsidRPr="0031502C">
              <w:rPr>
                <w:rFonts w:eastAsia="仿宋"/>
              </w:rPr>
              <w:t>等：</w:t>
            </w:r>
            <w:r w:rsidRPr="0031502C">
              <w:rPr>
                <w:rFonts w:eastAsia="仿宋"/>
              </w:rPr>
              <w:t>A|B</w:t>
            </w:r>
            <w:r w:rsidRPr="0031502C">
              <w:rPr>
                <w:rFonts w:eastAsia="仿宋"/>
              </w:rPr>
              <w:t>指的是，基本块</w:t>
            </w:r>
            <w:r w:rsidRPr="0031502C">
              <w:rPr>
                <w:rFonts w:eastAsia="仿宋"/>
              </w:rPr>
              <w:t>A</w:t>
            </w:r>
            <w:r w:rsidRPr="0031502C">
              <w:rPr>
                <w:rFonts w:eastAsia="仿宋"/>
              </w:rPr>
              <w:t>在基本块</w:t>
            </w:r>
            <w:r w:rsidRPr="0031502C">
              <w:rPr>
                <w:rFonts w:eastAsia="仿宋"/>
              </w:rPr>
              <w:t>B</w:t>
            </w:r>
            <w:r w:rsidRPr="0031502C">
              <w:rPr>
                <w:rFonts w:eastAsia="仿宋"/>
              </w:rPr>
              <w:t>后立即执行。边上的百分比表示节点之间的转移概率。例如，在先后执行了基本块</w:t>
            </w:r>
            <w:r w:rsidRPr="0031502C">
              <w:rPr>
                <w:rFonts w:eastAsia="仿宋"/>
              </w:rPr>
              <w:t>A</w:t>
            </w:r>
            <w:r w:rsidRPr="0031502C">
              <w:rPr>
                <w:rFonts w:eastAsia="仿宋"/>
              </w:rPr>
              <w:t>和</w:t>
            </w:r>
            <w:r w:rsidRPr="0031502C">
              <w:rPr>
                <w:rFonts w:eastAsia="仿宋"/>
              </w:rPr>
              <w:t>B</w:t>
            </w:r>
            <w:r w:rsidRPr="0031502C">
              <w:rPr>
                <w:rFonts w:eastAsia="仿宋"/>
              </w:rPr>
              <w:t>之后，按照</w:t>
            </w:r>
            <w:r w:rsidRPr="0031502C">
              <w:rPr>
                <w:rFonts w:eastAsia="仿宋"/>
              </w:rPr>
              <w:t>33.3%</w:t>
            </w:r>
            <w:r w:rsidRPr="0031502C">
              <w:rPr>
                <w:rFonts w:eastAsia="仿宋"/>
              </w:rPr>
              <w:t>和</w:t>
            </w:r>
            <w:r w:rsidRPr="0031502C">
              <w:rPr>
                <w:rFonts w:eastAsia="仿宋"/>
              </w:rPr>
              <w:t>66.6%</w:t>
            </w:r>
            <w:r w:rsidRPr="0031502C">
              <w:rPr>
                <w:rFonts w:eastAsia="仿宋"/>
              </w:rPr>
              <w:t>的概率分别执行基本块</w:t>
            </w:r>
            <w:r w:rsidRPr="0031502C">
              <w:rPr>
                <w:rFonts w:eastAsia="仿宋"/>
              </w:rPr>
              <w:t>A</w:t>
            </w:r>
            <w:r w:rsidRPr="0031502C">
              <w:rPr>
                <w:rFonts w:eastAsia="仿宋"/>
              </w:rPr>
              <w:t>和</w:t>
            </w:r>
            <w:r w:rsidRPr="0031502C">
              <w:rPr>
                <w:rFonts w:eastAsia="仿宋"/>
              </w:rPr>
              <w:t>C</w:t>
            </w:r>
            <w:r w:rsidRPr="0031502C">
              <w:rPr>
                <w:rFonts w:eastAsia="仿宋"/>
              </w:rPr>
              <w:t>（见节点</w:t>
            </w:r>
            <w:r w:rsidRPr="0031502C">
              <w:rPr>
                <w:rFonts w:eastAsia="仿宋"/>
              </w:rPr>
              <w:t>B|A</w:t>
            </w:r>
            <w:r w:rsidRPr="0031502C">
              <w:rPr>
                <w:rFonts w:eastAsia="仿宋"/>
              </w:rPr>
              <w:t>的输出边）。</w:t>
            </w:r>
            <w:r w:rsidRPr="0031502C">
              <w:rPr>
                <w:rFonts w:eastAsia="仿宋"/>
              </w:rPr>
              <w:t>SFG</w:t>
            </w:r>
            <w:r w:rsidRPr="0031502C">
              <w:rPr>
                <w:rFonts w:eastAsia="仿宋"/>
              </w:rPr>
              <w:t>背后的想法，以及其提高准确度的原因是，通过关联</w:t>
            </w:r>
            <w:r w:rsidRPr="0031502C">
              <w:rPr>
                <w:rFonts w:eastAsia="仿宋"/>
              </w:rPr>
              <w:t>SFG</w:t>
            </w:r>
            <w:r w:rsidRPr="0031502C">
              <w:rPr>
                <w:rFonts w:eastAsia="仿宋"/>
              </w:rPr>
              <w:t>和程序特性，</w:t>
            </w:r>
            <w:r w:rsidRPr="0031502C">
              <w:rPr>
                <w:rFonts w:eastAsia="仿宋"/>
              </w:rPr>
              <w:t>SFG</w:t>
            </w:r>
            <w:r w:rsidRPr="0031502C">
              <w:rPr>
                <w:rFonts w:eastAsia="仿宋"/>
              </w:rPr>
              <w:t>建模指令路径依赖的程序行为。</w:t>
            </w:r>
          </w:p>
        </w:tc>
      </w:tr>
      <w:tr w:rsidR="00230B8C" w:rsidRPr="0031502C" w14:paraId="2F5D1E1F" w14:textId="77777777" w:rsidTr="00A43706">
        <w:tc>
          <w:tcPr>
            <w:tcW w:w="2837" w:type="pct"/>
          </w:tcPr>
          <w:p w14:paraId="2EBBEF47" w14:textId="77777777" w:rsidR="00230B8C" w:rsidRPr="0031502C" w:rsidRDefault="00230B8C" w:rsidP="009448D0">
            <w:pPr>
              <w:spacing w:after="0" w:line="259" w:lineRule="auto"/>
              <w:ind w:left="0" w:firstLine="0"/>
              <w:jc w:val="left"/>
              <w:rPr>
                <w:rFonts w:eastAsia="仿宋"/>
              </w:rPr>
            </w:pPr>
            <w:r w:rsidRPr="0031502C">
              <w:rPr>
                <w:rFonts w:eastAsia="仿宋"/>
              </w:rPr>
              <w:t xml:space="preserve">All of the characteristics discussed so far are independent of any microarchitecture-specific organization. In other words, these characteristics do not rely on assumptions related to </w:t>
            </w:r>
            <w:r w:rsidRPr="0031502C">
              <w:rPr>
                <w:rFonts w:eastAsia="仿宋"/>
              </w:rPr>
              <w:lastRenderedPageBreak/>
              <w:t>processor issue width, window size, number of ALUs, instruction execution latencies, etc. They are, therefore, called microarchitecture-independent characteristics.</w:t>
            </w:r>
          </w:p>
        </w:tc>
        <w:tc>
          <w:tcPr>
            <w:tcW w:w="2163" w:type="pct"/>
          </w:tcPr>
          <w:p w14:paraId="7AD7441E" w14:textId="77777777" w:rsidR="00230B8C" w:rsidRPr="0031502C" w:rsidRDefault="00230B8C" w:rsidP="009448D0">
            <w:pPr>
              <w:spacing w:after="0" w:line="259" w:lineRule="auto"/>
              <w:ind w:left="0" w:firstLine="0"/>
              <w:jc w:val="left"/>
              <w:rPr>
                <w:rFonts w:eastAsia="仿宋"/>
              </w:rPr>
            </w:pPr>
            <w:r w:rsidRPr="0031502C">
              <w:rPr>
                <w:rFonts w:eastAsia="仿宋"/>
              </w:rPr>
              <w:lastRenderedPageBreak/>
              <w:t>当目前为止，讨论的所有特性都与微架构无关。换句话说，这些特性不依赖于对于处理</w:t>
            </w:r>
            <w:r w:rsidRPr="0031502C">
              <w:rPr>
                <w:rFonts w:eastAsia="仿宋"/>
              </w:rPr>
              <w:lastRenderedPageBreak/>
              <w:t>器发射宽度、窗口大小、</w:t>
            </w:r>
            <w:r w:rsidRPr="0031502C">
              <w:rPr>
                <w:rFonts w:eastAsia="仿宋"/>
              </w:rPr>
              <w:t>ALU</w:t>
            </w:r>
            <w:r w:rsidRPr="0031502C">
              <w:rPr>
                <w:rFonts w:eastAsia="仿宋"/>
              </w:rPr>
              <w:t>数量、指令执行延迟等的假设。因此，他们被称为微架构无关特性。</w:t>
            </w:r>
          </w:p>
        </w:tc>
      </w:tr>
      <w:tr w:rsidR="001E1A86" w:rsidRPr="0031502C" w14:paraId="4D883BEC" w14:textId="77777777" w:rsidTr="001E1A86">
        <w:tc>
          <w:tcPr>
            <w:tcW w:w="5000" w:type="pct"/>
            <w:gridSpan w:val="2"/>
          </w:tcPr>
          <w:p w14:paraId="0833FD47" w14:textId="7236CD92" w:rsidR="001E1A86" w:rsidRPr="0031502C" w:rsidRDefault="001E1A86">
            <w:pPr>
              <w:spacing w:after="0" w:line="259" w:lineRule="auto"/>
              <w:ind w:left="0" w:firstLine="0"/>
              <w:jc w:val="left"/>
              <w:rPr>
                <w:rFonts w:eastAsia="仿宋"/>
              </w:rPr>
            </w:pPr>
            <w:r w:rsidRPr="0031502C">
              <w:rPr>
                <w:rFonts w:eastAsia="仿宋"/>
                <w:noProof/>
              </w:rPr>
              <w:lastRenderedPageBreak/>
              <w:drawing>
                <wp:inline distT="0" distB="0" distL="0" distR="0" wp14:anchorId="3B79402B" wp14:editId="76F8E20A">
                  <wp:extent cx="2883508" cy="1370747"/>
                  <wp:effectExtent l="0" t="0" r="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3766" cy="1375623"/>
                          </a:xfrm>
                          <a:prstGeom prst="rect">
                            <a:avLst/>
                          </a:prstGeom>
                        </pic:spPr>
                      </pic:pic>
                    </a:graphicData>
                  </a:graphic>
                </wp:inline>
              </w:drawing>
            </w:r>
          </w:p>
        </w:tc>
      </w:tr>
      <w:tr w:rsidR="001E1A86" w:rsidRPr="0031502C" w14:paraId="3010AEBB" w14:textId="77777777" w:rsidTr="00A43706">
        <w:tc>
          <w:tcPr>
            <w:tcW w:w="2837" w:type="pct"/>
          </w:tcPr>
          <w:p w14:paraId="3E51181D" w14:textId="77777777" w:rsidR="001E1A86" w:rsidRPr="0031502C" w:rsidRDefault="001E1A86" w:rsidP="005A4674">
            <w:pPr>
              <w:spacing w:after="0" w:line="259" w:lineRule="auto"/>
              <w:ind w:left="0" w:firstLine="0"/>
              <w:jc w:val="left"/>
              <w:rPr>
                <w:rFonts w:eastAsia="仿宋"/>
              </w:rPr>
            </w:pPr>
            <w:r w:rsidRPr="0031502C">
              <w:rPr>
                <w:rFonts w:eastAsia="仿宋"/>
              </w:rPr>
              <w:t>Figure 7.3: An example statistical flow graph (SFG).</w:t>
            </w:r>
          </w:p>
        </w:tc>
        <w:tc>
          <w:tcPr>
            <w:tcW w:w="2163" w:type="pct"/>
          </w:tcPr>
          <w:p w14:paraId="4816DC5D" w14:textId="77777777" w:rsidR="001E1A86" w:rsidRPr="0031502C" w:rsidRDefault="001E1A86" w:rsidP="005A4674">
            <w:pPr>
              <w:spacing w:after="0" w:line="259" w:lineRule="auto"/>
              <w:ind w:left="0" w:firstLine="0"/>
              <w:jc w:val="left"/>
              <w:rPr>
                <w:rFonts w:eastAsia="仿宋"/>
              </w:rPr>
            </w:pPr>
            <w:r w:rsidRPr="0031502C">
              <w:rPr>
                <w:rFonts w:eastAsia="仿宋"/>
              </w:rPr>
              <w:t>图</w:t>
            </w:r>
            <w:r w:rsidRPr="0031502C">
              <w:rPr>
                <w:rFonts w:eastAsia="仿宋"/>
              </w:rPr>
              <w:t xml:space="preserve">7.3: </w:t>
            </w:r>
            <w:r w:rsidRPr="0031502C">
              <w:rPr>
                <w:rFonts w:eastAsia="仿宋"/>
              </w:rPr>
              <w:t>统计流程图（</w:t>
            </w:r>
            <w:r w:rsidRPr="0031502C">
              <w:rPr>
                <w:rFonts w:eastAsia="仿宋"/>
              </w:rPr>
              <w:t>SFG</w:t>
            </w:r>
            <w:r w:rsidRPr="0031502C">
              <w:rPr>
                <w:rFonts w:eastAsia="仿宋"/>
              </w:rPr>
              <w:t>）示例</w:t>
            </w:r>
          </w:p>
        </w:tc>
      </w:tr>
      <w:tr w:rsidR="00066329" w:rsidRPr="0031502C" w14:paraId="78043702" w14:textId="77777777" w:rsidTr="00A43706">
        <w:tc>
          <w:tcPr>
            <w:tcW w:w="2837" w:type="pct"/>
          </w:tcPr>
          <w:p w14:paraId="7F0C1201" w14:textId="3E9C8359" w:rsidR="00066329" w:rsidRPr="0031502C" w:rsidRDefault="00066329">
            <w:pPr>
              <w:spacing w:after="0" w:line="259" w:lineRule="auto"/>
              <w:ind w:left="0" w:firstLine="0"/>
              <w:jc w:val="left"/>
              <w:rPr>
                <w:rFonts w:eastAsia="仿宋"/>
              </w:rPr>
            </w:pPr>
            <w:r w:rsidRPr="0031502C">
              <w:rPr>
                <w:rFonts w:eastAsia="仿宋"/>
              </w:rPr>
              <w:t>Microarchitecture-dependent characteristics. In addition to the above characteristics, we also measure a number of characteristics that are related to locality events, such as cache and branch predictor miss rates. Locality events are hard to model in a microarchitecture-independent way. Therefore, a pragmatic approach is taken and characteristics for specific branch predictors and specific cache configurations are computed through specialized cache and branch predictor simulation. Note that although this approach requires the simulation of the complete program execution for specific branch predictors and specific cache structures, this does not limit its applicability. In particular, multiple cache configuration can be simulated in parallel using a single-pass algorithm [83; 135]. An alternative approach is to leverage cache models that predict miss rates. For example, Berg and Hagersten [14] propose a simple statistical model that estimates cache miss rates for a range of caches based on a distribution of reuse latencies (the number of memory references between two references to the same memory location). In other words, rather than computing the miss rates through specialized simulation, one could also use models to predict the miss rates. While this may reduce the time needed to collect the statistical profile, it may come at the cost of increased inaccuracy.</w:t>
            </w:r>
          </w:p>
        </w:tc>
        <w:tc>
          <w:tcPr>
            <w:tcW w:w="2163" w:type="pct"/>
          </w:tcPr>
          <w:p w14:paraId="0D1BA135" w14:textId="1D7C97CF" w:rsidR="00066329" w:rsidRPr="0031502C" w:rsidRDefault="00066329" w:rsidP="00545554">
            <w:pPr>
              <w:spacing w:after="0" w:line="259" w:lineRule="auto"/>
              <w:ind w:left="0" w:firstLine="0"/>
              <w:jc w:val="left"/>
              <w:rPr>
                <w:rFonts w:eastAsia="仿宋"/>
              </w:rPr>
            </w:pPr>
            <w:r w:rsidRPr="0031502C">
              <w:rPr>
                <w:rFonts w:eastAsia="仿宋"/>
              </w:rPr>
              <w:t>微架构有关特性。除了上面这些特性，我们还测量一些与局部性</w:t>
            </w:r>
            <w:r w:rsidR="00545554">
              <w:rPr>
                <w:rFonts w:eastAsia="仿宋" w:hint="eastAsia"/>
              </w:rPr>
              <w:t>事件</w:t>
            </w:r>
            <w:r w:rsidRPr="0031502C">
              <w:rPr>
                <w:rFonts w:eastAsia="仿宋"/>
              </w:rPr>
              <w:t>有关的特性。比如缓存</w:t>
            </w:r>
            <w:r w:rsidR="00545554">
              <w:rPr>
                <w:rFonts w:eastAsia="仿宋" w:hint="eastAsia"/>
              </w:rPr>
              <w:t>未命中率</w:t>
            </w:r>
            <w:r w:rsidRPr="0031502C">
              <w:rPr>
                <w:rFonts w:eastAsia="仿宋"/>
              </w:rPr>
              <w:t>和分支预测</w:t>
            </w:r>
            <w:r w:rsidR="00545554">
              <w:rPr>
                <w:rFonts w:eastAsia="仿宋" w:hint="eastAsia"/>
              </w:rPr>
              <w:t>错误率</w:t>
            </w:r>
            <w:r w:rsidRPr="0031502C">
              <w:rPr>
                <w:rFonts w:eastAsia="仿宋"/>
              </w:rPr>
              <w:t>。局部性事件很难用微架构无关的方式建模。因此，使用的方法是，通过专门的缓存和分支预测</w:t>
            </w:r>
            <w:r w:rsidR="0023694B" w:rsidRPr="0031502C">
              <w:rPr>
                <w:rFonts w:eastAsia="仿宋"/>
              </w:rPr>
              <w:t>仿真</w:t>
            </w:r>
            <w:r w:rsidRPr="0031502C">
              <w:rPr>
                <w:rFonts w:eastAsia="仿宋"/>
              </w:rPr>
              <w:t>器计算特定的分支</w:t>
            </w:r>
            <w:proofErr w:type="gramStart"/>
            <w:r w:rsidRPr="0031502C">
              <w:rPr>
                <w:rFonts w:eastAsia="仿宋"/>
              </w:rPr>
              <w:t>预测器</w:t>
            </w:r>
            <w:proofErr w:type="gramEnd"/>
            <w:r w:rsidRPr="0031502C">
              <w:rPr>
                <w:rFonts w:eastAsia="仿宋"/>
              </w:rPr>
              <w:t>和缓存配置的特性。注意，虽然这种方法需要</w:t>
            </w:r>
            <w:r w:rsidR="006E490F">
              <w:rPr>
                <w:rFonts w:eastAsia="仿宋" w:hint="eastAsia"/>
              </w:rPr>
              <w:t>在</w:t>
            </w:r>
            <w:r w:rsidRPr="0031502C">
              <w:rPr>
                <w:rFonts w:eastAsia="仿宋"/>
              </w:rPr>
              <w:t>特定分支</w:t>
            </w:r>
            <w:proofErr w:type="gramStart"/>
            <w:r w:rsidRPr="0031502C">
              <w:rPr>
                <w:rFonts w:eastAsia="仿宋"/>
              </w:rPr>
              <w:t>预测器</w:t>
            </w:r>
            <w:proofErr w:type="gramEnd"/>
            <w:r w:rsidRPr="0031502C">
              <w:rPr>
                <w:rFonts w:eastAsia="仿宋"/>
              </w:rPr>
              <w:t>和特定缓存结构上完成程序执行的仿真，但是并不影响这种方法的适用性。特别是，可以使用单通道算法并行</w:t>
            </w:r>
            <w:r w:rsidR="0023694B" w:rsidRPr="0031502C">
              <w:rPr>
                <w:rFonts w:eastAsia="仿宋"/>
              </w:rPr>
              <w:t>仿真</w:t>
            </w:r>
            <w:r w:rsidRPr="0031502C">
              <w:rPr>
                <w:rFonts w:eastAsia="仿宋"/>
              </w:rPr>
              <w:t>多个缓存配置</w:t>
            </w:r>
            <w:r w:rsidRPr="0031502C">
              <w:rPr>
                <w:rFonts w:eastAsia="仿宋"/>
              </w:rPr>
              <w:t>[83; 135]</w:t>
            </w:r>
            <w:r w:rsidRPr="0031502C">
              <w:rPr>
                <w:rFonts w:eastAsia="仿宋"/>
              </w:rPr>
              <w:t>。另一种方法是利用缓存模型预测未命中率。例如，</w:t>
            </w:r>
            <w:r w:rsidRPr="0031502C">
              <w:rPr>
                <w:rFonts w:eastAsia="仿宋"/>
              </w:rPr>
              <w:t>Berg</w:t>
            </w:r>
            <w:r w:rsidRPr="0031502C">
              <w:rPr>
                <w:rFonts w:eastAsia="仿宋"/>
              </w:rPr>
              <w:t>和</w:t>
            </w:r>
            <w:r w:rsidRPr="0031502C">
              <w:rPr>
                <w:rFonts w:eastAsia="仿宋"/>
              </w:rPr>
              <w:t>Hagersten[14]</w:t>
            </w:r>
            <w:r w:rsidRPr="0031502C">
              <w:rPr>
                <w:rFonts w:eastAsia="仿宋"/>
              </w:rPr>
              <w:t>提出一个简单的统计模型，根据重用延迟的分布（对于相同内存地址的两次访问之间的全部内存访问次数）估计一组缓存的缓存未命中率。换句话说，除了通过专门</w:t>
            </w:r>
            <w:r w:rsidR="0023694B" w:rsidRPr="0031502C">
              <w:rPr>
                <w:rFonts w:eastAsia="仿宋"/>
              </w:rPr>
              <w:t>仿真</w:t>
            </w:r>
            <w:r w:rsidRPr="0031502C">
              <w:rPr>
                <w:rFonts w:eastAsia="仿宋"/>
              </w:rPr>
              <w:t>器计算未命中率，也可以利用模型来预测未命中率。在减少收集统计分析的时间的同时，这种方法也会付出降低准确度的代价。</w:t>
            </w:r>
          </w:p>
        </w:tc>
      </w:tr>
      <w:tr w:rsidR="00066329" w:rsidRPr="0031502C" w14:paraId="16919FC6" w14:textId="77777777" w:rsidTr="00A43706">
        <w:tc>
          <w:tcPr>
            <w:tcW w:w="2837" w:type="pct"/>
          </w:tcPr>
          <w:p w14:paraId="0C359741" w14:textId="1C17532A" w:rsidR="00066329" w:rsidRPr="0031502C" w:rsidRDefault="00066329">
            <w:pPr>
              <w:spacing w:after="0" w:line="259" w:lineRule="auto"/>
              <w:ind w:left="0" w:firstLine="0"/>
              <w:jc w:val="left"/>
              <w:rPr>
                <w:rFonts w:eastAsia="仿宋"/>
              </w:rPr>
            </w:pPr>
            <w:r w:rsidRPr="0031502C">
              <w:rPr>
                <w:rFonts w:eastAsia="仿宋"/>
              </w:rPr>
              <w:t xml:space="preserve">The locality events captured in the initial frameworks are fairly simple [23; 47; 149; 152]. For the branches, it comprises (i) the probability for a taken branch, which puts a limit on the number of taken branches that are fetched per clock cycle; (ii) the probability for a fetch redirection, which corresponds to a branch target misprediction in conjunction with a correct taken/not-taken prediction for conditional branches — this typically results in (a) bubble(s) in the pipeline; and (iii) the probability for a branch misprediction: a BTB miss for indirect branches and a taken/nottaken misprediction for conditional branches. The cache statistics typically consist of the following probabilities: (i) the L1 instruction cache miss rate, (ii) the L2 cache miss rate due to instructions, (iii) the L1 data cache miss rate, (iv) the L2 cache miss rate due to data accesses only, (v) the instruction translation lookaside buffer (I-TLB) miss rate, and (vi) the data translation lookaside </w:t>
            </w:r>
            <w:r w:rsidRPr="0031502C">
              <w:rPr>
                <w:rFonts w:eastAsia="仿宋"/>
              </w:rPr>
              <w:lastRenderedPageBreak/>
              <w:t>buffer (D-TLB) miss rate. (Extending to additional levels of caches and TLBs is trivial.)</w:t>
            </w:r>
          </w:p>
        </w:tc>
        <w:tc>
          <w:tcPr>
            <w:tcW w:w="2163" w:type="pct"/>
          </w:tcPr>
          <w:p w14:paraId="7EF84C3C" w14:textId="2405CFA3" w:rsidR="00066329" w:rsidRPr="0031502C" w:rsidRDefault="00066329">
            <w:pPr>
              <w:spacing w:after="0" w:line="259" w:lineRule="auto"/>
              <w:ind w:left="0" w:firstLine="0"/>
              <w:jc w:val="left"/>
              <w:rPr>
                <w:rFonts w:eastAsia="仿宋"/>
              </w:rPr>
            </w:pPr>
            <w:r w:rsidRPr="0031502C">
              <w:rPr>
                <w:rFonts w:eastAsia="仿宋"/>
              </w:rPr>
              <w:lastRenderedPageBreak/>
              <w:t>在最初的框架中，捕获的局部性</w:t>
            </w:r>
            <w:r w:rsidR="00A3641D">
              <w:rPr>
                <w:rFonts w:eastAsia="仿宋" w:hint="eastAsia"/>
              </w:rPr>
              <w:t>事件</w:t>
            </w:r>
            <w:r w:rsidRPr="0031502C">
              <w:rPr>
                <w:rFonts w:eastAsia="仿宋"/>
              </w:rPr>
              <w:t>是很简单的</w:t>
            </w:r>
            <w:r w:rsidRPr="0031502C">
              <w:rPr>
                <w:rFonts w:eastAsia="仿宋"/>
              </w:rPr>
              <w:t>[23; 47; 149; 152]</w:t>
            </w:r>
            <w:r w:rsidRPr="0031502C">
              <w:rPr>
                <w:rFonts w:eastAsia="仿宋"/>
              </w:rPr>
              <w:t>。对于分支，包括</w:t>
            </w:r>
            <w:r w:rsidRPr="0031502C">
              <w:rPr>
                <w:rFonts w:eastAsia="仿宋"/>
              </w:rPr>
              <w:t>(i)</w:t>
            </w:r>
            <w:r w:rsidRPr="0031502C">
              <w:rPr>
                <w:rFonts w:eastAsia="仿宋"/>
              </w:rPr>
              <w:t>跳转分支的概率，限制每个</w:t>
            </w:r>
            <w:proofErr w:type="gramStart"/>
            <w:r w:rsidRPr="0031502C">
              <w:rPr>
                <w:rFonts w:eastAsia="仿宋"/>
              </w:rPr>
              <w:t>周期取指的</w:t>
            </w:r>
            <w:proofErr w:type="gramEnd"/>
            <w:r w:rsidRPr="0031502C">
              <w:rPr>
                <w:rFonts w:eastAsia="仿宋"/>
              </w:rPr>
              <w:t>跳转指令；（</w:t>
            </w:r>
            <w:r w:rsidRPr="0031502C">
              <w:rPr>
                <w:rFonts w:eastAsia="仿宋"/>
              </w:rPr>
              <w:t>ii</w:t>
            </w:r>
            <w:r w:rsidRPr="0031502C">
              <w:rPr>
                <w:rFonts w:eastAsia="仿宋"/>
              </w:rPr>
              <w:t>）</w:t>
            </w:r>
            <w:proofErr w:type="gramStart"/>
            <w:r w:rsidRPr="0031502C">
              <w:rPr>
                <w:rFonts w:eastAsia="仿宋"/>
              </w:rPr>
              <w:t>取指重定向</w:t>
            </w:r>
            <w:proofErr w:type="gramEnd"/>
            <w:r w:rsidRPr="0031502C">
              <w:rPr>
                <w:rFonts w:eastAsia="仿宋"/>
              </w:rPr>
              <w:t>的概率，对应于条件分支的跳转</w:t>
            </w:r>
            <w:r w:rsidRPr="0031502C">
              <w:rPr>
                <w:rFonts w:eastAsia="仿宋"/>
              </w:rPr>
              <w:t>/</w:t>
            </w:r>
            <w:r w:rsidRPr="0031502C">
              <w:rPr>
                <w:rFonts w:eastAsia="仿宋"/>
              </w:rPr>
              <w:t>不跳转预测正确但是分支目标地址的预测错误</w:t>
            </w:r>
            <w:r w:rsidRPr="0031502C">
              <w:rPr>
                <w:rFonts w:eastAsia="仿宋"/>
              </w:rPr>
              <w:t>——</w:t>
            </w:r>
            <w:r w:rsidRPr="0031502C">
              <w:rPr>
                <w:rFonts w:eastAsia="仿宋"/>
              </w:rPr>
              <w:t>典型会导致流水线上的气泡；</w:t>
            </w:r>
            <w:r w:rsidRPr="0031502C">
              <w:rPr>
                <w:rFonts w:eastAsia="仿宋"/>
              </w:rPr>
              <w:t>(iii)</w:t>
            </w:r>
            <w:r w:rsidRPr="0031502C">
              <w:rPr>
                <w:rFonts w:eastAsia="仿宋"/>
              </w:rPr>
              <w:t>分支预测错误的概率：间接分支的</w:t>
            </w:r>
            <w:r w:rsidRPr="0031502C">
              <w:rPr>
                <w:rFonts w:eastAsia="仿宋"/>
              </w:rPr>
              <w:t>BTB</w:t>
            </w:r>
            <w:r w:rsidRPr="0031502C">
              <w:rPr>
                <w:rFonts w:eastAsia="仿宋"/>
              </w:rPr>
              <w:t>未命中，以及条件分支跳转</w:t>
            </w:r>
            <w:r w:rsidRPr="0031502C">
              <w:rPr>
                <w:rFonts w:eastAsia="仿宋"/>
              </w:rPr>
              <w:t>/</w:t>
            </w:r>
            <w:r w:rsidRPr="0031502C">
              <w:rPr>
                <w:rFonts w:eastAsia="仿宋"/>
              </w:rPr>
              <w:t>不跳转预测错误。缓存统计指标一般包括这些概率：</w:t>
            </w:r>
            <w:r w:rsidRPr="0031502C">
              <w:rPr>
                <w:rFonts w:eastAsia="仿宋"/>
              </w:rPr>
              <w:t>(i)L1</w:t>
            </w:r>
            <w:r w:rsidRPr="0031502C">
              <w:rPr>
                <w:rFonts w:eastAsia="仿宋"/>
              </w:rPr>
              <w:t>指令缓存未命中率，</w:t>
            </w:r>
            <w:r w:rsidRPr="0031502C">
              <w:rPr>
                <w:rFonts w:eastAsia="仿宋"/>
              </w:rPr>
              <w:t>(ii)</w:t>
            </w:r>
            <w:r w:rsidRPr="0031502C">
              <w:rPr>
                <w:rFonts w:eastAsia="仿宋"/>
              </w:rPr>
              <w:t>指令访问</w:t>
            </w:r>
            <w:r w:rsidRPr="0031502C">
              <w:rPr>
                <w:rFonts w:eastAsia="仿宋"/>
              </w:rPr>
              <w:t>L2</w:t>
            </w:r>
            <w:r w:rsidRPr="0031502C">
              <w:rPr>
                <w:rFonts w:eastAsia="仿宋"/>
              </w:rPr>
              <w:t>缓存未命中率；</w:t>
            </w:r>
            <w:r w:rsidRPr="0031502C">
              <w:rPr>
                <w:rFonts w:eastAsia="仿宋"/>
              </w:rPr>
              <w:t>(iii)L1</w:t>
            </w:r>
            <w:r w:rsidRPr="0031502C">
              <w:rPr>
                <w:rFonts w:eastAsia="仿宋"/>
              </w:rPr>
              <w:t>数据缓存未命中率；</w:t>
            </w:r>
            <w:r w:rsidRPr="0031502C">
              <w:rPr>
                <w:rFonts w:eastAsia="仿宋"/>
              </w:rPr>
              <w:t>(iv)</w:t>
            </w:r>
            <w:r w:rsidRPr="0031502C">
              <w:rPr>
                <w:rFonts w:eastAsia="仿宋"/>
              </w:rPr>
              <w:t>数据访问</w:t>
            </w:r>
            <w:r w:rsidRPr="0031502C">
              <w:rPr>
                <w:rFonts w:eastAsia="仿宋"/>
              </w:rPr>
              <w:t>L2</w:t>
            </w:r>
            <w:r w:rsidRPr="0031502C">
              <w:rPr>
                <w:rFonts w:eastAsia="仿宋"/>
              </w:rPr>
              <w:t>缓存未命中率；</w:t>
            </w:r>
            <w:r w:rsidRPr="0031502C">
              <w:rPr>
                <w:rFonts w:eastAsia="仿宋"/>
              </w:rPr>
              <w:t>(v)</w:t>
            </w:r>
            <w:r w:rsidRPr="0031502C">
              <w:rPr>
                <w:rFonts w:eastAsia="仿宋"/>
              </w:rPr>
              <w:t>指令</w:t>
            </w:r>
            <w:r w:rsidR="0089363E">
              <w:rPr>
                <w:rFonts w:eastAsia="仿宋" w:hint="eastAsia"/>
              </w:rPr>
              <w:t>地址</w:t>
            </w:r>
            <w:r w:rsidRPr="0031502C">
              <w:rPr>
                <w:rFonts w:eastAsia="仿宋"/>
              </w:rPr>
              <w:t>转换查找缓存（</w:t>
            </w:r>
            <w:r w:rsidRPr="0031502C">
              <w:rPr>
                <w:rFonts w:eastAsia="仿宋"/>
              </w:rPr>
              <w:t>I-TLB</w:t>
            </w:r>
            <w:r w:rsidRPr="0031502C">
              <w:rPr>
                <w:rFonts w:eastAsia="仿宋"/>
              </w:rPr>
              <w:t>）未命中率；和</w:t>
            </w:r>
            <w:r w:rsidRPr="0031502C">
              <w:rPr>
                <w:rFonts w:eastAsia="仿宋"/>
              </w:rPr>
              <w:t>(vi)</w:t>
            </w:r>
            <w:r w:rsidRPr="0031502C">
              <w:rPr>
                <w:rFonts w:eastAsia="仿宋"/>
              </w:rPr>
              <w:t>数据</w:t>
            </w:r>
            <w:r w:rsidR="0089363E">
              <w:rPr>
                <w:rFonts w:eastAsia="仿宋" w:hint="eastAsia"/>
              </w:rPr>
              <w:t>地址</w:t>
            </w:r>
            <w:r w:rsidRPr="0031502C">
              <w:rPr>
                <w:rFonts w:eastAsia="仿宋"/>
              </w:rPr>
              <w:t>转换查找缓存（</w:t>
            </w:r>
            <w:r w:rsidRPr="0031502C">
              <w:rPr>
                <w:rFonts w:eastAsia="仿宋"/>
              </w:rPr>
              <w:t>D-TLB</w:t>
            </w:r>
            <w:r w:rsidRPr="0031502C">
              <w:rPr>
                <w:rFonts w:eastAsia="仿宋"/>
              </w:rPr>
              <w:t>）未</w:t>
            </w:r>
            <w:r w:rsidRPr="0031502C">
              <w:rPr>
                <w:rFonts w:eastAsia="仿宋"/>
              </w:rPr>
              <w:lastRenderedPageBreak/>
              <w:t>命中率。（扩展到额外层次的缓存和</w:t>
            </w:r>
            <w:r w:rsidRPr="0031502C">
              <w:rPr>
                <w:rFonts w:eastAsia="仿宋"/>
              </w:rPr>
              <w:t>TLB</w:t>
            </w:r>
            <w:r w:rsidRPr="0031502C">
              <w:rPr>
                <w:rFonts w:eastAsia="仿宋"/>
              </w:rPr>
              <w:t>是平凡的。）</w:t>
            </w:r>
          </w:p>
        </w:tc>
      </w:tr>
      <w:tr w:rsidR="00066329" w:rsidRPr="0031502C" w14:paraId="44616158" w14:textId="77777777" w:rsidTr="00A43706">
        <w:tc>
          <w:tcPr>
            <w:tcW w:w="2837" w:type="pct"/>
          </w:tcPr>
          <w:p w14:paraId="21BB5D0B" w14:textId="43168FCE" w:rsidR="00066329" w:rsidRPr="0031502C" w:rsidRDefault="00066329">
            <w:pPr>
              <w:spacing w:after="0" w:line="259" w:lineRule="auto"/>
              <w:ind w:left="0" w:firstLine="0"/>
              <w:jc w:val="left"/>
              <w:rPr>
                <w:rFonts w:eastAsia="仿宋"/>
              </w:rPr>
            </w:pPr>
            <w:r w:rsidRPr="0031502C">
              <w:rPr>
                <w:rFonts w:eastAsia="仿宋"/>
              </w:rPr>
              <w:lastRenderedPageBreak/>
              <w:t>At least two major problems with these simple models occur during synthetic trace simulation. First, it does not model delayed hits or hits to outstanding cache lines — there are only hits and misses. The reason is that statistical profiling only sees hits and misses because it basically is a (specialized) functional simulation that processes one memory reference at a time, and it does not account for timing effects. As a result, a delayed hit is modeled as a cache hit although it should see the latency of the outstanding cache line. Second, it does not model the number of instructions in the dynamic instruction stream between misses. However, this has an important impact on the available memory-level parallelism (MLP). Independent long-latency load misses that are close enough to each other in the dynamic instruction stream to make it into the reorder buffer together, potentially overlap their execution, thereby exposing MLP. Given the significant impact of MLP on out-oforder processor performance [31; 102], a performance model lacking adequate MLP modeling may yield large performance prediction errors. Genbrugge and Eeckhout [71] address these problems by modeling the cache statistics conditionally dependent on the (global) cache hit/miss history — by doing so, they model the correlation between cache hits and misses which enables modeling MLP effects. They also collect cache line reuse distributions (i.e., number of memory references between two references to the same cache lines) in order to model delayed hits to outstanding cache lines.</w:t>
            </w:r>
          </w:p>
        </w:tc>
        <w:tc>
          <w:tcPr>
            <w:tcW w:w="2163" w:type="pct"/>
          </w:tcPr>
          <w:p w14:paraId="2BED2997" w14:textId="59AD9E00" w:rsidR="00066329" w:rsidRPr="0031502C" w:rsidRDefault="00066329" w:rsidP="006F4F5E">
            <w:pPr>
              <w:spacing w:after="0" w:line="259" w:lineRule="auto"/>
              <w:ind w:left="0" w:firstLine="0"/>
              <w:jc w:val="left"/>
              <w:rPr>
                <w:rFonts w:eastAsia="仿宋"/>
              </w:rPr>
            </w:pPr>
            <w:r w:rsidRPr="0031502C">
              <w:rPr>
                <w:rFonts w:eastAsia="仿宋"/>
              </w:rPr>
              <w:t>在合成记录仿真的时候，这些简单的模型至少导致两个主要问题。首先，没有建模延迟的命中或对于未完成的缓存行的命中</w:t>
            </w:r>
            <w:r w:rsidRPr="0031502C">
              <w:rPr>
                <w:rFonts w:eastAsia="仿宋"/>
              </w:rPr>
              <w:t>——</w:t>
            </w:r>
            <w:r w:rsidRPr="0031502C">
              <w:rPr>
                <w:rFonts w:eastAsia="仿宋"/>
              </w:rPr>
              <w:t>只有命中和未命中。原因在于，统计分析只能看到命中和未命中，由于统计分析使用的是一次处理一个内存访问的（专门的）功能仿真模型，没有考虑</w:t>
            </w:r>
            <w:r w:rsidR="006F4F5E">
              <w:rPr>
                <w:rFonts w:eastAsia="仿宋" w:hint="eastAsia"/>
              </w:rPr>
              <w:t>时序</w:t>
            </w:r>
            <w:r w:rsidRPr="0031502C">
              <w:rPr>
                <w:rFonts w:eastAsia="仿宋"/>
              </w:rPr>
              <w:t>作用。结果是，尽管应该看到未完成的缓存行的延迟，延迟的命中还是建模为命中。第二，没有建模在未命中之间的，动态指令流上的指令数。然而，这对于可用的存储级并行（</w:t>
            </w:r>
            <w:r w:rsidRPr="0031502C">
              <w:rPr>
                <w:rFonts w:eastAsia="仿宋"/>
              </w:rPr>
              <w:t>MLP</w:t>
            </w:r>
            <w:r w:rsidRPr="0031502C">
              <w:rPr>
                <w:rFonts w:eastAsia="仿宋"/>
              </w:rPr>
              <w:t>）有很重要的影响。相互独立的长延迟未命中</w:t>
            </w:r>
            <w:r w:rsidRPr="0031502C">
              <w:rPr>
                <w:rFonts w:eastAsia="仿宋"/>
              </w:rPr>
              <w:t>load</w:t>
            </w:r>
            <w:r w:rsidRPr="0031502C">
              <w:rPr>
                <w:rFonts w:eastAsia="仿宋"/>
              </w:rPr>
              <w:t>，如果他们在动态指令流上足够近，使得他们一起进入</w:t>
            </w:r>
            <w:r w:rsidR="00922544" w:rsidRPr="0031502C">
              <w:rPr>
                <w:rFonts w:eastAsia="仿宋" w:hint="eastAsia"/>
              </w:rPr>
              <w:t>重排序</w:t>
            </w:r>
            <w:r w:rsidRPr="0031502C">
              <w:rPr>
                <w:rFonts w:eastAsia="仿宋"/>
              </w:rPr>
              <w:t>缓存，很可能相互覆盖他们的指令，从而利用</w:t>
            </w:r>
            <w:r w:rsidRPr="0031502C">
              <w:rPr>
                <w:rFonts w:eastAsia="仿宋"/>
              </w:rPr>
              <w:t>MLP</w:t>
            </w:r>
            <w:r w:rsidRPr="0031502C">
              <w:rPr>
                <w:rFonts w:eastAsia="仿宋"/>
              </w:rPr>
              <w:t>。鉴于</w:t>
            </w:r>
            <w:r w:rsidRPr="0031502C">
              <w:rPr>
                <w:rFonts w:eastAsia="仿宋"/>
              </w:rPr>
              <w:t>MLP</w:t>
            </w:r>
            <w:proofErr w:type="gramStart"/>
            <w:r w:rsidRPr="0031502C">
              <w:rPr>
                <w:rFonts w:eastAsia="仿宋"/>
              </w:rPr>
              <w:t>对于乱序处理器</w:t>
            </w:r>
            <w:proofErr w:type="gramEnd"/>
            <w:r w:rsidRPr="0031502C">
              <w:rPr>
                <w:rFonts w:eastAsia="仿宋"/>
              </w:rPr>
              <w:t>性能的显著影响</w:t>
            </w:r>
            <w:r w:rsidRPr="0031502C">
              <w:rPr>
                <w:rFonts w:eastAsia="仿宋"/>
              </w:rPr>
              <w:t>[31; 102]</w:t>
            </w:r>
            <w:r w:rsidRPr="0031502C">
              <w:rPr>
                <w:rFonts w:eastAsia="仿宋"/>
              </w:rPr>
              <w:t>，缺少充足的</w:t>
            </w:r>
            <w:r w:rsidRPr="0031502C">
              <w:rPr>
                <w:rFonts w:eastAsia="仿宋"/>
              </w:rPr>
              <w:t>MLP</w:t>
            </w:r>
            <w:r w:rsidRPr="0031502C">
              <w:rPr>
                <w:rFonts w:eastAsia="仿宋"/>
              </w:rPr>
              <w:t>模型的性能模型会引起较大的性能预测错误。</w:t>
            </w:r>
            <w:r w:rsidRPr="0031502C">
              <w:rPr>
                <w:rFonts w:eastAsia="仿宋"/>
              </w:rPr>
              <w:t>Genbrugge</w:t>
            </w:r>
            <w:r w:rsidRPr="0031502C">
              <w:rPr>
                <w:rFonts w:eastAsia="仿宋"/>
              </w:rPr>
              <w:t>和</w:t>
            </w:r>
            <w:r w:rsidRPr="0031502C">
              <w:rPr>
                <w:rFonts w:eastAsia="仿宋"/>
              </w:rPr>
              <w:t>Eeckhout [71]</w:t>
            </w:r>
            <w:r w:rsidRPr="0031502C">
              <w:rPr>
                <w:rFonts w:eastAsia="仿宋"/>
              </w:rPr>
              <w:t>通过将缓冲统计指标建模为条件性依赖于（全局）缓存命中</w:t>
            </w:r>
            <w:r w:rsidRPr="0031502C">
              <w:rPr>
                <w:rFonts w:eastAsia="仿宋"/>
              </w:rPr>
              <w:t>/</w:t>
            </w:r>
            <w:r w:rsidRPr="0031502C">
              <w:rPr>
                <w:rFonts w:eastAsia="仿宋"/>
              </w:rPr>
              <w:t>未命中历史，从而满足这个问题</w:t>
            </w:r>
            <w:r w:rsidRPr="0031502C">
              <w:rPr>
                <w:rFonts w:eastAsia="仿宋"/>
              </w:rPr>
              <w:t>——</w:t>
            </w:r>
            <w:r w:rsidRPr="0031502C">
              <w:rPr>
                <w:rFonts w:eastAsia="仿宋"/>
              </w:rPr>
              <w:t>通过这样做，他们建模缓存命中和未命中之间的关联，使能对于</w:t>
            </w:r>
            <w:r w:rsidRPr="0031502C">
              <w:rPr>
                <w:rFonts w:eastAsia="仿宋"/>
              </w:rPr>
              <w:t>MLP</w:t>
            </w:r>
            <w:r w:rsidRPr="0031502C">
              <w:rPr>
                <w:rFonts w:eastAsia="仿宋"/>
              </w:rPr>
              <w:t>影响的建模。他们还收集缓存</w:t>
            </w:r>
            <w:r w:rsidR="006F4F5E">
              <w:rPr>
                <w:rFonts w:eastAsia="仿宋" w:hint="eastAsia"/>
              </w:rPr>
              <w:t>块</w:t>
            </w:r>
            <w:r w:rsidRPr="0031502C">
              <w:rPr>
                <w:rFonts w:eastAsia="仿宋"/>
              </w:rPr>
              <w:t>重用分布（即，对于同一缓存行的两次仿</w:t>
            </w:r>
            <w:proofErr w:type="gramStart"/>
            <w:r w:rsidRPr="0031502C">
              <w:rPr>
                <w:rFonts w:eastAsia="仿宋"/>
              </w:rPr>
              <w:t>问之间</w:t>
            </w:r>
            <w:proofErr w:type="gramEnd"/>
            <w:r w:rsidRPr="0031502C">
              <w:rPr>
                <w:rFonts w:eastAsia="仿宋"/>
              </w:rPr>
              <w:t>的存储访问次数），从而建模未完成缓存</w:t>
            </w:r>
            <w:r w:rsidR="00634501">
              <w:rPr>
                <w:rFonts w:eastAsia="仿宋" w:hint="eastAsia"/>
              </w:rPr>
              <w:t>块</w:t>
            </w:r>
            <w:r w:rsidRPr="0031502C">
              <w:rPr>
                <w:rFonts w:eastAsia="仿宋"/>
              </w:rPr>
              <w:t>的延迟命中。</w:t>
            </w:r>
          </w:p>
        </w:tc>
      </w:tr>
      <w:tr w:rsidR="00066329" w:rsidRPr="0031502C" w14:paraId="61E273BD" w14:textId="77777777" w:rsidTr="00A43706">
        <w:tc>
          <w:tcPr>
            <w:tcW w:w="2837" w:type="pct"/>
          </w:tcPr>
          <w:p w14:paraId="774A01C8" w14:textId="1DD7281A" w:rsidR="00066329" w:rsidRPr="0031502C" w:rsidRDefault="00066329">
            <w:pPr>
              <w:spacing w:after="0" w:line="259" w:lineRule="auto"/>
              <w:ind w:left="0" w:firstLine="0"/>
              <w:jc w:val="left"/>
              <w:rPr>
                <w:rFonts w:eastAsia="仿宋"/>
              </w:rPr>
            </w:pPr>
            <w:r w:rsidRPr="0031502C">
              <w:rPr>
                <w:rFonts w:eastAsia="仿宋"/>
              </w:rPr>
              <w:t>7.3.2</w:t>
            </w:r>
            <w:r w:rsidRPr="0031502C">
              <w:rPr>
                <w:rFonts w:eastAsia="仿宋"/>
              </w:rPr>
              <w:tab/>
              <w:t>SYNTHETIC TRACE GENERATION</w:t>
            </w:r>
          </w:p>
        </w:tc>
        <w:tc>
          <w:tcPr>
            <w:tcW w:w="2163" w:type="pct"/>
          </w:tcPr>
          <w:p w14:paraId="6D333E1B" w14:textId="10884B34" w:rsidR="00066329" w:rsidRPr="0031502C" w:rsidRDefault="00066329">
            <w:pPr>
              <w:spacing w:after="0" w:line="259" w:lineRule="auto"/>
              <w:ind w:left="0" w:firstLine="0"/>
              <w:jc w:val="left"/>
              <w:rPr>
                <w:rFonts w:eastAsia="仿宋"/>
              </w:rPr>
            </w:pPr>
            <w:r w:rsidRPr="0031502C">
              <w:rPr>
                <w:rFonts w:eastAsia="仿宋"/>
              </w:rPr>
              <w:t>7.3.2</w:t>
            </w:r>
            <w:r w:rsidRPr="0031502C">
              <w:rPr>
                <w:rFonts w:eastAsia="仿宋"/>
              </w:rPr>
              <w:tab/>
            </w:r>
            <w:r w:rsidRPr="0031502C">
              <w:rPr>
                <w:rFonts w:eastAsia="仿宋"/>
              </w:rPr>
              <w:t>合成记录产生</w:t>
            </w:r>
          </w:p>
        </w:tc>
      </w:tr>
      <w:tr w:rsidR="00066329" w:rsidRPr="0031502C" w14:paraId="3568DA5B" w14:textId="77777777" w:rsidTr="00A43706">
        <w:tc>
          <w:tcPr>
            <w:tcW w:w="2837" w:type="pct"/>
          </w:tcPr>
          <w:p w14:paraId="7CCBC24B" w14:textId="46579C5B" w:rsidR="00066329" w:rsidRPr="0031502C" w:rsidRDefault="00066329">
            <w:pPr>
              <w:spacing w:after="0" w:line="259" w:lineRule="auto"/>
              <w:ind w:left="0" w:firstLine="0"/>
              <w:jc w:val="left"/>
              <w:rPr>
                <w:rFonts w:eastAsia="仿宋"/>
              </w:rPr>
            </w:pPr>
            <w:r w:rsidRPr="0031502C">
              <w:rPr>
                <w:rFonts w:eastAsia="仿宋"/>
              </w:rPr>
              <w:t>The second step in the statistical simulation methodology is to generate a synthetic trace from the statistical profile. The synthetic trace generator takes as input the statistical profile and produces a synthetic trace that is fed into the statistical simulator. Synthetic trace generation uses random number generation for generating a number in [0</w:t>
            </w:r>
            <w:proofErr w:type="gramStart"/>
            <w:r w:rsidRPr="0031502C">
              <w:rPr>
                <w:rFonts w:eastAsia="仿宋"/>
              </w:rPr>
              <w:t>,1</w:t>
            </w:r>
            <w:proofErr w:type="gramEnd"/>
            <w:r w:rsidRPr="0031502C">
              <w:rPr>
                <w:rFonts w:eastAsia="仿宋"/>
              </w:rPr>
              <w:t>]; this random number is then used with the inverse cumulative distribution function to determine a program characteristic, see Figure 7.4. The synthetic trace is a linear sequence of synthetically generated instructions. Each instruction has an instruction type,a number of source operands,an inter-instruction dependence for each register input (which denotes the producer for the given register dependence in case of downstream dependence distance modeling), I-cache miss info, D-cache miss info (in case of a load), and branch miss info (in case of a branch).The locality miss events are just labels in the synthetic trace describing whether the load is an L1 D-cache hit, L2 hit or L2 miss and whether the load generates a TLB miss. Similar labels are assigned for the I-cache and branch miss events.</w:t>
            </w:r>
          </w:p>
        </w:tc>
        <w:tc>
          <w:tcPr>
            <w:tcW w:w="2163" w:type="pct"/>
          </w:tcPr>
          <w:p w14:paraId="2FE9BF9E" w14:textId="277017CB" w:rsidR="00066329" w:rsidRPr="0031502C" w:rsidRDefault="00066329" w:rsidP="00004AFA">
            <w:pPr>
              <w:spacing w:after="0" w:line="259" w:lineRule="auto"/>
              <w:ind w:left="0" w:firstLine="0"/>
              <w:jc w:val="left"/>
              <w:rPr>
                <w:rFonts w:eastAsia="仿宋"/>
              </w:rPr>
            </w:pPr>
            <w:r w:rsidRPr="0031502C">
              <w:rPr>
                <w:rFonts w:eastAsia="仿宋"/>
              </w:rPr>
              <w:t>统计</w:t>
            </w:r>
            <w:r w:rsidR="0023694B" w:rsidRPr="0031502C">
              <w:rPr>
                <w:rFonts w:eastAsia="仿宋"/>
              </w:rPr>
              <w:t>仿真</w:t>
            </w:r>
            <w:r w:rsidRPr="0031502C">
              <w:rPr>
                <w:rFonts w:eastAsia="仿宋"/>
              </w:rPr>
              <w:t>方法的第二个步骤是根据统计分布产生合成记录。合成记录生成器将统计分析作为输入，并且产生提供给统计仿真器的合成记录。合成记录生成使用随机数生成器产生</w:t>
            </w:r>
            <w:r w:rsidRPr="0031502C">
              <w:rPr>
                <w:rFonts w:eastAsia="仿宋"/>
              </w:rPr>
              <w:t>[0,1]</w:t>
            </w:r>
            <w:r w:rsidRPr="0031502C">
              <w:rPr>
                <w:rFonts w:eastAsia="仿宋"/>
              </w:rPr>
              <w:t>之间的</w:t>
            </w:r>
            <w:proofErr w:type="gramStart"/>
            <w:r w:rsidRPr="0031502C">
              <w:rPr>
                <w:rFonts w:eastAsia="仿宋"/>
              </w:rPr>
              <w:t>一</w:t>
            </w:r>
            <w:proofErr w:type="gramEnd"/>
            <w:r w:rsidRPr="0031502C">
              <w:rPr>
                <w:rFonts w:eastAsia="仿宋"/>
              </w:rPr>
              <w:t>个数；然后利用这个随机数和</w:t>
            </w:r>
            <w:proofErr w:type="gramStart"/>
            <w:r w:rsidRPr="0031502C">
              <w:rPr>
                <w:rFonts w:eastAsia="仿宋"/>
              </w:rPr>
              <w:t>逆累计</w:t>
            </w:r>
            <w:proofErr w:type="gramEnd"/>
            <w:r w:rsidRPr="0031502C">
              <w:rPr>
                <w:rFonts w:eastAsia="仿宋"/>
              </w:rPr>
              <w:t>分布函数确定程序特征，如图</w:t>
            </w:r>
            <w:r w:rsidRPr="0031502C">
              <w:rPr>
                <w:rFonts w:eastAsia="仿宋"/>
              </w:rPr>
              <w:t>7.4</w:t>
            </w:r>
            <w:r w:rsidRPr="0031502C">
              <w:rPr>
                <w:rFonts w:eastAsia="仿宋"/>
              </w:rPr>
              <w:t>所示。合成记录是一个生成指令的线性序列。每条指令提供指令类型，</w:t>
            </w:r>
            <w:proofErr w:type="gramStart"/>
            <w:r w:rsidRPr="0031502C">
              <w:rPr>
                <w:rFonts w:eastAsia="仿宋"/>
              </w:rPr>
              <w:t>一些源</w:t>
            </w:r>
            <w:proofErr w:type="gramEnd"/>
            <w:r w:rsidRPr="0031502C">
              <w:rPr>
                <w:rFonts w:eastAsia="仿宋"/>
              </w:rPr>
              <w:t>操作数和每个输入寄存器的指令间依赖（</w:t>
            </w:r>
            <w:r w:rsidR="00423F26">
              <w:rPr>
                <w:rFonts w:eastAsia="仿宋" w:hint="eastAsia"/>
              </w:rPr>
              <w:t>以</w:t>
            </w:r>
            <w:r w:rsidRPr="0031502C">
              <w:rPr>
                <w:rFonts w:eastAsia="仿宋"/>
              </w:rPr>
              <w:t>下游依赖举例，表示给定寄存器依赖的生产者），指令缓存未命中信息，数据缓存未命中信息（如果是</w:t>
            </w:r>
            <w:r w:rsidRPr="0031502C">
              <w:rPr>
                <w:rFonts w:eastAsia="仿宋"/>
              </w:rPr>
              <w:t>load</w:t>
            </w:r>
            <w:r w:rsidRPr="0031502C">
              <w:rPr>
                <w:rFonts w:eastAsia="仿宋"/>
              </w:rPr>
              <w:t>），和分支</w:t>
            </w:r>
            <w:r w:rsidR="00423F26">
              <w:rPr>
                <w:rFonts w:eastAsia="仿宋" w:hint="eastAsia"/>
              </w:rPr>
              <w:t>预测错误</w:t>
            </w:r>
            <w:r w:rsidRPr="0031502C">
              <w:rPr>
                <w:rFonts w:eastAsia="仿宋"/>
              </w:rPr>
              <w:t>信息（如果是分支）。局部性未命中事件直接标记在合成记录中，描述</w:t>
            </w:r>
            <w:r w:rsidRPr="0031502C">
              <w:rPr>
                <w:rFonts w:eastAsia="仿宋"/>
              </w:rPr>
              <w:t>load</w:t>
            </w:r>
            <w:r w:rsidRPr="0031502C">
              <w:rPr>
                <w:rFonts w:eastAsia="仿宋"/>
              </w:rPr>
              <w:t>是否</w:t>
            </w:r>
            <w:r w:rsidRPr="0031502C">
              <w:rPr>
                <w:rFonts w:eastAsia="仿宋"/>
              </w:rPr>
              <w:t>L1</w:t>
            </w:r>
            <w:r w:rsidRPr="0031502C">
              <w:rPr>
                <w:rFonts w:eastAsia="仿宋"/>
              </w:rPr>
              <w:t>数据缓存命中，</w:t>
            </w:r>
            <w:r w:rsidRPr="0031502C">
              <w:rPr>
                <w:rFonts w:eastAsia="仿宋"/>
              </w:rPr>
              <w:t>L2</w:t>
            </w:r>
            <w:r w:rsidRPr="0031502C">
              <w:rPr>
                <w:rFonts w:eastAsia="仿宋"/>
              </w:rPr>
              <w:t>命中或</w:t>
            </w:r>
            <w:r w:rsidRPr="0031502C">
              <w:rPr>
                <w:rFonts w:eastAsia="仿宋"/>
              </w:rPr>
              <w:t>L2</w:t>
            </w:r>
            <w:r w:rsidRPr="0031502C">
              <w:rPr>
                <w:rFonts w:eastAsia="仿宋"/>
              </w:rPr>
              <w:t>未命中，以及</w:t>
            </w:r>
            <w:r w:rsidRPr="0031502C">
              <w:rPr>
                <w:rFonts w:eastAsia="仿宋"/>
              </w:rPr>
              <w:t>load</w:t>
            </w:r>
            <w:r w:rsidRPr="0031502C">
              <w:rPr>
                <w:rFonts w:eastAsia="仿宋"/>
              </w:rPr>
              <w:t>是否产生</w:t>
            </w:r>
            <w:r w:rsidRPr="0031502C">
              <w:rPr>
                <w:rFonts w:eastAsia="仿宋"/>
              </w:rPr>
              <w:t>TLB</w:t>
            </w:r>
            <w:r w:rsidRPr="0031502C">
              <w:rPr>
                <w:rFonts w:eastAsia="仿宋"/>
              </w:rPr>
              <w:t>未命中。类似的标记可以标记指令缓存和分支未命中事件。</w:t>
            </w:r>
          </w:p>
        </w:tc>
      </w:tr>
      <w:tr w:rsidR="00FB1DFC" w:rsidRPr="0031502C" w14:paraId="7954EF75" w14:textId="77777777" w:rsidTr="00FB1DFC">
        <w:tc>
          <w:tcPr>
            <w:tcW w:w="5000" w:type="pct"/>
            <w:gridSpan w:val="2"/>
          </w:tcPr>
          <w:p w14:paraId="3A44B808" w14:textId="2C1C4E76" w:rsidR="00FB1DFC" w:rsidRPr="0031502C" w:rsidRDefault="00FB1DFC">
            <w:pPr>
              <w:spacing w:after="0" w:line="259" w:lineRule="auto"/>
              <w:ind w:left="0" w:firstLine="0"/>
              <w:jc w:val="left"/>
              <w:rPr>
                <w:rFonts w:eastAsia="仿宋"/>
              </w:rPr>
            </w:pPr>
            <w:r w:rsidRPr="0031502C">
              <w:rPr>
                <w:rFonts w:eastAsia="仿宋"/>
                <w:noProof/>
              </w:rPr>
              <w:lastRenderedPageBreak/>
              <w:drawing>
                <wp:inline distT="0" distB="0" distL="0" distR="0" wp14:anchorId="54FAC215" wp14:editId="75F43B5C">
                  <wp:extent cx="3751836" cy="1334277"/>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12" cy="1344795"/>
                          </a:xfrm>
                          <a:prstGeom prst="rect">
                            <a:avLst/>
                          </a:prstGeom>
                        </pic:spPr>
                      </pic:pic>
                    </a:graphicData>
                  </a:graphic>
                </wp:inline>
              </w:drawing>
            </w:r>
          </w:p>
        </w:tc>
      </w:tr>
      <w:tr w:rsidR="00066329" w:rsidRPr="0031502C" w14:paraId="758B9367" w14:textId="77777777" w:rsidTr="00A43706">
        <w:tc>
          <w:tcPr>
            <w:tcW w:w="2837" w:type="pct"/>
          </w:tcPr>
          <w:p w14:paraId="271DFAA8" w14:textId="40A1FA3E" w:rsidR="00066329" w:rsidRPr="0031502C" w:rsidRDefault="00066329">
            <w:pPr>
              <w:spacing w:after="0" w:line="259" w:lineRule="auto"/>
              <w:ind w:left="0" w:firstLine="0"/>
              <w:jc w:val="left"/>
              <w:rPr>
                <w:rFonts w:eastAsia="仿宋"/>
              </w:rPr>
            </w:pPr>
            <w:r w:rsidRPr="0031502C">
              <w:rPr>
                <w:rFonts w:eastAsia="仿宋"/>
              </w:rPr>
              <w:t>Figure 7.4: Synthetic trace generation: determining a program characteristic through random number generation.</w:t>
            </w:r>
          </w:p>
        </w:tc>
        <w:tc>
          <w:tcPr>
            <w:tcW w:w="2163" w:type="pct"/>
          </w:tcPr>
          <w:p w14:paraId="4425B488" w14:textId="5CB8AB7B" w:rsidR="00066329" w:rsidRPr="0031502C" w:rsidRDefault="00066329">
            <w:pPr>
              <w:spacing w:after="0" w:line="259" w:lineRule="auto"/>
              <w:ind w:left="0" w:firstLine="0"/>
              <w:jc w:val="left"/>
              <w:rPr>
                <w:rFonts w:eastAsia="仿宋"/>
              </w:rPr>
            </w:pPr>
            <w:r w:rsidRPr="0031502C">
              <w:rPr>
                <w:rFonts w:eastAsia="仿宋"/>
              </w:rPr>
              <w:t>图</w:t>
            </w:r>
            <w:r w:rsidRPr="0031502C">
              <w:rPr>
                <w:rFonts w:eastAsia="仿宋"/>
              </w:rPr>
              <w:t xml:space="preserve">7.4: </w:t>
            </w:r>
            <w:r w:rsidRPr="0031502C">
              <w:rPr>
                <w:rFonts w:eastAsia="仿宋"/>
              </w:rPr>
              <w:t>合成记录产生：通过随机数生成确定程序特性。</w:t>
            </w:r>
          </w:p>
        </w:tc>
      </w:tr>
      <w:tr w:rsidR="009D4918" w:rsidRPr="0031502C" w14:paraId="5FEBD5C7" w14:textId="77777777" w:rsidTr="00A43706">
        <w:tc>
          <w:tcPr>
            <w:tcW w:w="2837" w:type="pct"/>
          </w:tcPr>
          <w:p w14:paraId="7C9D9B77" w14:textId="6AAE0381" w:rsidR="009D4918" w:rsidRPr="0031502C" w:rsidRDefault="009D4918">
            <w:pPr>
              <w:spacing w:after="0" w:line="259" w:lineRule="auto"/>
              <w:ind w:left="0" w:firstLine="0"/>
              <w:jc w:val="left"/>
              <w:rPr>
                <w:rFonts w:eastAsia="仿宋"/>
              </w:rPr>
            </w:pPr>
            <w:r w:rsidRPr="0031502C">
              <w:rPr>
                <w:rFonts w:eastAsia="仿宋"/>
              </w:rPr>
              <w:t>7.3.3</w:t>
            </w:r>
            <w:r w:rsidRPr="0031502C">
              <w:rPr>
                <w:rFonts w:eastAsia="仿宋"/>
              </w:rPr>
              <w:tab/>
              <w:t>SYNTHETIC TRACE SIMULATION</w:t>
            </w:r>
          </w:p>
        </w:tc>
        <w:tc>
          <w:tcPr>
            <w:tcW w:w="2163" w:type="pct"/>
          </w:tcPr>
          <w:p w14:paraId="45621C7E" w14:textId="296B87A1" w:rsidR="009D4918" w:rsidRPr="0031502C" w:rsidRDefault="009D4918">
            <w:pPr>
              <w:spacing w:after="0" w:line="259" w:lineRule="auto"/>
              <w:ind w:left="0" w:firstLine="0"/>
              <w:jc w:val="left"/>
              <w:rPr>
                <w:rFonts w:eastAsia="仿宋"/>
              </w:rPr>
            </w:pPr>
            <w:r w:rsidRPr="0031502C">
              <w:rPr>
                <w:rFonts w:eastAsia="仿宋"/>
              </w:rPr>
              <w:t>7.3.3</w:t>
            </w:r>
            <w:r w:rsidRPr="0031502C">
              <w:rPr>
                <w:rFonts w:eastAsia="仿宋"/>
              </w:rPr>
              <w:tab/>
            </w:r>
            <w:r w:rsidRPr="0031502C">
              <w:rPr>
                <w:rFonts w:eastAsia="仿宋"/>
              </w:rPr>
              <w:t>合成记录仿真</w:t>
            </w:r>
          </w:p>
        </w:tc>
      </w:tr>
      <w:tr w:rsidR="009D4918" w:rsidRPr="0031502C" w14:paraId="08C6113D" w14:textId="77777777" w:rsidTr="00A43706">
        <w:tc>
          <w:tcPr>
            <w:tcW w:w="2837" w:type="pct"/>
          </w:tcPr>
          <w:p w14:paraId="6FBE8A67" w14:textId="690306A1" w:rsidR="009D4918" w:rsidRPr="0031502C" w:rsidRDefault="009D4918">
            <w:pPr>
              <w:spacing w:after="0" w:line="259" w:lineRule="auto"/>
              <w:ind w:left="0" w:firstLine="0"/>
              <w:jc w:val="left"/>
              <w:rPr>
                <w:rFonts w:eastAsia="仿宋"/>
              </w:rPr>
            </w:pPr>
            <w:r w:rsidRPr="0031502C">
              <w:rPr>
                <w:rFonts w:eastAsia="仿宋"/>
              </w:rPr>
              <w:t>Synthetic trace simulation is very similar to trace-driven simulation of a real program trace. The simulator takes as input a (synthetic) trace and simulates the timing for each instruction as it moves through the processor pipeline: a number of instructions are fetched, decoded and dispatched each cycle; instructions are issued to a particular functional unit based on functional unit availability and depending on instruction type and whether its dependences have been resolved.When a mispredicted branch is fetched, the pipeline is filled with instructions (from the synthetic trace) as if they were from the incorrect path.When the branch gets executed, the synthetic instructions down the pipeline are squashed and synthetic instructions are re-fetched (and now they are considered from the correct path). In case of an I-cache miss, the fetch engine stops fetching instructions for a number of cycles. The number of cycles is determined by whether the instruction causes an L1 I-cache miss, an L2 cache miss or a D-TLB miss. For a load, the latency will be determined by whether this load is an L1 D-cache hit, an L1 D-cache miss, an L2 cache miss, or a D-TLB miss. For example, in case of an L2 miss, the access latency to main memory is assigned. For delayed hits, the latency assigned is the remaining latency for the outstanding cache line.</w:t>
            </w:r>
          </w:p>
        </w:tc>
        <w:tc>
          <w:tcPr>
            <w:tcW w:w="2163" w:type="pct"/>
          </w:tcPr>
          <w:p w14:paraId="7BD07FDC" w14:textId="20EFADB6" w:rsidR="009D4918" w:rsidRPr="0031502C" w:rsidRDefault="009D4918">
            <w:pPr>
              <w:spacing w:after="0" w:line="259" w:lineRule="auto"/>
              <w:ind w:left="0" w:firstLine="0"/>
              <w:jc w:val="left"/>
              <w:rPr>
                <w:rFonts w:eastAsia="仿宋"/>
              </w:rPr>
            </w:pPr>
            <w:r w:rsidRPr="0031502C">
              <w:rPr>
                <w:rFonts w:eastAsia="仿宋"/>
              </w:rPr>
              <w:t>合成记录仿真与真实程序的记录驱动仿真非常相似。仿真器以（合成）记录为输入，仿真每一条指令沿着处理器流水线移动的时序：每个周期一些指令被取指、译码和</w:t>
            </w:r>
            <w:r w:rsidR="00004AFA">
              <w:rPr>
                <w:rFonts w:eastAsia="仿宋" w:hint="eastAsia"/>
              </w:rPr>
              <w:t>分发</w:t>
            </w:r>
            <w:r w:rsidRPr="0031502C">
              <w:rPr>
                <w:rFonts w:eastAsia="仿宋"/>
              </w:rPr>
              <w:t>；根据功能单元占用情况、指令类型、以及依赖关系是否解除，指令被发射给特定的功能单元。当发生分支预测错误的时候，流水线被指令</w:t>
            </w:r>
            <w:r w:rsidR="00004AFA">
              <w:rPr>
                <w:rFonts w:eastAsia="仿宋" w:hint="eastAsia"/>
              </w:rPr>
              <w:t>（来自合成记录）</w:t>
            </w:r>
            <w:r w:rsidRPr="0031502C">
              <w:rPr>
                <w:rFonts w:eastAsia="仿宋"/>
              </w:rPr>
              <w:t>填充，如同这些指令来自不正确路径。当分支执行的时候，流水线中的合成指令被放弃，合成指令重新取指（现在它们被认为来自正确路径）。如果发生指令缓存缺失，</w:t>
            </w:r>
            <w:proofErr w:type="gramStart"/>
            <w:r w:rsidRPr="0031502C">
              <w:rPr>
                <w:rFonts w:eastAsia="仿宋"/>
              </w:rPr>
              <w:t>取指引擎停止取指一些</w:t>
            </w:r>
            <w:proofErr w:type="gramEnd"/>
            <w:r w:rsidRPr="0031502C">
              <w:rPr>
                <w:rFonts w:eastAsia="仿宋"/>
              </w:rPr>
              <w:t>周期。周期数取决于指令是否引起</w:t>
            </w:r>
            <w:r w:rsidRPr="0031502C">
              <w:rPr>
                <w:rFonts w:eastAsia="仿宋"/>
              </w:rPr>
              <w:t>L1</w:t>
            </w:r>
            <w:r w:rsidRPr="0031502C">
              <w:rPr>
                <w:rFonts w:eastAsia="仿宋"/>
              </w:rPr>
              <w:t>指令缓存未命中还是</w:t>
            </w:r>
            <w:r w:rsidRPr="0031502C">
              <w:rPr>
                <w:rFonts w:eastAsia="仿宋"/>
              </w:rPr>
              <w:t>L2</w:t>
            </w:r>
            <w:r w:rsidRPr="0031502C">
              <w:rPr>
                <w:rFonts w:eastAsia="仿宋"/>
              </w:rPr>
              <w:t>缓存未命中，或者指令</w:t>
            </w:r>
            <w:r w:rsidRPr="0031502C">
              <w:rPr>
                <w:rFonts w:eastAsia="仿宋"/>
              </w:rPr>
              <w:t>TLB</w:t>
            </w:r>
            <w:r w:rsidRPr="0031502C">
              <w:rPr>
                <w:rFonts w:eastAsia="仿宋"/>
              </w:rPr>
              <w:t>未命中。对于</w:t>
            </w:r>
            <w:r w:rsidRPr="0031502C">
              <w:rPr>
                <w:rFonts w:eastAsia="仿宋"/>
              </w:rPr>
              <w:t>load</w:t>
            </w:r>
            <w:r w:rsidRPr="0031502C">
              <w:rPr>
                <w:rFonts w:eastAsia="仿宋"/>
              </w:rPr>
              <w:t>，延迟取决于</w:t>
            </w:r>
            <w:r w:rsidRPr="0031502C">
              <w:rPr>
                <w:rFonts w:eastAsia="仿宋"/>
              </w:rPr>
              <w:t>load</w:t>
            </w:r>
            <w:r w:rsidRPr="0031502C">
              <w:rPr>
                <w:rFonts w:eastAsia="仿宋"/>
              </w:rPr>
              <w:t>是否引起</w:t>
            </w:r>
            <w:r w:rsidRPr="0031502C">
              <w:rPr>
                <w:rFonts w:eastAsia="仿宋"/>
              </w:rPr>
              <w:t>L1</w:t>
            </w:r>
            <w:r w:rsidRPr="0031502C">
              <w:rPr>
                <w:rFonts w:eastAsia="仿宋"/>
              </w:rPr>
              <w:t>数据缓存未命中，</w:t>
            </w:r>
            <w:r w:rsidRPr="0031502C">
              <w:rPr>
                <w:rFonts w:eastAsia="仿宋"/>
              </w:rPr>
              <w:t>L1</w:t>
            </w:r>
            <w:r w:rsidRPr="0031502C">
              <w:rPr>
                <w:rFonts w:eastAsia="仿宋"/>
              </w:rPr>
              <w:t>数据缓存未命中、</w:t>
            </w:r>
            <w:r w:rsidRPr="0031502C">
              <w:rPr>
                <w:rFonts w:eastAsia="仿宋"/>
              </w:rPr>
              <w:t>L2</w:t>
            </w:r>
            <w:r w:rsidRPr="0031502C">
              <w:rPr>
                <w:rFonts w:eastAsia="仿宋"/>
              </w:rPr>
              <w:t>缓存未命中、或者数据</w:t>
            </w:r>
            <w:r w:rsidRPr="0031502C">
              <w:rPr>
                <w:rFonts w:eastAsia="仿宋"/>
              </w:rPr>
              <w:t>TLB</w:t>
            </w:r>
            <w:r w:rsidRPr="0031502C">
              <w:rPr>
                <w:rFonts w:eastAsia="仿宋"/>
              </w:rPr>
              <w:t>未命中。例如，如果发生</w:t>
            </w:r>
            <w:r w:rsidRPr="0031502C">
              <w:rPr>
                <w:rFonts w:eastAsia="仿宋"/>
              </w:rPr>
              <w:t>L2</w:t>
            </w:r>
            <w:r w:rsidRPr="0031502C">
              <w:rPr>
                <w:rFonts w:eastAsia="仿宋"/>
              </w:rPr>
              <w:t>未命中，需要设置访问主存的延迟。对于延迟命中，设置的延迟是未完成的缓存</w:t>
            </w:r>
            <w:r w:rsidR="00DE4CD6">
              <w:rPr>
                <w:rFonts w:eastAsia="仿宋" w:hint="eastAsia"/>
              </w:rPr>
              <w:t>块</w:t>
            </w:r>
            <w:r w:rsidRPr="0031502C">
              <w:rPr>
                <w:rFonts w:eastAsia="仿宋"/>
              </w:rPr>
              <w:t>的剩余延迟。</w:t>
            </w:r>
          </w:p>
        </w:tc>
      </w:tr>
      <w:tr w:rsidR="009D4918" w:rsidRPr="0031502C" w14:paraId="3EB69FC2" w14:textId="77777777" w:rsidTr="00A43706">
        <w:tc>
          <w:tcPr>
            <w:tcW w:w="2837" w:type="pct"/>
          </w:tcPr>
          <w:p w14:paraId="3A0C8110" w14:textId="0ED439A5" w:rsidR="009D4918" w:rsidRPr="0031502C" w:rsidRDefault="009D4918">
            <w:pPr>
              <w:spacing w:after="0" w:line="259" w:lineRule="auto"/>
              <w:ind w:left="0" w:firstLine="0"/>
              <w:jc w:val="left"/>
              <w:rPr>
                <w:rFonts w:eastAsia="仿宋"/>
              </w:rPr>
            </w:pPr>
            <w:r w:rsidRPr="0031502C">
              <w:rPr>
                <w:rFonts w:eastAsia="仿宋"/>
              </w:rPr>
              <w:t>Although synthetic trace simulation is fairly similar to trace-driven simulation of a real program trace</w:t>
            </w:r>
            <w:proofErr w:type="gramStart"/>
            <w:r w:rsidRPr="0031502C">
              <w:rPr>
                <w:rFonts w:eastAsia="仿宋"/>
              </w:rPr>
              <w:t>,the</w:t>
            </w:r>
            <w:proofErr w:type="gramEnd"/>
            <w:r w:rsidRPr="0031502C">
              <w:rPr>
                <w:rFonts w:eastAsia="仿宋"/>
              </w:rPr>
              <w:t xml:space="preserve"> simulator itself is less complex because there are many aspects a trace-driven simulator needs to model that a synthetic trace simulator does not need to model. For example, the instruction decoder in the synthetic trace simulator is much less complex as it needs to discern only a few instruction types. It does not need to model register renaming because the RAW dependencies are already part of the synthetic trace. Likewise, the synthetic trace simulator does not need to model the branch predictor and the caches because the locality events are modeled as part of the synthetic trace. The fact that the synthetic trace simulator is less complex has two important implications. It is easier to develop, and, in addition, it runs faster, i.e., evaluation time is shorter. This is part of the trade-off that statistical simulation offers: it reduces evaluation time as well as development time while incurring some inaccuracy.</w:t>
            </w:r>
          </w:p>
        </w:tc>
        <w:tc>
          <w:tcPr>
            <w:tcW w:w="2163" w:type="pct"/>
          </w:tcPr>
          <w:p w14:paraId="0CC00CC5" w14:textId="29FF4392" w:rsidR="009D4918" w:rsidRPr="0031502C" w:rsidRDefault="00DA3B04" w:rsidP="00A43706">
            <w:pPr>
              <w:spacing w:after="0" w:line="259" w:lineRule="auto"/>
              <w:ind w:left="0" w:firstLine="0"/>
              <w:jc w:val="left"/>
              <w:rPr>
                <w:rFonts w:eastAsia="仿宋"/>
              </w:rPr>
            </w:pPr>
            <w:r w:rsidRPr="0031502C">
              <w:rPr>
                <w:rFonts w:eastAsia="仿宋"/>
              </w:rPr>
              <w:t>尽管合成记录仿真与真实程序的记录驱动仿真非常相似，合成记录仿真器本身还是要更简化，因为很多记录驱动仿真器需要建模的特性，合成记录仿真器不需要建模。例如，合成序列仿真器中的指令译码器简化很多，因为它只需要辨别几种指令类型。合成序列仿真器不需要建模寄存器重命名，因为</w:t>
            </w:r>
            <w:r w:rsidRPr="0031502C">
              <w:rPr>
                <w:rFonts w:eastAsia="仿宋"/>
              </w:rPr>
              <w:t>RAW</w:t>
            </w:r>
            <w:r w:rsidRPr="0031502C">
              <w:rPr>
                <w:rFonts w:eastAsia="仿宋"/>
              </w:rPr>
              <w:t>依赖关系已经是合成记录的一部分。类似的，合成序列仿真器不需要建模分支预测和缓存，因为局部性事件已经建模为合成记录的一部分。合成记录仿真器更加简化的情况，有两个重要的影响。合成记录仿真器更容易开发，而且运行更快，即，评估时间更短。这是统计</w:t>
            </w:r>
            <w:r w:rsidR="0023694B" w:rsidRPr="0031502C">
              <w:rPr>
                <w:rFonts w:eastAsia="仿宋"/>
              </w:rPr>
              <w:t>仿真</w:t>
            </w:r>
            <w:r w:rsidRPr="0031502C">
              <w:rPr>
                <w:rFonts w:eastAsia="仿宋"/>
              </w:rPr>
              <w:t>提供的折中：统计</w:t>
            </w:r>
            <w:r w:rsidR="0023694B" w:rsidRPr="0031502C">
              <w:rPr>
                <w:rFonts w:eastAsia="仿宋"/>
              </w:rPr>
              <w:t>仿真</w:t>
            </w:r>
            <w:r w:rsidRPr="0031502C">
              <w:rPr>
                <w:rFonts w:eastAsia="仿宋"/>
              </w:rPr>
              <w:t>减少了评估时间和开发时间，同时产生一些</w:t>
            </w:r>
            <w:proofErr w:type="gramStart"/>
            <w:r w:rsidRPr="0031502C">
              <w:rPr>
                <w:rFonts w:eastAsia="仿宋"/>
              </w:rPr>
              <w:t>不</w:t>
            </w:r>
            <w:proofErr w:type="gramEnd"/>
            <w:r w:rsidRPr="0031502C">
              <w:rPr>
                <w:rFonts w:eastAsia="仿宋"/>
              </w:rPr>
              <w:t>准确性。</w:t>
            </w:r>
          </w:p>
        </w:tc>
      </w:tr>
      <w:tr w:rsidR="00DA3B04" w:rsidRPr="0031502C" w14:paraId="44ECAAF6" w14:textId="77777777" w:rsidTr="00A43706">
        <w:tc>
          <w:tcPr>
            <w:tcW w:w="2837" w:type="pct"/>
          </w:tcPr>
          <w:p w14:paraId="1216FED4" w14:textId="24444698" w:rsidR="00DA3B04" w:rsidRPr="0031502C" w:rsidRDefault="00DA3B04">
            <w:pPr>
              <w:spacing w:after="0" w:line="259" w:lineRule="auto"/>
              <w:ind w:left="0" w:firstLine="0"/>
              <w:jc w:val="left"/>
              <w:rPr>
                <w:rFonts w:eastAsia="仿宋"/>
              </w:rPr>
            </w:pPr>
            <w:r w:rsidRPr="0031502C">
              <w:rPr>
                <w:rFonts w:eastAsia="仿宋"/>
              </w:rPr>
              <w:lastRenderedPageBreak/>
              <w:t>7.4</w:t>
            </w:r>
            <w:r w:rsidRPr="0031502C">
              <w:rPr>
                <w:rFonts w:eastAsia="仿宋"/>
              </w:rPr>
              <w:tab/>
              <w:t>MULTI-PROGRAM WORKLOADS</w:t>
            </w:r>
          </w:p>
        </w:tc>
        <w:tc>
          <w:tcPr>
            <w:tcW w:w="2163" w:type="pct"/>
          </w:tcPr>
          <w:p w14:paraId="173AC6E3" w14:textId="7AC9907E" w:rsidR="00DA3B04" w:rsidRPr="0031502C" w:rsidRDefault="00DA3B04">
            <w:pPr>
              <w:spacing w:after="0" w:line="259" w:lineRule="auto"/>
              <w:ind w:left="0" w:firstLine="0"/>
              <w:jc w:val="left"/>
              <w:rPr>
                <w:rFonts w:eastAsia="仿宋"/>
              </w:rPr>
            </w:pPr>
            <w:r w:rsidRPr="0031502C">
              <w:rPr>
                <w:rFonts w:eastAsia="仿宋"/>
              </w:rPr>
              <w:t>7.4</w:t>
            </w:r>
            <w:r w:rsidRPr="0031502C">
              <w:rPr>
                <w:rFonts w:eastAsia="仿宋"/>
              </w:rPr>
              <w:tab/>
            </w:r>
            <w:r w:rsidRPr="0031502C">
              <w:rPr>
                <w:rFonts w:eastAsia="仿宋"/>
              </w:rPr>
              <w:t>多程序负载</w:t>
            </w:r>
          </w:p>
        </w:tc>
      </w:tr>
      <w:tr w:rsidR="00DA3B04" w:rsidRPr="0031502C" w14:paraId="2545B040" w14:textId="77777777" w:rsidTr="00A43706">
        <w:tc>
          <w:tcPr>
            <w:tcW w:w="2837" w:type="pct"/>
          </w:tcPr>
          <w:p w14:paraId="4B8FF197" w14:textId="098CA286" w:rsidR="00DA3B04" w:rsidRPr="0031502C" w:rsidRDefault="00DA3B04">
            <w:pPr>
              <w:spacing w:after="0" w:line="259" w:lineRule="auto"/>
              <w:ind w:left="0" w:firstLine="0"/>
              <w:jc w:val="left"/>
              <w:rPr>
                <w:rFonts w:eastAsia="仿宋"/>
              </w:rPr>
            </w:pPr>
            <w:r w:rsidRPr="0031502C">
              <w:rPr>
                <w:rFonts w:eastAsia="仿宋"/>
              </w:rPr>
              <w:t>The approach to statistical simulation as described above models cache behavior through miss statistics. Although this is appropriate for single-core processors, it is inadequate for modeling multicore processors with shared resources, such as shared L2 and/or L3 caches, shared off-chip bandwidth, interconnection network and main memory. Co-executing programs on a chip multiprocessor affect each other’s performance through conflicts in these shared resources, and the level of interaction between co-executing programs is greatly affected by the microarchitecture — the amount of interaction can be (very) different across microarchitectures. Hence, cache miss rates profiled from single-threaded execution are unable to model conflict behavior in shared resources when co-executing multiple programs on multicore processors. Instead, what we need is a model that is independent of the memory hierarchy so that conflict behavior among co-executing programs can be derived during multicore simulation of the synthetic traces.</w:t>
            </w:r>
          </w:p>
        </w:tc>
        <w:tc>
          <w:tcPr>
            <w:tcW w:w="2163" w:type="pct"/>
          </w:tcPr>
          <w:p w14:paraId="6C34163A" w14:textId="5411F150" w:rsidR="00DA3B04" w:rsidRPr="0031502C" w:rsidRDefault="00DA3B04" w:rsidP="00A43706">
            <w:pPr>
              <w:spacing w:after="0" w:line="259" w:lineRule="auto"/>
              <w:ind w:left="0" w:firstLine="0"/>
              <w:jc w:val="left"/>
              <w:rPr>
                <w:rFonts w:eastAsia="仿宋"/>
              </w:rPr>
            </w:pPr>
            <w:r w:rsidRPr="0031502C">
              <w:rPr>
                <w:rFonts w:eastAsia="仿宋"/>
              </w:rPr>
              <w:t>上面描述的统计</w:t>
            </w:r>
            <w:r w:rsidR="0023694B" w:rsidRPr="0031502C">
              <w:rPr>
                <w:rFonts w:eastAsia="仿宋"/>
              </w:rPr>
              <w:t>仿真</w:t>
            </w:r>
            <w:r w:rsidRPr="0031502C">
              <w:rPr>
                <w:rFonts w:eastAsia="仿宋"/>
              </w:rPr>
              <w:t>方法，通过未命中统计来建模缓存行为。尽管这种方法对于单核心处理器是合适的，但对于使用共享资源（例如共享</w:t>
            </w:r>
            <w:r w:rsidRPr="0031502C">
              <w:rPr>
                <w:rFonts w:eastAsia="仿宋"/>
              </w:rPr>
              <w:t xml:space="preserve"> L2 </w:t>
            </w:r>
            <w:r w:rsidRPr="0031502C">
              <w:rPr>
                <w:rFonts w:eastAsia="仿宋"/>
              </w:rPr>
              <w:t>和</w:t>
            </w:r>
            <w:r w:rsidRPr="0031502C">
              <w:rPr>
                <w:rFonts w:eastAsia="仿宋"/>
              </w:rPr>
              <w:t>/</w:t>
            </w:r>
            <w:r w:rsidRPr="0031502C">
              <w:rPr>
                <w:rFonts w:eastAsia="仿宋"/>
              </w:rPr>
              <w:t>或</w:t>
            </w:r>
            <w:r w:rsidRPr="0031502C">
              <w:rPr>
                <w:rFonts w:eastAsia="仿宋"/>
              </w:rPr>
              <w:t xml:space="preserve"> L3 </w:t>
            </w:r>
            <w:r w:rsidRPr="0031502C">
              <w:rPr>
                <w:rFonts w:eastAsia="仿宋"/>
              </w:rPr>
              <w:t>高速缓存、共享片外带宽、互连网络和主存）的多核处理器进行建模是不够的。在一个片上多处理器中共同执行的程序通过这些共享资源中的冲突相互影响性能，而且共同执行程序之间的相互作用的程度很大程度上</w:t>
            </w:r>
            <w:r w:rsidR="00A43706">
              <w:rPr>
                <w:rFonts w:eastAsia="仿宋" w:hint="eastAsia"/>
              </w:rPr>
              <w:t>受到</w:t>
            </w:r>
            <w:r w:rsidRPr="0031502C">
              <w:rPr>
                <w:rFonts w:eastAsia="仿宋"/>
              </w:rPr>
              <w:t>微架构的影响</w:t>
            </w:r>
            <w:r w:rsidRPr="0031502C">
              <w:rPr>
                <w:rFonts w:eastAsia="仿宋"/>
              </w:rPr>
              <w:t>——</w:t>
            </w:r>
            <w:r w:rsidRPr="0031502C">
              <w:rPr>
                <w:rFonts w:eastAsia="仿宋"/>
              </w:rPr>
              <w:t>不同微架构下，相互影响的程度非常不同。因此，从单线程执行获取的缓存未命中率并不能建模，当多程序在多核处理器上共同执行的时候，共享资源中的冲突行为。取而代之，我们需要一个与存储层次无关的模型，从而可以在合成记录的多核仿真期间产生出共同执行程序之间的冲突行为。</w:t>
            </w:r>
          </w:p>
        </w:tc>
      </w:tr>
      <w:tr w:rsidR="00DA3B04" w:rsidRPr="0031502C" w14:paraId="5AE8E37E" w14:textId="77777777" w:rsidTr="00A43706">
        <w:tc>
          <w:tcPr>
            <w:tcW w:w="2837" w:type="pct"/>
          </w:tcPr>
          <w:p w14:paraId="5E903121" w14:textId="3BC7458B" w:rsidR="00DA3B04" w:rsidRPr="0031502C" w:rsidRDefault="00DA3B04">
            <w:pPr>
              <w:spacing w:after="0" w:line="259" w:lineRule="auto"/>
              <w:ind w:left="0" w:firstLine="0"/>
              <w:jc w:val="left"/>
              <w:rPr>
                <w:rFonts w:eastAsia="仿宋"/>
              </w:rPr>
            </w:pPr>
            <w:r w:rsidRPr="0031502C">
              <w:rPr>
                <w:rFonts w:eastAsia="仿宋"/>
              </w:rPr>
              <w:t>Genbrugge and Eeckhout [72] propose two additional program characteristics, namely, the cache set profile and the per-set LRU stack depth profile for the largest cache of interest (i.e., the largest cache the architect is interested in during design space exploration). The cache set profile basically is a distribution that captures the fraction of accesses to each set in the cache. The per-set LRU stack depth profile stores the fraction of accesses to each position in the LRU stack. These program characteristics solve two problems: it makes the cache locality profile largely microarchitectureindependent — it only depends on cache line size — which enables estimating cache miss rates for smaller sized caches (i.e., caches with smaller associativity and/or fewer sets). (The underlying mechanism is very similar to the MSI checkpointing mechanism explained in Section 6.3, see also Figure 6.5.) In addition, the cache set and per-set LRU stack depth profiles allows for modeling conflict behavior in shared caches. The only limitation though is that synthetic trace simulation requires that the shared cache(s) is (are) simulated in order to figure out conflict misses among co-executing programs/threads.</w:t>
            </w:r>
          </w:p>
        </w:tc>
        <w:tc>
          <w:tcPr>
            <w:tcW w:w="2163" w:type="pct"/>
          </w:tcPr>
          <w:p w14:paraId="5CB9B1DA" w14:textId="42CE9531" w:rsidR="00DA3B04" w:rsidRPr="0031502C" w:rsidRDefault="00DA3B04" w:rsidP="001A36C9">
            <w:pPr>
              <w:spacing w:after="0" w:line="259" w:lineRule="auto"/>
              <w:ind w:left="0" w:firstLine="0"/>
              <w:jc w:val="left"/>
              <w:rPr>
                <w:rFonts w:eastAsia="仿宋"/>
              </w:rPr>
            </w:pPr>
            <w:r w:rsidRPr="0031502C">
              <w:rPr>
                <w:rFonts w:eastAsia="仿宋"/>
              </w:rPr>
              <w:t>因为</w:t>
            </w:r>
            <w:r w:rsidR="00A643E7">
              <w:rPr>
                <w:rFonts w:eastAsia="仿宋" w:hint="eastAsia"/>
              </w:rPr>
              <w:t>对</w:t>
            </w:r>
            <w:r w:rsidRPr="0031502C">
              <w:rPr>
                <w:rFonts w:eastAsia="仿宋"/>
              </w:rPr>
              <w:t>最大缓存容量的研究兴趣（即在设计空间探索阶段，</w:t>
            </w:r>
            <w:proofErr w:type="gramStart"/>
            <w:r w:rsidRPr="0031502C">
              <w:rPr>
                <w:rFonts w:eastAsia="仿宋"/>
              </w:rPr>
              <w:t>架构师</w:t>
            </w:r>
            <w:proofErr w:type="gramEnd"/>
            <w:r w:rsidRPr="0031502C">
              <w:rPr>
                <w:rFonts w:eastAsia="仿宋"/>
              </w:rPr>
              <w:t>感兴趣的最大缓存），</w:t>
            </w:r>
            <w:r w:rsidRPr="0031502C">
              <w:rPr>
                <w:rFonts w:eastAsia="仿宋"/>
              </w:rPr>
              <w:t>Genbrugge</w:t>
            </w:r>
            <w:r w:rsidRPr="0031502C">
              <w:rPr>
                <w:rFonts w:eastAsia="仿宋"/>
              </w:rPr>
              <w:t>和</w:t>
            </w:r>
            <w:r w:rsidRPr="0031502C">
              <w:rPr>
                <w:rFonts w:eastAsia="仿宋"/>
              </w:rPr>
              <w:t>Eeckhout [72]</w:t>
            </w:r>
            <w:r w:rsidRPr="0031502C">
              <w:rPr>
                <w:rFonts w:eastAsia="仿宋"/>
              </w:rPr>
              <w:t>提供两种额外的程序特征，称为缓存组相连分析</w:t>
            </w:r>
            <w:r w:rsidR="001A36C9">
              <w:rPr>
                <w:rFonts w:eastAsia="仿宋" w:hint="eastAsia"/>
              </w:rPr>
              <w:t>（</w:t>
            </w:r>
            <w:r w:rsidRPr="0031502C">
              <w:rPr>
                <w:rFonts w:eastAsia="仿宋"/>
              </w:rPr>
              <w:t>cache set profile</w:t>
            </w:r>
            <w:r w:rsidR="001A36C9">
              <w:rPr>
                <w:rFonts w:eastAsia="仿宋" w:hint="eastAsia"/>
              </w:rPr>
              <w:t>）</w:t>
            </w:r>
            <w:r w:rsidRPr="0031502C">
              <w:rPr>
                <w:rFonts w:eastAsia="仿宋"/>
              </w:rPr>
              <w:t>和组分</w:t>
            </w:r>
            <w:r w:rsidRPr="0031502C">
              <w:rPr>
                <w:rFonts w:eastAsia="仿宋"/>
              </w:rPr>
              <w:t>LRU</w:t>
            </w:r>
            <w:proofErr w:type="gramStart"/>
            <w:r w:rsidRPr="0031502C">
              <w:rPr>
                <w:rFonts w:eastAsia="仿宋"/>
              </w:rPr>
              <w:t>栈</w:t>
            </w:r>
            <w:proofErr w:type="gramEnd"/>
            <w:r w:rsidRPr="0031502C">
              <w:rPr>
                <w:rFonts w:eastAsia="仿宋"/>
              </w:rPr>
              <w:t>深度分析（</w:t>
            </w:r>
            <w:r w:rsidRPr="0031502C">
              <w:rPr>
                <w:rFonts w:eastAsia="仿宋"/>
              </w:rPr>
              <w:t>per-set LRU stack depth profile</w:t>
            </w:r>
            <w:r w:rsidRPr="0031502C">
              <w:rPr>
                <w:rFonts w:eastAsia="仿宋"/>
              </w:rPr>
              <w:t>）。缓存组相连分析基本上是捕捉缓存中每一个组的访问比例的分布。组分</w:t>
            </w:r>
            <w:r w:rsidRPr="0031502C">
              <w:rPr>
                <w:rFonts w:eastAsia="仿宋"/>
              </w:rPr>
              <w:t>LRU</w:t>
            </w:r>
            <w:proofErr w:type="gramStart"/>
            <w:r w:rsidRPr="0031502C">
              <w:rPr>
                <w:rFonts w:eastAsia="仿宋"/>
              </w:rPr>
              <w:t>栈</w:t>
            </w:r>
            <w:proofErr w:type="gramEnd"/>
            <w:r w:rsidRPr="0031502C">
              <w:rPr>
                <w:rFonts w:eastAsia="仿宋"/>
              </w:rPr>
              <w:t>深度分析保存</w:t>
            </w:r>
            <w:r w:rsidRPr="0031502C">
              <w:rPr>
                <w:rFonts w:eastAsia="仿宋"/>
              </w:rPr>
              <w:t>LRU</w:t>
            </w:r>
            <w:proofErr w:type="gramStart"/>
            <w:r w:rsidRPr="0031502C">
              <w:rPr>
                <w:rFonts w:eastAsia="仿宋"/>
              </w:rPr>
              <w:t>栈</w:t>
            </w:r>
            <w:proofErr w:type="gramEnd"/>
            <w:r w:rsidRPr="0031502C">
              <w:rPr>
                <w:rFonts w:eastAsia="仿宋"/>
              </w:rPr>
              <w:t>每一个位置的访问比例。这些程序特征解决两个问题：它是的缓存局部性分析很大程度上与微架构无关</w:t>
            </w:r>
            <w:r w:rsidRPr="0031502C">
              <w:rPr>
                <w:rFonts w:eastAsia="仿宋"/>
              </w:rPr>
              <w:t>——</w:t>
            </w:r>
            <w:r w:rsidR="001A36C9">
              <w:rPr>
                <w:rFonts w:eastAsia="仿宋"/>
              </w:rPr>
              <w:t>只取决于缓存</w:t>
            </w:r>
            <w:r w:rsidR="001A36C9">
              <w:rPr>
                <w:rFonts w:eastAsia="仿宋" w:hint="eastAsia"/>
              </w:rPr>
              <w:t>块</w:t>
            </w:r>
            <w:r w:rsidRPr="0031502C">
              <w:rPr>
                <w:rFonts w:eastAsia="仿宋"/>
              </w:rPr>
              <w:t>大小</w:t>
            </w:r>
            <w:r w:rsidRPr="0031502C">
              <w:rPr>
                <w:rFonts w:eastAsia="仿宋"/>
              </w:rPr>
              <w:t>——</w:t>
            </w:r>
            <w:r w:rsidRPr="0031502C">
              <w:rPr>
                <w:rFonts w:eastAsia="仿宋"/>
              </w:rPr>
              <w:t>使得能够对更小缓存（即，缓存具有更小的组相连和</w:t>
            </w:r>
            <w:r w:rsidRPr="0031502C">
              <w:rPr>
                <w:rFonts w:eastAsia="仿宋"/>
              </w:rPr>
              <w:t>/</w:t>
            </w:r>
            <w:r w:rsidRPr="0031502C">
              <w:rPr>
                <w:rFonts w:eastAsia="仿宋"/>
              </w:rPr>
              <w:t>或更少的组）的未命中率进行估计。（其基本机制与第</w:t>
            </w:r>
            <w:r w:rsidRPr="0031502C">
              <w:rPr>
                <w:rFonts w:eastAsia="仿宋"/>
              </w:rPr>
              <w:t xml:space="preserve"> 6.3 </w:t>
            </w:r>
            <w:r w:rsidRPr="0031502C">
              <w:rPr>
                <w:rFonts w:eastAsia="仿宋"/>
              </w:rPr>
              <w:t>节中介绍的</w:t>
            </w:r>
            <w:r w:rsidRPr="0031502C">
              <w:rPr>
                <w:rFonts w:eastAsia="仿宋"/>
              </w:rPr>
              <w:t xml:space="preserve"> MSI </w:t>
            </w:r>
            <w:r w:rsidRPr="0031502C">
              <w:rPr>
                <w:rFonts w:eastAsia="仿宋"/>
              </w:rPr>
              <w:t>检查点机制非常相似，请参见图</w:t>
            </w:r>
            <w:r w:rsidRPr="0031502C">
              <w:rPr>
                <w:rFonts w:eastAsia="仿宋"/>
              </w:rPr>
              <w:t xml:space="preserve"> 6.5</w:t>
            </w:r>
            <w:r w:rsidRPr="0031502C">
              <w:rPr>
                <w:rFonts w:eastAsia="仿宋"/>
              </w:rPr>
              <w:t>。）另外，缓存组相连分析和组分</w:t>
            </w:r>
            <w:r w:rsidRPr="0031502C">
              <w:rPr>
                <w:rFonts w:eastAsia="仿宋"/>
              </w:rPr>
              <w:t>LRU</w:t>
            </w:r>
            <w:proofErr w:type="gramStart"/>
            <w:r w:rsidRPr="0031502C">
              <w:rPr>
                <w:rFonts w:eastAsia="仿宋"/>
              </w:rPr>
              <w:t>栈</w:t>
            </w:r>
            <w:proofErr w:type="gramEnd"/>
            <w:r w:rsidRPr="0031502C">
              <w:rPr>
                <w:rFonts w:eastAsia="仿宋"/>
              </w:rPr>
              <w:t>深度分析使能建模共享缓存中的模型冲突行为。唯一的限制是合成记录仿真要求共享缓存是经过仿真的，从而找出共同执行的程序</w:t>
            </w:r>
            <w:r w:rsidRPr="0031502C">
              <w:rPr>
                <w:rFonts w:eastAsia="仿宋"/>
              </w:rPr>
              <w:t>/</w:t>
            </w:r>
            <w:r w:rsidRPr="0031502C">
              <w:rPr>
                <w:rFonts w:eastAsia="仿宋"/>
              </w:rPr>
              <w:t>线程的冲突。</w:t>
            </w:r>
          </w:p>
        </w:tc>
      </w:tr>
      <w:tr w:rsidR="00DA3B04" w:rsidRPr="0031502C" w14:paraId="74E10782" w14:textId="77777777" w:rsidTr="00A43706">
        <w:tc>
          <w:tcPr>
            <w:tcW w:w="2837" w:type="pct"/>
          </w:tcPr>
          <w:p w14:paraId="65735A1D" w14:textId="5586430D" w:rsidR="00DA3B04" w:rsidRPr="0031502C" w:rsidRDefault="00DA3B04">
            <w:pPr>
              <w:spacing w:after="0" w:line="259" w:lineRule="auto"/>
              <w:ind w:left="0" w:firstLine="0"/>
              <w:jc w:val="left"/>
              <w:rPr>
                <w:rFonts w:eastAsia="仿宋"/>
              </w:rPr>
            </w:pPr>
            <w:r w:rsidRPr="0031502C">
              <w:rPr>
                <w:rFonts w:eastAsia="仿宋"/>
              </w:rPr>
              <w:t xml:space="preserve">A critical issue to multicore processor performance modeling is that the synthetic trace should accurately capture the program’s time-varying execution behavior. The reason is that a program’s behavior is greatly affected by the behavior of its co-executing program(s), i.e., the relative progress of a program is affected by the conflict behavior in the shared resources [24; 188]. In particular, cache misses induced through cache sharing may slow down a program’s execution, which in its turn may result in different sharing behavior. A simple but effective solution is to model a program’s timevarying behavior by dividing the program trace in a </w:t>
            </w:r>
            <w:r w:rsidRPr="0031502C">
              <w:rPr>
                <w:rFonts w:eastAsia="仿宋"/>
              </w:rPr>
              <w:lastRenderedPageBreak/>
              <w:t>number of instruction intervals and generating a synthetic mini-trace for each of these instruction intervals [72]. Coalescing the mini-traces then yields a synthetic trace that captures the original program’s time-varying execution behavior.</w:t>
            </w:r>
          </w:p>
        </w:tc>
        <w:tc>
          <w:tcPr>
            <w:tcW w:w="2163" w:type="pct"/>
          </w:tcPr>
          <w:p w14:paraId="1554E4FA" w14:textId="52413412" w:rsidR="00DA3B04" w:rsidRPr="0031502C" w:rsidRDefault="00DA3B04">
            <w:pPr>
              <w:spacing w:after="0" w:line="259" w:lineRule="auto"/>
              <w:ind w:left="0" w:firstLine="0"/>
              <w:jc w:val="left"/>
              <w:rPr>
                <w:rFonts w:eastAsia="仿宋"/>
              </w:rPr>
            </w:pPr>
            <w:r w:rsidRPr="0031502C">
              <w:rPr>
                <w:rFonts w:eastAsia="仿宋"/>
              </w:rPr>
              <w:lastRenderedPageBreak/>
              <w:t>对于多核处理器性能建模的关键问题是，合成记录应该准确捕获程序随</w:t>
            </w:r>
            <w:r w:rsidR="008A0ABB">
              <w:rPr>
                <w:rFonts w:eastAsia="仿宋" w:hint="eastAsia"/>
              </w:rPr>
              <w:t>时序</w:t>
            </w:r>
            <w:r w:rsidRPr="0031502C">
              <w:rPr>
                <w:rFonts w:eastAsia="仿宋"/>
              </w:rPr>
              <w:t>变化的执行行为。这个原因是，程序的行为很大程度上受到他共同执行的程序的行为的影响，即，相关程序的进展被共享资源的冲突行为影响</w:t>
            </w:r>
            <w:r w:rsidRPr="0031502C">
              <w:rPr>
                <w:rFonts w:eastAsia="仿宋"/>
              </w:rPr>
              <w:t>[24; 188]</w:t>
            </w:r>
            <w:r w:rsidRPr="0031502C">
              <w:rPr>
                <w:rFonts w:eastAsia="仿宋"/>
              </w:rPr>
              <w:t>。特别是，通过缓存共享引起的缓存未命中可能会减慢程序的执行速度，进而可能导致不同的共享行为。一种简单但是有效的解决方案是，通过将程序记录分成一系列指令间隔，并为每个指令间隔生成一个合</w:t>
            </w:r>
            <w:r w:rsidRPr="0031502C">
              <w:rPr>
                <w:rFonts w:eastAsia="仿宋"/>
              </w:rPr>
              <w:lastRenderedPageBreak/>
              <w:t>成的迷你记录，从而对程序的时变行为进行建模。合并微型记录生成一个合成记录，用于捕获原始程序的时变执行行为。</w:t>
            </w:r>
          </w:p>
        </w:tc>
      </w:tr>
      <w:tr w:rsidR="00E94CFA" w:rsidRPr="0031502C" w14:paraId="5572A9C8" w14:textId="77777777" w:rsidTr="00A43706">
        <w:tc>
          <w:tcPr>
            <w:tcW w:w="2837" w:type="pct"/>
          </w:tcPr>
          <w:p w14:paraId="458D3C95" w14:textId="21ED6106" w:rsidR="00E94CFA" w:rsidRPr="0031502C" w:rsidRDefault="00E94CFA">
            <w:pPr>
              <w:spacing w:after="0" w:line="259" w:lineRule="auto"/>
              <w:ind w:left="0" w:firstLine="0"/>
              <w:jc w:val="left"/>
              <w:rPr>
                <w:rFonts w:eastAsia="仿宋"/>
              </w:rPr>
            </w:pPr>
            <w:r w:rsidRPr="0031502C">
              <w:rPr>
                <w:rFonts w:eastAsia="仿宋"/>
              </w:rPr>
              <w:lastRenderedPageBreak/>
              <w:t>7.5</w:t>
            </w:r>
            <w:r w:rsidRPr="0031502C">
              <w:rPr>
                <w:rFonts w:eastAsia="仿宋"/>
              </w:rPr>
              <w:tab/>
              <w:t>MULTI-THREADED WORKLOADS</w:t>
            </w:r>
          </w:p>
        </w:tc>
        <w:tc>
          <w:tcPr>
            <w:tcW w:w="2163" w:type="pct"/>
          </w:tcPr>
          <w:p w14:paraId="5659FE03" w14:textId="09227DC3" w:rsidR="00E94CFA" w:rsidRPr="0031502C" w:rsidRDefault="00E94CFA">
            <w:pPr>
              <w:spacing w:after="0" w:line="259" w:lineRule="auto"/>
              <w:ind w:left="0" w:firstLine="0"/>
              <w:jc w:val="left"/>
              <w:rPr>
                <w:rFonts w:eastAsia="仿宋"/>
              </w:rPr>
            </w:pPr>
            <w:r w:rsidRPr="0031502C">
              <w:rPr>
                <w:rFonts w:eastAsia="仿宋"/>
              </w:rPr>
              <w:t>7.5</w:t>
            </w:r>
            <w:r w:rsidRPr="0031502C">
              <w:rPr>
                <w:rFonts w:eastAsia="仿宋"/>
              </w:rPr>
              <w:tab/>
            </w:r>
            <w:r w:rsidRPr="0031502C">
              <w:rPr>
                <w:rFonts w:eastAsia="仿宋"/>
              </w:rPr>
              <w:t>多线程负载</w:t>
            </w:r>
          </w:p>
        </w:tc>
      </w:tr>
      <w:tr w:rsidR="00E94CFA" w:rsidRPr="0031502C" w14:paraId="7E569949" w14:textId="77777777" w:rsidTr="00A43706">
        <w:tc>
          <w:tcPr>
            <w:tcW w:w="2837" w:type="pct"/>
          </w:tcPr>
          <w:p w14:paraId="61F4E0ED" w14:textId="310F7755" w:rsidR="00E94CFA" w:rsidRPr="0031502C" w:rsidRDefault="00BE71CA">
            <w:pPr>
              <w:spacing w:after="0" w:line="259" w:lineRule="auto"/>
              <w:ind w:left="0" w:firstLine="0"/>
              <w:jc w:val="left"/>
              <w:rPr>
                <w:rFonts w:eastAsia="仿宋"/>
              </w:rPr>
            </w:pPr>
            <w:r w:rsidRPr="0031502C">
              <w:rPr>
                <w:rFonts w:eastAsia="仿宋"/>
              </w:rPr>
              <w:t>Nussbaum and Smith [150] extended the statistical simulation methodology towards symmetric multiprocessor (SMP) systems running multi-threaded workloads. This requires modeling interthread synchronization and communication. More specifically, they model cache coherence events, sequential consistency events, lock accesses and barrier distributions. For modeling cache coherence events and sequential consistency effects, they model whether a store writes to a cache line that it does not own, in which case it will not complete until the bus invalidation has reached the address bus. Also, they model whether a sequence of consecutive stores access private versus shared memory pages. Consecutive stores to private pages can be sent to memory when their input registers are available; consecutive stores to shared pages can only be sent to memory if the invalidation of the previous store has reached the address bus in order to preserve sequential consistency.</w:t>
            </w:r>
          </w:p>
        </w:tc>
        <w:tc>
          <w:tcPr>
            <w:tcW w:w="2163" w:type="pct"/>
          </w:tcPr>
          <w:p w14:paraId="0A65CC2D" w14:textId="4C0F49CA" w:rsidR="00E94CFA" w:rsidRPr="0031502C" w:rsidRDefault="00BE71CA" w:rsidP="008A0ABB">
            <w:pPr>
              <w:spacing w:after="0" w:line="259" w:lineRule="auto"/>
              <w:ind w:left="0" w:firstLine="0"/>
              <w:jc w:val="left"/>
              <w:rPr>
                <w:rFonts w:eastAsia="仿宋"/>
              </w:rPr>
            </w:pPr>
            <w:r w:rsidRPr="0031502C">
              <w:rPr>
                <w:rFonts w:eastAsia="仿宋"/>
              </w:rPr>
              <w:t>Nussbaum</w:t>
            </w:r>
            <w:r w:rsidRPr="0031502C">
              <w:rPr>
                <w:rFonts w:eastAsia="仿宋"/>
              </w:rPr>
              <w:t>和</w:t>
            </w:r>
            <w:r w:rsidRPr="0031502C">
              <w:rPr>
                <w:rFonts w:eastAsia="仿宋"/>
              </w:rPr>
              <w:t>Smith [150]</w:t>
            </w:r>
            <w:r w:rsidRPr="0031502C">
              <w:rPr>
                <w:rFonts w:eastAsia="仿宋"/>
              </w:rPr>
              <w:t>将统计</w:t>
            </w:r>
            <w:r w:rsidR="0023694B" w:rsidRPr="0031502C">
              <w:rPr>
                <w:rFonts w:eastAsia="仿宋"/>
              </w:rPr>
              <w:t>仿真</w:t>
            </w:r>
            <w:r w:rsidRPr="0031502C">
              <w:rPr>
                <w:rFonts w:eastAsia="仿宋"/>
              </w:rPr>
              <w:t>方法学扩展到运行多线程负载的同构多线程处理器（</w:t>
            </w:r>
            <w:r w:rsidRPr="0031502C">
              <w:rPr>
                <w:rFonts w:eastAsia="仿宋"/>
              </w:rPr>
              <w:t>SMP</w:t>
            </w:r>
            <w:r w:rsidRPr="0031502C">
              <w:rPr>
                <w:rFonts w:eastAsia="仿宋"/>
              </w:rPr>
              <w:t>）系统。这需要</w:t>
            </w:r>
            <w:r w:rsidR="0023694B" w:rsidRPr="0031502C">
              <w:rPr>
                <w:rFonts w:eastAsia="仿宋"/>
              </w:rPr>
              <w:t>仿真</w:t>
            </w:r>
            <w:r w:rsidRPr="0031502C">
              <w:rPr>
                <w:rFonts w:eastAsia="仿宋"/>
              </w:rPr>
              <w:t>线程间的同步和通信。更加确切的是，他们</w:t>
            </w:r>
            <w:r w:rsidR="0023694B" w:rsidRPr="0031502C">
              <w:rPr>
                <w:rFonts w:eastAsia="仿宋"/>
              </w:rPr>
              <w:t>仿真</w:t>
            </w:r>
            <w:r w:rsidRPr="0031502C">
              <w:rPr>
                <w:rFonts w:eastAsia="仿宋"/>
              </w:rPr>
              <w:t>了缓存一致性事件、序列一致性事件、</w:t>
            </w:r>
            <w:proofErr w:type="gramStart"/>
            <w:r w:rsidRPr="0031502C">
              <w:rPr>
                <w:rFonts w:eastAsia="仿宋"/>
              </w:rPr>
              <w:t>锁访问</w:t>
            </w:r>
            <w:proofErr w:type="gramEnd"/>
            <w:r w:rsidRPr="0031502C">
              <w:rPr>
                <w:rFonts w:eastAsia="仿宋"/>
              </w:rPr>
              <w:t>和</w:t>
            </w:r>
            <w:r w:rsidR="008A0ABB">
              <w:rPr>
                <w:rFonts w:eastAsia="仿宋" w:hint="eastAsia"/>
              </w:rPr>
              <w:t>barrier</w:t>
            </w:r>
            <w:r w:rsidRPr="0031502C">
              <w:rPr>
                <w:rFonts w:eastAsia="仿宋"/>
              </w:rPr>
              <w:t>分布。为了建模缓存一致性事件和序列一致性事件，他们建模了，一个</w:t>
            </w:r>
            <w:r w:rsidRPr="0031502C">
              <w:rPr>
                <w:rFonts w:eastAsia="仿宋"/>
              </w:rPr>
              <w:t>store</w:t>
            </w:r>
            <w:r w:rsidR="008A0ABB">
              <w:rPr>
                <w:rFonts w:eastAsia="仿宋"/>
              </w:rPr>
              <w:t>是否写入它本不占有的缓存</w:t>
            </w:r>
            <w:r w:rsidR="008A0ABB">
              <w:rPr>
                <w:rFonts w:eastAsia="仿宋" w:hint="eastAsia"/>
              </w:rPr>
              <w:t>块</w:t>
            </w:r>
            <w:r w:rsidRPr="0031502C">
              <w:rPr>
                <w:rFonts w:eastAsia="仿宋"/>
              </w:rPr>
              <w:t>。在这种情况下，</w:t>
            </w:r>
            <w:r w:rsidRPr="0031502C">
              <w:rPr>
                <w:rFonts w:eastAsia="仿宋"/>
              </w:rPr>
              <w:t>store</w:t>
            </w:r>
            <w:r w:rsidRPr="0031502C">
              <w:rPr>
                <w:rFonts w:eastAsia="仿宋"/>
              </w:rPr>
              <w:t>只有到总线失效事件到达地址总线之后才能完成。而且，他们建模了，一系列连续</w:t>
            </w:r>
            <w:r w:rsidRPr="0031502C">
              <w:rPr>
                <w:rFonts w:eastAsia="仿宋"/>
              </w:rPr>
              <w:t>store</w:t>
            </w:r>
            <w:r w:rsidRPr="0031502C">
              <w:rPr>
                <w:rFonts w:eastAsia="仿宋"/>
              </w:rPr>
              <w:t>是否访问私有或者共享存储页面。对于私有页面的连续</w:t>
            </w:r>
            <w:r w:rsidRPr="0031502C">
              <w:rPr>
                <w:rFonts w:eastAsia="仿宋"/>
              </w:rPr>
              <w:t>store</w:t>
            </w:r>
            <w:r w:rsidRPr="0031502C">
              <w:rPr>
                <w:rFonts w:eastAsia="仿宋"/>
              </w:rPr>
              <w:t>，可以在输入寄存器有效的时候发送给存储。对于</w:t>
            </w:r>
            <w:r w:rsidR="008A0ABB">
              <w:rPr>
                <w:rFonts w:eastAsia="仿宋"/>
              </w:rPr>
              <w:t>共享页面的</w:t>
            </w:r>
            <w:r w:rsidR="008A0ABB">
              <w:rPr>
                <w:rFonts w:eastAsia="仿宋" w:hint="eastAsia"/>
              </w:rPr>
              <w:t>连续</w:t>
            </w:r>
            <w:r w:rsidRPr="0031502C">
              <w:rPr>
                <w:rFonts w:eastAsia="仿宋"/>
              </w:rPr>
              <w:t>store</w:t>
            </w:r>
            <w:r w:rsidRPr="0031502C">
              <w:rPr>
                <w:rFonts w:eastAsia="仿宋"/>
              </w:rPr>
              <w:t>，只有在前一个</w:t>
            </w:r>
            <w:r w:rsidRPr="0031502C">
              <w:rPr>
                <w:rFonts w:eastAsia="仿宋"/>
              </w:rPr>
              <w:t>store</w:t>
            </w:r>
            <w:r w:rsidRPr="0031502C">
              <w:rPr>
                <w:rFonts w:eastAsia="仿宋"/>
              </w:rPr>
              <w:t>的失效</w:t>
            </w:r>
            <w:r w:rsidR="008A0ABB">
              <w:rPr>
                <w:rFonts w:eastAsia="仿宋" w:hint="eastAsia"/>
              </w:rPr>
              <w:t>事件</w:t>
            </w:r>
            <w:r w:rsidRPr="0031502C">
              <w:rPr>
                <w:rFonts w:eastAsia="仿宋"/>
              </w:rPr>
              <w:t>已经到达地址总线的时候才能发送给存储，从而保证序列一致性。</w:t>
            </w:r>
          </w:p>
        </w:tc>
      </w:tr>
      <w:tr w:rsidR="00BE71CA" w:rsidRPr="0031502C" w14:paraId="77931221" w14:textId="77777777" w:rsidTr="00A43706">
        <w:tc>
          <w:tcPr>
            <w:tcW w:w="2837" w:type="pct"/>
          </w:tcPr>
          <w:p w14:paraId="2EC24CEB" w14:textId="1DEA1891" w:rsidR="00BE71CA" w:rsidRPr="0031502C" w:rsidRDefault="00BE71CA">
            <w:pPr>
              <w:spacing w:after="0" w:line="259" w:lineRule="auto"/>
              <w:ind w:left="0" w:firstLine="0"/>
              <w:jc w:val="left"/>
              <w:rPr>
                <w:rFonts w:eastAsia="仿宋"/>
              </w:rPr>
            </w:pPr>
            <w:r w:rsidRPr="0031502C">
              <w:rPr>
                <w:rFonts w:eastAsia="仿宋"/>
              </w:rPr>
              <w:t>Lock accesses are modeled through acquire and release instructions in the statistical profile and synthetic trace. More specifically, for an architecture that implements critical sections through load-linked and store-conditional instructions, the load-linked instruction is retried until it finds the lock variable is clear. It then acquires the lock through a store-conditional to the same lock variable. If the lock variable has been invalidated since the load-linked instruction, this indicates that another thread entered the critical section first. Statistical simulation models all instructions executed between the first load-linked — multiple load-linked instructions may need to be executed before it sees the lock variable is clear — and the successful store-conditional as a single acquire instruction. When a thread exits the critical section, it releases the lock by storing a zero in the lock variable through a conventional store instruction; this is modeled through a single release instruction in statistical simulation. A distribution of lock variables is also maintained in order to be able to discern different critical sections and have different probabilities for entering each critical section. During statistical simulation, a random number along with the lock variable distribution then determines which critical section a thread is entering. Separate statistical profiles are computed for code executed outside versus inside critical sections.</w:t>
            </w:r>
          </w:p>
        </w:tc>
        <w:tc>
          <w:tcPr>
            <w:tcW w:w="2163" w:type="pct"/>
          </w:tcPr>
          <w:p w14:paraId="6F0D9827" w14:textId="400D6F9C" w:rsidR="00BE71CA" w:rsidRPr="0031502C" w:rsidRDefault="00BE71CA" w:rsidP="00500F11">
            <w:pPr>
              <w:spacing w:after="0" w:line="259" w:lineRule="auto"/>
              <w:ind w:left="0" w:firstLine="0"/>
              <w:jc w:val="left"/>
              <w:rPr>
                <w:rFonts w:eastAsia="仿宋"/>
              </w:rPr>
            </w:pPr>
            <w:r w:rsidRPr="0031502C">
              <w:rPr>
                <w:rFonts w:eastAsia="仿宋"/>
              </w:rPr>
              <w:t>通过统计分析和合成记录中的获取和释放指令对</w:t>
            </w:r>
            <w:proofErr w:type="gramStart"/>
            <w:r w:rsidRPr="0031502C">
              <w:rPr>
                <w:rFonts w:eastAsia="仿宋"/>
              </w:rPr>
              <w:t>锁访问</w:t>
            </w:r>
            <w:proofErr w:type="gramEnd"/>
            <w:r w:rsidRPr="0031502C">
              <w:rPr>
                <w:rFonts w:eastAsia="仿宋"/>
              </w:rPr>
              <w:t>进行建模。更具体地说，对于通过</w:t>
            </w:r>
            <w:r w:rsidR="00C82D32" w:rsidRPr="0031502C">
              <w:rPr>
                <w:rFonts w:eastAsia="仿宋"/>
              </w:rPr>
              <w:t>load-linked</w:t>
            </w:r>
            <w:r w:rsidRPr="0031502C">
              <w:rPr>
                <w:rFonts w:eastAsia="仿宋"/>
              </w:rPr>
              <w:t>和条件</w:t>
            </w:r>
            <w:r w:rsidRPr="0031502C">
              <w:rPr>
                <w:rFonts w:eastAsia="仿宋"/>
              </w:rPr>
              <w:t>store</w:t>
            </w:r>
            <w:r w:rsidRPr="0031502C">
              <w:rPr>
                <w:rFonts w:eastAsia="仿宋"/>
              </w:rPr>
              <w:t>指令实现</w:t>
            </w:r>
            <w:r w:rsidR="00494A03">
              <w:rPr>
                <w:rFonts w:eastAsia="仿宋" w:hint="eastAsia"/>
              </w:rPr>
              <w:t>临界区</w:t>
            </w:r>
            <w:r w:rsidRPr="0031502C">
              <w:rPr>
                <w:rFonts w:eastAsia="仿宋"/>
              </w:rPr>
              <w:t>的体系结构，将</w:t>
            </w:r>
            <w:r w:rsidR="00C82D32" w:rsidRPr="0031502C">
              <w:rPr>
                <w:rFonts w:eastAsia="仿宋"/>
              </w:rPr>
              <w:t>load-linked</w:t>
            </w:r>
            <w:r w:rsidRPr="0031502C">
              <w:rPr>
                <w:rFonts w:eastAsia="仿宋"/>
              </w:rPr>
              <w:t>指令只有在它发现锁标量是干净的时候才能退休。如果锁变量自</w:t>
            </w:r>
            <w:r w:rsidRPr="0031502C">
              <w:rPr>
                <w:rFonts w:eastAsia="仿宋"/>
              </w:rPr>
              <w:t>load-linked</w:t>
            </w:r>
            <w:r w:rsidRPr="0031502C">
              <w:rPr>
                <w:rFonts w:eastAsia="仿宋"/>
              </w:rPr>
              <w:t>指令开始已失效，则表示另一个线程首先进入了</w:t>
            </w:r>
            <w:r w:rsidR="007264EC">
              <w:rPr>
                <w:rFonts w:eastAsia="仿宋" w:hint="eastAsia"/>
              </w:rPr>
              <w:t>临界区</w:t>
            </w:r>
            <w:r w:rsidRPr="0031502C">
              <w:rPr>
                <w:rFonts w:eastAsia="仿宋"/>
              </w:rPr>
              <w:t>。统计</w:t>
            </w:r>
            <w:r w:rsidR="0023694B" w:rsidRPr="0031502C">
              <w:rPr>
                <w:rFonts w:eastAsia="仿宋"/>
              </w:rPr>
              <w:t>仿真</w:t>
            </w:r>
            <w:r w:rsidRPr="0031502C">
              <w:rPr>
                <w:rFonts w:eastAsia="仿宋"/>
              </w:rPr>
              <w:t>将在第一个</w:t>
            </w:r>
            <w:r w:rsidRPr="0031502C">
              <w:rPr>
                <w:rFonts w:eastAsia="仿宋"/>
              </w:rPr>
              <w:t>load-linked</w:t>
            </w:r>
            <w:r w:rsidRPr="0031502C">
              <w:rPr>
                <w:rFonts w:eastAsia="仿宋"/>
              </w:rPr>
              <w:t>指令（可能需要执行多个</w:t>
            </w:r>
            <w:r w:rsidRPr="0031502C">
              <w:rPr>
                <w:rFonts w:eastAsia="仿宋"/>
              </w:rPr>
              <w:t>load-linked</w:t>
            </w:r>
            <w:r w:rsidRPr="0031502C">
              <w:rPr>
                <w:rFonts w:eastAsia="仿宋"/>
              </w:rPr>
              <w:t>指令，才能看到锁定变量</w:t>
            </w:r>
            <w:r w:rsidR="00500F11">
              <w:rPr>
                <w:rFonts w:eastAsia="仿宋" w:hint="eastAsia"/>
              </w:rPr>
              <w:t>释放</w:t>
            </w:r>
            <w:r w:rsidRPr="0031502C">
              <w:rPr>
                <w:rFonts w:eastAsia="仿宋"/>
              </w:rPr>
              <w:t>）和成功的条件</w:t>
            </w:r>
            <w:r w:rsidR="00500F11">
              <w:rPr>
                <w:rFonts w:eastAsia="仿宋" w:hint="eastAsia"/>
              </w:rPr>
              <w:t>store</w:t>
            </w:r>
            <w:r w:rsidRPr="0031502C">
              <w:rPr>
                <w:rFonts w:eastAsia="仿宋"/>
              </w:rPr>
              <w:t>指令之间的所有指令</w:t>
            </w:r>
            <w:r w:rsidR="0023694B" w:rsidRPr="0031502C">
              <w:rPr>
                <w:rFonts w:eastAsia="仿宋"/>
              </w:rPr>
              <w:t>仿真</w:t>
            </w:r>
            <w:r w:rsidRPr="0031502C">
              <w:rPr>
                <w:rFonts w:eastAsia="仿宋"/>
              </w:rPr>
              <w:t>为单个</w:t>
            </w:r>
            <w:r w:rsidR="00E43716">
              <w:rPr>
                <w:rFonts w:eastAsia="仿宋" w:hint="eastAsia"/>
              </w:rPr>
              <w:t>获取</w:t>
            </w:r>
            <w:r w:rsidRPr="0031502C">
              <w:rPr>
                <w:rFonts w:eastAsia="仿宋"/>
              </w:rPr>
              <w:t>指令。当线程退出</w:t>
            </w:r>
            <w:r w:rsidR="00500F11">
              <w:rPr>
                <w:rFonts w:eastAsia="仿宋" w:hint="eastAsia"/>
              </w:rPr>
              <w:t>临界区</w:t>
            </w:r>
            <w:r w:rsidRPr="0031502C">
              <w:rPr>
                <w:rFonts w:eastAsia="仿宋"/>
              </w:rPr>
              <w:t>时，它通过常规</w:t>
            </w:r>
            <w:r w:rsidRPr="0031502C">
              <w:rPr>
                <w:rFonts w:eastAsia="仿宋"/>
              </w:rPr>
              <w:t>store</w:t>
            </w:r>
            <w:r w:rsidRPr="0031502C">
              <w:rPr>
                <w:rFonts w:eastAsia="仿宋"/>
              </w:rPr>
              <w:t>指令在锁变量中写入</w:t>
            </w:r>
            <w:r w:rsidRPr="0031502C">
              <w:rPr>
                <w:rFonts w:eastAsia="仿宋"/>
              </w:rPr>
              <w:t>0</w:t>
            </w:r>
            <w:r w:rsidRPr="0031502C">
              <w:rPr>
                <w:rFonts w:eastAsia="仿宋"/>
              </w:rPr>
              <w:t>来释放锁</w:t>
            </w:r>
            <w:r w:rsidR="00E43716">
              <w:rPr>
                <w:rFonts w:eastAsia="仿宋" w:hint="eastAsia"/>
              </w:rPr>
              <w:t>；</w:t>
            </w:r>
            <w:r w:rsidRPr="0031502C">
              <w:rPr>
                <w:rFonts w:eastAsia="仿宋"/>
              </w:rPr>
              <w:t>在统计</w:t>
            </w:r>
            <w:r w:rsidR="0023694B" w:rsidRPr="0031502C">
              <w:rPr>
                <w:rFonts w:eastAsia="仿宋"/>
              </w:rPr>
              <w:t>仿真</w:t>
            </w:r>
            <w:r w:rsidRPr="0031502C">
              <w:rPr>
                <w:rFonts w:eastAsia="仿宋"/>
              </w:rPr>
              <w:t>中，通过单个释放指令建模。还需要维护锁变量的分布，从而能够区分不同的</w:t>
            </w:r>
            <w:r w:rsidR="00EA66DE">
              <w:rPr>
                <w:rFonts w:eastAsia="仿宋" w:hint="eastAsia"/>
              </w:rPr>
              <w:t>临界区</w:t>
            </w:r>
            <w:r w:rsidRPr="0031502C">
              <w:rPr>
                <w:rFonts w:eastAsia="仿宋"/>
              </w:rPr>
              <w:t>，并且进入每个</w:t>
            </w:r>
            <w:r w:rsidR="00E74696">
              <w:rPr>
                <w:rFonts w:eastAsia="仿宋" w:hint="eastAsia"/>
              </w:rPr>
              <w:t>临界区</w:t>
            </w:r>
            <w:r w:rsidRPr="0031502C">
              <w:rPr>
                <w:rFonts w:eastAsia="仿宋"/>
              </w:rPr>
              <w:t>有不同的概率。在统计</w:t>
            </w:r>
            <w:r w:rsidR="0023694B" w:rsidRPr="0031502C">
              <w:rPr>
                <w:rFonts w:eastAsia="仿宋"/>
              </w:rPr>
              <w:t>仿真</w:t>
            </w:r>
            <w:r w:rsidRPr="0031502C">
              <w:rPr>
                <w:rFonts w:eastAsia="仿宋"/>
              </w:rPr>
              <w:t>中，一个随机数和锁变量分布决定线程</w:t>
            </w:r>
            <w:proofErr w:type="gramStart"/>
            <w:r w:rsidRPr="0031502C">
              <w:rPr>
                <w:rFonts w:eastAsia="仿宋"/>
              </w:rPr>
              <w:t>进入哪</w:t>
            </w:r>
            <w:proofErr w:type="gramEnd"/>
            <w:r w:rsidRPr="0031502C">
              <w:rPr>
                <w:rFonts w:eastAsia="仿宋"/>
              </w:rPr>
              <w:t>一个</w:t>
            </w:r>
            <w:r w:rsidR="00860018">
              <w:rPr>
                <w:rFonts w:eastAsia="仿宋" w:hint="eastAsia"/>
              </w:rPr>
              <w:t>临界区</w:t>
            </w:r>
            <w:r w:rsidRPr="0031502C">
              <w:rPr>
                <w:rFonts w:eastAsia="仿宋"/>
              </w:rPr>
              <w:t>。在</w:t>
            </w:r>
            <w:r w:rsidR="00AB1633">
              <w:rPr>
                <w:rFonts w:eastAsia="仿宋" w:hint="eastAsia"/>
              </w:rPr>
              <w:t>临界区</w:t>
            </w:r>
            <w:r w:rsidRPr="0031502C">
              <w:rPr>
                <w:rFonts w:eastAsia="仿宋"/>
              </w:rPr>
              <w:t>内部和外部执行代码，分别计算独立的统计分布。</w:t>
            </w:r>
          </w:p>
        </w:tc>
      </w:tr>
      <w:tr w:rsidR="00BE71CA" w:rsidRPr="0031502C" w14:paraId="7179949D" w14:textId="77777777" w:rsidTr="00A43706">
        <w:tc>
          <w:tcPr>
            <w:tcW w:w="2837" w:type="pct"/>
          </w:tcPr>
          <w:p w14:paraId="150D02F5" w14:textId="1FF45FF8" w:rsidR="00BE71CA" w:rsidRPr="0031502C" w:rsidRDefault="00BE71CA">
            <w:pPr>
              <w:spacing w:after="0" w:line="259" w:lineRule="auto"/>
              <w:ind w:left="0" w:firstLine="0"/>
              <w:jc w:val="left"/>
              <w:rPr>
                <w:rFonts w:eastAsia="仿宋"/>
              </w:rPr>
            </w:pPr>
            <w:r w:rsidRPr="0031502C">
              <w:rPr>
                <w:rFonts w:eastAsia="仿宋"/>
              </w:rPr>
              <w:t xml:space="preserve">Finally, modeling barrier synchronization is done by counting the number of instructions executed per thread between two consecutive barriers.During synthetic trace generation,the number of instructions between barriers is then scaled down proportionally to the number of instructions executed during </w:t>
            </w:r>
            <w:r w:rsidRPr="0031502C">
              <w:rPr>
                <w:rFonts w:eastAsia="仿宋"/>
              </w:rPr>
              <w:lastRenderedPageBreak/>
              <w:t>detailed execution relative to the number of instructions during statistical simulation.</w:t>
            </w:r>
            <w:r w:rsidR="00E40A1F" w:rsidRPr="0031502C">
              <w:rPr>
                <w:rFonts w:eastAsia="仿宋"/>
              </w:rPr>
              <w:t xml:space="preserve"> The idea is to scale down the amount of work done between barriers in proportion to the length of the statistical simulation.</w:t>
            </w:r>
          </w:p>
        </w:tc>
        <w:tc>
          <w:tcPr>
            <w:tcW w:w="2163" w:type="pct"/>
          </w:tcPr>
          <w:p w14:paraId="2F372455" w14:textId="0A028C8F" w:rsidR="00BE71CA" w:rsidRPr="0031502C" w:rsidRDefault="00BE71CA">
            <w:pPr>
              <w:spacing w:after="0" w:line="259" w:lineRule="auto"/>
              <w:ind w:left="0" w:firstLine="0"/>
              <w:jc w:val="left"/>
              <w:rPr>
                <w:rFonts w:eastAsia="仿宋"/>
              </w:rPr>
            </w:pPr>
            <w:r w:rsidRPr="0031502C">
              <w:rPr>
                <w:rFonts w:eastAsia="仿宋"/>
              </w:rPr>
              <w:lastRenderedPageBreak/>
              <w:t>最后，通过每一个线程两个相邻</w:t>
            </w:r>
            <w:r w:rsidRPr="0031502C">
              <w:rPr>
                <w:rFonts w:eastAsia="仿宋"/>
              </w:rPr>
              <w:t>barrier</w:t>
            </w:r>
            <w:r w:rsidRPr="0031502C">
              <w:rPr>
                <w:rFonts w:eastAsia="仿宋"/>
              </w:rPr>
              <w:t>之间执行的指令数建模</w:t>
            </w:r>
            <w:r w:rsidRPr="0031502C">
              <w:rPr>
                <w:rFonts w:eastAsia="仿宋"/>
              </w:rPr>
              <w:t>barrier</w:t>
            </w:r>
            <w:r w:rsidRPr="0031502C">
              <w:rPr>
                <w:rFonts w:eastAsia="仿宋"/>
              </w:rPr>
              <w:t>同步。在生成合成记录的时候，</w:t>
            </w:r>
            <w:r w:rsidRPr="0031502C">
              <w:rPr>
                <w:rFonts w:eastAsia="仿宋"/>
              </w:rPr>
              <w:t>barrier</w:t>
            </w:r>
            <w:r w:rsidRPr="0031502C">
              <w:rPr>
                <w:rFonts w:eastAsia="仿宋"/>
              </w:rPr>
              <w:t>之间的指令数量与详细执行期间执行的指令数量成比例地缩</w:t>
            </w:r>
            <w:r w:rsidRPr="0031502C">
              <w:rPr>
                <w:rFonts w:eastAsia="仿宋"/>
              </w:rPr>
              <w:lastRenderedPageBreak/>
              <w:t>小，相对于统计</w:t>
            </w:r>
            <w:r w:rsidR="0023694B" w:rsidRPr="0031502C">
              <w:rPr>
                <w:rFonts w:eastAsia="仿宋"/>
              </w:rPr>
              <w:t>仿真</w:t>
            </w:r>
            <w:r w:rsidRPr="0031502C">
              <w:rPr>
                <w:rFonts w:eastAsia="仿宋"/>
              </w:rPr>
              <w:t>期间的指令数量。</w:t>
            </w:r>
            <w:r w:rsidR="002C0640" w:rsidRPr="0031502C">
              <w:rPr>
                <w:rFonts w:eastAsia="仿宋"/>
              </w:rPr>
              <w:t>这个想法是按照统计</w:t>
            </w:r>
            <w:r w:rsidR="0023694B" w:rsidRPr="0031502C">
              <w:rPr>
                <w:rFonts w:eastAsia="仿宋"/>
              </w:rPr>
              <w:t>仿真</w:t>
            </w:r>
            <w:r w:rsidR="002C0640" w:rsidRPr="0031502C">
              <w:rPr>
                <w:rFonts w:eastAsia="仿宋"/>
              </w:rPr>
              <w:t>的长度成比例地减少</w:t>
            </w:r>
            <w:r w:rsidR="00204E71">
              <w:rPr>
                <w:rFonts w:eastAsia="仿宋" w:hint="eastAsia"/>
              </w:rPr>
              <w:t>barrier</w:t>
            </w:r>
            <w:r w:rsidR="002C0640" w:rsidRPr="0031502C">
              <w:rPr>
                <w:rFonts w:eastAsia="仿宋"/>
              </w:rPr>
              <w:t>之间完成的工作量。</w:t>
            </w:r>
          </w:p>
        </w:tc>
      </w:tr>
      <w:tr w:rsidR="00FF3BB1" w:rsidRPr="0031502C" w14:paraId="6B0D17B7" w14:textId="77777777" w:rsidTr="00A43706">
        <w:tc>
          <w:tcPr>
            <w:tcW w:w="2837" w:type="pct"/>
          </w:tcPr>
          <w:p w14:paraId="4137480F" w14:textId="152572B0" w:rsidR="00FF3BB1" w:rsidRPr="0031502C" w:rsidRDefault="00091FF2">
            <w:pPr>
              <w:spacing w:after="0" w:line="259" w:lineRule="auto"/>
              <w:ind w:left="0" w:firstLine="0"/>
              <w:jc w:val="left"/>
              <w:rPr>
                <w:rFonts w:eastAsia="仿宋"/>
              </w:rPr>
            </w:pPr>
            <w:r w:rsidRPr="0031502C">
              <w:rPr>
                <w:rFonts w:eastAsia="仿宋"/>
              </w:rPr>
              <w:lastRenderedPageBreak/>
              <w:t>A limitation of the Nussaum and Smith approach is that many of the characteristics are microarchitecture-dependent; hence, the method requires detailed simulation instead of specialized functional simulation during statistical profiling. Therefore, Hughes and Li [87] propose the concept of a synchronized statistical flow graph (SSFG), which is a function only of the program under study and not the microarchitecture. The SSFG is illustrated in Figure 7.5. Thread T0 is the ma</w:t>
            </w:r>
            <w:r w:rsidR="00D94AC9" w:rsidRPr="0031502C">
              <w:rPr>
                <w:rFonts w:eastAsia="仿宋" w:hint="eastAsia"/>
              </w:rPr>
              <w:t>i</w:t>
            </w:r>
            <w:r w:rsidRPr="0031502C">
              <w:rPr>
                <w:rFonts w:eastAsia="仿宋"/>
              </w:rPr>
              <w:t>n thread, and T1 and T2 are two child threads There is a separate SFG for each thread, and thread spawning is marked explicitly in the SSFG, e.g., T1 is sapwaned in node B of T0 and T2 is spawned in node C of T0. In addition, the SSFG also models critical sections and for each critical section which lock variable it accesses. For example, node F in T1 accesses the same critical section as node N in T2;</w:t>
            </w:r>
            <w:r w:rsidR="00A5353F" w:rsidRPr="0031502C">
              <w:rPr>
                <w:rFonts w:eastAsia="仿宋"/>
              </w:rPr>
              <w:t xml:space="preserve"> they both access the same lock variable L1.</w:t>
            </w:r>
          </w:p>
        </w:tc>
        <w:tc>
          <w:tcPr>
            <w:tcW w:w="2163" w:type="pct"/>
          </w:tcPr>
          <w:p w14:paraId="00D4494F" w14:textId="166A8E24" w:rsidR="00FF3BB1" w:rsidRPr="0031502C" w:rsidRDefault="00D42D80" w:rsidP="005F199D">
            <w:pPr>
              <w:spacing w:after="0" w:line="259" w:lineRule="auto"/>
              <w:ind w:left="0" w:firstLine="0"/>
              <w:jc w:val="left"/>
              <w:rPr>
                <w:rFonts w:eastAsia="仿宋"/>
              </w:rPr>
            </w:pPr>
            <w:r w:rsidRPr="0031502C">
              <w:rPr>
                <w:rFonts w:eastAsia="仿宋"/>
              </w:rPr>
              <w:t>Nussaum</w:t>
            </w:r>
            <w:r w:rsidRPr="0031502C">
              <w:rPr>
                <w:rFonts w:eastAsia="仿宋"/>
              </w:rPr>
              <w:t>和</w:t>
            </w:r>
            <w:r w:rsidRPr="0031502C">
              <w:rPr>
                <w:rFonts w:eastAsia="仿宋"/>
              </w:rPr>
              <w:t>Smith</w:t>
            </w:r>
            <w:r w:rsidRPr="0031502C">
              <w:rPr>
                <w:rFonts w:eastAsia="仿宋"/>
              </w:rPr>
              <w:t>方法的</w:t>
            </w:r>
            <w:r w:rsidR="006215AC" w:rsidRPr="0031502C">
              <w:rPr>
                <w:rFonts w:eastAsia="仿宋"/>
              </w:rPr>
              <w:t>限制是，</w:t>
            </w:r>
            <w:r w:rsidR="00A90BCC" w:rsidRPr="0031502C">
              <w:rPr>
                <w:rFonts w:eastAsia="仿宋" w:hint="eastAsia"/>
              </w:rPr>
              <w:t>很多特性是与微架构有关的；因此，在统计分析时，这种方法需要详细</w:t>
            </w:r>
            <w:r w:rsidR="0023694B" w:rsidRPr="0031502C">
              <w:rPr>
                <w:rFonts w:eastAsia="仿宋" w:hint="eastAsia"/>
              </w:rPr>
              <w:t>仿真</w:t>
            </w:r>
            <w:r w:rsidR="00A90BCC" w:rsidRPr="0031502C">
              <w:rPr>
                <w:rFonts w:eastAsia="仿宋" w:hint="eastAsia"/>
              </w:rPr>
              <w:t>，而不是专用的功能</w:t>
            </w:r>
            <w:r w:rsidR="0023694B" w:rsidRPr="0031502C">
              <w:rPr>
                <w:rFonts w:eastAsia="仿宋" w:hint="eastAsia"/>
              </w:rPr>
              <w:t>仿真</w:t>
            </w:r>
            <w:r w:rsidR="00A90BCC" w:rsidRPr="0031502C">
              <w:rPr>
                <w:rFonts w:eastAsia="仿宋" w:hint="eastAsia"/>
              </w:rPr>
              <w:t>器。</w:t>
            </w:r>
            <w:r w:rsidR="004D3966" w:rsidRPr="0031502C">
              <w:rPr>
                <w:rFonts w:eastAsia="仿宋" w:hint="eastAsia"/>
              </w:rPr>
              <w:t>所以，</w:t>
            </w:r>
            <w:r w:rsidR="004D3966" w:rsidRPr="0031502C">
              <w:rPr>
                <w:rFonts w:eastAsia="仿宋"/>
              </w:rPr>
              <w:t>Hughes</w:t>
            </w:r>
            <w:r w:rsidR="004D3966" w:rsidRPr="0031502C">
              <w:rPr>
                <w:rFonts w:eastAsia="仿宋" w:hint="eastAsia"/>
              </w:rPr>
              <w:t>和</w:t>
            </w:r>
            <w:r w:rsidR="004D3966" w:rsidRPr="0031502C">
              <w:rPr>
                <w:rFonts w:eastAsia="仿宋"/>
              </w:rPr>
              <w:t>Li [87]</w:t>
            </w:r>
            <w:r w:rsidR="004D3966" w:rsidRPr="0031502C">
              <w:rPr>
                <w:rFonts w:eastAsia="仿宋" w:hint="eastAsia"/>
              </w:rPr>
              <w:t>提出来同步统计流程图（</w:t>
            </w:r>
            <w:r w:rsidR="004D3966" w:rsidRPr="0031502C">
              <w:rPr>
                <w:rFonts w:eastAsia="仿宋" w:hint="eastAsia"/>
              </w:rPr>
              <w:t>SSFG</w:t>
            </w:r>
            <w:r w:rsidR="004D3966" w:rsidRPr="0031502C">
              <w:rPr>
                <w:rFonts w:eastAsia="仿宋" w:hint="eastAsia"/>
              </w:rPr>
              <w:t>）的概念，作为被研究的程序的函数，而不是微架构的函数。</w:t>
            </w:r>
            <w:r w:rsidR="004D3966" w:rsidRPr="0031502C">
              <w:rPr>
                <w:rFonts w:eastAsia="仿宋" w:hint="eastAsia"/>
              </w:rPr>
              <w:t>SSFG</w:t>
            </w:r>
            <w:r w:rsidR="004D3966" w:rsidRPr="0031502C">
              <w:rPr>
                <w:rFonts w:eastAsia="仿宋" w:hint="eastAsia"/>
              </w:rPr>
              <w:t>的示例如图</w:t>
            </w:r>
            <w:r w:rsidR="004D3966" w:rsidRPr="0031502C">
              <w:rPr>
                <w:rFonts w:eastAsia="仿宋"/>
              </w:rPr>
              <w:t>7.5</w:t>
            </w:r>
            <w:r w:rsidR="004D3966" w:rsidRPr="0031502C">
              <w:rPr>
                <w:rFonts w:eastAsia="仿宋" w:hint="eastAsia"/>
              </w:rPr>
              <w:t>所示。线程</w:t>
            </w:r>
            <w:r w:rsidR="004D3966" w:rsidRPr="0031502C">
              <w:rPr>
                <w:rFonts w:eastAsia="仿宋" w:hint="eastAsia"/>
              </w:rPr>
              <w:t>T</w:t>
            </w:r>
            <w:r w:rsidR="004D3966" w:rsidRPr="0031502C">
              <w:rPr>
                <w:rFonts w:eastAsia="仿宋"/>
              </w:rPr>
              <w:t>0</w:t>
            </w:r>
            <w:r w:rsidR="004D3966" w:rsidRPr="0031502C">
              <w:rPr>
                <w:rFonts w:eastAsia="仿宋" w:hint="eastAsia"/>
              </w:rPr>
              <w:t>是主线程，</w:t>
            </w:r>
            <w:r w:rsidR="004D3966" w:rsidRPr="0031502C">
              <w:rPr>
                <w:rFonts w:eastAsia="仿宋" w:hint="eastAsia"/>
              </w:rPr>
              <w:t>T</w:t>
            </w:r>
            <w:r w:rsidR="004D3966" w:rsidRPr="0031502C">
              <w:rPr>
                <w:rFonts w:eastAsia="仿宋"/>
              </w:rPr>
              <w:t>1</w:t>
            </w:r>
            <w:r w:rsidR="004D3966" w:rsidRPr="0031502C">
              <w:rPr>
                <w:rFonts w:eastAsia="仿宋" w:hint="eastAsia"/>
              </w:rPr>
              <w:t>和</w:t>
            </w:r>
            <w:r w:rsidR="004D3966" w:rsidRPr="0031502C">
              <w:rPr>
                <w:rFonts w:eastAsia="仿宋" w:hint="eastAsia"/>
              </w:rPr>
              <w:t>T</w:t>
            </w:r>
            <w:r w:rsidR="004D3966" w:rsidRPr="0031502C">
              <w:rPr>
                <w:rFonts w:eastAsia="仿宋"/>
              </w:rPr>
              <w:t>2</w:t>
            </w:r>
            <w:r w:rsidR="004D3966" w:rsidRPr="0031502C">
              <w:rPr>
                <w:rFonts w:eastAsia="仿宋" w:hint="eastAsia"/>
              </w:rPr>
              <w:t>是两个子线程。每个线程有</w:t>
            </w:r>
            <w:r w:rsidR="00D94AC9" w:rsidRPr="0031502C">
              <w:rPr>
                <w:rFonts w:eastAsia="仿宋" w:hint="eastAsia"/>
              </w:rPr>
              <w:t>单独</w:t>
            </w:r>
            <w:r w:rsidR="004D3966" w:rsidRPr="0031502C">
              <w:rPr>
                <w:rFonts w:eastAsia="仿宋" w:hint="eastAsia"/>
              </w:rPr>
              <w:t>的</w:t>
            </w:r>
            <w:r w:rsidR="004D3966" w:rsidRPr="0031502C">
              <w:rPr>
                <w:rFonts w:eastAsia="仿宋" w:hint="eastAsia"/>
              </w:rPr>
              <w:t>SFG</w:t>
            </w:r>
            <w:r w:rsidR="004D3966" w:rsidRPr="0031502C">
              <w:rPr>
                <w:rFonts w:eastAsia="仿宋" w:hint="eastAsia"/>
              </w:rPr>
              <w:t>，</w:t>
            </w:r>
            <w:r w:rsidR="00D94AC9" w:rsidRPr="0031502C">
              <w:rPr>
                <w:rFonts w:eastAsia="仿宋" w:hint="eastAsia"/>
              </w:rPr>
              <w:t>并且在</w:t>
            </w:r>
            <w:r w:rsidR="00D94AC9" w:rsidRPr="0031502C">
              <w:rPr>
                <w:rFonts w:eastAsia="仿宋"/>
              </w:rPr>
              <w:t xml:space="preserve"> SSFG </w:t>
            </w:r>
            <w:r w:rsidR="00D94AC9" w:rsidRPr="0031502C">
              <w:rPr>
                <w:rFonts w:eastAsia="仿宋" w:hint="eastAsia"/>
              </w:rPr>
              <w:t>中显式标记了线程生成，例如，</w:t>
            </w:r>
            <w:r w:rsidR="00D94AC9" w:rsidRPr="0031502C">
              <w:rPr>
                <w:rFonts w:eastAsia="仿宋" w:hint="eastAsia"/>
              </w:rPr>
              <w:t>T</w:t>
            </w:r>
            <w:r w:rsidR="00D94AC9" w:rsidRPr="0031502C">
              <w:rPr>
                <w:rFonts w:eastAsia="仿宋"/>
              </w:rPr>
              <w:t>1</w:t>
            </w:r>
            <w:r w:rsidR="00D94AC9" w:rsidRPr="0031502C">
              <w:rPr>
                <w:rFonts w:eastAsia="仿宋" w:hint="eastAsia"/>
              </w:rPr>
              <w:t>在线程</w:t>
            </w:r>
            <w:r w:rsidR="00D94AC9" w:rsidRPr="0031502C">
              <w:rPr>
                <w:rFonts w:eastAsia="仿宋" w:hint="eastAsia"/>
              </w:rPr>
              <w:t>T</w:t>
            </w:r>
            <w:r w:rsidR="00D94AC9" w:rsidRPr="0031502C">
              <w:rPr>
                <w:rFonts w:eastAsia="仿宋"/>
              </w:rPr>
              <w:t>0</w:t>
            </w:r>
            <w:r w:rsidR="00D94AC9" w:rsidRPr="0031502C">
              <w:rPr>
                <w:rFonts w:eastAsia="仿宋" w:hint="eastAsia"/>
              </w:rPr>
              <w:t>的节点</w:t>
            </w:r>
            <w:r w:rsidR="00D94AC9" w:rsidRPr="0031502C">
              <w:rPr>
                <w:rFonts w:eastAsia="仿宋" w:hint="eastAsia"/>
              </w:rPr>
              <w:t>B</w:t>
            </w:r>
            <w:r w:rsidR="00D94AC9" w:rsidRPr="0031502C">
              <w:rPr>
                <w:rFonts w:eastAsia="仿宋" w:hint="eastAsia"/>
              </w:rPr>
              <w:t>生成，</w:t>
            </w:r>
            <w:r w:rsidR="00D94AC9" w:rsidRPr="0031502C">
              <w:rPr>
                <w:rFonts w:eastAsia="仿宋" w:hint="eastAsia"/>
              </w:rPr>
              <w:t>T</w:t>
            </w:r>
            <w:r w:rsidR="00D94AC9" w:rsidRPr="0031502C">
              <w:rPr>
                <w:rFonts w:eastAsia="仿宋"/>
              </w:rPr>
              <w:t>2</w:t>
            </w:r>
            <w:r w:rsidR="00D94AC9" w:rsidRPr="0031502C">
              <w:rPr>
                <w:rFonts w:eastAsia="仿宋" w:hint="eastAsia"/>
              </w:rPr>
              <w:t>在</w:t>
            </w:r>
            <w:r w:rsidR="00D94AC9" w:rsidRPr="0031502C">
              <w:rPr>
                <w:rFonts w:eastAsia="仿宋" w:hint="eastAsia"/>
              </w:rPr>
              <w:t>T</w:t>
            </w:r>
            <w:r w:rsidR="00D94AC9" w:rsidRPr="0031502C">
              <w:rPr>
                <w:rFonts w:eastAsia="仿宋"/>
              </w:rPr>
              <w:t>0</w:t>
            </w:r>
            <w:r w:rsidR="00D94AC9" w:rsidRPr="0031502C">
              <w:rPr>
                <w:rFonts w:eastAsia="仿宋" w:hint="eastAsia"/>
              </w:rPr>
              <w:t>的节点</w:t>
            </w:r>
            <w:r w:rsidR="00D94AC9" w:rsidRPr="0031502C">
              <w:rPr>
                <w:rFonts w:eastAsia="仿宋" w:hint="eastAsia"/>
              </w:rPr>
              <w:t>C</w:t>
            </w:r>
            <w:r w:rsidR="00D94AC9" w:rsidRPr="0031502C">
              <w:rPr>
                <w:rFonts w:eastAsia="仿宋" w:hint="eastAsia"/>
              </w:rPr>
              <w:t>生成。另外，</w:t>
            </w:r>
            <w:r w:rsidR="00D94AC9" w:rsidRPr="0031502C">
              <w:rPr>
                <w:rFonts w:eastAsia="仿宋" w:hint="eastAsia"/>
              </w:rPr>
              <w:t>SSFG</w:t>
            </w:r>
            <w:r w:rsidR="00D94AC9" w:rsidRPr="0031502C">
              <w:rPr>
                <w:rFonts w:eastAsia="仿宋" w:hint="eastAsia"/>
              </w:rPr>
              <w:t>还建模</w:t>
            </w:r>
            <w:r w:rsidR="005F199D">
              <w:rPr>
                <w:rFonts w:eastAsia="仿宋" w:hint="eastAsia"/>
              </w:rPr>
              <w:t>了</w:t>
            </w:r>
            <w:r w:rsidR="00EA4B62">
              <w:rPr>
                <w:rFonts w:eastAsia="仿宋" w:hint="eastAsia"/>
              </w:rPr>
              <w:t>临界区</w:t>
            </w:r>
            <w:r w:rsidR="00D94AC9" w:rsidRPr="0031502C">
              <w:rPr>
                <w:rFonts w:eastAsia="仿宋" w:hint="eastAsia"/>
              </w:rPr>
              <w:t>以及每个</w:t>
            </w:r>
            <w:r w:rsidR="005F199D">
              <w:rPr>
                <w:rFonts w:eastAsia="仿宋" w:hint="eastAsia"/>
              </w:rPr>
              <w:t>临界区</w:t>
            </w:r>
            <w:r w:rsidR="00D94AC9" w:rsidRPr="0031502C">
              <w:rPr>
                <w:rFonts w:eastAsia="仿宋" w:hint="eastAsia"/>
              </w:rPr>
              <w:t>访问的锁变量。例如，</w:t>
            </w:r>
            <w:r w:rsidR="00D94AC9" w:rsidRPr="0031502C">
              <w:rPr>
                <w:rFonts w:eastAsia="仿宋" w:hint="eastAsia"/>
              </w:rPr>
              <w:t>T</w:t>
            </w:r>
            <w:r w:rsidR="00D94AC9" w:rsidRPr="0031502C">
              <w:rPr>
                <w:rFonts w:eastAsia="仿宋"/>
              </w:rPr>
              <w:t>1</w:t>
            </w:r>
            <w:r w:rsidR="00D94AC9" w:rsidRPr="0031502C">
              <w:rPr>
                <w:rFonts w:eastAsia="仿宋" w:hint="eastAsia"/>
              </w:rPr>
              <w:t>的节点</w:t>
            </w:r>
            <w:r w:rsidR="00D94AC9" w:rsidRPr="0031502C">
              <w:rPr>
                <w:rFonts w:eastAsia="仿宋" w:hint="eastAsia"/>
              </w:rPr>
              <w:t>F</w:t>
            </w:r>
            <w:r w:rsidR="00D94AC9" w:rsidRPr="0031502C">
              <w:rPr>
                <w:rFonts w:eastAsia="仿宋" w:hint="eastAsia"/>
              </w:rPr>
              <w:t>和</w:t>
            </w:r>
            <w:r w:rsidR="00D94AC9" w:rsidRPr="0031502C">
              <w:rPr>
                <w:rFonts w:eastAsia="仿宋" w:hint="eastAsia"/>
              </w:rPr>
              <w:t>T</w:t>
            </w:r>
            <w:r w:rsidR="00D94AC9" w:rsidRPr="0031502C">
              <w:rPr>
                <w:rFonts w:eastAsia="仿宋"/>
              </w:rPr>
              <w:t>2</w:t>
            </w:r>
            <w:r w:rsidR="00D94AC9" w:rsidRPr="0031502C">
              <w:rPr>
                <w:rFonts w:eastAsia="仿宋" w:hint="eastAsia"/>
              </w:rPr>
              <w:t>的阶段</w:t>
            </w:r>
            <w:r w:rsidR="00D94AC9" w:rsidRPr="0031502C">
              <w:rPr>
                <w:rFonts w:eastAsia="仿宋" w:hint="eastAsia"/>
              </w:rPr>
              <w:t>N</w:t>
            </w:r>
            <w:r w:rsidR="00D94AC9" w:rsidRPr="0031502C">
              <w:rPr>
                <w:rFonts w:eastAsia="仿宋" w:hint="eastAsia"/>
              </w:rPr>
              <w:t>访问相同的</w:t>
            </w:r>
            <w:r w:rsidR="00EA4B62">
              <w:rPr>
                <w:rFonts w:eastAsia="仿宋" w:hint="eastAsia"/>
              </w:rPr>
              <w:t>临界区</w:t>
            </w:r>
            <w:r w:rsidR="00D94AC9" w:rsidRPr="0031502C">
              <w:rPr>
                <w:rFonts w:eastAsia="仿宋" w:hint="eastAsia"/>
              </w:rPr>
              <w:t>；他们都访问相同的锁变量</w:t>
            </w:r>
            <w:r w:rsidR="00D94AC9" w:rsidRPr="0031502C">
              <w:rPr>
                <w:rFonts w:eastAsia="仿宋" w:hint="eastAsia"/>
              </w:rPr>
              <w:t>L</w:t>
            </w:r>
            <w:r w:rsidR="00D94AC9" w:rsidRPr="0031502C">
              <w:rPr>
                <w:rFonts w:eastAsia="仿宋"/>
              </w:rPr>
              <w:t>1</w:t>
            </w:r>
            <w:r w:rsidR="00D94AC9" w:rsidRPr="0031502C">
              <w:rPr>
                <w:rFonts w:eastAsia="仿宋" w:hint="eastAsia"/>
              </w:rPr>
              <w:t>。</w:t>
            </w:r>
          </w:p>
        </w:tc>
      </w:tr>
      <w:tr w:rsidR="004B08C8" w:rsidRPr="0031502C" w14:paraId="3CCCE9B3" w14:textId="77777777" w:rsidTr="004B08C8">
        <w:tc>
          <w:tcPr>
            <w:tcW w:w="5000" w:type="pct"/>
            <w:gridSpan w:val="2"/>
          </w:tcPr>
          <w:p w14:paraId="57CF0A59" w14:textId="7ABE7A6F" w:rsidR="004B08C8" w:rsidRPr="0031502C" w:rsidRDefault="004B08C8">
            <w:pPr>
              <w:spacing w:after="0" w:line="259" w:lineRule="auto"/>
              <w:ind w:left="0" w:firstLine="0"/>
              <w:jc w:val="left"/>
              <w:rPr>
                <w:rFonts w:eastAsia="仿宋"/>
              </w:rPr>
            </w:pPr>
            <w:r w:rsidRPr="0031502C">
              <w:rPr>
                <w:rFonts w:eastAsia="仿宋"/>
                <w:noProof/>
              </w:rPr>
              <w:drawing>
                <wp:inline distT="0" distB="0" distL="0" distR="0" wp14:anchorId="786BE47D" wp14:editId="525445BE">
                  <wp:extent cx="3204545" cy="2432837"/>
                  <wp:effectExtent l="0" t="0" r="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2515" cy="2454071"/>
                          </a:xfrm>
                          <a:prstGeom prst="rect">
                            <a:avLst/>
                          </a:prstGeom>
                        </pic:spPr>
                      </pic:pic>
                    </a:graphicData>
                  </a:graphic>
                </wp:inline>
              </w:drawing>
            </w:r>
          </w:p>
        </w:tc>
      </w:tr>
      <w:tr w:rsidR="004B08C8" w:rsidRPr="0031502C" w14:paraId="4B4C2C67" w14:textId="77777777" w:rsidTr="00A43706">
        <w:tc>
          <w:tcPr>
            <w:tcW w:w="2837" w:type="pct"/>
          </w:tcPr>
          <w:p w14:paraId="4E25A98E" w14:textId="77777777" w:rsidR="004B08C8" w:rsidRPr="0031502C" w:rsidRDefault="004B08C8" w:rsidP="005A4674">
            <w:pPr>
              <w:spacing w:after="0" w:line="259" w:lineRule="auto"/>
              <w:ind w:left="0" w:firstLine="0"/>
              <w:jc w:val="left"/>
              <w:rPr>
                <w:rFonts w:eastAsia="仿宋"/>
              </w:rPr>
            </w:pPr>
            <w:r w:rsidRPr="0031502C">
              <w:rPr>
                <w:rFonts w:eastAsia="仿宋" w:hint="eastAsia"/>
              </w:rPr>
              <w:t>F</w:t>
            </w:r>
            <w:r w:rsidRPr="0031502C">
              <w:rPr>
                <w:rFonts w:eastAsia="仿宋"/>
              </w:rPr>
              <w:t>igure 7.5: Synchronized statistical flow graph (SSFG) illustrative example.</w:t>
            </w:r>
          </w:p>
        </w:tc>
        <w:tc>
          <w:tcPr>
            <w:tcW w:w="2163" w:type="pct"/>
          </w:tcPr>
          <w:p w14:paraId="15E69E1B" w14:textId="77777777" w:rsidR="004B08C8" w:rsidRPr="0031502C" w:rsidRDefault="004B08C8" w:rsidP="005A4674">
            <w:pPr>
              <w:spacing w:after="0" w:line="259" w:lineRule="auto"/>
              <w:ind w:left="0" w:firstLine="0"/>
              <w:jc w:val="left"/>
              <w:rPr>
                <w:rFonts w:eastAsia="仿宋"/>
              </w:rPr>
            </w:pPr>
            <w:r w:rsidRPr="0031502C">
              <w:rPr>
                <w:rFonts w:eastAsia="仿宋"/>
              </w:rPr>
              <w:t>图</w:t>
            </w:r>
            <w:r w:rsidRPr="0031502C">
              <w:rPr>
                <w:rFonts w:eastAsia="仿宋"/>
              </w:rPr>
              <w:t xml:space="preserve">7.5: </w:t>
            </w:r>
            <w:r w:rsidRPr="0031502C">
              <w:rPr>
                <w:rFonts w:eastAsia="仿宋"/>
              </w:rPr>
              <w:t>同步统计流程图（</w:t>
            </w:r>
            <w:r w:rsidRPr="0031502C">
              <w:rPr>
                <w:rFonts w:eastAsia="仿宋"/>
              </w:rPr>
              <w:t>SSFG</w:t>
            </w:r>
            <w:r w:rsidRPr="0031502C">
              <w:rPr>
                <w:rFonts w:eastAsia="仿宋"/>
              </w:rPr>
              <w:t>）示例。</w:t>
            </w:r>
          </w:p>
        </w:tc>
      </w:tr>
      <w:tr w:rsidR="0068526C" w:rsidRPr="0031502C" w14:paraId="7A39F1B2" w14:textId="77777777" w:rsidTr="00A43706">
        <w:tc>
          <w:tcPr>
            <w:tcW w:w="2837" w:type="pct"/>
          </w:tcPr>
          <w:p w14:paraId="12CD9262" w14:textId="1F3A997D" w:rsidR="0068526C" w:rsidRPr="0031502C" w:rsidRDefault="0068526C">
            <w:pPr>
              <w:spacing w:after="0" w:line="259" w:lineRule="auto"/>
              <w:ind w:left="0" w:firstLine="0"/>
              <w:jc w:val="left"/>
              <w:rPr>
                <w:rFonts w:eastAsia="仿宋"/>
              </w:rPr>
            </w:pPr>
            <w:r w:rsidRPr="0031502C">
              <w:rPr>
                <w:rFonts w:eastAsia="仿宋"/>
              </w:rPr>
              <w:t>7.6. OTHERWORK IN STATISTICAL MODELING</w:t>
            </w:r>
          </w:p>
        </w:tc>
        <w:tc>
          <w:tcPr>
            <w:tcW w:w="2163" w:type="pct"/>
          </w:tcPr>
          <w:p w14:paraId="73756894" w14:textId="34B44460" w:rsidR="0068526C" w:rsidRPr="0031502C" w:rsidRDefault="0068526C">
            <w:pPr>
              <w:spacing w:after="0" w:line="259" w:lineRule="auto"/>
              <w:ind w:left="0" w:firstLine="0"/>
              <w:jc w:val="left"/>
              <w:rPr>
                <w:rFonts w:eastAsia="仿宋"/>
              </w:rPr>
            </w:pPr>
            <w:r w:rsidRPr="0031502C">
              <w:rPr>
                <w:rFonts w:eastAsia="仿宋"/>
              </w:rPr>
              <w:t xml:space="preserve">7.6. </w:t>
            </w:r>
            <w:r w:rsidRPr="0031502C">
              <w:rPr>
                <w:rFonts w:eastAsia="仿宋" w:hint="eastAsia"/>
              </w:rPr>
              <w:t>统计</w:t>
            </w:r>
            <w:r w:rsidR="0023694B" w:rsidRPr="0031502C">
              <w:rPr>
                <w:rFonts w:eastAsia="仿宋" w:hint="eastAsia"/>
              </w:rPr>
              <w:t>仿真</w:t>
            </w:r>
            <w:r w:rsidRPr="0031502C">
              <w:rPr>
                <w:rFonts w:eastAsia="仿宋" w:hint="eastAsia"/>
              </w:rPr>
              <w:t>中的其他工作</w:t>
            </w:r>
          </w:p>
        </w:tc>
      </w:tr>
      <w:tr w:rsidR="00177C60" w:rsidRPr="0031502C" w14:paraId="087B4704" w14:textId="77777777" w:rsidTr="00A43706">
        <w:tc>
          <w:tcPr>
            <w:tcW w:w="2837" w:type="pct"/>
          </w:tcPr>
          <w:p w14:paraId="19BA10FE" w14:textId="27CD3E20" w:rsidR="00177C60" w:rsidRPr="0031502C" w:rsidRDefault="00177C60">
            <w:pPr>
              <w:spacing w:after="0" w:line="259" w:lineRule="auto"/>
              <w:ind w:left="0" w:firstLine="0"/>
              <w:jc w:val="left"/>
              <w:rPr>
                <w:rFonts w:eastAsia="仿宋"/>
              </w:rPr>
            </w:pPr>
            <w:r w:rsidRPr="0031502C">
              <w:rPr>
                <w:rFonts w:eastAsia="仿宋" w:hint="eastAsia"/>
              </w:rPr>
              <w:t>T</w:t>
            </w:r>
            <w:r w:rsidRPr="0031502C">
              <w:rPr>
                <w:rFonts w:eastAsia="仿宋"/>
              </w:rPr>
              <w:t>here exist a number of other approaches that use statistics in performance modeling. Noonburg and Shen [148] model a program execution as a Markov chain in which the states are determined by the microarchitecture and the transition probabilities by the program. This approach works well for simple in-order architectures because the state space is relatively small. However, extending this approach towards superscalar out-of-order architectures explodes the state space and results in a far too complex Markov chain.</w:t>
            </w:r>
          </w:p>
        </w:tc>
        <w:tc>
          <w:tcPr>
            <w:tcW w:w="2163" w:type="pct"/>
          </w:tcPr>
          <w:p w14:paraId="122AA150" w14:textId="054ADBC6" w:rsidR="00177C60" w:rsidRPr="0031502C" w:rsidRDefault="007A6F2B">
            <w:pPr>
              <w:spacing w:after="0" w:line="259" w:lineRule="auto"/>
              <w:ind w:left="0" w:firstLine="0"/>
              <w:jc w:val="left"/>
              <w:rPr>
                <w:rFonts w:eastAsia="仿宋"/>
              </w:rPr>
            </w:pPr>
            <w:r w:rsidRPr="0031502C">
              <w:rPr>
                <w:rFonts w:eastAsia="仿宋" w:hint="eastAsia"/>
              </w:rPr>
              <w:t>在性能评估中利用统计</w:t>
            </w:r>
            <w:r w:rsidR="00464C48">
              <w:rPr>
                <w:rFonts w:eastAsia="仿宋" w:hint="eastAsia"/>
              </w:rPr>
              <w:t>还存在一些其他的方法</w:t>
            </w:r>
            <w:r w:rsidRPr="0031502C">
              <w:rPr>
                <w:rFonts w:eastAsia="仿宋" w:hint="eastAsia"/>
              </w:rPr>
              <w:t>。</w:t>
            </w:r>
            <w:r w:rsidRPr="0031502C">
              <w:rPr>
                <w:rFonts w:eastAsia="仿宋"/>
              </w:rPr>
              <w:t>Noonburg</w:t>
            </w:r>
            <w:r w:rsidRPr="0031502C">
              <w:rPr>
                <w:rFonts w:eastAsia="仿宋" w:hint="eastAsia"/>
              </w:rPr>
              <w:t>和</w:t>
            </w:r>
            <w:r w:rsidRPr="0031502C">
              <w:rPr>
                <w:rFonts w:eastAsia="仿宋"/>
              </w:rPr>
              <w:t>Shen [148]</w:t>
            </w:r>
            <w:r w:rsidRPr="0031502C">
              <w:rPr>
                <w:rFonts w:eastAsia="仿宋" w:hint="eastAsia"/>
              </w:rPr>
              <w:t>将程序的指令建模成马尔科夫链，其中状态由微架构决定，转移概率由程序决定。这种方法对于简单的顺序处理器工作很好，因为状态空间相对小。然而，将这种方法扩展到超标</w:t>
            </w:r>
            <w:proofErr w:type="gramStart"/>
            <w:r w:rsidRPr="0031502C">
              <w:rPr>
                <w:rFonts w:eastAsia="仿宋" w:hint="eastAsia"/>
              </w:rPr>
              <w:t>量乱序架构师</w:t>
            </w:r>
            <w:proofErr w:type="gramEnd"/>
            <w:r w:rsidRPr="0031502C">
              <w:rPr>
                <w:rFonts w:eastAsia="仿宋" w:hint="eastAsia"/>
              </w:rPr>
              <w:t>扩展了状态空间，结果得到一个复杂很多的马尔科夫链。</w:t>
            </w:r>
          </w:p>
        </w:tc>
      </w:tr>
      <w:tr w:rsidR="00177C60" w:rsidRPr="0031502C" w14:paraId="2F3A9B3B" w14:textId="77777777" w:rsidTr="00A43706">
        <w:tc>
          <w:tcPr>
            <w:tcW w:w="2837" w:type="pct"/>
          </w:tcPr>
          <w:p w14:paraId="70FECAA9" w14:textId="7FDF0E0F" w:rsidR="00177C60" w:rsidRPr="0031502C" w:rsidRDefault="001237CE">
            <w:pPr>
              <w:spacing w:after="0" w:line="259" w:lineRule="auto"/>
              <w:ind w:left="0" w:firstLine="0"/>
              <w:jc w:val="left"/>
              <w:rPr>
                <w:rFonts w:eastAsia="仿宋"/>
              </w:rPr>
            </w:pPr>
            <w:r w:rsidRPr="0031502C">
              <w:rPr>
                <w:rFonts w:eastAsia="仿宋"/>
              </w:rPr>
              <w:t xml:space="preserve">Iyengar et al. [91] present </w:t>
            </w:r>
            <w:proofErr w:type="gramStart"/>
            <w:r w:rsidRPr="0031502C">
              <w:rPr>
                <w:rFonts w:eastAsia="仿宋"/>
              </w:rPr>
              <w:t>SMART ,</w:t>
            </w:r>
            <w:proofErr w:type="gramEnd"/>
            <w:r w:rsidRPr="0031502C">
              <w:rPr>
                <w:rFonts w:eastAsia="仿宋"/>
              </w:rPr>
              <w:t xml:space="preserve"> which generates representative synthetic traces based on the concept of a fully qualified basic block. A fully qualified basic block is a basic block along with its context of preceding basic blocks. Synthetic traces are generated by coalescing fully qualified </w:t>
            </w:r>
            <w:r w:rsidRPr="0031502C">
              <w:rPr>
                <w:rFonts w:eastAsia="仿宋"/>
              </w:rPr>
              <w:lastRenderedPageBreak/>
              <w:t>basic blocks of the original program trace so that they are representative for the real program trace while being much shorter.The follow-on work in [90] shifted the focus from the basic block granularity to the granularity of individual instructions. A fully qualified instruction is determined by its preceding instructions and their behavior, i.e., instruction type, I-cache hit/miss, and, if applicable, D-cache and branch misprediction behavior. As a result, SMART makes a distinction between two fully qualified instructions having the same sequence preceding instructions, except that, the behavior may be slightly different, e.g., in one case, a preceding instruction missed in the cache, whereas in the other case it did not. As a result, collecting all these fully qualified instructions during statistical profiling results in a huge amount of data to be stored in memory. For some benchmarks, the authors report that the amount of memory that is needed can exceed the available memory in a machine, so that some information needs to be discarded from the graph.</w:t>
            </w:r>
          </w:p>
        </w:tc>
        <w:tc>
          <w:tcPr>
            <w:tcW w:w="2163" w:type="pct"/>
          </w:tcPr>
          <w:p w14:paraId="79B1A602" w14:textId="16447C86" w:rsidR="00177C60" w:rsidRPr="0031502C" w:rsidRDefault="00472A03" w:rsidP="00F05877">
            <w:pPr>
              <w:spacing w:after="0" w:line="259" w:lineRule="auto"/>
              <w:ind w:left="0" w:firstLine="0"/>
              <w:jc w:val="left"/>
              <w:rPr>
                <w:rFonts w:eastAsia="仿宋"/>
              </w:rPr>
            </w:pPr>
            <w:r w:rsidRPr="0031502C">
              <w:rPr>
                <w:rFonts w:eastAsia="仿宋"/>
              </w:rPr>
              <w:lastRenderedPageBreak/>
              <w:t>Iyengar</w:t>
            </w:r>
            <w:r w:rsidRPr="0031502C">
              <w:rPr>
                <w:rFonts w:eastAsia="仿宋" w:hint="eastAsia"/>
              </w:rPr>
              <w:t>等</w:t>
            </w:r>
            <w:r w:rsidRPr="0031502C">
              <w:rPr>
                <w:rFonts w:eastAsia="仿宋"/>
              </w:rPr>
              <w:t>[91]</w:t>
            </w:r>
            <w:r w:rsidRPr="0031502C">
              <w:rPr>
                <w:rFonts w:eastAsia="仿宋" w:hint="eastAsia"/>
              </w:rPr>
              <w:t>提出了</w:t>
            </w:r>
            <w:r w:rsidRPr="0031502C">
              <w:rPr>
                <w:rFonts w:eastAsia="仿宋" w:hint="eastAsia"/>
              </w:rPr>
              <w:t>SMART</w:t>
            </w:r>
            <w:r w:rsidR="00803C56" w:rsidRPr="0031502C">
              <w:rPr>
                <w:rFonts w:eastAsia="仿宋" w:hint="eastAsia"/>
              </w:rPr>
              <w:t>方法，它基于完全限定的基本块的概念生成了具有代表性的合成记录。完全限定的基本块是基本</w:t>
            </w:r>
            <w:proofErr w:type="gramStart"/>
            <w:r w:rsidR="00803C56" w:rsidRPr="0031502C">
              <w:rPr>
                <w:rFonts w:eastAsia="仿宋" w:hint="eastAsia"/>
              </w:rPr>
              <w:t>块及其</w:t>
            </w:r>
            <w:proofErr w:type="gramEnd"/>
            <w:r w:rsidR="00803C56" w:rsidRPr="0031502C">
              <w:rPr>
                <w:rFonts w:eastAsia="仿宋" w:hint="eastAsia"/>
              </w:rPr>
              <w:t>前面的基本块的上下文。合成记录是通过</w:t>
            </w:r>
            <w:r w:rsidR="00803C56" w:rsidRPr="0031502C">
              <w:rPr>
                <w:rFonts w:eastAsia="仿宋" w:hint="eastAsia"/>
              </w:rPr>
              <w:lastRenderedPageBreak/>
              <w:t>合并原始程序记录的完全限定的基本块来生成的，因此它们代表了真正的程序记录，同时要短得多。后续工作</w:t>
            </w:r>
            <w:r w:rsidR="00803C56" w:rsidRPr="0031502C">
              <w:rPr>
                <w:rFonts w:eastAsia="仿宋" w:hint="eastAsia"/>
              </w:rPr>
              <w:t>[</w:t>
            </w:r>
            <w:r w:rsidR="00803C56" w:rsidRPr="0031502C">
              <w:rPr>
                <w:rFonts w:eastAsia="仿宋"/>
              </w:rPr>
              <w:t>90]</w:t>
            </w:r>
            <w:r w:rsidR="00803C56" w:rsidRPr="0031502C">
              <w:rPr>
                <w:rFonts w:eastAsia="仿宋" w:hint="eastAsia"/>
              </w:rPr>
              <w:t>将重点从基本块粒度转移到单个指令的粒度。完全限定指令由其前面的指令及其行为确定，即指令类型、指令缓存命中</w:t>
            </w:r>
            <w:r w:rsidR="00803C56" w:rsidRPr="0031502C">
              <w:rPr>
                <w:rFonts w:eastAsia="仿宋"/>
              </w:rPr>
              <w:t>/</w:t>
            </w:r>
            <w:r w:rsidR="00803C56" w:rsidRPr="0031502C">
              <w:rPr>
                <w:rFonts w:eastAsia="仿宋" w:hint="eastAsia"/>
              </w:rPr>
              <w:t>未命中，以及数据缓存和分支预测</w:t>
            </w:r>
            <w:r w:rsidR="00F05877" w:rsidRPr="0031502C">
              <w:rPr>
                <w:rFonts w:eastAsia="仿宋" w:hint="eastAsia"/>
              </w:rPr>
              <w:t>错误</w:t>
            </w:r>
            <w:r w:rsidR="00803C56" w:rsidRPr="0031502C">
              <w:rPr>
                <w:rFonts w:eastAsia="仿宋" w:hint="eastAsia"/>
              </w:rPr>
              <w:t>行为（如果适用）。</w:t>
            </w:r>
            <w:r w:rsidR="00463277" w:rsidRPr="0031502C">
              <w:rPr>
                <w:rFonts w:eastAsia="仿宋" w:hint="eastAsia"/>
              </w:rPr>
              <w:t>因此，</w:t>
            </w:r>
            <w:r w:rsidR="00463277" w:rsidRPr="0031502C">
              <w:rPr>
                <w:rFonts w:eastAsia="仿宋"/>
              </w:rPr>
              <w:t>SMART</w:t>
            </w:r>
            <w:r w:rsidR="00463277" w:rsidRPr="0031502C">
              <w:rPr>
                <w:rFonts w:eastAsia="仿宋" w:hint="eastAsia"/>
              </w:rPr>
              <w:t>区分了具有相同的序列的两个完全限定的指令，除了行为可能略有不同，例如，在一种情况下，缓存中缺少前面的指令，而在另一种情况下则没有。</w:t>
            </w:r>
            <w:r w:rsidR="00920EBA" w:rsidRPr="0031502C">
              <w:rPr>
                <w:rFonts w:eastAsia="仿宋" w:hint="eastAsia"/>
              </w:rPr>
              <w:t>结果</w:t>
            </w:r>
            <w:r w:rsidR="00463277" w:rsidRPr="0031502C">
              <w:rPr>
                <w:rFonts w:eastAsia="仿宋" w:hint="eastAsia"/>
              </w:rPr>
              <w:t>，在统计分析期间收集所有这些完全限定的指令会导致大量数据存储在内存中。对于某些基准测试，作者报告说，所需的内存量可能超过计算机中的可用内存，因此需要从</w:t>
            </w:r>
            <w:r w:rsidR="00920EBA" w:rsidRPr="0031502C">
              <w:rPr>
                <w:rFonts w:eastAsia="仿宋" w:hint="eastAsia"/>
              </w:rPr>
              <w:t>图景</w:t>
            </w:r>
            <w:r w:rsidR="00463277" w:rsidRPr="0031502C">
              <w:rPr>
                <w:rFonts w:eastAsia="仿宋" w:hint="eastAsia"/>
              </w:rPr>
              <w:t>中丢弃一些信息。</w:t>
            </w:r>
          </w:p>
        </w:tc>
      </w:tr>
      <w:tr w:rsidR="001237CE" w:rsidRPr="0031502C" w14:paraId="4E4747B7" w14:textId="77777777" w:rsidTr="00A43706">
        <w:tc>
          <w:tcPr>
            <w:tcW w:w="2837" w:type="pct"/>
          </w:tcPr>
          <w:p w14:paraId="5431C5CE" w14:textId="445E8A12" w:rsidR="001237CE" w:rsidRPr="0031502C" w:rsidRDefault="007C273F">
            <w:pPr>
              <w:spacing w:after="0" w:line="259" w:lineRule="auto"/>
              <w:ind w:left="0" w:firstLine="0"/>
              <w:jc w:val="left"/>
              <w:rPr>
                <w:rFonts w:eastAsia="仿宋"/>
              </w:rPr>
            </w:pPr>
            <w:r>
              <w:rPr>
                <w:rFonts w:eastAsia="仿宋" w:hint="eastAsia"/>
              </w:rPr>
              <w:lastRenderedPageBreak/>
              <w:t>S</w:t>
            </w:r>
            <w:r w:rsidR="001237CE" w:rsidRPr="0031502C">
              <w:rPr>
                <w:rFonts w:eastAsia="仿宋"/>
              </w:rPr>
              <w:t>MART should not be confused with SMARTS [193; 194], which is a statistical sampling approach, as described in Chapter 6.</w:t>
            </w:r>
          </w:p>
        </w:tc>
        <w:tc>
          <w:tcPr>
            <w:tcW w:w="2163" w:type="pct"/>
          </w:tcPr>
          <w:p w14:paraId="147E59CA" w14:textId="79E3B5CB" w:rsidR="001237CE" w:rsidRPr="0031502C" w:rsidRDefault="007C273F">
            <w:pPr>
              <w:spacing w:after="0" w:line="259" w:lineRule="auto"/>
              <w:ind w:left="0" w:firstLine="0"/>
              <w:jc w:val="left"/>
              <w:rPr>
                <w:rFonts w:eastAsia="仿宋"/>
              </w:rPr>
            </w:pPr>
            <w:r>
              <w:rPr>
                <w:rFonts w:eastAsia="仿宋"/>
              </w:rPr>
              <w:t>S</w:t>
            </w:r>
            <w:r w:rsidR="001D6E1A" w:rsidRPr="0031502C">
              <w:rPr>
                <w:rFonts w:eastAsia="仿宋" w:hint="eastAsia"/>
              </w:rPr>
              <w:t>MART</w:t>
            </w:r>
            <w:r w:rsidR="001D6E1A" w:rsidRPr="0031502C">
              <w:rPr>
                <w:rFonts w:eastAsia="仿宋" w:hint="eastAsia"/>
              </w:rPr>
              <w:t>不应该与</w:t>
            </w:r>
            <w:r w:rsidR="001D6E1A" w:rsidRPr="0031502C">
              <w:rPr>
                <w:rFonts w:eastAsia="仿宋" w:hint="eastAsia"/>
              </w:rPr>
              <w:t>SMARTS</w:t>
            </w:r>
            <w:r w:rsidR="001D6E1A" w:rsidRPr="0031502C">
              <w:rPr>
                <w:rFonts w:eastAsia="仿宋"/>
              </w:rPr>
              <w:t>[193; 194]</w:t>
            </w:r>
            <w:r w:rsidR="001D6E1A" w:rsidRPr="0031502C">
              <w:rPr>
                <w:rFonts w:eastAsia="仿宋" w:hint="eastAsia"/>
              </w:rPr>
              <w:t>混淆，后者是一种统计采样方法，如第</w:t>
            </w:r>
            <w:r w:rsidR="001D6E1A" w:rsidRPr="0031502C">
              <w:rPr>
                <w:rFonts w:eastAsia="仿宋" w:hint="eastAsia"/>
              </w:rPr>
              <w:t>6</w:t>
            </w:r>
            <w:r w:rsidR="001D6E1A" w:rsidRPr="0031502C">
              <w:rPr>
                <w:rFonts w:eastAsia="仿宋" w:hint="eastAsia"/>
              </w:rPr>
              <w:t>章所述。</w:t>
            </w:r>
          </w:p>
        </w:tc>
      </w:tr>
      <w:tr w:rsidR="001237CE" w:rsidRPr="0031502C" w14:paraId="1DAD7CED" w14:textId="77777777" w:rsidTr="00A43706">
        <w:tc>
          <w:tcPr>
            <w:tcW w:w="2837" w:type="pct"/>
          </w:tcPr>
          <w:p w14:paraId="10A89868" w14:textId="2F6D56D5" w:rsidR="001237CE" w:rsidRPr="0031502C" w:rsidRDefault="001237CE">
            <w:pPr>
              <w:spacing w:after="0" w:line="259" w:lineRule="auto"/>
              <w:ind w:left="0" w:firstLine="0"/>
              <w:jc w:val="left"/>
              <w:rPr>
                <w:rFonts w:eastAsia="仿宋"/>
              </w:rPr>
            </w:pPr>
            <w:r w:rsidRPr="0031502C">
              <w:rPr>
                <w:rFonts w:eastAsia="仿宋"/>
              </w:rPr>
              <w:t>Recent work also focused on generating synthetic benchmarks rather than synthetic traces. Hsieh and Pedram [86] generate a fully functional program from a statistical profile. However, all the characteristics in the statistical profile are microarchitecture-dependent, which makes this technique useless for microprocessor design space explorations. Bell and John [13] generate short synthetic benchmarks using a collection of microarchitecture-independent and microarchitecturedependent characteristics similar to what is done in statistical simulation as described in this chapter. Their goal is performance model validation of high-level architectural simulators against RTL-level cycle-accurate simulators using small but representative synthetic benchmarks. Joshi et al. [100] generate synthetic benchmarks based on microarchitecture-independent characteristics only, and they leverage that framework to automatically generate stressmarks (i.e., synthetic programs that maximize power consumption, temperature, etc.), see [101].</w:t>
            </w:r>
          </w:p>
        </w:tc>
        <w:tc>
          <w:tcPr>
            <w:tcW w:w="2163" w:type="pct"/>
          </w:tcPr>
          <w:p w14:paraId="2EEB8DD9" w14:textId="68C2F227" w:rsidR="001237CE" w:rsidRPr="0031502C" w:rsidRDefault="005E3EF4" w:rsidP="007C273F">
            <w:pPr>
              <w:spacing w:after="0" w:line="259" w:lineRule="auto"/>
              <w:ind w:left="0" w:firstLine="0"/>
              <w:jc w:val="left"/>
              <w:rPr>
                <w:rFonts w:eastAsia="仿宋"/>
              </w:rPr>
            </w:pPr>
            <w:r w:rsidRPr="0031502C">
              <w:rPr>
                <w:rFonts w:eastAsia="仿宋" w:hint="eastAsia"/>
              </w:rPr>
              <w:t>最近的工作还侧重于生成合成基准而不是合成记录。</w:t>
            </w:r>
            <w:r w:rsidR="0008688A" w:rsidRPr="0031502C">
              <w:rPr>
                <w:rFonts w:eastAsia="仿宋"/>
              </w:rPr>
              <w:t>Hsieh</w:t>
            </w:r>
            <w:r w:rsidR="0008688A" w:rsidRPr="0031502C">
              <w:rPr>
                <w:rFonts w:eastAsia="仿宋" w:hint="eastAsia"/>
              </w:rPr>
              <w:t>和</w:t>
            </w:r>
            <w:r w:rsidR="0008688A" w:rsidRPr="0031502C">
              <w:rPr>
                <w:rFonts w:eastAsia="仿宋"/>
              </w:rPr>
              <w:t>Pedram[86]</w:t>
            </w:r>
            <w:r w:rsidR="0008688A" w:rsidRPr="0031502C">
              <w:rPr>
                <w:rFonts w:eastAsia="仿宋" w:hint="eastAsia"/>
              </w:rPr>
              <w:t>从统计分析产生功能完全的程序。然而，统计分析中所有特性都是微架构依赖的，使得这项技术对于微架构设计空间探索没有用处。</w:t>
            </w:r>
            <w:r w:rsidR="00BA6A39" w:rsidRPr="0031502C">
              <w:rPr>
                <w:rFonts w:eastAsia="仿宋"/>
              </w:rPr>
              <w:t>Bell</w:t>
            </w:r>
            <w:r w:rsidR="00BA6A39" w:rsidRPr="0031502C">
              <w:rPr>
                <w:rFonts w:eastAsia="仿宋" w:hint="eastAsia"/>
              </w:rPr>
              <w:t>和</w:t>
            </w:r>
            <w:r w:rsidR="00BA6A39" w:rsidRPr="0031502C">
              <w:rPr>
                <w:rFonts w:eastAsia="仿宋"/>
              </w:rPr>
              <w:t>John[13]</w:t>
            </w:r>
            <w:r w:rsidR="00CE5072" w:rsidRPr="0031502C">
              <w:rPr>
                <w:rFonts w:eastAsia="仿宋" w:hint="eastAsia"/>
              </w:rPr>
              <w:t>利用一组微架构无关和微架构有关特性产生短的合成基准测试，与本章描述的统计</w:t>
            </w:r>
            <w:r w:rsidR="0023694B" w:rsidRPr="0031502C">
              <w:rPr>
                <w:rFonts w:eastAsia="仿宋" w:hint="eastAsia"/>
              </w:rPr>
              <w:t>仿真</w:t>
            </w:r>
            <w:r w:rsidR="00CE5072" w:rsidRPr="0031502C">
              <w:rPr>
                <w:rFonts w:eastAsia="仿宋" w:hint="eastAsia"/>
              </w:rPr>
              <w:t>的做法类似。</w:t>
            </w:r>
            <w:r w:rsidR="009E6F8A" w:rsidRPr="0031502C">
              <w:rPr>
                <w:rFonts w:eastAsia="仿宋" w:hint="eastAsia"/>
              </w:rPr>
              <w:t>他们的目标是使用小而具有代表性的</w:t>
            </w:r>
            <w:r w:rsidR="007C273F">
              <w:rPr>
                <w:rFonts w:eastAsia="仿宋" w:hint="eastAsia"/>
              </w:rPr>
              <w:t>合成</w:t>
            </w:r>
            <w:r w:rsidR="009E6F8A" w:rsidRPr="0031502C">
              <w:rPr>
                <w:rFonts w:eastAsia="仿宋" w:hint="eastAsia"/>
              </w:rPr>
              <w:t>基准，使用</w:t>
            </w:r>
            <w:r w:rsidR="009E6F8A" w:rsidRPr="0031502C">
              <w:rPr>
                <w:rFonts w:eastAsia="仿宋"/>
              </w:rPr>
              <w:t>RTL</w:t>
            </w:r>
            <w:r w:rsidR="009E6F8A" w:rsidRPr="0031502C">
              <w:rPr>
                <w:rFonts w:eastAsia="仿宋" w:hint="eastAsia"/>
              </w:rPr>
              <w:t>级</w:t>
            </w:r>
            <w:r w:rsidR="007C273F">
              <w:rPr>
                <w:rFonts w:eastAsia="仿宋" w:hint="eastAsia"/>
              </w:rPr>
              <w:t>别</w:t>
            </w:r>
            <w:r w:rsidR="009E6F8A" w:rsidRPr="0031502C">
              <w:rPr>
                <w:rFonts w:eastAsia="仿宋" w:hint="eastAsia"/>
              </w:rPr>
              <w:t>周期精确</w:t>
            </w:r>
            <w:r w:rsidR="0023694B" w:rsidRPr="0031502C">
              <w:rPr>
                <w:rFonts w:eastAsia="仿宋" w:hint="eastAsia"/>
              </w:rPr>
              <w:t>仿真</w:t>
            </w:r>
            <w:r w:rsidR="009E6F8A" w:rsidRPr="0031502C">
              <w:rPr>
                <w:rFonts w:eastAsia="仿宋" w:hint="eastAsia"/>
              </w:rPr>
              <w:t>器对高级架构</w:t>
            </w:r>
            <w:r w:rsidR="0023694B" w:rsidRPr="0031502C">
              <w:rPr>
                <w:rFonts w:eastAsia="仿宋" w:hint="eastAsia"/>
              </w:rPr>
              <w:t>仿真</w:t>
            </w:r>
            <w:r w:rsidR="009E6F8A" w:rsidRPr="0031502C">
              <w:rPr>
                <w:rFonts w:eastAsia="仿宋" w:hint="eastAsia"/>
              </w:rPr>
              <w:t>器进行性能模型验证。</w:t>
            </w:r>
            <w:r w:rsidR="001B777C" w:rsidRPr="0031502C">
              <w:rPr>
                <w:rFonts w:eastAsia="仿宋"/>
              </w:rPr>
              <w:t>Joshi</w:t>
            </w:r>
            <w:r w:rsidR="001B777C" w:rsidRPr="0031502C">
              <w:rPr>
                <w:rFonts w:eastAsia="仿宋" w:hint="eastAsia"/>
              </w:rPr>
              <w:t>等人</w:t>
            </w:r>
            <w:r w:rsidR="001B777C" w:rsidRPr="0031502C">
              <w:rPr>
                <w:rFonts w:eastAsia="仿宋"/>
              </w:rPr>
              <w:t>[100]</w:t>
            </w:r>
            <w:r w:rsidR="001B777C" w:rsidRPr="0031502C">
              <w:rPr>
                <w:rFonts w:eastAsia="仿宋" w:hint="eastAsia"/>
              </w:rPr>
              <w:t>仅基于与微架构无关的特征生成合成基准，并且他们利用该框架自动生成压力标记（即最大化功耗，温度等的合成程序），参见</w:t>
            </w:r>
            <w:r w:rsidR="001B777C" w:rsidRPr="0031502C">
              <w:rPr>
                <w:rFonts w:eastAsia="仿宋"/>
              </w:rPr>
              <w:t>[101]</w:t>
            </w:r>
            <w:r w:rsidR="001B777C" w:rsidRPr="0031502C">
              <w:rPr>
                <w:rFonts w:eastAsia="仿宋" w:hint="eastAsia"/>
              </w:rPr>
              <w:t>。</w:t>
            </w:r>
          </w:p>
        </w:tc>
      </w:tr>
      <w:tr w:rsidR="001237CE" w:rsidRPr="0031502C" w14:paraId="54D0DF61" w14:textId="77777777" w:rsidTr="00A43706">
        <w:tc>
          <w:tcPr>
            <w:tcW w:w="2837" w:type="pct"/>
          </w:tcPr>
          <w:p w14:paraId="082424F8" w14:textId="05CAFA8A" w:rsidR="001237CE" w:rsidRPr="0031502C" w:rsidRDefault="001237CE">
            <w:pPr>
              <w:spacing w:after="0" w:line="259" w:lineRule="auto"/>
              <w:ind w:left="0" w:firstLine="0"/>
              <w:jc w:val="left"/>
              <w:rPr>
                <w:rFonts w:eastAsia="仿宋"/>
              </w:rPr>
            </w:pPr>
            <w:r w:rsidRPr="0031502C">
              <w:rPr>
                <w:rFonts w:eastAsia="仿宋"/>
              </w:rPr>
              <w:t>A couple other research efforts model cache performance in a statistical way. Berg and Hagersten [14] propose light-weight profiling to collect a memory reference reuse distribution at low overhead and then estimate cache miss rates for random-replacement caches. Chandra et al. [24] propose performance models to predict the impact of cache sharing on co-scheduled programs. The output provided by the performance model is an estimate of the number of extra cache misses for each thread due to cache sharing.</w:t>
            </w:r>
          </w:p>
        </w:tc>
        <w:tc>
          <w:tcPr>
            <w:tcW w:w="2163" w:type="pct"/>
          </w:tcPr>
          <w:p w14:paraId="6DAB044D" w14:textId="69B66346" w:rsidR="001237CE" w:rsidRPr="0031502C" w:rsidRDefault="00C5394E">
            <w:pPr>
              <w:spacing w:after="0" w:line="259" w:lineRule="auto"/>
              <w:ind w:left="0" w:firstLine="0"/>
              <w:jc w:val="left"/>
              <w:rPr>
                <w:rFonts w:eastAsia="仿宋"/>
              </w:rPr>
            </w:pPr>
            <w:r w:rsidRPr="0031502C">
              <w:rPr>
                <w:rFonts w:eastAsia="仿宋" w:hint="eastAsia"/>
              </w:rPr>
              <w:t>其他几项研究工作以统计方式对缓存性能进行了建模。</w:t>
            </w:r>
            <w:r w:rsidRPr="0031502C">
              <w:rPr>
                <w:rFonts w:eastAsia="仿宋"/>
              </w:rPr>
              <w:t>Berg</w:t>
            </w:r>
            <w:r w:rsidRPr="0031502C">
              <w:rPr>
                <w:rFonts w:eastAsia="仿宋" w:hint="eastAsia"/>
              </w:rPr>
              <w:t>和</w:t>
            </w:r>
            <w:r w:rsidRPr="0031502C">
              <w:rPr>
                <w:rFonts w:eastAsia="仿宋"/>
              </w:rPr>
              <w:t>Hagersten [14]</w:t>
            </w:r>
            <w:r w:rsidRPr="0031502C">
              <w:rPr>
                <w:rFonts w:eastAsia="仿宋" w:hint="eastAsia"/>
              </w:rPr>
              <w:t>提出了轻量级分析，以低开销收集内存参考重用分布，然后估计随机替换缓存的缓存未命中率。</w:t>
            </w:r>
            <w:r w:rsidRPr="0031502C">
              <w:rPr>
                <w:rFonts w:eastAsia="仿宋"/>
              </w:rPr>
              <w:t>Chandra</w:t>
            </w:r>
            <w:r w:rsidRPr="0031502C">
              <w:rPr>
                <w:rFonts w:eastAsia="仿宋" w:hint="eastAsia"/>
              </w:rPr>
              <w:t>等人</w:t>
            </w:r>
            <w:r w:rsidRPr="0031502C">
              <w:rPr>
                <w:rFonts w:eastAsia="仿宋"/>
              </w:rPr>
              <w:t>[24]</w:t>
            </w:r>
            <w:r w:rsidRPr="0031502C">
              <w:rPr>
                <w:rFonts w:eastAsia="仿宋" w:hint="eastAsia"/>
              </w:rPr>
              <w:t>提出了性能模型来预测缓存共享对共同调度程序的影响。性能模型提供的输出是对由于缓存共享而导致的每个线程的额外缓存未命中数的估计值。</w:t>
            </w:r>
          </w:p>
        </w:tc>
      </w:tr>
    </w:tbl>
    <w:p w14:paraId="71622D99" w14:textId="5E7C2A63" w:rsidR="00E40A1F" w:rsidRPr="0031502C" w:rsidRDefault="00E40A1F">
      <w:pPr>
        <w:rPr>
          <w:rFonts w:eastAsia="仿宋"/>
        </w:rPr>
      </w:pPr>
    </w:p>
    <w:p w14:paraId="5C72EFB4" w14:textId="4994881E" w:rsidR="00D33D1F" w:rsidRPr="0031502C" w:rsidRDefault="00D33D1F">
      <w:pPr>
        <w:rPr>
          <w:rFonts w:eastAsia="仿宋"/>
        </w:rPr>
      </w:pPr>
      <w:r w:rsidRPr="0031502C">
        <w:rPr>
          <w:rFonts w:eastAsia="仿宋"/>
        </w:rPr>
        <w:br w:type="page"/>
      </w:r>
    </w:p>
    <w:tbl>
      <w:tblPr>
        <w:tblStyle w:val="a5"/>
        <w:tblW w:w="5000" w:type="pct"/>
        <w:tblLook w:val="04A0" w:firstRow="1" w:lastRow="0" w:firstColumn="1" w:lastColumn="0" w:noHBand="0" w:noVBand="1"/>
      </w:tblPr>
      <w:tblGrid>
        <w:gridCol w:w="5524"/>
        <w:gridCol w:w="4212"/>
      </w:tblGrid>
      <w:tr w:rsidR="00D33D1F" w:rsidRPr="0031502C" w14:paraId="7F064B81" w14:textId="77777777" w:rsidTr="00441E57">
        <w:tc>
          <w:tcPr>
            <w:tcW w:w="2837" w:type="pct"/>
          </w:tcPr>
          <w:p w14:paraId="38ECA5B9" w14:textId="49BF83DE" w:rsidR="00D33D1F" w:rsidRPr="0031502C" w:rsidRDefault="00D33D1F" w:rsidP="005A4674">
            <w:pPr>
              <w:spacing w:after="0" w:line="259" w:lineRule="auto"/>
              <w:ind w:left="0" w:firstLine="0"/>
              <w:jc w:val="left"/>
              <w:rPr>
                <w:rFonts w:eastAsia="仿宋"/>
              </w:rPr>
            </w:pPr>
            <w:r w:rsidRPr="0031502C">
              <w:rPr>
                <w:rFonts w:eastAsia="仿宋"/>
              </w:rPr>
              <w:lastRenderedPageBreak/>
              <w:t>CHAPTER 8 Parallel Simulation and Hardware Acceleration</w:t>
            </w:r>
          </w:p>
        </w:tc>
        <w:tc>
          <w:tcPr>
            <w:tcW w:w="2163" w:type="pct"/>
          </w:tcPr>
          <w:p w14:paraId="699E7548" w14:textId="6C2AB4AC" w:rsidR="00D33D1F" w:rsidRPr="0031502C" w:rsidRDefault="00D33D1F" w:rsidP="005A4674">
            <w:pPr>
              <w:spacing w:after="0" w:line="259" w:lineRule="auto"/>
              <w:ind w:left="0" w:firstLine="0"/>
              <w:jc w:val="left"/>
              <w:rPr>
                <w:rFonts w:eastAsia="仿宋"/>
              </w:rPr>
            </w:pPr>
            <w:r w:rsidRPr="0031502C">
              <w:rPr>
                <w:rFonts w:eastAsia="仿宋"/>
              </w:rPr>
              <w:t>第</w:t>
            </w:r>
            <w:r w:rsidRPr="0031502C">
              <w:rPr>
                <w:rFonts w:eastAsia="仿宋"/>
              </w:rPr>
              <w:t>8</w:t>
            </w:r>
            <w:r w:rsidRPr="0031502C">
              <w:rPr>
                <w:rFonts w:eastAsia="仿宋"/>
              </w:rPr>
              <w:t>章</w:t>
            </w:r>
            <w:r w:rsidRPr="0031502C">
              <w:rPr>
                <w:rFonts w:eastAsia="仿宋" w:hint="eastAsia"/>
              </w:rPr>
              <w:t>并行仿真和硬件加速</w:t>
            </w:r>
          </w:p>
        </w:tc>
      </w:tr>
      <w:tr w:rsidR="00D33D1F" w:rsidRPr="0031502C" w14:paraId="760594C2" w14:textId="77777777" w:rsidTr="00441E57">
        <w:tc>
          <w:tcPr>
            <w:tcW w:w="2837" w:type="pct"/>
          </w:tcPr>
          <w:p w14:paraId="2163251B" w14:textId="0D3286BE" w:rsidR="00D33D1F" w:rsidRPr="0031502C" w:rsidRDefault="00D33D1F" w:rsidP="005A4674">
            <w:pPr>
              <w:spacing w:after="0" w:line="259" w:lineRule="auto"/>
              <w:ind w:left="0" w:firstLine="0"/>
              <w:jc w:val="left"/>
              <w:rPr>
                <w:rFonts w:eastAsia="仿宋"/>
              </w:rPr>
            </w:pPr>
            <w:r w:rsidRPr="0031502C">
              <w:rPr>
                <w:rFonts w:eastAsia="仿宋"/>
              </w:rPr>
              <w:t>Computer architects typically have to run a large number of simulations when sweeping across the design space to understand performance sensitivity to specific design parameters.They therefore distribute their simulations on a large computing cluster — all of these simulations are independent of each other and are typically run in parallel. Distributed simulation achieves high simulation throughput — the increase in throughput is linear in the number of simulation machines. Unfortunately, this does not reduce the latency of obtaining a single simulation result. This is a severe problem for simulation runs that take days or even weeks to run to completion. Waiting for these simulations to finish is not productive and slows down the entire design process. In practice, individual simulations that finish in a matter of hours (e.g., overnight) or less is preferred. In other words, obtaining a single simulation result quickly is important because it may be a critical result that moves research and development forward.</w:t>
            </w:r>
          </w:p>
        </w:tc>
        <w:tc>
          <w:tcPr>
            <w:tcW w:w="2163" w:type="pct"/>
          </w:tcPr>
          <w:p w14:paraId="739353DF" w14:textId="774BD87D" w:rsidR="00D33D1F" w:rsidRPr="0031502C" w:rsidRDefault="00D33D1F" w:rsidP="005A4674">
            <w:pPr>
              <w:spacing w:after="0" w:line="259" w:lineRule="auto"/>
              <w:ind w:left="0" w:firstLine="0"/>
              <w:jc w:val="left"/>
              <w:rPr>
                <w:rFonts w:eastAsia="仿宋"/>
              </w:rPr>
            </w:pPr>
            <w:r w:rsidRPr="0031502C">
              <w:rPr>
                <w:rFonts w:eastAsia="仿宋" w:hint="eastAsia"/>
              </w:rPr>
              <w:t>为了扫描设计空间以理解特定设计参数对于性能的敏感度，计算机</w:t>
            </w:r>
            <w:proofErr w:type="gramStart"/>
            <w:r w:rsidRPr="0031502C">
              <w:rPr>
                <w:rFonts w:eastAsia="仿宋" w:hint="eastAsia"/>
              </w:rPr>
              <w:t>架构师</w:t>
            </w:r>
            <w:proofErr w:type="gramEnd"/>
            <w:r w:rsidRPr="0031502C">
              <w:rPr>
                <w:rFonts w:eastAsia="仿宋" w:hint="eastAsia"/>
              </w:rPr>
              <w:t>通常需要运行海量的仿真。因此，</w:t>
            </w:r>
            <w:proofErr w:type="gramStart"/>
            <w:r w:rsidRPr="0031502C">
              <w:rPr>
                <w:rFonts w:eastAsia="仿宋" w:hint="eastAsia"/>
              </w:rPr>
              <w:t>架构师</w:t>
            </w:r>
            <w:proofErr w:type="gramEnd"/>
            <w:r w:rsidRPr="0031502C">
              <w:rPr>
                <w:rFonts w:eastAsia="仿宋" w:hint="eastAsia"/>
              </w:rPr>
              <w:t>将仿真分配到庞大的计算集群上——通常每一个仿真都是相互独立的，并且并行执行。分布式仿真可以获得高的仿真吞吐率——吞吐率随着仿真机器的数量线性增加。遗憾的是，分布式仿真并不能减少观察到单个仿真结果的延迟。仿真耗费几天甚至几周时间完成是很严重的问题。等待这些仿真结果的产出很低，而且会拖慢整个设计流程。实践中，单个仿真推荐在几小时（比如过夜）或者更少的时间完成。换句话说，快速观察到单个仿真的结果是很重要的，因为它可能是推进结果和开发的重要结果。</w:t>
            </w:r>
          </w:p>
        </w:tc>
      </w:tr>
      <w:tr w:rsidR="00D33D1F" w:rsidRPr="0031502C" w14:paraId="16C15683" w14:textId="77777777" w:rsidTr="00441E57">
        <w:tc>
          <w:tcPr>
            <w:tcW w:w="2837" w:type="pct"/>
          </w:tcPr>
          <w:p w14:paraId="1FF93F5F" w14:textId="40AB91F8" w:rsidR="00D33D1F" w:rsidRPr="0031502C" w:rsidRDefault="00D33D1F" w:rsidP="005A4674">
            <w:pPr>
              <w:spacing w:after="0" w:line="259" w:lineRule="auto"/>
              <w:ind w:left="0" w:firstLine="0"/>
              <w:jc w:val="left"/>
              <w:rPr>
                <w:rFonts w:eastAsia="仿宋"/>
              </w:rPr>
            </w:pPr>
            <w:r w:rsidRPr="0031502C">
              <w:rPr>
                <w:rFonts w:eastAsia="仿宋"/>
              </w:rPr>
              <w:t>One way to speed up individual simulation runs is to exploit parallelism.This chapter describes three approaches for doing so:(i) sampled simulation,which distributes sampling units across a cluster of machines, (ii) parallel simulation, which exploits coarse-grain parallelism to map a software simulator on parallel hardware, e.g., a multicore processor, SMP, cluster of machines, etc., and (iii) FPGA-accelerated simulation, which exploits fine-grain parallelism by mapping a simulator on FPGA hardware.</w:t>
            </w:r>
          </w:p>
        </w:tc>
        <w:tc>
          <w:tcPr>
            <w:tcW w:w="2163" w:type="pct"/>
          </w:tcPr>
          <w:p w14:paraId="3800EE43" w14:textId="63370B01" w:rsidR="00D33D1F" w:rsidRPr="0031502C" w:rsidRDefault="00D33D1F" w:rsidP="00C921B6">
            <w:pPr>
              <w:spacing w:after="0" w:line="259" w:lineRule="auto"/>
              <w:ind w:left="0" w:firstLine="0"/>
              <w:jc w:val="left"/>
              <w:rPr>
                <w:rFonts w:eastAsia="仿宋"/>
              </w:rPr>
            </w:pPr>
            <w:r w:rsidRPr="0031502C">
              <w:rPr>
                <w:rFonts w:eastAsia="仿宋" w:hint="eastAsia"/>
              </w:rPr>
              <w:t>加速单个仿真运行的一种方式是利用并行性。本章描述三种利用并行性的方式：</w:t>
            </w:r>
            <w:r w:rsidRPr="0031502C">
              <w:rPr>
                <w:rFonts w:eastAsia="仿宋"/>
              </w:rPr>
              <w:t xml:space="preserve">(i) </w:t>
            </w:r>
            <w:r w:rsidR="00C921B6">
              <w:rPr>
                <w:rFonts w:eastAsia="仿宋" w:hint="eastAsia"/>
              </w:rPr>
              <w:t>采样</w:t>
            </w:r>
            <w:r w:rsidRPr="0031502C">
              <w:rPr>
                <w:rFonts w:eastAsia="仿宋" w:hint="eastAsia"/>
              </w:rPr>
              <w:t>仿真，在一组机器上分布样本单元；（</w:t>
            </w:r>
            <w:r w:rsidRPr="0031502C">
              <w:rPr>
                <w:rFonts w:eastAsia="仿宋"/>
              </w:rPr>
              <w:t>ii</w:t>
            </w:r>
            <w:r w:rsidRPr="0031502C">
              <w:rPr>
                <w:rFonts w:eastAsia="仿宋" w:hint="eastAsia"/>
              </w:rPr>
              <w:t>）并行仿真，通过在并行硬件上映射软件仿真器，利用粗粒度的并行，例如，多核处理器、</w:t>
            </w:r>
            <w:r w:rsidRPr="0031502C">
              <w:rPr>
                <w:rFonts w:eastAsia="仿宋"/>
              </w:rPr>
              <w:t>SMP</w:t>
            </w:r>
            <w:r w:rsidRPr="0031502C">
              <w:rPr>
                <w:rFonts w:eastAsia="仿宋" w:hint="eastAsia"/>
              </w:rPr>
              <w:t>和机器集群等；（</w:t>
            </w:r>
            <w:r w:rsidRPr="0031502C">
              <w:rPr>
                <w:rFonts w:eastAsia="仿宋"/>
              </w:rPr>
              <w:t>iii</w:t>
            </w:r>
            <w:r w:rsidRPr="0031502C">
              <w:rPr>
                <w:rFonts w:eastAsia="仿宋" w:hint="eastAsia"/>
              </w:rPr>
              <w:t>）</w:t>
            </w:r>
            <w:r w:rsidRPr="0031502C">
              <w:rPr>
                <w:rFonts w:eastAsia="仿宋"/>
              </w:rPr>
              <w:t>FPGA</w:t>
            </w:r>
            <w:r w:rsidRPr="0031502C">
              <w:rPr>
                <w:rFonts w:eastAsia="仿宋" w:hint="eastAsia"/>
              </w:rPr>
              <w:t>加速仿真，通过将仿真器映射到</w:t>
            </w:r>
            <w:r w:rsidRPr="0031502C">
              <w:rPr>
                <w:rFonts w:eastAsia="仿宋"/>
              </w:rPr>
              <w:t>FPGA</w:t>
            </w:r>
            <w:r w:rsidRPr="0031502C">
              <w:rPr>
                <w:rFonts w:eastAsia="仿宋" w:hint="eastAsia"/>
              </w:rPr>
              <w:t>硬件，利用细粒度并行。</w:t>
            </w:r>
          </w:p>
        </w:tc>
      </w:tr>
      <w:tr w:rsidR="00D33D1F" w:rsidRPr="0031502C" w14:paraId="7819175E" w14:textId="77777777" w:rsidTr="00441E57">
        <w:tc>
          <w:tcPr>
            <w:tcW w:w="2837" w:type="pct"/>
          </w:tcPr>
          <w:p w14:paraId="524D368F" w14:textId="10539843" w:rsidR="00D33D1F" w:rsidRPr="0031502C" w:rsidRDefault="00D33D1F" w:rsidP="005A4674">
            <w:pPr>
              <w:spacing w:after="0" w:line="259" w:lineRule="auto"/>
              <w:ind w:left="0" w:firstLine="0"/>
              <w:jc w:val="left"/>
              <w:rPr>
                <w:rFonts w:eastAsia="仿宋"/>
              </w:rPr>
            </w:pPr>
            <w:r w:rsidRPr="0031502C">
              <w:rPr>
                <w:rFonts w:eastAsia="仿宋"/>
              </w:rPr>
              <w:t>8.1</w:t>
            </w:r>
            <w:r w:rsidRPr="0031502C">
              <w:rPr>
                <w:rFonts w:eastAsia="仿宋"/>
              </w:rPr>
              <w:tab/>
              <w:t>PARALLEL SAMPLED SIMULATION</w:t>
            </w:r>
          </w:p>
        </w:tc>
        <w:tc>
          <w:tcPr>
            <w:tcW w:w="2163" w:type="pct"/>
          </w:tcPr>
          <w:p w14:paraId="7732EF73" w14:textId="60196CC0" w:rsidR="00D33D1F" w:rsidRPr="0031502C" w:rsidRDefault="00D33D1F" w:rsidP="005A4674">
            <w:pPr>
              <w:spacing w:after="0" w:line="259" w:lineRule="auto"/>
              <w:ind w:left="0" w:firstLine="0"/>
              <w:jc w:val="left"/>
              <w:rPr>
                <w:rFonts w:eastAsia="仿宋"/>
              </w:rPr>
            </w:pPr>
            <w:r w:rsidRPr="0031502C">
              <w:rPr>
                <w:rFonts w:eastAsia="仿宋"/>
              </w:rPr>
              <w:t xml:space="preserve">8.1 </w:t>
            </w:r>
            <w:r w:rsidR="00C921B6">
              <w:rPr>
                <w:rFonts w:eastAsia="仿宋" w:hint="eastAsia"/>
              </w:rPr>
              <w:t>并行采样</w:t>
            </w:r>
            <w:r w:rsidRPr="0031502C">
              <w:rPr>
                <w:rFonts w:eastAsia="仿宋" w:hint="eastAsia"/>
              </w:rPr>
              <w:t>仿真</w:t>
            </w:r>
          </w:p>
        </w:tc>
      </w:tr>
      <w:tr w:rsidR="00D33D1F" w:rsidRPr="0031502C" w14:paraId="3473E931" w14:textId="77777777" w:rsidTr="00441E57">
        <w:tc>
          <w:tcPr>
            <w:tcW w:w="2837" w:type="pct"/>
          </w:tcPr>
          <w:p w14:paraId="447C01A9" w14:textId="38D7353E" w:rsidR="00D33D1F" w:rsidRPr="0031502C" w:rsidRDefault="008B25A2" w:rsidP="005A4674">
            <w:pPr>
              <w:spacing w:after="0" w:line="259" w:lineRule="auto"/>
              <w:ind w:left="0" w:firstLine="0"/>
              <w:jc w:val="left"/>
              <w:rPr>
                <w:rFonts w:eastAsia="仿宋"/>
              </w:rPr>
            </w:pPr>
            <w:r w:rsidRPr="0031502C">
              <w:rPr>
                <w:rFonts w:eastAsia="仿宋"/>
              </w:rPr>
              <w:t>As mentioned in Chapter 6, sampled simulation leans well towards parallel simulation, provided that checkpointing is employed for constructing the architecture and microarchitecture starting images for each sampling unit. By loading the checkpoints in different instances of the simulators across a cluster of machines, one can simulate multiple sampling units in parallel, which greatly reduces turnaround time of individual simulation runs. Several researchers explored this avenue, see for example Lauterbach [118] and Nguyen et al. [146]. More recently, Wenisch et al. [190] report a thousand fold reduction in simulation turnaround time through parallel simulation: they distribute thousands of sampling units (along with their checkpoints) across a cluster of machines.</w:t>
            </w:r>
          </w:p>
        </w:tc>
        <w:tc>
          <w:tcPr>
            <w:tcW w:w="2163" w:type="pct"/>
          </w:tcPr>
          <w:p w14:paraId="64588F07" w14:textId="78CC6521" w:rsidR="00D33D1F" w:rsidRPr="0031502C" w:rsidRDefault="008B25A2" w:rsidP="005A4674">
            <w:pPr>
              <w:spacing w:after="0" w:line="259" w:lineRule="auto"/>
              <w:ind w:left="0" w:firstLine="0"/>
              <w:jc w:val="left"/>
              <w:rPr>
                <w:rFonts w:eastAsia="仿宋"/>
              </w:rPr>
            </w:pPr>
            <w:r w:rsidRPr="0031502C">
              <w:rPr>
                <w:rFonts w:eastAsia="仿宋" w:hint="eastAsia"/>
              </w:rPr>
              <w:t>如第</w:t>
            </w:r>
            <w:r w:rsidRPr="0031502C">
              <w:rPr>
                <w:rFonts w:eastAsia="仿宋"/>
              </w:rPr>
              <w:t>6</w:t>
            </w:r>
            <w:r w:rsidRPr="0031502C">
              <w:rPr>
                <w:rFonts w:eastAsia="仿宋" w:hint="eastAsia"/>
              </w:rPr>
              <w:t>章所述，</w:t>
            </w:r>
            <w:r w:rsidR="00C921B6">
              <w:rPr>
                <w:rFonts w:eastAsia="仿宋" w:hint="eastAsia"/>
              </w:rPr>
              <w:t>采样</w:t>
            </w:r>
            <w:r w:rsidRPr="0031502C">
              <w:rPr>
                <w:rFonts w:eastAsia="仿宋" w:hint="eastAsia"/>
              </w:rPr>
              <w:t>仿真倾向于并行仿真。检查点用来构造每一个样本单元的架构和微</w:t>
            </w:r>
            <w:r w:rsidR="00F344E8" w:rsidRPr="0031502C">
              <w:rPr>
                <w:rFonts w:eastAsia="仿宋" w:hint="eastAsia"/>
              </w:rPr>
              <w:t>架构</w:t>
            </w:r>
            <w:r w:rsidR="00F344E8">
              <w:rPr>
                <w:rFonts w:eastAsia="仿宋" w:hint="eastAsia"/>
              </w:rPr>
              <w:t>起始</w:t>
            </w:r>
            <w:r w:rsidR="00F344E8" w:rsidRPr="0031502C">
              <w:rPr>
                <w:rFonts w:eastAsia="仿宋" w:hint="eastAsia"/>
              </w:rPr>
              <w:t>镜像</w:t>
            </w:r>
            <w:r w:rsidRPr="0031502C">
              <w:rPr>
                <w:rFonts w:eastAsia="仿宋" w:hint="eastAsia"/>
              </w:rPr>
              <w:t>。通过在一组机器上的不同仿真器实体上载入不同的检查点，可以并行仿真很多采样单元，从而显著减少单个仿真运行的完整时间。有一些工作利用这种路线，比如</w:t>
            </w:r>
            <w:r w:rsidRPr="0031502C">
              <w:rPr>
                <w:rFonts w:eastAsia="仿宋"/>
              </w:rPr>
              <w:t xml:space="preserve"> Lauterbach [118]</w:t>
            </w:r>
            <w:r w:rsidRPr="0031502C">
              <w:rPr>
                <w:rFonts w:eastAsia="仿宋" w:hint="eastAsia"/>
              </w:rPr>
              <w:t>和</w:t>
            </w:r>
            <w:r w:rsidRPr="0031502C">
              <w:rPr>
                <w:rFonts w:eastAsia="仿宋"/>
              </w:rPr>
              <w:t>Nguyen</w:t>
            </w:r>
            <w:r w:rsidRPr="0031502C">
              <w:rPr>
                <w:rFonts w:eastAsia="仿宋" w:hint="eastAsia"/>
              </w:rPr>
              <w:t>等</w:t>
            </w:r>
            <w:r w:rsidRPr="0031502C">
              <w:rPr>
                <w:rFonts w:eastAsia="仿宋"/>
              </w:rPr>
              <w:t>[146]</w:t>
            </w:r>
            <w:r w:rsidRPr="0031502C">
              <w:rPr>
                <w:rFonts w:eastAsia="仿宋" w:hint="eastAsia"/>
              </w:rPr>
              <w:t>的工作。最近，</w:t>
            </w:r>
            <w:r w:rsidRPr="0031502C">
              <w:rPr>
                <w:rFonts w:eastAsia="仿宋"/>
              </w:rPr>
              <w:t xml:space="preserve"> Wenisc</w:t>
            </w:r>
            <w:r w:rsidRPr="0031502C">
              <w:rPr>
                <w:rFonts w:eastAsia="仿宋" w:hint="eastAsia"/>
              </w:rPr>
              <w:t>等</w:t>
            </w:r>
            <w:r w:rsidRPr="0031502C">
              <w:rPr>
                <w:rFonts w:eastAsia="仿宋"/>
              </w:rPr>
              <w:t>[190]</w:t>
            </w:r>
            <w:r w:rsidRPr="0031502C">
              <w:rPr>
                <w:rFonts w:eastAsia="仿宋" w:hint="eastAsia"/>
              </w:rPr>
              <w:t>报告通过并行仿真将仿真完整时间减少了一千倍：他们将几千个采样单元（以及他们的检查点）分布到一组机器上。</w:t>
            </w:r>
          </w:p>
        </w:tc>
      </w:tr>
      <w:tr w:rsidR="008B25A2" w:rsidRPr="0031502C" w14:paraId="78F1ADEF" w14:textId="77777777" w:rsidTr="00441E57">
        <w:tc>
          <w:tcPr>
            <w:tcW w:w="2837" w:type="pct"/>
          </w:tcPr>
          <w:p w14:paraId="0C98D55A" w14:textId="22F816AE" w:rsidR="008B25A2" w:rsidRPr="0031502C" w:rsidRDefault="008B25A2" w:rsidP="005A4674">
            <w:pPr>
              <w:spacing w:after="0" w:line="259" w:lineRule="auto"/>
              <w:ind w:left="0" w:firstLine="0"/>
              <w:jc w:val="left"/>
              <w:rPr>
                <w:rFonts w:eastAsia="仿宋"/>
              </w:rPr>
            </w:pPr>
            <w:r w:rsidRPr="0031502C">
              <w:rPr>
                <w:rFonts w:eastAsia="仿宋"/>
              </w:rPr>
              <w:t>Girbal et al</w:t>
            </w:r>
            <w:proofErr w:type="gramStart"/>
            <w:r w:rsidRPr="0031502C">
              <w:rPr>
                <w:rFonts w:eastAsia="仿宋"/>
              </w:rPr>
              <w:t>.[</w:t>
            </w:r>
            <w:proofErr w:type="gramEnd"/>
            <w:r w:rsidRPr="0031502C">
              <w:rPr>
                <w:rFonts w:eastAsia="仿宋"/>
              </w:rPr>
              <w:t xml:space="preserve">75] propose a different approach to parallel simulation:they partition the dynamic instruction stream in so called chunks, and these chunks are distributed across multiple machines, see also Figure </w:t>
            </w:r>
            <w:r w:rsidRPr="0031502C">
              <w:rPr>
                <w:rFonts w:eastAsia="仿宋"/>
                <w:color w:val="0066AB"/>
              </w:rPr>
              <w:t xml:space="preserve">8.1 </w:t>
            </w:r>
            <w:r w:rsidRPr="0031502C">
              <w:rPr>
                <w:rFonts w:eastAsia="仿宋"/>
              </w:rPr>
              <w:t xml:space="preserve">for an illustrative example. In particular, there are as many chunks as there are machines, and each chunk consists of 1/Nth of the total dynamic instruction stream with N the number of machines. This is different from sampled simulation because sampled simulation simulates sampling units only, in contrast to the Girbal et al. approach which eventually simulates the entire benchmark. Each </w:t>
            </w:r>
            <w:r w:rsidRPr="0031502C">
              <w:rPr>
                <w:rFonts w:eastAsia="仿宋"/>
              </w:rPr>
              <w:lastRenderedPageBreak/>
              <w:t>machine executes the benchmark from the start. The first machine starts detailed simulation immediately; the other machines employ fast-forwarding (or, alternatively, employ checkpointing)</w:t>
            </w:r>
            <w:proofErr w:type="gramStart"/>
            <w:r w:rsidRPr="0031502C">
              <w:rPr>
                <w:rFonts w:eastAsia="仿宋"/>
              </w:rPr>
              <w:t>,and</w:t>
            </w:r>
            <w:proofErr w:type="gramEnd"/>
            <w:r w:rsidRPr="0031502C">
              <w:rPr>
                <w:rFonts w:eastAsia="仿宋"/>
              </w:rPr>
              <w:t xml:space="preserve"> when the beginning of the chunk is reached,they run detailed simulation. The idea now is to continue the simulation of each chunk past its end point (and thus simulate instructions for the next chunk). In other words, there is overlap in simulation load between adjacent machines. By comparing the post-chunk performance numbers against the performance numbers for the next chunk (simulated on the next machine), one can verify whether microarchitecture state has been warmed up on the next machine. (Because detailed simulation of a chunk starts from a cold state on each machine, the performance metrics will be different than for the post-chunk on the previous machine — this is the cold-start problem described in Chapter </w:t>
            </w:r>
            <w:r w:rsidRPr="0031502C">
              <w:rPr>
                <w:rFonts w:eastAsia="仿宋"/>
                <w:color w:val="0066AB"/>
              </w:rPr>
              <w:t>6</w:t>
            </w:r>
            <w:r w:rsidRPr="0031502C">
              <w:rPr>
                <w:rFonts w:eastAsia="仿宋"/>
              </w:rPr>
              <w:t>.) Good similarity between the performance numbers will force the simulation to stop on the former machine. The performance numbers at the beginning of each chunk are then discarded and replaced by post-chunk performance numbers from the previous chunk.The motivation for doing so is to compute an overall performance score from performance numbers that were collected from a warmed up state.</w:t>
            </w:r>
          </w:p>
        </w:tc>
        <w:tc>
          <w:tcPr>
            <w:tcW w:w="2163" w:type="pct"/>
          </w:tcPr>
          <w:p w14:paraId="5E3D83AF" w14:textId="004DD26B" w:rsidR="008B25A2" w:rsidRPr="0031502C" w:rsidRDefault="008B25A2" w:rsidP="009448D0">
            <w:pPr>
              <w:spacing w:after="0" w:line="259" w:lineRule="auto"/>
              <w:ind w:left="0" w:firstLine="0"/>
              <w:jc w:val="left"/>
              <w:rPr>
                <w:rFonts w:eastAsia="仿宋"/>
              </w:rPr>
            </w:pPr>
            <w:r w:rsidRPr="0031502C">
              <w:rPr>
                <w:rFonts w:eastAsia="仿宋"/>
              </w:rPr>
              <w:lastRenderedPageBreak/>
              <w:t>Girbal</w:t>
            </w:r>
            <w:r w:rsidRPr="0031502C">
              <w:rPr>
                <w:rFonts w:eastAsia="仿宋" w:hint="eastAsia"/>
              </w:rPr>
              <w:t>等</w:t>
            </w:r>
            <w:r w:rsidRPr="0031502C">
              <w:rPr>
                <w:rFonts w:eastAsia="仿宋"/>
              </w:rPr>
              <w:t>[75]</w:t>
            </w:r>
            <w:r w:rsidRPr="0031502C">
              <w:rPr>
                <w:rFonts w:eastAsia="仿宋" w:hint="eastAsia"/>
              </w:rPr>
              <w:t>提供了并行仿真的另一种方式：他们将动态指令流拆分为多个碎片（</w:t>
            </w:r>
            <w:r w:rsidRPr="0031502C">
              <w:rPr>
                <w:rFonts w:eastAsia="仿宋"/>
              </w:rPr>
              <w:t>chunk</w:t>
            </w:r>
            <w:r w:rsidRPr="0031502C">
              <w:rPr>
                <w:rFonts w:eastAsia="仿宋" w:hint="eastAsia"/>
              </w:rPr>
              <w:t>），这些分布在多台机器上，如图</w:t>
            </w:r>
            <w:r w:rsidRPr="0031502C">
              <w:rPr>
                <w:rFonts w:eastAsia="仿宋"/>
              </w:rPr>
              <w:t>8.1</w:t>
            </w:r>
            <w:r w:rsidRPr="0031502C">
              <w:rPr>
                <w:rFonts w:eastAsia="仿宋" w:hint="eastAsia"/>
              </w:rPr>
              <w:t>示例所示。特别地，碎片的数量与机器数量相同，而且每一个碎片包含全部动态指令流的第</w:t>
            </w:r>
            <m:oMath>
              <m:r>
                <w:rPr>
                  <w:rFonts w:ascii="Cambria Math" w:eastAsia="Cambria Math" w:hAnsi="Cambria Math" w:cs="Cambria Math"/>
                </w:rPr>
                <m:t>N</m:t>
              </m:r>
            </m:oMath>
            <w:proofErr w:type="gramStart"/>
            <w:r w:rsidRPr="0031502C">
              <w:rPr>
                <w:rFonts w:eastAsia="仿宋" w:hint="eastAsia"/>
              </w:rPr>
              <w:t>分之一</w:t>
            </w:r>
            <w:proofErr w:type="gramEnd"/>
            <w:r w:rsidRPr="0031502C">
              <w:rPr>
                <w:rFonts w:eastAsia="仿宋" w:hint="eastAsia"/>
              </w:rPr>
              <w:t>，</w:t>
            </w:r>
            <m:oMath>
              <m:r>
                <w:rPr>
                  <w:rFonts w:ascii="Cambria Math" w:eastAsia="Cambria Math" w:hAnsi="Cambria Math" w:cs="Cambria Math"/>
                </w:rPr>
                <m:t>N</m:t>
              </m:r>
            </m:oMath>
            <w:r w:rsidRPr="0031502C">
              <w:rPr>
                <w:rFonts w:eastAsia="仿宋" w:hint="eastAsia"/>
              </w:rPr>
              <w:t>表示机器的数量。这与采样仿真不同，因为采样仿真只仿真采样单元，与</w:t>
            </w:r>
            <w:r w:rsidRPr="0031502C">
              <w:rPr>
                <w:rFonts w:eastAsia="仿宋"/>
              </w:rPr>
              <w:t>Girbal</w:t>
            </w:r>
            <w:r w:rsidRPr="0031502C">
              <w:rPr>
                <w:rFonts w:eastAsia="仿宋" w:hint="eastAsia"/>
              </w:rPr>
              <w:t>等使用的仿真整个</w:t>
            </w:r>
            <w:r w:rsidR="009448D0">
              <w:rPr>
                <w:rFonts w:eastAsia="仿宋" w:hint="eastAsia"/>
              </w:rPr>
              <w:t>测试程</w:t>
            </w:r>
            <w:r w:rsidR="009448D0">
              <w:rPr>
                <w:rFonts w:eastAsia="仿宋" w:hint="eastAsia"/>
              </w:rPr>
              <w:lastRenderedPageBreak/>
              <w:t>序</w:t>
            </w:r>
            <w:r w:rsidRPr="0031502C">
              <w:rPr>
                <w:rFonts w:eastAsia="仿宋" w:hint="eastAsia"/>
              </w:rPr>
              <w:t>的方法不同。每台机器从开始执行</w:t>
            </w:r>
            <w:r w:rsidR="009448D0">
              <w:rPr>
                <w:rFonts w:eastAsia="仿宋" w:hint="eastAsia"/>
              </w:rPr>
              <w:t>测试程序</w:t>
            </w:r>
            <w:r w:rsidRPr="0031502C">
              <w:rPr>
                <w:rFonts w:eastAsia="仿宋" w:hint="eastAsia"/>
              </w:rPr>
              <w:t>。第一台机器立即启动详细仿真；其他机器启动快速仿真（或，使用检查点</w:t>
            </w:r>
            <w:r w:rsidR="009448D0">
              <w:rPr>
                <w:rFonts w:eastAsia="仿宋" w:hint="eastAsia"/>
              </w:rPr>
              <w:t>作为</w:t>
            </w:r>
            <w:r w:rsidR="009448D0" w:rsidRPr="0031502C">
              <w:rPr>
                <w:rFonts w:eastAsia="仿宋" w:hint="eastAsia"/>
              </w:rPr>
              <w:t>替代方法</w:t>
            </w:r>
            <w:r w:rsidRPr="0031502C">
              <w:rPr>
                <w:rFonts w:eastAsia="仿宋" w:hint="eastAsia"/>
              </w:rPr>
              <w:t>）。当到达碎片开始点的时候，这些机器开始运行详细仿真。这里的想法是，继续仿真每一个碎片知道碎片结束点（而且仿真下一个碎片的指令）。换句话说，相邻机器之间的仿真负载是有重叠的。通过比较后碎片的性能数字和（下一台机器上仿真的）下一个碎片的性能数字，可以验证下一台机器上的微架构状态是否已经被热身。（因为每一个机器上的详细仿真都是从</w:t>
            </w:r>
            <w:proofErr w:type="gramStart"/>
            <w:r w:rsidRPr="0031502C">
              <w:rPr>
                <w:rFonts w:eastAsia="仿宋" w:hint="eastAsia"/>
              </w:rPr>
              <w:t>冷状态</w:t>
            </w:r>
            <w:proofErr w:type="gramEnd"/>
            <w:r w:rsidRPr="0031502C">
              <w:rPr>
                <w:rFonts w:eastAsia="仿宋" w:hint="eastAsia"/>
              </w:rPr>
              <w:t>开始的，性能</w:t>
            </w:r>
            <w:r w:rsidR="005D6C73" w:rsidRPr="0031502C">
              <w:rPr>
                <w:rFonts w:eastAsia="仿宋" w:hint="eastAsia"/>
              </w:rPr>
              <w:t>度量</w:t>
            </w:r>
            <w:r w:rsidRPr="0031502C">
              <w:rPr>
                <w:rFonts w:eastAsia="仿宋" w:hint="eastAsia"/>
              </w:rPr>
              <w:t>会与前一台机器上的后碎片不同——这是第</w:t>
            </w:r>
            <w:r w:rsidRPr="0031502C">
              <w:rPr>
                <w:rFonts w:eastAsia="仿宋"/>
              </w:rPr>
              <w:t>6</w:t>
            </w:r>
            <w:r w:rsidRPr="0031502C">
              <w:rPr>
                <w:rFonts w:eastAsia="仿宋" w:hint="eastAsia"/>
              </w:rPr>
              <w:t>章描述的冷启动问题。）性能参数的优秀匹配会强制前一台机器的仿真停止。每一个碎片起点的性能数字被丢弃，并且用前一个碎片的后碎片性能数字替代。这样做的目的是为了从热身状态统计的性能数字开始计算完整性能得分。</w:t>
            </w:r>
          </w:p>
        </w:tc>
      </w:tr>
      <w:tr w:rsidR="00047D02" w:rsidRPr="0031502C" w14:paraId="2CFBD9D9" w14:textId="77777777" w:rsidTr="00047D02">
        <w:tc>
          <w:tcPr>
            <w:tcW w:w="5000" w:type="pct"/>
            <w:gridSpan w:val="2"/>
          </w:tcPr>
          <w:p w14:paraId="357D8FA1" w14:textId="730FFAE9" w:rsidR="00047D02" w:rsidRPr="0031502C" w:rsidRDefault="00047D02" w:rsidP="005A4674">
            <w:pPr>
              <w:spacing w:after="0" w:line="259" w:lineRule="auto"/>
              <w:ind w:left="0" w:firstLine="0"/>
              <w:jc w:val="left"/>
              <w:rPr>
                <w:rFonts w:eastAsia="仿宋"/>
              </w:rPr>
            </w:pPr>
            <w:r w:rsidRPr="0031502C">
              <w:rPr>
                <w:rFonts w:eastAsia="仿宋"/>
                <w:noProof/>
              </w:rPr>
              <w:lastRenderedPageBreak/>
              <w:drawing>
                <wp:inline distT="0" distB="0" distL="0" distR="0" wp14:anchorId="4719A9D1" wp14:editId="16F6AE9E">
                  <wp:extent cx="3971319" cy="3348687"/>
                  <wp:effectExtent l="0" t="0" r="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2501" cy="3358116"/>
                          </a:xfrm>
                          <a:prstGeom prst="rect">
                            <a:avLst/>
                          </a:prstGeom>
                        </pic:spPr>
                      </pic:pic>
                    </a:graphicData>
                  </a:graphic>
                </wp:inline>
              </w:drawing>
            </w:r>
          </w:p>
        </w:tc>
      </w:tr>
      <w:tr w:rsidR="008B25A2" w:rsidRPr="0031502C" w14:paraId="3397C4C5" w14:textId="77777777" w:rsidTr="00441E57">
        <w:tc>
          <w:tcPr>
            <w:tcW w:w="2837" w:type="pct"/>
          </w:tcPr>
          <w:p w14:paraId="5C9BFD79" w14:textId="5E7D0D7A" w:rsidR="008B25A2" w:rsidRPr="0031502C" w:rsidRDefault="008B25A2" w:rsidP="005A4674">
            <w:pPr>
              <w:spacing w:after="0" w:line="259" w:lineRule="auto"/>
              <w:ind w:left="0" w:firstLine="0"/>
              <w:jc w:val="left"/>
              <w:rPr>
                <w:rFonts w:eastAsia="仿宋"/>
              </w:rPr>
            </w:pPr>
            <w:r w:rsidRPr="0031502C">
              <w:rPr>
                <w:rFonts w:eastAsia="仿宋"/>
              </w:rPr>
              <w:t>Figure 8.1: Chunk-based parallel simulation.</w:t>
            </w:r>
          </w:p>
        </w:tc>
        <w:tc>
          <w:tcPr>
            <w:tcW w:w="2163" w:type="pct"/>
          </w:tcPr>
          <w:p w14:paraId="6757EFCF" w14:textId="3C35E3F4" w:rsidR="008B25A2" w:rsidRPr="0031502C" w:rsidRDefault="008B25A2" w:rsidP="005A4674">
            <w:pPr>
              <w:spacing w:after="0" w:line="259" w:lineRule="auto"/>
              <w:ind w:left="0" w:firstLine="0"/>
              <w:jc w:val="left"/>
              <w:rPr>
                <w:rFonts w:eastAsia="仿宋"/>
              </w:rPr>
            </w:pPr>
            <w:r w:rsidRPr="0031502C">
              <w:rPr>
                <w:rFonts w:eastAsia="仿宋" w:hint="eastAsia"/>
              </w:rPr>
              <w:t>图</w:t>
            </w:r>
            <w:r w:rsidRPr="0031502C">
              <w:rPr>
                <w:rFonts w:eastAsia="仿宋"/>
              </w:rPr>
              <w:t>8.1</w:t>
            </w:r>
            <w:r w:rsidRPr="0031502C">
              <w:rPr>
                <w:rFonts w:eastAsia="仿宋" w:hint="eastAsia"/>
              </w:rPr>
              <w:t>：基于碎片的并行仿真</w:t>
            </w:r>
          </w:p>
        </w:tc>
      </w:tr>
      <w:tr w:rsidR="008B25A2" w:rsidRPr="0031502C" w14:paraId="60DAD923" w14:textId="77777777" w:rsidTr="00441E57">
        <w:tc>
          <w:tcPr>
            <w:tcW w:w="2837" w:type="pct"/>
          </w:tcPr>
          <w:p w14:paraId="41DC1D4B" w14:textId="57783E31" w:rsidR="008B25A2" w:rsidRPr="0031502C" w:rsidRDefault="0002276A" w:rsidP="005A4674">
            <w:pPr>
              <w:spacing w:after="0" w:line="259" w:lineRule="auto"/>
              <w:ind w:left="0" w:firstLine="0"/>
              <w:jc w:val="left"/>
              <w:rPr>
                <w:rFonts w:eastAsia="仿宋"/>
              </w:rPr>
            </w:pPr>
            <w:r w:rsidRPr="0031502C">
              <w:rPr>
                <w:rFonts w:eastAsia="仿宋"/>
              </w:rPr>
              <w:t>8.2</w:t>
            </w:r>
            <w:r w:rsidRPr="0031502C">
              <w:rPr>
                <w:rFonts w:eastAsia="仿宋"/>
              </w:rPr>
              <w:tab/>
              <w:t>PARALLEL SIMULATION</w:t>
            </w:r>
          </w:p>
        </w:tc>
        <w:tc>
          <w:tcPr>
            <w:tcW w:w="2163" w:type="pct"/>
          </w:tcPr>
          <w:p w14:paraId="345CA2B5" w14:textId="3A147B59" w:rsidR="008B25A2" w:rsidRPr="0031502C" w:rsidRDefault="0002276A" w:rsidP="005A4674">
            <w:pPr>
              <w:spacing w:after="0" w:line="259" w:lineRule="auto"/>
              <w:ind w:left="0" w:firstLine="0"/>
              <w:jc w:val="left"/>
              <w:rPr>
                <w:rFonts w:eastAsia="仿宋"/>
              </w:rPr>
            </w:pPr>
            <w:r w:rsidRPr="0031502C">
              <w:rPr>
                <w:rFonts w:eastAsia="仿宋"/>
              </w:rPr>
              <w:t xml:space="preserve">8.2 </w:t>
            </w:r>
            <w:r w:rsidRPr="0031502C">
              <w:rPr>
                <w:rFonts w:eastAsia="仿宋" w:hint="eastAsia"/>
              </w:rPr>
              <w:t>并行仿真</w:t>
            </w:r>
          </w:p>
        </w:tc>
      </w:tr>
      <w:tr w:rsidR="0002276A" w:rsidRPr="0031502C" w14:paraId="5B6F7AFD" w14:textId="77777777" w:rsidTr="00441E57">
        <w:tc>
          <w:tcPr>
            <w:tcW w:w="2837" w:type="pct"/>
          </w:tcPr>
          <w:p w14:paraId="74680268" w14:textId="38FC05BA" w:rsidR="0002276A" w:rsidRPr="0031502C" w:rsidRDefault="0002276A" w:rsidP="005A4674">
            <w:pPr>
              <w:spacing w:after="0" w:line="259" w:lineRule="auto"/>
              <w:ind w:left="0" w:firstLine="0"/>
              <w:jc w:val="left"/>
              <w:rPr>
                <w:rFonts w:eastAsia="仿宋"/>
              </w:rPr>
            </w:pPr>
            <w:r w:rsidRPr="0031502C">
              <w:rPr>
                <w:rFonts w:eastAsia="仿宋"/>
              </w:rPr>
              <w:t>Most software simulators are single-threaded, which used to be fine because simulation speed benefited from advances in single-thread performance. Thanks to Moore’s law and advances in chip technology and microarchitecture, architects were able to improve single-thread performance exponentially. However, this trend has changed over the past decade because of power issues, which has led to the proliferation of chip-</w:t>
            </w:r>
            <w:r w:rsidRPr="0031502C">
              <w:rPr>
                <w:rFonts w:eastAsia="仿宋"/>
              </w:rPr>
              <w:lastRenderedPageBreak/>
              <w:t>multiprocessors (CMPs) or multicore processors. As a result of this multicore trend, it is to be expected that single-thread performance may no longer improve much — and may even deteriorate as one moves towards more power and energy efficient designs. A chip-multiprocessors integrates multiple processor cores on a single chip, and thus a software simulator needs to simulate each core along with their interactions. A simulator that is single-threaded (which is typically the case today) thus is not a scalable solution: whereas Moore’s law predicts that the number of cores will double every 18 to 24 months, single-threaded simulator performance will become exponentially slower relative to native processor performance. In other words, the already very wide gap in simulation speed versus native execution speed will grow exponentially as we move forward.</w:t>
            </w:r>
          </w:p>
        </w:tc>
        <w:tc>
          <w:tcPr>
            <w:tcW w:w="2163" w:type="pct"/>
          </w:tcPr>
          <w:p w14:paraId="5531329C" w14:textId="2E69FADF" w:rsidR="0002276A" w:rsidRPr="0031502C" w:rsidRDefault="0002276A" w:rsidP="005A4674">
            <w:pPr>
              <w:spacing w:after="0" w:line="259" w:lineRule="auto"/>
              <w:ind w:left="0" w:firstLine="0"/>
              <w:jc w:val="left"/>
              <w:rPr>
                <w:rFonts w:eastAsia="仿宋"/>
              </w:rPr>
            </w:pPr>
            <w:r w:rsidRPr="0031502C">
              <w:rPr>
                <w:rFonts w:eastAsia="仿宋" w:hint="eastAsia"/>
              </w:rPr>
              <w:lastRenderedPageBreak/>
              <w:t>大部分软件仿真器是单线程的。在过去这样做可以是因为仿真速度受益于单线程性能的软件。归功于摩尔定律、芯片工艺的进步以及微架构，</w:t>
            </w:r>
            <w:proofErr w:type="gramStart"/>
            <w:r w:rsidRPr="0031502C">
              <w:rPr>
                <w:rFonts w:eastAsia="仿宋" w:hint="eastAsia"/>
              </w:rPr>
              <w:t>架构师能够指数级</w:t>
            </w:r>
            <w:proofErr w:type="gramEnd"/>
            <w:r w:rsidRPr="0031502C">
              <w:rPr>
                <w:rFonts w:eastAsia="仿宋" w:hint="eastAsia"/>
              </w:rPr>
              <w:t>提高单线程性能。然而，由于功耗问题，这种趋势在过去十年发生了变化，进而导致了片上多处理器</w:t>
            </w:r>
            <w:r w:rsidRPr="0031502C">
              <w:rPr>
                <w:rFonts w:eastAsia="仿宋" w:hint="eastAsia"/>
              </w:rPr>
              <w:lastRenderedPageBreak/>
              <w:t>（</w:t>
            </w:r>
            <w:r w:rsidRPr="0031502C">
              <w:rPr>
                <w:rFonts w:eastAsia="仿宋"/>
              </w:rPr>
              <w:t>CMP</w:t>
            </w:r>
            <w:r w:rsidRPr="0031502C">
              <w:rPr>
                <w:rFonts w:eastAsia="仿宋" w:hint="eastAsia"/>
              </w:rPr>
              <w:t>）或多核处理器的快速增长。这种多</w:t>
            </w:r>
            <w:proofErr w:type="gramStart"/>
            <w:r w:rsidRPr="0031502C">
              <w:rPr>
                <w:rFonts w:eastAsia="仿宋" w:hint="eastAsia"/>
              </w:rPr>
              <w:t>核趋势</w:t>
            </w:r>
            <w:proofErr w:type="gramEnd"/>
            <w:r w:rsidRPr="0031502C">
              <w:rPr>
                <w:rFonts w:eastAsia="仿宋" w:hint="eastAsia"/>
              </w:rPr>
              <w:t>的结果是，可以预期，当面向更加强大和更高能效的设计时，单线程性能不会继续明显增加——甚至可能会恶化。片上多处理器在单个芯片上集成多个处理器核心，因此软件仿真器需要能够仿真这些核心以及他们之间的交互。单线程仿真器（当下的典型场景）并不是一个可扩展的解决方法：鉴于摩尔定律预测处理器核心数量会在</w:t>
            </w:r>
            <w:r w:rsidRPr="0031502C">
              <w:rPr>
                <w:rFonts w:eastAsia="仿宋"/>
              </w:rPr>
              <w:t>18</w:t>
            </w:r>
            <w:r w:rsidRPr="0031502C">
              <w:rPr>
                <w:rFonts w:eastAsia="仿宋" w:hint="eastAsia"/>
              </w:rPr>
              <w:t>到</w:t>
            </w:r>
            <w:r w:rsidRPr="0031502C">
              <w:rPr>
                <w:rFonts w:eastAsia="仿宋"/>
              </w:rPr>
              <w:t>24</w:t>
            </w:r>
            <w:r w:rsidRPr="0031502C">
              <w:rPr>
                <w:rFonts w:eastAsia="仿宋" w:hint="eastAsia"/>
              </w:rPr>
              <w:t>个月翻倍，相对于原生处理器性能，单线程仿真器性能</w:t>
            </w:r>
            <w:proofErr w:type="gramStart"/>
            <w:r w:rsidRPr="0031502C">
              <w:rPr>
                <w:rFonts w:eastAsia="仿宋" w:hint="eastAsia"/>
              </w:rPr>
              <w:t>会指数级</w:t>
            </w:r>
            <w:proofErr w:type="gramEnd"/>
            <w:r w:rsidRPr="0031502C">
              <w:rPr>
                <w:rFonts w:eastAsia="仿宋" w:hint="eastAsia"/>
              </w:rPr>
              <w:t>落后。换句话说，随着设计演进，仿真速度和原生执行速度之间的差距</w:t>
            </w:r>
            <w:proofErr w:type="gramStart"/>
            <w:r w:rsidRPr="0031502C">
              <w:rPr>
                <w:rFonts w:eastAsia="仿宋" w:hint="eastAsia"/>
              </w:rPr>
              <w:t>会指数级</w:t>
            </w:r>
            <w:proofErr w:type="gramEnd"/>
            <w:r w:rsidRPr="0031502C">
              <w:rPr>
                <w:rFonts w:eastAsia="仿宋" w:hint="eastAsia"/>
              </w:rPr>
              <w:t>增长。</w:t>
            </w:r>
          </w:p>
        </w:tc>
      </w:tr>
      <w:tr w:rsidR="0002276A" w:rsidRPr="0031502C" w14:paraId="6DB804AE" w14:textId="77777777" w:rsidTr="00441E57">
        <w:tc>
          <w:tcPr>
            <w:tcW w:w="2837" w:type="pct"/>
          </w:tcPr>
          <w:p w14:paraId="4C6098DA" w14:textId="2A468B1B" w:rsidR="0002276A" w:rsidRPr="0031502C" w:rsidRDefault="0002276A" w:rsidP="005A4674">
            <w:pPr>
              <w:spacing w:after="0" w:line="259" w:lineRule="auto"/>
              <w:ind w:left="0" w:firstLine="0"/>
              <w:jc w:val="left"/>
              <w:rPr>
                <w:rFonts w:eastAsia="仿宋"/>
              </w:rPr>
            </w:pPr>
            <w:r w:rsidRPr="0031502C">
              <w:rPr>
                <w:rFonts w:eastAsia="仿宋"/>
              </w:rPr>
              <w:lastRenderedPageBreak/>
              <w:t>One obvious solution is to parallelize the simulator so that it can exploit the multiple thread contexts in the host multicore processor to speed up simulation. This could potentially lead to a scalable solution in which future generation multicore processors can be simulated on today’s multicore processors — simulation would thus scale with each generation of multicore processors. The basic idea is to partition the simulator across multiple simulator threads and have each simulator thread do some part of the simulation work. One possible partitioning is to map each target core onto a separate simulator thread and have one or more simulator threads simulate the shared resources. The parallel simulator itself can be implemented as a single address space shared-memory program, or, alternatively, it can be implemented as a distributed program that uses message passing for communication between the simulator threads.</w:t>
            </w:r>
          </w:p>
        </w:tc>
        <w:tc>
          <w:tcPr>
            <w:tcW w:w="2163" w:type="pct"/>
          </w:tcPr>
          <w:p w14:paraId="30D4C5E1" w14:textId="1928C3E7" w:rsidR="0002276A" w:rsidRPr="0031502C" w:rsidRDefault="0002276A" w:rsidP="005A4674">
            <w:pPr>
              <w:spacing w:after="0" w:line="259" w:lineRule="auto"/>
              <w:ind w:left="0" w:firstLine="0"/>
              <w:jc w:val="left"/>
              <w:rPr>
                <w:rFonts w:eastAsia="仿宋"/>
              </w:rPr>
            </w:pPr>
            <w:r w:rsidRPr="0031502C">
              <w:rPr>
                <w:rFonts w:eastAsia="仿宋" w:hint="eastAsia"/>
              </w:rPr>
              <w:t>一种显然的解决方法是并行化仿真器，从而可以利用</w:t>
            </w:r>
            <w:r w:rsidR="009448D0">
              <w:rPr>
                <w:rFonts w:eastAsia="仿宋" w:hint="eastAsia"/>
              </w:rPr>
              <w:t>物理</w:t>
            </w:r>
            <w:r w:rsidRPr="0031502C">
              <w:rPr>
                <w:rFonts w:eastAsia="仿宋" w:hint="eastAsia"/>
              </w:rPr>
              <w:t>主机多核处理器中的多线程环境来加速仿真。这样可能产生一个可扩展的解决方案：未来的多核处理器可以在今天的多核处理器上仿真——仿真可以在每一个多核处理器上伸缩。基本想法是，将仿真器切分成多个仿真线程，每一个仿真线程进行仿真工作的一部分。一个可能的划分是将目标核心映射到一个单独的仿真器线程，而且有一个或多个仿真器线程</w:t>
            </w:r>
            <w:r w:rsidR="0023694B" w:rsidRPr="0031502C">
              <w:rPr>
                <w:rFonts w:eastAsia="仿宋" w:hint="eastAsia"/>
              </w:rPr>
              <w:t>仿真</w:t>
            </w:r>
            <w:r w:rsidRPr="0031502C">
              <w:rPr>
                <w:rFonts w:eastAsia="仿宋" w:hint="eastAsia"/>
              </w:rPr>
              <w:t>共享资源。并行仿真器本身可以被实现为一个单地址空间的共享存储的程序，或者也可以实现为一个利用消息在仿真线程之间通信的分布式程序。</w:t>
            </w:r>
          </w:p>
        </w:tc>
      </w:tr>
      <w:tr w:rsidR="0002276A" w:rsidRPr="0031502C" w14:paraId="793C5CE9" w14:textId="77777777" w:rsidTr="00441E57">
        <w:tc>
          <w:tcPr>
            <w:tcW w:w="2837" w:type="pct"/>
          </w:tcPr>
          <w:p w14:paraId="7EB3E9DD" w14:textId="7DA72C4A" w:rsidR="0002276A" w:rsidRPr="0031502C" w:rsidRDefault="0002276A" w:rsidP="005A4674">
            <w:pPr>
              <w:spacing w:after="0" w:line="259" w:lineRule="auto"/>
              <w:ind w:left="0" w:firstLine="0"/>
              <w:jc w:val="left"/>
              <w:rPr>
                <w:rFonts w:eastAsia="仿宋"/>
              </w:rPr>
            </w:pPr>
            <w:r w:rsidRPr="0031502C">
              <w:rPr>
                <w:rFonts w:eastAsia="仿宋"/>
              </w:rPr>
              <w:t>Parallel simulation is not a novel idea — it has been studied for many years [142; 163] — however, interest has renewed recently given the multicore era [4; 26; 140; 155]. One could even argue that parallel simulation is a necessity if we want simulation to be scalable with advances in multicore processor technology. Interestingly, multicore processors also provide an opportunity for parallel simulation because inter-core communication latencies are much shorter</w:t>
            </w:r>
            <w:proofErr w:type="gramStart"/>
            <w:r w:rsidRPr="0031502C">
              <w:rPr>
                <w:rFonts w:eastAsia="仿宋"/>
              </w:rPr>
              <w:t>,and</w:t>
            </w:r>
            <w:proofErr w:type="gramEnd"/>
            <w:r w:rsidRPr="0031502C">
              <w:rPr>
                <w:rFonts w:eastAsia="仿宋"/>
              </w:rPr>
              <w:t xml:space="preserve"> there are higher bandwidths between the cores than it used to be case when simulating on symmetric multiprocessors or clusters of machines.</w:t>
            </w:r>
          </w:p>
        </w:tc>
        <w:tc>
          <w:tcPr>
            <w:tcW w:w="2163" w:type="pct"/>
          </w:tcPr>
          <w:p w14:paraId="571FC7AF" w14:textId="0A8C953D" w:rsidR="0002276A" w:rsidRPr="0031502C" w:rsidRDefault="0002276A" w:rsidP="005A4674">
            <w:pPr>
              <w:spacing w:after="0" w:line="259" w:lineRule="auto"/>
              <w:ind w:left="0" w:firstLine="0"/>
              <w:jc w:val="left"/>
              <w:rPr>
                <w:rFonts w:eastAsia="仿宋"/>
              </w:rPr>
            </w:pPr>
            <w:r w:rsidRPr="0031502C">
              <w:rPr>
                <w:rFonts w:eastAsia="仿宋" w:hint="eastAsia"/>
              </w:rPr>
              <w:t>并行仿真器不是一个新的想法——相关研究已经持续多年</w:t>
            </w:r>
            <w:r w:rsidRPr="0031502C">
              <w:rPr>
                <w:rFonts w:eastAsia="仿宋"/>
              </w:rPr>
              <w:t>[142; 163]——</w:t>
            </w:r>
            <w:r w:rsidRPr="0031502C">
              <w:rPr>
                <w:rFonts w:eastAsia="仿宋" w:hint="eastAsia"/>
              </w:rPr>
              <w:t>但是，在多线程时代，研究热度重新提升</w:t>
            </w:r>
            <w:r w:rsidRPr="0031502C">
              <w:rPr>
                <w:rFonts w:eastAsia="仿宋"/>
              </w:rPr>
              <w:t>[4; 26; 140; 155]</w:t>
            </w:r>
            <w:r w:rsidRPr="0031502C">
              <w:rPr>
                <w:rFonts w:eastAsia="仿宋" w:hint="eastAsia"/>
              </w:rPr>
              <w:t>。如果我们想要仿真对于多核处理器技术是可扩展的，那么可以主张并行仿真是必须的。有趣的是，由于更短的核间通信延迟，多核处理器也为并行仿真器提供了机会。相对于在同构多处理器或机器集群上仿真，多核处理器提供更高的核间通信带宽。</w:t>
            </w:r>
          </w:p>
        </w:tc>
      </w:tr>
      <w:tr w:rsidR="0002276A" w:rsidRPr="0031502C" w14:paraId="0E99D5D3" w14:textId="77777777" w:rsidTr="00441E57">
        <w:tc>
          <w:tcPr>
            <w:tcW w:w="2837" w:type="pct"/>
          </w:tcPr>
          <w:p w14:paraId="68751BCC" w14:textId="6A2E7C42" w:rsidR="0002276A" w:rsidRPr="0031502C" w:rsidRDefault="002441BB" w:rsidP="005A4674">
            <w:pPr>
              <w:spacing w:after="0" w:line="259" w:lineRule="auto"/>
              <w:ind w:left="0" w:firstLine="0"/>
              <w:jc w:val="left"/>
              <w:rPr>
                <w:rFonts w:eastAsia="仿宋"/>
              </w:rPr>
            </w:pPr>
            <w:r w:rsidRPr="0031502C">
              <w:rPr>
                <w:rFonts w:eastAsia="仿宋"/>
              </w:rPr>
              <w:t>One of the key issues in parallel simulation is to balance accuracy versus speed. Cycle-by-cycle simulation advances one cycle at a time, and thus the simulator threads simulating the target threads need to synchronize every cycle, see Figure 8.2(a). Whereas this is a very accurate approach, its performance may not be that great because it requires barrier synchronization at every simulated cycle. If the number of simulator instructions per simulated cycle is low, parallel cycle-by-cycle simulation is not going to yield substantial simulation speed benefits and scalability will be poor.</w:t>
            </w:r>
          </w:p>
        </w:tc>
        <w:tc>
          <w:tcPr>
            <w:tcW w:w="2163" w:type="pct"/>
          </w:tcPr>
          <w:p w14:paraId="6FB85B77" w14:textId="2E634D34" w:rsidR="0002276A" w:rsidRPr="0031502C" w:rsidRDefault="002441BB" w:rsidP="005A4674">
            <w:pPr>
              <w:spacing w:after="0" w:line="259" w:lineRule="auto"/>
              <w:ind w:left="0" w:firstLine="0"/>
              <w:jc w:val="left"/>
              <w:rPr>
                <w:rFonts w:eastAsia="仿宋"/>
              </w:rPr>
            </w:pPr>
            <w:r w:rsidRPr="0031502C">
              <w:rPr>
                <w:rFonts w:eastAsia="仿宋" w:hint="eastAsia"/>
              </w:rPr>
              <w:t>并行仿真的关键问题是平衡精确度和速度。时钟精确仿真每次只推进一个周期的，而且每一个周期都需要在目标线程之间进行同步，见图</w:t>
            </w:r>
            <w:r w:rsidRPr="0031502C">
              <w:rPr>
                <w:rFonts w:eastAsia="仿宋"/>
              </w:rPr>
              <w:t>8.2</w:t>
            </w:r>
            <w:r w:rsidRPr="0031502C">
              <w:rPr>
                <w:rFonts w:eastAsia="仿宋" w:hint="eastAsia"/>
              </w:rPr>
              <w:t>（</w:t>
            </w:r>
            <w:r w:rsidRPr="0031502C">
              <w:rPr>
                <w:rFonts w:eastAsia="仿宋"/>
              </w:rPr>
              <w:t>a</w:t>
            </w:r>
            <w:r w:rsidRPr="0031502C">
              <w:rPr>
                <w:rFonts w:eastAsia="仿宋" w:hint="eastAsia"/>
              </w:rPr>
              <w:t>）。虽然这是精确度最好的方式，但是仿真器性能不是很好，因为每一个仿真的时钟周期都需要进行同步。如果每一个仿真周期的指令数很低，并行的时钟精确仿真不会产生显著的速度收益，而且可扩展性差。</w:t>
            </w:r>
          </w:p>
        </w:tc>
      </w:tr>
      <w:tr w:rsidR="00AA2458" w:rsidRPr="0031502C" w14:paraId="07F4051D" w14:textId="77777777" w:rsidTr="00AA2458">
        <w:tc>
          <w:tcPr>
            <w:tcW w:w="5000" w:type="pct"/>
            <w:gridSpan w:val="2"/>
          </w:tcPr>
          <w:p w14:paraId="766125CC" w14:textId="17C146DE" w:rsidR="00AA2458" w:rsidRPr="0031502C" w:rsidRDefault="00AA2458" w:rsidP="005A4674">
            <w:pPr>
              <w:spacing w:after="0" w:line="259" w:lineRule="auto"/>
              <w:ind w:left="0" w:firstLine="0"/>
              <w:jc w:val="left"/>
              <w:rPr>
                <w:rFonts w:eastAsia="仿宋"/>
              </w:rPr>
            </w:pPr>
            <w:r w:rsidRPr="0031502C">
              <w:rPr>
                <w:rFonts w:eastAsia="仿宋"/>
                <w:noProof/>
              </w:rPr>
              <w:lastRenderedPageBreak/>
              <w:drawing>
                <wp:inline distT="0" distB="0" distL="0" distR="0" wp14:anchorId="6CC87183" wp14:editId="16F0413E">
                  <wp:extent cx="3267781" cy="5227093"/>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3701" cy="5236563"/>
                          </a:xfrm>
                          <a:prstGeom prst="rect">
                            <a:avLst/>
                          </a:prstGeom>
                        </pic:spPr>
                      </pic:pic>
                    </a:graphicData>
                  </a:graphic>
                </wp:inline>
              </w:drawing>
            </w:r>
          </w:p>
        </w:tc>
      </w:tr>
      <w:tr w:rsidR="002441BB" w:rsidRPr="0031502C" w14:paraId="762694EC" w14:textId="77777777" w:rsidTr="00441E57">
        <w:tc>
          <w:tcPr>
            <w:tcW w:w="2837" w:type="pct"/>
          </w:tcPr>
          <w:p w14:paraId="727644E7" w14:textId="79AC42BC" w:rsidR="002441BB" w:rsidRPr="0031502C" w:rsidRDefault="002441BB" w:rsidP="005A4674">
            <w:pPr>
              <w:spacing w:after="0" w:line="259" w:lineRule="auto"/>
              <w:ind w:left="0" w:firstLine="0"/>
              <w:jc w:val="left"/>
              <w:rPr>
                <w:rFonts w:eastAsia="仿宋"/>
              </w:rPr>
            </w:pPr>
            <w:r w:rsidRPr="0031502C">
              <w:rPr>
                <w:rFonts w:eastAsia="仿宋"/>
              </w:rPr>
              <w:t xml:space="preserve">Figure 8.2: </w:t>
            </w:r>
            <w:r w:rsidRPr="0031502C">
              <w:rPr>
                <w:rFonts w:eastAsia="仿宋" w:hint="eastAsia"/>
              </w:rPr>
              <w:t>T</w:t>
            </w:r>
            <w:r w:rsidRPr="0031502C">
              <w:rPr>
                <w:rFonts w:eastAsia="仿宋"/>
              </w:rPr>
              <w:t>h</w:t>
            </w:r>
            <w:r w:rsidRPr="0031502C">
              <w:rPr>
                <w:rFonts w:eastAsia="仿宋" w:hint="eastAsia"/>
              </w:rPr>
              <w:t>ree</w:t>
            </w:r>
            <w:r w:rsidRPr="0031502C">
              <w:rPr>
                <w:rFonts w:eastAsia="仿宋"/>
              </w:rPr>
              <w:t xml:space="preserve"> approaches for synchronizing a parallel simulator that simulates a parallel machine: (a) barrier synchronization at every cycle, (b) relaxed or no synchronization, and (c) quantum-based synchronization.</w:t>
            </w:r>
          </w:p>
        </w:tc>
        <w:tc>
          <w:tcPr>
            <w:tcW w:w="2163" w:type="pct"/>
          </w:tcPr>
          <w:p w14:paraId="3E3E4695" w14:textId="2707B382" w:rsidR="002441BB" w:rsidRPr="0031502C" w:rsidRDefault="004D1BBB" w:rsidP="005A4674">
            <w:pPr>
              <w:spacing w:after="0" w:line="259" w:lineRule="auto"/>
              <w:ind w:left="0" w:firstLine="0"/>
              <w:jc w:val="left"/>
              <w:rPr>
                <w:rFonts w:eastAsia="仿宋"/>
              </w:rPr>
            </w:pPr>
            <w:r w:rsidRPr="0031502C">
              <w:rPr>
                <w:rFonts w:eastAsia="仿宋" w:hint="eastAsia"/>
              </w:rPr>
              <w:t>图</w:t>
            </w:r>
            <w:r w:rsidRPr="0031502C">
              <w:rPr>
                <w:rFonts w:eastAsia="仿宋"/>
              </w:rPr>
              <w:t>8.2</w:t>
            </w:r>
            <w:r w:rsidRPr="0031502C">
              <w:rPr>
                <w:rFonts w:eastAsia="仿宋" w:hint="eastAsia"/>
              </w:rPr>
              <w:t>：仿真并行机器的并行仿真器的三个同步方法：</w:t>
            </w:r>
            <w:r w:rsidRPr="0031502C">
              <w:rPr>
                <w:rFonts w:eastAsia="仿宋"/>
              </w:rPr>
              <w:t>(a)</w:t>
            </w:r>
            <w:r w:rsidRPr="0031502C">
              <w:rPr>
                <w:rFonts w:eastAsia="仿宋" w:hint="eastAsia"/>
              </w:rPr>
              <w:t>每个周期进行同步；</w:t>
            </w:r>
            <w:r w:rsidRPr="0031502C">
              <w:rPr>
                <w:rFonts w:eastAsia="仿宋"/>
              </w:rPr>
              <w:t>(b)</w:t>
            </w:r>
            <w:r w:rsidRPr="0031502C">
              <w:rPr>
                <w:rFonts w:eastAsia="仿宋" w:hint="eastAsia"/>
              </w:rPr>
              <w:t>放松或没有同步，</w:t>
            </w:r>
            <w:r w:rsidRPr="0031502C">
              <w:rPr>
                <w:rFonts w:eastAsia="仿宋"/>
              </w:rPr>
              <w:t>(c)</w:t>
            </w:r>
            <w:r w:rsidRPr="0031502C">
              <w:rPr>
                <w:rFonts w:eastAsia="仿宋" w:hint="eastAsia"/>
              </w:rPr>
              <w:t>基于量程的同步。</w:t>
            </w:r>
          </w:p>
        </w:tc>
      </w:tr>
      <w:tr w:rsidR="004D1BBB" w:rsidRPr="0031502C" w14:paraId="01FA0683" w14:textId="77777777" w:rsidTr="00441E57">
        <w:tc>
          <w:tcPr>
            <w:tcW w:w="2837" w:type="pct"/>
          </w:tcPr>
          <w:p w14:paraId="2E6773F8" w14:textId="263F993A" w:rsidR="004D1BBB" w:rsidRPr="0031502C" w:rsidRDefault="004D1BBB" w:rsidP="005A4674">
            <w:pPr>
              <w:spacing w:after="0" w:line="259" w:lineRule="auto"/>
              <w:ind w:left="0" w:firstLine="0"/>
              <w:jc w:val="left"/>
              <w:rPr>
                <w:rFonts w:eastAsia="仿宋"/>
              </w:rPr>
            </w:pPr>
            <w:r w:rsidRPr="0031502C">
              <w:rPr>
                <w:rFonts w:eastAsia="仿宋"/>
              </w:rPr>
              <w:t>In order to achieve better simulation performance and scalability, one can relax the cycle-bycycle condition. In other words, the simulated cores do not synchronize every simulated cycle, which greatly improves simulation speed, see Figure 8.2(b). The downside is that relaxing the synchronization may introduce simulation error. The fundamental reason is that relaxing the cycle-by-cycle condition may lead to situations in which a future event may affect state in the past or a past event does not affect the future — a violation of temporal causality. Figure 8.3 illustrates this. Assume a load instruction to a shared memory address location A is executed at simulated time x + 1 and a store instruction to that same address is executed at simulated time x; obviously, the load should see the value written by the store. However, if the load instruction at cycle x would happen to be simulated before the store at cycle x − 1, the load would see the old value at memory location A.</w:t>
            </w:r>
          </w:p>
        </w:tc>
        <w:tc>
          <w:tcPr>
            <w:tcW w:w="2163" w:type="pct"/>
          </w:tcPr>
          <w:p w14:paraId="51D8B73A" w14:textId="3A1F94DF" w:rsidR="004D1BBB" w:rsidRPr="0031502C" w:rsidRDefault="004D1BBB" w:rsidP="005A4674">
            <w:pPr>
              <w:spacing w:after="0" w:line="259" w:lineRule="auto"/>
              <w:ind w:left="0" w:firstLine="0"/>
              <w:jc w:val="left"/>
              <w:rPr>
                <w:rFonts w:eastAsia="仿宋"/>
              </w:rPr>
            </w:pPr>
            <w:r w:rsidRPr="0031502C">
              <w:rPr>
                <w:rFonts w:eastAsia="仿宋" w:hint="eastAsia"/>
              </w:rPr>
              <w:t>为了获得更好的性能和</w:t>
            </w:r>
            <w:proofErr w:type="gramStart"/>
            <w:r w:rsidRPr="0031502C">
              <w:rPr>
                <w:rFonts w:eastAsia="仿宋" w:hint="eastAsia"/>
              </w:rPr>
              <w:t>可</w:t>
            </w:r>
            <w:proofErr w:type="gramEnd"/>
            <w:r w:rsidRPr="0031502C">
              <w:rPr>
                <w:rFonts w:eastAsia="仿宋" w:hint="eastAsia"/>
              </w:rPr>
              <w:t>扩展性，可以放松时钟精确的条件。换句话说，仿真核心必须要每一个周期都进行同步，这会显著提升仿真速度，见图</w:t>
            </w:r>
            <w:r w:rsidRPr="0031502C">
              <w:rPr>
                <w:rFonts w:eastAsia="仿宋"/>
              </w:rPr>
              <w:t>8.2</w:t>
            </w:r>
            <w:r w:rsidRPr="0031502C">
              <w:rPr>
                <w:rFonts w:eastAsia="仿宋" w:hint="eastAsia"/>
              </w:rPr>
              <w:t>（</w:t>
            </w:r>
            <w:r w:rsidRPr="0031502C">
              <w:rPr>
                <w:rFonts w:eastAsia="仿宋"/>
              </w:rPr>
              <w:t>b</w:t>
            </w:r>
            <w:r w:rsidRPr="0031502C">
              <w:rPr>
                <w:rFonts w:eastAsia="仿宋" w:hint="eastAsia"/>
              </w:rPr>
              <w:t>）。缺陷是，放松同步会导致仿真错误。这基本的原因是，放松时钟精确条件可能导致这样的情况：未来的事件可能影响过去的状态，或者一个过去的时间没有影响到未来——违反了时间上的因果性。图</w:t>
            </w:r>
            <w:r w:rsidRPr="0031502C">
              <w:rPr>
                <w:rFonts w:eastAsia="仿宋"/>
              </w:rPr>
              <w:t>8.3</w:t>
            </w:r>
            <w:r w:rsidRPr="0031502C">
              <w:rPr>
                <w:rFonts w:eastAsia="仿宋" w:hint="eastAsia"/>
              </w:rPr>
              <w:t>解释了这种情况。假设一条对共享存储地址</w:t>
            </w:r>
            <w:r w:rsidRPr="0031502C">
              <w:rPr>
                <w:rFonts w:eastAsia="仿宋"/>
              </w:rPr>
              <w:t>A</w:t>
            </w:r>
            <w:r w:rsidRPr="0031502C">
              <w:rPr>
                <w:rFonts w:eastAsia="仿宋" w:hint="eastAsia"/>
              </w:rPr>
              <w:t>的</w:t>
            </w:r>
            <w:r w:rsidRPr="0031502C">
              <w:rPr>
                <w:rFonts w:eastAsia="仿宋"/>
              </w:rPr>
              <w:t>load</w:t>
            </w:r>
            <w:r w:rsidRPr="0031502C">
              <w:rPr>
                <w:rFonts w:eastAsia="仿宋" w:hint="eastAsia"/>
              </w:rPr>
              <w:t>指令在仿真时间</w:t>
            </w:r>
            <w:r w:rsidRPr="0031502C">
              <w:rPr>
                <w:rFonts w:eastAsia="仿宋"/>
              </w:rPr>
              <w:t>x+1</w:t>
            </w:r>
            <w:r w:rsidRPr="0031502C">
              <w:rPr>
                <w:rFonts w:eastAsia="仿宋" w:hint="eastAsia"/>
              </w:rPr>
              <w:t>执行，而对于相同地址的</w:t>
            </w:r>
            <w:r w:rsidRPr="0031502C">
              <w:rPr>
                <w:rFonts w:eastAsia="仿宋"/>
              </w:rPr>
              <w:t xml:space="preserve"> store</w:t>
            </w:r>
            <w:r w:rsidRPr="0031502C">
              <w:rPr>
                <w:rFonts w:eastAsia="仿宋" w:hint="eastAsia"/>
              </w:rPr>
              <w:t>指令在仿真时间</w:t>
            </w:r>
            <w:r w:rsidRPr="0031502C">
              <w:rPr>
                <w:rFonts w:eastAsia="仿宋"/>
              </w:rPr>
              <w:t>x</w:t>
            </w:r>
            <w:r w:rsidRPr="0031502C">
              <w:rPr>
                <w:rFonts w:eastAsia="仿宋" w:hint="eastAsia"/>
              </w:rPr>
              <w:t>执行。显然，</w:t>
            </w:r>
            <w:r w:rsidRPr="0031502C">
              <w:rPr>
                <w:rFonts w:eastAsia="仿宋"/>
              </w:rPr>
              <w:t>load</w:t>
            </w:r>
            <w:r w:rsidRPr="0031502C">
              <w:rPr>
                <w:rFonts w:eastAsia="仿宋" w:hint="eastAsia"/>
              </w:rPr>
              <w:t>执行应该能够看到</w:t>
            </w:r>
            <w:r w:rsidRPr="0031502C">
              <w:rPr>
                <w:rFonts w:eastAsia="仿宋"/>
              </w:rPr>
              <w:t>store</w:t>
            </w:r>
            <w:r w:rsidRPr="0031502C">
              <w:rPr>
                <w:rFonts w:eastAsia="仿宋" w:hint="eastAsia"/>
              </w:rPr>
              <w:t>写入的值。但是，如果时钟周期</w:t>
            </w:r>
            <w:r w:rsidRPr="0031502C">
              <w:rPr>
                <w:rFonts w:eastAsia="仿宋"/>
              </w:rPr>
              <w:t>x</w:t>
            </w:r>
            <w:r w:rsidRPr="0031502C">
              <w:rPr>
                <w:rFonts w:eastAsia="仿宋" w:hint="eastAsia"/>
              </w:rPr>
              <w:t>的</w:t>
            </w:r>
            <w:r w:rsidRPr="0031502C">
              <w:rPr>
                <w:rFonts w:eastAsia="仿宋"/>
              </w:rPr>
              <w:t>load</w:t>
            </w:r>
            <w:r w:rsidRPr="0031502C">
              <w:rPr>
                <w:rFonts w:eastAsia="仿宋" w:hint="eastAsia"/>
              </w:rPr>
              <w:t>指令在时钟周期</w:t>
            </w:r>
            <w:r w:rsidRPr="0031502C">
              <w:rPr>
                <w:rFonts w:eastAsia="仿宋"/>
              </w:rPr>
              <w:t>x-1</w:t>
            </w:r>
            <w:r w:rsidRPr="0031502C">
              <w:rPr>
                <w:rFonts w:eastAsia="仿宋" w:hint="eastAsia"/>
              </w:rPr>
              <w:t>的</w:t>
            </w:r>
            <w:r w:rsidRPr="0031502C">
              <w:rPr>
                <w:rFonts w:eastAsia="仿宋"/>
              </w:rPr>
              <w:t>store</w:t>
            </w:r>
            <w:r w:rsidRPr="0031502C">
              <w:rPr>
                <w:rFonts w:eastAsia="仿宋" w:hint="eastAsia"/>
              </w:rPr>
              <w:t>指令之前</w:t>
            </w:r>
            <w:r w:rsidRPr="0031502C">
              <w:rPr>
                <w:rFonts w:eastAsia="仿宋" w:hint="eastAsia"/>
              </w:rPr>
              <w:lastRenderedPageBreak/>
              <w:t>仿真，</w:t>
            </w:r>
            <w:r w:rsidRPr="0031502C">
              <w:rPr>
                <w:rFonts w:eastAsia="仿宋"/>
              </w:rPr>
              <w:t>load</w:t>
            </w:r>
            <w:r w:rsidRPr="0031502C">
              <w:rPr>
                <w:rFonts w:eastAsia="仿宋" w:hint="eastAsia"/>
              </w:rPr>
              <w:t>指令就会看到内存地址</w:t>
            </w:r>
            <w:r w:rsidRPr="0031502C">
              <w:rPr>
                <w:rFonts w:eastAsia="仿宋"/>
              </w:rPr>
              <w:t>A</w:t>
            </w:r>
            <w:r w:rsidRPr="0031502C">
              <w:rPr>
                <w:rFonts w:eastAsia="仿宋" w:hint="eastAsia"/>
              </w:rPr>
              <w:t>的旧值。</w:t>
            </w:r>
          </w:p>
        </w:tc>
      </w:tr>
      <w:tr w:rsidR="00F35104" w:rsidRPr="0031502C" w14:paraId="01BC2381" w14:textId="77777777" w:rsidTr="00F35104">
        <w:tc>
          <w:tcPr>
            <w:tcW w:w="5000" w:type="pct"/>
            <w:gridSpan w:val="2"/>
          </w:tcPr>
          <w:p w14:paraId="1861F9E2" w14:textId="6F31095E" w:rsidR="00F35104" w:rsidRPr="0031502C" w:rsidRDefault="00F35104" w:rsidP="005A4674">
            <w:pPr>
              <w:spacing w:after="0" w:line="259" w:lineRule="auto"/>
              <w:ind w:left="0" w:firstLine="0"/>
              <w:jc w:val="left"/>
              <w:rPr>
                <w:rFonts w:eastAsia="仿宋"/>
              </w:rPr>
            </w:pPr>
            <w:r w:rsidRPr="0031502C">
              <w:rPr>
                <w:rFonts w:eastAsia="仿宋"/>
                <w:noProof/>
              </w:rPr>
              <w:lastRenderedPageBreak/>
              <w:drawing>
                <wp:inline distT="0" distB="0" distL="0" distR="0" wp14:anchorId="47414E17" wp14:editId="2C405CFB">
                  <wp:extent cx="3186068" cy="1925756"/>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9010" cy="1939623"/>
                          </a:xfrm>
                          <a:prstGeom prst="rect">
                            <a:avLst/>
                          </a:prstGeom>
                        </pic:spPr>
                      </pic:pic>
                    </a:graphicData>
                  </a:graphic>
                </wp:inline>
              </w:drawing>
            </w:r>
          </w:p>
        </w:tc>
      </w:tr>
      <w:tr w:rsidR="00F35104" w:rsidRPr="0031502C" w14:paraId="678EF763" w14:textId="77777777" w:rsidTr="00441E57">
        <w:tc>
          <w:tcPr>
            <w:tcW w:w="2837" w:type="pct"/>
          </w:tcPr>
          <w:p w14:paraId="28B60864" w14:textId="77777777" w:rsidR="00F35104" w:rsidRPr="0031502C" w:rsidRDefault="00F35104" w:rsidP="005A4674">
            <w:pPr>
              <w:spacing w:after="0" w:line="259" w:lineRule="auto"/>
              <w:ind w:left="0" w:firstLine="0"/>
              <w:jc w:val="left"/>
              <w:rPr>
                <w:rFonts w:eastAsia="仿宋"/>
              </w:rPr>
            </w:pPr>
            <w:r w:rsidRPr="0031502C">
              <w:rPr>
                <w:rFonts w:eastAsia="仿宋"/>
              </w:rPr>
              <w:t>Figure8.3: Violation of temporal causality due to lack of synchronization: the load sees the old value at memory location A.</w:t>
            </w:r>
          </w:p>
        </w:tc>
        <w:tc>
          <w:tcPr>
            <w:tcW w:w="2163" w:type="pct"/>
          </w:tcPr>
          <w:p w14:paraId="6A6CB5FF" w14:textId="77777777" w:rsidR="00F35104" w:rsidRPr="0031502C" w:rsidRDefault="00F35104" w:rsidP="005A4674">
            <w:pPr>
              <w:spacing w:after="0" w:line="259" w:lineRule="auto"/>
              <w:ind w:left="0" w:firstLine="0"/>
              <w:jc w:val="left"/>
              <w:rPr>
                <w:rFonts w:eastAsia="仿宋"/>
              </w:rPr>
            </w:pPr>
            <w:r w:rsidRPr="0031502C">
              <w:rPr>
                <w:rFonts w:eastAsia="仿宋" w:hint="eastAsia"/>
              </w:rPr>
              <w:t>图</w:t>
            </w:r>
            <w:r w:rsidRPr="0031502C">
              <w:rPr>
                <w:rFonts w:eastAsia="仿宋"/>
              </w:rPr>
              <w:t>8.3</w:t>
            </w:r>
            <w:r w:rsidRPr="0031502C">
              <w:rPr>
                <w:rFonts w:eastAsia="仿宋" w:hint="eastAsia"/>
              </w:rPr>
              <w:t>：由于没有同步引起的时序因果性违例：</w:t>
            </w:r>
            <w:r w:rsidRPr="0031502C">
              <w:rPr>
                <w:rFonts w:eastAsia="仿宋"/>
              </w:rPr>
              <w:t>load</w:t>
            </w:r>
            <w:r w:rsidRPr="0031502C">
              <w:rPr>
                <w:rFonts w:eastAsia="仿宋" w:hint="eastAsia"/>
              </w:rPr>
              <w:t>看到了内存位置</w:t>
            </w:r>
            <w:r w:rsidRPr="0031502C">
              <w:rPr>
                <w:rFonts w:eastAsia="仿宋"/>
              </w:rPr>
              <w:t>A</w:t>
            </w:r>
            <w:r w:rsidRPr="0031502C">
              <w:rPr>
                <w:rFonts w:eastAsia="仿宋" w:hint="eastAsia"/>
              </w:rPr>
              <w:t>的旧值。</w:t>
            </w:r>
          </w:p>
        </w:tc>
      </w:tr>
      <w:tr w:rsidR="004D1BBB" w:rsidRPr="0031502C" w14:paraId="68261DC6" w14:textId="77777777" w:rsidTr="00441E57">
        <w:tc>
          <w:tcPr>
            <w:tcW w:w="2837" w:type="pct"/>
          </w:tcPr>
          <w:p w14:paraId="2D6014F9" w14:textId="68450328" w:rsidR="004D1BBB" w:rsidRPr="0031502C" w:rsidRDefault="004D1BBB" w:rsidP="005A4674">
            <w:pPr>
              <w:spacing w:after="0" w:line="259" w:lineRule="auto"/>
              <w:ind w:left="0" w:firstLine="0"/>
              <w:jc w:val="left"/>
              <w:rPr>
                <w:rFonts w:eastAsia="仿宋"/>
              </w:rPr>
            </w:pPr>
            <w:r w:rsidRPr="0031502C">
              <w:rPr>
                <w:rFonts w:eastAsia="仿宋"/>
              </w:rPr>
              <w:t xml:space="preserve">There exist two approaches to relax the synchronization imposed by cycle-by-cycle simulation [69].The optimistic approach takes periodical checkpoints and detects timing violations. When a timing violation is detected, the simulation is rolled back and resumes in a cycle-by-cycle manner until after the timing violation and then switches back to relaxed synchronization. The conservative approach avoids timing violations by processing events only when no other event could possibly affect it. A popular and effective conservative approach is based on barrier synchronization, while relaxing the cycle-by-cycle simulation. The entire simulation is divided into quanta, and each quantum comprises multiple simulated cycles. Quanta are separated through barrier synchronization, see Figure 8.2(c). In other words, simulation threads can advance independently from each other between barriers, and the simulated events become visible to all threads at each barrier. Provided that the time intervals are smaller than the latency for an inter-thread dependence (e.g., to propagate an event from one core to another), temporal causality will be preserved. Hence, quantum-based synchronization achieves cycle-by-cycle simulation accuracy while greatly improving simulation speed compared to cycle-by-cycle simulation.The Wisconsin Wind Tunnel projects [142; 163] implement this approach; the quantum is 100 cycles when simulating shared memory multiprocessors. Chandrasekaran and Hill [25] aim at overcoming the quantum overhead through speculation; Falsafi and Wood [67] leverage multiprogramming to hide the quantum overhead. Falcon et al. [66] propose an adaptive quantum-based synchronization scheme for simulating clusters of machines and the quantum can be as large as 1,000 cycles. When simulating multicore processors, the quantum needs to be smaller because of the relatively small communication latencies between cores: for example, Chidester and George [28] employ a quantum of 12 cycles. A small quantum obviously limits simulation speed. Therefore, researchers are looking into relaxing even further, thereby potentially </w:t>
            </w:r>
            <w:r w:rsidRPr="0031502C">
              <w:rPr>
                <w:rFonts w:eastAsia="仿宋"/>
              </w:rPr>
              <w:lastRenderedPageBreak/>
              <w:t>introducing simulation inaccuracy. Chen et al. [26] study both unbounded slack and bounded slack schemes; Miller et al. [140] study similar approaches. Unbounded slack implies that the slack, or the cycle count difference between two target cores in the simulation, can be as large as the entire simulated execution time. Bounded slack limits the slack to a preset number of cycles, without incurring barrier synchronization.</w:t>
            </w:r>
          </w:p>
        </w:tc>
        <w:tc>
          <w:tcPr>
            <w:tcW w:w="2163" w:type="pct"/>
          </w:tcPr>
          <w:p w14:paraId="5A116394" w14:textId="2F33CDB1" w:rsidR="004D1BBB" w:rsidRPr="0031502C" w:rsidRDefault="004D1BBB" w:rsidP="005A4674">
            <w:pPr>
              <w:spacing w:after="0" w:line="259" w:lineRule="auto"/>
              <w:ind w:left="0" w:firstLine="0"/>
              <w:jc w:val="left"/>
              <w:rPr>
                <w:rFonts w:eastAsia="仿宋"/>
              </w:rPr>
            </w:pPr>
            <w:r w:rsidRPr="0031502C">
              <w:rPr>
                <w:rFonts w:eastAsia="仿宋" w:hint="eastAsia"/>
              </w:rPr>
              <w:lastRenderedPageBreak/>
              <w:t>有两种方法来减弱时钟精确仿真要求的同步。乐观的方法使用周期性的检查点并且检查时序违例。如果发生了时序违例，仿真会回滚，并且按照时钟精确的方式继续直到发生时序违例的地方。之后，</w:t>
            </w:r>
            <w:proofErr w:type="gramStart"/>
            <w:r w:rsidRPr="0031502C">
              <w:rPr>
                <w:rFonts w:eastAsia="仿宋" w:hint="eastAsia"/>
              </w:rPr>
              <w:t>切换回弱同步</w:t>
            </w:r>
            <w:proofErr w:type="gramEnd"/>
            <w:r w:rsidRPr="0031502C">
              <w:rPr>
                <w:rFonts w:eastAsia="仿宋" w:hint="eastAsia"/>
              </w:rPr>
              <w:t>方式。悲观的方式通过在没有其他事件影响的时候处理事件的方法来避免时序违例。常用和有效的悲观方法是在放松时钟精确的同时使用</w:t>
            </w:r>
            <w:r w:rsidRPr="0031502C">
              <w:rPr>
                <w:rFonts w:eastAsia="仿宋"/>
              </w:rPr>
              <w:t>barrier</w:t>
            </w:r>
            <w:r w:rsidRPr="0031502C">
              <w:rPr>
                <w:rFonts w:eastAsia="仿宋" w:hint="eastAsia"/>
              </w:rPr>
              <w:t>同步。整个仿真切分为多个量程，每个量程打包多个仿真周期。量程通过</w:t>
            </w:r>
            <w:r w:rsidRPr="0031502C">
              <w:rPr>
                <w:rFonts w:eastAsia="仿宋"/>
              </w:rPr>
              <w:t>barrier</w:t>
            </w:r>
            <w:r w:rsidRPr="0031502C">
              <w:rPr>
                <w:rFonts w:eastAsia="仿宋" w:hint="eastAsia"/>
              </w:rPr>
              <w:t>同步分割，见图</w:t>
            </w:r>
            <w:r w:rsidRPr="0031502C">
              <w:rPr>
                <w:rFonts w:eastAsia="仿宋"/>
              </w:rPr>
              <w:t>8.2</w:t>
            </w:r>
            <w:r w:rsidRPr="0031502C">
              <w:rPr>
                <w:rFonts w:eastAsia="仿宋" w:hint="eastAsia"/>
              </w:rPr>
              <w:t>（</w:t>
            </w:r>
            <w:r w:rsidRPr="0031502C">
              <w:rPr>
                <w:rFonts w:eastAsia="仿宋"/>
              </w:rPr>
              <w:t>c</w:t>
            </w:r>
            <w:r w:rsidRPr="0031502C">
              <w:rPr>
                <w:rFonts w:eastAsia="仿宋" w:hint="eastAsia"/>
              </w:rPr>
              <w:t>）。也就是说，在</w:t>
            </w:r>
            <w:r w:rsidRPr="0031502C">
              <w:rPr>
                <w:rFonts w:eastAsia="仿宋"/>
              </w:rPr>
              <w:t>barrier</w:t>
            </w:r>
            <w:r w:rsidRPr="0031502C">
              <w:rPr>
                <w:rFonts w:eastAsia="仿宋" w:hint="eastAsia"/>
              </w:rPr>
              <w:t>之间，仿真线程可以相互独立地推进，在每个</w:t>
            </w:r>
            <w:r w:rsidRPr="0031502C">
              <w:rPr>
                <w:rFonts w:eastAsia="仿宋"/>
              </w:rPr>
              <w:t>barrier</w:t>
            </w:r>
            <w:r w:rsidRPr="0031502C">
              <w:rPr>
                <w:rFonts w:eastAsia="仿宋" w:hint="eastAsia"/>
              </w:rPr>
              <w:t>，仿真的时间对于所有线程可见。只要保证时间间隔小于线程之间依赖的延迟（例如从一个核心传播事件到另一个核心），就可以保证时序因果性。因此，基于量程的同步可以达到与时钟精确仿真相同的准确度，同时又可以显著提高仿真速度，相对于时钟精确仿真。</w:t>
            </w:r>
            <w:r w:rsidRPr="0031502C">
              <w:rPr>
                <w:rFonts w:eastAsia="仿宋"/>
              </w:rPr>
              <w:t>Wisconsin Wind Tunnel</w:t>
            </w:r>
            <w:r w:rsidRPr="0031502C">
              <w:rPr>
                <w:rFonts w:eastAsia="仿宋" w:hint="eastAsia"/>
              </w:rPr>
              <w:t>项目</w:t>
            </w:r>
            <w:r w:rsidRPr="0031502C">
              <w:rPr>
                <w:rFonts w:eastAsia="仿宋"/>
              </w:rPr>
              <w:t>[142; 163]</w:t>
            </w:r>
            <w:r w:rsidRPr="0031502C">
              <w:rPr>
                <w:rFonts w:eastAsia="仿宋" w:hint="eastAsia"/>
              </w:rPr>
              <w:t>使用这种方法；当仿真共享内存多处理器时，量程是</w:t>
            </w:r>
            <w:r w:rsidRPr="0031502C">
              <w:rPr>
                <w:rFonts w:eastAsia="仿宋"/>
              </w:rPr>
              <w:t>100</w:t>
            </w:r>
            <w:r w:rsidRPr="0031502C">
              <w:rPr>
                <w:rFonts w:eastAsia="仿宋" w:hint="eastAsia"/>
              </w:rPr>
              <w:t>个周期。</w:t>
            </w:r>
            <w:r w:rsidRPr="0031502C">
              <w:rPr>
                <w:rFonts w:eastAsia="仿宋"/>
              </w:rPr>
              <w:t>Chandrasekaran</w:t>
            </w:r>
            <w:r w:rsidRPr="0031502C">
              <w:rPr>
                <w:rFonts w:eastAsia="仿宋" w:hint="eastAsia"/>
              </w:rPr>
              <w:t>和</w:t>
            </w:r>
            <w:r w:rsidRPr="0031502C">
              <w:rPr>
                <w:rFonts w:eastAsia="仿宋"/>
              </w:rPr>
              <w:t>Hill[25]</w:t>
            </w:r>
            <w:r w:rsidRPr="0031502C">
              <w:rPr>
                <w:rFonts w:eastAsia="仿宋" w:hint="eastAsia"/>
              </w:rPr>
              <w:t>目标是通过投机执行来消除量程开销；</w:t>
            </w:r>
            <w:r w:rsidRPr="0031502C">
              <w:rPr>
                <w:rFonts w:eastAsia="仿宋"/>
              </w:rPr>
              <w:t>Falsafi</w:t>
            </w:r>
            <w:r w:rsidRPr="0031502C">
              <w:rPr>
                <w:rFonts w:eastAsia="仿宋" w:hint="eastAsia"/>
              </w:rPr>
              <w:t>和</w:t>
            </w:r>
            <w:r w:rsidRPr="0031502C">
              <w:rPr>
                <w:rFonts w:eastAsia="仿宋"/>
              </w:rPr>
              <w:t>Wood [67]</w:t>
            </w:r>
            <w:r w:rsidRPr="0031502C">
              <w:rPr>
                <w:rFonts w:eastAsia="仿宋" w:hint="eastAsia"/>
              </w:rPr>
              <w:t>充分利用多程序设计来隐藏量程开销。</w:t>
            </w:r>
            <w:r w:rsidRPr="0031502C">
              <w:rPr>
                <w:rFonts w:eastAsia="仿宋"/>
              </w:rPr>
              <w:t>Falcon</w:t>
            </w:r>
            <w:r w:rsidRPr="0031502C">
              <w:rPr>
                <w:rFonts w:eastAsia="仿宋" w:hint="eastAsia"/>
              </w:rPr>
              <w:t>等</w:t>
            </w:r>
            <w:r w:rsidRPr="0031502C">
              <w:rPr>
                <w:rFonts w:eastAsia="仿宋"/>
              </w:rPr>
              <w:t>[66]</w:t>
            </w:r>
            <w:r w:rsidRPr="0031502C">
              <w:rPr>
                <w:rFonts w:eastAsia="仿宋" w:hint="eastAsia"/>
              </w:rPr>
              <w:t>提出了一种自适应的量程机制用来仿真机器集群，量程大小可以达到</w:t>
            </w:r>
            <w:r w:rsidRPr="0031502C">
              <w:rPr>
                <w:rFonts w:eastAsia="仿宋"/>
              </w:rPr>
              <w:t>1000</w:t>
            </w:r>
            <w:r w:rsidRPr="0031502C">
              <w:rPr>
                <w:rFonts w:eastAsia="仿宋" w:hint="eastAsia"/>
              </w:rPr>
              <w:t>周期。当仿真多核处理器时，由于核间相对小的通信延迟，量程需要比较小：例如，</w:t>
            </w:r>
            <w:r w:rsidRPr="0031502C">
              <w:rPr>
                <w:rFonts w:eastAsia="仿宋"/>
              </w:rPr>
              <w:t>Chidester</w:t>
            </w:r>
            <w:r w:rsidRPr="0031502C">
              <w:rPr>
                <w:rFonts w:eastAsia="仿宋" w:hint="eastAsia"/>
              </w:rPr>
              <w:t>和</w:t>
            </w:r>
            <w:r w:rsidRPr="0031502C">
              <w:rPr>
                <w:rFonts w:eastAsia="仿宋"/>
              </w:rPr>
              <w:t>George[28]</w:t>
            </w:r>
            <w:r w:rsidRPr="0031502C">
              <w:rPr>
                <w:rFonts w:eastAsia="仿宋" w:hint="eastAsia"/>
              </w:rPr>
              <w:t>采用</w:t>
            </w:r>
            <w:r w:rsidRPr="0031502C">
              <w:rPr>
                <w:rFonts w:eastAsia="仿宋"/>
              </w:rPr>
              <w:t>12</w:t>
            </w:r>
            <w:r w:rsidRPr="0031502C">
              <w:rPr>
                <w:rFonts w:eastAsia="仿宋" w:hint="eastAsia"/>
              </w:rPr>
              <w:t>个周期的量程。显然小量程限制仿真速度。因此，研究者寻求进一步放松约束，然而可能引入仿真不精确。</w:t>
            </w:r>
            <w:r w:rsidRPr="0031502C">
              <w:rPr>
                <w:rFonts w:eastAsia="仿宋"/>
              </w:rPr>
              <w:t>Chen</w:t>
            </w:r>
            <w:r w:rsidRPr="0031502C">
              <w:rPr>
                <w:rFonts w:eastAsia="仿宋" w:hint="eastAsia"/>
              </w:rPr>
              <w:t>等</w:t>
            </w:r>
            <w:r w:rsidRPr="0031502C">
              <w:rPr>
                <w:rFonts w:eastAsia="仿宋"/>
              </w:rPr>
              <w:t>[26]</w:t>
            </w:r>
            <w:r w:rsidRPr="0031502C">
              <w:rPr>
                <w:rFonts w:eastAsia="仿宋" w:hint="eastAsia"/>
              </w:rPr>
              <w:t>研究了无限松</w:t>
            </w:r>
            <w:r w:rsidRPr="0031502C">
              <w:rPr>
                <w:rFonts w:eastAsia="仿宋" w:hint="eastAsia"/>
              </w:rPr>
              <w:lastRenderedPageBreak/>
              <w:t>弛和有限松弛机制；</w:t>
            </w:r>
            <w:r w:rsidRPr="0031502C">
              <w:rPr>
                <w:rFonts w:eastAsia="仿宋"/>
              </w:rPr>
              <w:t>Miller</w:t>
            </w:r>
            <w:r w:rsidRPr="0031502C">
              <w:rPr>
                <w:rFonts w:eastAsia="仿宋" w:hint="eastAsia"/>
              </w:rPr>
              <w:t>等</w:t>
            </w:r>
            <w:r w:rsidRPr="0031502C">
              <w:rPr>
                <w:rFonts w:eastAsia="仿宋"/>
              </w:rPr>
              <w:t>[140]</w:t>
            </w:r>
            <w:r w:rsidRPr="0031502C">
              <w:rPr>
                <w:rFonts w:eastAsia="仿宋" w:hint="eastAsia"/>
              </w:rPr>
              <w:t>研究相似的机制。无限松弛意味着松弛，或者目标核之间的时钟数差距，可以达到整个仿真周期。有限松弛将送至限制在一个预设的周期数之内，而不招致</w:t>
            </w:r>
            <w:r w:rsidRPr="0031502C">
              <w:rPr>
                <w:rFonts w:eastAsia="仿宋"/>
              </w:rPr>
              <w:t>barrier</w:t>
            </w:r>
            <w:r w:rsidRPr="0031502C">
              <w:rPr>
                <w:rFonts w:eastAsia="仿宋" w:hint="eastAsia"/>
              </w:rPr>
              <w:t>同步。</w:t>
            </w:r>
          </w:p>
        </w:tc>
      </w:tr>
      <w:tr w:rsidR="004D1BBB" w:rsidRPr="0031502C" w14:paraId="4DB88583" w14:textId="77777777" w:rsidTr="00441E57">
        <w:tc>
          <w:tcPr>
            <w:tcW w:w="2837" w:type="pct"/>
          </w:tcPr>
          <w:p w14:paraId="142EE1B9" w14:textId="69E2036E" w:rsidR="004D1BBB" w:rsidRPr="0031502C" w:rsidRDefault="004D1BBB" w:rsidP="005A4674">
            <w:pPr>
              <w:spacing w:after="0" w:line="259" w:lineRule="auto"/>
              <w:ind w:left="0" w:firstLine="0"/>
              <w:jc w:val="left"/>
              <w:rPr>
                <w:rFonts w:eastAsia="仿宋"/>
              </w:rPr>
            </w:pPr>
            <w:r w:rsidRPr="0031502C">
              <w:rPr>
                <w:rFonts w:eastAsia="仿宋"/>
              </w:rPr>
              <w:lastRenderedPageBreak/>
              <w:t>8.3</w:t>
            </w:r>
            <w:r w:rsidRPr="0031502C">
              <w:rPr>
                <w:rFonts w:eastAsia="仿宋"/>
              </w:rPr>
              <w:tab/>
              <w:t>FPGA-ACCELERATED SIMULATION</w:t>
            </w:r>
          </w:p>
        </w:tc>
        <w:tc>
          <w:tcPr>
            <w:tcW w:w="2163" w:type="pct"/>
          </w:tcPr>
          <w:p w14:paraId="65962FE6" w14:textId="6731D2D4" w:rsidR="004D1BBB" w:rsidRPr="0031502C" w:rsidRDefault="004D1BBB" w:rsidP="005A4674">
            <w:pPr>
              <w:spacing w:after="0" w:line="259" w:lineRule="auto"/>
              <w:ind w:left="0" w:firstLine="0"/>
              <w:jc w:val="left"/>
              <w:rPr>
                <w:rFonts w:eastAsia="仿宋"/>
              </w:rPr>
            </w:pPr>
            <w:r w:rsidRPr="0031502C">
              <w:rPr>
                <w:rFonts w:eastAsia="仿宋"/>
              </w:rPr>
              <w:t>8.3 FPGA</w:t>
            </w:r>
            <w:r w:rsidRPr="0031502C">
              <w:rPr>
                <w:rFonts w:eastAsia="仿宋" w:hint="eastAsia"/>
              </w:rPr>
              <w:t>加速仿真</w:t>
            </w:r>
          </w:p>
        </w:tc>
      </w:tr>
      <w:tr w:rsidR="004D1BBB" w:rsidRPr="0031502C" w14:paraId="594C469E" w14:textId="77777777" w:rsidTr="00441E57">
        <w:tc>
          <w:tcPr>
            <w:tcW w:w="2837" w:type="pct"/>
          </w:tcPr>
          <w:p w14:paraId="711C9CA3" w14:textId="3BA1B9A7" w:rsidR="004D1BBB" w:rsidRPr="0031502C" w:rsidRDefault="004D1BBB" w:rsidP="005A4674">
            <w:pPr>
              <w:spacing w:after="0" w:line="259" w:lineRule="auto"/>
              <w:ind w:left="0" w:firstLine="0"/>
              <w:jc w:val="left"/>
              <w:rPr>
                <w:rFonts w:eastAsia="仿宋"/>
              </w:rPr>
            </w:pPr>
            <w:r w:rsidRPr="0031502C">
              <w:rPr>
                <w:rFonts w:eastAsia="仿宋"/>
              </w:rPr>
              <w:t xml:space="preserve">Although parallelizing a simulator helps simulator performance, it is to be expected that the gap between simulation speed and target speed is going to widen, for a number of reasons. First, simulating an n-core processor involves n times more work than simulating a single core for the same simulated time period. In addition, </w:t>
            </w:r>
            <w:proofErr w:type="gramStart"/>
            <w:r w:rsidRPr="0031502C">
              <w:rPr>
                <w:rFonts w:eastAsia="仿宋"/>
              </w:rPr>
              <w:t>the uncore</w:t>
            </w:r>
            <w:proofErr w:type="gramEnd"/>
            <w:r w:rsidRPr="0031502C">
              <w:rPr>
                <w:rFonts w:eastAsia="仿宋"/>
              </w:rPr>
              <w:t>, e.g., the on-chip interconnection network, tends to grow in complexity as the number of cores increases. As a result, parallel simulation does not yield a linear speedup in the number of host cores, which makes the simulation versus target speed gap grow wider. To make things even worse, it is expected that cache sizes are going to increase as more cores are put on the chip — larger caches reduce pressure on off-chip bandwidth. Hence, ever longer-running benchmarks need to be considered to fully exercise the target machine’s caches.</w:t>
            </w:r>
          </w:p>
        </w:tc>
        <w:tc>
          <w:tcPr>
            <w:tcW w:w="2163" w:type="pct"/>
          </w:tcPr>
          <w:p w14:paraId="71B21E96" w14:textId="7F06A3BF" w:rsidR="004D1BBB" w:rsidRPr="0031502C" w:rsidRDefault="004D1BBB" w:rsidP="005A4674">
            <w:pPr>
              <w:spacing w:after="0" w:line="259" w:lineRule="auto"/>
              <w:ind w:left="0" w:firstLine="0"/>
              <w:jc w:val="left"/>
              <w:rPr>
                <w:rFonts w:eastAsia="仿宋"/>
              </w:rPr>
            </w:pPr>
            <w:r w:rsidRPr="0031502C">
              <w:rPr>
                <w:rFonts w:eastAsia="仿宋" w:hint="eastAsia"/>
              </w:rPr>
              <w:t>尽管并行化仿真器可以提高仿真性能，但是由于一些原因，仿真速度和目标速度之间的差距仍然预期进一步扩大。首先，相对于仿真单个处理器核心，对于相同的仿真周期，仿真</w:t>
            </w:r>
            <w:r w:rsidRPr="0031502C">
              <w:rPr>
                <w:rFonts w:eastAsia="仿宋"/>
              </w:rPr>
              <w:t>n</w:t>
            </w:r>
            <w:proofErr w:type="gramStart"/>
            <w:r w:rsidRPr="0031502C">
              <w:rPr>
                <w:rFonts w:eastAsia="仿宋" w:hint="eastAsia"/>
              </w:rPr>
              <w:t>个</w:t>
            </w:r>
            <w:proofErr w:type="gramEnd"/>
            <w:r w:rsidRPr="0031502C">
              <w:rPr>
                <w:rFonts w:eastAsia="仿宋" w:hint="eastAsia"/>
              </w:rPr>
              <w:t>处理器核心需要</w:t>
            </w:r>
            <w:r w:rsidRPr="0031502C">
              <w:rPr>
                <w:rFonts w:eastAsia="仿宋"/>
              </w:rPr>
              <w:t>n</w:t>
            </w:r>
            <w:proofErr w:type="gramStart"/>
            <w:r w:rsidRPr="0031502C">
              <w:rPr>
                <w:rFonts w:eastAsia="仿宋" w:hint="eastAsia"/>
              </w:rPr>
              <w:t>倍</w:t>
            </w:r>
            <w:proofErr w:type="gramEnd"/>
            <w:r w:rsidRPr="0031502C">
              <w:rPr>
                <w:rFonts w:eastAsia="仿宋" w:hint="eastAsia"/>
              </w:rPr>
              <w:t>的负载。此外，</w:t>
            </w:r>
            <w:r w:rsidR="00EF5926">
              <w:rPr>
                <w:rFonts w:eastAsia="仿宋" w:hint="eastAsia"/>
              </w:rPr>
              <w:t>核外</w:t>
            </w:r>
            <w:r w:rsidRPr="0031502C">
              <w:rPr>
                <w:rFonts w:eastAsia="仿宋" w:hint="eastAsia"/>
              </w:rPr>
              <w:t>部分（比如片上互联网络）的复杂度随着核心数量增加而增加。结果，并行仿真的速度并没有随着主机核心数量增加而线性增加，这使得仿真速度和目标速度的差距更加扩大。使得事情更糟糕的是，缓存大小随着芯片上的核心数量增加和增加——更大的缓存减少了片外带宽的压力。因此，为了完全检验目标机器的缓存，</w:t>
            </w:r>
            <w:r w:rsidR="00EF5926">
              <w:rPr>
                <w:rFonts w:eastAsia="仿宋" w:hint="eastAsia"/>
              </w:rPr>
              <w:t>测试程序</w:t>
            </w:r>
            <w:r w:rsidRPr="0031502C">
              <w:rPr>
                <w:rFonts w:eastAsia="仿宋" w:hint="eastAsia"/>
              </w:rPr>
              <w:t>需要更长。</w:t>
            </w:r>
          </w:p>
        </w:tc>
      </w:tr>
      <w:tr w:rsidR="004D1BBB" w:rsidRPr="0031502C" w14:paraId="6913606A" w14:textId="77777777" w:rsidTr="00441E57">
        <w:tc>
          <w:tcPr>
            <w:tcW w:w="2837" w:type="pct"/>
          </w:tcPr>
          <w:p w14:paraId="3CC63621" w14:textId="3FDB9197" w:rsidR="004D1BBB" w:rsidRPr="0031502C" w:rsidRDefault="004D1BBB" w:rsidP="005A4674">
            <w:pPr>
              <w:spacing w:after="0" w:line="259" w:lineRule="auto"/>
              <w:ind w:left="0" w:firstLine="0"/>
              <w:jc w:val="left"/>
              <w:rPr>
                <w:rFonts w:eastAsia="仿宋"/>
              </w:rPr>
            </w:pPr>
            <w:r w:rsidRPr="0031502C">
              <w:rPr>
                <w:rFonts w:eastAsia="仿宋"/>
              </w:rPr>
              <w:t>Therefore, interest has grown over the past few years for FPGA-accelerated simulation. The basic idea is to implement (parts of) the simulator on an FPGA (Field Programmable Gate Array). An FPGA is an integrated circuit that can be configured by its user after manufacturing. The main advantage of an FPGA is its rapid turnaround time for new hardware because building a new FPGA design is done quickly: it only requires synthesizing the HDL code (written in a Hardware Description Language, such as VHDL or Verilog) and loading the FPGA code onto the FPGA — much faster than building an ASIC. Also, FPGAs are relatively cheap compared to ASIC designs as well as large SMPs and clusters of servers. In addition, as FPGA density grows with Moore’s law, it will be possible to implement more and more processor cores in a single FPGA and hence keep on benefiting from advances in technology, i.e., it will be possible to design next-generation systems on today’s technology. Finally, current FPGA-accelerated simulators are substantially faster than software simulators, and they are even fast enough (on the order of tens to hundreds of MIPS, depending on the level of accuracy) to run standard operating systems and complex large-scale applications.</w:t>
            </w:r>
          </w:p>
        </w:tc>
        <w:tc>
          <w:tcPr>
            <w:tcW w:w="2163" w:type="pct"/>
          </w:tcPr>
          <w:p w14:paraId="1B17548D" w14:textId="39688612" w:rsidR="004D1BBB" w:rsidRPr="0031502C" w:rsidRDefault="004D1BBB" w:rsidP="005A4674">
            <w:pPr>
              <w:spacing w:after="0" w:line="259" w:lineRule="auto"/>
              <w:ind w:left="0" w:firstLine="0"/>
              <w:jc w:val="left"/>
              <w:rPr>
                <w:rFonts w:eastAsia="仿宋"/>
              </w:rPr>
            </w:pPr>
            <w:r w:rsidRPr="0031502C">
              <w:rPr>
                <w:rFonts w:eastAsia="仿宋" w:hint="eastAsia"/>
              </w:rPr>
              <w:t>所以，对于</w:t>
            </w:r>
            <w:r w:rsidRPr="0031502C">
              <w:rPr>
                <w:rFonts w:eastAsia="仿宋"/>
              </w:rPr>
              <w:t>FPGA</w:t>
            </w:r>
            <w:r w:rsidRPr="0031502C">
              <w:rPr>
                <w:rFonts w:eastAsia="仿宋" w:hint="eastAsia"/>
              </w:rPr>
              <w:t>加速仿真的研究兴趣在过去几年持续增长。基本想法是在</w:t>
            </w:r>
            <w:r w:rsidRPr="0031502C">
              <w:rPr>
                <w:rFonts w:eastAsia="仿宋"/>
              </w:rPr>
              <w:t>FPGA</w:t>
            </w:r>
            <w:r w:rsidRPr="0031502C">
              <w:rPr>
                <w:rFonts w:eastAsia="仿宋" w:hint="eastAsia"/>
              </w:rPr>
              <w:t>（现场可编程逻辑门阵列）上实现全部（或者局部）仿真器。</w:t>
            </w:r>
            <w:r w:rsidRPr="0031502C">
              <w:rPr>
                <w:rFonts w:eastAsia="仿宋"/>
              </w:rPr>
              <w:t>FPGA</w:t>
            </w:r>
            <w:r w:rsidRPr="0031502C">
              <w:rPr>
                <w:rFonts w:eastAsia="仿宋" w:hint="eastAsia"/>
              </w:rPr>
              <w:t>是一种可以被用户在制造完成后进行配置的集成电路。</w:t>
            </w:r>
            <w:r w:rsidRPr="0031502C">
              <w:rPr>
                <w:rFonts w:eastAsia="仿宋"/>
              </w:rPr>
              <w:t>FPGA</w:t>
            </w:r>
            <w:r w:rsidRPr="0031502C">
              <w:rPr>
                <w:rFonts w:eastAsia="仿宋" w:hint="eastAsia"/>
              </w:rPr>
              <w:t>的主要优点是，</w:t>
            </w:r>
            <w:r w:rsidRPr="0031502C">
              <w:rPr>
                <w:rFonts w:eastAsia="仿宋"/>
              </w:rPr>
              <w:t>FPGA</w:t>
            </w:r>
            <w:r w:rsidRPr="0031502C">
              <w:rPr>
                <w:rFonts w:eastAsia="仿宋" w:hint="eastAsia"/>
              </w:rPr>
              <w:t>加速了新硬件的实现时间，因为在</w:t>
            </w:r>
            <w:r w:rsidRPr="0031502C">
              <w:rPr>
                <w:rFonts w:eastAsia="仿宋"/>
              </w:rPr>
              <w:t>FPGA</w:t>
            </w:r>
            <w:r w:rsidRPr="0031502C">
              <w:rPr>
                <w:rFonts w:eastAsia="仿宋" w:hint="eastAsia"/>
              </w:rPr>
              <w:t>上完成一个新设计是非常快：</w:t>
            </w:r>
            <w:r w:rsidRPr="0031502C">
              <w:rPr>
                <w:rFonts w:eastAsia="仿宋"/>
              </w:rPr>
              <w:t>FPGA</w:t>
            </w:r>
            <w:r w:rsidRPr="0031502C">
              <w:rPr>
                <w:rFonts w:eastAsia="仿宋" w:hint="eastAsia"/>
              </w:rPr>
              <w:t>只需要综合</w:t>
            </w:r>
            <w:r w:rsidRPr="0031502C">
              <w:rPr>
                <w:rFonts w:eastAsia="仿宋"/>
              </w:rPr>
              <w:t>HDL</w:t>
            </w:r>
            <w:r w:rsidRPr="0031502C">
              <w:rPr>
                <w:rFonts w:eastAsia="仿宋" w:hint="eastAsia"/>
              </w:rPr>
              <w:t>代码（利用硬件描述语言编写，例如</w:t>
            </w:r>
            <w:r w:rsidRPr="0031502C">
              <w:rPr>
                <w:rFonts w:eastAsia="仿宋"/>
              </w:rPr>
              <w:t>VHDL</w:t>
            </w:r>
            <w:r w:rsidRPr="0031502C">
              <w:rPr>
                <w:rFonts w:eastAsia="仿宋" w:hint="eastAsia"/>
              </w:rPr>
              <w:t>或</w:t>
            </w:r>
            <w:r w:rsidRPr="0031502C">
              <w:rPr>
                <w:rFonts w:eastAsia="仿宋"/>
              </w:rPr>
              <w:t>Verilog</w:t>
            </w:r>
            <w:r w:rsidRPr="0031502C">
              <w:rPr>
                <w:rFonts w:eastAsia="仿宋" w:hint="eastAsia"/>
              </w:rPr>
              <w:t>）和将</w:t>
            </w:r>
            <w:r w:rsidRPr="0031502C">
              <w:rPr>
                <w:rFonts w:eastAsia="仿宋"/>
              </w:rPr>
              <w:t>FPGA</w:t>
            </w:r>
            <w:r w:rsidRPr="0031502C">
              <w:rPr>
                <w:rFonts w:eastAsia="仿宋" w:hint="eastAsia"/>
              </w:rPr>
              <w:t>代码载入到</w:t>
            </w:r>
            <w:r w:rsidRPr="0031502C">
              <w:rPr>
                <w:rFonts w:eastAsia="仿宋"/>
              </w:rPr>
              <w:t>FPGA——</w:t>
            </w:r>
            <w:r w:rsidRPr="0031502C">
              <w:rPr>
                <w:rFonts w:eastAsia="仿宋" w:hint="eastAsia"/>
              </w:rPr>
              <w:t>比建造一个</w:t>
            </w:r>
            <w:r w:rsidRPr="0031502C">
              <w:rPr>
                <w:rFonts w:eastAsia="仿宋"/>
              </w:rPr>
              <w:t>ASIC</w:t>
            </w:r>
            <w:r w:rsidRPr="0031502C">
              <w:rPr>
                <w:rFonts w:eastAsia="仿宋" w:hint="eastAsia"/>
              </w:rPr>
              <w:t>快很多。而且，相对于</w:t>
            </w:r>
            <w:r w:rsidRPr="0031502C">
              <w:rPr>
                <w:rFonts w:eastAsia="仿宋"/>
              </w:rPr>
              <w:t>ASIC</w:t>
            </w:r>
            <w:r w:rsidRPr="0031502C">
              <w:rPr>
                <w:rFonts w:eastAsia="仿宋" w:hint="eastAsia"/>
              </w:rPr>
              <w:t>设计、更大的</w:t>
            </w:r>
            <w:r w:rsidRPr="0031502C">
              <w:rPr>
                <w:rFonts w:eastAsia="仿宋"/>
              </w:rPr>
              <w:t>SMP</w:t>
            </w:r>
            <w:r w:rsidRPr="0031502C">
              <w:rPr>
                <w:rFonts w:eastAsia="仿宋" w:hint="eastAsia"/>
              </w:rPr>
              <w:t>和服务器集群，</w:t>
            </w:r>
            <w:r w:rsidRPr="0031502C">
              <w:rPr>
                <w:rFonts w:eastAsia="仿宋"/>
              </w:rPr>
              <w:t>FPGA</w:t>
            </w:r>
            <w:r w:rsidRPr="0031502C">
              <w:rPr>
                <w:rFonts w:eastAsia="仿宋" w:hint="eastAsia"/>
              </w:rPr>
              <w:t>也相对便宜。此外，</w:t>
            </w:r>
            <w:r w:rsidRPr="0031502C">
              <w:rPr>
                <w:rFonts w:eastAsia="仿宋"/>
              </w:rPr>
              <w:t>FPGA</w:t>
            </w:r>
            <w:r w:rsidRPr="0031502C">
              <w:rPr>
                <w:rFonts w:eastAsia="仿宋" w:hint="eastAsia"/>
              </w:rPr>
              <w:t>的集成密度随着摩尔定律增加，在单个</w:t>
            </w:r>
            <w:r w:rsidRPr="0031502C">
              <w:rPr>
                <w:rFonts w:eastAsia="仿宋"/>
              </w:rPr>
              <w:t>FPGA</w:t>
            </w:r>
            <w:r w:rsidRPr="0031502C">
              <w:rPr>
                <w:rFonts w:eastAsia="仿宋" w:hint="eastAsia"/>
              </w:rPr>
              <w:t>上可能实现更多的处理器核心，因此可以持续从工艺进步中获益。也就是说，可以用今天的技术设计下一代系统。最后，当前</w:t>
            </w:r>
            <w:r w:rsidRPr="0031502C">
              <w:rPr>
                <w:rFonts w:eastAsia="仿宋"/>
              </w:rPr>
              <w:t>FPGA</w:t>
            </w:r>
            <w:r w:rsidRPr="0031502C">
              <w:rPr>
                <w:rFonts w:eastAsia="仿宋" w:hint="eastAsia"/>
              </w:rPr>
              <w:t>加速仿真器大幅度领先于软件仿真器，而且速度快到（数量级达到几千</w:t>
            </w:r>
            <w:r w:rsidRPr="0031502C">
              <w:rPr>
                <w:rFonts w:eastAsia="仿宋"/>
              </w:rPr>
              <w:t>MIPS</w:t>
            </w:r>
            <w:r w:rsidRPr="0031502C">
              <w:rPr>
                <w:rFonts w:eastAsia="仿宋" w:hint="eastAsia"/>
              </w:rPr>
              <w:t>，取决于精确度）可以运行标准操作系统和复杂的大规模应用。</w:t>
            </w:r>
          </w:p>
        </w:tc>
      </w:tr>
      <w:tr w:rsidR="004D1BBB" w:rsidRPr="0031502C" w14:paraId="379BC5EA" w14:textId="77777777" w:rsidTr="00441E57">
        <w:tc>
          <w:tcPr>
            <w:tcW w:w="2837" w:type="pct"/>
          </w:tcPr>
          <w:p w14:paraId="78D1EB1F" w14:textId="44BED5F6" w:rsidR="004D1BBB" w:rsidRPr="0031502C" w:rsidRDefault="00F4768F" w:rsidP="005A4674">
            <w:pPr>
              <w:spacing w:after="0" w:line="259" w:lineRule="auto"/>
              <w:ind w:left="0" w:firstLine="0"/>
              <w:jc w:val="left"/>
              <w:rPr>
                <w:rFonts w:eastAsia="仿宋"/>
              </w:rPr>
            </w:pPr>
            <w:r w:rsidRPr="0031502C">
              <w:rPr>
                <w:rFonts w:eastAsia="仿宋"/>
              </w:rPr>
              <w:t xml:space="preserve">FPGA-accelerated simulation thus clearly addresses the evaluation time axis in the simulation diamond (see Chapter 5). Simulation time is greatly reduced compared to software simulation by leveraging the fine-grain parallelism available in the FPGA: work that is done in parallel on the target machine </w:t>
            </w:r>
            <w:r w:rsidRPr="0031502C">
              <w:rPr>
                <w:rFonts w:eastAsia="仿宋"/>
              </w:rPr>
              <w:lastRenderedPageBreak/>
              <w:t>may also be done in parallel on the FPGA, whereas software simulation typically does this in a sequential way. However, simulator development time may be a concern. Because the simulator needs to be synthesizable to the FPGA, it needs to be written in a hardware description language (HDL) like Verilog or VHDL, or at a higher level of abstraction, for example, in Bluespec. This, for one, is likely to increase simulator development time substantially compared to writing a software simulator in a high-level programming language such as C or C++. In addition, software simulators are easily parameterizable and most often do not need recompilation to evaluate a design with a different configuration. An FPGA-accelerated simulator, on the other hand, may need to rerun the entire FPGA synthesis flow (which may take multiple hours, much longer than recompiling a software simulator, if at all needed) when varying parameters during a performance study. Modular simulation infrastructure is crucial for managing FPGA-accelerated simulator development time.</w:t>
            </w:r>
          </w:p>
        </w:tc>
        <w:tc>
          <w:tcPr>
            <w:tcW w:w="2163" w:type="pct"/>
          </w:tcPr>
          <w:p w14:paraId="2835EB97" w14:textId="3FEECE98" w:rsidR="004D1BBB" w:rsidRPr="0031502C" w:rsidRDefault="00F4768F" w:rsidP="004640F2">
            <w:pPr>
              <w:spacing w:after="0" w:line="259" w:lineRule="auto"/>
              <w:ind w:left="0" w:firstLine="0"/>
              <w:jc w:val="left"/>
              <w:rPr>
                <w:rFonts w:eastAsia="仿宋"/>
              </w:rPr>
            </w:pPr>
            <w:r w:rsidRPr="0031502C">
              <w:rPr>
                <w:rFonts w:eastAsia="仿宋"/>
              </w:rPr>
              <w:lastRenderedPageBreak/>
              <w:t>FPGA</w:t>
            </w:r>
            <w:r w:rsidRPr="0031502C">
              <w:rPr>
                <w:rFonts w:eastAsia="仿宋" w:hint="eastAsia"/>
              </w:rPr>
              <w:t>加速仿真器明显满足仿真菱形的</w:t>
            </w:r>
            <w:r w:rsidR="007D465C">
              <w:rPr>
                <w:rFonts w:eastAsia="仿宋" w:hint="eastAsia"/>
              </w:rPr>
              <w:t>评估时间维度</w:t>
            </w:r>
            <w:r w:rsidRPr="0031502C">
              <w:rPr>
                <w:rFonts w:eastAsia="仿宋" w:hint="eastAsia"/>
              </w:rPr>
              <w:t>（见第</w:t>
            </w:r>
            <w:r w:rsidRPr="0031502C">
              <w:rPr>
                <w:rFonts w:eastAsia="仿宋"/>
              </w:rPr>
              <w:t>5</w:t>
            </w:r>
            <w:r w:rsidRPr="0031502C">
              <w:rPr>
                <w:rFonts w:eastAsia="仿宋" w:hint="eastAsia"/>
              </w:rPr>
              <w:t>章）。与软件仿真器相比，通过利用</w:t>
            </w:r>
            <w:r w:rsidRPr="0031502C">
              <w:rPr>
                <w:rFonts w:eastAsia="仿宋"/>
              </w:rPr>
              <w:t>FPGA</w:t>
            </w:r>
            <w:r w:rsidRPr="0031502C">
              <w:rPr>
                <w:rFonts w:eastAsia="仿宋" w:hint="eastAsia"/>
              </w:rPr>
              <w:t>中的细粒度并行，仿真时间显著减少：在目标机器上并行执行的工作，在</w:t>
            </w:r>
            <w:r w:rsidRPr="0031502C">
              <w:rPr>
                <w:rFonts w:eastAsia="仿宋"/>
              </w:rPr>
              <w:t>FPGA</w:t>
            </w:r>
            <w:r w:rsidRPr="0031502C">
              <w:rPr>
                <w:rFonts w:eastAsia="仿宋" w:hint="eastAsia"/>
              </w:rPr>
              <w:t>上也可以并行执行，但是</w:t>
            </w:r>
            <w:r w:rsidRPr="0031502C">
              <w:rPr>
                <w:rFonts w:eastAsia="仿宋" w:hint="eastAsia"/>
              </w:rPr>
              <w:lastRenderedPageBreak/>
              <w:t>软件仿真一般只能以串行方式执行。然而，仿真器的开发时间会是关注点。因为，仿真器需要能够综合为</w:t>
            </w:r>
            <w:r w:rsidRPr="0031502C">
              <w:rPr>
                <w:rFonts w:eastAsia="仿宋"/>
              </w:rPr>
              <w:t>FPGA</w:t>
            </w:r>
            <w:r w:rsidRPr="0031502C">
              <w:rPr>
                <w:rFonts w:eastAsia="仿宋" w:hint="eastAsia"/>
              </w:rPr>
              <w:t>，仿真器需要使用硬件描述语言（</w:t>
            </w:r>
            <w:r w:rsidRPr="0031502C">
              <w:rPr>
                <w:rFonts w:eastAsia="仿宋"/>
              </w:rPr>
              <w:t>HDL</w:t>
            </w:r>
            <w:r w:rsidRPr="0031502C">
              <w:rPr>
                <w:rFonts w:eastAsia="仿宋" w:hint="eastAsia"/>
              </w:rPr>
              <w:t>）开发，例如</w:t>
            </w:r>
            <w:r w:rsidRPr="0031502C">
              <w:rPr>
                <w:rFonts w:eastAsia="仿宋"/>
              </w:rPr>
              <w:t>Verilog</w:t>
            </w:r>
            <w:r w:rsidRPr="0031502C">
              <w:rPr>
                <w:rFonts w:eastAsia="仿宋" w:hint="eastAsia"/>
              </w:rPr>
              <w:t>或</w:t>
            </w:r>
            <w:r w:rsidRPr="0031502C">
              <w:rPr>
                <w:rFonts w:eastAsia="仿宋"/>
              </w:rPr>
              <w:t>VHDL</w:t>
            </w:r>
            <w:r w:rsidRPr="0031502C">
              <w:rPr>
                <w:rFonts w:eastAsia="仿宋" w:hint="eastAsia"/>
              </w:rPr>
              <w:t>，或者更高层次的抽象，例如</w:t>
            </w:r>
            <w:r w:rsidRPr="0031502C">
              <w:rPr>
                <w:rFonts w:eastAsia="仿宋"/>
              </w:rPr>
              <w:t>Bluespec</w:t>
            </w:r>
            <w:r w:rsidRPr="0031502C">
              <w:rPr>
                <w:rFonts w:eastAsia="仿宋" w:hint="eastAsia"/>
              </w:rPr>
              <w:t>。与用高级编程语言（</w:t>
            </w:r>
            <w:r w:rsidRPr="0031502C">
              <w:rPr>
                <w:rFonts w:eastAsia="仿宋"/>
              </w:rPr>
              <w:t>C</w:t>
            </w:r>
            <w:r w:rsidRPr="0031502C">
              <w:rPr>
                <w:rFonts w:eastAsia="仿宋" w:hint="eastAsia"/>
              </w:rPr>
              <w:t>或</w:t>
            </w:r>
            <w:r w:rsidRPr="0031502C">
              <w:rPr>
                <w:rFonts w:eastAsia="仿宋"/>
              </w:rPr>
              <w:t>C++</w:t>
            </w:r>
            <w:r w:rsidRPr="0031502C">
              <w:rPr>
                <w:rFonts w:eastAsia="仿宋" w:hint="eastAsia"/>
              </w:rPr>
              <w:t>）开发软件仿真器，</w:t>
            </w:r>
            <w:r w:rsidRPr="0031502C">
              <w:rPr>
                <w:rFonts w:eastAsia="仿宋"/>
              </w:rPr>
              <w:t>FPGA</w:t>
            </w:r>
            <w:r w:rsidRPr="0031502C">
              <w:rPr>
                <w:rFonts w:eastAsia="仿宋" w:hint="eastAsia"/>
              </w:rPr>
              <w:t>加速仿真器很可能会显著增加仿真器开发时间，此外，软件仿真器更容易参数化，而且在评估不同配置的设计时不需要重新编译。相反，在性能研究中改变参数时，</w:t>
            </w:r>
            <w:r w:rsidRPr="0031502C">
              <w:rPr>
                <w:rFonts w:eastAsia="仿宋"/>
              </w:rPr>
              <w:t>FPGA</w:t>
            </w:r>
            <w:r w:rsidRPr="0031502C">
              <w:rPr>
                <w:rFonts w:eastAsia="仿宋" w:hint="eastAsia"/>
              </w:rPr>
              <w:t>加速仿真器可能需要重新运行整个</w:t>
            </w:r>
            <w:r w:rsidRPr="0031502C">
              <w:rPr>
                <w:rFonts w:eastAsia="仿宋"/>
              </w:rPr>
              <w:t>FPGA</w:t>
            </w:r>
            <w:r w:rsidRPr="0031502C">
              <w:rPr>
                <w:rFonts w:eastAsia="仿宋" w:hint="eastAsia"/>
              </w:rPr>
              <w:t>综合流程（可能需要几小时时间，比软件仿真器重启编译的时间长很多）。模块仿真基础</w:t>
            </w:r>
            <w:r w:rsidR="004640F2">
              <w:rPr>
                <w:rFonts w:eastAsia="仿宋" w:hint="eastAsia"/>
              </w:rPr>
              <w:t>设施</w:t>
            </w:r>
            <w:r w:rsidRPr="0031502C">
              <w:rPr>
                <w:rFonts w:eastAsia="仿宋" w:hint="eastAsia"/>
              </w:rPr>
              <w:t>对于管理</w:t>
            </w:r>
            <w:r w:rsidRPr="0031502C">
              <w:rPr>
                <w:rFonts w:eastAsia="仿宋"/>
              </w:rPr>
              <w:t>FPGA</w:t>
            </w:r>
            <w:r w:rsidRPr="0031502C">
              <w:rPr>
                <w:rFonts w:eastAsia="仿宋" w:hint="eastAsia"/>
              </w:rPr>
              <w:t>加速仿真器开发时间至关重要。</w:t>
            </w:r>
          </w:p>
        </w:tc>
      </w:tr>
      <w:tr w:rsidR="00F4768F" w:rsidRPr="0031502C" w14:paraId="7B84C53F" w14:textId="77777777" w:rsidTr="00441E57">
        <w:tc>
          <w:tcPr>
            <w:tcW w:w="2837" w:type="pct"/>
          </w:tcPr>
          <w:p w14:paraId="5FCABB7A" w14:textId="24162F2E" w:rsidR="00F4768F" w:rsidRPr="0031502C" w:rsidRDefault="00F4768F" w:rsidP="005A4674">
            <w:pPr>
              <w:spacing w:after="0" w:line="259" w:lineRule="auto"/>
              <w:ind w:left="0" w:firstLine="0"/>
              <w:jc w:val="left"/>
              <w:rPr>
                <w:rFonts w:eastAsia="仿宋"/>
              </w:rPr>
            </w:pPr>
            <w:r w:rsidRPr="0031502C">
              <w:rPr>
                <w:rFonts w:eastAsia="仿宋"/>
              </w:rPr>
              <w:lastRenderedPageBreak/>
              <w:t>8.3.1</w:t>
            </w:r>
            <w:r w:rsidRPr="0031502C">
              <w:rPr>
                <w:rFonts w:eastAsia="仿宋"/>
              </w:rPr>
              <w:tab/>
              <w:t>TAXONOMY</w:t>
            </w:r>
          </w:p>
        </w:tc>
        <w:tc>
          <w:tcPr>
            <w:tcW w:w="2163" w:type="pct"/>
          </w:tcPr>
          <w:p w14:paraId="7F87102F" w14:textId="24DF78A0" w:rsidR="00F4768F" w:rsidRPr="0031502C" w:rsidRDefault="00F4768F" w:rsidP="005A4674">
            <w:pPr>
              <w:spacing w:after="0" w:line="259" w:lineRule="auto"/>
              <w:ind w:left="0" w:firstLine="0"/>
              <w:jc w:val="left"/>
              <w:rPr>
                <w:rFonts w:eastAsia="仿宋"/>
              </w:rPr>
            </w:pPr>
            <w:r w:rsidRPr="0031502C">
              <w:rPr>
                <w:rFonts w:eastAsia="仿宋"/>
              </w:rPr>
              <w:t xml:space="preserve">8.3.1 </w:t>
            </w:r>
            <w:r w:rsidRPr="0031502C">
              <w:rPr>
                <w:rFonts w:eastAsia="仿宋" w:hint="eastAsia"/>
              </w:rPr>
              <w:t>分类法</w:t>
            </w:r>
          </w:p>
        </w:tc>
      </w:tr>
      <w:tr w:rsidR="00F4768F" w:rsidRPr="0031502C" w14:paraId="6065ED7C" w14:textId="77777777" w:rsidTr="00441E57">
        <w:tc>
          <w:tcPr>
            <w:tcW w:w="2837" w:type="pct"/>
          </w:tcPr>
          <w:p w14:paraId="438192DC" w14:textId="7B0F48B5" w:rsidR="00F4768F" w:rsidRPr="0031502C" w:rsidRDefault="00F4768F" w:rsidP="00F4768F">
            <w:pPr>
              <w:spacing w:after="0" w:line="259" w:lineRule="auto"/>
              <w:ind w:left="0" w:firstLine="0"/>
              <w:jc w:val="left"/>
              <w:rPr>
                <w:rFonts w:eastAsia="仿宋"/>
              </w:rPr>
            </w:pPr>
            <w:r w:rsidRPr="0031502C">
              <w:rPr>
                <w:rFonts w:eastAsia="仿宋"/>
              </w:rPr>
              <w:t>Many different FPGA-accelerated simulation approaches have been proposed by various research groups both in industry and academia. In order to understand how these approaches differ from each other, it is important to classify them in terms of how they operate and yield performance numbers. Joel Emer presents a useful taxonomy on FPGA-accelerated simulation [55] and discerns three flavors:</w:t>
            </w:r>
          </w:p>
        </w:tc>
        <w:tc>
          <w:tcPr>
            <w:tcW w:w="2163" w:type="pct"/>
          </w:tcPr>
          <w:p w14:paraId="5CEBE2BA" w14:textId="1E18A408" w:rsidR="00F4768F" w:rsidRPr="0031502C" w:rsidRDefault="00F4768F" w:rsidP="005A4674">
            <w:pPr>
              <w:spacing w:after="0" w:line="259" w:lineRule="auto"/>
              <w:ind w:left="0" w:firstLine="0"/>
              <w:jc w:val="left"/>
              <w:rPr>
                <w:rFonts w:eastAsia="仿宋"/>
              </w:rPr>
            </w:pPr>
            <w:r w:rsidRPr="0031502C">
              <w:rPr>
                <w:rFonts w:eastAsia="仿宋" w:hint="eastAsia"/>
              </w:rPr>
              <w:t>在工业界和学术界的研究组提出了很多不同的</w:t>
            </w:r>
            <w:r w:rsidRPr="0031502C">
              <w:rPr>
                <w:rFonts w:eastAsia="仿宋"/>
              </w:rPr>
              <w:t>FPGA</w:t>
            </w:r>
            <w:r w:rsidRPr="0031502C">
              <w:rPr>
                <w:rFonts w:eastAsia="仿宋" w:hint="eastAsia"/>
              </w:rPr>
              <w:t>加速仿真方法。为了理解这些方法相互的区别，按照他们操作方式和产出</w:t>
            </w:r>
            <w:r w:rsidR="00DF753B">
              <w:rPr>
                <w:rFonts w:eastAsia="仿宋" w:hint="eastAsia"/>
              </w:rPr>
              <w:t>的</w:t>
            </w:r>
            <w:r w:rsidRPr="0031502C">
              <w:rPr>
                <w:rFonts w:eastAsia="仿宋" w:hint="eastAsia"/>
              </w:rPr>
              <w:t>性能数字进行分类就很重要。</w:t>
            </w:r>
            <w:r w:rsidRPr="0031502C">
              <w:rPr>
                <w:rFonts w:eastAsia="仿宋"/>
              </w:rPr>
              <w:t>Joel Emer</w:t>
            </w:r>
            <w:r w:rsidRPr="0031502C">
              <w:rPr>
                <w:rFonts w:eastAsia="仿宋" w:hint="eastAsia"/>
              </w:rPr>
              <w:t>提出了有效的分类方法</w:t>
            </w:r>
            <w:r w:rsidRPr="0031502C">
              <w:rPr>
                <w:rFonts w:eastAsia="仿宋"/>
              </w:rPr>
              <w:t>[55]</w:t>
            </w:r>
            <w:r w:rsidRPr="0031502C">
              <w:rPr>
                <w:rFonts w:eastAsia="仿宋" w:hint="eastAsia"/>
              </w:rPr>
              <w:t>，并且辨别三种方式：</w:t>
            </w:r>
          </w:p>
        </w:tc>
      </w:tr>
      <w:tr w:rsidR="00F4768F" w:rsidRPr="0031502C" w14:paraId="6FBD0753" w14:textId="77777777" w:rsidTr="00441E57">
        <w:tc>
          <w:tcPr>
            <w:tcW w:w="2837" w:type="pct"/>
          </w:tcPr>
          <w:p w14:paraId="5D538BF2" w14:textId="10777015" w:rsidR="00F4768F" w:rsidRPr="0031502C" w:rsidRDefault="00F4768F" w:rsidP="00F4768F">
            <w:pPr>
              <w:spacing w:after="0" w:line="259" w:lineRule="auto"/>
              <w:ind w:left="0" w:firstLine="0"/>
              <w:jc w:val="left"/>
              <w:rPr>
                <w:rFonts w:eastAsia="仿宋"/>
              </w:rPr>
            </w:pPr>
            <w:r w:rsidRPr="0031502C">
              <w:rPr>
                <w:rFonts w:ascii="微软雅黑" w:eastAsia="微软雅黑" w:hAnsi="微软雅黑" w:cs="微软雅黑" w:hint="eastAsia"/>
              </w:rPr>
              <w:t>•</w:t>
            </w:r>
            <w:r w:rsidRPr="0031502C">
              <w:rPr>
                <w:rFonts w:eastAsia="仿宋"/>
              </w:rPr>
              <w:tab/>
              <w:t>A functional emulator is a circuit that is functionally equivalent to a target design, but does not provide any insight on any specific design metric. A functional emulator is similar to a functional simulator, except that it is implemented in FPGA hardware instead of software.The key advantage of an FPGA-based functional emulator is that it can execute code at hardware speed (several orders of magnitude faster than software simulation), which allows architects and software developers to run commercial software in a reasonable amount of time.</w:t>
            </w:r>
          </w:p>
        </w:tc>
        <w:tc>
          <w:tcPr>
            <w:tcW w:w="2163" w:type="pct"/>
          </w:tcPr>
          <w:p w14:paraId="692C9E2D" w14:textId="716CD177" w:rsidR="00F4768F" w:rsidRPr="0031502C" w:rsidRDefault="00F4768F" w:rsidP="00337180">
            <w:pPr>
              <w:spacing w:after="0" w:line="259" w:lineRule="auto"/>
              <w:ind w:left="0" w:firstLine="0"/>
              <w:jc w:val="left"/>
              <w:rPr>
                <w:rFonts w:eastAsia="仿宋"/>
              </w:rPr>
            </w:pPr>
            <w:r w:rsidRPr="0031502C">
              <w:rPr>
                <w:rFonts w:ascii="微软雅黑" w:eastAsia="微软雅黑" w:hAnsi="微软雅黑" w:cs="微软雅黑" w:hint="eastAsia"/>
              </w:rPr>
              <w:t>•</w:t>
            </w:r>
            <w:r w:rsidRPr="0031502C">
              <w:rPr>
                <w:rFonts w:eastAsia="仿宋"/>
              </w:rPr>
              <w:tab/>
            </w:r>
            <w:r w:rsidRPr="0031502C">
              <w:rPr>
                <w:rFonts w:eastAsia="仿宋" w:hint="eastAsia"/>
              </w:rPr>
              <w:t>功能</w:t>
            </w:r>
            <w:r w:rsidR="00337180" w:rsidRPr="0031502C">
              <w:rPr>
                <w:rFonts w:eastAsia="仿宋" w:hint="eastAsia"/>
              </w:rPr>
              <w:t>模拟</w:t>
            </w:r>
            <w:r w:rsidRPr="0031502C">
              <w:rPr>
                <w:rFonts w:eastAsia="仿宋" w:hint="eastAsia"/>
              </w:rPr>
              <w:t>器</w:t>
            </w:r>
            <w:r w:rsidR="00DF753B">
              <w:rPr>
                <w:rFonts w:eastAsia="仿宋" w:hint="eastAsia"/>
              </w:rPr>
              <w:t>（</w:t>
            </w:r>
            <w:r w:rsidR="00DF753B">
              <w:rPr>
                <w:rFonts w:eastAsia="仿宋" w:hint="eastAsia"/>
              </w:rPr>
              <w:t>functional</w:t>
            </w:r>
            <w:r w:rsidR="00A561E7">
              <w:rPr>
                <w:rFonts w:eastAsia="仿宋"/>
              </w:rPr>
              <w:t xml:space="preserve"> emulator</w:t>
            </w:r>
            <w:r w:rsidR="00DF753B">
              <w:rPr>
                <w:rFonts w:eastAsia="仿宋" w:hint="eastAsia"/>
              </w:rPr>
              <w:t>）</w:t>
            </w:r>
            <w:r w:rsidR="00E534C3">
              <w:rPr>
                <w:rFonts w:eastAsia="仿宋" w:hint="eastAsia"/>
              </w:rPr>
              <w:t>与目标设计在功能上等价，但是并不提供任何特定设计度量的观察</w:t>
            </w:r>
            <w:r w:rsidRPr="0031502C">
              <w:rPr>
                <w:rFonts w:eastAsia="仿宋" w:hint="eastAsia"/>
              </w:rPr>
              <w:t>。功能</w:t>
            </w:r>
            <w:r w:rsidR="00337180" w:rsidRPr="0031502C">
              <w:rPr>
                <w:rFonts w:eastAsia="仿宋" w:hint="eastAsia"/>
              </w:rPr>
              <w:t>模拟</w:t>
            </w:r>
            <w:r w:rsidRPr="0031502C">
              <w:rPr>
                <w:rFonts w:eastAsia="仿宋" w:hint="eastAsia"/>
              </w:rPr>
              <w:t>器与功能仿真器类似，除了不是在软件而是在</w:t>
            </w:r>
            <w:r w:rsidRPr="0031502C">
              <w:rPr>
                <w:rFonts w:eastAsia="仿宋"/>
              </w:rPr>
              <w:t>FPGA</w:t>
            </w:r>
            <w:r w:rsidRPr="0031502C">
              <w:rPr>
                <w:rFonts w:eastAsia="仿宋" w:hint="eastAsia"/>
              </w:rPr>
              <w:t>硬件上实现。基于</w:t>
            </w:r>
            <w:r w:rsidRPr="0031502C">
              <w:rPr>
                <w:rFonts w:eastAsia="仿宋"/>
              </w:rPr>
              <w:t>FPGA</w:t>
            </w:r>
            <w:r w:rsidRPr="0031502C">
              <w:rPr>
                <w:rFonts w:eastAsia="仿宋" w:hint="eastAsia"/>
              </w:rPr>
              <w:t>的功能</w:t>
            </w:r>
            <w:r w:rsidR="00337180" w:rsidRPr="0031502C">
              <w:rPr>
                <w:rFonts w:eastAsia="仿宋" w:hint="eastAsia"/>
              </w:rPr>
              <w:t>模拟</w:t>
            </w:r>
            <w:r w:rsidRPr="0031502C">
              <w:rPr>
                <w:rFonts w:eastAsia="仿宋" w:hint="eastAsia"/>
              </w:rPr>
              <w:t>器的关键优势是，可以按照硬件速度执行代码（比软件仿真快几个数量级），从而允许</w:t>
            </w:r>
            <w:proofErr w:type="gramStart"/>
            <w:r w:rsidRPr="0031502C">
              <w:rPr>
                <w:rFonts w:eastAsia="仿宋" w:hint="eastAsia"/>
              </w:rPr>
              <w:t>架构师</w:t>
            </w:r>
            <w:proofErr w:type="gramEnd"/>
            <w:r w:rsidRPr="0031502C">
              <w:rPr>
                <w:rFonts w:eastAsia="仿宋" w:hint="eastAsia"/>
              </w:rPr>
              <w:t>和软件开发者能够按照合理的实现运行商业软件。</w:t>
            </w:r>
          </w:p>
        </w:tc>
      </w:tr>
      <w:tr w:rsidR="00F4768F" w:rsidRPr="0031502C" w14:paraId="3C44AACD" w14:textId="77777777" w:rsidTr="00441E57">
        <w:tc>
          <w:tcPr>
            <w:tcW w:w="2837" w:type="pct"/>
          </w:tcPr>
          <w:p w14:paraId="0642CF21" w14:textId="7094330A" w:rsidR="00F4768F" w:rsidRPr="0031502C" w:rsidRDefault="00F4768F" w:rsidP="00F4768F">
            <w:pPr>
              <w:spacing w:after="0" w:line="259" w:lineRule="auto"/>
              <w:ind w:left="0" w:firstLine="0"/>
              <w:jc w:val="left"/>
              <w:rPr>
                <w:rFonts w:eastAsia="仿宋" w:cs="微软雅黑"/>
              </w:rPr>
            </w:pPr>
            <w:r w:rsidRPr="0031502C">
              <w:rPr>
                <w:rFonts w:ascii="微软雅黑" w:eastAsia="微软雅黑" w:hAnsi="微软雅黑" w:cs="微软雅黑" w:hint="eastAsia"/>
              </w:rPr>
              <w:t>•</w:t>
            </w:r>
            <w:r w:rsidRPr="0031502C">
              <w:rPr>
                <w:rFonts w:eastAsia="仿宋" w:cs="微软雅黑"/>
              </w:rPr>
              <w:tab/>
              <w:t>A prototype (or structural emulator) is a functionally equivalent and logically isomorphic representation of the target design. Logically isomorphic means that the prototype implements the same structures as in the target design, and its timing may be scaled with respect to the target system. Hence, a prototype or structural emulator can be used to project performance. For example, a prototype may be a useful vehicle for making high-level design decisions, e.g., study the scalability of software code and/or architecture proposal.</w:t>
            </w:r>
          </w:p>
        </w:tc>
        <w:tc>
          <w:tcPr>
            <w:tcW w:w="2163" w:type="pct"/>
          </w:tcPr>
          <w:p w14:paraId="4C10D192" w14:textId="3EC2E5D8" w:rsidR="00F4768F" w:rsidRPr="0031502C" w:rsidRDefault="00F4768F" w:rsidP="005A4674">
            <w:pPr>
              <w:spacing w:after="0" w:line="259" w:lineRule="auto"/>
              <w:ind w:left="0" w:firstLine="0"/>
              <w:jc w:val="left"/>
              <w:rPr>
                <w:rFonts w:eastAsia="仿宋" w:cs="微软雅黑"/>
              </w:rPr>
            </w:pPr>
            <w:r w:rsidRPr="0031502C">
              <w:rPr>
                <w:rFonts w:ascii="微软雅黑" w:eastAsia="微软雅黑" w:hAnsi="微软雅黑" w:cs="微软雅黑" w:hint="eastAsia"/>
              </w:rPr>
              <w:t>•</w:t>
            </w:r>
            <w:r w:rsidRPr="0031502C">
              <w:rPr>
                <w:rFonts w:eastAsia="仿宋" w:cs="微软雅黑"/>
              </w:rPr>
              <w:tab/>
            </w:r>
            <w:r w:rsidRPr="0031502C">
              <w:rPr>
                <w:rFonts w:eastAsia="仿宋" w:cs="微软雅黑" w:hint="eastAsia"/>
              </w:rPr>
              <w:t>原型</w:t>
            </w:r>
            <w:r w:rsidR="00E534C3">
              <w:rPr>
                <w:rFonts w:eastAsia="仿宋" w:cs="微软雅黑" w:hint="eastAsia"/>
              </w:rPr>
              <w:t>（</w:t>
            </w:r>
            <w:r w:rsidR="00E534C3">
              <w:rPr>
                <w:rFonts w:eastAsia="仿宋" w:cs="微软雅黑" w:hint="eastAsia"/>
              </w:rPr>
              <w:t>prototype</w:t>
            </w:r>
            <w:r w:rsidR="00E534C3">
              <w:rPr>
                <w:rFonts w:eastAsia="仿宋" w:cs="微软雅黑" w:hint="eastAsia"/>
              </w:rPr>
              <w:t>）</w:t>
            </w:r>
            <w:r w:rsidRPr="0031502C">
              <w:rPr>
                <w:rFonts w:eastAsia="仿宋" w:cs="微软雅黑" w:hint="eastAsia"/>
              </w:rPr>
              <w:t>（或结构</w:t>
            </w:r>
            <w:r w:rsidR="00967222" w:rsidRPr="0031502C">
              <w:rPr>
                <w:rFonts w:eastAsia="仿宋" w:cs="微软雅黑" w:hint="eastAsia"/>
              </w:rPr>
              <w:t>模拟</w:t>
            </w:r>
            <w:r w:rsidRPr="0031502C">
              <w:rPr>
                <w:rFonts w:eastAsia="仿宋" w:cs="微软雅黑" w:hint="eastAsia"/>
              </w:rPr>
              <w:t>器）与目标</w:t>
            </w:r>
            <w:proofErr w:type="gramStart"/>
            <w:r w:rsidRPr="0031502C">
              <w:rPr>
                <w:rFonts w:eastAsia="仿宋" w:cs="微软雅黑" w:hint="eastAsia"/>
              </w:rPr>
              <w:t>设计器</w:t>
            </w:r>
            <w:proofErr w:type="gramEnd"/>
            <w:r w:rsidRPr="0031502C">
              <w:rPr>
                <w:rFonts w:eastAsia="仿宋" w:cs="微软雅黑" w:hint="eastAsia"/>
              </w:rPr>
              <w:t>在功能等效，而且逻辑上同构。逻辑同构表示原型实现了目标设计中的相同结构，而且相对于目标系统，原型的时序进行了缩放。因此，原型或结构</w:t>
            </w:r>
            <w:r w:rsidR="00967222" w:rsidRPr="0031502C">
              <w:rPr>
                <w:rFonts w:eastAsia="仿宋" w:cs="微软雅黑" w:hint="eastAsia"/>
              </w:rPr>
              <w:t>模拟</w:t>
            </w:r>
            <w:r w:rsidRPr="0031502C">
              <w:rPr>
                <w:rFonts w:eastAsia="仿宋" w:cs="微软雅黑" w:hint="eastAsia"/>
              </w:rPr>
              <w:t>器能够用于项目性能的评估。例如，原型系统可以用于高层设计决定，比如研究软件代码的缩放性，或者架构提议。</w:t>
            </w:r>
          </w:p>
        </w:tc>
      </w:tr>
      <w:tr w:rsidR="007201DB" w:rsidRPr="0031502C" w14:paraId="50DC115A" w14:textId="77777777" w:rsidTr="00441E57">
        <w:tc>
          <w:tcPr>
            <w:tcW w:w="2837" w:type="pct"/>
          </w:tcPr>
          <w:p w14:paraId="72BC3C06" w14:textId="11D3B4DD" w:rsidR="007201DB" w:rsidRPr="0031502C" w:rsidRDefault="007201DB" w:rsidP="00F4768F">
            <w:pPr>
              <w:spacing w:after="0" w:line="259" w:lineRule="auto"/>
              <w:ind w:left="0" w:firstLine="0"/>
              <w:jc w:val="left"/>
              <w:rPr>
                <w:rFonts w:eastAsia="仿宋" w:cs="微软雅黑"/>
              </w:rPr>
            </w:pPr>
            <w:r w:rsidRPr="0031502C">
              <w:rPr>
                <w:rFonts w:ascii="微软雅黑" w:eastAsia="微软雅黑" w:hAnsi="微软雅黑" w:cs="微软雅黑" w:hint="eastAsia"/>
              </w:rPr>
              <w:t>•</w:t>
            </w:r>
            <w:r w:rsidRPr="0031502C">
              <w:rPr>
                <w:rFonts w:eastAsia="仿宋" w:cs="微软雅黑"/>
              </w:rPr>
              <w:tab/>
              <w:t xml:space="preserve">A model is a representation that is functionally equivalent and logically isomorphic with the target design, such that a design metric of interest (of the target design), e.g., performance, power and/or reliability, can be faithfully quantified. The advantage of a model compared to a prototype is that it allows for some abstraction which simplifies model </w:t>
            </w:r>
            <w:r w:rsidRPr="0031502C">
              <w:rPr>
                <w:rFonts w:eastAsia="仿宋" w:cs="微软雅黑"/>
              </w:rPr>
              <w:lastRenderedPageBreak/>
              <w:t>development and enables modularity and easier evaluation of target design alternatives.The issue of representing time faithfully then requires that a distinction is made between a simulated cycle (of the target system) versus an FPGA cycle.</w:t>
            </w:r>
          </w:p>
        </w:tc>
        <w:tc>
          <w:tcPr>
            <w:tcW w:w="2163" w:type="pct"/>
          </w:tcPr>
          <w:p w14:paraId="3A57AEDC" w14:textId="7BCE8527" w:rsidR="007201DB" w:rsidRPr="0031502C" w:rsidRDefault="007201DB" w:rsidP="003C147A">
            <w:pPr>
              <w:spacing w:after="0" w:line="259" w:lineRule="auto"/>
              <w:ind w:left="0" w:firstLine="0"/>
              <w:jc w:val="left"/>
              <w:rPr>
                <w:rFonts w:eastAsia="仿宋" w:cs="微软雅黑"/>
              </w:rPr>
            </w:pPr>
            <w:r w:rsidRPr="0031502C">
              <w:rPr>
                <w:rFonts w:ascii="微软雅黑" w:eastAsia="微软雅黑" w:hAnsi="微软雅黑" w:cs="微软雅黑" w:hint="eastAsia"/>
              </w:rPr>
              <w:lastRenderedPageBreak/>
              <w:t>•</w:t>
            </w:r>
            <w:r w:rsidRPr="0031502C">
              <w:rPr>
                <w:rFonts w:eastAsia="仿宋" w:cs="微软雅黑"/>
              </w:rPr>
              <w:tab/>
            </w:r>
            <w:r w:rsidRPr="0031502C">
              <w:rPr>
                <w:rFonts w:eastAsia="仿宋" w:cs="微软雅黑" w:hint="eastAsia"/>
              </w:rPr>
              <w:t>模型</w:t>
            </w:r>
            <w:r w:rsidR="002C04BD">
              <w:rPr>
                <w:rFonts w:eastAsia="仿宋" w:cs="微软雅黑" w:hint="eastAsia"/>
              </w:rPr>
              <w:t>（</w:t>
            </w:r>
            <w:r w:rsidR="002C04BD">
              <w:rPr>
                <w:rFonts w:eastAsia="仿宋" w:cs="微软雅黑" w:hint="eastAsia"/>
              </w:rPr>
              <w:t>model</w:t>
            </w:r>
            <w:r w:rsidR="002C04BD">
              <w:rPr>
                <w:rFonts w:eastAsia="仿宋" w:cs="微软雅黑" w:hint="eastAsia"/>
              </w:rPr>
              <w:t>）</w:t>
            </w:r>
            <w:r w:rsidRPr="0031502C">
              <w:rPr>
                <w:rFonts w:eastAsia="仿宋" w:cs="微软雅黑" w:hint="eastAsia"/>
              </w:rPr>
              <w:t>是目标系统的功能等效和逻辑同构的表达，例如目标系统关注的设计度量可以被准确度量，比如，性能、功耗和</w:t>
            </w:r>
            <w:r w:rsidRPr="0031502C">
              <w:rPr>
                <w:rFonts w:eastAsia="仿宋" w:cs="微软雅黑"/>
              </w:rPr>
              <w:t>/</w:t>
            </w:r>
            <w:r w:rsidRPr="0031502C">
              <w:rPr>
                <w:rFonts w:eastAsia="仿宋" w:cs="微软雅黑" w:hint="eastAsia"/>
              </w:rPr>
              <w:t>或可靠性。相对于原型，模型的优势在于允许进行抽象以简化模型开发，同时使能模块化设计，而且简化目标设计的评估。为</w:t>
            </w:r>
            <w:r w:rsidRPr="0031502C">
              <w:rPr>
                <w:rFonts w:eastAsia="仿宋" w:cs="微软雅黑" w:hint="eastAsia"/>
              </w:rPr>
              <w:lastRenderedPageBreak/>
              <w:t>了忠实地表示时序，需要区分</w:t>
            </w:r>
            <w:r w:rsidR="003C147A">
              <w:rPr>
                <w:rFonts w:eastAsia="仿宋" w:cs="微软雅黑" w:hint="eastAsia"/>
              </w:rPr>
              <w:t>（</w:t>
            </w:r>
            <w:r w:rsidRPr="0031502C">
              <w:rPr>
                <w:rFonts w:eastAsia="仿宋" w:cs="微软雅黑" w:hint="eastAsia"/>
              </w:rPr>
              <w:t>目标系统的</w:t>
            </w:r>
            <w:r w:rsidR="003C147A">
              <w:rPr>
                <w:rFonts w:eastAsia="仿宋" w:cs="微软雅黑" w:hint="eastAsia"/>
              </w:rPr>
              <w:t>）</w:t>
            </w:r>
            <w:r w:rsidRPr="0031502C">
              <w:rPr>
                <w:rFonts w:eastAsia="仿宋" w:cs="微软雅黑" w:hint="eastAsia"/>
              </w:rPr>
              <w:t>仿真周期和</w:t>
            </w:r>
            <w:r w:rsidRPr="0031502C">
              <w:rPr>
                <w:rFonts w:eastAsia="仿宋" w:cs="微软雅黑"/>
              </w:rPr>
              <w:t>FPGA</w:t>
            </w:r>
            <w:r w:rsidRPr="0031502C">
              <w:rPr>
                <w:rFonts w:eastAsia="仿宋" w:cs="微软雅黑" w:hint="eastAsia"/>
              </w:rPr>
              <w:t>周期。</w:t>
            </w:r>
          </w:p>
        </w:tc>
      </w:tr>
      <w:tr w:rsidR="007201DB" w:rsidRPr="0031502C" w14:paraId="0740AF40" w14:textId="77777777" w:rsidTr="00441E57">
        <w:tc>
          <w:tcPr>
            <w:tcW w:w="2837" w:type="pct"/>
          </w:tcPr>
          <w:p w14:paraId="3F46A1A7" w14:textId="4750D788" w:rsidR="007201DB" w:rsidRPr="0031502C" w:rsidRDefault="007201DB" w:rsidP="00F4768F">
            <w:pPr>
              <w:spacing w:after="0" w:line="259" w:lineRule="auto"/>
              <w:ind w:left="0" w:firstLine="0"/>
              <w:jc w:val="left"/>
              <w:rPr>
                <w:rFonts w:eastAsia="仿宋" w:cs="微软雅黑"/>
              </w:rPr>
            </w:pPr>
            <w:r w:rsidRPr="0031502C">
              <w:rPr>
                <w:rFonts w:eastAsia="仿宋" w:cs="微软雅黑"/>
              </w:rPr>
              <w:lastRenderedPageBreak/>
              <w:t>8.3.2</w:t>
            </w:r>
            <w:r w:rsidRPr="0031502C">
              <w:rPr>
                <w:rFonts w:eastAsia="仿宋" w:cs="微软雅黑"/>
              </w:rPr>
              <w:tab/>
              <w:t>EXAMPLE PROJECTS</w:t>
            </w:r>
          </w:p>
        </w:tc>
        <w:tc>
          <w:tcPr>
            <w:tcW w:w="2163" w:type="pct"/>
          </w:tcPr>
          <w:p w14:paraId="13B44ED3" w14:textId="62C1BD8F" w:rsidR="007201DB" w:rsidRPr="0031502C" w:rsidRDefault="007201DB" w:rsidP="005A4674">
            <w:pPr>
              <w:spacing w:after="0" w:line="259" w:lineRule="auto"/>
              <w:ind w:left="0" w:firstLine="0"/>
              <w:jc w:val="left"/>
              <w:rPr>
                <w:rFonts w:eastAsia="仿宋" w:cs="微软雅黑"/>
              </w:rPr>
            </w:pPr>
            <w:r w:rsidRPr="0031502C">
              <w:rPr>
                <w:rFonts w:eastAsia="仿宋" w:cs="微软雅黑"/>
              </w:rPr>
              <w:t xml:space="preserve">8.3.2 </w:t>
            </w:r>
            <w:r w:rsidRPr="0031502C">
              <w:rPr>
                <w:rFonts w:eastAsia="仿宋" w:cs="微软雅黑" w:hint="eastAsia"/>
              </w:rPr>
              <w:t>示例项目</w:t>
            </w:r>
          </w:p>
        </w:tc>
      </w:tr>
      <w:tr w:rsidR="007201DB" w:rsidRPr="0031502C" w14:paraId="04975E3F" w14:textId="77777777" w:rsidTr="00441E57">
        <w:tc>
          <w:tcPr>
            <w:tcW w:w="2837" w:type="pct"/>
          </w:tcPr>
          <w:p w14:paraId="695CCDC7" w14:textId="1C7FC846" w:rsidR="007201DB" w:rsidRPr="0031502C" w:rsidRDefault="007201DB" w:rsidP="00F4768F">
            <w:pPr>
              <w:spacing w:after="0" w:line="259" w:lineRule="auto"/>
              <w:ind w:left="0" w:firstLine="0"/>
              <w:jc w:val="left"/>
              <w:rPr>
                <w:rFonts w:eastAsia="仿宋" w:cs="微软雅黑"/>
              </w:rPr>
            </w:pPr>
            <w:r w:rsidRPr="0031502C">
              <w:rPr>
                <w:rFonts w:eastAsia="仿宋" w:cs="微软雅黑"/>
              </w:rPr>
              <w:t>As mentioned before, there are several ongoing projects that focus on FPGA-accelerated simulation. The RAMP (Research Accelerator for Multiple Processors) project [5] is a multi-university collaboration that develops open-source FPGA-based simulators and emulators of parallel architectures. The RAMP infrastructure includes a feature that allows for having the inter-component communication channels run as fast as the underlying FPGA hardware will allow, which enables building a range of FPGA simulators from functional emulators, to prototypes and models.The RAMP project has built a number of prototypes, such as RAMP Red and RAMP Blue, and models such as RAMP Gold.The purpose of these designs ranges from evaluating architectures with transactional memory support, message passing machines, distributed shared memory machines, and manycore processor architectures.</w:t>
            </w:r>
          </w:p>
        </w:tc>
        <w:tc>
          <w:tcPr>
            <w:tcW w:w="2163" w:type="pct"/>
          </w:tcPr>
          <w:p w14:paraId="284F485A" w14:textId="51EBCB3B" w:rsidR="007201DB" w:rsidRPr="0031502C" w:rsidRDefault="007201DB" w:rsidP="005A4674">
            <w:pPr>
              <w:spacing w:after="0" w:line="259" w:lineRule="auto"/>
              <w:ind w:left="0" w:firstLine="0"/>
              <w:jc w:val="left"/>
              <w:rPr>
                <w:rFonts w:eastAsia="仿宋" w:cs="微软雅黑"/>
              </w:rPr>
            </w:pPr>
            <w:r w:rsidRPr="0031502C">
              <w:rPr>
                <w:rFonts w:eastAsia="仿宋" w:cs="微软雅黑" w:hint="eastAsia"/>
              </w:rPr>
              <w:t>如前文所属，一些正在进行的项目关注</w:t>
            </w:r>
            <w:r w:rsidRPr="0031502C">
              <w:rPr>
                <w:rFonts w:eastAsia="仿宋" w:cs="微软雅黑"/>
              </w:rPr>
              <w:t>FPGA</w:t>
            </w:r>
            <w:r w:rsidRPr="0031502C">
              <w:rPr>
                <w:rFonts w:eastAsia="仿宋" w:cs="微软雅黑" w:hint="eastAsia"/>
              </w:rPr>
              <w:t>加速仿真。</w:t>
            </w:r>
            <w:r w:rsidRPr="0031502C">
              <w:rPr>
                <w:rFonts w:eastAsia="仿宋" w:cs="微软雅黑"/>
              </w:rPr>
              <w:t>RAMP</w:t>
            </w:r>
            <w:r w:rsidRPr="0031502C">
              <w:rPr>
                <w:rFonts w:eastAsia="仿宋" w:cs="微软雅黑" w:hint="eastAsia"/>
              </w:rPr>
              <w:t>（多处理器加速器研究）项目</w:t>
            </w:r>
            <w:r w:rsidRPr="0031502C">
              <w:rPr>
                <w:rFonts w:eastAsia="仿宋" w:cs="微软雅黑"/>
              </w:rPr>
              <w:t>[5]</w:t>
            </w:r>
            <w:r w:rsidRPr="0031502C">
              <w:rPr>
                <w:rFonts w:eastAsia="仿宋" w:cs="微软雅黑" w:hint="eastAsia"/>
              </w:rPr>
              <w:t>由多所学校合作，为并行架构开发基于</w:t>
            </w:r>
            <w:r w:rsidRPr="0031502C">
              <w:rPr>
                <w:rFonts w:eastAsia="仿宋" w:cs="微软雅黑"/>
              </w:rPr>
              <w:t>FPGA</w:t>
            </w:r>
            <w:r w:rsidRPr="0031502C">
              <w:rPr>
                <w:rFonts w:eastAsia="仿宋" w:cs="微软雅黑" w:hint="eastAsia"/>
              </w:rPr>
              <w:t>的开源仿真器和</w:t>
            </w:r>
            <w:r w:rsidR="00781AF0" w:rsidRPr="0031502C">
              <w:rPr>
                <w:rFonts w:eastAsia="仿宋" w:cs="微软雅黑" w:hint="eastAsia"/>
              </w:rPr>
              <w:t>模拟</w:t>
            </w:r>
            <w:r w:rsidRPr="0031502C">
              <w:rPr>
                <w:rFonts w:eastAsia="仿宋" w:cs="微软雅黑" w:hint="eastAsia"/>
              </w:rPr>
              <w:t>器。</w:t>
            </w:r>
            <w:r w:rsidRPr="0031502C">
              <w:rPr>
                <w:rFonts w:eastAsia="仿宋" w:cs="微软雅黑"/>
              </w:rPr>
              <w:t>RAMP</w:t>
            </w:r>
            <w:r w:rsidRPr="0031502C">
              <w:rPr>
                <w:rFonts w:eastAsia="仿宋" w:cs="微软雅黑" w:hint="eastAsia"/>
              </w:rPr>
              <w:t>的基础设施包括这样的特性，允许组件间通信通道可以以底层</w:t>
            </w:r>
            <w:r w:rsidRPr="0031502C">
              <w:rPr>
                <w:rFonts w:eastAsia="仿宋" w:cs="微软雅黑"/>
              </w:rPr>
              <w:t>FPGA</w:t>
            </w:r>
            <w:r w:rsidRPr="0031502C">
              <w:rPr>
                <w:rFonts w:eastAsia="仿宋" w:cs="微软雅黑" w:hint="eastAsia"/>
              </w:rPr>
              <w:t>硬件允许的速度运行，这允许构建从功能</w:t>
            </w:r>
            <w:r w:rsidR="00781AF0" w:rsidRPr="0031502C">
              <w:rPr>
                <w:rFonts w:eastAsia="仿宋" w:cs="微软雅黑" w:hint="eastAsia"/>
              </w:rPr>
              <w:t>模拟</w:t>
            </w:r>
            <w:r w:rsidRPr="0031502C">
              <w:rPr>
                <w:rFonts w:eastAsia="仿宋" w:cs="微软雅黑" w:hint="eastAsia"/>
              </w:rPr>
              <w:t>器到原型和模型的一系列</w:t>
            </w:r>
            <w:r w:rsidRPr="0031502C">
              <w:rPr>
                <w:rFonts w:eastAsia="仿宋" w:cs="微软雅黑"/>
              </w:rPr>
              <w:t>FPGA</w:t>
            </w:r>
            <w:r w:rsidRPr="0031502C">
              <w:rPr>
                <w:rFonts w:eastAsia="仿宋" w:cs="微软雅黑" w:hint="eastAsia"/>
              </w:rPr>
              <w:t>仿真器。</w:t>
            </w:r>
            <w:r w:rsidRPr="0031502C">
              <w:rPr>
                <w:rFonts w:eastAsia="仿宋" w:cs="微软雅黑"/>
              </w:rPr>
              <w:t>RAMP</w:t>
            </w:r>
            <w:r w:rsidRPr="0031502C">
              <w:rPr>
                <w:rFonts w:eastAsia="仿宋" w:cs="微软雅黑" w:hint="eastAsia"/>
              </w:rPr>
              <w:t>项目已经建立了一些原型，例如</w:t>
            </w:r>
            <w:r w:rsidRPr="0031502C">
              <w:rPr>
                <w:rFonts w:eastAsia="仿宋" w:cs="微软雅黑"/>
              </w:rPr>
              <w:t>RAMP Red</w:t>
            </w:r>
            <w:r w:rsidRPr="0031502C">
              <w:rPr>
                <w:rFonts w:eastAsia="仿宋" w:cs="微软雅黑" w:hint="eastAsia"/>
              </w:rPr>
              <w:t>和</w:t>
            </w:r>
            <w:r w:rsidRPr="0031502C">
              <w:rPr>
                <w:rFonts w:eastAsia="仿宋" w:cs="微软雅黑"/>
              </w:rPr>
              <w:t>RAMP Blue</w:t>
            </w:r>
            <w:r w:rsidRPr="0031502C">
              <w:rPr>
                <w:rFonts w:eastAsia="仿宋" w:cs="微软雅黑" w:hint="eastAsia"/>
              </w:rPr>
              <w:t>，以及模型，例如</w:t>
            </w:r>
            <w:r w:rsidRPr="0031502C">
              <w:rPr>
                <w:rFonts w:eastAsia="仿宋" w:cs="微软雅黑"/>
              </w:rPr>
              <w:t>RAMP Gold</w:t>
            </w:r>
            <w:r w:rsidRPr="0031502C">
              <w:rPr>
                <w:rFonts w:eastAsia="仿宋" w:cs="微软雅黑" w:hint="eastAsia"/>
              </w:rPr>
              <w:t>。这些设计的目的包括评估具有事务内存支持、消息传递机器、分布式共享内存机器和多核处理器架构的架构。</w:t>
            </w:r>
          </w:p>
        </w:tc>
      </w:tr>
      <w:tr w:rsidR="007201DB" w:rsidRPr="0031502C" w14:paraId="29C0966C" w14:textId="77777777" w:rsidTr="00441E57">
        <w:tc>
          <w:tcPr>
            <w:tcW w:w="2837" w:type="pct"/>
          </w:tcPr>
          <w:p w14:paraId="4F24E6DD" w14:textId="77777777" w:rsidR="007201DB" w:rsidRPr="0031502C" w:rsidRDefault="007201DB" w:rsidP="007201DB">
            <w:pPr>
              <w:spacing w:after="0" w:line="259" w:lineRule="auto"/>
              <w:ind w:left="0" w:firstLine="0"/>
              <w:jc w:val="left"/>
              <w:rPr>
                <w:rFonts w:eastAsia="仿宋" w:cs="微软雅黑"/>
              </w:rPr>
            </w:pPr>
            <w:r w:rsidRPr="0031502C">
              <w:rPr>
                <w:rFonts w:eastAsia="仿宋" w:cs="微软雅黑"/>
              </w:rPr>
              <w:t>A number of other projects are affiliated with RAMP as well, such as Protoflex, FAST and HAsim. Protoflex from Carnegie Mellon University takes a hybrid simulation approach [32] and implements the functional emulator in hardware to fast-forward between sampling units</w:t>
            </w:r>
            <w:proofErr w:type="gramStart"/>
            <w:r w:rsidRPr="0031502C">
              <w:rPr>
                <w:rFonts w:eastAsia="仿宋" w:cs="微软雅黑"/>
              </w:rPr>
              <w:t>;the</w:t>
            </w:r>
            <w:proofErr w:type="gramEnd"/>
            <w:r w:rsidRPr="0031502C">
              <w:rPr>
                <w:rFonts w:eastAsia="仿宋" w:cs="微软雅黑"/>
              </w:rPr>
              <w:t xml:space="preserve"> detailed cycle-accurate simulation of the sampling units is done in software. Protoflex also augments the functional emulator with cache simulation (e.g., to keep cache state warm between sampling units). Both FAST and HAsim are cycle-level models that partition the functional and timing parts. A principal difference is in the implementation strategy for the functional part. FAST [30], at the University of Texas at Austin, implements a speculative functional-first simulation strategy, see</w:t>
            </w:r>
          </w:p>
          <w:p w14:paraId="55B9975B" w14:textId="77777777" w:rsidR="007201DB" w:rsidRPr="0031502C" w:rsidRDefault="007201DB" w:rsidP="007201DB">
            <w:pPr>
              <w:spacing w:after="0" w:line="259" w:lineRule="auto"/>
              <w:ind w:left="0" w:firstLine="0"/>
              <w:jc w:val="left"/>
              <w:rPr>
                <w:rFonts w:eastAsia="仿宋" w:cs="微软雅黑"/>
              </w:rPr>
            </w:pPr>
            <w:r w:rsidRPr="0031502C">
              <w:rPr>
                <w:rFonts w:eastAsia="仿宋" w:cs="微软雅黑"/>
              </w:rPr>
              <w:t>Section 5.6.A functional simulator generates a trace of instructions that is fed into a timing simulator. The functional simulator is placed in software and the timing simulator is placed on the FPGA.</w:t>
            </w:r>
          </w:p>
          <w:p w14:paraId="655C8509" w14:textId="4BF06D8D" w:rsidR="007201DB" w:rsidRPr="0031502C" w:rsidRDefault="007201DB" w:rsidP="007201DB">
            <w:pPr>
              <w:spacing w:after="0" w:line="259" w:lineRule="auto"/>
              <w:ind w:left="0" w:firstLine="0"/>
              <w:jc w:val="left"/>
              <w:rPr>
                <w:rFonts w:eastAsia="仿宋" w:cs="微软雅黑"/>
              </w:rPr>
            </w:pPr>
            <w:r w:rsidRPr="0031502C">
              <w:rPr>
                <w:rFonts w:eastAsia="仿宋" w:cs="微软雅黑"/>
              </w:rPr>
              <w:t>The functional simulator speculates on branch outcomes [30; 178] and the memory model [29], and rolls back to an earlier state when mis-speculation is detected. HAsim [154], a collaboration effort between Intel and MIT, is a timing-directed execution-driven simulator, in the terminology of Section 5.6, which requires tight coupling between the functional and timing models: the functional part performs an action in response to a request from the timing part. The functional and timing models are placed on the FPGA. Rare events, such as system calls, are handled in software, alike what is done in Protoflex.</w:t>
            </w:r>
          </w:p>
        </w:tc>
        <w:tc>
          <w:tcPr>
            <w:tcW w:w="2163" w:type="pct"/>
          </w:tcPr>
          <w:p w14:paraId="296884EF" w14:textId="77C96591" w:rsidR="007201DB" w:rsidRPr="0031502C" w:rsidRDefault="007201DB" w:rsidP="005A4674">
            <w:pPr>
              <w:spacing w:after="0" w:line="259" w:lineRule="auto"/>
              <w:ind w:left="0" w:firstLine="0"/>
              <w:jc w:val="left"/>
              <w:rPr>
                <w:rFonts w:eastAsia="仿宋" w:cs="微软雅黑"/>
              </w:rPr>
            </w:pPr>
            <w:r w:rsidRPr="0031502C">
              <w:rPr>
                <w:rFonts w:eastAsia="仿宋" w:cs="微软雅黑" w:hint="eastAsia"/>
              </w:rPr>
              <w:t>其他一些项目也与</w:t>
            </w:r>
            <w:r w:rsidRPr="0031502C">
              <w:rPr>
                <w:rFonts w:eastAsia="仿宋" w:cs="微软雅黑"/>
              </w:rPr>
              <w:t>RAMP</w:t>
            </w:r>
            <w:r w:rsidRPr="0031502C">
              <w:rPr>
                <w:rFonts w:eastAsia="仿宋" w:cs="微软雅黑" w:hint="eastAsia"/>
              </w:rPr>
              <w:t>有关联，例如</w:t>
            </w:r>
            <w:r w:rsidRPr="0031502C">
              <w:rPr>
                <w:rFonts w:eastAsia="仿宋" w:cs="微软雅黑"/>
              </w:rPr>
              <w:t>Protoflex</w:t>
            </w:r>
            <w:r w:rsidRPr="0031502C">
              <w:rPr>
                <w:rFonts w:eastAsia="仿宋" w:cs="微软雅黑" w:hint="eastAsia"/>
              </w:rPr>
              <w:t>，</w:t>
            </w:r>
            <w:r w:rsidRPr="0031502C">
              <w:rPr>
                <w:rFonts w:eastAsia="仿宋" w:cs="微软雅黑"/>
              </w:rPr>
              <w:t>FAST</w:t>
            </w:r>
            <w:r w:rsidRPr="0031502C">
              <w:rPr>
                <w:rFonts w:eastAsia="仿宋" w:cs="微软雅黑" w:hint="eastAsia"/>
              </w:rPr>
              <w:t>和</w:t>
            </w:r>
            <w:r w:rsidRPr="0031502C">
              <w:rPr>
                <w:rFonts w:eastAsia="仿宋" w:cs="微软雅黑"/>
              </w:rPr>
              <w:t>Hasim</w:t>
            </w:r>
            <w:r w:rsidRPr="0031502C">
              <w:rPr>
                <w:rFonts w:eastAsia="仿宋" w:cs="微软雅黑" w:hint="eastAsia"/>
              </w:rPr>
              <w:t>。卡内基梅隆大学的</w:t>
            </w:r>
            <w:r w:rsidRPr="0031502C">
              <w:rPr>
                <w:rFonts w:eastAsia="仿宋" w:cs="微软雅黑"/>
              </w:rPr>
              <w:t>Protoflex</w:t>
            </w:r>
            <w:r w:rsidRPr="0031502C">
              <w:rPr>
                <w:rFonts w:eastAsia="仿宋" w:cs="微软雅黑" w:hint="eastAsia"/>
              </w:rPr>
              <w:t>项目使用混合仿真方法</w:t>
            </w:r>
            <w:r w:rsidRPr="0031502C">
              <w:rPr>
                <w:rFonts w:eastAsia="仿宋" w:cs="微软雅黑"/>
              </w:rPr>
              <w:t>[32]</w:t>
            </w:r>
            <w:r w:rsidRPr="0031502C">
              <w:rPr>
                <w:rFonts w:eastAsia="仿宋" w:cs="微软雅黑" w:hint="eastAsia"/>
              </w:rPr>
              <w:t>，而且在硬件上实现了功能</w:t>
            </w:r>
            <w:r w:rsidR="00781AF0" w:rsidRPr="0031502C">
              <w:rPr>
                <w:rFonts w:eastAsia="仿宋" w:cs="微软雅黑" w:hint="eastAsia"/>
              </w:rPr>
              <w:t>模拟</w:t>
            </w:r>
            <w:r w:rsidRPr="0031502C">
              <w:rPr>
                <w:rFonts w:eastAsia="仿宋" w:cs="微软雅黑" w:hint="eastAsia"/>
              </w:rPr>
              <w:t>器，从而加速样本单元之间的快进；样本单元的详细时钟精确仿真由软件完成。</w:t>
            </w:r>
            <w:r w:rsidRPr="0031502C">
              <w:rPr>
                <w:rFonts w:eastAsia="仿宋" w:cs="微软雅黑"/>
              </w:rPr>
              <w:t>Protoflex</w:t>
            </w:r>
            <w:r w:rsidRPr="0031502C">
              <w:rPr>
                <w:rFonts w:eastAsia="仿宋" w:cs="微软雅黑" w:hint="eastAsia"/>
              </w:rPr>
              <w:t>还通过缓存</w:t>
            </w:r>
            <w:r w:rsidR="0023694B" w:rsidRPr="0031502C">
              <w:rPr>
                <w:rFonts w:eastAsia="仿宋" w:cs="微软雅黑" w:hint="eastAsia"/>
              </w:rPr>
              <w:t>仿真</w:t>
            </w:r>
            <w:r w:rsidRPr="0031502C">
              <w:rPr>
                <w:rFonts w:eastAsia="仿宋" w:cs="微软雅黑" w:hint="eastAsia"/>
              </w:rPr>
              <w:t>器增强功能</w:t>
            </w:r>
            <w:r w:rsidR="00781AF0" w:rsidRPr="0031502C">
              <w:rPr>
                <w:rFonts w:eastAsia="仿宋" w:cs="微软雅黑" w:hint="eastAsia"/>
              </w:rPr>
              <w:t>模拟</w:t>
            </w:r>
            <w:r w:rsidRPr="0031502C">
              <w:rPr>
                <w:rFonts w:eastAsia="仿宋" w:cs="微软雅黑" w:hint="eastAsia"/>
              </w:rPr>
              <w:t>器（例如，在样本单元之间保持缓存状态启动）。</w:t>
            </w:r>
            <w:r w:rsidRPr="0031502C">
              <w:rPr>
                <w:rFonts w:eastAsia="仿宋" w:cs="微软雅黑"/>
              </w:rPr>
              <w:t>FAST</w:t>
            </w:r>
            <w:r w:rsidRPr="0031502C">
              <w:rPr>
                <w:rFonts w:eastAsia="仿宋" w:cs="微软雅黑" w:hint="eastAsia"/>
              </w:rPr>
              <w:t>和</w:t>
            </w:r>
            <w:r w:rsidRPr="0031502C">
              <w:rPr>
                <w:rFonts w:eastAsia="仿宋" w:cs="微软雅黑"/>
              </w:rPr>
              <w:t>Hasim</w:t>
            </w:r>
            <w:r w:rsidRPr="0031502C">
              <w:rPr>
                <w:rFonts w:eastAsia="仿宋" w:cs="微软雅黑" w:hint="eastAsia"/>
              </w:rPr>
              <w:t>都是</w:t>
            </w:r>
            <w:proofErr w:type="gramStart"/>
            <w:r w:rsidRPr="0031502C">
              <w:rPr>
                <w:rFonts w:eastAsia="仿宋" w:cs="微软雅黑" w:hint="eastAsia"/>
              </w:rPr>
              <w:t>时钟级</w:t>
            </w:r>
            <w:proofErr w:type="gramEnd"/>
            <w:r w:rsidRPr="0031502C">
              <w:rPr>
                <w:rFonts w:eastAsia="仿宋" w:cs="微软雅黑" w:hint="eastAsia"/>
              </w:rPr>
              <w:t>模型，分为功能和时序部分。原则上的区别在于功能部分的实现方法。在奥斯丁的德州大学，</w:t>
            </w:r>
            <w:r w:rsidRPr="0031502C">
              <w:rPr>
                <w:rFonts w:eastAsia="仿宋" w:cs="微软雅黑"/>
              </w:rPr>
              <w:t>FAST[30]</w:t>
            </w:r>
            <w:r w:rsidRPr="0031502C">
              <w:rPr>
                <w:rFonts w:eastAsia="仿宋" w:cs="微软雅黑" w:hint="eastAsia"/>
              </w:rPr>
              <w:t>实现了一种投机的功能</w:t>
            </w:r>
            <w:r w:rsidR="00364A3C">
              <w:rPr>
                <w:rFonts w:eastAsia="仿宋" w:cs="微软雅黑" w:hint="eastAsia"/>
              </w:rPr>
              <w:t>优先</w:t>
            </w:r>
            <w:r w:rsidRPr="0031502C">
              <w:rPr>
                <w:rFonts w:eastAsia="仿宋" w:cs="微软雅黑" w:hint="eastAsia"/>
              </w:rPr>
              <w:t>的策略，见</w:t>
            </w:r>
            <w:r w:rsidRPr="0031502C">
              <w:rPr>
                <w:rFonts w:eastAsia="仿宋" w:cs="微软雅黑"/>
              </w:rPr>
              <w:t>5.6</w:t>
            </w:r>
            <w:r w:rsidRPr="0031502C">
              <w:rPr>
                <w:rFonts w:eastAsia="仿宋" w:cs="微软雅黑" w:hint="eastAsia"/>
              </w:rPr>
              <w:t>节。功能仿真器产生指令流的记录，再灌入时序仿真器。功能仿真器在软件中实现，时序仿真器在</w:t>
            </w:r>
            <w:r w:rsidRPr="0031502C">
              <w:rPr>
                <w:rFonts w:eastAsia="仿宋" w:cs="微软雅黑"/>
              </w:rPr>
              <w:t>FPGA</w:t>
            </w:r>
            <w:r w:rsidRPr="0031502C">
              <w:rPr>
                <w:rFonts w:eastAsia="仿宋" w:cs="微软雅黑" w:hint="eastAsia"/>
              </w:rPr>
              <w:t>中实现。功能仿真器对于分支结果</w:t>
            </w:r>
            <w:r w:rsidRPr="0031502C">
              <w:rPr>
                <w:rFonts w:eastAsia="仿宋" w:cs="微软雅黑"/>
              </w:rPr>
              <w:t>[30; 178]</w:t>
            </w:r>
            <w:r w:rsidRPr="0031502C">
              <w:rPr>
                <w:rFonts w:eastAsia="仿宋" w:cs="微软雅黑" w:hint="eastAsia"/>
              </w:rPr>
              <w:t>和存储模型</w:t>
            </w:r>
            <w:r w:rsidRPr="0031502C">
              <w:rPr>
                <w:rFonts w:eastAsia="仿宋" w:cs="微软雅黑"/>
              </w:rPr>
              <w:t>[29]</w:t>
            </w:r>
            <w:r w:rsidRPr="0031502C">
              <w:rPr>
                <w:rFonts w:eastAsia="仿宋" w:cs="微软雅黑" w:hint="eastAsia"/>
              </w:rPr>
              <w:t>进行投机，并且在检测到错误投机的时候，仿真器回归到更早的状态。</w:t>
            </w:r>
            <w:r w:rsidRPr="0031502C">
              <w:rPr>
                <w:rFonts w:eastAsia="仿宋" w:cs="微软雅黑"/>
              </w:rPr>
              <w:t>Hasim[154]</w:t>
            </w:r>
            <w:r w:rsidRPr="0031502C">
              <w:rPr>
                <w:rFonts w:eastAsia="仿宋" w:cs="微软雅黑" w:hint="eastAsia"/>
              </w:rPr>
              <w:t>是</w:t>
            </w:r>
            <w:r w:rsidRPr="0031502C">
              <w:rPr>
                <w:rFonts w:eastAsia="仿宋" w:cs="微软雅黑"/>
              </w:rPr>
              <w:t>Intel</w:t>
            </w:r>
            <w:r w:rsidRPr="0031502C">
              <w:rPr>
                <w:rFonts w:eastAsia="仿宋" w:cs="微软雅黑" w:hint="eastAsia"/>
              </w:rPr>
              <w:t>和</w:t>
            </w:r>
            <w:r w:rsidRPr="0031502C">
              <w:rPr>
                <w:rFonts w:eastAsia="仿宋" w:cs="微软雅黑"/>
              </w:rPr>
              <w:t>MIT</w:t>
            </w:r>
            <w:r w:rsidRPr="0031502C">
              <w:rPr>
                <w:rFonts w:eastAsia="仿宋" w:cs="微软雅黑" w:hint="eastAsia"/>
              </w:rPr>
              <w:t>的合作产物，是一个时序导向的执行驱动仿真器。用</w:t>
            </w:r>
            <w:r w:rsidRPr="0031502C">
              <w:rPr>
                <w:rFonts w:eastAsia="仿宋" w:cs="微软雅黑"/>
              </w:rPr>
              <w:t>5.6</w:t>
            </w:r>
            <w:r w:rsidRPr="0031502C">
              <w:rPr>
                <w:rFonts w:eastAsia="仿宋" w:cs="微软雅黑" w:hint="eastAsia"/>
              </w:rPr>
              <w:t>节的术语来说，</w:t>
            </w:r>
            <w:r w:rsidRPr="0031502C">
              <w:rPr>
                <w:rFonts w:eastAsia="仿宋" w:cs="微软雅黑"/>
              </w:rPr>
              <w:t>Hasim</w:t>
            </w:r>
            <w:r w:rsidRPr="0031502C">
              <w:rPr>
                <w:rFonts w:eastAsia="仿宋" w:cs="微软雅黑" w:hint="eastAsia"/>
              </w:rPr>
              <w:t>需要功能和时序模型的紧耦合：功能模型执行一个动作以响应来自时序部分的请求。功能模型和时序模型都用于</w:t>
            </w:r>
            <w:r w:rsidRPr="0031502C">
              <w:rPr>
                <w:rFonts w:eastAsia="仿宋" w:cs="微软雅黑"/>
              </w:rPr>
              <w:t>FPGA</w:t>
            </w:r>
            <w:r w:rsidRPr="0031502C">
              <w:rPr>
                <w:rFonts w:eastAsia="仿宋" w:cs="微软雅黑" w:hint="eastAsia"/>
              </w:rPr>
              <w:t>。少数事件在软件中处理，如系统调用，就像</w:t>
            </w:r>
            <w:r w:rsidRPr="0031502C">
              <w:rPr>
                <w:rFonts w:eastAsia="仿宋" w:cs="微软雅黑"/>
              </w:rPr>
              <w:t>Protoflex</w:t>
            </w:r>
            <w:r w:rsidRPr="0031502C">
              <w:rPr>
                <w:rFonts w:eastAsia="仿宋" w:cs="微软雅黑" w:hint="eastAsia"/>
              </w:rPr>
              <w:t>一样。</w:t>
            </w:r>
          </w:p>
        </w:tc>
      </w:tr>
      <w:tr w:rsidR="007201DB" w:rsidRPr="0031502C" w14:paraId="1E51D46E" w14:textId="77777777" w:rsidTr="00441E57">
        <w:tc>
          <w:tcPr>
            <w:tcW w:w="2837" w:type="pct"/>
          </w:tcPr>
          <w:p w14:paraId="3BB6A0FE" w14:textId="1F29865E" w:rsidR="007201DB" w:rsidRPr="0031502C" w:rsidRDefault="007201DB" w:rsidP="007201DB">
            <w:pPr>
              <w:spacing w:after="0" w:line="259" w:lineRule="auto"/>
              <w:ind w:left="0" w:firstLine="0"/>
              <w:jc w:val="left"/>
              <w:rPr>
                <w:rFonts w:eastAsia="仿宋" w:cs="微软雅黑"/>
              </w:rPr>
            </w:pPr>
            <w:r w:rsidRPr="0031502C">
              <w:rPr>
                <w:rFonts w:eastAsia="仿宋" w:cs="微软雅黑"/>
              </w:rPr>
              <w:t>An earlier study using FPGAs to accelerate simulation was done at Princeton University. Penry et al. [155] employ FPGAs as an accelerator for the modular Liberty simulator.</w:t>
            </w:r>
          </w:p>
        </w:tc>
        <w:tc>
          <w:tcPr>
            <w:tcW w:w="2163" w:type="pct"/>
          </w:tcPr>
          <w:p w14:paraId="684AF2CF" w14:textId="42A15B9E" w:rsidR="007201DB" w:rsidRPr="0031502C" w:rsidRDefault="007201DB" w:rsidP="005A4674">
            <w:pPr>
              <w:spacing w:after="0" w:line="259" w:lineRule="auto"/>
              <w:ind w:left="0" w:firstLine="0"/>
              <w:jc w:val="left"/>
              <w:rPr>
                <w:rFonts w:eastAsia="仿宋" w:cs="微软雅黑"/>
              </w:rPr>
            </w:pPr>
            <w:r w:rsidRPr="0031502C">
              <w:rPr>
                <w:rFonts w:eastAsia="仿宋" w:cs="微软雅黑" w:hint="eastAsia"/>
              </w:rPr>
              <w:t>普林斯顿大学完成了使用</w:t>
            </w:r>
            <w:r w:rsidRPr="0031502C">
              <w:rPr>
                <w:rFonts w:eastAsia="仿宋" w:cs="微软雅黑"/>
              </w:rPr>
              <w:t>FPGA</w:t>
            </w:r>
            <w:r w:rsidRPr="0031502C">
              <w:rPr>
                <w:rFonts w:eastAsia="仿宋" w:cs="微软雅黑" w:hint="eastAsia"/>
              </w:rPr>
              <w:t>加速仿真的早期研究。</w:t>
            </w:r>
            <w:r w:rsidRPr="0031502C">
              <w:rPr>
                <w:rFonts w:eastAsia="仿宋" w:cs="微软雅黑"/>
              </w:rPr>
              <w:t>Penry</w:t>
            </w:r>
            <w:r w:rsidRPr="0031502C">
              <w:rPr>
                <w:rFonts w:eastAsia="仿宋" w:cs="微软雅黑" w:hint="eastAsia"/>
              </w:rPr>
              <w:t>等</w:t>
            </w:r>
            <w:r w:rsidRPr="0031502C">
              <w:rPr>
                <w:rFonts w:eastAsia="仿宋" w:cs="微软雅黑"/>
              </w:rPr>
              <w:t>[155]</w:t>
            </w:r>
            <w:r w:rsidRPr="0031502C">
              <w:rPr>
                <w:rFonts w:eastAsia="仿宋" w:cs="微软雅黑" w:hint="eastAsia"/>
              </w:rPr>
              <w:t>使用</w:t>
            </w:r>
            <w:r w:rsidRPr="0031502C">
              <w:rPr>
                <w:rFonts w:eastAsia="仿宋" w:cs="微软雅黑"/>
              </w:rPr>
              <w:t>FPGA</w:t>
            </w:r>
            <w:r w:rsidRPr="0031502C">
              <w:rPr>
                <w:rFonts w:eastAsia="仿宋" w:cs="微软雅黑" w:hint="eastAsia"/>
              </w:rPr>
              <w:t>作为模块化的</w:t>
            </w:r>
            <w:r w:rsidRPr="0031502C">
              <w:rPr>
                <w:rFonts w:eastAsia="仿宋" w:cs="微软雅黑"/>
              </w:rPr>
              <w:t>Liberty</w:t>
            </w:r>
            <w:r w:rsidRPr="0031502C">
              <w:rPr>
                <w:rFonts w:eastAsia="仿宋" w:cs="微软雅黑" w:hint="eastAsia"/>
              </w:rPr>
              <w:t>仿真器的加速器。</w:t>
            </w:r>
          </w:p>
        </w:tc>
      </w:tr>
      <w:tr w:rsidR="007201DB" w:rsidRPr="0031502C" w14:paraId="66ED96A0" w14:textId="77777777" w:rsidTr="00441E57">
        <w:tc>
          <w:tcPr>
            <w:tcW w:w="2837" w:type="pct"/>
          </w:tcPr>
          <w:p w14:paraId="0E7C4DC8" w14:textId="229B99D5" w:rsidR="007201DB" w:rsidRPr="0031502C" w:rsidRDefault="007201DB" w:rsidP="007201DB">
            <w:pPr>
              <w:spacing w:after="0" w:line="259" w:lineRule="auto"/>
              <w:ind w:left="0" w:firstLine="0"/>
              <w:jc w:val="left"/>
              <w:rPr>
                <w:rFonts w:eastAsia="仿宋" w:cs="微软雅黑"/>
              </w:rPr>
            </w:pPr>
            <w:r w:rsidRPr="0031502C">
              <w:rPr>
                <w:rFonts w:eastAsia="仿宋" w:cs="微软雅黑"/>
              </w:rPr>
              <w:lastRenderedPageBreak/>
              <w:t>A current direction of research in FPGA-accelerated simulation is to time-division multiplex multiple modes. This allows for simulating more components, e.g., cores, on a single FPGA. Protoflex does this for functional emulation; RAMP Gold and Hasim multiplex the timing modes.</w:t>
            </w:r>
          </w:p>
        </w:tc>
        <w:tc>
          <w:tcPr>
            <w:tcW w:w="2163" w:type="pct"/>
          </w:tcPr>
          <w:p w14:paraId="51C0A7AE" w14:textId="6DA3DE72" w:rsidR="007201DB" w:rsidRPr="0031502C" w:rsidRDefault="007201DB" w:rsidP="005A4674">
            <w:pPr>
              <w:spacing w:after="0" w:line="259" w:lineRule="auto"/>
              <w:ind w:left="0" w:firstLine="0"/>
              <w:jc w:val="left"/>
              <w:rPr>
                <w:rFonts w:eastAsia="仿宋" w:cs="微软雅黑"/>
              </w:rPr>
            </w:pPr>
            <w:r w:rsidRPr="0031502C">
              <w:rPr>
                <w:rFonts w:eastAsia="仿宋" w:cs="微软雅黑"/>
              </w:rPr>
              <w:t>FPGA</w:t>
            </w:r>
            <w:r w:rsidRPr="0031502C">
              <w:rPr>
                <w:rFonts w:eastAsia="仿宋" w:cs="微软雅黑" w:hint="eastAsia"/>
              </w:rPr>
              <w:t>加速器仿真的当前方向是，时分复用模式。时分复用模式允许在单个</w:t>
            </w:r>
            <w:r w:rsidRPr="0031502C">
              <w:rPr>
                <w:rFonts w:eastAsia="仿宋" w:cs="微软雅黑"/>
              </w:rPr>
              <w:t>FPGA</w:t>
            </w:r>
            <w:r w:rsidRPr="0031502C">
              <w:rPr>
                <w:rFonts w:eastAsia="仿宋" w:cs="微软雅黑" w:hint="eastAsia"/>
              </w:rPr>
              <w:t>上仿真更多的组件（例如核心）。</w:t>
            </w:r>
            <w:r w:rsidRPr="0031502C">
              <w:rPr>
                <w:rFonts w:eastAsia="仿宋" w:cs="微软雅黑"/>
              </w:rPr>
              <w:t>Protoflex</w:t>
            </w:r>
            <w:r w:rsidRPr="0031502C">
              <w:rPr>
                <w:rFonts w:eastAsia="仿宋" w:cs="微软雅黑" w:hint="eastAsia"/>
              </w:rPr>
              <w:t>使用时分复用模式用于功能</w:t>
            </w:r>
            <w:r w:rsidR="00781AF0" w:rsidRPr="0031502C">
              <w:rPr>
                <w:rFonts w:eastAsia="仿宋" w:cs="微软雅黑" w:hint="eastAsia"/>
              </w:rPr>
              <w:t>模拟</w:t>
            </w:r>
            <w:r w:rsidRPr="0031502C">
              <w:rPr>
                <w:rFonts w:eastAsia="仿宋" w:cs="微软雅黑" w:hint="eastAsia"/>
              </w:rPr>
              <w:t>；</w:t>
            </w:r>
            <w:r w:rsidRPr="0031502C">
              <w:rPr>
                <w:rFonts w:eastAsia="仿宋" w:cs="微软雅黑"/>
              </w:rPr>
              <w:t>RAMP Gold</w:t>
            </w:r>
            <w:r w:rsidRPr="0031502C">
              <w:rPr>
                <w:rFonts w:eastAsia="仿宋" w:cs="微软雅黑" w:hint="eastAsia"/>
              </w:rPr>
              <w:t>和</w:t>
            </w:r>
            <w:r w:rsidRPr="0031502C">
              <w:rPr>
                <w:rFonts w:eastAsia="仿宋" w:cs="微软雅黑"/>
              </w:rPr>
              <w:t>Hasim</w:t>
            </w:r>
            <w:r w:rsidRPr="0031502C">
              <w:rPr>
                <w:rFonts w:eastAsia="仿宋" w:cs="微软雅黑" w:hint="eastAsia"/>
              </w:rPr>
              <w:t>复用时序模型。</w:t>
            </w:r>
          </w:p>
        </w:tc>
      </w:tr>
    </w:tbl>
    <w:p w14:paraId="6236C66E" w14:textId="77777777" w:rsidR="00E40A1F" w:rsidRPr="0031502C" w:rsidRDefault="00E40A1F" w:rsidP="007201DB">
      <w:pPr>
        <w:spacing w:after="0" w:line="259" w:lineRule="auto"/>
        <w:ind w:left="0" w:firstLine="0"/>
        <w:jc w:val="left"/>
        <w:rPr>
          <w:rFonts w:eastAsia="仿宋" w:cs="微软雅黑"/>
        </w:rPr>
      </w:pPr>
    </w:p>
    <w:p w14:paraId="5A5B29F1" w14:textId="316ADF7E" w:rsidR="008B25A2" w:rsidRPr="0031502C" w:rsidRDefault="008B25A2" w:rsidP="004D1BBB">
      <w:pPr>
        <w:spacing w:after="0" w:line="259" w:lineRule="auto"/>
        <w:rPr>
          <w:rFonts w:eastAsia="仿宋"/>
        </w:rPr>
      </w:pPr>
    </w:p>
    <w:p w14:paraId="6C0CBE16" w14:textId="582C9BE0" w:rsidR="0095107F" w:rsidRPr="0031502C" w:rsidRDefault="0095107F" w:rsidP="004D1BBB">
      <w:pPr>
        <w:spacing w:after="0" w:line="259" w:lineRule="auto"/>
        <w:rPr>
          <w:rFonts w:eastAsia="仿宋"/>
        </w:rPr>
      </w:pPr>
      <w:r w:rsidRPr="0031502C">
        <w:rPr>
          <w:rFonts w:eastAsia="仿宋"/>
        </w:rPr>
        <w:br w:type="page"/>
      </w:r>
    </w:p>
    <w:tbl>
      <w:tblPr>
        <w:tblStyle w:val="a5"/>
        <w:tblW w:w="5000" w:type="pct"/>
        <w:tblLook w:val="04A0" w:firstRow="1" w:lastRow="0" w:firstColumn="1" w:lastColumn="0" w:noHBand="0" w:noVBand="1"/>
      </w:tblPr>
      <w:tblGrid>
        <w:gridCol w:w="5524"/>
        <w:gridCol w:w="4212"/>
      </w:tblGrid>
      <w:tr w:rsidR="0095107F" w:rsidRPr="0031502C" w14:paraId="7054F314" w14:textId="77777777" w:rsidTr="0048595F">
        <w:tc>
          <w:tcPr>
            <w:tcW w:w="2837" w:type="pct"/>
          </w:tcPr>
          <w:p w14:paraId="36595A0E" w14:textId="312B2FC1" w:rsidR="0095107F" w:rsidRPr="0031502C" w:rsidRDefault="0095107F" w:rsidP="005A4674">
            <w:pPr>
              <w:spacing w:after="0" w:line="259" w:lineRule="auto"/>
              <w:ind w:left="0" w:firstLine="0"/>
              <w:jc w:val="left"/>
              <w:rPr>
                <w:rFonts w:eastAsia="仿宋" w:cs="微软雅黑"/>
              </w:rPr>
            </w:pPr>
            <w:r w:rsidRPr="0031502C">
              <w:rPr>
                <w:rFonts w:eastAsia="仿宋" w:cs="微软雅黑"/>
              </w:rPr>
              <w:lastRenderedPageBreak/>
              <w:t>CHAPTER 9 Concluding Remarks</w:t>
            </w:r>
          </w:p>
        </w:tc>
        <w:tc>
          <w:tcPr>
            <w:tcW w:w="2163" w:type="pct"/>
          </w:tcPr>
          <w:p w14:paraId="1CE09F88" w14:textId="304C64D9" w:rsidR="0095107F" w:rsidRPr="0031502C" w:rsidRDefault="00D928C7" w:rsidP="005A4674">
            <w:pPr>
              <w:spacing w:after="0" w:line="259" w:lineRule="auto"/>
              <w:ind w:left="0" w:firstLine="0"/>
              <w:jc w:val="left"/>
              <w:rPr>
                <w:rFonts w:eastAsia="仿宋" w:cs="微软雅黑"/>
              </w:rPr>
            </w:pPr>
            <w:r w:rsidRPr="0031502C">
              <w:rPr>
                <w:rFonts w:eastAsia="仿宋" w:cs="微软雅黑" w:hint="eastAsia"/>
              </w:rPr>
              <w:t>第</w:t>
            </w:r>
            <w:r w:rsidRPr="0031502C">
              <w:rPr>
                <w:rFonts w:eastAsia="仿宋" w:cs="微软雅黑" w:hint="eastAsia"/>
              </w:rPr>
              <w:t>9</w:t>
            </w:r>
            <w:r w:rsidRPr="0031502C">
              <w:rPr>
                <w:rFonts w:eastAsia="仿宋" w:cs="微软雅黑" w:hint="eastAsia"/>
              </w:rPr>
              <w:t>章</w:t>
            </w:r>
            <w:r w:rsidRPr="0031502C">
              <w:rPr>
                <w:rFonts w:eastAsia="仿宋" w:cs="微软雅黑" w:hint="eastAsia"/>
              </w:rPr>
              <w:t xml:space="preserve"> </w:t>
            </w:r>
            <w:r w:rsidRPr="0031502C">
              <w:rPr>
                <w:rFonts w:eastAsia="仿宋" w:cs="微软雅黑" w:hint="eastAsia"/>
              </w:rPr>
              <w:t>结论</w:t>
            </w:r>
          </w:p>
        </w:tc>
      </w:tr>
      <w:tr w:rsidR="0095107F" w:rsidRPr="0031502C" w14:paraId="04FC9C7E" w14:textId="77777777" w:rsidTr="0048595F">
        <w:tc>
          <w:tcPr>
            <w:tcW w:w="2837" w:type="pct"/>
          </w:tcPr>
          <w:p w14:paraId="05FE3BD5" w14:textId="2D56C8DF" w:rsidR="0095107F" w:rsidRPr="0031502C" w:rsidRDefault="0095107F" w:rsidP="005A4674">
            <w:pPr>
              <w:spacing w:after="0" w:line="259" w:lineRule="auto"/>
              <w:ind w:left="0" w:firstLine="0"/>
              <w:jc w:val="left"/>
              <w:rPr>
                <w:rFonts w:eastAsia="仿宋" w:cs="微软雅黑"/>
              </w:rPr>
            </w:pPr>
            <w:r w:rsidRPr="0031502C">
              <w:rPr>
                <w:rFonts w:eastAsia="仿宋" w:cs="微软雅黑"/>
              </w:rPr>
              <w:t>This book covered a wide spectrum of performance evaluation topics, ranging from performance metrics to workload design, to analytical modeling and various simulation acceleration techniques such as sampled simulation, statistical simulation, and parallel and hardware-accelerated simulation. However, there are a number of topics that this book did not cover. We will now briefly discuss a couple of these.</w:t>
            </w:r>
          </w:p>
        </w:tc>
        <w:tc>
          <w:tcPr>
            <w:tcW w:w="2163" w:type="pct"/>
          </w:tcPr>
          <w:p w14:paraId="054A0DB5" w14:textId="3121422E" w:rsidR="0095107F" w:rsidRPr="0031502C" w:rsidRDefault="00D928C7" w:rsidP="005A4674">
            <w:pPr>
              <w:spacing w:after="0" w:line="259" w:lineRule="auto"/>
              <w:ind w:left="0" w:firstLine="0"/>
              <w:jc w:val="left"/>
              <w:rPr>
                <w:rFonts w:eastAsia="仿宋" w:cs="微软雅黑"/>
              </w:rPr>
            </w:pPr>
            <w:r w:rsidRPr="0031502C">
              <w:rPr>
                <w:rFonts w:eastAsia="仿宋" w:cs="微软雅黑" w:hint="eastAsia"/>
              </w:rPr>
              <w:t>本书覆盖了性能评估话题的大部分，从性能度量到工作负载设计，再到分析模型和不同的仿真加速技术，比如采样</w:t>
            </w:r>
            <w:r w:rsidR="0023694B" w:rsidRPr="0031502C">
              <w:rPr>
                <w:rFonts w:eastAsia="仿宋" w:cs="微软雅黑" w:hint="eastAsia"/>
              </w:rPr>
              <w:t>仿真</w:t>
            </w:r>
            <w:r w:rsidRPr="0031502C">
              <w:rPr>
                <w:rFonts w:eastAsia="仿宋" w:cs="微软雅黑" w:hint="eastAsia"/>
              </w:rPr>
              <w:t>、统计</w:t>
            </w:r>
            <w:r w:rsidR="0023694B" w:rsidRPr="0031502C">
              <w:rPr>
                <w:rFonts w:eastAsia="仿宋" w:cs="微软雅黑" w:hint="eastAsia"/>
              </w:rPr>
              <w:t>仿真</w:t>
            </w:r>
            <w:r w:rsidRPr="0031502C">
              <w:rPr>
                <w:rFonts w:eastAsia="仿宋" w:cs="微软雅黑" w:hint="eastAsia"/>
              </w:rPr>
              <w:t>、以及并行和硬件加速仿真。然而，仍然有一些话题没有覆盖到。我们会在这里简单讨论一下。</w:t>
            </w:r>
          </w:p>
        </w:tc>
      </w:tr>
      <w:tr w:rsidR="0095107F" w:rsidRPr="0031502C" w14:paraId="40952B06" w14:textId="77777777" w:rsidTr="0048595F">
        <w:tc>
          <w:tcPr>
            <w:tcW w:w="2837" w:type="pct"/>
          </w:tcPr>
          <w:p w14:paraId="5E152C5C" w14:textId="52028529" w:rsidR="0095107F" w:rsidRPr="0031502C" w:rsidRDefault="0095107F" w:rsidP="005A4674">
            <w:pPr>
              <w:spacing w:after="0" w:line="259" w:lineRule="auto"/>
              <w:ind w:left="0" w:firstLine="0"/>
              <w:jc w:val="left"/>
              <w:rPr>
                <w:rFonts w:eastAsia="仿宋" w:cs="微软雅黑"/>
              </w:rPr>
            </w:pPr>
            <w:r w:rsidRPr="0031502C">
              <w:rPr>
                <w:rFonts w:eastAsia="仿宋" w:cs="微软雅黑"/>
              </w:rPr>
              <w:t>9.1</w:t>
            </w:r>
            <w:r w:rsidRPr="0031502C">
              <w:rPr>
                <w:rFonts w:eastAsia="仿宋" w:cs="微软雅黑"/>
              </w:rPr>
              <w:tab/>
              <w:t>TOPICS THAT THIS BOOK DID NOT COVER (YET)</w:t>
            </w:r>
          </w:p>
        </w:tc>
        <w:tc>
          <w:tcPr>
            <w:tcW w:w="2163" w:type="pct"/>
          </w:tcPr>
          <w:p w14:paraId="6D53BD61" w14:textId="2E595A38" w:rsidR="0095107F" w:rsidRPr="0031502C" w:rsidRDefault="00D928C7" w:rsidP="005A4674">
            <w:pPr>
              <w:spacing w:after="0" w:line="259" w:lineRule="auto"/>
              <w:ind w:left="0" w:firstLine="0"/>
              <w:jc w:val="left"/>
              <w:rPr>
                <w:rFonts w:eastAsia="仿宋" w:cs="微软雅黑"/>
              </w:rPr>
            </w:pPr>
            <w:r w:rsidRPr="0031502C">
              <w:rPr>
                <w:rFonts w:eastAsia="仿宋" w:cs="微软雅黑" w:hint="eastAsia"/>
              </w:rPr>
              <w:t>9</w:t>
            </w:r>
            <w:r w:rsidRPr="0031502C">
              <w:rPr>
                <w:rFonts w:eastAsia="仿宋" w:cs="微软雅黑"/>
              </w:rPr>
              <w:t xml:space="preserve">.1 </w:t>
            </w:r>
            <w:r w:rsidRPr="0031502C">
              <w:rPr>
                <w:rFonts w:eastAsia="仿宋" w:cs="微软雅黑" w:hint="eastAsia"/>
              </w:rPr>
              <w:t>内容拾遗</w:t>
            </w:r>
          </w:p>
        </w:tc>
      </w:tr>
      <w:tr w:rsidR="0095107F" w:rsidRPr="0031502C" w14:paraId="32C8C3E2" w14:textId="77777777" w:rsidTr="0048595F">
        <w:tc>
          <w:tcPr>
            <w:tcW w:w="2837" w:type="pct"/>
          </w:tcPr>
          <w:p w14:paraId="411F7BBC" w14:textId="2063980A" w:rsidR="0095107F" w:rsidRPr="0031502C" w:rsidRDefault="0095107F" w:rsidP="005A4674">
            <w:pPr>
              <w:spacing w:after="0" w:line="259" w:lineRule="auto"/>
              <w:ind w:left="0" w:firstLine="0"/>
              <w:jc w:val="left"/>
              <w:rPr>
                <w:rFonts w:eastAsia="仿宋" w:cs="微软雅黑"/>
              </w:rPr>
            </w:pPr>
            <w:r w:rsidRPr="0031502C">
              <w:rPr>
                <w:rFonts w:eastAsia="仿宋" w:cs="微软雅黑"/>
              </w:rPr>
              <w:t>9.1.1</w:t>
            </w:r>
            <w:r w:rsidRPr="0031502C">
              <w:rPr>
                <w:rFonts w:eastAsia="仿宋" w:cs="微软雅黑"/>
              </w:rPr>
              <w:tab/>
              <w:t>MEASUREMENT BIAS</w:t>
            </w:r>
          </w:p>
        </w:tc>
        <w:tc>
          <w:tcPr>
            <w:tcW w:w="2163" w:type="pct"/>
          </w:tcPr>
          <w:p w14:paraId="6FDAAA6B" w14:textId="3B616019" w:rsidR="0095107F" w:rsidRPr="0031502C" w:rsidRDefault="00D928C7" w:rsidP="005A4674">
            <w:pPr>
              <w:spacing w:after="0" w:line="259" w:lineRule="auto"/>
              <w:ind w:left="0" w:firstLine="0"/>
              <w:jc w:val="left"/>
              <w:rPr>
                <w:rFonts w:eastAsia="仿宋" w:cs="微软雅黑"/>
              </w:rPr>
            </w:pPr>
            <w:r w:rsidRPr="0031502C">
              <w:rPr>
                <w:rFonts w:eastAsia="仿宋" w:cs="微软雅黑" w:hint="eastAsia"/>
              </w:rPr>
              <w:t>9</w:t>
            </w:r>
            <w:r w:rsidRPr="0031502C">
              <w:rPr>
                <w:rFonts w:eastAsia="仿宋" w:cs="微软雅黑"/>
              </w:rPr>
              <w:t xml:space="preserve">.1.1 </w:t>
            </w:r>
            <w:r w:rsidRPr="0031502C">
              <w:rPr>
                <w:rFonts w:eastAsia="仿宋" w:cs="微软雅黑" w:hint="eastAsia"/>
              </w:rPr>
              <w:t>测量偏置</w:t>
            </w:r>
          </w:p>
        </w:tc>
      </w:tr>
      <w:tr w:rsidR="0095107F" w:rsidRPr="0031502C" w14:paraId="109689D2" w14:textId="77777777" w:rsidTr="0048595F">
        <w:tc>
          <w:tcPr>
            <w:tcW w:w="2837" w:type="pct"/>
          </w:tcPr>
          <w:p w14:paraId="29116166" w14:textId="16A01989" w:rsidR="0095107F" w:rsidRPr="0031502C" w:rsidRDefault="0095107F" w:rsidP="005A4674">
            <w:pPr>
              <w:spacing w:after="0" w:line="259" w:lineRule="auto"/>
              <w:ind w:left="0" w:firstLine="0"/>
              <w:jc w:val="left"/>
              <w:rPr>
                <w:rFonts w:eastAsia="仿宋" w:cs="微软雅黑"/>
              </w:rPr>
            </w:pPr>
            <w:r w:rsidRPr="0031502C">
              <w:rPr>
                <w:rFonts w:eastAsia="仿宋" w:cs="微软雅黑"/>
              </w:rPr>
              <w:t>Mytkovicz et al. [160] study the effect of measurement bias on performance evaluation results. Measurement bias occurs when the experimental setup is biased. This means that when comparing two design alternatives, the experimental setup favors one of the two alternatives so that the benefit of one alternative may be overstated; it may even be the case that the experiment states that one alternative outperforms the other one, even if it is not. In other words, the conclusion may be a result of a biased experimental setup and not because of one alternative being better than the other.</w:t>
            </w:r>
          </w:p>
        </w:tc>
        <w:tc>
          <w:tcPr>
            <w:tcW w:w="2163" w:type="pct"/>
          </w:tcPr>
          <w:p w14:paraId="1AD24B11" w14:textId="7353759F" w:rsidR="0095107F" w:rsidRPr="0031502C" w:rsidRDefault="00586E57" w:rsidP="005A4674">
            <w:pPr>
              <w:spacing w:after="0" w:line="259" w:lineRule="auto"/>
              <w:ind w:left="0" w:firstLine="0"/>
              <w:jc w:val="left"/>
              <w:rPr>
                <w:rFonts w:eastAsia="仿宋" w:cs="微软雅黑"/>
              </w:rPr>
            </w:pPr>
            <w:r w:rsidRPr="0031502C">
              <w:rPr>
                <w:rFonts w:eastAsia="仿宋" w:cs="微软雅黑" w:hint="eastAsia"/>
              </w:rPr>
              <w:t>Mytkovicz</w:t>
            </w:r>
            <w:r w:rsidRPr="0031502C">
              <w:rPr>
                <w:rFonts w:eastAsia="仿宋" w:cs="微软雅黑" w:hint="eastAsia"/>
              </w:rPr>
              <w:t>等</w:t>
            </w:r>
            <w:r w:rsidRPr="0031502C">
              <w:rPr>
                <w:rFonts w:eastAsia="仿宋" w:cs="微软雅黑" w:hint="eastAsia"/>
              </w:rPr>
              <w:t>[</w:t>
            </w:r>
            <w:r w:rsidRPr="0031502C">
              <w:rPr>
                <w:rFonts w:eastAsia="仿宋" w:cs="微软雅黑"/>
              </w:rPr>
              <w:t>160]</w:t>
            </w:r>
            <w:r w:rsidRPr="0031502C">
              <w:rPr>
                <w:rFonts w:eastAsia="仿宋" w:cs="微软雅黑" w:hint="eastAsia"/>
              </w:rPr>
              <w:t>研究了测量偏置对于性能评估结果的影响。当试验设置有偏置的时候，会发生测量偏置。这意味着，</w:t>
            </w:r>
            <w:proofErr w:type="gramStart"/>
            <w:r w:rsidRPr="0031502C">
              <w:rPr>
                <w:rFonts w:eastAsia="仿宋" w:cs="微软雅黑" w:hint="eastAsia"/>
              </w:rPr>
              <w:t>当比较</w:t>
            </w:r>
            <w:proofErr w:type="gramEnd"/>
            <w:r w:rsidRPr="0031502C">
              <w:rPr>
                <w:rFonts w:eastAsia="仿宋" w:cs="微软雅黑" w:hint="eastAsia"/>
              </w:rPr>
              <w:t>两种设计方案的时候，试验设置对于两个方案之一有利，</w:t>
            </w:r>
            <w:r w:rsidR="00EA6C6F" w:rsidRPr="0031502C">
              <w:rPr>
                <w:rFonts w:eastAsia="仿宋" w:cs="微软雅黑" w:hint="eastAsia"/>
              </w:rPr>
              <w:t>因此，一个方案的优势会</w:t>
            </w:r>
            <w:r w:rsidR="00615114" w:rsidRPr="0031502C">
              <w:rPr>
                <w:rFonts w:eastAsia="仿宋" w:cs="微软雅黑" w:hint="eastAsia"/>
              </w:rPr>
              <w:t>被</w:t>
            </w:r>
            <w:r w:rsidR="00EA6C6F" w:rsidRPr="0031502C">
              <w:rPr>
                <w:rFonts w:eastAsia="仿宋" w:cs="微软雅黑" w:hint="eastAsia"/>
              </w:rPr>
              <w:t>放大</w:t>
            </w:r>
            <w:r w:rsidR="007A11A1" w:rsidRPr="0031502C">
              <w:rPr>
                <w:rFonts w:eastAsia="仿宋" w:cs="微软雅黑" w:hint="eastAsia"/>
              </w:rPr>
              <w:t>；</w:t>
            </w:r>
            <w:r w:rsidR="00032DFB" w:rsidRPr="0031502C">
              <w:rPr>
                <w:rFonts w:eastAsia="仿宋" w:cs="微软雅黑" w:hint="eastAsia"/>
              </w:rPr>
              <w:t>甚至可能是这样的情况</w:t>
            </w:r>
            <w:r w:rsidR="005B59A3">
              <w:rPr>
                <w:rFonts w:eastAsia="仿宋" w:cs="微软雅黑" w:hint="eastAsia"/>
              </w:rPr>
              <w:t>：</w:t>
            </w:r>
            <w:r w:rsidR="00032DFB" w:rsidRPr="0031502C">
              <w:rPr>
                <w:rFonts w:eastAsia="仿宋" w:cs="微软雅黑" w:hint="eastAsia"/>
              </w:rPr>
              <w:t>实验表明，一种选择优于另一种，</w:t>
            </w:r>
            <w:r w:rsidR="00405B5A" w:rsidRPr="0031502C">
              <w:rPr>
                <w:rFonts w:eastAsia="仿宋" w:cs="微软雅黑" w:hint="eastAsia"/>
              </w:rPr>
              <w:t>但是</w:t>
            </w:r>
            <w:r w:rsidR="00032DFB" w:rsidRPr="0031502C">
              <w:rPr>
                <w:rFonts w:eastAsia="仿宋" w:cs="微软雅黑" w:hint="eastAsia"/>
              </w:rPr>
              <w:t>事实并非如此。换句话说，这个结论可能是有偏见的实验设置的结果，而不是因为其中一种选择比另一种更好。</w:t>
            </w:r>
          </w:p>
        </w:tc>
      </w:tr>
      <w:tr w:rsidR="0095107F" w:rsidRPr="0031502C" w14:paraId="3A459E74" w14:textId="77777777" w:rsidTr="0048595F">
        <w:tc>
          <w:tcPr>
            <w:tcW w:w="2837" w:type="pct"/>
          </w:tcPr>
          <w:p w14:paraId="5F1FDB39" w14:textId="5B925811" w:rsidR="0095107F" w:rsidRPr="0031502C" w:rsidRDefault="0095107F" w:rsidP="005A4674">
            <w:pPr>
              <w:spacing w:after="0" w:line="259" w:lineRule="auto"/>
              <w:ind w:left="0" w:firstLine="0"/>
              <w:jc w:val="left"/>
              <w:rPr>
                <w:rFonts w:eastAsia="仿宋" w:cs="微软雅黑"/>
              </w:rPr>
            </w:pPr>
            <w:r w:rsidRPr="0031502C">
              <w:rPr>
                <w:rFonts w:eastAsia="仿宋" w:cs="微软雅黑"/>
              </w:rPr>
              <w:t>The significance of the work by Mytkovicz et al. is that they have shown that seemingly innocuous aspects of an experimental setup can lead systems researchers to draw incorrect conclusions in practical studies (including simulation studies), and thus, measurement bias cannot be ignored. Mytkowicz et al. show that measurement bias is commonplace across architectures, compilers and benchmarks. They point out two sources of measurement bias. The first source is due to the size of the UNIX environment, i.e., the number of bytes required to store the environment variables. The environment size may have an effect on the layout of the data stored on the stack, which in its turn may affect performance-critical characteristics such as cache and TLB behavior. For example, running the same simulation in different directories may lead to different performance numbers because the directory name affects the environment size. The second source is due to the link order, i.e., the order of object files (with .o extension) given to the linker. The link order may affect code and data layout, and thus overall performance. The fact that there may be other unknown sources of measurement bias complicates the evaluation process even further.</w:t>
            </w:r>
          </w:p>
        </w:tc>
        <w:tc>
          <w:tcPr>
            <w:tcW w:w="2163" w:type="pct"/>
          </w:tcPr>
          <w:p w14:paraId="6429FFC2" w14:textId="2CA7B8DF" w:rsidR="0095107F" w:rsidRPr="0031502C" w:rsidRDefault="003E7D61" w:rsidP="007259FD">
            <w:pPr>
              <w:spacing w:after="0" w:line="259" w:lineRule="auto"/>
              <w:ind w:left="0" w:firstLine="0"/>
              <w:jc w:val="left"/>
              <w:rPr>
                <w:rFonts w:eastAsia="仿宋" w:cs="微软雅黑"/>
              </w:rPr>
            </w:pPr>
            <w:r w:rsidRPr="0031502C">
              <w:rPr>
                <w:rFonts w:eastAsia="仿宋" w:cs="微软雅黑"/>
              </w:rPr>
              <w:t>Mytkovicz</w:t>
            </w:r>
            <w:r w:rsidRPr="0031502C">
              <w:rPr>
                <w:rFonts w:eastAsia="仿宋" w:cs="微软雅黑" w:hint="eastAsia"/>
              </w:rPr>
              <w:t>等的工作的意义在于，他们已经表明，实验设置上看似无害的方面，可能会导致系统研究人员在实际研究</w:t>
            </w:r>
            <w:r w:rsidR="007259FD">
              <w:rPr>
                <w:rFonts w:eastAsia="仿宋" w:cs="微软雅黑" w:hint="eastAsia"/>
              </w:rPr>
              <w:t>（</w:t>
            </w:r>
            <w:r w:rsidRPr="0031502C">
              <w:rPr>
                <w:rFonts w:eastAsia="仿宋" w:cs="微软雅黑" w:hint="eastAsia"/>
              </w:rPr>
              <w:t>包括</w:t>
            </w:r>
            <w:r w:rsidR="0023694B" w:rsidRPr="0031502C">
              <w:rPr>
                <w:rFonts w:eastAsia="仿宋" w:cs="微软雅黑" w:hint="eastAsia"/>
              </w:rPr>
              <w:t>仿真</w:t>
            </w:r>
            <w:r w:rsidRPr="0031502C">
              <w:rPr>
                <w:rFonts w:eastAsia="仿宋" w:cs="微软雅黑" w:hint="eastAsia"/>
              </w:rPr>
              <w:t>研究</w:t>
            </w:r>
            <w:r w:rsidR="007259FD">
              <w:rPr>
                <w:rFonts w:eastAsia="仿宋" w:cs="微软雅黑" w:hint="eastAsia"/>
              </w:rPr>
              <w:t>）</w:t>
            </w:r>
            <w:r w:rsidRPr="0031502C">
              <w:rPr>
                <w:rFonts w:eastAsia="仿宋" w:cs="微软雅黑" w:hint="eastAsia"/>
              </w:rPr>
              <w:t>中得出不正确的结论。因此，测量偏差不能被忽视。</w:t>
            </w:r>
            <w:r w:rsidRPr="0031502C">
              <w:rPr>
                <w:rFonts w:eastAsia="仿宋" w:cs="微软雅黑"/>
              </w:rPr>
              <w:t>Mytkowicz</w:t>
            </w:r>
            <w:r w:rsidRPr="0031502C">
              <w:rPr>
                <w:rFonts w:eastAsia="仿宋" w:cs="微软雅黑" w:hint="eastAsia"/>
              </w:rPr>
              <w:t>等表明，测量偏差在架构、编译器和基准测试中普遍存在。他们指出了测量偏差的两个来源。第一个来源与</w:t>
            </w:r>
            <w:r w:rsidRPr="0031502C">
              <w:rPr>
                <w:rFonts w:eastAsia="仿宋" w:cs="微软雅黑"/>
              </w:rPr>
              <w:t>UNIX</w:t>
            </w:r>
            <w:r w:rsidRPr="0031502C">
              <w:rPr>
                <w:rFonts w:eastAsia="仿宋" w:cs="微软雅黑" w:hint="eastAsia"/>
              </w:rPr>
              <w:t>环境的大小有关，即存储环境变量所需的字节数。环境大小可能会影响存储在堆栈上的数据的布局，而这又可能影响性能关键特征，如缓存和</w:t>
            </w:r>
            <w:r w:rsidRPr="0031502C">
              <w:rPr>
                <w:rFonts w:eastAsia="仿宋" w:cs="微软雅黑"/>
              </w:rPr>
              <w:t>TLB</w:t>
            </w:r>
            <w:r w:rsidRPr="0031502C">
              <w:rPr>
                <w:rFonts w:eastAsia="仿宋" w:cs="微软雅黑" w:hint="eastAsia"/>
              </w:rPr>
              <w:t>行为。例如，在不同的目录中运行相同的</w:t>
            </w:r>
            <w:r w:rsidR="0023694B" w:rsidRPr="0031502C">
              <w:rPr>
                <w:rFonts w:eastAsia="仿宋" w:cs="微软雅黑" w:hint="eastAsia"/>
              </w:rPr>
              <w:t>仿真</w:t>
            </w:r>
            <w:r w:rsidRPr="0031502C">
              <w:rPr>
                <w:rFonts w:eastAsia="仿宋" w:cs="微软雅黑" w:hint="eastAsia"/>
              </w:rPr>
              <w:t>可能会导致不同的性能数字，因为目录名称会影响环境大小。第二个来源是由于链接顺序，即给链接器的对象文件</w:t>
            </w:r>
            <w:r w:rsidR="007259FD">
              <w:rPr>
                <w:rFonts w:eastAsia="仿宋" w:cs="微软雅黑" w:hint="eastAsia"/>
              </w:rPr>
              <w:t>（</w:t>
            </w:r>
            <w:r w:rsidRPr="0031502C">
              <w:rPr>
                <w:rFonts w:eastAsia="仿宋" w:cs="微软雅黑" w:hint="eastAsia"/>
              </w:rPr>
              <w:t>扩展名为</w:t>
            </w:r>
            <w:r w:rsidRPr="0031502C">
              <w:rPr>
                <w:rFonts w:eastAsia="仿宋" w:cs="微软雅黑"/>
              </w:rPr>
              <w:t>.o</w:t>
            </w:r>
            <w:r w:rsidR="007259FD">
              <w:rPr>
                <w:rFonts w:eastAsia="仿宋" w:cs="微软雅黑" w:hint="eastAsia"/>
              </w:rPr>
              <w:t>）</w:t>
            </w:r>
            <w:r w:rsidRPr="0031502C">
              <w:rPr>
                <w:rFonts w:eastAsia="仿宋" w:cs="微软雅黑" w:hint="eastAsia"/>
              </w:rPr>
              <w:t>的顺序。链接顺序可能会影响代码和数据布局，从而影响整体性能。事实上，可能还有其他未知的测量偏差的来源使评估过程更加复杂。</w:t>
            </w:r>
          </w:p>
        </w:tc>
      </w:tr>
      <w:tr w:rsidR="0095107F" w:rsidRPr="0031502C" w14:paraId="7FC5A9D5" w14:textId="77777777" w:rsidTr="0048595F">
        <w:tc>
          <w:tcPr>
            <w:tcW w:w="2837" w:type="pct"/>
          </w:tcPr>
          <w:p w14:paraId="577A9924" w14:textId="5C2BAB7D" w:rsidR="0095107F" w:rsidRPr="0031502C" w:rsidRDefault="0095107F" w:rsidP="005A4674">
            <w:pPr>
              <w:spacing w:after="0" w:line="259" w:lineRule="auto"/>
              <w:ind w:left="0" w:firstLine="0"/>
              <w:jc w:val="left"/>
              <w:rPr>
                <w:rFonts w:eastAsia="仿宋" w:cs="微软雅黑"/>
              </w:rPr>
            </w:pPr>
            <w:r w:rsidRPr="0031502C">
              <w:rPr>
                <w:rFonts w:eastAsia="仿宋" w:cs="微软雅黑"/>
              </w:rPr>
              <w:t>Mytkovicz et al. present two possible solutions. The first solution is to randomize the experimental setup, run each experiment in a different experimental setup, and summarize the performance results across these experimental setups using statistical methods (i.e., compute average and confidence intervals).The obvious downside is that experimental setup randomization drastically increases the number of experiments that need to be run. The second solution is to establish confidence that the outcome is valid even in the presence of measurement bias.</w:t>
            </w:r>
          </w:p>
        </w:tc>
        <w:tc>
          <w:tcPr>
            <w:tcW w:w="2163" w:type="pct"/>
          </w:tcPr>
          <w:p w14:paraId="1551D784" w14:textId="0E6873D8" w:rsidR="0095107F" w:rsidRPr="0031502C" w:rsidRDefault="008017C7" w:rsidP="007259FD">
            <w:pPr>
              <w:spacing w:after="0" w:line="259" w:lineRule="auto"/>
              <w:ind w:left="0" w:firstLine="0"/>
              <w:jc w:val="left"/>
              <w:rPr>
                <w:rFonts w:eastAsia="仿宋" w:cs="微软雅黑"/>
              </w:rPr>
            </w:pPr>
            <w:r w:rsidRPr="0031502C">
              <w:rPr>
                <w:rFonts w:eastAsia="仿宋" w:cs="微软雅黑"/>
              </w:rPr>
              <w:t>Mytkovicz</w:t>
            </w:r>
            <w:r w:rsidRPr="0031502C">
              <w:rPr>
                <w:rFonts w:eastAsia="仿宋" w:cs="微软雅黑" w:hint="eastAsia"/>
              </w:rPr>
              <w:t>等提出了两种可能的解决方案。第一个解决方案是随机化实验设置。在不同的实验设置中运行每个实验，并使用统计方法</w:t>
            </w:r>
            <w:r w:rsidR="007259FD">
              <w:rPr>
                <w:rFonts w:eastAsia="仿宋" w:cs="微软雅黑" w:hint="eastAsia"/>
              </w:rPr>
              <w:t>（</w:t>
            </w:r>
            <w:r w:rsidRPr="0031502C">
              <w:rPr>
                <w:rFonts w:eastAsia="仿宋" w:cs="微软雅黑" w:hint="eastAsia"/>
              </w:rPr>
              <w:t>即计算平均值和置信区间</w:t>
            </w:r>
            <w:r w:rsidR="007259FD">
              <w:rPr>
                <w:rFonts w:eastAsia="仿宋" w:cs="微软雅黑" w:hint="eastAsia"/>
              </w:rPr>
              <w:t>）</w:t>
            </w:r>
            <w:r w:rsidRPr="0031502C">
              <w:rPr>
                <w:rFonts w:eastAsia="仿宋" w:cs="微软雅黑" w:hint="eastAsia"/>
              </w:rPr>
              <w:t>总结这些实验设置的性能结果。明显的缺点是实验设置的随机性大大增加了需要运行的实验数量。第二个解决方案是建立置信度，即使在存在测量偏差的情况下，结果也是有效的。</w:t>
            </w:r>
          </w:p>
        </w:tc>
      </w:tr>
      <w:tr w:rsidR="0095107F" w:rsidRPr="0031502C" w14:paraId="3A6BF160" w14:textId="77777777" w:rsidTr="0048595F">
        <w:tc>
          <w:tcPr>
            <w:tcW w:w="2837" w:type="pct"/>
          </w:tcPr>
          <w:p w14:paraId="0026F5BD" w14:textId="4F5ACEC1" w:rsidR="0095107F" w:rsidRPr="0031502C" w:rsidRDefault="0095107F" w:rsidP="005A4674">
            <w:pPr>
              <w:spacing w:after="0" w:line="259" w:lineRule="auto"/>
              <w:ind w:left="0" w:firstLine="0"/>
              <w:jc w:val="left"/>
              <w:rPr>
                <w:rFonts w:eastAsia="仿宋" w:cs="微软雅黑"/>
              </w:rPr>
            </w:pPr>
            <w:r w:rsidRPr="0031502C">
              <w:rPr>
                <w:rFonts w:eastAsia="仿宋"/>
              </w:rPr>
              <w:lastRenderedPageBreak/>
              <w:t>9.1.2</w:t>
            </w:r>
            <w:r w:rsidRPr="0031502C">
              <w:rPr>
                <w:rFonts w:eastAsia="仿宋"/>
              </w:rPr>
              <w:tab/>
              <w:t>DESIGN SPACE EXPLORATION</w:t>
            </w:r>
          </w:p>
        </w:tc>
        <w:tc>
          <w:tcPr>
            <w:tcW w:w="2163" w:type="pct"/>
          </w:tcPr>
          <w:p w14:paraId="71ADFA65" w14:textId="2A830492" w:rsidR="0095107F" w:rsidRPr="0031502C" w:rsidRDefault="008017C7" w:rsidP="005A4674">
            <w:pPr>
              <w:spacing w:after="0" w:line="259" w:lineRule="auto"/>
              <w:ind w:left="0" w:firstLine="0"/>
              <w:jc w:val="left"/>
              <w:rPr>
                <w:rFonts w:eastAsia="仿宋" w:cs="微软雅黑"/>
              </w:rPr>
            </w:pPr>
            <w:r w:rsidRPr="0031502C">
              <w:rPr>
                <w:rFonts w:eastAsia="仿宋" w:cs="微软雅黑" w:hint="eastAsia"/>
              </w:rPr>
              <w:t>9</w:t>
            </w:r>
            <w:r w:rsidRPr="0031502C">
              <w:rPr>
                <w:rFonts w:eastAsia="仿宋" w:cs="微软雅黑"/>
              </w:rPr>
              <w:t xml:space="preserve">.1.2 </w:t>
            </w:r>
            <w:r w:rsidRPr="0031502C">
              <w:rPr>
                <w:rFonts w:eastAsia="仿宋" w:cs="微软雅黑" w:hint="eastAsia"/>
              </w:rPr>
              <w:t>设计空间探索</w:t>
            </w:r>
          </w:p>
        </w:tc>
      </w:tr>
      <w:tr w:rsidR="0095107F" w:rsidRPr="0031502C" w14:paraId="01A71742" w14:textId="77777777" w:rsidTr="0048595F">
        <w:tc>
          <w:tcPr>
            <w:tcW w:w="2837" w:type="pct"/>
          </w:tcPr>
          <w:p w14:paraId="00279D8E" w14:textId="79C3F038" w:rsidR="0095107F" w:rsidRPr="0031502C" w:rsidRDefault="0095107F" w:rsidP="005A4674">
            <w:pPr>
              <w:spacing w:after="0" w:line="259" w:lineRule="auto"/>
              <w:ind w:left="0" w:firstLine="0"/>
              <w:jc w:val="left"/>
              <w:rPr>
                <w:rFonts w:eastAsia="仿宋" w:cs="微软雅黑"/>
              </w:rPr>
            </w:pPr>
            <w:r w:rsidRPr="0031502C">
              <w:rPr>
                <w:rFonts w:eastAsia="仿宋" w:cs="微软雅黑"/>
              </w:rPr>
              <w:t>We briefly touched upon the fact that computer designers need to explore a large design space when developing the next generation processor. Also, researchers need to run a huge number of simulations in order to understand the performance sensitivity of a new feature in relation to other microarchitecture design parameters.</w:t>
            </w:r>
          </w:p>
        </w:tc>
        <w:tc>
          <w:tcPr>
            <w:tcW w:w="2163" w:type="pct"/>
          </w:tcPr>
          <w:p w14:paraId="0AD3FD3F" w14:textId="2AE1AE7D" w:rsidR="0095107F" w:rsidRPr="0031502C" w:rsidRDefault="00F360F4" w:rsidP="005A4674">
            <w:pPr>
              <w:spacing w:after="0" w:line="259" w:lineRule="auto"/>
              <w:ind w:left="0" w:firstLine="0"/>
              <w:jc w:val="left"/>
              <w:rPr>
                <w:rFonts w:eastAsia="仿宋" w:cs="微软雅黑"/>
              </w:rPr>
            </w:pPr>
            <w:r w:rsidRPr="0031502C">
              <w:rPr>
                <w:rFonts w:eastAsia="仿宋" w:cs="微软雅黑" w:hint="eastAsia"/>
              </w:rPr>
              <w:t>我们简要地谈到了这样一个事实，即计算机设计师在开发下一代处理器时需要探索很大的设计空间。此外，研究人员需要进行大量的仿真，以了解新特性对于</w:t>
            </w:r>
            <w:proofErr w:type="gramStart"/>
            <w:r w:rsidRPr="0031502C">
              <w:rPr>
                <w:rFonts w:eastAsia="仿宋" w:cs="微软雅黑" w:hint="eastAsia"/>
              </w:rPr>
              <w:t>其他微</w:t>
            </w:r>
            <w:proofErr w:type="gramEnd"/>
            <w:r w:rsidRPr="0031502C">
              <w:rPr>
                <w:rFonts w:eastAsia="仿宋" w:cs="微软雅黑" w:hint="eastAsia"/>
              </w:rPr>
              <w:t>架构设计相关参数的性能敏感性。</w:t>
            </w:r>
          </w:p>
        </w:tc>
      </w:tr>
      <w:tr w:rsidR="0095107F" w:rsidRPr="0031502C" w14:paraId="4D57ED95" w14:textId="77777777" w:rsidTr="0048595F">
        <w:tc>
          <w:tcPr>
            <w:tcW w:w="2837" w:type="pct"/>
          </w:tcPr>
          <w:p w14:paraId="1AE82A74" w14:textId="455CC1C9" w:rsidR="0095107F" w:rsidRPr="0031502C" w:rsidRDefault="0095107F" w:rsidP="005A4674">
            <w:pPr>
              <w:spacing w:after="0" w:line="259" w:lineRule="auto"/>
              <w:ind w:left="0" w:firstLine="0"/>
              <w:jc w:val="left"/>
              <w:rPr>
                <w:rFonts w:eastAsia="仿宋" w:cs="微软雅黑"/>
              </w:rPr>
            </w:pPr>
            <w:r w:rsidRPr="0031502C">
              <w:rPr>
                <w:rFonts w:eastAsia="仿宋" w:cs="微软雅黑"/>
              </w:rPr>
              <w:t>A common approach is the one-parameter-at-a-time method, which keeps all microarchitecture parameters constant while varying one parameter of interest. The pitfall may be though that some constant parameter may introduce measurement bias, i.e., the effect of the parameter of interest may be overstated or understated. Also, using the one-parameter-at-a-time approach during design space exploration may lead to a suboptimal end result, i.e., the search process may end up in a local optimum, which may be substantially worse than the global optimum.</w:t>
            </w:r>
          </w:p>
        </w:tc>
        <w:tc>
          <w:tcPr>
            <w:tcW w:w="2163" w:type="pct"/>
          </w:tcPr>
          <w:p w14:paraId="57B17164" w14:textId="6D755D13" w:rsidR="0095107F" w:rsidRPr="0031502C" w:rsidRDefault="00A9511F" w:rsidP="005A4674">
            <w:pPr>
              <w:spacing w:after="0" w:line="259" w:lineRule="auto"/>
              <w:ind w:left="0" w:firstLine="0"/>
              <w:jc w:val="left"/>
              <w:rPr>
                <w:rFonts w:eastAsia="仿宋" w:cs="微软雅黑"/>
              </w:rPr>
            </w:pPr>
            <w:r w:rsidRPr="0031502C">
              <w:rPr>
                <w:rFonts w:eastAsia="仿宋" w:cs="微软雅黑" w:hint="eastAsia"/>
              </w:rPr>
              <w:t>一种常见的方法是控制变量的方法，它保持所有微架构参数不变，同时只改变一个感兴趣的参数。这种方法的陷阱可能是一些常数参数可能会引入测量偏差，也就是说，感兴趣参数的影响可能被夸大或低估。此外，在设计空间探索中使用控制变量法可能会导致最终的次优结果，即搜索过程可能会陷入局部最优，而局部最优的性能可能会大大低于全局最优。</w:t>
            </w:r>
          </w:p>
        </w:tc>
      </w:tr>
      <w:tr w:rsidR="0095107F" w:rsidRPr="0031502C" w14:paraId="244D2BCF" w14:textId="77777777" w:rsidTr="0048595F">
        <w:tc>
          <w:tcPr>
            <w:tcW w:w="2837" w:type="pct"/>
          </w:tcPr>
          <w:p w14:paraId="0D3ECFA1" w14:textId="62132829" w:rsidR="0095107F" w:rsidRPr="0031502C" w:rsidRDefault="0095107F" w:rsidP="005A4674">
            <w:pPr>
              <w:spacing w:after="0" w:line="259" w:lineRule="auto"/>
              <w:ind w:left="0" w:firstLine="0"/>
              <w:jc w:val="left"/>
              <w:rPr>
                <w:rFonts w:eastAsia="仿宋" w:cs="微软雅黑"/>
              </w:rPr>
            </w:pPr>
            <w:r w:rsidRPr="0031502C">
              <w:rPr>
                <w:rFonts w:eastAsia="仿宋" w:cs="微软雅黑"/>
              </w:rPr>
              <w:t>Yi et al. [160] propose the Plackett and Burman design of experiment to identify the key microarchitecture parameters in a given design space while requiring a small number of simulations only. (We discussed the Plackett and Burman design of experiment in Chapter 3 as a method for finding similarities across benchmarks; however, the method was originally proposed for identifying key microarchitecture parameters.) The end result of a Plackett and Burman design of experiment is a ranking of the most significant microarchitecture parameters. This ranking can be really helpful during design space exploration: it guides the architects to first explore along the most significant microarchitecture parameters before considering the other parameters. This strategy gives higher confidence of finding a good optimum with a limited number of simulations.</w:t>
            </w:r>
          </w:p>
        </w:tc>
        <w:tc>
          <w:tcPr>
            <w:tcW w:w="2163" w:type="pct"/>
          </w:tcPr>
          <w:p w14:paraId="3DB00218" w14:textId="73F04FC1" w:rsidR="0095107F" w:rsidRPr="0031502C" w:rsidRDefault="00E65C1E" w:rsidP="007259FD">
            <w:pPr>
              <w:spacing w:after="0" w:line="259" w:lineRule="auto"/>
              <w:ind w:left="0" w:firstLine="0"/>
              <w:jc w:val="left"/>
              <w:rPr>
                <w:rFonts w:eastAsia="仿宋" w:cs="微软雅黑"/>
              </w:rPr>
            </w:pPr>
            <w:r w:rsidRPr="0031502C">
              <w:rPr>
                <w:rFonts w:eastAsia="仿宋" w:cs="微软雅黑"/>
              </w:rPr>
              <w:t>Yi</w:t>
            </w:r>
            <w:r w:rsidRPr="0031502C">
              <w:rPr>
                <w:rFonts w:eastAsia="仿宋" w:cs="微软雅黑" w:hint="eastAsia"/>
              </w:rPr>
              <w:t>等</w:t>
            </w:r>
            <w:r w:rsidRPr="0031502C">
              <w:rPr>
                <w:rFonts w:eastAsia="仿宋" w:cs="微软雅黑"/>
              </w:rPr>
              <w:t>[160]</w:t>
            </w:r>
            <w:r w:rsidRPr="0031502C">
              <w:rPr>
                <w:rFonts w:eastAsia="仿宋" w:cs="微软雅黑" w:hint="eastAsia"/>
              </w:rPr>
              <w:t>提出了</w:t>
            </w:r>
            <w:r w:rsidRPr="0031502C">
              <w:rPr>
                <w:rFonts w:eastAsia="仿宋" w:cs="微软雅黑"/>
              </w:rPr>
              <w:t>Plackett</w:t>
            </w:r>
            <w:r w:rsidRPr="0031502C">
              <w:rPr>
                <w:rFonts w:eastAsia="仿宋" w:cs="微软雅黑" w:hint="eastAsia"/>
              </w:rPr>
              <w:t>和</w:t>
            </w:r>
            <w:r w:rsidRPr="0031502C">
              <w:rPr>
                <w:rFonts w:eastAsia="仿宋" w:cs="微软雅黑"/>
              </w:rPr>
              <w:t>Burman</w:t>
            </w:r>
            <w:r w:rsidRPr="0031502C">
              <w:rPr>
                <w:rFonts w:eastAsia="仿宋" w:cs="微软雅黑" w:hint="eastAsia"/>
              </w:rPr>
              <w:t>实验设计，在给定的设计空间中确定关键的微架构参数，同时只需要少量的</w:t>
            </w:r>
            <w:r w:rsidR="0023694B" w:rsidRPr="0031502C">
              <w:rPr>
                <w:rFonts w:eastAsia="仿宋" w:cs="微软雅黑" w:hint="eastAsia"/>
              </w:rPr>
              <w:t>仿真</w:t>
            </w:r>
            <w:r w:rsidRPr="0031502C">
              <w:rPr>
                <w:rFonts w:eastAsia="仿宋" w:cs="微软雅黑" w:hint="eastAsia"/>
              </w:rPr>
              <w:t>。</w:t>
            </w:r>
            <w:r w:rsidR="007259FD">
              <w:rPr>
                <w:rFonts w:eastAsia="仿宋" w:cs="微软雅黑" w:hint="eastAsia"/>
              </w:rPr>
              <w:t>（</w:t>
            </w:r>
            <w:r w:rsidRPr="0031502C">
              <w:rPr>
                <w:rFonts w:eastAsia="仿宋" w:cs="微软雅黑" w:hint="eastAsia"/>
              </w:rPr>
              <w:t>我们在第</w:t>
            </w:r>
            <w:r w:rsidRPr="0031502C">
              <w:rPr>
                <w:rFonts w:eastAsia="仿宋" w:cs="微软雅黑"/>
              </w:rPr>
              <w:t>3</w:t>
            </w:r>
            <w:r w:rsidRPr="0031502C">
              <w:rPr>
                <w:rFonts w:eastAsia="仿宋" w:cs="微软雅黑" w:hint="eastAsia"/>
              </w:rPr>
              <w:t>章讨论了</w:t>
            </w:r>
            <w:r w:rsidRPr="0031502C">
              <w:rPr>
                <w:rFonts w:eastAsia="仿宋" w:cs="微软雅黑"/>
              </w:rPr>
              <w:t>Plackett</w:t>
            </w:r>
            <w:r w:rsidRPr="0031502C">
              <w:rPr>
                <w:rFonts w:eastAsia="仿宋" w:cs="微软雅黑" w:hint="eastAsia"/>
              </w:rPr>
              <w:t>和</w:t>
            </w:r>
            <w:r w:rsidRPr="0031502C">
              <w:rPr>
                <w:rFonts w:eastAsia="仿宋" w:cs="微软雅黑"/>
              </w:rPr>
              <w:t>Burman</w:t>
            </w:r>
            <w:r w:rsidRPr="0031502C">
              <w:rPr>
                <w:rFonts w:eastAsia="仿宋" w:cs="微软雅黑" w:hint="eastAsia"/>
              </w:rPr>
              <w:t>的实验设计，作为在不同基准中寻找相似点的方法；然而，该方法最初是为了识别关键微架构参数而提出的。</w:t>
            </w:r>
            <w:r w:rsidR="007259FD">
              <w:rPr>
                <w:rFonts w:eastAsia="仿宋" w:cs="微软雅黑" w:hint="eastAsia"/>
              </w:rPr>
              <w:t>）</w:t>
            </w:r>
            <w:r w:rsidRPr="0031502C">
              <w:rPr>
                <w:rFonts w:eastAsia="仿宋" w:cs="微软雅黑" w:hint="eastAsia"/>
              </w:rPr>
              <w:t>通过</w:t>
            </w:r>
            <w:r w:rsidRPr="0031502C">
              <w:rPr>
                <w:rFonts w:eastAsia="仿宋" w:cs="微软雅黑"/>
              </w:rPr>
              <w:t>Plackett</w:t>
            </w:r>
            <w:r w:rsidRPr="0031502C">
              <w:rPr>
                <w:rFonts w:eastAsia="仿宋" w:cs="微软雅黑" w:hint="eastAsia"/>
              </w:rPr>
              <w:t>和</w:t>
            </w:r>
            <w:r w:rsidRPr="0031502C">
              <w:rPr>
                <w:rFonts w:eastAsia="仿宋" w:cs="微软雅黑"/>
              </w:rPr>
              <w:t>Burman</w:t>
            </w:r>
            <w:r w:rsidRPr="0031502C">
              <w:rPr>
                <w:rFonts w:eastAsia="仿宋" w:cs="微软雅黑" w:hint="eastAsia"/>
              </w:rPr>
              <w:t>的实验设计，对最重要的微架构参数进行了排序。这个排名在设计空间探索过程中可能非常有用</w:t>
            </w:r>
            <w:r w:rsidR="007259FD">
              <w:rPr>
                <w:rFonts w:eastAsia="仿宋" w:cs="微软雅黑" w:hint="eastAsia"/>
              </w:rPr>
              <w:t>：</w:t>
            </w:r>
            <w:r w:rsidRPr="0031502C">
              <w:rPr>
                <w:rFonts w:eastAsia="仿宋" w:cs="微软雅黑" w:hint="eastAsia"/>
              </w:rPr>
              <w:t>它指导</w:t>
            </w:r>
            <w:proofErr w:type="gramStart"/>
            <w:r w:rsidRPr="0031502C">
              <w:rPr>
                <w:rFonts w:eastAsia="仿宋" w:cs="微软雅黑" w:hint="eastAsia"/>
              </w:rPr>
              <w:t>架构师</w:t>
            </w:r>
            <w:proofErr w:type="gramEnd"/>
            <w:r w:rsidRPr="0031502C">
              <w:rPr>
                <w:rFonts w:eastAsia="仿宋" w:cs="微软雅黑" w:hint="eastAsia"/>
              </w:rPr>
              <w:t>在考虑其他参数之前先沿着最重要的微架构参数进行探索。该策略在有限的仿真次数下具有较高的置信度。</w:t>
            </w:r>
          </w:p>
        </w:tc>
      </w:tr>
      <w:tr w:rsidR="0095107F" w:rsidRPr="0031502C" w14:paraId="5BB5ADDF" w14:textId="77777777" w:rsidTr="0048595F">
        <w:tc>
          <w:tcPr>
            <w:tcW w:w="2837" w:type="pct"/>
          </w:tcPr>
          <w:p w14:paraId="0DE29EF2" w14:textId="19A83204" w:rsidR="0095107F" w:rsidRPr="0031502C" w:rsidRDefault="0095107F" w:rsidP="005A4674">
            <w:pPr>
              <w:spacing w:after="0" w:line="259" w:lineRule="auto"/>
              <w:ind w:left="0" w:firstLine="0"/>
              <w:jc w:val="left"/>
              <w:rPr>
                <w:rFonts w:eastAsia="仿宋" w:cs="微软雅黑"/>
              </w:rPr>
            </w:pPr>
            <w:r w:rsidRPr="0031502C">
              <w:rPr>
                <w:rFonts w:eastAsia="仿宋"/>
              </w:rPr>
              <w:t>Eyerman et al. [</w:t>
            </w:r>
            <w:r w:rsidRPr="0031502C">
              <w:rPr>
                <w:rFonts w:eastAsia="仿宋"/>
                <w:color w:val="0066AB"/>
              </w:rPr>
              <w:t>62</w:t>
            </w:r>
            <w:r w:rsidRPr="0031502C">
              <w:rPr>
                <w:rFonts w:eastAsia="仿宋"/>
              </w:rPr>
              <w:t>] consider various search algorithms to explore the microarchitecture design space, such as tabu search and genetic algorithms. These algorithms were found to be better at avoiding local optima than the one-parameter-at-a-time strategy at the cost of more simulations. They also propose a two-phase simulation approach in which statistical simulation is first used to identify a region of interest which is then further explored through detailed simulation.</w:t>
            </w:r>
          </w:p>
        </w:tc>
        <w:tc>
          <w:tcPr>
            <w:tcW w:w="2163" w:type="pct"/>
          </w:tcPr>
          <w:p w14:paraId="49F87537" w14:textId="0CE48FF8" w:rsidR="0095107F" w:rsidRPr="0031502C" w:rsidRDefault="0086553C" w:rsidP="007259FD">
            <w:pPr>
              <w:spacing w:after="0" w:line="259" w:lineRule="auto"/>
              <w:ind w:left="0" w:firstLine="0"/>
              <w:jc w:val="left"/>
              <w:rPr>
                <w:rFonts w:eastAsia="仿宋" w:cs="微软雅黑"/>
              </w:rPr>
            </w:pPr>
            <w:r w:rsidRPr="0031502C">
              <w:rPr>
                <w:rFonts w:eastAsia="仿宋" w:cs="微软雅黑"/>
              </w:rPr>
              <w:t>Eyerman</w:t>
            </w:r>
            <w:r w:rsidRPr="0031502C">
              <w:rPr>
                <w:rFonts w:eastAsia="仿宋" w:cs="微软雅黑" w:hint="eastAsia"/>
              </w:rPr>
              <w:t>等</w:t>
            </w:r>
            <w:r w:rsidRPr="0031502C">
              <w:rPr>
                <w:rFonts w:eastAsia="仿宋" w:cs="微软雅黑"/>
              </w:rPr>
              <w:t>[62]</w:t>
            </w:r>
            <w:r w:rsidRPr="0031502C">
              <w:rPr>
                <w:rFonts w:eastAsia="仿宋" w:cs="微软雅黑" w:hint="eastAsia"/>
              </w:rPr>
              <w:t>考虑了各种搜索算法来探索微架构设计空间，如禁忌搜索和遗传算法。研究发现，这些算法在避免局部最优方面优于控制变量的策略，但代价是更多的仿真。他们还提出了一种两阶段仿真方法，其中首先</w:t>
            </w:r>
            <w:r w:rsidR="007259FD">
              <w:rPr>
                <w:rFonts w:eastAsia="仿宋" w:cs="微软雅黑" w:hint="eastAsia"/>
              </w:rPr>
              <w:t>将</w:t>
            </w:r>
            <w:r w:rsidR="007259FD" w:rsidRPr="0031502C">
              <w:rPr>
                <w:rFonts w:eastAsia="仿宋" w:cs="微软雅黑" w:hint="eastAsia"/>
              </w:rPr>
              <w:t>统计仿真</w:t>
            </w:r>
            <w:r w:rsidRPr="0031502C">
              <w:rPr>
                <w:rFonts w:eastAsia="仿宋" w:cs="微软雅黑" w:hint="eastAsia"/>
              </w:rPr>
              <w:t>用于确定感兴趣的区域，然后通过详细</w:t>
            </w:r>
            <w:r w:rsidR="0023694B" w:rsidRPr="0031502C">
              <w:rPr>
                <w:rFonts w:eastAsia="仿宋" w:cs="微软雅黑" w:hint="eastAsia"/>
              </w:rPr>
              <w:t>仿真</w:t>
            </w:r>
            <w:r w:rsidRPr="0031502C">
              <w:rPr>
                <w:rFonts w:eastAsia="仿宋" w:cs="微软雅黑" w:hint="eastAsia"/>
              </w:rPr>
              <w:t>进一步探索该区域。</w:t>
            </w:r>
          </w:p>
        </w:tc>
      </w:tr>
      <w:tr w:rsidR="0095107F" w:rsidRPr="0031502C" w14:paraId="49B01821" w14:textId="77777777" w:rsidTr="0048595F">
        <w:tc>
          <w:tcPr>
            <w:tcW w:w="2837" w:type="pct"/>
          </w:tcPr>
          <w:p w14:paraId="6BF750AD" w14:textId="7BFDB2E9" w:rsidR="0095107F" w:rsidRPr="0031502C" w:rsidRDefault="0095107F" w:rsidP="005A4674">
            <w:pPr>
              <w:spacing w:after="0" w:line="259" w:lineRule="auto"/>
              <w:ind w:left="0" w:firstLine="0"/>
              <w:jc w:val="left"/>
              <w:rPr>
                <w:rFonts w:eastAsia="仿宋" w:cs="微软雅黑"/>
              </w:rPr>
            </w:pPr>
            <w:r w:rsidRPr="0031502C">
              <w:rPr>
                <w:rFonts w:eastAsia="仿宋"/>
              </w:rPr>
              <w:t>Karkhanis and Smith [</w:t>
            </w:r>
            <w:r w:rsidRPr="0031502C">
              <w:rPr>
                <w:rFonts w:eastAsia="仿宋"/>
                <w:color w:val="0066AB"/>
              </w:rPr>
              <w:t>104</w:t>
            </w:r>
            <w:r w:rsidRPr="0031502C">
              <w:rPr>
                <w:rFonts w:eastAsia="仿宋"/>
              </w:rPr>
              <w:t>] and Lee and Brooks [</w:t>
            </w:r>
            <w:r w:rsidRPr="0031502C">
              <w:rPr>
                <w:rFonts w:eastAsia="仿宋"/>
                <w:color w:val="0066AB"/>
              </w:rPr>
              <w:t>120</w:t>
            </w:r>
            <w:r w:rsidRPr="0031502C">
              <w:rPr>
                <w:rFonts w:eastAsia="仿宋"/>
              </w:rPr>
              <w:t>] use analytical models to exhaustively explore a large design space. Because an analytical model is very fast (i.e., a performance prediction is obtained instantaneously), a large number of design points can be explored in an affordable amount of time.</w:t>
            </w:r>
          </w:p>
        </w:tc>
        <w:tc>
          <w:tcPr>
            <w:tcW w:w="2163" w:type="pct"/>
          </w:tcPr>
          <w:p w14:paraId="09DEF6D6" w14:textId="4209D7C2" w:rsidR="0095107F" w:rsidRPr="0031502C" w:rsidRDefault="00CB03CB" w:rsidP="007259FD">
            <w:pPr>
              <w:spacing w:after="0" w:line="259" w:lineRule="auto"/>
              <w:ind w:left="0" w:firstLine="0"/>
              <w:jc w:val="left"/>
              <w:rPr>
                <w:rFonts w:eastAsia="仿宋" w:cs="微软雅黑"/>
              </w:rPr>
            </w:pPr>
            <w:r w:rsidRPr="0031502C">
              <w:rPr>
                <w:rFonts w:eastAsia="仿宋" w:cs="微软雅黑"/>
              </w:rPr>
              <w:t>Karkhanis</w:t>
            </w:r>
            <w:r w:rsidRPr="0031502C">
              <w:rPr>
                <w:rFonts w:eastAsia="仿宋" w:cs="微软雅黑" w:hint="eastAsia"/>
              </w:rPr>
              <w:t>和</w:t>
            </w:r>
            <w:r w:rsidRPr="0031502C">
              <w:rPr>
                <w:rFonts w:eastAsia="仿宋" w:cs="微软雅黑"/>
              </w:rPr>
              <w:t>Smith[104]</w:t>
            </w:r>
            <w:r w:rsidRPr="0031502C">
              <w:rPr>
                <w:rFonts w:eastAsia="仿宋" w:cs="微软雅黑" w:hint="eastAsia"/>
              </w:rPr>
              <w:t>以及</w:t>
            </w:r>
            <w:r w:rsidRPr="0031502C">
              <w:rPr>
                <w:rFonts w:eastAsia="仿宋" w:cs="微软雅黑"/>
              </w:rPr>
              <w:t>Lee</w:t>
            </w:r>
            <w:r w:rsidRPr="0031502C">
              <w:rPr>
                <w:rFonts w:eastAsia="仿宋" w:cs="微软雅黑" w:hint="eastAsia"/>
              </w:rPr>
              <w:t>和</w:t>
            </w:r>
            <w:r w:rsidRPr="0031502C">
              <w:rPr>
                <w:rFonts w:eastAsia="仿宋" w:cs="微软雅黑"/>
              </w:rPr>
              <w:t>Brooks[120]</w:t>
            </w:r>
            <w:r w:rsidRPr="0031502C">
              <w:rPr>
                <w:rFonts w:eastAsia="仿宋" w:cs="微软雅黑" w:hint="eastAsia"/>
              </w:rPr>
              <w:t>使用分析模型详尽地探索一个大的设计空间。由于分析模型的速度非常快</w:t>
            </w:r>
            <w:r w:rsidR="007259FD">
              <w:rPr>
                <w:rFonts w:eastAsia="仿宋" w:cs="微软雅黑" w:hint="eastAsia"/>
              </w:rPr>
              <w:t>（</w:t>
            </w:r>
            <w:r w:rsidRPr="0031502C">
              <w:rPr>
                <w:rFonts w:eastAsia="仿宋" w:cs="微软雅黑" w:hint="eastAsia"/>
              </w:rPr>
              <w:t>即可以瞬间获得性能预测</w:t>
            </w:r>
            <w:r w:rsidR="007259FD">
              <w:rPr>
                <w:rFonts w:eastAsia="仿宋" w:cs="微软雅黑" w:hint="eastAsia"/>
              </w:rPr>
              <w:t>）</w:t>
            </w:r>
            <w:r w:rsidRPr="0031502C">
              <w:rPr>
                <w:rFonts w:eastAsia="仿宋" w:cs="微软雅黑" w:hint="eastAsia"/>
              </w:rPr>
              <w:t>，因此可以在可承受的时间内探索大量的设计点。</w:t>
            </w:r>
          </w:p>
        </w:tc>
      </w:tr>
      <w:tr w:rsidR="0095107F" w:rsidRPr="0031502C" w14:paraId="3C3B01B2" w14:textId="77777777" w:rsidTr="0048595F">
        <w:tc>
          <w:tcPr>
            <w:tcW w:w="2837" w:type="pct"/>
          </w:tcPr>
          <w:p w14:paraId="212B4DB0" w14:textId="60B7A441" w:rsidR="0095107F" w:rsidRPr="0031502C" w:rsidRDefault="0095107F" w:rsidP="005A4674">
            <w:pPr>
              <w:spacing w:after="0" w:line="259" w:lineRule="auto"/>
              <w:ind w:left="0" w:firstLine="0"/>
              <w:jc w:val="left"/>
              <w:rPr>
                <w:rFonts w:eastAsia="仿宋" w:cs="微软雅黑"/>
              </w:rPr>
            </w:pPr>
            <w:r w:rsidRPr="0031502C">
              <w:rPr>
                <w:rFonts w:eastAsia="仿宋"/>
              </w:rPr>
              <w:t xml:space="preserve">Design space exploration is also crucial in embedded system design. The constraints on the time-to-market are tight, and there is great need for efficient exploration techniques. Virtual prototyping, high-abstraction models, and transaction-level modeling (TLM), which focuses on data transfer functionality rather than implementation, are widely used techniques in </w:t>
            </w:r>
            <w:r w:rsidRPr="0031502C">
              <w:rPr>
                <w:rFonts w:eastAsia="仿宋"/>
              </w:rPr>
              <w:lastRenderedPageBreak/>
              <w:t>embedded system design during early stages of the design cycle.</w:t>
            </w:r>
          </w:p>
        </w:tc>
        <w:tc>
          <w:tcPr>
            <w:tcW w:w="2163" w:type="pct"/>
          </w:tcPr>
          <w:p w14:paraId="155014CF" w14:textId="61A4B422" w:rsidR="0095107F" w:rsidRPr="0031502C" w:rsidRDefault="00CB03CB" w:rsidP="007259FD">
            <w:pPr>
              <w:spacing w:after="0" w:line="259" w:lineRule="auto"/>
              <w:ind w:left="0" w:firstLine="0"/>
              <w:jc w:val="left"/>
              <w:rPr>
                <w:rFonts w:eastAsia="仿宋" w:cs="微软雅黑"/>
              </w:rPr>
            </w:pPr>
            <w:r w:rsidRPr="0031502C">
              <w:rPr>
                <w:rFonts w:eastAsia="仿宋" w:cs="微软雅黑" w:hint="eastAsia"/>
              </w:rPr>
              <w:lastRenderedPageBreak/>
              <w:t>在嵌入式系统设计中，设计空间的探索也是至关重要的。对上市时间的限制是严格的，进而对有效的探索技术有很大的需求。在设计周期的早期阶段，虚拟原型、高抽象模型和事务级建模</w:t>
            </w:r>
            <w:r w:rsidR="007259FD">
              <w:rPr>
                <w:rFonts w:eastAsia="仿宋" w:cs="微软雅黑" w:hint="eastAsia"/>
              </w:rPr>
              <w:t>（</w:t>
            </w:r>
            <w:r w:rsidR="007259FD">
              <w:rPr>
                <w:rFonts w:eastAsia="仿宋" w:cs="微软雅黑"/>
              </w:rPr>
              <w:t>TLM</w:t>
            </w:r>
            <w:r w:rsidR="007259FD">
              <w:rPr>
                <w:rFonts w:eastAsia="仿宋" w:cs="微软雅黑" w:hint="eastAsia"/>
              </w:rPr>
              <w:t>）</w:t>
            </w:r>
            <w:r w:rsidRPr="0031502C">
              <w:rPr>
                <w:rFonts w:eastAsia="仿宋" w:cs="微软雅黑" w:hint="eastAsia"/>
              </w:rPr>
              <w:t>是嵌入式系统设计</w:t>
            </w:r>
            <w:r w:rsidRPr="0031502C">
              <w:rPr>
                <w:rFonts w:eastAsia="仿宋" w:cs="微软雅黑" w:hint="eastAsia"/>
              </w:rPr>
              <w:lastRenderedPageBreak/>
              <w:t>中广泛使用的技术，它们关注的是数据传输功能而不是实现。</w:t>
            </w:r>
          </w:p>
        </w:tc>
      </w:tr>
      <w:tr w:rsidR="0095107F" w:rsidRPr="0031502C" w14:paraId="0EE34FC5" w14:textId="77777777" w:rsidTr="0048595F">
        <w:tc>
          <w:tcPr>
            <w:tcW w:w="2837" w:type="pct"/>
          </w:tcPr>
          <w:p w14:paraId="544B5090" w14:textId="7D3BC8A0" w:rsidR="0095107F" w:rsidRPr="0031502C" w:rsidRDefault="0095107F" w:rsidP="005A4674">
            <w:pPr>
              <w:spacing w:after="0" w:line="259" w:lineRule="auto"/>
              <w:ind w:left="0" w:firstLine="0"/>
              <w:jc w:val="left"/>
              <w:rPr>
                <w:rFonts w:eastAsia="仿宋" w:cs="微软雅黑"/>
              </w:rPr>
            </w:pPr>
            <w:r w:rsidRPr="0031502C">
              <w:rPr>
                <w:rFonts w:eastAsia="仿宋" w:cs="微软雅黑"/>
              </w:rPr>
              <w:lastRenderedPageBreak/>
              <w:t>9.1.3</w:t>
            </w:r>
            <w:r w:rsidRPr="0031502C">
              <w:rPr>
                <w:rFonts w:eastAsia="仿宋" w:cs="微软雅黑"/>
              </w:rPr>
              <w:tab/>
              <w:t>SIMULATOR VALIDATION</w:t>
            </w:r>
          </w:p>
        </w:tc>
        <w:tc>
          <w:tcPr>
            <w:tcW w:w="2163" w:type="pct"/>
          </w:tcPr>
          <w:p w14:paraId="685E90BB" w14:textId="074B3C1B" w:rsidR="0095107F" w:rsidRPr="0031502C" w:rsidRDefault="00DD110B" w:rsidP="005A4674">
            <w:pPr>
              <w:spacing w:after="0" w:line="259" w:lineRule="auto"/>
              <w:ind w:left="0" w:firstLine="0"/>
              <w:jc w:val="left"/>
              <w:rPr>
                <w:rFonts w:eastAsia="仿宋" w:cs="微软雅黑"/>
              </w:rPr>
            </w:pPr>
            <w:r w:rsidRPr="0031502C">
              <w:rPr>
                <w:rFonts w:eastAsia="仿宋" w:cs="微软雅黑" w:hint="eastAsia"/>
              </w:rPr>
              <w:t>9</w:t>
            </w:r>
            <w:r w:rsidRPr="0031502C">
              <w:rPr>
                <w:rFonts w:eastAsia="仿宋" w:cs="微软雅黑"/>
              </w:rPr>
              <w:t xml:space="preserve">.1.3 </w:t>
            </w:r>
            <w:r w:rsidRPr="0031502C">
              <w:rPr>
                <w:rFonts w:eastAsia="仿宋" w:cs="微软雅黑" w:hint="eastAsia"/>
              </w:rPr>
              <w:t>仿真器验证</w:t>
            </w:r>
          </w:p>
        </w:tc>
      </w:tr>
      <w:tr w:rsidR="0095107F" w:rsidRPr="0031502C" w14:paraId="7DEA305B" w14:textId="77777777" w:rsidTr="0048595F">
        <w:tc>
          <w:tcPr>
            <w:tcW w:w="2837" w:type="pct"/>
          </w:tcPr>
          <w:p w14:paraId="466BA10C" w14:textId="3B0DAA37" w:rsidR="0095107F" w:rsidRPr="0031502C" w:rsidRDefault="0095107F" w:rsidP="005A4674">
            <w:pPr>
              <w:spacing w:after="0" w:line="259" w:lineRule="auto"/>
              <w:ind w:left="0" w:firstLine="0"/>
              <w:jc w:val="left"/>
              <w:rPr>
                <w:rFonts w:eastAsia="仿宋" w:cs="微软雅黑"/>
              </w:rPr>
            </w:pPr>
            <w:r w:rsidRPr="0031502C">
              <w:rPr>
                <w:rFonts w:eastAsia="仿宋" w:cs="微软雅黑"/>
              </w:rPr>
              <w:t>A nagging issue to architectural simulation relates to validation. Performance simulators model a computer architecture at some level of detail, and they typically do not model the target architecture in a cycle-accurate manner; this is especially true for academic simulators</w:t>
            </w:r>
            <w:proofErr w:type="gramStart"/>
            <w:r w:rsidRPr="0031502C">
              <w:rPr>
                <w:rFonts w:eastAsia="仿宋" w:cs="微软雅黑"/>
              </w:rPr>
              <w:t>.(</w:t>
            </w:r>
            <w:proofErr w:type="gramEnd"/>
            <w:r w:rsidRPr="0031502C">
              <w:rPr>
                <w:rFonts w:eastAsia="仿宋" w:cs="微软雅黑"/>
              </w:rPr>
              <w:t>Although these simulators are often referred to as cycle-accurate simulators, a more appropriate term would probably be cyclelevel simulators.) The reason for the lack of validation is threefold. For one, although the high-level design decisions are known, many of the details of contemporary processors are not well described so that academics can re-implement them in their simulators. Second, implementing those details is time-consuming and is likely to severely slowdown the simulation. Third, research ideas (mostly) target future processors for which many of the details are not known anyway, so a generic processor model is a viable option. (This is even true in industry during the early stages of the design cycle.)</w:t>
            </w:r>
          </w:p>
        </w:tc>
        <w:tc>
          <w:tcPr>
            <w:tcW w:w="2163" w:type="pct"/>
          </w:tcPr>
          <w:p w14:paraId="2A0E33E9" w14:textId="3631D00F" w:rsidR="0095107F" w:rsidRPr="0031502C" w:rsidRDefault="00036025" w:rsidP="00AC09D1">
            <w:pPr>
              <w:spacing w:after="0" w:line="259" w:lineRule="auto"/>
              <w:ind w:left="0" w:firstLine="0"/>
              <w:jc w:val="left"/>
              <w:rPr>
                <w:rFonts w:eastAsia="仿宋" w:cs="微软雅黑"/>
              </w:rPr>
            </w:pPr>
            <w:r w:rsidRPr="0031502C">
              <w:rPr>
                <w:rFonts w:eastAsia="仿宋" w:cs="微软雅黑" w:hint="eastAsia"/>
              </w:rPr>
              <w:t>架构</w:t>
            </w:r>
            <w:r w:rsidR="0023694B" w:rsidRPr="0031502C">
              <w:rPr>
                <w:rFonts w:eastAsia="仿宋" w:cs="微软雅黑" w:hint="eastAsia"/>
              </w:rPr>
              <w:t>仿真</w:t>
            </w:r>
            <w:r w:rsidRPr="0031502C">
              <w:rPr>
                <w:rFonts w:eastAsia="仿宋" w:cs="微软雅黑" w:hint="eastAsia"/>
              </w:rPr>
              <w:t>的一个棘手问题与验证有关。性能仿真器在一定程度上对计算机架构进行了详细的建模，它们通常不会以周期精确的方式对目标架构进行建模</w:t>
            </w:r>
            <w:r w:rsidR="00975D73" w:rsidRPr="0031502C">
              <w:rPr>
                <w:rFonts w:eastAsia="仿宋" w:cs="微软雅黑" w:hint="eastAsia"/>
              </w:rPr>
              <w:t>；</w:t>
            </w:r>
            <w:r w:rsidRPr="0031502C">
              <w:rPr>
                <w:rFonts w:eastAsia="仿宋" w:cs="微软雅黑" w:hint="eastAsia"/>
              </w:rPr>
              <w:t>对于学术</w:t>
            </w:r>
            <w:r w:rsidR="00975D73" w:rsidRPr="0031502C">
              <w:rPr>
                <w:rFonts w:eastAsia="仿宋" w:cs="微软雅黑" w:hint="eastAsia"/>
              </w:rPr>
              <w:t>仿真器</w:t>
            </w:r>
            <w:r w:rsidRPr="0031502C">
              <w:rPr>
                <w:rFonts w:eastAsia="仿宋" w:cs="微软雅黑" w:hint="eastAsia"/>
              </w:rPr>
              <w:t>来说尤其如此。</w:t>
            </w:r>
            <w:r w:rsidR="00DA0BA8">
              <w:rPr>
                <w:rFonts w:eastAsia="仿宋" w:cs="微软雅黑" w:hint="eastAsia"/>
              </w:rPr>
              <w:t>（</w:t>
            </w:r>
            <w:r w:rsidRPr="0031502C">
              <w:rPr>
                <w:rFonts w:eastAsia="仿宋" w:cs="微软雅黑" w:hint="eastAsia"/>
              </w:rPr>
              <w:t>虽然这些</w:t>
            </w:r>
            <w:r w:rsidR="00975D73" w:rsidRPr="0031502C">
              <w:rPr>
                <w:rFonts w:eastAsia="仿宋" w:cs="微软雅黑" w:hint="eastAsia"/>
              </w:rPr>
              <w:t>仿真器</w:t>
            </w:r>
            <w:r w:rsidRPr="0031502C">
              <w:rPr>
                <w:rFonts w:eastAsia="仿宋" w:cs="微软雅黑" w:hint="eastAsia"/>
              </w:rPr>
              <w:t>通常被称为周期精确的</w:t>
            </w:r>
            <w:r w:rsidR="00975D73" w:rsidRPr="0031502C">
              <w:rPr>
                <w:rFonts w:eastAsia="仿宋" w:cs="微软雅黑" w:hint="eastAsia"/>
              </w:rPr>
              <w:t>仿真器</w:t>
            </w:r>
            <w:r w:rsidRPr="0031502C">
              <w:rPr>
                <w:rFonts w:eastAsia="仿宋" w:cs="微软雅黑" w:hint="eastAsia"/>
              </w:rPr>
              <w:t>，但更合适的术语可能是周期级</w:t>
            </w:r>
            <w:r w:rsidR="00975D73" w:rsidRPr="0031502C">
              <w:rPr>
                <w:rFonts w:eastAsia="仿宋" w:cs="微软雅黑" w:hint="eastAsia"/>
              </w:rPr>
              <w:t>（</w:t>
            </w:r>
            <w:r w:rsidR="00975D73" w:rsidRPr="0031502C">
              <w:rPr>
                <w:rFonts w:eastAsia="仿宋" w:cs="微软雅黑" w:hint="eastAsia"/>
              </w:rPr>
              <w:t>cycle-level</w:t>
            </w:r>
            <w:r w:rsidR="00975D73" w:rsidRPr="0031502C">
              <w:rPr>
                <w:rFonts w:eastAsia="仿宋" w:cs="微软雅黑" w:hint="eastAsia"/>
              </w:rPr>
              <w:t>）</w:t>
            </w:r>
            <w:r w:rsidR="0023694B" w:rsidRPr="0031502C">
              <w:rPr>
                <w:rFonts w:eastAsia="仿宋" w:cs="微软雅黑" w:hint="eastAsia"/>
              </w:rPr>
              <w:t>仿真</w:t>
            </w:r>
            <w:r w:rsidRPr="0031502C">
              <w:rPr>
                <w:rFonts w:eastAsia="仿宋" w:cs="微软雅黑" w:hint="eastAsia"/>
              </w:rPr>
              <w:t>器。</w:t>
            </w:r>
            <w:r w:rsidR="00DA0BA8">
              <w:rPr>
                <w:rFonts w:eastAsia="仿宋" w:cs="微软雅黑" w:hint="eastAsia"/>
              </w:rPr>
              <w:t>）</w:t>
            </w:r>
            <w:r w:rsidRPr="0031502C">
              <w:rPr>
                <w:rFonts w:eastAsia="仿宋" w:cs="微软雅黑" w:hint="eastAsia"/>
              </w:rPr>
              <w:t>缺乏验证的原因有三</w:t>
            </w:r>
            <w:r w:rsidR="00975D73" w:rsidRPr="0031502C">
              <w:rPr>
                <w:rFonts w:eastAsia="仿宋" w:cs="微软雅黑" w:hint="eastAsia"/>
              </w:rPr>
              <w:t>点</w:t>
            </w:r>
            <w:r w:rsidRPr="0031502C">
              <w:rPr>
                <w:rFonts w:eastAsia="仿宋" w:cs="微软雅黑" w:hint="eastAsia"/>
              </w:rPr>
              <w:t>。首先，虽然高级设计决策是已知的，但当代处理器的许多细节并没有被很好地描述，因此学者们可以在他们的</w:t>
            </w:r>
            <w:r w:rsidR="000A5C50" w:rsidRPr="0031502C">
              <w:rPr>
                <w:rFonts w:eastAsia="仿宋" w:cs="微软雅黑" w:hint="eastAsia"/>
              </w:rPr>
              <w:t>仿真</w:t>
            </w:r>
            <w:r w:rsidRPr="0031502C">
              <w:rPr>
                <w:rFonts w:eastAsia="仿宋" w:cs="微软雅黑" w:hint="eastAsia"/>
              </w:rPr>
              <w:t>器中重新实现它们。其次，实现这些细节是非常耗时的，并且可能会严重减慢</w:t>
            </w:r>
            <w:r w:rsidR="00EF0FB6" w:rsidRPr="0031502C">
              <w:rPr>
                <w:rFonts w:eastAsia="仿宋" w:cs="微软雅黑" w:hint="eastAsia"/>
              </w:rPr>
              <w:t>仿真</w:t>
            </w:r>
            <w:r w:rsidRPr="0031502C">
              <w:rPr>
                <w:rFonts w:eastAsia="仿宋" w:cs="微软雅黑" w:hint="eastAsia"/>
              </w:rPr>
              <w:t>的速度。第三，研究思路</w:t>
            </w:r>
            <w:r w:rsidR="00AC09D1">
              <w:rPr>
                <w:rFonts w:eastAsia="仿宋" w:cs="微软雅黑" w:hint="eastAsia"/>
              </w:rPr>
              <w:t>（</w:t>
            </w:r>
            <w:r w:rsidRPr="0031502C">
              <w:rPr>
                <w:rFonts w:eastAsia="仿宋" w:cs="微软雅黑" w:hint="eastAsia"/>
              </w:rPr>
              <w:t>主要是</w:t>
            </w:r>
            <w:r w:rsidR="00AC09D1">
              <w:rPr>
                <w:rFonts w:eastAsia="仿宋" w:cs="微软雅黑" w:hint="eastAsia"/>
              </w:rPr>
              <w:t>）</w:t>
            </w:r>
            <w:r w:rsidRPr="0031502C">
              <w:rPr>
                <w:rFonts w:eastAsia="仿宋" w:cs="微软雅黑" w:hint="eastAsia"/>
              </w:rPr>
              <w:t>针对未来的处理器，这些处理器的许多细节都不为人知，因此通用处理器</w:t>
            </w:r>
            <w:r w:rsidR="00EF0FB6" w:rsidRPr="0031502C">
              <w:rPr>
                <w:rFonts w:eastAsia="仿宋" w:cs="微软雅黑" w:hint="eastAsia"/>
              </w:rPr>
              <w:t>仿真</w:t>
            </w:r>
            <w:r w:rsidRPr="0031502C">
              <w:rPr>
                <w:rFonts w:eastAsia="仿宋" w:cs="微软雅黑" w:hint="eastAsia"/>
              </w:rPr>
              <w:t>是一个可行的选择。</w:t>
            </w:r>
            <w:r w:rsidR="00AC09D1">
              <w:rPr>
                <w:rFonts w:eastAsia="仿宋" w:cs="微软雅黑" w:hint="eastAsia"/>
              </w:rPr>
              <w:t>（</w:t>
            </w:r>
            <w:r w:rsidRPr="0031502C">
              <w:rPr>
                <w:rFonts w:eastAsia="仿宋" w:cs="微软雅黑" w:hint="eastAsia"/>
              </w:rPr>
              <w:t>甚至在工业设计周期的早期阶段也是如此。</w:t>
            </w:r>
            <w:r w:rsidR="00AC09D1">
              <w:rPr>
                <w:rFonts w:eastAsia="仿宋" w:cs="微软雅黑" w:hint="eastAsia"/>
              </w:rPr>
              <w:t>）</w:t>
            </w:r>
          </w:p>
        </w:tc>
      </w:tr>
      <w:tr w:rsidR="0095107F" w:rsidRPr="0031502C" w14:paraId="68660A69" w14:textId="77777777" w:rsidTr="0048595F">
        <w:tc>
          <w:tcPr>
            <w:tcW w:w="2837" w:type="pct"/>
          </w:tcPr>
          <w:p w14:paraId="34042B9F" w14:textId="2B8D101E" w:rsidR="0095107F" w:rsidRPr="0031502C" w:rsidRDefault="0095107F" w:rsidP="005A4674">
            <w:pPr>
              <w:spacing w:after="0" w:line="259" w:lineRule="auto"/>
              <w:ind w:left="0" w:firstLine="0"/>
              <w:jc w:val="left"/>
              <w:rPr>
                <w:rFonts w:eastAsia="仿宋" w:cs="微软雅黑"/>
              </w:rPr>
            </w:pPr>
            <w:r w:rsidRPr="0031502C">
              <w:rPr>
                <w:rFonts w:eastAsia="仿宋" w:cs="微软雅黑"/>
              </w:rPr>
              <w:t>Desikan et al. [40] describe the tedious validation process of the sim-alpha simulator against the Alpha 21264 processor. They were able to get the mean error between the hardware and the simulator down to less than 2% for a set of microbenchmarks; however, the errors were substantially higher for the SPEC CPU2000 benchmarks (20% on average).</w:t>
            </w:r>
          </w:p>
        </w:tc>
        <w:tc>
          <w:tcPr>
            <w:tcW w:w="2163" w:type="pct"/>
          </w:tcPr>
          <w:p w14:paraId="1F0A4782" w14:textId="2FB79920" w:rsidR="0095107F" w:rsidRPr="0031502C" w:rsidRDefault="00470885" w:rsidP="00AC09D1">
            <w:pPr>
              <w:spacing w:after="0" w:line="259" w:lineRule="auto"/>
              <w:ind w:left="0" w:firstLine="0"/>
              <w:jc w:val="left"/>
              <w:rPr>
                <w:rFonts w:eastAsia="仿宋" w:cs="微软雅黑"/>
              </w:rPr>
            </w:pPr>
            <w:r w:rsidRPr="0031502C">
              <w:rPr>
                <w:rFonts w:eastAsia="仿宋" w:cs="微软雅黑"/>
              </w:rPr>
              <w:t>Desikan</w:t>
            </w:r>
            <w:r w:rsidRPr="0031502C">
              <w:rPr>
                <w:rFonts w:eastAsia="仿宋" w:cs="微软雅黑" w:hint="eastAsia"/>
              </w:rPr>
              <w:t>等</w:t>
            </w:r>
            <w:r w:rsidRPr="0031502C">
              <w:rPr>
                <w:rFonts w:eastAsia="仿宋" w:cs="微软雅黑"/>
              </w:rPr>
              <w:t>[40]</w:t>
            </w:r>
            <w:r w:rsidRPr="0031502C">
              <w:rPr>
                <w:rFonts w:eastAsia="仿宋" w:cs="微软雅黑" w:hint="eastAsia"/>
              </w:rPr>
              <w:t>描述了</w:t>
            </w:r>
            <w:r w:rsidRPr="0031502C">
              <w:rPr>
                <w:rFonts w:eastAsia="仿宋" w:cs="微软雅黑"/>
              </w:rPr>
              <w:t>sim-alpha</w:t>
            </w:r>
            <w:r w:rsidR="0023694B" w:rsidRPr="0031502C">
              <w:rPr>
                <w:rFonts w:eastAsia="仿宋" w:cs="微软雅黑" w:hint="eastAsia"/>
              </w:rPr>
              <w:t>仿真</w:t>
            </w:r>
            <w:r w:rsidRPr="0031502C">
              <w:rPr>
                <w:rFonts w:eastAsia="仿宋" w:cs="微软雅黑" w:hint="eastAsia"/>
              </w:rPr>
              <w:t>器针对</w:t>
            </w:r>
            <w:r w:rsidRPr="0031502C">
              <w:rPr>
                <w:rFonts w:eastAsia="仿宋" w:cs="微软雅黑"/>
              </w:rPr>
              <w:t>Alpha 21264</w:t>
            </w:r>
            <w:r w:rsidRPr="0031502C">
              <w:rPr>
                <w:rFonts w:eastAsia="仿宋" w:cs="微软雅黑" w:hint="eastAsia"/>
              </w:rPr>
              <w:t>处理器的冗长验证过程。在一组微基准测试中，他们能够将硬件和仿真器之间的平均误差降低到低于</w:t>
            </w:r>
            <w:r w:rsidRPr="0031502C">
              <w:rPr>
                <w:rFonts w:eastAsia="仿宋" w:cs="微软雅黑"/>
              </w:rPr>
              <w:t>2%</w:t>
            </w:r>
            <w:r w:rsidRPr="0031502C">
              <w:rPr>
                <w:rFonts w:eastAsia="仿宋" w:cs="微软雅黑" w:hint="eastAsia"/>
              </w:rPr>
              <w:t>；但是，</w:t>
            </w:r>
            <w:r w:rsidRPr="0031502C">
              <w:rPr>
                <w:rFonts w:eastAsia="仿宋" w:cs="微软雅黑"/>
              </w:rPr>
              <w:t>SPEC CPU2000</w:t>
            </w:r>
            <w:r w:rsidRPr="0031502C">
              <w:rPr>
                <w:rFonts w:eastAsia="仿宋" w:cs="微软雅黑" w:hint="eastAsia"/>
              </w:rPr>
              <w:t>基准测试的误差要高得多</w:t>
            </w:r>
            <w:r w:rsidR="00AC09D1">
              <w:rPr>
                <w:rFonts w:eastAsia="仿宋" w:cs="微软雅黑" w:hint="eastAsia"/>
              </w:rPr>
              <w:t>（</w:t>
            </w:r>
            <w:r w:rsidRPr="0031502C">
              <w:rPr>
                <w:rFonts w:eastAsia="仿宋" w:cs="微软雅黑" w:hint="eastAsia"/>
              </w:rPr>
              <w:t>平均</w:t>
            </w:r>
            <w:r w:rsidR="00AC09D1">
              <w:rPr>
                <w:rFonts w:eastAsia="仿宋" w:cs="微软雅黑"/>
              </w:rPr>
              <w:t>20%</w:t>
            </w:r>
            <w:r w:rsidR="00AC09D1">
              <w:rPr>
                <w:rFonts w:eastAsia="仿宋" w:cs="微软雅黑" w:hint="eastAsia"/>
              </w:rPr>
              <w:t>）</w:t>
            </w:r>
            <w:r w:rsidRPr="0031502C">
              <w:rPr>
                <w:rFonts w:eastAsia="仿宋" w:cs="微软雅黑" w:hint="eastAsia"/>
              </w:rPr>
              <w:t>。</w:t>
            </w:r>
          </w:p>
        </w:tc>
      </w:tr>
      <w:tr w:rsidR="0095107F" w:rsidRPr="0031502C" w14:paraId="129FE1C9" w14:textId="77777777" w:rsidTr="0048595F">
        <w:tc>
          <w:tcPr>
            <w:tcW w:w="2837" w:type="pct"/>
          </w:tcPr>
          <w:p w14:paraId="741B0B54" w14:textId="30EC54AC" w:rsidR="0095107F" w:rsidRPr="0031502C" w:rsidRDefault="0095107F" w:rsidP="005A4674">
            <w:pPr>
              <w:spacing w:after="0" w:line="259" w:lineRule="auto"/>
              <w:ind w:left="0" w:firstLine="0"/>
              <w:jc w:val="left"/>
              <w:rPr>
                <w:rFonts w:eastAsia="仿宋" w:cs="微软雅黑"/>
              </w:rPr>
            </w:pPr>
            <w:r w:rsidRPr="0031502C">
              <w:rPr>
                <w:rFonts w:eastAsia="仿宋" w:cs="微软雅黑"/>
              </w:rPr>
              <w:t>Inspite of the fact that simulator validation is time-consuming and tedious, it is important to validate the simulators against real hardware in order to gain more confidence in the performance numbers that the simulators produce. Again, this is a matter of measurement bias: inadequate modeling of the target system may lead to misleading or incorrect conclusions in practical research studies.</w:t>
            </w:r>
          </w:p>
        </w:tc>
        <w:tc>
          <w:tcPr>
            <w:tcW w:w="2163" w:type="pct"/>
          </w:tcPr>
          <w:p w14:paraId="4C8E8562" w14:textId="669C1C1D" w:rsidR="0095107F" w:rsidRPr="0031502C" w:rsidRDefault="00CE6925" w:rsidP="005A4674">
            <w:pPr>
              <w:spacing w:after="0" w:line="259" w:lineRule="auto"/>
              <w:ind w:left="0" w:firstLine="0"/>
              <w:jc w:val="left"/>
              <w:rPr>
                <w:rFonts w:eastAsia="仿宋" w:cs="微软雅黑"/>
              </w:rPr>
            </w:pPr>
            <w:r w:rsidRPr="0031502C">
              <w:rPr>
                <w:rFonts w:eastAsia="仿宋" w:cs="微软雅黑" w:hint="eastAsia"/>
              </w:rPr>
              <w:t>尽管仿真器验证是耗时且乏味，但为了获得对仿真器产生的性能数字的更多信心，将仿真器与真实的硬件进行验证是很重要的。再次说明，这是测量偏差的问题：目标系统建模不充分可能导致实际研究中产生误导或不正确的结论。</w:t>
            </w:r>
          </w:p>
        </w:tc>
      </w:tr>
      <w:tr w:rsidR="0095107F" w:rsidRPr="0031502C" w14:paraId="60B7C873" w14:textId="77777777" w:rsidTr="0048595F">
        <w:tc>
          <w:tcPr>
            <w:tcW w:w="2837" w:type="pct"/>
          </w:tcPr>
          <w:p w14:paraId="304E7BAE" w14:textId="0B2098F3" w:rsidR="0095107F" w:rsidRPr="0031502C" w:rsidRDefault="0095107F" w:rsidP="005A4674">
            <w:pPr>
              <w:spacing w:after="0" w:line="259" w:lineRule="auto"/>
              <w:ind w:left="0" w:firstLine="0"/>
              <w:jc w:val="left"/>
              <w:rPr>
                <w:rFonts w:eastAsia="仿宋" w:cs="微软雅黑"/>
              </w:rPr>
            </w:pPr>
            <w:r w:rsidRPr="0031502C">
              <w:rPr>
                <w:rFonts w:eastAsia="仿宋" w:cs="微软雅黑"/>
              </w:rPr>
              <w:t>9.2</w:t>
            </w:r>
            <w:r w:rsidRPr="0031502C">
              <w:rPr>
                <w:rFonts w:eastAsia="仿宋" w:cs="微软雅黑"/>
              </w:rPr>
              <w:tab/>
              <w:t>FUTURE WORK IN PERFORMANCE EVALUATION METHODS</w:t>
            </w:r>
          </w:p>
        </w:tc>
        <w:tc>
          <w:tcPr>
            <w:tcW w:w="2163" w:type="pct"/>
          </w:tcPr>
          <w:p w14:paraId="4DEB8E1D" w14:textId="771CA3ED" w:rsidR="0095107F" w:rsidRPr="0031502C" w:rsidRDefault="00A83204" w:rsidP="005A4674">
            <w:pPr>
              <w:spacing w:after="0" w:line="259" w:lineRule="auto"/>
              <w:ind w:left="0" w:firstLine="0"/>
              <w:jc w:val="left"/>
              <w:rPr>
                <w:rFonts w:eastAsia="仿宋" w:cs="微软雅黑"/>
              </w:rPr>
            </w:pPr>
            <w:r w:rsidRPr="0031502C">
              <w:rPr>
                <w:rFonts w:eastAsia="仿宋" w:cs="微软雅黑" w:hint="eastAsia"/>
              </w:rPr>
              <w:t>9</w:t>
            </w:r>
            <w:r w:rsidRPr="0031502C">
              <w:rPr>
                <w:rFonts w:eastAsia="仿宋" w:cs="微软雅黑"/>
              </w:rPr>
              <w:t xml:space="preserve">.2 </w:t>
            </w:r>
            <w:r w:rsidRPr="0031502C">
              <w:rPr>
                <w:rFonts w:eastAsia="仿宋" w:cs="微软雅黑" w:hint="eastAsia"/>
              </w:rPr>
              <w:t>性能评估方法的未来</w:t>
            </w:r>
          </w:p>
        </w:tc>
      </w:tr>
      <w:tr w:rsidR="0095107F" w:rsidRPr="0031502C" w14:paraId="384D38C9" w14:textId="77777777" w:rsidTr="0048595F">
        <w:tc>
          <w:tcPr>
            <w:tcW w:w="2837" w:type="pct"/>
          </w:tcPr>
          <w:p w14:paraId="78BB75AD" w14:textId="050E95A4" w:rsidR="0095107F" w:rsidRPr="0031502C" w:rsidRDefault="0095107F" w:rsidP="005A4674">
            <w:pPr>
              <w:spacing w:after="0" w:line="259" w:lineRule="auto"/>
              <w:ind w:left="0" w:firstLine="0"/>
              <w:jc w:val="left"/>
              <w:rPr>
                <w:rFonts w:eastAsia="仿宋" w:cs="微软雅黑"/>
              </w:rPr>
            </w:pPr>
            <w:r w:rsidRPr="0031502C">
              <w:rPr>
                <w:rFonts w:eastAsia="仿宋" w:cs="微软雅黑"/>
              </w:rPr>
              <w:t>Performance evaluation methods are at the foundation of computer architecture research and development. Hence, it will remain to be an important topic to both academia and industry in the future. Both researchers in academia and industry, as well as practitioners will care about rigorous performance evaluation, because it is one of the key elements that drives research and development forward. There are many challenges ahead of us in performance evaluation.</w:t>
            </w:r>
          </w:p>
        </w:tc>
        <w:tc>
          <w:tcPr>
            <w:tcW w:w="2163" w:type="pct"/>
          </w:tcPr>
          <w:p w14:paraId="4A9E5C71" w14:textId="2CB20461" w:rsidR="0095107F" w:rsidRPr="0031502C" w:rsidRDefault="0075556D" w:rsidP="005A4674">
            <w:pPr>
              <w:spacing w:after="0" w:line="259" w:lineRule="auto"/>
              <w:ind w:left="0" w:firstLine="0"/>
              <w:jc w:val="left"/>
              <w:rPr>
                <w:rFonts w:eastAsia="仿宋" w:cs="微软雅黑"/>
              </w:rPr>
            </w:pPr>
            <w:r w:rsidRPr="0031502C">
              <w:rPr>
                <w:rFonts w:eastAsia="仿宋" w:cs="微软雅黑" w:hint="eastAsia"/>
              </w:rPr>
              <w:t>性能评估方法是计算机体系结构研究与开发的基础。因此，它仍将是未来学术界和产业界的一个重要课题。无论是学术界和工业界的研究人员，还是实践者，都会关注严格的绩效评估，因为它是推动研发</w:t>
            </w:r>
            <w:r w:rsidR="001B4BBC" w:rsidRPr="0031502C">
              <w:rPr>
                <w:rFonts w:eastAsia="仿宋" w:cs="微软雅黑" w:hint="eastAsia"/>
              </w:rPr>
              <w:t>和</w:t>
            </w:r>
            <w:r w:rsidRPr="0031502C">
              <w:rPr>
                <w:rFonts w:eastAsia="仿宋" w:cs="微软雅黑" w:hint="eastAsia"/>
              </w:rPr>
              <w:t>发展的关键因素之一。在</w:t>
            </w:r>
            <w:r w:rsidR="00B51CD9" w:rsidRPr="0031502C">
              <w:rPr>
                <w:rFonts w:eastAsia="仿宋" w:cs="微软雅黑" w:hint="eastAsia"/>
              </w:rPr>
              <w:t>性能</w:t>
            </w:r>
            <w:r w:rsidRPr="0031502C">
              <w:rPr>
                <w:rFonts w:eastAsia="仿宋" w:cs="微软雅黑" w:hint="eastAsia"/>
              </w:rPr>
              <w:t>评估方面，我们面临着许多挑战。</w:t>
            </w:r>
          </w:p>
        </w:tc>
      </w:tr>
      <w:tr w:rsidR="0095107F" w:rsidRPr="0031502C" w14:paraId="3B6AF338" w14:textId="77777777" w:rsidTr="0048595F">
        <w:tc>
          <w:tcPr>
            <w:tcW w:w="2837" w:type="pct"/>
          </w:tcPr>
          <w:p w14:paraId="346DAE99" w14:textId="6A1E25CF" w:rsidR="0095107F" w:rsidRPr="0031502C" w:rsidRDefault="0095107F" w:rsidP="005A4674">
            <w:pPr>
              <w:spacing w:after="0" w:line="259" w:lineRule="auto"/>
              <w:ind w:left="0" w:firstLine="0"/>
              <w:jc w:val="left"/>
              <w:rPr>
                <w:rFonts w:eastAsia="仿宋" w:cs="微软雅黑"/>
              </w:rPr>
            </w:pPr>
            <w:r w:rsidRPr="0031502C">
              <w:rPr>
                <w:rFonts w:eastAsia="仿宋" w:cs="微软雅黑"/>
              </w:rPr>
              <w:t>9.2.1</w:t>
            </w:r>
            <w:r w:rsidRPr="0031502C">
              <w:rPr>
                <w:rFonts w:eastAsia="仿宋" w:cs="微软雅黑"/>
              </w:rPr>
              <w:tab/>
              <w:t>CHALLENGES RELATED TO SOFTWARE</w:t>
            </w:r>
          </w:p>
        </w:tc>
        <w:tc>
          <w:tcPr>
            <w:tcW w:w="2163" w:type="pct"/>
          </w:tcPr>
          <w:p w14:paraId="6ECFF806" w14:textId="728F14B5" w:rsidR="0095107F" w:rsidRPr="0031502C" w:rsidRDefault="001B4BBC" w:rsidP="005A4674">
            <w:pPr>
              <w:spacing w:after="0" w:line="259" w:lineRule="auto"/>
              <w:ind w:left="0" w:firstLine="0"/>
              <w:jc w:val="left"/>
              <w:rPr>
                <w:rFonts w:eastAsia="仿宋" w:cs="微软雅黑"/>
              </w:rPr>
            </w:pPr>
            <w:r w:rsidRPr="0031502C">
              <w:rPr>
                <w:rFonts w:eastAsia="仿宋" w:cs="微软雅黑" w:hint="eastAsia"/>
              </w:rPr>
              <w:t>9</w:t>
            </w:r>
            <w:r w:rsidRPr="0031502C">
              <w:rPr>
                <w:rFonts w:eastAsia="仿宋" w:cs="微软雅黑"/>
              </w:rPr>
              <w:t xml:space="preserve">.2.1 </w:t>
            </w:r>
            <w:r w:rsidR="00FE74BA" w:rsidRPr="0031502C">
              <w:rPr>
                <w:rFonts w:eastAsia="仿宋" w:cs="微软雅黑" w:hint="eastAsia"/>
              </w:rPr>
              <w:t>与软件相关的</w:t>
            </w:r>
            <w:r w:rsidR="00536BA6" w:rsidRPr="0031502C">
              <w:rPr>
                <w:rFonts w:eastAsia="仿宋" w:cs="微软雅黑" w:hint="eastAsia"/>
              </w:rPr>
              <w:t>挑战</w:t>
            </w:r>
          </w:p>
        </w:tc>
      </w:tr>
      <w:tr w:rsidR="0095107F" w:rsidRPr="0031502C" w14:paraId="249236E0" w14:textId="77777777" w:rsidTr="0048595F">
        <w:tc>
          <w:tcPr>
            <w:tcW w:w="2837" w:type="pct"/>
          </w:tcPr>
          <w:p w14:paraId="49E8E915" w14:textId="7E2EAA0F" w:rsidR="0095107F" w:rsidRPr="0031502C" w:rsidRDefault="0095107F" w:rsidP="005A4674">
            <w:pPr>
              <w:spacing w:after="0" w:line="259" w:lineRule="auto"/>
              <w:ind w:left="0" w:firstLine="0"/>
              <w:jc w:val="left"/>
              <w:rPr>
                <w:rFonts w:eastAsia="仿宋" w:cs="微软雅黑"/>
              </w:rPr>
            </w:pPr>
            <w:r w:rsidRPr="0031502C">
              <w:rPr>
                <w:rFonts w:eastAsia="仿宋" w:cs="微软雅黑"/>
              </w:rPr>
              <w:t xml:space="preserve">Software stacks are becoming more and more complex. A modern software stack may consist of a hypervisor (virtual machine monitor or VMM), multiple guest virtual machines each running an operating system, process virtual machines (Java Virtual Machine or Microsoft’s .NET framework), middleware, libraries, application software, etc. Whereas </w:t>
            </w:r>
            <w:r w:rsidRPr="0031502C">
              <w:rPr>
                <w:rFonts w:eastAsia="仿宋" w:cs="微软雅黑"/>
              </w:rPr>
              <w:lastRenderedPageBreak/>
              <w:t>simulating application software, like the SPEC CPU benchmarks, is well understood and fairly trivial, simulating more complex workloads, e.g., virtual machines, is much more difficult and is a largely unsolved problem. For example, recent work in Java performance evaluation [17; 18; 48; 74] reveals that Java performance depends on the virtual machine (including the Just-In-Time compiler)</w:t>
            </w:r>
            <w:proofErr w:type="gramStart"/>
            <w:r w:rsidRPr="0031502C">
              <w:rPr>
                <w:rFonts w:eastAsia="仿宋" w:cs="微软雅黑"/>
              </w:rPr>
              <w:t>,the</w:t>
            </w:r>
            <w:proofErr w:type="gramEnd"/>
            <w:r w:rsidRPr="0031502C">
              <w:rPr>
                <w:rFonts w:eastAsia="仿宋" w:cs="微软雅黑"/>
              </w:rPr>
              <w:t xml:space="preserve"> garbage collector,heap size,Java program</w:t>
            </w:r>
            <w:r w:rsidR="00D401DC" w:rsidRPr="0031502C">
              <w:rPr>
                <w:rFonts w:eastAsia="仿宋" w:cs="微软雅黑"/>
              </w:rPr>
              <w:t xml:space="preserve"> input, etc. As a result, choosing the right set of system parameters to obtain meaningful simulation results is non-trivial. Moreover, if one is interested in steady-state performance rather than startup performance, a huge number of instructions may need to be simulated.</w:t>
            </w:r>
          </w:p>
        </w:tc>
        <w:tc>
          <w:tcPr>
            <w:tcW w:w="2163" w:type="pct"/>
          </w:tcPr>
          <w:p w14:paraId="0742B123" w14:textId="24BB6B89" w:rsidR="0095107F" w:rsidRPr="0031502C" w:rsidRDefault="00760EC9" w:rsidP="00A20F51">
            <w:pPr>
              <w:spacing w:after="0" w:line="259" w:lineRule="auto"/>
              <w:ind w:left="0" w:firstLine="0"/>
              <w:jc w:val="left"/>
              <w:rPr>
                <w:rFonts w:eastAsia="仿宋" w:cs="微软雅黑"/>
              </w:rPr>
            </w:pPr>
            <w:r w:rsidRPr="0031502C">
              <w:rPr>
                <w:rFonts w:eastAsia="仿宋" w:cs="微软雅黑" w:hint="eastAsia"/>
              </w:rPr>
              <w:lastRenderedPageBreak/>
              <w:t>软件</w:t>
            </w:r>
            <w:proofErr w:type="gramStart"/>
            <w:r w:rsidRPr="0031502C">
              <w:rPr>
                <w:rFonts w:eastAsia="仿宋" w:cs="微软雅黑" w:hint="eastAsia"/>
              </w:rPr>
              <w:t>栈</w:t>
            </w:r>
            <w:proofErr w:type="gramEnd"/>
            <w:r w:rsidRPr="0031502C">
              <w:rPr>
                <w:rFonts w:eastAsia="仿宋" w:cs="微软雅黑" w:hint="eastAsia"/>
              </w:rPr>
              <w:t>变得越来越复杂。现代的软件</w:t>
            </w:r>
            <w:proofErr w:type="gramStart"/>
            <w:r w:rsidRPr="0031502C">
              <w:rPr>
                <w:rFonts w:eastAsia="仿宋" w:cs="微软雅黑" w:hint="eastAsia"/>
              </w:rPr>
              <w:t>栈</w:t>
            </w:r>
            <w:proofErr w:type="gramEnd"/>
            <w:r w:rsidRPr="0031502C">
              <w:rPr>
                <w:rFonts w:eastAsia="仿宋" w:cs="微软雅黑" w:hint="eastAsia"/>
              </w:rPr>
              <w:t>可能包含一个管理程序</w:t>
            </w:r>
            <w:r w:rsidR="00AC09D1">
              <w:rPr>
                <w:rFonts w:eastAsia="仿宋" w:cs="微软雅黑" w:hint="eastAsia"/>
              </w:rPr>
              <w:t>（</w:t>
            </w:r>
            <w:r w:rsidRPr="0031502C">
              <w:rPr>
                <w:rFonts w:eastAsia="仿宋" w:cs="微软雅黑" w:hint="eastAsia"/>
              </w:rPr>
              <w:t>虚拟机监视器或</w:t>
            </w:r>
            <w:r w:rsidR="00AC09D1">
              <w:rPr>
                <w:rFonts w:eastAsia="仿宋" w:cs="微软雅黑"/>
              </w:rPr>
              <w:t>VMM</w:t>
            </w:r>
            <w:r w:rsidR="00AC09D1">
              <w:rPr>
                <w:rFonts w:eastAsia="仿宋" w:cs="微软雅黑" w:hint="eastAsia"/>
              </w:rPr>
              <w:t>）</w:t>
            </w:r>
            <w:r w:rsidRPr="0031502C">
              <w:rPr>
                <w:rFonts w:eastAsia="仿宋" w:cs="微软雅黑" w:hint="eastAsia"/>
              </w:rPr>
              <w:t>、多个运行一个操作系统的客户虚拟机、进程虚拟机</w:t>
            </w:r>
            <w:r w:rsidR="00AC09D1">
              <w:rPr>
                <w:rFonts w:eastAsia="仿宋" w:cs="微软雅黑" w:hint="eastAsia"/>
              </w:rPr>
              <w:t>（</w:t>
            </w:r>
            <w:r w:rsidRPr="0031502C">
              <w:rPr>
                <w:rFonts w:eastAsia="仿宋" w:cs="微软雅黑"/>
              </w:rPr>
              <w:t>Java</w:t>
            </w:r>
            <w:r w:rsidR="00AC09D1">
              <w:rPr>
                <w:rFonts w:eastAsia="仿宋" w:cs="微软雅黑" w:hint="eastAsia"/>
              </w:rPr>
              <w:t>虚拟机</w:t>
            </w:r>
            <w:r w:rsidRPr="0031502C">
              <w:rPr>
                <w:rFonts w:eastAsia="仿宋" w:cs="微软雅黑" w:hint="eastAsia"/>
              </w:rPr>
              <w:t>或</w:t>
            </w:r>
            <w:r w:rsidRPr="0031502C">
              <w:rPr>
                <w:rFonts w:eastAsia="仿宋" w:cs="微软雅黑"/>
              </w:rPr>
              <w:t>Microsoft</w:t>
            </w:r>
            <w:r w:rsidRPr="0031502C">
              <w:rPr>
                <w:rFonts w:eastAsia="仿宋" w:cs="微软雅黑" w:hint="eastAsia"/>
              </w:rPr>
              <w:t>的</w:t>
            </w:r>
            <w:r w:rsidRPr="0031502C">
              <w:rPr>
                <w:rFonts w:eastAsia="仿宋" w:cs="微软雅黑"/>
              </w:rPr>
              <w:t>. net</w:t>
            </w:r>
            <w:r w:rsidRPr="0031502C">
              <w:rPr>
                <w:rFonts w:eastAsia="仿宋" w:cs="微软雅黑" w:hint="eastAsia"/>
              </w:rPr>
              <w:t>框架</w:t>
            </w:r>
            <w:r w:rsidR="00AC09D1">
              <w:rPr>
                <w:rFonts w:eastAsia="仿宋" w:cs="微软雅黑" w:hint="eastAsia"/>
              </w:rPr>
              <w:t>）</w:t>
            </w:r>
            <w:r w:rsidRPr="0031502C">
              <w:rPr>
                <w:rFonts w:eastAsia="仿宋" w:cs="微软雅黑" w:hint="eastAsia"/>
              </w:rPr>
              <w:t>、中间件、库、应用程序软件等。虽然</w:t>
            </w:r>
            <w:r w:rsidR="0023694B" w:rsidRPr="0031502C">
              <w:rPr>
                <w:rFonts w:eastAsia="仿宋" w:cs="微软雅黑" w:hint="eastAsia"/>
              </w:rPr>
              <w:t>仿真</w:t>
            </w:r>
            <w:r w:rsidRPr="0031502C">
              <w:rPr>
                <w:rFonts w:eastAsia="仿宋" w:cs="微软雅黑" w:hint="eastAsia"/>
              </w:rPr>
              <w:t>应用程序软件</w:t>
            </w:r>
            <w:r w:rsidR="00D17D7A">
              <w:rPr>
                <w:rFonts w:eastAsia="仿宋" w:cs="微软雅黑" w:hint="eastAsia"/>
              </w:rPr>
              <w:t>（</w:t>
            </w:r>
            <w:r w:rsidRPr="0031502C">
              <w:rPr>
                <w:rFonts w:eastAsia="仿宋" w:cs="微软雅黑" w:hint="eastAsia"/>
              </w:rPr>
              <w:t>如</w:t>
            </w:r>
            <w:r w:rsidRPr="0031502C">
              <w:rPr>
                <w:rFonts w:eastAsia="仿宋" w:cs="微软雅黑"/>
              </w:rPr>
              <w:t>SPEC CPU</w:t>
            </w:r>
            <w:r w:rsidRPr="0031502C">
              <w:rPr>
                <w:rFonts w:eastAsia="仿宋" w:cs="微软雅黑" w:hint="eastAsia"/>
              </w:rPr>
              <w:lastRenderedPageBreak/>
              <w:t>基准测试</w:t>
            </w:r>
            <w:r w:rsidR="00D17D7A">
              <w:rPr>
                <w:rFonts w:eastAsia="仿宋" w:cs="微软雅黑" w:hint="eastAsia"/>
              </w:rPr>
              <w:t>）</w:t>
            </w:r>
            <w:r w:rsidRPr="0031502C">
              <w:rPr>
                <w:rFonts w:eastAsia="仿宋" w:cs="微软雅黑" w:hint="eastAsia"/>
              </w:rPr>
              <w:t>很容易理解，而且相当琐碎，但</w:t>
            </w:r>
            <w:r w:rsidR="0023694B" w:rsidRPr="0031502C">
              <w:rPr>
                <w:rFonts w:eastAsia="仿宋" w:cs="微软雅黑" w:hint="eastAsia"/>
              </w:rPr>
              <w:t>仿真</w:t>
            </w:r>
            <w:r w:rsidRPr="0031502C">
              <w:rPr>
                <w:rFonts w:eastAsia="仿宋" w:cs="微软雅黑" w:hint="eastAsia"/>
              </w:rPr>
              <w:t>更复杂的工作负载</w:t>
            </w:r>
            <w:r w:rsidR="00D17D7A">
              <w:rPr>
                <w:rFonts w:eastAsia="仿宋" w:cs="微软雅黑" w:hint="eastAsia"/>
              </w:rPr>
              <w:t>（</w:t>
            </w:r>
            <w:r w:rsidRPr="0031502C">
              <w:rPr>
                <w:rFonts w:eastAsia="仿宋" w:cs="微软雅黑" w:hint="eastAsia"/>
              </w:rPr>
              <w:t>如虚拟机</w:t>
            </w:r>
            <w:r w:rsidR="00D17D7A">
              <w:rPr>
                <w:rFonts w:eastAsia="仿宋" w:cs="微软雅黑" w:hint="eastAsia"/>
              </w:rPr>
              <w:t>）</w:t>
            </w:r>
            <w:r w:rsidRPr="0031502C">
              <w:rPr>
                <w:rFonts w:eastAsia="仿宋" w:cs="微软雅黑" w:hint="eastAsia"/>
              </w:rPr>
              <w:t>则要困难得多，而且在很大程度上是一个没有解决的问题。例如，最近在</w:t>
            </w:r>
            <w:r w:rsidRPr="0031502C">
              <w:rPr>
                <w:rFonts w:eastAsia="仿宋" w:cs="微软雅黑"/>
              </w:rPr>
              <w:t>Java</w:t>
            </w:r>
            <w:r w:rsidRPr="0031502C">
              <w:rPr>
                <w:rFonts w:eastAsia="仿宋" w:cs="微软雅黑" w:hint="eastAsia"/>
              </w:rPr>
              <w:t>性能评估</w:t>
            </w:r>
            <w:r w:rsidRPr="0031502C">
              <w:rPr>
                <w:rFonts w:eastAsia="仿宋" w:cs="微软雅黑"/>
              </w:rPr>
              <w:t>[17;18;48;</w:t>
            </w:r>
            <w:r w:rsidR="0008154A" w:rsidRPr="0031502C">
              <w:rPr>
                <w:rFonts w:eastAsia="仿宋" w:cs="微软雅黑"/>
              </w:rPr>
              <w:t>74</w:t>
            </w:r>
            <w:r w:rsidR="0008154A" w:rsidRPr="0031502C">
              <w:rPr>
                <w:rFonts w:eastAsia="仿宋" w:cs="微软雅黑" w:hint="eastAsia"/>
              </w:rPr>
              <w:t>]</w:t>
            </w:r>
            <w:r w:rsidR="00AD1EAD" w:rsidRPr="0031502C">
              <w:rPr>
                <w:rFonts w:eastAsia="仿宋" w:cs="微软雅黑" w:hint="eastAsia"/>
              </w:rPr>
              <w:t>展示，</w:t>
            </w:r>
            <w:r w:rsidRPr="0031502C">
              <w:rPr>
                <w:rFonts w:eastAsia="仿宋" w:cs="微软雅黑"/>
              </w:rPr>
              <w:t>Java</w:t>
            </w:r>
            <w:r w:rsidRPr="0031502C">
              <w:rPr>
                <w:rFonts w:eastAsia="仿宋" w:cs="微软雅黑" w:hint="eastAsia"/>
              </w:rPr>
              <w:t>的性能依赖于虚拟机</w:t>
            </w:r>
            <w:r w:rsidR="00A20F51">
              <w:rPr>
                <w:rFonts w:eastAsia="仿宋" w:cs="微软雅黑" w:hint="eastAsia"/>
              </w:rPr>
              <w:t>（</w:t>
            </w:r>
            <w:r w:rsidRPr="0031502C">
              <w:rPr>
                <w:rFonts w:eastAsia="仿宋" w:cs="微软雅黑" w:hint="eastAsia"/>
              </w:rPr>
              <w:t>包括即时编译器</w:t>
            </w:r>
            <w:r w:rsidR="00A20F51">
              <w:rPr>
                <w:rFonts w:eastAsia="仿宋" w:cs="微软雅黑" w:hint="eastAsia"/>
              </w:rPr>
              <w:t>）</w:t>
            </w:r>
            <w:r w:rsidRPr="0031502C">
              <w:rPr>
                <w:rFonts w:eastAsia="仿宋" w:cs="微软雅黑" w:hint="eastAsia"/>
              </w:rPr>
              <w:t>、垃圾收集器、堆大小、</w:t>
            </w:r>
            <w:r w:rsidRPr="0031502C">
              <w:rPr>
                <w:rFonts w:eastAsia="仿宋" w:cs="微软雅黑"/>
              </w:rPr>
              <w:t>Java</w:t>
            </w:r>
            <w:r w:rsidRPr="0031502C">
              <w:rPr>
                <w:rFonts w:eastAsia="仿宋" w:cs="微软雅黑" w:hint="eastAsia"/>
              </w:rPr>
              <w:t>程序输入等。因此，选择合适的系统参数集来获得有意义的仿真结果是非常有意义的。此外，如果对稳态性能而不是启动性能感兴趣，可能需要</w:t>
            </w:r>
            <w:r w:rsidR="0023694B" w:rsidRPr="0031502C">
              <w:rPr>
                <w:rFonts w:eastAsia="仿宋" w:cs="微软雅黑" w:hint="eastAsia"/>
              </w:rPr>
              <w:t>仿真</w:t>
            </w:r>
            <w:r w:rsidRPr="0031502C">
              <w:rPr>
                <w:rFonts w:eastAsia="仿宋" w:cs="微软雅黑" w:hint="eastAsia"/>
              </w:rPr>
              <w:t>大量指令。</w:t>
            </w:r>
          </w:p>
        </w:tc>
      </w:tr>
      <w:tr w:rsidR="0095107F" w:rsidRPr="0031502C" w14:paraId="1F1F6EC1" w14:textId="77777777" w:rsidTr="0048595F">
        <w:tc>
          <w:tcPr>
            <w:tcW w:w="2837" w:type="pct"/>
          </w:tcPr>
          <w:p w14:paraId="41B2F90D" w14:textId="5687FDB4" w:rsidR="0095107F" w:rsidRPr="0031502C" w:rsidRDefault="00D401DC" w:rsidP="005A4674">
            <w:pPr>
              <w:spacing w:after="0" w:line="259" w:lineRule="auto"/>
              <w:ind w:left="0" w:firstLine="0"/>
              <w:jc w:val="left"/>
              <w:rPr>
                <w:rFonts w:eastAsia="仿宋" w:cs="微软雅黑"/>
              </w:rPr>
            </w:pPr>
            <w:r w:rsidRPr="0031502C">
              <w:rPr>
                <w:rFonts w:eastAsia="仿宋" w:cs="微软雅黑"/>
              </w:rPr>
              <w:lastRenderedPageBreak/>
              <w:t>In addition, given the trend towards multicore and manycore architectures, more and more applications will co-execute on the same processor, and they will share resources, and they will thus affect each other’s performance. This implies that we will have to simulate consolidated workloads, and this is going to increase the simulation requirements even further. Moreover, for a given set of applications of interest, the number of possible combinations of these applications (and their starting points) that need to be simulated quickly explodes in the number of cores and applications.</w:t>
            </w:r>
          </w:p>
        </w:tc>
        <w:tc>
          <w:tcPr>
            <w:tcW w:w="2163" w:type="pct"/>
          </w:tcPr>
          <w:p w14:paraId="0A093ABF" w14:textId="68F104BD" w:rsidR="0095107F" w:rsidRPr="0031502C" w:rsidRDefault="00390A2D" w:rsidP="00575D15">
            <w:pPr>
              <w:spacing w:after="0" w:line="259" w:lineRule="auto"/>
              <w:ind w:left="0" w:firstLine="0"/>
              <w:jc w:val="left"/>
              <w:rPr>
                <w:rFonts w:eastAsia="仿宋" w:cs="微软雅黑"/>
              </w:rPr>
            </w:pPr>
            <w:r w:rsidRPr="0031502C">
              <w:rPr>
                <w:rFonts w:eastAsia="仿宋" w:cs="微软雅黑" w:hint="eastAsia"/>
              </w:rPr>
              <w:t>此外，考虑到多核和</w:t>
            </w:r>
            <w:proofErr w:type="gramStart"/>
            <w:r w:rsidR="00575D15">
              <w:rPr>
                <w:rFonts w:eastAsia="仿宋" w:cs="微软雅黑" w:hint="eastAsia"/>
              </w:rPr>
              <w:t>众核</w:t>
            </w:r>
            <w:proofErr w:type="gramEnd"/>
            <w:r w:rsidRPr="0031502C">
              <w:rPr>
                <w:rFonts w:eastAsia="仿宋" w:cs="微软雅黑" w:hint="eastAsia"/>
              </w:rPr>
              <w:t>架构的趋势，越来越多的应用程序将在同一个处理器上共同执行，它们将共享资源，从而相互影响性能。这意味着我们将不得不</w:t>
            </w:r>
            <w:r w:rsidR="0023694B" w:rsidRPr="0031502C">
              <w:rPr>
                <w:rFonts w:eastAsia="仿宋" w:cs="微软雅黑" w:hint="eastAsia"/>
              </w:rPr>
              <w:t>仿真</w:t>
            </w:r>
            <w:r w:rsidRPr="0031502C">
              <w:rPr>
                <w:rFonts w:eastAsia="仿宋" w:cs="微软雅黑" w:hint="eastAsia"/>
              </w:rPr>
              <w:t>统一的工作负载，这将进一步增加</w:t>
            </w:r>
            <w:r w:rsidR="0023694B" w:rsidRPr="0031502C">
              <w:rPr>
                <w:rFonts w:eastAsia="仿宋" w:cs="微软雅黑" w:hint="eastAsia"/>
              </w:rPr>
              <w:t>仿真</w:t>
            </w:r>
            <w:r w:rsidRPr="0031502C">
              <w:rPr>
                <w:rFonts w:eastAsia="仿宋" w:cs="微软雅黑" w:hint="eastAsia"/>
              </w:rPr>
              <w:t>需求。此外，对于一组给定的感兴趣的应用程序，需要</w:t>
            </w:r>
            <w:r w:rsidR="0023694B" w:rsidRPr="0031502C">
              <w:rPr>
                <w:rFonts w:eastAsia="仿宋" w:cs="微软雅黑" w:hint="eastAsia"/>
              </w:rPr>
              <w:t>仿真</w:t>
            </w:r>
            <w:r w:rsidRPr="0031502C">
              <w:rPr>
                <w:rFonts w:eastAsia="仿宋" w:cs="微软雅黑" w:hint="eastAsia"/>
              </w:rPr>
              <w:t>的这些应用程序的可能组合</w:t>
            </w:r>
            <w:r w:rsidR="00575D15">
              <w:rPr>
                <w:rFonts w:eastAsia="仿宋" w:cs="微软雅黑" w:hint="eastAsia"/>
              </w:rPr>
              <w:t>（</w:t>
            </w:r>
            <w:r w:rsidRPr="0031502C">
              <w:rPr>
                <w:rFonts w:eastAsia="仿宋" w:cs="微软雅黑" w:hint="eastAsia"/>
              </w:rPr>
              <w:t>及其起点</w:t>
            </w:r>
            <w:r w:rsidR="00575D15">
              <w:rPr>
                <w:rFonts w:eastAsia="仿宋" w:cs="微软雅黑" w:hint="eastAsia"/>
              </w:rPr>
              <w:t>）</w:t>
            </w:r>
            <w:r w:rsidRPr="0031502C">
              <w:rPr>
                <w:rFonts w:eastAsia="仿宋" w:cs="微软雅黑" w:hint="eastAsia"/>
              </w:rPr>
              <w:t>的数量</w:t>
            </w:r>
            <w:r w:rsidR="004E7874" w:rsidRPr="0031502C">
              <w:rPr>
                <w:rFonts w:eastAsia="仿宋" w:cs="微软雅黑" w:hint="eastAsia"/>
              </w:rPr>
              <w:t>，随着</w:t>
            </w:r>
            <w:r w:rsidRPr="0031502C">
              <w:rPr>
                <w:rFonts w:eastAsia="仿宋" w:cs="微软雅黑" w:hint="eastAsia"/>
              </w:rPr>
              <w:t>核心和应用程序的数量中迅速增加。</w:t>
            </w:r>
          </w:p>
        </w:tc>
      </w:tr>
      <w:tr w:rsidR="00D401DC" w:rsidRPr="0031502C" w14:paraId="5A082E04" w14:textId="77777777" w:rsidTr="0048595F">
        <w:tc>
          <w:tcPr>
            <w:tcW w:w="2837" w:type="pct"/>
          </w:tcPr>
          <w:p w14:paraId="4C1B938F" w14:textId="21526F52" w:rsidR="00D401DC" w:rsidRPr="0031502C" w:rsidRDefault="00D401DC" w:rsidP="005A4674">
            <w:pPr>
              <w:spacing w:after="0" w:line="259" w:lineRule="auto"/>
              <w:ind w:left="0" w:firstLine="0"/>
              <w:jc w:val="left"/>
              <w:rPr>
                <w:rFonts w:eastAsia="仿宋" w:cs="微软雅黑"/>
              </w:rPr>
            </w:pPr>
            <w:r w:rsidRPr="0031502C">
              <w:rPr>
                <w:rFonts w:eastAsia="仿宋" w:cs="微软雅黑"/>
              </w:rPr>
              <w:t>Finally, different applications have different properties. For example, some applications are best-effort applications, whereas others may have (soft) real-time requirements, or need to deliver some level of quality-of-service (QoS) and need to fulfill a service-level agreement (SLA). The mixture of different application types co-executing on the same platform raises the question how to quantify overall system performance and how to compare different systems.</w:t>
            </w:r>
          </w:p>
        </w:tc>
        <w:tc>
          <w:tcPr>
            <w:tcW w:w="2163" w:type="pct"/>
          </w:tcPr>
          <w:p w14:paraId="58F8C0C5" w14:textId="0E3ECB43" w:rsidR="00D401DC" w:rsidRPr="0031502C" w:rsidRDefault="0008154A" w:rsidP="0032217A">
            <w:pPr>
              <w:spacing w:after="0" w:line="259" w:lineRule="auto"/>
              <w:ind w:left="0" w:firstLine="0"/>
              <w:jc w:val="left"/>
              <w:rPr>
                <w:rFonts w:eastAsia="仿宋" w:cs="微软雅黑"/>
              </w:rPr>
            </w:pPr>
            <w:r w:rsidRPr="0031502C">
              <w:rPr>
                <w:rFonts w:eastAsia="仿宋" w:cs="微软雅黑" w:hint="eastAsia"/>
              </w:rPr>
              <w:t>最后，不同的应用程序具有不同的属性。例如，一些应用程序是最佳性能程序，而其他应用程序可能有</w:t>
            </w:r>
            <w:r w:rsidR="0032217A">
              <w:rPr>
                <w:rFonts w:eastAsia="仿宋" w:cs="微软雅黑" w:hint="eastAsia"/>
              </w:rPr>
              <w:t>（</w:t>
            </w:r>
            <w:r w:rsidRPr="0031502C">
              <w:rPr>
                <w:rFonts w:eastAsia="仿宋" w:cs="微软雅黑" w:hint="eastAsia"/>
              </w:rPr>
              <w:t>软</w:t>
            </w:r>
            <w:r w:rsidR="0032217A">
              <w:rPr>
                <w:rFonts w:eastAsia="仿宋" w:cs="微软雅黑" w:hint="eastAsia"/>
              </w:rPr>
              <w:t>）</w:t>
            </w:r>
            <w:r w:rsidRPr="0031502C">
              <w:rPr>
                <w:rFonts w:eastAsia="仿宋" w:cs="微软雅黑" w:hint="eastAsia"/>
              </w:rPr>
              <w:t>实时需求，或需要交付某种级别的服务质量</w:t>
            </w:r>
            <w:r w:rsidR="0032217A">
              <w:rPr>
                <w:rFonts w:eastAsia="仿宋" w:cs="微软雅黑" w:hint="eastAsia"/>
              </w:rPr>
              <w:t>（</w:t>
            </w:r>
            <w:r w:rsidRPr="0031502C">
              <w:rPr>
                <w:rFonts w:eastAsia="仿宋" w:cs="微软雅黑"/>
              </w:rPr>
              <w:t>QoS</w:t>
            </w:r>
            <w:r w:rsidR="0032217A">
              <w:rPr>
                <w:rFonts w:eastAsia="仿宋" w:cs="微软雅黑" w:hint="eastAsia"/>
              </w:rPr>
              <w:t>）</w:t>
            </w:r>
            <w:r w:rsidRPr="0031502C">
              <w:rPr>
                <w:rFonts w:eastAsia="仿宋" w:cs="微软雅黑" w:hint="eastAsia"/>
              </w:rPr>
              <w:t>，并需要实现服务级别协议</w:t>
            </w:r>
            <w:r w:rsidR="0032217A">
              <w:rPr>
                <w:rFonts w:eastAsia="仿宋" w:cs="微软雅黑" w:hint="eastAsia"/>
              </w:rPr>
              <w:t>（</w:t>
            </w:r>
            <w:r w:rsidRPr="0031502C">
              <w:rPr>
                <w:rFonts w:eastAsia="仿宋" w:cs="微软雅黑"/>
              </w:rPr>
              <w:t>SLA</w:t>
            </w:r>
            <w:r w:rsidR="0032217A">
              <w:rPr>
                <w:rFonts w:eastAsia="仿宋" w:cs="微软雅黑" w:hint="eastAsia"/>
              </w:rPr>
              <w:t>）</w:t>
            </w:r>
            <w:r w:rsidRPr="0031502C">
              <w:rPr>
                <w:rFonts w:eastAsia="仿宋" w:cs="微软雅黑" w:hint="eastAsia"/>
              </w:rPr>
              <w:t>。不同类型的应用程序混合在同一个平台上共同执行，提出了如何量化总体系统性能以及如何比较不同系统的问题。</w:t>
            </w:r>
          </w:p>
        </w:tc>
      </w:tr>
      <w:tr w:rsidR="00D401DC" w:rsidRPr="0031502C" w14:paraId="14893EEA" w14:textId="77777777" w:rsidTr="0048595F">
        <w:tc>
          <w:tcPr>
            <w:tcW w:w="2837" w:type="pct"/>
          </w:tcPr>
          <w:p w14:paraId="36B8302C" w14:textId="20FB1704" w:rsidR="00D401DC" w:rsidRPr="0031502C" w:rsidRDefault="00D401DC" w:rsidP="005A4674">
            <w:pPr>
              <w:spacing w:after="0" w:line="259" w:lineRule="auto"/>
              <w:ind w:left="0" w:firstLine="0"/>
              <w:jc w:val="left"/>
              <w:rPr>
                <w:rFonts w:eastAsia="仿宋" w:cs="微软雅黑"/>
              </w:rPr>
            </w:pPr>
            <w:r w:rsidRPr="0031502C">
              <w:rPr>
                <w:rFonts w:eastAsia="仿宋" w:cs="微软雅黑"/>
              </w:rPr>
              <w:t>9.2.2</w:t>
            </w:r>
            <w:r w:rsidRPr="0031502C">
              <w:rPr>
                <w:rFonts w:eastAsia="仿宋" w:cs="微软雅黑"/>
              </w:rPr>
              <w:tab/>
              <w:t>CHALLENGES RELATED TO HARDWARE</w:t>
            </w:r>
          </w:p>
        </w:tc>
        <w:tc>
          <w:tcPr>
            <w:tcW w:w="2163" w:type="pct"/>
          </w:tcPr>
          <w:p w14:paraId="531CD7A2" w14:textId="4DAE447D" w:rsidR="00D401DC" w:rsidRPr="0031502C" w:rsidRDefault="006D78F2" w:rsidP="005A4674">
            <w:pPr>
              <w:spacing w:after="0" w:line="259" w:lineRule="auto"/>
              <w:ind w:left="0" w:firstLine="0"/>
              <w:jc w:val="left"/>
              <w:rPr>
                <w:rFonts w:eastAsia="仿宋" w:cs="微软雅黑"/>
              </w:rPr>
            </w:pPr>
            <w:r w:rsidRPr="0031502C">
              <w:rPr>
                <w:rFonts w:eastAsia="仿宋" w:cs="微软雅黑" w:hint="eastAsia"/>
              </w:rPr>
              <w:t>9</w:t>
            </w:r>
            <w:r w:rsidRPr="0031502C">
              <w:rPr>
                <w:rFonts w:eastAsia="仿宋" w:cs="微软雅黑"/>
              </w:rPr>
              <w:t xml:space="preserve">.2.2 </w:t>
            </w:r>
            <w:r w:rsidRPr="0031502C">
              <w:rPr>
                <w:rFonts w:eastAsia="仿宋" w:cs="微软雅黑" w:hint="eastAsia"/>
              </w:rPr>
              <w:t>与硬件相关的挑战</w:t>
            </w:r>
          </w:p>
        </w:tc>
      </w:tr>
      <w:tr w:rsidR="00D401DC" w:rsidRPr="0031502C" w14:paraId="54B970D8" w14:textId="77777777" w:rsidTr="0048595F">
        <w:tc>
          <w:tcPr>
            <w:tcW w:w="2837" w:type="pct"/>
          </w:tcPr>
          <w:p w14:paraId="003226C8" w14:textId="5D9AC22C" w:rsidR="00D401DC" w:rsidRPr="0031502C" w:rsidRDefault="00D401DC" w:rsidP="005A4674">
            <w:pPr>
              <w:spacing w:after="0" w:line="259" w:lineRule="auto"/>
              <w:ind w:left="0" w:firstLine="0"/>
              <w:jc w:val="left"/>
              <w:rPr>
                <w:rFonts w:eastAsia="仿宋" w:cs="微软雅黑"/>
              </w:rPr>
            </w:pPr>
            <w:r w:rsidRPr="0031502C">
              <w:rPr>
                <w:rFonts w:eastAsia="仿宋" w:cs="微软雅黑"/>
              </w:rPr>
              <w:t>The multicore and manycore era poses several profound challenges to performance evaluation methods. Simulating a multicore or manycore processor is fundamentally more difficult than simulating an individual core. As argued before, simulating an n-core processor involves n times more work than simulating a single core for the same simulated time period; in addition, the uncore is likely to grow in complexity. In other words, the gap in simulation speed versus real hardware speed is likely to grow wider. Given Moore’s law, it is to be expected that this gap will grow exponentially over time. Scalable solutions that efficiently simulate next-generation multicore processors on today’s hardware are a necessity. Parallel simulation is a promising approach; however, balancing simulation speed versus accuracy is a non-trivial issue, and it is unclear whether parallel simulation will scale towards large core counts at realistic levels of accuracy. FPGA-accelerated simulation may be a more scalable solution because it may benefit from Moore’s law to implement more and more cores on a single FPGA and thus keep on benefiting from advances in chip technology.</w:t>
            </w:r>
          </w:p>
        </w:tc>
        <w:tc>
          <w:tcPr>
            <w:tcW w:w="2163" w:type="pct"/>
          </w:tcPr>
          <w:p w14:paraId="1F066E12" w14:textId="25DF2E25" w:rsidR="00D401DC" w:rsidRPr="0031502C" w:rsidRDefault="00045AC8" w:rsidP="001532CF">
            <w:pPr>
              <w:spacing w:after="0" w:line="259" w:lineRule="auto"/>
              <w:ind w:left="0" w:firstLine="0"/>
              <w:jc w:val="left"/>
              <w:rPr>
                <w:rFonts w:eastAsia="仿宋" w:cs="微软雅黑"/>
              </w:rPr>
            </w:pPr>
            <w:r w:rsidRPr="0031502C">
              <w:rPr>
                <w:rFonts w:eastAsia="仿宋" w:cs="微软雅黑" w:hint="eastAsia"/>
              </w:rPr>
              <w:t>多核和</w:t>
            </w:r>
            <w:proofErr w:type="gramStart"/>
            <w:r w:rsidRPr="0031502C">
              <w:rPr>
                <w:rFonts w:eastAsia="仿宋" w:cs="微软雅黑" w:hint="eastAsia"/>
              </w:rPr>
              <w:t>众核</w:t>
            </w:r>
            <w:proofErr w:type="gramEnd"/>
            <w:r w:rsidRPr="0031502C">
              <w:rPr>
                <w:rFonts w:eastAsia="仿宋" w:cs="微软雅黑" w:hint="eastAsia"/>
              </w:rPr>
              <w:t>时代对性能评估方法提出了一些深刻的挑战。从根本上来说，</w:t>
            </w:r>
            <w:r w:rsidR="0023694B" w:rsidRPr="0031502C">
              <w:rPr>
                <w:rFonts w:eastAsia="仿宋" w:cs="微软雅黑" w:hint="eastAsia"/>
              </w:rPr>
              <w:t>仿真</w:t>
            </w:r>
            <w:r w:rsidRPr="0031502C">
              <w:rPr>
                <w:rFonts w:eastAsia="仿宋" w:cs="微软雅黑" w:hint="eastAsia"/>
              </w:rPr>
              <w:t>多核</w:t>
            </w:r>
            <w:proofErr w:type="gramStart"/>
            <w:r w:rsidRPr="0031502C">
              <w:rPr>
                <w:rFonts w:eastAsia="仿宋" w:cs="微软雅黑" w:hint="eastAsia"/>
              </w:rPr>
              <w:t>或众核</w:t>
            </w:r>
            <w:proofErr w:type="gramEnd"/>
            <w:r w:rsidRPr="0031502C">
              <w:rPr>
                <w:rFonts w:eastAsia="仿宋" w:cs="微软雅黑" w:hint="eastAsia"/>
              </w:rPr>
              <w:t>处理器比</w:t>
            </w:r>
            <w:r w:rsidR="0023694B" w:rsidRPr="0031502C">
              <w:rPr>
                <w:rFonts w:eastAsia="仿宋" w:cs="微软雅黑" w:hint="eastAsia"/>
              </w:rPr>
              <w:t>仿真</w:t>
            </w:r>
            <w:r w:rsidRPr="0031502C">
              <w:rPr>
                <w:rFonts w:eastAsia="仿宋" w:cs="微软雅黑" w:hint="eastAsia"/>
              </w:rPr>
              <w:t>单个核</w:t>
            </w:r>
            <w:r w:rsidR="00092E74" w:rsidRPr="0031502C">
              <w:rPr>
                <w:rFonts w:eastAsia="仿宋" w:cs="微软雅黑" w:hint="eastAsia"/>
              </w:rPr>
              <w:t>心</w:t>
            </w:r>
            <w:r w:rsidRPr="0031502C">
              <w:rPr>
                <w:rFonts w:eastAsia="仿宋" w:cs="微软雅黑" w:hint="eastAsia"/>
              </w:rPr>
              <w:t>要困难得多。如前所述，在相同的</w:t>
            </w:r>
            <w:r w:rsidR="00092E74" w:rsidRPr="0031502C">
              <w:rPr>
                <w:rFonts w:eastAsia="仿宋" w:cs="微软雅黑" w:hint="eastAsia"/>
              </w:rPr>
              <w:t>仿真</w:t>
            </w:r>
            <w:r w:rsidRPr="0031502C">
              <w:rPr>
                <w:rFonts w:eastAsia="仿宋" w:cs="微软雅黑" w:hint="eastAsia"/>
              </w:rPr>
              <w:t>时间段内，</w:t>
            </w:r>
            <w:r w:rsidR="0023694B" w:rsidRPr="0031502C">
              <w:rPr>
                <w:rFonts w:eastAsia="仿宋" w:cs="微软雅黑" w:hint="eastAsia"/>
              </w:rPr>
              <w:t>仿真</w:t>
            </w:r>
            <w:r w:rsidRPr="0031502C">
              <w:rPr>
                <w:rFonts w:eastAsia="仿宋" w:cs="微软雅黑"/>
              </w:rPr>
              <w:t>n</w:t>
            </w:r>
            <w:r w:rsidRPr="0031502C">
              <w:rPr>
                <w:rFonts w:eastAsia="仿宋" w:cs="微软雅黑" w:hint="eastAsia"/>
              </w:rPr>
              <w:t>核处理器所涉及的工作量是</w:t>
            </w:r>
            <w:r w:rsidR="0023694B" w:rsidRPr="0031502C">
              <w:rPr>
                <w:rFonts w:eastAsia="仿宋" w:cs="微软雅黑" w:hint="eastAsia"/>
              </w:rPr>
              <w:t>仿真</w:t>
            </w:r>
            <w:r w:rsidRPr="0031502C">
              <w:rPr>
                <w:rFonts w:eastAsia="仿宋" w:cs="微软雅黑" w:hint="eastAsia"/>
              </w:rPr>
              <w:t>单个核</w:t>
            </w:r>
            <w:r w:rsidR="004F77CA" w:rsidRPr="0031502C">
              <w:rPr>
                <w:rFonts w:eastAsia="仿宋" w:cs="微软雅黑" w:hint="eastAsia"/>
              </w:rPr>
              <w:t>心</w:t>
            </w:r>
            <w:r w:rsidRPr="0031502C">
              <w:rPr>
                <w:rFonts w:eastAsia="仿宋" w:cs="微软雅黑" w:hint="eastAsia"/>
              </w:rPr>
              <w:t>的</w:t>
            </w:r>
            <w:r w:rsidRPr="0031502C">
              <w:rPr>
                <w:rFonts w:eastAsia="仿宋" w:cs="微软雅黑"/>
              </w:rPr>
              <w:t>n</w:t>
            </w:r>
            <w:proofErr w:type="gramStart"/>
            <w:r w:rsidRPr="0031502C">
              <w:rPr>
                <w:rFonts w:eastAsia="仿宋" w:cs="微软雅黑" w:hint="eastAsia"/>
              </w:rPr>
              <w:t>倍</w:t>
            </w:r>
            <w:proofErr w:type="gramEnd"/>
            <w:r w:rsidR="005C2958" w:rsidRPr="0031502C">
              <w:rPr>
                <w:rFonts w:eastAsia="仿宋" w:cs="微软雅黑" w:hint="eastAsia"/>
              </w:rPr>
              <w:t>；</w:t>
            </w:r>
            <w:r w:rsidRPr="0031502C">
              <w:rPr>
                <w:rFonts w:eastAsia="仿宋" w:cs="微软雅黑" w:hint="eastAsia"/>
              </w:rPr>
              <w:t>此外，核</w:t>
            </w:r>
            <w:proofErr w:type="gramStart"/>
            <w:r w:rsidR="005B23A5" w:rsidRPr="0031502C">
              <w:rPr>
                <w:rFonts w:eastAsia="仿宋" w:cs="微软雅黑" w:hint="eastAsia"/>
              </w:rPr>
              <w:t>外结构</w:t>
            </w:r>
            <w:proofErr w:type="gramEnd"/>
            <w:r w:rsidRPr="0031502C">
              <w:rPr>
                <w:rFonts w:eastAsia="仿宋" w:cs="微软雅黑" w:hint="eastAsia"/>
              </w:rPr>
              <w:t>可能会变得更加复杂。换句话说，</w:t>
            </w:r>
            <w:r w:rsidR="00703C48" w:rsidRPr="0031502C">
              <w:rPr>
                <w:rFonts w:eastAsia="仿宋" w:cs="微软雅黑" w:hint="eastAsia"/>
              </w:rPr>
              <w:t>仿真</w:t>
            </w:r>
            <w:r w:rsidRPr="0031502C">
              <w:rPr>
                <w:rFonts w:eastAsia="仿宋" w:cs="微软雅黑" w:hint="eastAsia"/>
              </w:rPr>
              <w:t>速度与真实硬件速度之间的差距可能会越来越大。根据摩尔定律，可以预期这一差距将随着时间的推移呈指数增长。在今天的硬件上有效地</w:t>
            </w:r>
            <w:r w:rsidR="0023694B" w:rsidRPr="0031502C">
              <w:rPr>
                <w:rFonts w:eastAsia="仿宋" w:cs="微软雅黑" w:hint="eastAsia"/>
              </w:rPr>
              <w:t>仿真</w:t>
            </w:r>
            <w:r w:rsidRPr="0031502C">
              <w:rPr>
                <w:rFonts w:eastAsia="仿宋" w:cs="微软雅黑" w:hint="eastAsia"/>
              </w:rPr>
              <w:t>下一代多核处理器的可伸缩解决方案是必要的。并行仿真是一种很有前途的方法</w:t>
            </w:r>
            <w:r w:rsidR="00703C48" w:rsidRPr="0031502C">
              <w:rPr>
                <w:rFonts w:eastAsia="仿宋" w:cs="微软雅黑" w:hint="eastAsia"/>
              </w:rPr>
              <w:t>；</w:t>
            </w:r>
            <w:r w:rsidRPr="0031502C">
              <w:rPr>
                <w:rFonts w:eastAsia="仿宋" w:cs="微软雅黑" w:hint="eastAsia"/>
              </w:rPr>
              <w:t>然而，平衡</w:t>
            </w:r>
            <w:r w:rsidR="0023694B" w:rsidRPr="0031502C">
              <w:rPr>
                <w:rFonts w:eastAsia="仿宋" w:cs="微软雅黑" w:hint="eastAsia"/>
              </w:rPr>
              <w:t>仿真</w:t>
            </w:r>
            <w:r w:rsidRPr="0031502C">
              <w:rPr>
                <w:rFonts w:eastAsia="仿宋" w:cs="微软雅黑" w:hint="eastAsia"/>
              </w:rPr>
              <w:t>速度和精度是一个重要的问题，目前还不清楚并行</w:t>
            </w:r>
            <w:r w:rsidR="0023694B" w:rsidRPr="0031502C">
              <w:rPr>
                <w:rFonts w:eastAsia="仿宋" w:cs="微软雅黑" w:hint="eastAsia"/>
              </w:rPr>
              <w:t>仿真</w:t>
            </w:r>
            <w:r w:rsidRPr="0031502C">
              <w:rPr>
                <w:rFonts w:eastAsia="仿宋" w:cs="微软雅黑" w:hint="eastAsia"/>
              </w:rPr>
              <w:t>是否能在</w:t>
            </w:r>
            <w:r w:rsidR="00703C48" w:rsidRPr="0031502C">
              <w:rPr>
                <w:rFonts w:eastAsia="仿宋" w:cs="微软雅黑" w:hint="eastAsia"/>
              </w:rPr>
              <w:t>相同的</w:t>
            </w:r>
            <w:r w:rsidRPr="0031502C">
              <w:rPr>
                <w:rFonts w:eastAsia="仿宋" w:cs="微软雅黑" w:hint="eastAsia"/>
              </w:rPr>
              <w:t>精度水平上扩展到</w:t>
            </w:r>
            <w:r w:rsidR="00703C48" w:rsidRPr="0031502C">
              <w:rPr>
                <w:rFonts w:eastAsia="仿宋" w:cs="微软雅黑" w:hint="eastAsia"/>
              </w:rPr>
              <w:t>很</w:t>
            </w:r>
            <w:r w:rsidRPr="0031502C">
              <w:rPr>
                <w:rFonts w:eastAsia="仿宋" w:cs="微软雅黑" w:hint="eastAsia"/>
              </w:rPr>
              <w:t>大的核心数。</w:t>
            </w:r>
            <w:r w:rsidRPr="0031502C">
              <w:rPr>
                <w:rFonts w:eastAsia="仿宋" w:cs="微软雅黑"/>
              </w:rPr>
              <w:t>FPGA</w:t>
            </w:r>
            <w:r w:rsidRPr="0031502C">
              <w:rPr>
                <w:rFonts w:eastAsia="仿宋" w:cs="微软雅黑" w:hint="eastAsia"/>
              </w:rPr>
              <w:t>加速</w:t>
            </w:r>
            <w:r w:rsidR="0023694B" w:rsidRPr="0031502C">
              <w:rPr>
                <w:rFonts w:eastAsia="仿宋" w:cs="微软雅黑" w:hint="eastAsia"/>
              </w:rPr>
              <w:t>仿真</w:t>
            </w:r>
            <w:r w:rsidRPr="0031502C">
              <w:rPr>
                <w:rFonts w:eastAsia="仿宋" w:cs="微软雅黑" w:hint="eastAsia"/>
              </w:rPr>
              <w:t>可能是一个更可扩展的解决方案，因为它可能受益于</w:t>
            </w:r>
            <w:r w:rsidRPr="0031502C">
              <w:rPr>
                <w:rFonts w:eastAsia="仿宋" w:cs="微软雅黑" w:hint="eastAsia"/>
              </w:rPr>
              <w:lastRenderedPageBreak/>
              <w:t>摩尔定律，在单个</w:t>
            </w:r>
            <w:r w:rsidRPr="0031502C">
              <w:rPr>
                <w:rFonts w:eastAsia="仿宋" w:cs="微软雅黑"/>
              </w:rPr>
              <w:t>FPGA</w:t>
            </w:r>
            <w:r w:rsidRPr="0031502C">
              <w:rPr>
                <w:rFonts w:eastAsia="仿宋" w:cs="微软雅黑" w:hint="eastAsia"/>
              </w:rPr>
              <w:t>上实现越来越多的核心，从而继续受益于芯片技术的进步。</w:t>
            </w:r>
          </w:p>
        </w:tc>
      </w:tr>
      <w:tr w:rsidR="00D401DC" w:rsidRPr="0031502C" w14:paraId="12EF438C" w14:textId="77777777" w:rsidTr="0048595F">
        <w:tc>
          <w:tcPr>
            <w:tcW w:w="2837" w:type="pct"/>
          </w:tcPr>
          <w:p w14:paraId="1EA9AB0F" w14:textId="64159F61" w:rsidR="00D401DC" w:rsidRPr="0031502C" w:rsidRDefault="00D401DC" w:rsidP="005A4674">
            <w:pPr>
              <w:spacing w:after="0" w:line="259" w:lineRule="auto"/>
              <w:ind w:left="0" w:firstLine="0"/>
              <w:jc w:val="left"/>
              <w:rPr>
                <w:rFonts w:eastAsia="仿宋" w:cs="微软雅黑"/>
              </w:rPr>
            </w:pPr>
            <w:r w:rsidRPr="0031502C">
              <w:rPr>
                <w:rFonts w:eastAsia="仿宋" w:cs="微软雅黑"/>
              </w:rPr>
              <w:lastRenderedPageBreak/>
              <w:t>In addition to the challenges related to scale-up (i.e., more and more cores per chip), scale-out (i.e., more and more compute nodes in a datacenter) comes with its own challenges. The trend towards cloud computing in which users access services in ‘the cloud’, has let to so called warehousescale computers or datacenters that are optimized for a specific set of large applications (or Internet services). Setting up a simulation environment to study warehouse-scale computers is far from trivial because of the large scale — a warehouse-scale computers easily hosts thousands of servers — and because the software is complex — multiple layers of software including operating systems, virtual machines, middleware, networking, application software, etc.</w:t>
            </w:r>
          </w:p>
        </w:tc>
        <w:tc>
          <w:tcPr>
            <w:tcW w:w="2163" w:type="pct"/>
          </w:tcPr>
          <w:p w14:paraId="6E141179" w14:textId="7E87D54B" w:rsidR="00D401DC" w:rsidRPr="0031502C" w:rsidRDefault="003E31D6" w:rsidP="00846F57">
            <w:pPr>
              <w:spacing w:after="0" w:line="259" w:lineRule="auto"/>
              <w:ind w:left="0" w:firstLine="0"/>
              <w:jc w:val="left"/>
              <w:rPr>
                <w:rFonts w:eastAsia="仿宋" w:cs="微软雅黑"/>
              </w:rPr>
            </w:pPr>
            <w:r w:rsidRPr="0031502C">
              <w:rPr>
                <w:rFonts w:eastAsia="仿宋" w:cs="微软雅黑" w:hint="eastAsia"/>
              </w:rPr>
              <w:t>除了与纵向扩展相关的挑战</w:t>
            </w:r>
            <w:r w:rsidR="0046666F">
              <w:rPr>
                <w:rFonts w:eastAsia="仿宋" w:cs="微软雅黑" w:hint="eastAsia"/>
              </w:rPr>
              <w:t>（</w:t>
            </w:r>
            <w:r w:rsidRPr="0031502C">
              <w:rPr>
                <w:rFonts w:eastAsia="仿宋" w:cs="微软雅黑" w:hint="eastAsia"/>
              </w:rPr>
              <w:t>即每个芯片有越来越多的核心</w:t>
            </w:r>
            <w:r w:rsidR="0046666F">
              <w:rPr>
                <w:rFonts w:eastAsia="仿宋" w:cs="微软雅黑" w:hint="eastAsia"/>
              </w:rPr>
              <w:t>）</w:t>
            </w:r>
            <w:r w:rsidRPr="0031502C">
              <w:rPr>
                <w:rFonts w:eastAsia="仿宋" w:cs="微软雅黑" w:hint="eastAsia"/>
              </w:rPr>
              <w:t>，横向扩展</w:t>
            </w:r>
            <w:r w:rsidR="0046666F">
              <w:rPr>
                <w:rFonts w:eastAsia="仿宋" w:cs="微软雅黑" w:hint="eastAsia"/>
              </w:rPr>
              <w:t>（</w:t>
            </w:r>
            <w:r w:rsidRPr="0031502C">
              <w:rPr>
                <w:rFonts w:eastAsia="仿宋" w:cs="微软雅黑" w:hint="eastAsia"/>
              </w:rPr>
              <w:t>即数据中心中有越来越多的计算节点</w:t>
            </w:r>
            <w:r w:rsidR="0046666F">
              <w:rPr>
                <w:rFonts w:eastAsia="仿宋" w:cs="微软雅黑" w:hint="eastAsia"/>
              </w:rPr>
              <w:t>）</w:t>
            </w:r>
            <w:r w:rsidRPr="0031502C">
              <w:rPr>
                <w:rFonts w:eastAsia="仿宋" w:cs="微软雅黑" w:hint="eastAsia"/>
              </w:rPr>
              <w:t>也带来了自己的挑战。用户在“云”中访问服务的</w:t>
            </w:r>
            <w:proofErr w:type="gramStart"/>
            <w:r w:rsidRPr="0031502C">
              <w:rPr>
                <w:rFonts w:eastAsia="仿宋" w:cs="微软雅黑" w:hint="eastAsia"/>
              </w:rPr>
              <w:t>云计算</w:t>
            </w:r>
            <w:proofErr w:type="gramEnd"/>
            <w:r w:rsidRPr="0031502C">
              <w:rPr>
                <w:rFonts w:eastAsia="仿宋" w:cs="微软雅黑" w:hint="eastAsia"/>
              </w:rPr>
              <w:t>趋势，催生了所谓的仓库规模计算机或数据中心，这些计算机或数据中心针对特定的大型应用程序</w:t>
            </w:r>
            <w:r w:rsidR="00846F57">
              <w:rPr>
                <w:rFonts w:eastAsia="仿宋" w:cs="微软雅黑" w:hint="eastAsia"/>
              </w:rPr>
              <w:t>（</w:t>
            </w:r>
            <w:r w:rsidRPr="0031502C">
              <w:rPr>
                <w:rFonts w:eastAsia="仿宋" w:cs="微软雅黑" w:hint="eastAsia"/>
              </w:rPr>
              <w:t>或互联网服务</w:t>
            </w:r>
            <w:r w:rsidR="00846F57">
              <w:rPr>
                <w:rFonts w:eastAsia="仿宋" w:cs="微软雅黑" w:hint="eastAsia"/>
              </w:rPr>
              <w:t>）</w:t>
            </w:r>
            <w:r w:rsidRPr="0031502C">
              <w:rPr>
                <w:rFonts w:eastAsia="仿宋" w:cs="微软雅黑" w:hint="eastAsia"/>
              </w:rPr>
              <w:t>进行了优化。建立一个</w:t>
            </w:r>
            <w:r w:rsidR="0085358D" w:rsidRPr="0031502C">
              <w:rPr>
                <w:rFonts w:eastAsia="仿宋" w:cs="微软雅黑" w:hint="eastAsia"/>
              </w:rPr>
              <w:t>仿真</w:t>
            </w:r>
            <w:r w:rsidRPr="0031502C">
              <w:rPr>
                <w:rFonts w:eastAsia="仿宋" w:cs="微软雅黑" w:hint="eastAsia"/>
              </w:rPr>
              <w:t>环境来研究仓库规模的计算机远非小事，因为规模很大——仓库规模的计算机很容易托管数千台服务器——而且因为软件很复杂——包括操作系统、虚拟机、中间件、网络、应用软件等多层软件。</w:t>
            </w:r>
          </w:p>
        </w:tc>
      </w:tr>
      <w:tr w:rsidR="00D401DC" w:rsidRPr="0031502C" w14:paraId="608D8B1D" w14:textId="77777777" w:rsidTr="0048595F">
        <w:tc>
          <w:tcPr>
            <w:tcW w:w="2837" w:type="pct"/>
          </w:tcPr>
          <w:p w14:paraId="5648401F" w14:textId="1C8F10B3" w:rsidR="00D401DC" w:rsidRPr="0031502C" w:rsidRDefault="00D401DC" w:rsidP="005A4674">
            <w:pPr>
              <w:spacing w:after="0" w:line="259" w:lineRule="auto"/>
              <w:ind w:left="0" w:firstLine="0"/>
              <w:jc w:val="left"/>
              <w:rPr>
                <w:rFonts w:eastAsia="仿宋" w:cs="微软雅黑"/>
              </w:rPr>
            </w:pPr>
            <w:r w:rsidRPr="0031502C">
              <w:rPr>
                <w:rFonts w:eastAsia="仿宋" w:cs="微软雅黑"/>
              </w:rPr>
              <w:t>Given this trend towards scale-up and scale-out it is inevitable that we will need higher levels of abstraction in our performance evaluation methods. Cycle-accurate simulation will still be needed to fine-tune individual cores; however, in order to be able to simulate large multicore and manycore processors as well as large datacenters and exascale supercomputers, performance models at higher levels of abstraction will be sorely needed. Analytical models and higher-abstraction simulation models (e.g., statistical simulation approaches) will be absolutely necessary in the near future in order to be able to make accurate performance projections.</w:t>
            </w:r>
          </w:p>
        </w:tc>
        <w:tc>
          <w:tcPr>
            <w:tcW w:w="2163" w:type="pct"/>
          </w:tcPr>
          <w:p w14:paraId="2CD0C7CB" w14:textId="0CA40742" w:rsidR="00D401DC" w:rsidRPr="0031502C" w:rsidRDefault="00844754" w:rsidP="00D22ABB">
            <w:pPr>
              <w:spacing w:after="0" w:line="259" w:lineRule="auto"/>
              <w:ind w:left="0" w:firstLine="0"/>
              <w:jc w:val="left"/>
              <w:rPr>
                <w:rFonts w:eastAsia="仿宋" w:cs="微软雅黑"/>
              </w:rPr>
            </w:pPr>
            <w:r w:rsidRPr="0031502C">
              <w:rPr>
                <w:rFonts w:eastAsia="仿宋" w:cs="微软雅黑" w:hint="eastAsia"/>
              </w:rPr>
              <w:t>鉴于这种纵向和横向扩展的趋势，我们将不可避免地需要在我们的性能评估方法中使用更高层次的抽象。对单个内核进行微调，仍然需要周期精确的</w:t>
            </w:r>
            <w:proofErr w:type="gramStart"/>
            <w:r w:rsidRPr="0031502C">
              <w:rPr>
                <w:rFonts w:eastAsia="仿宋" w:cs="微软雅黑" w:hint="eastAsia"/>
              </w:rPr>
              <w:t>仿真</w:t>
            </w:r>
            <w:r w:rsidR="0023694B" w:rsidRPr="0031502C">
              <w:rPr>
                <w:rFonts w:eastAsia="仿宋" w:cs="微软雅黑" w:hint="eastAsia"/>
              </w:rPr>
              <w:t>仿真</w:t>
            </w:r>
            <w:proofErr w:type="gramEnd"/>
            <w:r w:rsidRPr="0031502C">
              <w:rPr>
                <w:rFonts w:eastAsia="仿宋" w:cs="微软雅黑" w:hint="eastAsia"/>
              </w:rPr>
              <w:t>；然而，为了能够</w:t>
            </w:r>
            <w:r w:rsidR="0023694B" w:rsidRPr="0031502C">
              <w:rPr>
                <w:rFonts w:eastAsia="仿宋" w:cs="微软雅黑" w:hint="eastAsia"/>
              </w:rPr>
              <w:t>仿真</w:t>
            </w:r>
            <w:r w:rsidRPr="0031502C">
              <w:rPr>
                <w:rFonts w:eastAsia="仿宋" w:cs="微软雅黑" w:hint="eastAsia"/>
              </w:rPr>
              <w:t>大型多核和</w:t>
            </w:r>
            <w:proofErr w:type="gramStart"/>
            <w:r w:rsidRPr="0031502C">
              <w:rPr>
                <w:rFonts w:eastAsia="仿宋" w:cs="微软雅黑" w:hint="eastAsia"/>
              </w:rPr>
              <w:t>众核</w:t>
            </w:r>
            <w:proofErr w:type="gramEnd"/>
            <w:r w:rsidRPr="0031502C">
              <w:rPr>
                <w:rFonts w:eastAsia="仿宋" w:cs="微软雅黑" w:hint="eastAsia"/>
              </w:rPr>
              <w:t>处理器，以及大型数据中心和</w:t>
            </w:r>
            <w:proofErr w:type="gramStart"/>
            <w:r w:rsidRPr="0031502C">
              <w:rPr>
                <w:rFonts w:eastAsia="仿宋" w:cs="微软雅黑" w:hint="eastAsia"/>
              </w:rPr>
              <w:t>百亿亿</w:t>
            </w:r>
            <w:proofErr w:type="gramEnd"/>
            <w:r w:rsidRPr="0031502C">
              <w:rPr>
                <w:rFonts w:eastAsia="仿宋" w:cs="微软雅黑" w:hint="eastAsia"/>
              </w:rPr>
              <w:t>次超级计算机，将迫切需要更高抽象层次的性能模型。在不久的将来，为了能够</w:t>
            </w:r>
            <w:proofErr w:type="gramStart"/>
            <w:r w:rsidRPr="0031502C">
              <w:rPr>
                <w:rFonts w:eastAsia="仿宋" w:cs="微软雅黑" w:hint="eastAsia"/>
              </w:rPr>
              <w:t>作出</w:t>
            </w:r>
            <w:proofErr w:type="gramEnd"/>
            <w:r w:rsidRPr="0031502C">
              <w:rPr>
                <w:rFonts w:eastAsia="仿宋" w:cs="微软雅黑" w:hint="eastAsia"/>
              </w:rPr>
              <w:t>准确的性能预测，分析模型和更高抽象的</w:t>
            </w:r>
            <w:r w:rsidR="00333F72" w:rsidRPr="0031502C">
              <w:rPr>
                <w:rFonts w:eastAsia="仿宋" w:cs="微软雅黑" w:hint="eastAsia"/>
              </w:rPr>
              <w:t>仿真</w:t>
            </w:r>
            <w:r w:rsidRPr="0031502C">
              <w:rPr>
                <w:rFonts w:eastAsia="仿宋" w:cs="微软雅黑" w:hint="eastAsia"/>
              </w:rPr>
              <w:t>模型</w:t>
            </w:r>
            <w:r w:rsidR="00D22ABB">
              <w:rPr>
                <w:rFonts w:eastAsia="仿宋" w:cs="微软雅黑" w:hint="eastAsia"/>
              </w:rPr>
              <w:t>（</w:t>
            </w:r>
            <w:r w:rsidRPr="0031502C">
              <w:rPr>
                <w:rFonts w:eastAsia="仿宋" w:cs="微软雅黑" w:hint="eastAsia"/>
              </w:rPr>
              <w:t>例如统计</w:t>
            </w:r>
            <w:r w:rsidR="0023694B" w:rsidRPr="0031502C">
              <w:rPr>
                <w:rFonts w:eastAsia="仿宋" w:cs="微软雅黑" w:hint="eastAsia"/>
              </w:rPr>
              <w:t>仿真</w:t>
            </w:r>
            <w:r w:rsidRPr="0031502C">
              <w:rPr>
                <w:rFonts w:eastAsia="仿宋" w:cs="微软雅黑" w:hint="eastAsia"/>
              </w:rPr>
              <w:t>方法</w:t>
            </w:r>
            <w:r w:rsidR="00D22ABB">
              <w:rPr>
                <w:rFonts w:eastAsia="仿宋" w:cs="微软雅黑" w:hint="eastAsia"/>
              </w:rPr>
              <w:t>）</w:t>
            </w:r>
            <w:r w:rsidRPr="0031502C">
              <w:rPr>
                <w:rFonts w:eastAsia="仿宋" w:cs="微软雅黑" w:hint="eastAsia"/>
              </w:rPr>
              <w:t>将是绝对必要的。</w:t>
            </w:r>
          </w:p>
        </w:tc>
      </w:tr>
      <w:tr w:rsidR="00D401DC" w:rsidRPr="0031502C" w14:paraId="6D63E3B3" w14:textId="77777777" w:rsidTr="0048595F">
        <w:tc>
          <w:tcPr>
            <w:tcW w:w="2837" w:type="pct"/>
          </w:tcPr>
          <w:p w14:paraId="14C55FBB" w14:textId="0E9C3929" w:rsidR="00D401DC" w:rsidRPr="0031502C" w:rsidRDefault="00D401DC" w:rsidP="005A4674">
            <w:pPr>
              <w:spacing w:after="0" w:line="259" w:lineRule="auto"/>
              <w:ind w:left="0" w:firstLine="0"/>
              <w:jc w:val="left"/>
              <w:rPr>
                <w:rFonts w:eastAsia="仿宋" w:cs="微软雅黑"/>
              </w:rPr>
            </w:pPr>
            <w:r w:rsidRPr="0031502C">
              <w:rPr>
                <w:rFonts w:eastAsia="仿宋" w:cs="微软雅黑"/>
              </w:rPr>
              <w:t>9.2.3</w:t>
            </w:r>
            <w:r w:rsidRPr="0031502C">
              <w:rPr>
                <w:rFonts w:eastAsia="仿宋" w:cs="微软雅黑"/>
              </w:rPr>
              <w:tab/>
              <w:t>FINAL COMMENT</w:t>
            </w:r>
          </w:p>
        </w:tc>
        <w:tc>
          <w:tcPr>
            <w:tcW w:w="2163" w:type="pct"/>
          </w:tcPr>
          <w:p w14:paraId="72F64938" w14:textId="007D4EB4" w:rsidR="00D401DC" w:rsidRPr="0031502C" w:rsidRDefault="006D4941" w:rsidP="005A4674">
            <w:pPr>
              <w:spacing w:after="0" w:line="259" w:lineRule="auto"/>
              <w:ind w:left="0" w:firstLine="0"/>
              <w:jc w:val="left"/>
              <w:rPr>
                <w:rFonts w:eastAsia="仿宋" w:cs="微软雅黑"/>
              </w:rPr>
            </w:pPr>
            <w:r w:rsidRPr="0031502C">
              <w:rPr>
                <w:rFonts w:eastAsia="仿宋" w:cs="微软雅黑" w:hint="eastAsia"/>
              </w:rPr>
              <w:t>9</w:t>
            </w:r>
            <w:r w:rsidRPr="0031502C">
              <w:rPr>
                <w:rFonts w:eastAsia="仿宋" w:cs="微软雅黑"/>
              </w:rPr>
              <w:t xml:space="preserve">.2.3 </w:t>
            </w:r>
            <w:r w:rsidRPr="0031502C">
              <w:rPr>
                <w:rFonts w:eastAsia="仿宋" w:cs="微软雅黑" w:hint="eastAsia"/>
              </w:rPr>
              <w:t>最后的建议</w:t>
            </w:r>
          </w:p>
        </w:tc>
      </w:tr>
      <w:tr w:rsidR="00D401DC" w:rsidRPr="0031502C" w14:paraId="464AC07C" w14:textId="77777777" w:rsidTr="0048595F">
        <w:tc>
          <w:tcPr>
            <w:tcW w:w="2837" w:type="pct"/>
          </w:tcPr>
          <w:p w14:paraId="03030549" w14:textId="4F44CF02" w:rsidR="00D401DC" w:rsidRPr="0031502C" w:rsidRDefault="00D401DC" w:rsidP="005A4674">
            <w:pPr>
              <w:spacing w:after="0" w:line="259" w:lineRule="auto"/>
              <w:ind w:left="0" w:firstLine="0"/>
              <w:jc w:val="left"/>
              <w:rPr>
                <w:rFonts w:eastAsia="仿宋" w:cs="微软雅黑"/>
              </w:rPr>
            </w:pPr>
            <w:r w:rsidRPr="0031502C">
              <w:rPr>
                <w:rFonts w:eastAsia="仿宋" w:cs="微软雅黑"/>
              </w:rPr>
              <w:t>This book did provide a — hopefully — comprehensive overview of the current state-of-the-art in computer architecture performance evaluation methods. And, hopefully, this book did provide the required background to tackle the big challenges ahead of us which will require non-trivial advances on multiple fronts, including performance metrics, workloads, modeling, and simulation paradigms and methodologies.</w:t>
            </w:r>
          </w:p>
        </w:tc>
        <w:tc>
          <w:tcPr>
            <w:tcW w:w="2163" w:type="pct"/>
          </w:tcPr>
          <w:p w14:paraId="25EE694F" w14:textId="18389BA7" w:rsidR="00D401DC" w:rsidRPr="0031502C" w:rsidRDefault="00204762" w:rsidP="00393B7C">
            <w:pPr>
              <w:spacing w:after="0" w:line="259" w:lineRule="auto"/>
              <w:ind w:left="0" w:firstLine="0"/>
              <w:jc w:val="left"/>
              <w:rPr>
                <w:rFonts w:eastAsia="仿宋" w:cs="微软雅黑"/>
              </w:rPr>
            </w:pPr>
            <w:r w:rsidRPr="0031502C">
              <w:rPr>
                <w:rFonts w:eastAsia="仿宋" w:cs="微软雅黑" w:hint="eastAsia"/>
              </w:rPr>
              <w:t>这本书确实</w:t>
            </w:r>
            <w:r w:rsidR="00393B7C">
              <w:rPr>
                <w:rFonts w:eastAsia="仿宋" w:cs="微软雅黑" w:hint="eastAsia"/>
              </w:rPr>
              <w:t>（希望）</w:t>
            </w:r>
            <w:r w:rsidRPr="0031502C">
              <w:rPr>
                <w:rFonts w:eastAsia="仿宋" w:cs="微软雅黑" w:hint="eastAsia"/>
              </w:rPr>
              <w:t>提供在计算机架构性能评估方法的当前最先进的全面概述。而且，这本书确实提供了必要的背景，以解决我们面前的巨大挑战，这将需要在多个方面取得重大进展，包括性能</w:t>
            </w:r>
            <w:r w:rsidR="00332FE1" w:rsidRPr="0031502C">
              <w:rPr>
                <w:rFonts w:eastAsia="仿宋" w:hint="eastAsia"/>
              </w:rPr>
              <w:t>度量</w:t>
            </w:r>
            <w:r w:rsidRPr="0031502C">
              <w:rPr>
                <w:rFonts w:eastAsia="仿宋" w:cs="微软雅黑" w:hint="eastAsia"/>
              </w:rPr>
              <w:t>、工作负载、建模和</w:t>
            </w:r>
            <w:r w:rsidR="0023694B" w:rsidRPr="0031502C">
              <w:rPr>
                <w:rFonts w:eastAsia="仿宋" w:cs="微软雅黑" w:hint="eastAsia"/>
              </w:rPr>
              <w:t>仿真</w:t>
            </w:r>
            <w:r w:rsidRPr="0031502C">
              <w:rPr>
                <w:rFonts w:eastAsia="仿宋" w:cs="微软雅黑" w:hint="eastAsia"/>
              </w:rPr>
              <w:t>范式和</w:t>
            </w:r>
            <w:bookmarkStart w:id="0" w:name="_GoBack"/>
            <w:bookmarkEnd w:id="0"/>
            <w:r w:rsidRPr="0031502C">
              <w:rPr>
                <w:rFonts w:eastAsia="仿宋" w:cs="微软雅黑" w:hint="eastAsia"/>
              </w:rPr>
              <w:t>方法。</w:t>
            </w:r>
          </w:p>
        </w:tc>
      </w:tr>
    </w:tbl>
    <w:p w14:paraId="4264D557" w14:textId="77777777" w:rsidR="007201DB" w:rsidRPr="0031502C" w:rsidRDefault="007201DB" w:rsidP="004D1BBB">
      <w:pPr>
        <w:spacing w:after="0" w:line="259" w:lineRule="auto"/>
        <w:rPr>
          <w:rFonts w:eastAsia="仿宋"/>
        </w:rPr>
      </w:pPr>
    </w:p>
    <w:p w14:paraId="58C639FC" w14:textId="5574A15E" w:rsidR="00D401DC" w:rsidRPr="0031502C" w:rsidRDefault="00D401DC" w:rsidP="004D1BBB">
      <w:pPr>
        <w:spacing w:after="0" w:line="259" w:lineRule="auto"/>
        <w:rPr>
          <w:rFonts w:eastAsia="仿宋"/>
        </w:rPr>
      </w:pPr>
      <w:r w:rsidRPr="0031502C">
        <w:rPr>
          <w:rFonts w:eastAsia="仿宋"/>
        </w:rPr>
        <w:br w:type="page"/>
      </w:r>
    </w:p>
    <w:p w14:paraId="765F6F15" w14:textId="77777777" w:rsidR="007201DB" w:rsidRPr="0031502C" w:rsidRDefault="007201DB" w:rsidP="004D1BBB">
      <w:pPr>
        <w:spacing w:after="0" w:line="259" w:lineRule="auto"/>
        <w:rPr>
          <w:rFonts w:eastAsia="仿宋"/>
        </w:rPr>
      </w:pPr>
    </w:p>
    <w:tbl>
      <w:tblPr>
        <w:tblStyle w:val="a5"/>
        <w:tblW w:w="5000" w:type="pct"/>
        <w:tblLook w:val="04A0" w:firstRow="1" w:lastRow="0" w:firstColumn="1" w:lastColumn="0" w:noHBand="0" w:noVBand="1"/>
      </w:tblPr>
      <w:tblGrid>
        <w:gridCol w:w="9736"/>
      </w:tblGrid>
      <w:tr w:rsidR="00D401DC" w:rsidRPr="0031502C" w14:paraId="01105FBC" w14:textId="77777777" w:rsidTr="00D401DC">
        <w:tc>
          <w:tcPr>
            <w:tcW w:w="5000" w:type="pct"/>
          </w:tcPr>
          <w:p w14:paraId="375633DC" w14:textId="77777777" w:rsidR="00D401DC" w:rsidRPr="0031502C" w:rsidRDefault="00D401DC" w:rsidP="005A4674">
            <w:pPr>
              <w:adjustRightInd w:val="0"/>
              <w:snapToGrid w:val="0"/>
              <w:spacing w:after="0" w:line="240" w:lineRule="auto"/>
              <w:rPr>
                <w:rFonts w:eastAsia="仿宋"/>
              </w:rPr>
            </w:pPr>
            <w:r w:rsidRPr="0031502C">
              <w:rPr>
                <w:rFonts w:eastAsia="仿宋"/>
              </w:rPr>
              <w:t>Bibliography</w:t>
            </w:r>
          </w:p>
        </w:tc>
      </w:tr>
      <w:tr w:rsidR="00D401DC" w:rsidRPr="0031502C" w14:paraId="5543ACD0" w14:textId="77777777" w:rsidTr="00D401DC">
        <w:tc>
          <w:tcPr>
            <w:tcW w:w="5000" w:type="pct"/>
          </w:tcPr>
          <w:p w14:paraId="6C35567B" w14:textId="77777777" w:rsidR="00D401DC" w:rsidRPr="0031502C" w:rsidRDefault="00D401DC" w:rsidP="005A4674">
            <w:pPr>
              <w:numPr>
                <w:ilvl w:val="0"/>
                <w:numId w:val="15"/>
              </w:numPr>
              <w:adjustRightInd w:val="0"/>
              <w:snapToGrid w:val="0"/>
              <w:spacing w:after="0" w:line="240" w:lineRule="auto"/>
              <w:rPr>
                <w:rFonts w:eastAsia="仿宋"/>
              </w:rPr>
            </w:pPr>
            <w:r w:rsidRPr="0031502C">
              <w:rPr>
                <w:rFonts w:eastAsia="仿宋"/>
              </w:rPr>
              <w:t>A. Alameldeen and D. Wood. Variability in architectural simulations of multi-threaded workloads. In Proceedings of the Ninth International Symposium on High-Performance Computer Architecture (HPCA), pages 7–18, February 2003. DOI: 10.1109/HPCA.2003.1183520 58, 59, 60</w:t>
            </w:r>
          </w:p>
        </w:tc>
      </w:tr>
      <w:tr w:rsidR="00D401DC" w:rsidRPr="0031502C" w14:paraId="3E6C244C" w14:textId="77777777" w:rsidTr="00D401DC">
        <w:tc>
          <w:tcPr>
            <w:tcW w:w="5000" w:type="pct"/>
          </w:tcPr>
          <w:p w14:paraId="20497DCF"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A. R. Alameldeen and D. A. Wood. IPC considered harmful for multiprocessor workloads. IEEE Micro, 26(4):8–17, July 2006. DOI: 10.1109/MM.2006.73 6</w:t>
            </w:r>
          </w:p>
        </w:tc>
      </w:tr>
      <w:tr w:rsidR="00D401DC" w:rsidRPr="0031502C" w14:paraId="424B30E1" w14:textId="77777777" w:rsidTr="00D401DC">
        <w:tc>
          <w:tcPr>
            <w:tcW w:w="5000" w:type="pct"/>
          </w:tcPr>
          <w:p w14:paraId="55B956FE"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J. Archibald and J.-L. Baer. Cache coherence protocols: Evaluation using a multiprocessor simulation model. ACM Transactions on Computer Systems (TOCS), 4(4):273–298, November 1986. DOI: 10.1145/6513.6514 81</w:t>
            </w:r>
          </w:p>
        </w:tc>
      </w:tr>
      <w:tr w:rsidR="00D401DC" w:rsidRPr="0031502C" w14:paraId="4445D9DA" w14:textId="77777777" w:rsidTr="00D401DC">
        <w:tc>
          <w:tcPr>
            <w:tcW w:w="5000" w:type="pct"/>
          </w:tcPr>
          <w:p w14:paraId="599F0313"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E. Argollo, A. Falcón, P. Faraboschi, M. Monchiero, and D. Ortega. COTSon: Infrastructure for full system simulation. SIGOPS Operating System Review, 43(1):52–61, January 2009. DOI: 10.1145/1496909.1496921 58, 97</w:t>
            </w:r>
          </w:p>
        </w:tc>
      </w:tr>
      <w:tr w:rsidR="00D401DC" w:rsidRPr="0031502C" w14:paraId="4E76278C" w14:textId="77777777" w:rsidTr="00D401DC">
        <w:tc>
          <w:tcPr>
            <w:tcW w:w="5000" w:type="pct"/>
          </w:tcPr>
          <w:p w14:paraId="46C353E4"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Arvind, K. Asanovic, D. Chiou, J. C. Hoe, C. Kozyrakis, S.-L. Lu, M. Oskin, D. Patterson, J. Rabaey, and J. Wawrzynek. RAMP: Research accelerator for multiple processors — a community vision for a shared experimental parallel HW/SW platform. Technical report, University of California, Berkeley, 2005. 102</w:t>
            </w:r>
          </w:p>
        </w:tc>
      </w:tr>
      <w:tr w:rsidR="00D401DC" w:rsidRPr="0031502C" w14:paraId="694E5526" w14:textId="77777777" w:rsidTr="00D401DC">
        <w:tc>
          <w:tcPr>
            <w:tcW w:w="5000" w:type="pct"/>
          </w:tcPr>
          <w:p w14:paraId="25D7F7E8"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D. I. August, S. Girbal J. Chang, D. G. Pérez, G. Mouchard, D. A. Penry, O. Temam, and N Vachharajani. UNISIM</w:t>
            </w:r>
            <w:proofErr w:type="gramStart"/>
            <w:r w:rsidRPr="0031502C">
              <w:rPr>
                <w:rFonts w:eastAsia="仿宋"/>
              </w:rPr>
              <w:t>:An</w:t>
            </w:r>
            <w:proofErr w:type="gramEnd"/>
            <w:r w:rsidRPr="0031502C">
              <w:rPr>
                <w:rFonts w:eastAsia="仿宋"/>
              </w:rPr>
              <w:t xml:space="preserve"> open simulation environment and library for complex architecture design and collaborative development. IEEE Computer Architecture Letters, 6(2):45–48, February 2007. DOI: 10.1109/L-CA.2007.12 61</w:t>
            </w:r>
          </w:p>
        </w:tc>
      </w:tr>
      <w:tr w:rsidR="00D401DC" w:rsidRPr="0031502C" w14:paraId="20B17D03" w14:textId="77777777" w:rsidTr="00D401DC">
        <w:tc>
          <w:tcPr>
            <w:tcW w:w="5000" w:type="pct"/>
          </w:tcPr>
          <w:p w14:paraId="7D2572C9"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T. Austin, E. Larson, and D. Ernst. SimpleScalar: An infrastructure for computer system modeling. IEEE Computer, 35(2):59–67, February 2002. 51, 55</w:t>
            </w:r>
          </w:p>
        </w:tc>
      </w:tr>
      <w:tr w:rsidR="00D401DC" w:rsidRPr="0031502C" w14:paraId="5B39F373" w14:textId="77777777" w:rsidTr="00D401DC">
        <w:tc>
          <w:tcPr>
            <w:tcW w:w="5000" w:type="pct"/>
          </w:tcPr>
          <w:p w14:paraId="54159675"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D. A. Bader, Y. Li, T. Li, and V. Sachdeva. BioPerf: A benchmark suite to evaluate highperformance computer architecture on bioinformatics applications. In Proceedings of the 2005 IEEE International Symposium on Workload Characterization (IISWC), pages 163</w:t>
            </w:r>
            <w:r w:rsidRPr="0031502C">
              <w:rPr>
                <w:rFonts w:eastAsia="仿宋" w:hint="eastAsia"/>
              </w:rPr>
              <w:t>–</w:t>
            </w:r>
            <w:r w:rsidRPr="0031502C">
              <w:rPr>
                <w:rFonts w:eastAsia="仿宋"/>
              </w:rPr>
              <w:t>173, October 2005. DOI: 10.1109/IISWC.2005.1526013 16</w:t>
            </w:r>
          </w:p>
        </w:tc>
      </w:tr>
      <w:tr w:rsidR="00D401DC" w:rsidRPr="0031502C" w14:paraId="22B22417" w14:textId="77777777" w:rsidTr="00D401DC">
        <w:tc>
          <w:tcPr>
            <w:tcW w:w="5000" w:type="pct"/>
          </w:tcPr>
          <w:p w14:paraId="593D60A9"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K. C. Barr and K. Asanovic. Branch trace compression for snapshot-based simulation. In Proceedings of the International Symposium on Performance Analysis of Systems and Software (ISPASS), pages 25–36, March 2006. </w:t>
            </w:r>
            <w:r w:rsidRPr="0031502C">
              <w:rPr>
                <w:rFonts w:eastAsia="仿宋"/>
                <w:color w:val="0066AB"/>
              </w:rPr>
              <w:t>76</w:t>
            </w:r>
          </w:p>
        </w:tc>
      </w:tr>
      <w:tr w:rsidR="00D401DC" w:rsidRPr="0031502C" w14:paraId="750E65A2" w14:textId="77777777" w:rsidTr="00D401DC">
        <w:tc>
          <w:tcPr>
            <w:tcW w:w="5000" w:type="pct"/>
          </w:tcPr>
          <w:p w14:paraId="271F4107"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K. C. Barr, H. Pan, M. Zhang, and K. Asanovic. Accelerating multiprocessor simulation with a memory timestamp record. In Proceedings of the 2005 IEEE International Symposium on Performance Analysis of Systems and Software (ISPASS), pages 66–77, March 2005. DOI: 10.1109/ISPASS.2005.1430560 76, 78</w:t>
            </w:r>
          </w:p>
        </w:tc>
      </w:tr>
      <w:tr w:rsidR="00D401DC" w:rsidRPr="0031502C" w14:paraId="6224D84D" w14:textId="77777777" w:rsidTr="00D401DC">
        <w:tc>
          <w:tcPr>
            <w:tcW w:w="5000" w:type="pct"/>
          </w:tcPr>
          <w:p w14:paraId="445DEB9E"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C. Bechem, J. Combs, N. Utamaphetai, B. Black, R. D. Shawn Blanton, and J. P. Shen. An integrated functional performance simulator. IEEE Micro, 19(3):26–35, May/June 1999. </w:t>
            </w:r>
            <w:r w:rsidRPr="0031502C">
              <w:rPr>
                <w:rFonts w:eastAsia="仿宋"/>
                <w:color w:val="0066AB"/>
              </w:rPr>
              <w:t>DOI: 10.1109/40.768499 55</w:t>
            </w:r>
          </w:p>
        </w:tc>
      </w:tr>
      <w:tr w:rsidR="00D401DC" w:rsidRPr="0031502C" w14:paraId="7C226C1A" w14:textId="77777777" w:rsidTr="00D401DC">
        <w:tc>
          <w:tcPr>
            <w:tcW w:w="5000" w:type="pct"/>
          </w:tcPr>
          <w:p w14:paraId="3A8ADBE3"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R. Bedichek. SimNow: Fast platform simulation purely in software. In Proceedings of the Symposium on High Performance Chips (HOT CHIPS), August 2004. </w:t>
            </w:r>
            <w:r w:rsidRPr="0031502C">
              <w:rPr>
                <w:rFonts w:eastAsia="仿宋"/>
                <w:color w:val="0066AB"/>
              </w:rPr>
              <w:t>54</w:t>
            </w:r>
          </w:p>
        </w:tc>
      </w:tr>
      <w:tr w:rsidR="00D401DC" w:rsidRPr="0031502C" w14:paraId="665A5703" w14:textId="77777777" w:rsidTr="00D401DC">
        <w:tc>
          <w:tcPr>
            <w:tcW w:w="5000" w:type="pct"/>
          </w:tcPr>
          <w:p w14:paraId="4F9A1D14"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R. Bell, Jr. and L. K. John. Improved automatic testcase synthesis for performance model validation. In Proceedings of the 19th ACM International Conference on Supercomputing (ICS), pages 111–120, June 2005. </w:t>
            </w:r>
            <w:r w:rsidRPr="0031502C">
              <w:rPr>
                <w:rFonts w:eastAsia="仿宋"/>
                <w:color w:val="0066AB"/>
              </w:rPr>
              <w:t>DOI: 10.1145/1088149.1088164 81</w:t>
            </w:r>
            <w:r w:rsidRPr="0031502C">
              <w:rPr>
                <w:rFonts w:eastAsia="仿宋"/>
              </w:rPr>
              <w:t xml:space="preserve">, </w:t>
            </w:r>
            <w:r w:rsidRPr="0031502C">
              <w:rPr>
                <w:rFonts w:eastAsia="仿宋"/>
                <w:color w:val="0066AB"/>
              </w:rPr>
              <w:t>93</w:t>
            </w:r>
          </w:p>
        </w:tc>
      </w:tr>
      <w:tr w:rsidR="00D401DC" w:rsidRPr="0031502C" w14:paraId="65A94B41" w14:textId="77777777" w:rsidTr="00D401DC">
        <w:tc>
          <w:tcPr>
            <w:tcW w:w="5000" w:type="pct"/>
          </w:tcPr>
          <w:p w14:paraId="32C90A9F"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E. Berg and E. Hagersten. Fast data-locality profiling of native execution. In Proceedings of the International Conference on Measurements and Modeling of Computer Systems (SIGMETRICS), pages 169–180, June 2005. </w:t>
            </w:r>
            <w:r w:rsidRPr="0031502C">
              <w:rPr>
                <w:rFonts w:eastAsia="仿宋"/>
                <w:color w:val="0066AB"/>
              </w:rPr>
              <w:t>DOI: 10.1145/1064212.1064232 88</w:t>
            </w:r>
            <w:r w:rsidRPr="0031502C">
              <w:rPr>
                <w:rFonts w:eastAsia="仿宋"/>
              </w:rPr>
              <w:t xml:space="preserve">, </w:t>
            </w:r>
            <w:r w:rsidRPr="0031502C">
              <w:rPr>
                <w:rFonts w:eastAsia="仿宋"/>
                <w:color w:val="0066AB"/>
              </w:rPr>
              <w:t>93</w:t>
            </w:r>
          </w:p>
        </w:tc>
      </w:tr>
      <w:tr w:rsidR="00D401DC" w:rsidRPr="0031502C" w14:paraId="117AC122" w14:textId="77777777" w:rsidTr="00D401DC">
        <w:tc>
          <w:tcPr>
            <w:tcW w:w="5000" w:type="pct"/>
          </w:tcPr>
          <w:p w14:paraId="2AB8E01F"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C. Bienia, S. Kumar, J. P. Singh, and K. Li. The PARSEC benchmark suite: Characterization and architectural implications. In Proceedings of the International Conference on Parallel Architectures and Compilation Techniques (PACT), pages 72–81, October 2008. </w:t>
            </w:r>
            <w:r w:rsidRPr="0031502C">
              <w:rPr>
                <w:rFonts w:eastAsia="仿宋"/>
                <w:color w:val="0066AB"/>
              </w:rPr>
              <w:t>DOI: 10.1145/1454115.1454128 16</w:t>
            </w:r>
          </w:p>
        </w:tc>
      </w:tr>
      <w:tr w:rsidR="00D401DC" w:rsidRPr="0031502C" w14:paraId="6E647605" w14:textId="77777777" w:rsidTr="00D401DC">
        <w:tc>
          <w:tcPr>
            <w:tcW w:w="5000" w:type="pct"/>
          </w:tcPr>
          <w:p w14:paraId="2D4FEDD9"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N. L. Binkert, R. G. Dreslinski, L. R. Hsu, K. T. Lim, A. G. Saidi, and S. K. Reinhardt. The M5 simulator: Modeling networked systems. IEEE Micro, 26(4):52–60, 2006. </w:t>
            </w:r>
            <w:r w:rsidRPr="0031502C">
              <w:rPr>
                <w:rFonts w:eastAsia="仿宋"/>
                <w:color w:val="0066AB"/>
              </w:rPr>
              <w:t>DOI: 10.1109/MM.2006.82 54</w:t>
            </w:r>
            <w:r w:rsidRPr="0031502C">
              <w:rPr>
                <w:rFonts w:eastAsia="仿宋"/>
              </w:rPr>
              <w:t xml:space="preserve">, </w:t>
            </w:r>
            <w:r w:rsidRPr="0031502C">
              <w:rPr>
                <w:rFonts w:eastAsia="仿宋"/>
                <w:color w:val="0066AB"/>
              </w:rPr>
              <w:t>55</w:t>
            </w:r>
            <w:r w:rsidRPr="0031502C">
              <w:rPr>
                <w:rFonts w:eastAsia="仿宋"/>
              </w:rPr>
              <w:t xml:space="preserve">, </w:t>
            </w:r>
            <w:r w:rsidRPr="0031502C">
              <w:rPr>
                <w:rFonts w:eastAsia="仿宋"/>
                <w:color w:val="0066AB"/>
              </w:rPr>
              <w:t>61</w:t>
            </w:r>
          </w:p>
        </w:tc>
      </w:tr>
      <w:tr w:rsidR="00D401DC" w:rsidRPr="0031502C" w14:paraId="5A576553" w14:textId="77777777" w:rsidTr="00D401DC">
        <w:tc>
          <w:tcPr>
            <w:tcW w:w="5000" w:type="pct"/>
          </w:tcPr>
          <w:p w14:paraId="1F109601"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S. M. Blackburn, P. Cheng, and K. S. McKinley. Myths and realities: The performance impact of garbage collection. In Proceedings of the International Conference on Measurements and Modeling of Computer Systems (SIGMETRICS), pages 25–36, June 2004. </w:t>
            </w:r>
            <w:r w:rsidRPr="0031502C">
              <w:rPr>
                <w:rFonts w:eastAsia="仿宋"/>
                <w:color w:val="0066AB"/>
              </w:rPr>
              <w:t>105</w:t>
            </w:r>
          </w:p>
        </w:tc>
      </w:tr>
      <w:tr w:rsidR="00D401DC" w:rsidRPr="0031502C" w14:paraId="062DB401" w14:textId="77777777" w:rsidTr="00D401DC">
        <w:tc>
          <w:tcPr>
            <w:tcW w:w="5000" w:type="pct"/>
          </w:tcPr>
          <w:p w14:paraId="65D70D7F"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S.M.Blackburn,R.Garner,C.Hoffmann,A.M.Khan,K.S.McKinley,R.Bentzur,A.Diwan,</w:t>
            </w:r>
          </w:p>
        </w:tc>
      </w:tr>
      <w:tr w:rsidR="00D401DC" w:rsidRPr="0031502C" w14:paraId="3D71F4A5" w14:textId="77777777" w:rsidTr="00D401DC">
        <w:tc>
          <w:tcPr>
            <w:tcW w:w="5000" w:type="pct"/>
          </w:tcPr>
          <w:p w14:paraId="225F4F4D" w14:textId="77777777" w:rsidR="00D401DC" w:rsidRPr="0031502C" w:rsidRDefault="00D401DC" w:rsidP="005A4674">
            <w:pPr>
              <w:adjustRightInd w:val="0"/>
              <w:snapToGrid w:val="0"/>
              <w:spacing w:after="0" w:line="240" w:lineRule="auto"/>
              <w:ind w:left="0" w:firstLine="0"/>
              <w:rPr>
                <w:rFonts w:eastAsia="仿宋"/>
              </w:rPr>
            </w:pPr>
            <w:r w:rsidRPr="0031502C">
              <w:rPr>
                <w:rFonts w:eastAsia="仿宋"/>
              </w:rPr>
              <w:t xml:space="preserve">D. Feinberg, D. Frampton, S. Z. Guyer, M. Hirzel, A. L. Hosking, M. Jump, H. B. Lee, J. Eliot B.Moss,A.Phansalkar,D.Stefanovic,T.VanDrunen,D.von Dincklage,and B.Wiedermann. The dacapo benchmarks: Java benchmarking development and analysis. In Proceedings of the Annual ACM SIGPLAN Conference on Object-Oriented Programming, Systems, Languages and Applications (OOPSLA), pages 169–190, October 2006. </w:t>
            </w:r>
            <w:r w:rsidRPr="0031502C">
              <w:rPr>
                <w:rFonts w:eastAsia="仿宋"/>
                <w:color w:val="0066AB"/>
              </w:rPr>
              <w:t>16</w:t>
            </w:r>
            <w:r w:rsidRPr="0031502C">
              <w:rPr>
                <w:rFonts w:eastAsia="仿宋"/>
              </w:rPr>
              <w:t xml:space="preserve">, </w:t>
            </w:r>
            <w:r w:rsidRPr="0031502C">
              <w:rPr>
                <w:rFonts w:eastAsia="仿宋"/>
                <w:color w:val="0066AB"/>
              </w:rPr>
              <w:t>27</w:t>
            </w:r>
            <w:r w:rsidRPr="0031502C">
              <w:rPr>
                <w:rFonts w:eastAsia="仿宋"/>
              </w:rPr>
              <w:t xml:space="preserve">, </w:t>
            </w:r>
            <w:r w:rsidRPr="0031502C">
              <w:rPr>
                <w:rFonts w:eastAsia="仿宋"/>
                <w:color w:val="0066AB"/>
              </w:rPr>
              <w:t>105</w:t>
            </w:r>
          </w:p>
        </w:tc>
      </w:tr>
      <w:tr w:rsidR="00D401DC" w:rsidRPr="0031502C" w14:paraId="7703680A" w14:textId="77777777" w:rsidTr="00D401DC">
        <w:tc>
          <w:tcPr>
            <w:tcW w:w="5000" w:type="pct"/>
          </w:tcPr>
          <w:p w14:paraId="57C33635"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P. Bohrer, J. Peterson, M. Elnozahy, R. Rajamony, A. Gheith, R. Rockhold, C. Lefurgy, H. Shafi, T. Nakra, R. Simpson, E. Speight, K. Sudeep, E. Van Hensbergen, and L. Zhang. Mambo: a full system simulator for the </w:t>
            </w:r>
            <w:r w:rsidRPr="0031502C">
              <w:rPr>
                <w:rFonts w:eastAsia="仿宋"/>
              </w:rPr>
              <w:lastRenderedPageBreak/>
              <w:t xml:space="preserve">PowerPC architecture. ACM SIGMETRICS Performance Evaluation Review, 31(4):8–12, March 2004. </w:t>
            </w:r>
            <w:r w:rsidRPr="0031502C">
              <w:rPr>
                <w:rFonts w:eastAsia="仿宋"/>
                <w:color w:val="0066AB"/>
              </w:rPr>
              <w:t>DOI: 10.1145/1054907.1054910 54</w:t>
            </w:r>
          </w:p>
        </w:tc>
      </w:tr>
      <w:tr w:rsidR="00D401DC" w:rsidRPr="0031502C" w14:paraId="2526FE40" w14:textId="77777777" w:rsidTr="00D401DC">
        <w:tc>
          <w:tcPr>
            <w:tcW w:w="5000" w:type="pct"/>
          </w:tcPr>
          <w:p w14:paraId="58BB5133"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lastRenderedPageBreak/>
              <w:t xml:space="preserve">D. C. Burger and T. M. Austin. The SimpleScalar Tool Set. Computer Architecture News, 1997. See also </w:t>
            </w:r>
            <w:r w:rsidRPr="0031502C">
              <w:rPr>
                <w:rFonts w:eastAsia="仿宋" w:cs="Calibri"/>
              </w:rPr>
              <w:t xml:space="preserve">http://www.simplescalar.com </w:t>
            </w:r>
            <w:r w:rsidRPr="0031502C">
              <w:rPr>
                <w:rFonts w:eastAsia="仿宋"/>
              </w:rPr>
              <w:t xml:space="preserve">for more information. </w:t>
            </w:r>
            <w:r w:rsidRPr="0031502C">
              <w:rPr>
                <w:rFonts w:eastAsia="仿宋"/>
                <w:color w:val="0066AB"/>
              </w:rPr>
              <w:t>DOI: 10.1145/268806.268810 52</w:t>
            </w:r>
            <w:r w:rsidRPr="0031502C">
              <w:rPr>
                <w:rFonts w:eastAsia="仿宋"/>
              </w:rPr>
              <w:t xml:space="preserve">, </w:t>
            </w:r>
            <w:r w:rsidRPr="0031502C">
              <w:rPr>
                <w:rFonts w:eastAsia="仿宋"/>
                <w:color w:val="0066AB"/>
              </w:rPr>
              <w:t>61</w:t>
            </w:r>
          </w:p>
        </w:tc>
      </w:tr>
      <w:tr w:rsidR="00D401DC" w:rsidRPr="0031502C" w14:paraId="3B99FC20" w14:textId="77777777" w:rsidTr="00D401DC">
        <w:tc>
          <w:tcPr>
            <w:tcW w:w="5000" w:type="pct"/>
          </w:tcPr>
          <w:p w14:paraId="63F4A63A"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M. Burtscher and I. Ganusov. Automatic synthesis of high-speed processor simulators. In Proceedings of the 37th IEEE/ACM Symposium on Microarchitecture (MICRO), pages 55–66, December 2004. </w:t>
            </w:r>
            <w:r w:rsidRPr="0031502C">
              <w:rPr>
                <w:rFonts w:eastAsia="仿宋"/>
                <w:color w:val="0066AB"/>
              </w:rPr>
              <w:t>52</w:t>
            </w:r>
            <w:r w:rsidRPr="0031502C">
              <w:rPr>
                <w:rFonts w:eastAsia="仿宋"/>
              </w:rPr>
              <w:t xml:space="preserve">, </w:t>
            </w:r>
            <w:r w:rsidRPr="0031502C">
              <w:rPr>
                <w:rFonts w:eastAsia="仿宋"/>
                <w:color w:val="0066AB"/>
              </w:rPr>
              <w:t>72</w:t>
            </w:r>
          </w:p>
        </w:tc>
      </w:tr>
      <w:tr w:rsidR="00D401DC" w:rsidRPr="0031502C" w14:paraId="0EE1496E" w14:textId="77777777" w:rsidTr="00D401DC">
        <w:tc>
          <w:tcPr>
            <w:tcW w:w="5000" w:type="pct"/>
          </w:tcPr>
          <w:p w14:paraId="1D6A3789"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M. Burtscher, I. Ganusov, S. J. Jackson, J. Ke, P. Ratanaworabhan, and N. B. Sam. The VPC trace-compression algorithms. IEEE Transactions on Computers, 54(11):1329–1344, November 2005. </w:t>
            </w:r>
            <w:r w:rsidRPr="0031502C">
              <w:rPr>
                <w:rFonts w:eastAsia="仿宋"/>
                <w:color w:val="0066AB"/>
              </w:rPr>
              <w:t>DOI: 10.1109/TC.2005.186 54</w:t>
            </w:r>
          </w:p>
        </w:tc>
      </w:tr>
      <w:tr w:rsidR="00D401DC" w:rsidRPr="0031502C" w14:paraId="441F8B59" w14:textId="77777777" w:rsidTr="00D401DC">
        <w:tc>
          <w:tcPr>
            <w:tcW w:w="5000" w:type="pct"/>
          </w:tcPr>
          <w:p w14:paraId="73CABF73"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R. Carl and J. E. Smith. Modeling superscalar processors via statistical simulation. In Workshop on Performance Analysis and its Impact on Design (PAID), held in conjunction with the</w:t>
            </w:r>
          </w:p>
        </w:tc>
      </w:tr>
      <w:tr w:rsidR="00D401DC" w:rsidRPr="0031502C" w14:paraId="533F2F77" w14:textId="77777777" w:rsidTr="00D401DC">
        <w:tc>
          <w:tcPr>
            <w:tcW w:w="5000" w:type="pct"/>
          </w:tcPr>
          <w:p w14:paraId="0931B6D1" w14:textId="77777777" w:rsidR="00D401DC" w:rsidRPr="0031502C" w:rsidRDefault="00D401DC" w:rsidP="005A4674">
            <w:pPr>
              <w:adjustRightInd w:val="0"/>
              <w:snapToGrid w:val="0"/>
              <w:spacing w:after="0" w:line="240" w:lineRule="auto"/>
              <w:ind w:left="0" w:firstLine="0"/>
              <w:jc w:val="right"/>
              <w:rPr>
                <w:rFonts w:eastAsia="仿宋"/>
              </w:rPr>
            </w:pPr>
            <w:r w:rsidRPr="0031502C">
              <w:rPr>
                <w:rFonts w:eastAsia="仿宋"/>
              </w:rPr>
              <w:t xml:space="preserve">25th Annual International Symposium on Computer Architecture (ISCA), June 1998. </w:t>
            </w:r>
            <w:r w:rsidRPr="0031502C">
              <w:rPr>
                <w:rFonts w:eastAsia="仿宋"/>
                <w:color w:val="0066AB"/>
              </w:rPr>
              <w:t>81</w:t>
            </w:r>
            <w:r w:rsidRPr="0031502C">
              <w:rPr>
                <w:rFonts w:eastAsia="仿宋"/>
              </w:rPr>
              <w:t xml:space="preserve">, </w:t>
            </w:r>
            <w:r w:rsidRPr="0031502C">
              <w:rPr>
                <w:rFonts w:eastAsia="仿宋"/>
                <w:color w:val="0066AB"/>
              </w:rPr>
              <w:t>86</w:t>
            </w:r>
            <w:r w:rsidRPr="0031502C">
              <w:rPr>
                <w:rFonts w:eastAsia="仿宋"/>
              </w:rPr>
              <w:t xml:space="preserve">, </w:t>
            </w:r>
            <w:r w:rsidRPr="0031502C">
              <w:rPr>
                <w:rFonts w:eastAsia="仿宋"/>
                <w:color w:val="0066AB"/>
              </w:rPr>
              <w:t>88</w:t>
            </w:r>
          </w:p>
        </w:tc>
      </w:tr>
      <w:tr w:rsidR="00D401DC" w:rsidRPr="0031502C" w14:paraId="16ABFC25" w14:textId="77777777" w:rsidTr="00D401DC">
        <w:tc>
          <w:tcPr>
            <w:tcW w:w="5000" w:type="pct"/>
          </w:tcPr>
          <w:p w14:paraId="3A0CC345"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D. Chandra, F. Guo, S. Kim, and Y. Solihin. Predicting inter-thread cache contention on a chip-multiprocessor architecture. In Proceedings of the Eleventh International Symposium on High Performance Computer Architecture (HPCA), pages 340–351, February 2005. </w:t>
            </w:r>
            <w:r w:rsidRPr="0031502C">
              <w:rPr>
                <w:rFonts w:eastAsia="仿宋"/>
                <w:color w:val="0066AB"/>
              </w:rPr>
              <w:t>7</w:t>
            </w:r>
            <w:r w:rsidRPr="0031502C">
              <w:rPr>
                <w:rFonts w:eastAsia="仿宋"/>
              </w:rPr>
              <w:t xml:space="preserve">, </w:t>
            </w:r>
            <w:r w:rsidRPr="0031502C">
              <w:rPr>
                <w:rFonts w:eastAsia="仿宋"/>
                <w:color w:val="0066AB"/>
              </w:rPr>
              <w:t>91</w:t>
            </w:r>
            <w:r w:rsidRPr="0031502C">
              <w:rPr>
                <w:rFonts w:eastAsia="仿宋"/>
              </w:rPr>
              <w:t xml:space="preserve">, </w:t>
            </w:r>
            <w:r w:rsidRPr="0031502C">
              <w:rPr>
                <w:rFonts w:eastAsia="仿宋"/>
                <w:color w:val="0066AB"/>
              </w:rPr>
              <w:t>93</w:t>
            </w:r>
          </w:p>
        </w:tc>
      </w:tr>
      <w:tr w:rsidR="00D401DC" w:rsidRPr="0031502C" w14:paraId="71A61931" w14:textId="77777777" w:rsidTr="00D401DC">
        <w:tc>
          <w:tcPr>
            <w:tcW w:w="5000" w:type="pct"/>
          </w:tcPr>
          <w:p w14:paraId="5EF4D541"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S. Chandrasekaran and M. D. Hill. Optimistic simulation of parallel architectures using program executables. In Proceedings of theTenth Workshop on Parallel and Distributed Simulation (PADS), pages 143–150, May 1996. </w:t>
            </w:r>
            <w:r w:rsidRPr="0031502C">
              <w:rPr>
                <w:rFonts w:eastAsia="仿宋"/>
                <w:color w:val="0066AB"/>
              </w:rPr>
              <w:t>100</w:t>
            </w:r>
          </w:p>
        </w:tc>
      </w:tr>
      <w:tr w:rsidR="00D401DC" w:rsidRPr="0031502C" w14:paraId="7A51063E" w14:textId="77777777" w:rsidTr="00D401DC">
        <w:tc>
          <w:tcPr>
            <w:tcW w:w="5000" w:type="pct"/>
          </w:tcPr>
          <w:p w14:paraId="0C21734D"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J. Chen, M. Annavaram, and M. Dubois. SlackSim: A platform for parallel simulation of CMPs on CMPs. ACM SIGARCH Computer Architecture News, 37(2):20–29, May 2009. </w:t>
            </w:r>
            <w:r w:rsidRPr="0031502C">
              <w:rPr>
                <w:rFonts w:eastAsia="仿宋"/>
                <w:color w:val="0066AB"/>
              </w:rPr>
              <w:t>DOI: 10.1145/1577129.1577134 97</w:t>
            </w:r>
            <w:r w:rsidRPr="0031502C">
              <w:rPr>
                <w:rFonts w:eastAsia="仿宋"/>
              </w:rPr>
              <w:t xml:space="preserve">, </w:t>
            </w:r>
            <w:r w:rsidRPr="0031502C">
              <w:rPr>
                <w:rFonts w:eastAsia="仿宋"/>
                <w:color w:val="0066AB"/>
              </w:rPr>
              <w:t>100</w:t>
            </w:r>
          </w:p>
        </w:tc>
      </w:tr>
      <w:tr w:rsidR="00D401DC" w:rsidRPr="0031502C" w14:paraId="1720DFB2" w14:textId="77777777" w:rsidTr="00D401DC">
        <w:tc>
          <w:tcPr>
            <w:tcW w:w="5000" w:type="pct"/>
          </w:tcPr>
          <w:p w14:paraId="11697E59"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X. E. Chen and T. M. Aamodt. Hybrid analytical modeling of pending cache hits, data prefetching, and MSHRs. In Proceedings of the International Symposium on Microarchitecture (MICRO), pages 59–70, December 2008. </w:t>
            </w:r>
            <w:r w:rsidRPr="0031502C">
              <w:rPr>
                <w:rFonts w:eastAsia="仿宋"/>
                <w:color w:val="0066AB"/>
              </w:rPr>
              <w:t>46</w:t>
            </w:r>
          </w:p>
        </w:tc>
      </w:tr>
      <w:tr w:rsidR="00D401DC" w:rsidRPr="0031502C" w14:paraId="20C43A39" w14:textId="77777777" w:rsidTr="00D401DC">
        <w:tc>
          <w:tcPr>
            <w:tcW w:w="5000" w:type="pct"/>
          </w:tcPr>
          <w:p w14:paraId="63326E74"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M. Chidester and A. George. Parallel simulation of chip-multiprocessor architectures. ACM Transactions on Modeling and Computer Simulation, 12(3):176–200, July 2002. </w:t>
            </w:r>
            <w:r w:rsidRPr="0031502C">
              <w:rPr>
                <w:rFonts w:eastAsia="仿宋"/>
                <w:color w:val="0066AB"/>
              </w:rPr>
              <w:t>DOI: 10.1145/643114.643116 100</w:t>
            </w:r>
          </w:p>
        </w:tc>
      </w:tr>
      <w:tr w:rsidR="00D401DC" w:rsidRPr="0031502C" w14:paraId="7C4C99EB" w14:textId="77777777" w:rsidTr="00D401DC">
        <w:tc>
          <w:tcPr>
            <w:tcW w:w="5000" w:type="pct"/>
          </w:tcPr>
          <w:p w14:paraId="22FA6DA2"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D. Chiou, H. Angepat, N. A. Patil, and D. Sunwoo. Accurate functional-first multicore simulators. IEEE Computer Architecture Letters, 8(2):64–67, July 2009. </w:t>
            </w:r>
            <w:r w:rsidRPr="0031502C">
              <w:rPr>
                <w:rFonts w:eastAsia="仿宋"/>
                <w:color w:val="0066AB"/>
              </w:rPr>
              <w:t>DOI: 10.1109/L-CA.2009.44 57</w:t>
            </w:r>
            <w:r w:rsidRPr="0031502C">
              <w:rPr>
                <w:rFonts w:eastAsia="仿宋"/>
              </w:rPr>
              <w:t xml:space="preserve">, </w:t>
            </w:r>
            <w:r w:rsidRPr="0031502C">
              <w:rPr>
                <w:rFonts w:eastAsia="仿宋"/>
                <w:color w:val="0066AB"/>
              </w:rPr>
              <w:t>102</w:t>
            </w:r>
          </w:p>
        </w:tc>
      </w:tr>
      <w:tr w:rsidR="00D401DC" w:rsidRPr="0031502C" w14:paraId="6E99A45A" w14:textId="77777777" w:rsidTr="00D401DC">
        <w:tc>
          <w:tcPr>
            <w:tcW w:w="5000" w:type="pct"/>
          </w:tcPr>
          <w:p w14:paraId="21B9C3CF"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D. Chiou, D. Sunwoo, J. Kim, N. A. Patil, W. Reinhart, D. E. Johnson, J. Keefe, and H. Angepat. FPGA-accelerated simulation technologies (FAST): Fast, full-system, cycleaccurate simulators. In Proceedings of the Annual IEEE/ACM International Symposium on</w:t>
            </w:r>
          </w:p>
        </w:tc>
      </w:tr>
      <w:tr w:rsidR="00D401DC" w:rsidRPr="0031502C" w14:paraId="02763EAF" w14:textId="77777777" w:rsidTr="00D401DC">
        <w:tc>
          <w:tcPr>
            <w:tcW w:w="5000" w:type="pct"/>
          </w:tcPr>
          <w:p w14:paraId="17430DD4" w14:textId="77777777" w:rsidR="00D401DC" w:rsidRPr="0031502C" w:rsidRDefault="00D401DC" w:rsidP="005A4674">
            <w:pPr>
              <w:adjustRightInd w:val="0"/>
              <w:snapToGrid w:val="0"/>
              <w:spacing w:after="0" w:line="240" w:lineRule="auto"/>
              <w:ind w:left="0" w:firstLine="0"/>
              <w:rPr>
                <w:rFonts w:eastAsia="仿宋"/>
              </w:rPr>
            </w:pPr>
            <w:r w:rsidRPr="0031502C">
              <w:rPr>
                <w:rFonts w:eastAsia="仿宋"/>
              </w:rPr>
              <w:t xml:space="preserve">Microarchitecture (MICRO), pages 249–261, December 2007. </w:t>
            </w:r>
            <w:r w:rsidRPr="0031502C">
              <w:rPr>
                <w:rFonts w:eastAsia="仿宋"/>
                <w:color w:val="0066AB"/>
              </w:rPr>
              <w:t>61</w:t>
            </w:r>
            <w:r w:rsidRPr="0031502C">
              <w:rPr>
                <w:rFonts w:eastAsia="仿宋"/>
              </w:rPr>
              <w:t xml:space="preserve">, </w:t>
            </w:r>
            <w:r w:rsidRPr="0031502C">
              <w:rPr>
                <w:rFonts w:eastAsia="仿宋"/>
                <w:color w:val="0066AB"/>
              </w:rPr>
              <w:t>62</w:t>
            </w:r>
            <w:r w:rsidRPr="0031502C">
              <w:rPr>
                <w:rFonts w:eastAsia="仿宋"/>
              </w:rPr>
              <w:t xml:space="preserve">, </w:t>
            </w:r>
            <w:r w:rsidRPr="0031502C">
              <w:rPr>
                <w:rFonts w:eastAsia="仿宋"/>
                <w:color w:val="0066AB"/>
              </w:rPr>
              <w:t>102</w:t>
            </w:r>
          </w:p>
        </w:tc>
      </w:tr>
      <w:tr w:rsidR="00D401DC" w:rsidRPr="0031502C" w14:paraId="3A963B90" w14:textId="77777777" w:rsidTr="00D401DC">
        <w:tc>
          <w:tcPr>
            <w:tcW w:w="5000" w:type="pct"/>
          </w:tcPr>
          <w:p w14:paraId="0D4F69B0"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Y. Chou, B. Fahs, and S. Abraham. Microarchitecture optimizations for exploiting memorylevel parallelism. In Proceedings of the 31st Annual International Symposium on Computer Architecture (ISCA), pages 76–87, June 2004. </w:t>
            </w:r>
            <w:r w:rsidRPr="0031502C">
              <w:rPr>
                <w:rFonts w:eastAsia="仿宋"/>
                <w:color w:val="0066AB"/>
              </w:rPr>
              <w:t>43</w:t>
            </w:r>
            <w:r w:rsidRPr="0031502C">
              <w:rPr>
                <w:rFonts w:eastAsia="仿宋"/>
              </w:rPr>
              <w:t xml:space="preserve">, </w:t>
            </w:r>
            <w:r w:rsidRPr="0031502C">
              <w:rPr>
                <w:rFonts w:eastAsia="仿宋"/>
                <w:color w:val="0066AB"/>
              </w:rPr>
              <w:t>88</w:t>
            </w:r>
          </w:p>
        </w:tc>
      </w:tr>
      <w:tr w:rsidR="00D401DC" w:rsidRPr="0031502C" w14:paraId="018295CC" w14:textId="77777777" w:rsidTr="00D401DC">
        <w:tc>
          <w:tcPr>
            <w:tcW w:w="5000" w:type="pct"/>
          </w:tcPr>
          <w:p w14:paraId="3077DDBE"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E. S. Chung, M. K. Papamichael, E. Nurvitadhi, J. C. Hoe, K. Mai, and B. Falsafi. ProtoFlex: Towards scalable, full-system multiprocessor simulations using FPGAs. ACM Transactions on Reconfigurable Technology and Systems, 2(2), June 2009. Article 15. </w:t>
            </w:r>
            <w:r w:rsidRPr="0031502C">
              <w:rPr>
                <w:rFonts w:eastAsia="仿宋"/>
                <w:color w:val="0066AB"/>
              </w:rPr>
              <w:t>102</w:t>
            </w:r>
          </w:p>
        </w:tc>
      </w:tr>
      <w:tr w:rsidR="00D401DC" w:rsidRPr="0031502C" w14:paraId="290E9541" w14:textId="77777777" w:rsidTr="00D401DC">
        <w:tc>
          <w:tcPr>
            <w:tcW w:w="5000" w:type="pct"/>
          </w:tcPr>
          <w:p w14:paraId="09B96970"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D. Citron. MisSPECulation: Partial and misleading use of SPEC CPU2000 in computer architecture conferences. In Proceedings of the 30th Annual International Symposium on Computer Architecture (ISCA), pages 52–59, June 2003. </w:t>
            </w:r>
            <w:r w:rsidRPr="0031502C">
              <w:rPr>
                <w:rFonts w:eastAsia="仿宋"/>
                <w:color w:val="0066AB"/>
              </w:rPr>
              <w:t>DOI: 10.1109/ISCA.2003.1206988 17</w:t>
            </w:r>
          </w:p>
        </w:tc>
      </w:tr>
      <w:tr w:rsidR="00D401DC" w:rsidRPr="0031502C" w14:paraId="73A09061" w14:textId="77777777" w:rsidTr="00D401DC">
        <w:tc>
          <w:tcPr>
            <w:tcW w:w="5000" w:type="pct"/>
          </w:tcPr>
          <w:p w14:paraId="2F8099FF"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B. Cmelik and D. Keppel. SHADE: A fast instruction-set simulator for execution profiling.</w:t>
            </w:r>
          </w:p>
        </w:tc>
      </w:tr>
      <w:tr w:rsidR="00D401DC" w:rsidRPr="0031502C" w14:paraId="4EBA1B8E" w14:textId="77777777" w:rsidTr="00D401DC">
        <w:tc>
          <w:tcPr>
            <w:tcW w:w="5000" w:type="pct"/>
          </w:tcPr>
          <w:p w14:paraId="71CFDF65" w14:textId="77777777" w:rsidR="00D401DC" w:rsidRPr="0031502C" w:rsidRDefault="00D401DC" w:rsidP="005A4674">
            <w:pPr>
              <w:adjustRightInd w:val="0"/>
              <w:snapToGrid w:val="0"/>
              <w:spacing w:after="0" w:line="240" w:lineRule="auto"/>
              <w:ind w:left="0" w:firstLine="0"/>
              <w:rPr>
                <w:rFonts w:eastAsia="仿宋"/>
              </w:rPr>
            </w:pPr>
            <w:r w:rsidRPr="0031502C">
              <w:rPr>
                <w:rFonts w:eastAsia="仿宋"/>
              </w:rPr>
              <w:t xml:space="preserve">In Proceedings of the 1994 ACM SIGMETRICS Conference on Measurement and Modeling of Computer Systems, pages 128–137, May 1994. </w:t>
            </w:r>
            <w:r w:rsidRPr="0031502C">
              <w:rPr>
                <w:rFonts w:eastAsia="仿宋"/>
                <w:color w:val="0066AB"/>
              </w:rPr>
              <w:t>DOI: 10.1145/183018.183032 51</w:t>
            </w:r>
          </w:p>
        </w:tc>
      </w:tr>
      <w:tr w:rsidR="00D401DC" w:rsidRPr="0031502C" w14:paraId="60DF29A2" w14:textId="77777777" w:rsidTr="00D401DC">
        <w:tc>
          <w:tcPr>
            <w:tcW w:w="5000" w:type="pct"/>
          </w:tcPr>
          <w:p w14:paraId="54BFE5C9"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T. M. Conte, M. A. Hirsch, and W. W. Hwu. Combining trace sampling with single pass methods for efficient cache simulation. IEEE Transactions on Computers, 47(6):714–720, June 1998. </w:t>
            </w:r>
            <w:r w:rsidRPr="0031502C">
              <w:rPr>
                <w:rFonts w:eastAsia="仿宋"/>
                <w:color w:val="0066AB"/>
              </w:rPr>
              <w:t>DOI: 10.1109/12.689650 54</w:t>
            </w:r>
            <w:r w:rsidRPr="0031502C">
              <w:rPr>
                <w:rFonts w:eastAsia="仿宋"/>
              </w:rPr>
              <w:t xml:space="preserve">, </w:t>
            </w:r>
            <w:r w:rsidRPr="0031502C">
              <w:rPr>
                <w:rFonts w:eastAsia="仿宋"/>
                <w:color w:val="0066AB"/>
              </w:rPr>
              <w:t>76</w:t>
            </w:r>
          </w:p>
        </w:tc>
      </w:tr>
      <w:tr w:rsidR="00D401DC" w:rsidRPr="0031502C" w14:paraId="634498EF" w14:textId="77777777" w:rsidTr="00D401DC">
        <w:tc>
          <w:tcPr>
            <w:tcW w:w="5000" w:type="pct"/>
          </w:tcPr>
          <w:p w14:paraId="6C4D0EFB"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T. M. Conte, M. A. Hirsch, and K. N. Menezes. Reducing state loss for effective trace sampling of superscalar processors. In Proceedings of the International Conference on Computer Design (ICCD), pages 468–477, October 1996. </w:t>
            </w:r>
            <w:r w:rsidRPr="0031502C">
              <w:rPr>
                <w:rFonts w:eastAsia="仿宋"/>
                <w:color w:val="0066AB"/>
              </w:rPr>
              <w:t>DOI: 10.1109/ICCD.1996.563595 64</w:t>
            </w:r>
            <w:r w:rsidRPr="0031502C">
              <w:rPr>
                <w:rFonts w:eastAsia="仿宋"/>
              </w:rPr>
              <w:t xml:space="preserve">, </w:t>
            </w:r>
            <w:r w:rsidRPr="0031502C">
              <w:rPr>
                <w:rFonts w:eastAsia="仿宋"/>
                <w:color w:val="0066AB"/>
              </w:rPr>
              <w:t>76</w:t>
            </w:r>
          </w:p>
        </w:tc>
      </w:tr>
      <w:tr w:rsidR="00D401DC" w:rsidRPr="0031502C" w14:paraId="360038F1" w14:textId="77777777" w:rsidTr="00D401DC">
        <w:tc>
          <w:tcPr>
            <w:tcW w:w="5000" w:type="pct"/>
          </w:tcPr>
          <w:p w14:paraId="59ABFC70"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H. G. Cragon. Computer Architecture and Implementation. Cambridge University Press, 2000. </w:t>
            </w:r>
            <w:r w:rsidRPr="0031502C">
              <w:rPr>
                <w:rFonts w:eastAsia="仿宋"/>
                <w:color w:val="0066AB"/>
              </w:rPr>
              <w:t>11</w:t>
            </w:r>
          </w:p>
        </w:tc>
      </w:tr>
      <w:tr w:rsidR="00D401DC" w:rsidRPr="0031502C" w14:paraId="18473EAD" w14:textId="77777777" w:rsidTr="00D401DC">
        <w:tc>
          <w:tcPr>
            <w:tcW w:w="5000" w:type="pct"/>
          </w:tcPr>
          <w:p w14:paraId="419550BD"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P. Crowley and J.-L. Baer. Trace sampling for desktop applications on Windows NT. In Proceedings of the First Workshop on Workload Characterization (WWC) held in conjunction with the 31st ACM/IEEE Annual International Symposium on Microarchitecture (MICRO), November 1998. </w:t>
            </w:r>
            <w:r w:rsidRPr="0031502C">
              <w:rPr>
                <w:rFonts w:eastAsia="仿宋"/>
                <w:color w:val="0066AB"/>
              </w:rPr>
              <w:t>74</w:t>
            </w:r>
          </w:p>
        </w:tc>
      </w:tr>
      <w:tr w:rsidR="00D401DC" w:rsidRPr="0031502C" w14:paraId="1EE78C35" w14:textId="77777777" w:rsidTr="00D401DC">
        <w:tc>
          <w:tcPr>
            <w:tcW w:w="5000" w:type="pct"/>
          </w:tcPr>
          <w:p w14:paraId="003C286D"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P. Crowley and J.-L. Baer. On the use of trace sampling for architectural studies of desktop applications. In Proceedings of the 1999 ACM SIGMETRICS International Conference on Measurement and Modeling of Computer Systems, pages 208–209, June 1999. </w:t>
            </w:r>
            <w:r w:rsidRPr="0031502C">
              <w:rPr>
                <w:rFonts w:eastAsia="仿宋"/>
                <w:color w:val="0066AB"/>
              </w:rPr>
              <w:t>DOI: 10.1145/301453.301573 74</w:t>
            </w:r>
          </w:p>
        </w:tc>
      </w:tr>
      <w:tr w:rsidR="00D401DC" w:rsidRPr="0031502C" w14:paraId="2C0CA749" w14:textId="77777777" w:rsidTr="00D401DC">
        <w:tc>
          <w:tcPr>
            <w:tcW w:w="5000" w:type="pct"/>
          </w:tcPr>
          <w:p w14:paraId="33FA7FFC"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lastRenderedPageBreak/>
              <w:t xml:space="preserve">R. Desikan, D. Burger, and S. W. Keckler. Measuring experimental error in microprocessor simulation. In Proceedings of the 28th Annual International Symposium on Computer Architecture (ISCA), pages 266–277, July 2001. </w:t>
            </w:r>
            <w:r w:rsidRPr="0031502C">
              <w:rPr>
                <w:rFonts w:eastAsia="仿宋"/>
                <w:color w:val="0066AB"/>
              </w:rPr>
              <w:t>DOI: 10.1145/379240.565338 105</w:t>
            </w:r>
          </w:p>
        </w:tc>
      </w:tr>
      <w:tr w:rsidR="00D401DC" w:rsidRPr="0031502C" w14:paraId="0099203D" w14:textId="77777777" w:rsidTr="00D401DC">
        <w:tc>
          <w:tcPr>
            <w:tcW w:w="5000" w:type="pct"/>
          </w:tcPr>
          <w:p w14:paraId="7C7A72F5"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C. Dubach, T. M. Jones, and M. F. P. O’Boyle. Microarchitecture design space exploration using an architecture-centric approach. In Proceedings of the IEEE/ACM Annual International</w:t>
            </w:r>
          </w:p>
        </w:tc>
      </w:tr>
      <w:tr w:rsidR="00D401DC" w:rsidRPr="0031502C" w14:paraId="11911FA7" w14:textId="77777777" w:rsidTr="00D401DC">
        <w:tc>
          <w:tcPr>
            <w:tcW w:w="5000" w:type="pct"/>
          </w:tcPr>
          <w:p w14:paraId="0D7661C3" w14:textId="77777777" w:rsidR="00D401DC" w:rsidRPr="0031502C" w:rsidRDefault="00D401DC" w:rsidP="005A4674">
            <w:pPr>
              <w:adjustRightInd w:val="0"/>
              <w:snapToGrid w:val="0"/>
              <w:spacing w:after="0" w:line="240" w:lineRule="auto"/>
              <w:ind w:left="0" w:firstLine="0"/>
              <w:rPr>
                <w:rFonts w:eastAsia="仿宋"/>
              </w:rPr>
            </w:pPr>
            <w:r w:rsidRPr="0031502C">
              <w:rPr>
                <w:rFonts w:eastAsia="仿宋"/>
              </w:rPr>
              <w:t xml:space="preserve">Symposium on Microarchitecture (MICRO), pages 262–271, December 2007. </w:t>
            </w:r>
            <w:r w:rsidRPr="0031502C">
              <w:rPr>
                <w:rFonts w:eastAsia="仿宋"/>
                <w:color w:val="0066AB"/>
              </w:rPr>
              <w:t>36</w:t>
            </w:r>
          </w:p>
        </w:tc>
      </w:tr>
      <w:tr w:rsidR="00D401DC" w:rsidRPr="0031502C" w14:paraId="24FBAABA" w14:textId="77777777" w:rsidTr="00D401DC">
        <w:tc>
          <w:tcPr>
            <w:tcW w:w="5000" w:type="pct"/>
          </w:tcPr>
          <w:p w14:paraId="07781649"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P. K. Dubey and R. Nair. Profile-driven sampled trace generation. Technical Report RC 20041, IBM Research Division, T. J. Watson Research Center, April 1995. </w:t>
            </w:r>
            <w:r w:rsidRPr="0031502C">
              <w:rPr>
                <w:rFonts w:eastAsia="仿宋"/>
                <w:color w:val="0066AB"/>
              </w:rPr>
              <w:t>70</w:t>
            </w:r>
          </w:p>
        </w:tc>
      </w:tr>
      <w:tr w:rsidR="00D401DC" w:rsidRPr="0031502C" w14:paraId="2D4C315A" w14:textId="77777777" w:rsidTr="00D401DC">
        <w:tc>
          <w:tcPr>
            <w:tcW w:w="5000" w:type="pct"/>
          </w:tcPr>
          <w:p w14:paraId="65D1663D"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M. Durbhakula, V. S. Pai, and S. V. Adve. Improving the accuracy vs. speed tradeoff for simulating shared-memory multiprocessors with ILP processors. In Proceedings of the Fifth International Symposium on High-Performance Computer Architecture (HPCA), pages 23–32, January 1999. </w:t>
            </w:r>
            <w:r w:rsidRPr="0031502C">
              <w:rPr>
                <w:rFonts w:eastAsia="仿宋"/>
                <w:color w:val="0066AB"/>
              </w:rPr>
              <w:t>DOI: 10.1109/HPCA.1999.744317 71</w:t>
            </w:r>
          </w:p>
        </w:tc>
      </w:tr>
      <w:tr w:rsidR="00D401DC" w:rsidRPr="0031502C" w14:paraId="3B81BB6F" w14:textId="77777777" w:rsidTr="00D401DC">
        <w:tc>
          <w:tcPr>
            <w:tcW w:w="5000" w:type="pct"/>
          </w:tcPr>
          <w:p w14:paraId="5F0E1D2A"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J. Edler and M. D. Hill. Dinero IV trace-driven uniprocessor cache simulator. Available through </w:t>
            </w:r>
            <w:r w:rsidRPr="0031502C">
              <w:rPr>
                <w:rFonts w:eastAsia="仿宋" w:cs="Lucida Sans"/>
              </w:rPr>
              <w:t>http://www.cs.wisc.edu/</w:t>
            </w:r>
            <w:r w:rsidRPr="0031502C">
              <w:rPr>
                <w:rFonts w:ascii="Cambria Math" w:eastAsia="仿宋" w:hAnsi="Cambria Math" w:cs="Cambria Math"/>
              </w:rPr>
              <w:t>∼</w:t>
            </w:r>
            <w:r w:rsidRPr="0031502C">
              <w:rPr>
                <w:rFonts w:eastAsia="仿宋" w:cs="Lucida Sans"/>
              </w:rPr>
              <w:t>markhill/DineroIV</w:t>
            </w:r>
            <w:r w:rsidRPr="0031502C">
              <w:rPr>
                <w:rFonts w:eastAsia="仿宋"/>
              </w:rPr>
              <w:t xml:space="preserve">, 1998. </w:t>
            </w:r>
            <w:r w:rsidRPr="0031502C">
              <w:rPr>
                <w:rFonts w:eastAsia="仿宋"/>
                <w:color w:val="0066AB"/>
              </w:rPr>
              <w:t>54</w:t>
            </w:r>
          </w:p>
        </w:tc>
      </w:tr>
      <w:tr w:rsidR="00D401DC" w:rsidRPr="0031502C" w14:paraId="5ACB540A" w14:textId="77777777" w:rsidTr="00D401DC">
        <w:tc>
          <w:tcPr>
            <w:tcW w:w="5000" w:type="pct"/>
          </w:tcPr>
          <w:p w14:paraId="7B006FBB"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L. Eeckhout, R. H. Bell Jr., B. Stougie, K. De Bosschere, and L. K. John. Control flow modeling in statistical simulation for accurate and efficient processor design studies. In Proceedings of the 31st Annual International Symposium on Computer Architecture (ISCA), pages 350–361, June 2004. </w:t>
            </w:r>
            <w:r w:rsidRPr="0031502C">
              <w:rPr>
                <w:rFonts w:eastAsia="仿宋"/>
                <w:color w:val="0066AB"/>
              </w:rPr>
              <w:t>87</w:t>
            </w:r>
          </w:p>
        </w:tc>
      </w:tr>
      <w:tr w:rsidR="00D401DC" w:rsidRPr="0031502C" w14:paraId="25B81FA9" w14:textId="77777777" w:rsidTr="00D401DC">
        <w:tc>
          <w:tcPr>
            <w:tcW w:w="5000" w:type="pct"/>
          </w:tcPr>
          <w:p w14:paraId="4563EE41"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L. Eeckhout and K. De Bosschere. Hybrid analytical-statistical modeling for efficiently exploring architecture and workload design spaces. In Proceedings of the 2001 International Conference on Parallel Architectures and Compilation Techniques (PACT), pages 25–34, September 2001. </w:t>
            </w:r>
            <w:r w:rsidRPr="0031502C">
              <w:rPr>
                <w:rFonts w:eastAsia="仿宋"/>
                <w:color w:val="0066AB"/>
              </w:rPr>
              <w:t>DOI: 10.1109/PACT.2001.953285 84</w:t>
            </w:r>
          </w:p>
        </w:tc>
      </w:tr>
      <w:tr w:rsidR="00D401DC" w:rsidRPr="0031502C" w14:paraId="4FA84462" w14:textId="77777777" w:rsidTr="00D401DC">
        <w:tc>
          <w:tcPr>
            <w:tcW w:w="5000" w:type="pct"/>
          </w:tcPr>
          <w:p w14:paraId="23A36D63"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L. Eeckhout, K. De Bosschere, and H. Neefs. Performance analysis through synthetic trace generation. In The IEEE International Symposium on Performance Analysis of Systems and Software (ISPASS), pages 1–6, April 2000. </w:t>
            </w:r>
            <w:r w:rsidRPr="0031502C">
              <w:rPr>
                <w:rFonts w:eastAsia="仿宋"/>
                <w:color w:val="0066AB"/>
              </w:rPr>
              <w:t>86</w:t>
            </w:r>
            <w:r w:rsidRPr="0031502C">
              <w:rPr>
                <w:rFonts w:eastAsia="仿宋"/>
              </w:rPr>
              <w:t xml:space="preserve">, </w:t>
            </w:r>
            <w:r w:rsidRPr="0031502C">
              <w:rPr>
                <w:rFonts w:eastAsia="仿宋"/>
                <w:color w:val="0066AB"/>
              </w:rPr>
              <w:t>88</w:t>
            </w:r>
          </w:p>
        </w:tc>
      </w:tr>
      <w:tr w:rsidR="00D401DC" w:rsidRPr="0031502C" w14:paraId="0C2D6512" w14:textId="77777777" w:rsidTr="00D401DC">
        <w:tc>
          <w:tcPr>
            <w:tcW w:w="5000" w:type="pct"/>
          </w:tcPr>
          <w:p w14:paraId="05544024"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L. Eeckhout, A. Georges, and K. De Bosschere. How Java programs interact with virtual machines at the microarchitectural level. In Proceedings of the 18th Annual ACM SIGPLAN Conference on Object-Oriented Programming, Languages, Applications and Systems (OOPSLA), pages 169–186, October 2003. </w:t>
            </w:r>
            <w:r w:rsidRPr="0031502C">
              <w:rPr>
                <w:rFonts w:eastAsia="仿宋"/>
                <w:color w:val="0066AB"/>
              </w:rPr>
              <w:t>27</w:t>
            </w:r>
            <w:r w:rsidRPr="0031502C">
              <w:rPr>
                <w:rFonts w:eastAsia="仿宋"/>
              </w:rPr>
              <w:t xml:space="preserve">, </w:t>
            </w:r>
            <w:r w:rsidRPr="0031502C">
              <w:rPr>
                <w:rFonts w:eastAsia="仿宋"/>
                <w:color w:val="0066AB"/>
              </w:rPr>
              <w:t>105</w:t>
            </w:r>
          </w:p>
        </w:tc>
      </w:tr>
      <w:tr w:rsidR="00D401DC" w:rsidRPr="0031502C" w14:paraId="27B0FE1C" w14:textId="77777777" w:rsidTr="00D401DC">
        <w:tc>
          <w:tcPr>
            <w:tcW w:w="5000" w:type="pct"/>
          </w:tcPr>
          <w:p w14:paraId="448B1BA9"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L. Eeckhout, Y. Luo, K. De Bosschere, and L. K. John. BLRL: Accurate and efficient warmup for sampled processor simulation. The Computer Journal, 48(4):451–459, May 2005. </w:t>
            </w:r>
            <w:r w:rsidRPr="0031502C">
              <w:rPr>
                <w:rFonts w:eastAsia="仿宋"/>
                <w:color w:val="0066AB"/>
              </w:rPr>
              <w:t>DOI: 10.1093/comjnl/bxh103 75</w:t>
            </w:r>
          </w:p>
        </w:tc>
      </w:tr>
      <w:tr w:rsidR="00D401DC" w:rsidRPr="0031502C" w14:paraId="4BA73B40" w14:textId="77777777" w:rsidTr="00D401DC">
        <w:tc>
          <w:tcPr>
            <w:tcW w:w="5000" w:type="pct"/>
          </w:tcPr>
          <w:p w14:paraId="4C11383C" w14:textId="77777777"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 xml:space="preserve">L. Eeckhout, S. Nussbaum, J. E. Smith, and K. De Bosschere. Statistical simulation: Adding efficiency to the computer designer’s toolbox. IEEE Micro, 23(5):26–38, Sept/Oct 2003. </w:t>
            </w:r>
            <w:r w:rsidRPr="0031502C">
              <w:rPr>
                <w:rFonts w:eastAsia="仿宋"/>
                <w:color w:val="0066AB"/>
              </w:rPr>
              <w:t>DOI: 10.1109/MM.2003.1240210 81</w:t>
            </w:r>
          </w:p>
        </w:tc>
      </w:tr>
      <w:tr w:rsidR="00D401DC" w:rsidRPr="0031502C" w14:paraId="288367E9" w14:textId="77777777" w:rsidTr="00D401DC">
        <w:tc>
          <w:tcPr>
            <w:tcW w:w="5000" w:type="pct"/>
          </w:tcPr>
          <w:p w14:paraId="6998DDD7" w14:textId="35DBED92" w:rsidR="00D401DC" w:rsidRPr="0031502C" w:rsidRDefault="00D401DC" w:rsidP="005A4674">
            <w:pPr>
              <w:numPr>
                <w:ilvl w:val="0"/>
                <w:numId w:val="15"/>
              </w:numPr>
              <w:adjustRightInd w:val="0"/>
              <w:snapToGrid w:val="0"/>
              <w:spacing w:after="0" w:line="240" w:lineRule="auto"/>
              <w:ind w:left="0"/>
              <w:rPr>
                <w:rFonts w:eastAsia="仿宋"/>
              </w:rPr>
            </w:pPr>
            <w:r w:rsidRPr="0031502C">
              <w:rPr>
                <w:rFonts w:eastAsia="仿宋"/>
              </w:rPr>
              <w:t>L. Eeckhout, J. Sampson, and B. Calder. Exploiting program microarchitecture independent characteristics and phase behavior for reduced benchmark suite simulation. In Proceedings of the 2005 IEEE International Symposium on Workload Characterization (IISWC), pages 2–12, October 2005. DOI: 10.1109/IISWC.2005.1525996 27, 70</w:t>
            </w:r>
          </w:p>
        </w:tc>
      </w:tr>
      <w:tr w:rsidR="00D401DC" w:rsidRPr="0031502C" w14:paraId="0F1A771C" w14:textId="77777777" w:rsidTr="00D401DC">
        <w:tc>
          <w:tcPr>
            <w:tcW w:w="5000" w:type="pct"/>
          </w:tcPr>
          <w:p w14:paraId="47D34568"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L. Eeckhout, H. Vandierendonck, and K. De Bosschere. Designing workloads for computer architecture research. IEEE Computer, 36(2):65–71, February 2003. </w:t>
            </w:r>
            <w:r w:rsidRPr="0031502C">
              <w:rPr>
                <w:rFonts w:eastAsia="仿宋"/>
                <w:color w:val="0066AB"/>
              </w:rPr>
              <w:t>27</w:t>
            </w:r>
          </w:p>
        </w:tc>
      </w:tr>
      <w:tr w:rsidR="00D401DC" w:rsidRPr="0031502C" w14:paraId="1F4B649A" w14:textId="77777777" w:rsidTr="00D401DC">
        <w:tc>
          <w:tcPr>
            <w:tcW w:w="5000" w:type="pct"/>
          </w:tcPr>
          <w:p w14:paraId="055815DD"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L. Eeckhout, H. Vandierendonck, and K. De Bosschere. Quantifying the impact of input data sets on program behavior and its applications. Journal of Instruction-Level Parallelism, 5, February 2003. </w:t>
            </w:r>
            <w:r w:rsidRPr="0031502C">
              <w:rPr>
                <w:rFonts w:eastAsia="仿宋" w:cs="Calibri"/>
              </w:rPr>
              <w:t>http://www.jilp.org/vol5</w:t>
            </w:r>
            <w:r w:rsidRPr="0031502C">
              <w:rPr>
                <w:rFonts w:eastAsia="仿宋"/>
              </w:rPr>
              <w:t xml:space="preserve">. </w:t>
            </w:r>
            <w:r w:rsidRPr="0031502C">
              <w:rPr>
                <w:rFonts w:eastAsia="仿宋"/>
                <w:color w:val="0066AB"/>
              </w:rPr>
              <w:t>18</w:t>
            </w:r>
            <w:r w:rsidRPr="0031502C">
              <w:rPr>
                <w:rFonts w:eastAsia="仿宋"/>
              </w:rPr>
              <w:t xml:space="preserve">, </w:t>
            </w:r>
            <w:r w:rsidRPr="0031502C">
              <w:rPr>
                <w:rFonts w:eastAsia="仿宋"/>
                <w:color w:val="0066AB"/>
              </w:rPr>
              <w:t>25</w:t>
            </w:r>
          </w:p>
        </w:tc>
      </w:tr>
      <w:tr w:rsidR="00D401DC" w:rsidRPr="0031502C" w14:paraId="204C71A5" w14:textId="77777777" w:rsidTr="00D401DC">
        <w:tc>
          <w:tcPr>
            <w:tcW w:w="5000" w:type="pct"/>
          </w:tcPr>
          <w:p w14:paraId="2A5F2CF5"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M. Ekman and P. Stenström. Enhancing multiprocessor architecture simulation speed using matched-pair comparison. In Proceedings of the 2005 IEEE International Symposium on Performance Analysis of Systems and Software (ISPASS), pages 89–99, March 2005. </w:t>
            </w:r>
            <w:r w:rsidRPr="0031502C">
              <w:rPr>
                <w:rFonts w:eastAsia="仿宋"/>
                <w:color w:val="0066AB"/>
              </w:rPr>
              <w:t>DOI: 10.1109/ISPASS.2005.1430562 70</w:t>
            </w:r>
            <w:r w:rsidRPr="0031502C">
              <w:rPr>
                <w:rFonts w:eastAsia="仿宋"/>
              </w:rPr>
              <w:t xml:space="preserve">, </w:t>
            </w:r>
            <w:r w:rsidRPr="0031502C">
              <w:rPr>
                <w:rFonts w:eastAsia="仿宋"/>
                <w:color w:val="0066AB"/>
              </w:rPr>
              <w:t>79</w:t>
            </w:r>
          </w:p>
        </w:tc>
      </w:tr>
      <w:tr w:rsidR="00D401DC" w:rsidRPr="0031502C" w14:paraId="253A7429" w14:textId="77777777" w:rsidTr="00D401DC">
        <w:tc>
          <w:tcPr>
            <w:tcW w:w="5000" w:type="pct"/>
          </w:tcPr>
          <w:p w14:paraId="2FB09B16"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J. Emer. Accelerating architecture research. IEEE International Symposium on Performance Analysis of Systems and Software (ISPASS), April 2009. Keynote address. </w:t>
            </w:r>
            <w:r w:rsidRPr="0031502C">
              <w:rPr>
                <w:rFonts w:eastAsia="仿宋"/>
                <w:color w:val="0066AB"/>
              </w:rPr>
              <w:t>1</w:t>
            </w:r>
            <w:r w:rsidRPr="0031502C">
              <w:rPr>
                <w:rFonts w:eastAsia="仿宋"/>
              </w:rPr>
              <w:t xml:space="preserve">, </w:t>
            </w:r>
            <w:r w:rsidRPr="0031502C">
              <w:rPr>
                <w:rFonts w:eastAsia="仿宋"/>
                <w:color w:val="0066AB"/>
              </w:rPr>
              <w:t>101</w:t>
            </w:r>
          </w:p>
        </w:tc>
      </w:tr>
      <w:tr w:rsidR="00D401DC" w:rsidRPr="0031502C" w14:paraId="2C6CD019" w14:textId="77777777" w:rsidTr="00D401DC">
        <w:tc>
          <w:tcPr>
            <w:tcW w:w="5000" w:type="pct"/>
          </w:tcPr>
          <w:p w14:paraId="4E870237"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J. Emer. Eckert-Mauchly Award acceptance speech. June 2009. </w:t>
            </w:r>
            <w:r w:rsidRPr="0031502C">
              <w:rPr>
                <w:rFonts w:eastAsia="仿宋"/>
                <w:color w:val="0066AB"/>
              </w:rPr>
              <w:t>1</w:t>
            </w:r>
          </w:p>
        </w:tc>
      </w:tr>
      <w:tr w:rsidR="00D401DC" w:rsidRPr="0031502C" w14:paraId="4B87D145" w14:textId="77777777" w:rsidTr="00D401DC">
        <w:tc>
          <w:tcPr>
            <w:tcW w:w="5000" w:type="pct"/>
          </w:tcPr>
          <w:p w14:paraId="657819EF"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J. Emer, P. Ahuja, E. Borch, A. Klauser, C.-K. Luk, S. Manne, S. S. Mukherjee, H. Patil, S. Wallace, N. Binkert, R. Espasa, and T. Juan. Asim: A performance model framework. IEEE Computer, 35(2):68–76, February 2002. </w:t>
            </w:r>
            <w:r w:rsidRPr="0031502C">
              <w:rPr>
                <w:rFonts w:eastAsia="仿宋"/>
                <w:color w:val="0066AB"/>
              </w:rPr>
              <w:t>55</w:t>
            </w:r>
            <w:r w:rsidRPr="0031502C">
              <w:rPr>
                <w:rFonts w:eastAsia="仿宋"/>
              </w:rPr>
              <w:t xml:space="preserve">, </w:t>
            </w:r>
            <w:r w:rsidRPr="0031502C">
              <w:rPr>
                <w:rFonts w:eastAsia="仿宋"/>
                <w:color w:val="0066AB"/>
              </w:rPr>
              <w:t>56</w:t>
            </w:r>
            <w:r w:rsidRPr="0031502C">
              <w:rPr>
                <w:rFonts w:eastAsia="仿宋"/>
              </w:rPr>
              <w:t xml:space="preserve">, </w:t>
            </w:r>
            <w:r w:rsidRPr="0031502C">
              <w:rPr>
                <w:rFonts w:eastAsia="仿宋"/>
                <w:color w:val="0066AB"/>
              </w:rPr>
              <w:t>61</w:t>
            </w:r>
          </w:p>
        </w:tc>
      </w:tr>
      <w:tr w:rsidR="00D401DC" w:rsidRPr="0031502C" w14:paraId="6863BFA7" w14:textId="77777777" w:rsidTr="00D401DC">
        <w:tc>
          <w:tcPr>
            <w:tcW w:w="5000" w:type="pct"/>
          </w:tcPr>
          <w:p w14:paraId="3474300A"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J.Emer</w:t>
            </w:r>
            <w:proofErr w:type="gramStart"/>
            <w:r w:rsidRPr="0031502C">
              <w:rPr>
                <w:rFonts w:eastAsia="仿宋"/>
              </w:rPr>
              <w:t>,C.Beckmann,and</w:t>
            </w:r>
            <w:proofErr w:type="gramEnd"/>
            <w:r w:rsidRPr="0031502C">
              <w:rPr>
                <w:rFonts w:eastAsia="仿宋"/>
              </w:rPr>
              <w:t xml:space="preserve"> M.Pellauer. AWB</w:t>
            </w:r>
            <w:proofErr w:type="gramStart"/>
            <w:r w:rsidRPr="0031502C">
              <w:rPr>
                <w:rFonts w:eastAsia="仿宋"/>
              </w:rPr>
              <w:t>:The</w:t>
            </w:r>
            <w:proofErr w:type="gramEnd"/>
            <w:r w:rsidRPr="0031502C">
              <w:rPr>
                <w:rFonts w:eastAsia="仿宋"/>
              </w:rPr>
              <w:t xml:space="preserve"> Asim architect’s workbench. In Proceedings of the Third Annual Workshop on Modeling, Benchmarking and Simulation (MoBS), held in conjunction with ISCA, June 2007. </w:t>
            </w:r>
            <w:r w:rsidRPr="0031502C">
              <w:rPr>
                <w:rFonts w:eastAsia="仿宋"/>
                <w:color w:val="0066AB"/>
              </w:rPr>
              <w:t>61</w:t>
            </w:r>
          </w:p>
        </w:tc>
      </w:tr>
      <w:tr w:rsidR="00D401DC" w:rsidRPr="0031502C" w14:paraId="382AE234" w14:textId="77777777" w:rsidTr="00D401DC">
        <w:tc>
          <w:tcPr>
            <w:tcW w:w="5000" w:type="pct"/>
          </w:tcPr>
          <w:p w14:paraId="55BC6992"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J. S. Emer and D. W. Clark. A characterization of processor performance in the VAX-11/780. In Proceedings of the International Symposium on Computer Architecture (ISCA), pages 301–310, June 1984. </w:t>
            </w:r>
            <w:r w:rsidRPr="0031502C">
              <w:rPr>
                <w:rFonts w:eastAsia="仿宋"/>
                <w:color w:val="0066AB"/>
              </w:rPr>
              <w:t>7</w:t>
            </w:r>
          </w:p>
        </w:tc>
      </w:tr>
      <w:tr w:rsidR="00D401DC" w:rsidRPr="0031502C" w14:paraId="5F2D4425" w14:textId="77777777" w:rsidTr="00D401DC">
        <w:tc>
          <w:tcPr>
            <w:tcW w:w="5000" w:type="pct"/>
          </w:tcPr>
          <w:p w14:paraId="6034A866"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P. G. Emma. Understanding some simple processor-performance limits. IBM Journal of Research and Development, 41(3):215–232, May 1997. </w:t>
            </w:r>
            <w:r w:rsidRPr="0031502C">
              <w:rPr>
                <w:rFonts w:eastAsia="仿宋"/>
                <w:color w:val="0066AB"/>
              </w:rPr>
              <w:t>DOI: 10.1147/rd.413.0215 6</w:t>
            </w:r>
          </w:p>
        </w:tc>
      </w:tr>
      <w:tr w:rsidR="00D401DC" w:rsidRPr="0031502C" w14:paraId="0D82B0D5" w14:textId="77777777" w:rsidTr="00D401DC">
        <w:tc>
          <w:tcPr>
            <w:tcW w:w="5000" w:type="pct"/>
          </w:tcPr>
          <w:p w14:paraId="669C1947"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S. Eyerman and L. Eeckhout. System-level performance metrics for multi-program workloads. IEEE Micro, 28(3):42–53, May/June 2008. </w:t>
            </w:r>
            <w:r w:rsidRPr="0031502C">
              <w:rPr>
                <w:rFonts w:eastAsia="仿宋"/>
                <w:color w:val="0066AB"/>
              </w:rPr>
              <w:t>DOI: 10.1109/MM.2008.44 8</w:t>
            </w:r>
            <w:r w:rsidRPr="0031502C">
              <w:rPr>
                <w:rFonts w:eastAsia="仿宋"/>
              </w:rPr>
              <w:t xml:space="preserve">, </w:t>
            </w:r>
            <w:r w:rsidRPr="0031502C">
              <w:rPr>
                <w:rFonts w:eastAsia="仿宋"/>
                <w:color w:val="0066AB"/>
              </w:rPr>
              <w:t>11</w:t>
            </w:r>
          </w:p>
        </w:tc>
      </w:tr>
      <w:tr w:rsidR="00D401DC" w:rsidRPr="0031502C" w14:paraId="0151FA03" w14:textId="77777777" w:rsidTr="00D401DC">
        <w:tc>
          <w:tcPr>
            <w:tcW w:w="5000" w:type="pct"/>
          </w:tcPr>
          <w:p w14:paraId="69C68E67"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lastRenderedPageBreak/>
              <w:t xml:space="preserve">S. Eyerman, L. Eeckhout, and K. De Bosschere. Efficient design space exploration of high performance embedded out-of-order processors. In Proceedings of the 2006 Conference on Design Automation and Test in Europe (DATE), pages 351–356, March 2006. </w:t>
            </w:r>
            <w:r w:rsidRPr="0031502C">
              <w:rPr>
                <w:rFonts w:eastAsia="仿宋"/>
                <w:color w:val="0066AB"/>
              </w:rPr>
              <w:t>104</w:t>
            </w:r>
          </w:p>
        </w:tc>
      </w:tr>
      <w:tr w:rsidR="00D401DC" w:rsidRPr="0031502C" w14:paraId="75603CA9" w14:textId="77777777" w:rsidTr="00D401DC">
        <w:tc>
          <w:tcPr>
            <w:tcW w:w="5000" w:type="pct"/>
          </w:tcPr>
          <w:p w14:paraId="40F0EA7B"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S. Eyerman, L. Eeckhout</w:t>
            </w:r>
            <w:proofErr w:type="gramStart"/>
            <w:r w:rsidRPr="0031502C">
              <w:rPr>
                <w:rFonts w:eastAsia="仿宋"/>
              </w:rPr>
              <w:t>,T</w:t>
            </w:r>
            <w:proofErr w:type="gramEnd"/>
            <w:r w:rsidRPr="0031502C">
              <w:rPr>
                <w:rFonts w:eastAsia="仿宋"/>
              </w:rPr>
              <w:t xml:space="preserve">. Karkhanis, and J. E. Smith. A performance counter architecture for computing accurate CPI components. In Proceedings ofTheTwelfth International Conference on Architectural Support for Programming Languages and Operating Systems (ASPLOS), pages 175–184, October 2006. </w:t>
            </w:r>
            <w:r w:rsidRPr="0031502C">
              <w:rPr>
                <w:rFonts w:eastAsia="仿宋"/>
                <w:color w:val="0066AB"/>
              </w:rPr>
              <w:t>45</w:t>
            </w:r>
          </w:p>
        </w:tc>
      </w:tr>
      <w:tr w:rsidR="00D401DC" w:rsidRPr="0031502C" w14:paraId="1E4344AD" w14:textId="77777777" w:rsidTr="00D401DC">
        <w:tc>
          <w:tcPr>
            <w:tcW w:w="5000" w:type="pct"/>
          </w:tcPr>
          <w:p w14:paraId="08040BBF"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S. Eyerman, L. Eeckhout, T. Karkhanis, and J. E. Smith. A mechanistic performance model for superscalar out-of-order processors. ACM Transactions on Computer Systems (TOCS), 27(2), May 2009. </w:t>
            </w:r>
            <w:r w:rsidRPr="0031502C">
              <w:rPr>
                <w:rFonts w:eastAsia="仿宋"/>
                <w:color w:val="0066AB"/>
              </w:rPr>
              <w:t>38</w:t>
            </w:r>
            <w:r w:rsidRPr="0031502C">
              <w:rPr>
                <w:rFonts w:eastAsia="仿宋"/>
              </w:rPr>
              <w:t xml:space="preserve">, </w:t>
            </w:r>
            <w:r w:rsidRPr="0031502C">
              <w:rPr>
                <w:rFonts w:eastAsia="仿宋"/>
                <w:color w:val="0066AB"/>
              </w:rPr>
              <w:t>44</w:t>
            </w:r>
            <w:r w:rsidRPr="0031502C">
              <w:rPr>
                <w:rFonts w:eastAsia="仿宋"/>
              </w:rPr>
              <w:t xml:space="preserve">, </w:t>
            </w:r>
            <w:r w:rsidRPr="0031502C">
              <w:rPr>
                <w:rFonts w:eastAsia="仿宋"/>
                <w:color w:val="0066AB"/>
              </w:rPr>
              <w:t>45</w:t>
            </w:r>
          </w:p>
        </w:tc>
      </w:tr>
      <w:tr w:rsidR="00D401DC" w:rsidRPr="0031502C" w14:paraId="609A2FA3" w14:textId="77777777" w:rsidTr="00D401DC">
        <w:tc>
          <w:tcPr>
            <w:tcW w:w="5000" w:type="pct"/>
          </w:tcPr>
          <w:p w14:paraId="15AE73B9"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S. Eyerman, James E. Smith, and L. Eeckhout. Characterizing the branch misprediction penalty. In IEEE International Symposium on Performance Analysis of Systems and Software (ISPASS), pages 48–58, March 2006. </w:t>
            </w:r>
            <w:r w:rsidRPr="0031502C">
              <w:rPr>
                <w:rFonts w:eastAsia="仿宋"/>
                <w:color w:val="0066AB"/>
              </w:rPr>
              <w:t>40</w:t>
            </w:r>
          </w:p>
        </w:tc>
      </w:tr>
      <w:tr w:rsidR="00D401DC" w:rsidRPr="0031502C" w14:paraId="3EC5FE2E" w14:textId="77777777" w:rsidTr="00D401DC">
        <w:tc>
          <w:tcPr>
            <w:tcW w:w="5000" w:type="pct"/>
          </w:tcPr>
          <w:p w14:paraId="1622593C"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A. Falcón, P. Faraboschi, and D. Ortega. An adaptive synchronization technique for parallel simulation of networked clusters. In Proceedings of the IEEE International Symposium on Performance Analysis of Systems and Software (ISPASS), pages 22–31, April 2008. </w:t>
            </w:r>
            <w:r w:rsidRPr="0031502C">
              <w:rPr>
                <w:rFonts w:eastAsia="仿宋"/>
                <w:color w:val="0066AB"/>
              </w:rPr>
              <w:t>DOI: 10.1109/ISPASS.2008.4510735 100</w:t>
            </w:r>
          </w:p>
        </w:tc>
      </w:tr>
      <w:tr w:rsidR="00D401DC" w:rsidRPr="0031502C" w14:paraId="58767BA4" w14:textId="77777777" w:rsidTr="00D401DC">
        <w:tc>
          <w:tcPr>
            <w:tcW w:w="5000" w:type="pct"/>
          </w:tcPr>
          <w:p w14:paraId="4CB50B11"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B. Falsafi and D. A. Wood. Modeling cost/performance of a parallel computer simulator. ACM Transactions on Modeling and Computer Simulation (TOMACS), 7(1):104–130, January 1997. </w:t>
            </w:r>
            <w:r w:rsidRPr="0031502C">
              <w:rPr>
                <w:rFonts w:eastAsia="仿宋"/>
                <w:color w:val="0066AB"/>
              </w:rPr>
              <w:t>DOI: 10.1145/244804.244808 100</w:t>
            </w:r>
          </w:p>
        </w:tc>
      </w:tr>
      <w:tr w:rsidR="00D401DC" w:rsidRPr="0031502C" w14:paraId="3C6ABBFF" w14:textId="77777777" w:rsidTr="00D401DC">
        <w:tc>
          <w:tcPr>
            <w:tcW w:w="5000" w:type="pct"/>
          </w:tcPr>
          <w:p w14:paraId="54723511"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P. J. Fleming and J. J. Wallace. How not to lie with statistics: The correct way to summarize benchmark results. Communications of the ACM, 29(3):218–221, March 1986. </w:t>
            </w:r>
            <w:r w:rsidRPr="0031502C">
              <w:rPr>
                <w:rFonts w:eastAsia="仿宋"/>
                <w:color w:val="0066AB"/>
              </w:rPr>
              <w:t>DOI: 10.1145/5666.5673 11</w:t>
            </w:r>
          </w:p>
        </w:tc>
      </w:tr>
      <w:tr w:rsidR="00D401DC" w:rsidRPr="0031502C" w14:paraId="4FDF7466" w14:textId="77777777" w:rsidTr="00D401DC">
        <w:tc>
          <w:tcPr>
            <w:tcW w:w="5000" w:type="pct"/>
          </w:tcPr>
          <w:p w14:paraId="65BAF1E9"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R.M.Fujimoto. Parallel discrete event simulation. Communications of the ACM</w:t>
            </w:r>
            <w:proofErr w:type="gramStart"/>
            <w:r w:rsidRPr="0031502C">
              <w:rPr>
                <w:rFonts w:eastAsia="仿宋"/>
              </w:rPr>
              <w:t>,33</w:t>
            </w:r>
            <w:proofErr w:type="gramEnd"/>
            <w:r w:rsidRPr="0031502C">
              <w:rPr>
                <w:rFonts w:eastAsia="仿宋"/>
              </w:rPr>
              <w:t xml:space="preserve">(10):30–53, October 1990. </w:t>
            </w:r>
            <w:r w:rsidRPr="0031502C">
              <w:rPr>
                <w:rFonts w:eastAsia="仿宋"/>
                <w:color w:val="0066AB"/>
              </w:rPr>
              <w:t>DOI: 10.1145/84537.84545 99</w:t>
            </w:r>
          </w:p>
        </w:tc>
      </w:tr>
      <w:tr w:rsidR="00D401DC" w:rsidRPr="0031502C" w14:paraId="5F04D448" w14:textId="77777777" w:rsidTr="00D401DC">
        <w:tc>
          <w:tcPr>
            <w:tcW w:w="5000" w:type="pct"/>
          </w:tcPr>
          <w:p w14:paraId="4A815774"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R. M. Fujimoto and W. B. Campbell. Direct execution models of processor behavior and performance. In Proceedings of the 19th Winter Simulation Conference, pages 751–758, December 1987. </w:t>
            </w:r>
            <w:r w:rsidRPr="0031502C">
              <w:rPr>
                <w:rFonts w:eastAsia="仿宋"/>
                <w:color w:val="0066AB"/>
              </w:rPr>
              <w:t>71</w:t>
            </w:r>
          </w:p>
        </w:tc>
      </w:tr>
      <w:tr w:rsidR="00D401DC" w:rsidRPr="0031502C" w14:paraId="4DB6C2E2" w14:textId="77777777" w:rsidTr="00D401DC">
        <w:tc>
          <w:tcPr>
            <w:tcW w:w="5000" w:type="pct"/>
          </w:tcPr>
          <w:p w14:paraId="5750B183"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D. Genbrugge and L. Eeckhout. Memory data flow modeling in statistical simulation for the efficient exploration of microprocessor design spaces. IEEE Transactions on Computers, 57(10):41–54, January 2007. </w:t>
            </w:r>
            <w:r w:rsidRPr="0031502C">
              <w:rPr>
                <w:rFonts w:eastAsia="仿宋"/>
                <w:color w:val="0066AB"/>
              </w:rPr>
              <w:t>88</w:t>
            </w:r>
          </w:p>
        </w:tc>
      </w:tr>
      <w:tr w:rsidR="00D401DC" w:rsidRPr="0031502C" w14:paraId="1C088556" w14:textId="77777777" w:rsidTr="00D401DC">
        <w:tc>
          <w:tcPr>
            <w:tcW w:w="5000" w:type="pct"/>
          </w:tcPr>
          <w:p w14:paraId="775F3F33"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D. Genbrugge and L. Eeckhout. Chip multiprocessor design space exploration through statistical simulation. IEEE Transactions on Computers, 58(12):1668–1681, December 2009. </w:t>
            </w:r>
            <w:r w:rsidRPr="0031502C">
              <w:rPr>
                <w:rFonts w:eastAsia="仿宋"/>
                <w:color w:val="0066AB"/>
              </w:rPr>
              <w:t>DOI: 10.1109/TC.2009.77 90</w:t>
            </w:r>
            <w:r w:rsidRPr="0031502C">
              <w:rPr>
                <w:rFonts w:eastAsia="仿宋"/>
              </w:rPr>
              <w:t xml:space="preserve">, </w:t>
            </w:r>
            <w:r w:rsidRPr="0031502C">
              <w:rPr>
                <w:rFonts w:eastAsia="仿宋"/>
                <w:color w:val="0066AB"/>
              </w:rPr>
              <w:t>91</w:t>
            </w:r>
          </w:p>
        </w:tc>
      </w:tr>
      <w:tr w:rsidR="00D401DC" w:rsidRPr="0031502C" w14:paraId="4776D111" w14:textId="77777777" w:rsidTr="00D401DC">
        <w:tc>
          <w:tcPr>
            <w:tcW w:w="5000" w:type="pct"/>
          </w:tcPr>
          <w:p w14:paraId="0DEFE6D2"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D. Genbrugge, S. Eyerman, and L. Eeckhout. Interval simulation: Raising the level of abstraction in architectural simulation. In Proceedings of the International Symposium on HighPerformance Computer Architecture (HPCA), pages 307–318, January 2010. </w:t>
            </w:r>
            <w:r w:rsidRPr="0031502C">
              <w:rPr>
                <w:rFonts w:eastAsia="仿宋"/>
                <w:color w:val="0066AB"/>
              </w:rPr>
              <w:t>45</w:t>
            </w:r>
          </w:p>
        </w:tc>
      </w:tr>
      <w:tr w:rsidR="00D401DC" w:rsidRPr="0031502C" w14:paraId="7DF8BFC2" w14:textId="77777777" w:rsidTr="00D401DC">
        <w:tc>
          <w:tcPr>
            <w:tcW w:w="5000" w:type="pct"/>
          </w:tcPr>
          <w:p w14:paraId="343F5DA8"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A. Georges, D. Buytaert, and L. Eeckhout. Statistically rigorous java performance evaluation. In Proceedings of the Annual ACM SIGPLAN Conference on Object-Oriented Programming,</w:t>
            </w:r>
          </w:p>
        </w:tc>
      </w:tr>
      <w:tr w:rsidR="00D401DC" w:rsidRPr="0031502C" w14:paraId="44E5778C" w14:textId="77777777" w:rsidTr="00D401DC">
        <w:tc>
          <w:tcPr>
            <w:tcW w:w="5000" w:type="pct"/>
          </w:tcPr>
          <w:p w14:paraId="4AE16B7D" w14:textId="77777777" w:rsidR="00D401DC" w:rsidRPr="0031502C" w:rsidRDefault="00D401DC" w:rsidP="005A4674">
            <w:pPr>
              <w:adjustRightInd w:val="0"/>
              <w:snapToGrid w:val="0"/>
              <w:spacing w:after="0" w:line="240" w:lineRule="auto"/>
              <w:ind w:left="0" w:firstLine="0"/>
              <w:rPr>
                <w:rFonts w:eastAsia="仿宋"/>
              </w:rPr>
            </w:pPr>
            <w:r w:rsidRPr="0031502C">
              <w:rPr>
                <w:rFonts w:eastAsia="仿宋"/>
              </w:rPr>
              <w:t xml:space="preserve">Languages, Applications and Systems (OOPSLA), pages 57–76, October 2007. </w:t>
            </w:r>
            <w:r w:rsidRPr="0031502C">
              <w:rPr>
                <w:rFonts w:eastAsia="仿宋"/>
                <w:color w:val="0066AB"/>
              </w:rPr>
              <w:t>105</w:t>
            </w:r>
          </w:p>
        </w:tc>
      </w:tr>
      <w:tr w:rsidR="00D401DC" w:rsidRPr="0031502C" w14:paraId="44AA4650" w14:textId="77777777" w:rsidTr="00D401DC">
        <w:tc>
          <w:tcPr>
            <w:tcW w:w="5000" w:type="pct"/>
          </w:tcPr>
          <w:p w14:paraId="3228073C"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S. Girbal, G. Mouchard, A. Cohen, and O. Temam. DiST: A simple, reliable and scalable method to significantly reduce processor architecture simulation time. In Proceedings of the 2003 ACM SIGMETRICS International Conference on Measurement and Modeling of Computer Systems, pages 1–12, June 2003. </w:t>
            </w:r>
            <w:r w:rsidRPr="0031502C">
              <w:rPr>
                <w:rFonts w:eastAsia="仿宋"/>
                <w:color w:val="0066AB"/>
              </w:rPr>
              <w:t>DOI: 10.1145/781027.781029 95</w:t>
            </w:r>
          </w:p>
        </w:tc>
      </w:tr>
      <w:tr w:rsidR="00D401DC" w:rsidRPr="0031502C" w14:paraId="7D12FB2E" w14:textId="77777777" w:rsidTr="00D401DC">
        <w:tc>
          <w:tcPr>
            <w:tcW w:w="5000" w:type="pct"/>
          </w:tcPr>
          <w:p w14:paraId="535849C5"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A. Glew. MLP yes! ILP no! In ASPLOS Wild and Crazy Idea Session, October 1998. </w:t>
            </w:r>
            <w:r w:rsidRPr="0031502C">
              <w:rPr>
                <w:rFonts w:eastAsia="仿宋"/>
                <w:color w:val="0066AB"/>
              </w:rPr>
              <w:t>43</w:t>
            </w:r>
          </w:p>
        </w:tc>
      </w:tr>
      <w:tr w:rsidR="00D401DC" w:rsidRPr="0031502C" w14:paraId="61806971" w14:textId="77777777" w:rsidTr="00D401DC">
        <w:tc>
          <w:tcPr>
            <w:tcW w:w="5000" w:type="pct"/>
          </w:tcPr>
          <w:p w14:paraId="5C3B1423"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G. Hamerly, E. Perelman, J. Lau, and B. Calder. SimPoint 3.0: Faster and more flexible program analysis. Journal of Instruction-Level Parallelism, 7, September 2005. </w:t>
            </w:r>
            <w:r w:rsidRPr="0031502C">
              <w:rPr>
                <w:rFonts w:eastAsia="仿宋"/>
                <w:color w:val="0066AB"/>
              </w:rPr>
              <w:t>70</w:t>
            </w:r>
          </w:p>
        </w:tc>
      </w:tr>
      <w:tr w:rsidR="00D401DC" w:rsidRPr="0031502C" w14:paraId="13333390" w14:textId="77777777" w:rsidTr="00D401DC">
        <w:tc>
          <w:tcPr>
            <w:tcW w:w="5000" w:type="pct"/>
          </w:tcPr>
          <w:p w14:paraId="1659EF04"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A. Hartstein and T. R. Puzak. The optimal pipeline depth for a microprocessor. In Proceedings of the 29th Annual International Symposium on Computer Architecture (ISCA), pages 7–13, May 2002. </w:t>
            </w:r>
            <w:r w:rsidRPr="0031502C">
              <w:rPr>
                <w:rFonts w:eastAsia="仿宋"/>
                <w:color w:val="0066AB"/>
              </w:rPr>
              <w:t>DOI: 10.1109/ISCA.2002.1003557 46</w:t>
            </w:r>
          </w:p>
        </w:tc>
      </w:tr>
      <w:tr w:rsidR="00D401DC" w:rsidRPr="0031502C" w14:paraId="7C2DB417" w14:textId="77777777" w:rsidTr="00D401DC">
        <w:tc>
          <w:tcPr>
            <w:tcW w:w="5000" w:type="pct"/>
          </w:tcPr>
          <w:p w14:paraId="2E4DDD40"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J. W. Haskins Jr. and K. Skadron. Accelerated warmup for sampled microarchitecture simulation. ACM Transactions on Architecture and Code Optimization (TACO), 2(1):78–108, March 2005. </w:t>
            </w:r>
            <w:r w:rsidRPr="0031502C">
              <w:rPr>
                <w:rFonts w:eastAsia="仿宋"/>
                <w:color w:val="0066AB"/>
              </w:rPr>
              <w:t>DOI: 10.1145/1061267.1061272 75</w:t>
            </w:r>
          </w:p>
        </w:tc>
      </w:tr>
      <w:tr w:rsidR="00D401DC" w:rsidRPr="0031502C" w14:paraId="6C468CD4" w14:textId="77777777" w:rsidTr="00D401DC">
        <w:tc>
          <w:tcPr>
            <w:tcW w:w="5000" w:type="pct"/>
          </w:tcPr>
          <w:p w14:paraId="0062E061"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J. L. Hennessy and D. A. Patterson. Computer Architecture: A Quantitative Approach. Morgan Kaufmann Publishers, third edition, 2003. </w:t>
            </w:r>
            <w:r w:rsidRPr="0031502C">
              <w:rPr>
                <w:rFonts w:eastAsia="仿宋"/>
                <w:color w:val="0066AB"/>
              </w:rPr>
              <w:t>11</w:t>
            </w:r>
          </w:p>
        </w:tc>
      </w:tr>
      <w:tr w:rsidR="00D401DC" w:rsidRPr="0031502C" w14:paraId="28321120" w14:textId="77777777" w:rsidTr="00D401DC">
        <w:tc>
          <w:tcPr>
            <w:tcW w:w="5000" w:type="pct"/>
          </w:tcPr>
          <w:p w14:paraId="69958592"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J. L. Henning. SPEC CPU2000: Measuring CPU performance in the new millennium. IEEE Computer, 33(7):28–35, July 2000. </w:t>
            </w:r>
            <w:r w:rsidRPr="0031502C">
              <w:rPr>
                <w:rFonts w:eastAsia="仿宋"/>
                <w:color w:val="0066AB"/>
              </w:rPr>
              <w:t>17</w:t>
            </w:r>
          </w:p>
        </w:tc>
      </w:tr>
      <w:tr w:rsidR="00D401DC" w:rsidRPr="0031502C" w14:paraId="4104F1E1" w14:textId="77777777" w:rsidTr="00D401DC">
        <w:tc>
          <w:tcPr>
            <w:tcW w:w="5000" w:type="pct"/>
          </w:tcPr>
          <w:p w14:paraId="23C7BF5C"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M. D. Hill and M. R. Marty. Amdahl’s law in the multicore era. IEEE Computer, 41(7):33–38, July 2008. </w:t>
            </w:r>
            <w:r w:rsidRPr="0031502C">
              <w:rPr>
                <w:rFonts w:eastAsia="仿宋"/>
                <w:color w:val="0066AB"/>
              </w:rPr>
              <w:t>31</w:t>
            </w:r>
          </w:p>
        </w:tc>
      </w:tr>
      <w:tr w:rsidR="00D401DC" w:rsidRPr="0031502C" w14:paraId="68926C37" w14:textId="77777777" w:rsidTr="00D401DC">
        <w:tc>
          <w:tcPr>
            <w:tcW w:w="5000" w:type="pct"/>
          </w:tcPr>
          <w:p w14:paraId="75C02D2F"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M. D. Hill and A. J. Smith. Evaluating associativity in CPU caches. IEEE Transactions on Computers, 38(12):1612–1630, December 1989. </w:t>
            </w:r>
            <w:r w:rsidRPr="0031502C">
              <w:rPr>
                <w:rFonts w:eastAsia="仿宋"/>
                <w:color w:val="0066AB"/>
              </w:rPr>
              <w:t>DOI: 10.1109/12.40842 54</w:t>
            </w:r>
            <w:r w:rsidRPr="0031502C">
              <w:rPr>
                <w:rFonts w:eastAsia="仿宋"/>
              </w:rPr>
              <w:t xml:space="preserve">, </w:t>
            </w:r>
            <w:r w:rsidRPr="0031502C">
              <w:rPr>
                <w:rFonts w:eastAsia="仿宋"/>
                <w:color w:val="0066AB"/>
              </w:rPr>
              <w:t>87</w:t>
            </w:r>
          </w:p>
        </w:tc>
      </w:tr>
      <w:tr w:rsidR="00D401DC" w:rsidRPr="0031502C" w14:paraId="61F16BE6" w14:textId="77777777" w:rsidTr="00D401DC">
        <w:tc>
          <w:tcPr>
            <w:tcW w:w="5000" w:type="pct"/>
          </w:tcPr>
          <w:p w14:paraId="544E7BD5"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S. Hong and H. Kim. An analytical model for a GPU architecture with memory-level and thread-level parallelism awareness. In Proceedings of the International Symposium on Computer Architecture (ISCA), pages 152–163, June 2008. </w:t>
            </w:r>
            <w:r w:rsidRPr="0031502C">
              <w:rPr>
                <w:rFonts w:eastAsia="仿宋"/>
                <w:color w:val="0066AB"/>
              </w:rPr>
              <w:t>46</w:t>
            </w:r>
          </w:p>
        </w:tc>
      </w:tr>
      <w:tr w:rsidR="00D401DC" w:rsidRPr="0031502C" w14:paraId="7C763AFA" w14:textId="77777777" w:rsidTr="00D401DC">
        <w:tc>
          <w:tcPr>
            <w:tcW w:w="5000" w:type="pct"/>
          </w:tcPr>
          <w:p w14:paraId="05C54860"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lastRenderedPageBreak/>
              <w:t xml:space="preserve">K. Hoste and L. Eeckhout. Microarchitecture-independent workload characterization. IEEE Micro, 27(3):63–72, May 2007. </w:t>
            </w:r>
            <w:r w:rsidRPr="0031502C">
              <w:rPr>
                <w:rFonts w:eastAsia="仿宋"/>
                <w:color w:val="0066AB"/>
              </w:rPr>
              <w:t>DOI: 10.1109/MM.2007.56 20</w:t>
            </w:r>
            <w:r w:rsidRPr="0031502C">
              <w:rPr>
                <w:rFonts w:eastAsia="仿宋"/>
              </w:rPr>
              <w:t xml:space="preserve">, </w:t>
            </w:r>
            <w:r w:rsidRPr="0031502C">
              <w:rPr>
                <w:rFonts w:eastAsia="仿宋"/>
                <w:color w:val="0066AB"/>
              </w:rPr>
              <w:t>23</w:t>
            </w:r>
          </w:p>
        </w:tc>
      </w:tr>
      <w:tr w:rsidR="00D401DC" w:rsidRPr="0031502C" w14:paraId="3F795689" w14:textId="77777777" w:rsidTr="00D401DC">
        <w:tc>
          <w:tcPr>
            <w:tcW w:w="5000" w:type="pct"/>
          </w:tcPr>
          <w:p w14:paraId="5EC17A2F" w14:textId="77777777"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 xml:space="preserve">C. Hsieh and M. Pedram. Micro-processor power estimation using profile-driven program synthesis. IEEE Transactions on Computer-Aided Design of Integrated Circuits and Systems, 17(11):1080–1089, November 1998. </w:t>
            </w:r>
            <w:r w:rsidRPr="0031502C">
              <w:rPr>
                <w:rFonts w:eastAsia="仿宋"/>
                <w:color w:val="0066AB"/>
              </w:rPr>
              <w:t>DOI: 10.1109/43.736182 93</w:t>
            </w:r>
          </w:p>
        </w:tc>
      </w:tr>
      <w:tr w:rsidR="00D401DC" w:rsidRPr="0031502C" w14:paraId="7C33FA75" w14:textId="77777777" w:rsidTr="00D401DC">
        <w:tc>
          <w:tcPr>
            <w:tcW w:w="5000" w:type="pct"/>
          </w:tcPr>
          <w:p w14:paraId="2CF98A1B" w14:textId="478A81EB" w:rsidR="00D401DC" w:rsidRPr="0031502C" w:rsidRDefault="00D401DC" w:rsidP="005A4674">
            <w:pPr>
              <w:numPr>
                <w:ilvl w:val="0"/>
                <w:numId w:val="6"/>
              </w:numPr>
              <w:adjustRightInd w:val="0"/>
              <w:snapToGrid w:val="0"/>
              <w:spacing w:after="0" w:line="240" w:lineRule="auto"/>
              <w:ind w:left="0" w:firstLine="0"/>
              <w:rPr>
                <w:rFonts w:eastAsia="仿宋"/>
              </w:rPr>
            </w:pPr>
            <w:r w:rsidRPr="0031502C">
              <w:rPr>
                <w:rFonts w:eastAsia="仿宋"/>
              </w:rPr>
              <w:t>C. Hughes and T. Li. Accelerating multi-core processor design space evaluation using automatic multi-threaded workload synthesis. In Proceedings of the IEEE International Symposium on Workload Characterization (IISWC), pages 163–172, September 2008. DOI: 10.1109/IISWC.2008.4636101 81, 92</w:t>
            </w:r>
          </w:p>
        </w:tc>
      </w:tr>
      <w:tr w:rsidR="00D401DC" w:rsidRPr="0031502C" w14:paraId="1B9DF9EF" w14:textId="77777777" w:rsidTr="00D401DC">
        <w:tc>
          <w:tcPr>
            <w:tcW w:w="5000" w:type="pct"/>
          </w:tcPr>
          <w:p w14:paraId="3A8BADF9" w14:textId="77777777" w:rsidR="00D401DC" w:rsidRPr="0031502C" w:rsidRDefault="00D401DC" w:rsidP="005A4674">
            <w:pPr>
              <w:numPr>
                <w:ilvl w:val="0"/>
                <w:numId w:val="7"/>
              </w:numPr>
              <w:adjustRightInd w:val="0"/>
              <w:snapToGrid w:val="0"/>
              <w:spacing w:after="0" w:line="240" w:lineRule="auto"/>
              <w:ind w:left="0" w:firstLine="0"/>
              <w:rPr>
                <w:rFonts w:eastAsia="仿宋"/>
              </w:rPr>
            </w:pPr>
            <w:r w:rsidRPr="0031502C">
              <w:rPr>
                <w:rFonts w:eastAsia="仿宋"/>
              </w:rPr>
              <w:t xml:space="preserve">C. J. Hughes, V. S. Pai, P. Ranganathan, and S. V. Adve. Rsim: Simulating shared-memory multiprocessors with ILP processors. IEEE Computer, 35(2):40–49, February 2002. </w:t>
            </w:r>
            <w:r w:rsidRPr="0031502C">
              <w:rPr>
                <w:rFonts w:eastAsia="仿宋"/>
                <w:color w:val="0066AB"/>
              </w:rPr>
              <w:t>55</w:t>
            </w:r>
          </w:p>
        </w:tc>
      </w:tr>
      <w:tr w:rsidR="00D401DC" w:rsidRPr="0031502C" w14:paraId="46A68B36" w14:textId="77777777" w:rsidTr="00D401DC">
        <w:tc>
          <w:tcPr>
            <w:tcW w:w="5000" w:type="pct"/>
          </w:tcPr>
          <w:p w14:paraId="1689FC73" w14:textId="77777777" w:rsidR="00D401DC" w:rsidRPr="0031502C" w:rsidRDefault="00D401DC" w:rsidP="005A4674">
            <w:pPr>
              <w:numPr>
                <w:ilvl w:val="0"/>
                <w:numId w:val="7"/>
              </w:numPr>
              <w:adjustRightInd w:val="0"/>
              <w:snapToGrid w:val="0"/>
              <w:spacing w:after="0" w:line="240" w:lineRule="auto"/>
              <w:ind w:left="0" w:firstLine="0"/>
              <w:rPr>
                <w:rFonts w:eastAsia="仿宋"/>
              </w:rPr>
            </w:pPr>
            <w:r w:rsidRPr="0031502C">
              <w:rPr>
                <w:rFonts w:eastAsia="仿宋"/>
              </w:rPr>
              <w:t xml:space="preserve">E. Ipek, S. A. McKee, B. R. de Supinski, M. Schulz, and R. Caruana. Efficiently exploring architectural design spaces via predictive modeling. In Proceedings of the Twelfth International Conference on Architectural Support for Programming Languages and Operating Systems (ASPLOS), pages 195–206, October 2006. </w:t>
            </w:r>
            <w:r w:rsidRPr="0031502C">
              <w:rPr>
                <w:rFonts w:eastAsia="仿宋"/>
                <w:color w:val="0066AB"/>
              </w:rPr>
              <w:t>36</w:t>
            </w:r>
          </w:p>
        </w:tc>
      </w:tr>
      <w:tr w:rsidR="00D401DC" w:rsidRPr="0031502C" w14:paraId="329F6A9F" w14:textId="77777777" w:rsidTr="00D401DC">
        <w:tc>
          <w:tcPr>
            <w:tcW w:w="5000" w:type="pct"/>
          </w:tcPr>
          <w:p w14:paraId="7E3782BC" w14:textId="77777777" w:rsidR="00D401DC" w:rsidRPr="0031502C" w:rsidRDefault="00D401DC" w:rsidP="005A4674">
            <w:pPr>
              <w:numPr>
                <w:ilvl w:val="0"/>
                <w:numId w:val="7"/>
              </w:numPr>
              <w:adjustRightInd w:val="0"/>
              <w:snapToGrid w:val="0"/>
              <w:spacing w:after="0" w:line="240" w:lineRule="auto"/>
              <w:ind w:left="0" w:firstLine="0"/>
              <w:rPr>
                <w:rFonts w:eastAsia="仿宋"/>
              </w:rPr>
            </w:pPr>
            <w:r w:rsidRPr="0031502C">
              <w:rPr>
                <w:rFonts w:eastAsia="仿宋"/>
              </w:rPr>
              <w:t xml:space="preserve">V. S. Iyengar and L. H. Trevillyan. Evaluation and generation of reduced traces for benchmarks. Technical Report RC 20610, IBM Research Division, T. J. Watson Research Center, October 1996. </w:t>
            </w:r>
            <w:r w:rsidRPr="0031502C">
              <w:rPr>
                <w:rFonts w:eastAsia="仿宋"/>
                <w:color w:val="0066AB"/>
              </w:rPr>
              <w:t>93</w:t>
            </w:r>
          </w:p>
        </w:tc>
      </w:tr>
      <w:tr w:rsidR="00D401DC" w:rsidRPr="0031502C" w14:paraId="6E4F0719" w14:textId="77777777" w:rsidTr="00D401DC">
        <w:tc>
          <w:tcPr>
            <w:tcW w:w="5000" w:type="pct"/>
          </w:tcPr>
          <w:p w14:paraId="28CA2736" w14:textId="77777777" w:rsidR="00D401DC" w:rsidRPr="0031502C" w:rsidRDefault="00D401DC" w:rsidP="005A4674">
            <w:pPr>
              <w:numPr>
                <w:ilvl w:val="0"/>
                <w:numId w:val="7"/>
              </w:numPr>
              <w:adjustRightInd w:val="0"/>
              <w:snapToGrid w:val="0"/>
              <w:spacing w:after="0" w:line="240" w:lineRule="auto"/>
              <w:ind w:left="0" w:firstLine="0"/>
              <w:rPr>
                <w:rFonts w:eastAsia="仿宋"/>
              </w:rPr>
            </w:pPr>
            <w:r w:rsidRPr="0031502C">
              <w:rPr>
                <w:rFonts w:eastAsia="仿宋"/>
              </w:rPr>
              <w:t xml:space="preserve">V. S. Iyengar, L. H. Trevillyan, and P. Bose. Representative traces for processor models with infinite cache. In Proceedings of the Second International Symposium on High-Performance Computer Architecture (HPCA), pages 62–73, February 1996. </w:t>
            </w:r>
            <w:r w:rsidRPr="0031502C">
              <w:rPr>
                <w:rFonts w:eastAsia="仿宋"/>
                <w:color w:val="0066AB"/>
              </w:rPr>
              <w:t>DOI: 10.1109/HPCA.1996.501174 70</w:t>
            </w:r>
            <w:r w:rsidRPr="0031502C">
              <w:rPr>
                <w:rFonts w:eastAsia="仿宋"/>
              </w:rPr>
              <w:t xml:space="preserve">, </w:t>
            </w:r>
            <w:r w:rsidRPr="0031502C">
              <w:rPr>
                <w:rFonts w:eastAsia="仿宋"/>
                <w:color w:val="0066AB"/>
              </w:rPr>
              <w:t>93</w:t>
            </w:r>
          </w:p>
        </w:tc>
      </w:tr>
      <w:tr w:rsidR="00D401DC" w:rsidRPr="0031502C" w14:paraId="19DB62FA" w14:textId="77777777" w:rsidTr="00D401DC">
        <w:tc>
          <w:tcPr>
            <w:tcW w:w="5000" w:type="pct"/>
          </w:tcPr>
          <w:p w14:paraId="68D04B08" w14:textId="77777777" w:rsidR="00D401DC" w:rsidRPr="0031502C" w:rsidRDefault="00D401DC" w:rsidP="005A4674">
            <w:pPr>
              <w:numPr>
                <w:ilvl w:val="0"/>
                <w:numId w:val="7"/>
              </w:numPr>
              <w:adjustRightInd w:val="0"/>
              <w:snapToGrid w:val="0"/>
              <w:spacing w:after="0" w:line="240" w:lineRule="auto"/>
              <w:ind w:left="0" w:firstLine="0"/>
              <w:rPr>
                <w:rFonts w:eastAsia="仿宋"/>
              </w:rPr>
            </w:pPr>
            <w:r w:rsidRPr="0031502C">
              <w:rPr>
                <w:rFonts w:eastAsia="仿宋"/>
              </w:rPr>
              <w:t xml:space="preserve">R. K. Jain. The Art of Computer Systems Performance Analysis: Techniques for Experimental Design, Measurement, Simulation, and Modeling. Wiley, 1991. </w:t>
            </w:r>
            <w:r w:rsidRPr="0031502C">
              <w:rPr>
                <w:rFonts w:eastAsia="仿宋"/>
                <w:color w:val="0066AB"/>
              </w:rPr>
              <w:t>xi</w:t>
            </w:r>
          </w:p>
        </w:tc>
      </w:tr>
      <w:tr w:rsidR="00D401DC" w:rsidRPr="0031502C" w14:paraId="51B442F2" w14:textId="77777777" w:rsidTr="00D401DC">
        <w:tc>
          <w:tcPr>
            <w:tcW w:w="5000" w:type="pct"/>
          </w:tcPr>
          <w:p w14:paraId="1070C7F9" w14:textId="77777777" w:rsidR="00D401DC" w:rsidRPr="0031502C" w:rsidRDefault="00D401DC" w:rsidP="005A4674">
            <w:pPr>
              <w:numPr>
                <w:ilvl w:val="0"/>
                <w:numId w:val="7"/>
              </w:numPr>
              <w:adjustRightInd w:val="0"/>
              <w:snapToGrid w:val="0"/>
              <w:spacing w:after="0" w:line="240" w:lineRule="auto"/>
              <w:ind w:left="0" w:firstLine="0"/>
              <w:rPr>
                <w:rFonts w:eastAsia="仿宋"/>
              </w:rPr>
            </w:pPr>
            <w:r w:rsidRPr="0031502C">
              <w:rPr>
                <w:rFonts w:eastAsia="仿宋"/>
              </w:rPr>
              <w:t xml:space="preserve">L. K. John. More on finding a single number to indicate overall performance of a benchmark suite. ACM SIGARCH Computer Architecture News, 32(4):1–14, September 2004. </w:t>
            </w:r>
            <w:r w:rsidRPr="0031502C">
              <w:rPr>
                <w:rFonts w:eastAsia="仿宋"/>
                <w:color w:val="0066AB"/>
              </w:rPr>
              <w:t>11</w:t>
            </w:r>
            <w:r w:rsidRPr="0031502C">
              <w:rPr>
                <w:rFonts w:eastAsia="仿宋"/>
              </w:rPr>
              <w:t xml:space="preserve">, </w:t>
            </w:r>
            <w:r w:rsidRPr="0031502C">
              <w:rPr>
                <w:rFonts w:eastAsia="仿宋"/>
                <w:color w:val="0066AB"/>
              </w:rPr>
              <w:t>12</w:t>
            </w:r>
          </w:p>
        </w:tc>
      </w:tr>
      <w:tr w:rsidR="00D401DC" w:rsidRPr="0031502C" w14:paraId="3DFBCB05" w14:textId="77777777" w:rsidTr="00D401DC">
        <w:tc>
          <w:tcPr>
            <w:tcW w:w="5000" w:type="pct"/>
          </w:tcPr>
          <w:p w14:paraId="0B790D31" w14:textId="77777777" w:rsidR="00D401DC" w:rsidRPr="0031502C" w:rsidRDefault="00D401DC" w:rsidP="005A4674">
            <w:pPr>
              <w:numPr>
                <w:ilvl w:val="0"/>
                <w:numId w:val="7"/>
              </w:numPr>
              <w:adjustRightInd w:val="0"/>
              <w:snapToGrid w:val="0"/>
              <w:spacing w:after="0" w:line="240" w:lineRule="auto"/>
              <w:ind w:left="0" w:firstLine="0"/>
              <w:rPr>
                <w:rFonts w:eastAsia="仿宋"/>
              </w:rPr>
            </w:pPr>
            <w:r w:rsidRPr="0031502C">
              <w:rPr>
                <w:rFonts w:eastAsia="仿宋"/>
              </w:rPr>
              <w:t xml:space="preserve">L. K. John and L. Eeckhout, editors. Performance Evaluation and Benchmarking. CRC Press, Taylor and Francis, 2006. </w:t>
            </w:r>
            <w:r w:rsidRPr="0031502C">
              <w:rPr>
                <w:rFonts w:eastAsia="仿宋"/>
                <w:color w:val="0066AB"/>
              </w:rPr>
              <w:t>xi</w:t>
            </w:r>
          </w:p>
        </w:tc>
      </w:tr>
      <w:tr w:rsidR="00D401DC" w:rsidRPr="0031502C" w14:paraId="79244DC7" w14:textId="77777777" w:rsidTr="00D401DC">
        <w:tc>
          <w:tcPr>
            <w:tcW w:w="5000" w:type="pct"/>
          </w:tcPr>
          <w:p w14:paraId="7FA85DD2" w14:textId="77777777" w:rsidR="00D401DC" w:rsidRPr="0031502C" w:rsidRDefault="00D401DC" w:rsidP="005A4674">
            <w:pPr>
              <w:numPr>
                <w:ilvl w:val="0"/>
                <w:numId w:val="7"/>
              </w:numPr>
              <w:adjustRightInd w:val="0"/>
              <w:snapToGrid w:val="0"/>
              <w:spacing w:after="0" w:line="240" w:lineRule="auto"/>
              <w:ind w:left="0" w:firstLine="0"/>
              <w:rPr>
                <w:rFonts w:eastAsia="仿宋"/>
              </w:rPr>
            </w:pPr>
            <w:r w:rsidRPr="0031502C">
              <w:rPr>
                <w:rFonts w:eastAsia="仿宋"/>
              </w:rPr>
              <w:t xml:space="preserve">E. E. Johnson, J. Ha, and M. B. Zaidi. Lossless trace compression. IEEE Transactions on Computers, 50(2):158–173, February 2001. </w:t>
            </w:r>
            <w:r w:rsidRPr="0031502C">
              <w:rPr>
                <w:rFonts w:eastAsia="仿宋"/>
                <w:color w:val="0066AB"/>
              </w:rPr>
              <w:t>DOI: 10.1109/12.908991 54</w:t>
            </w:r>
          </w:p>
        </w:tc>
      </w:tr>
      <w:tr w:rsidR="00D401DC" w:rsidRPr="0031502C" w14:paraId="2FC6B4D2" w14:textId="77777777" w:rsidTr="00D401DC">
        <w:tc>
          <w:tcPr>
            <w:tcW w:w="5000" w:type="pct"/>
          </w:tcPr>
          <w:p w14:paraId="00C8BB51" w14:textId="77777777" w:rsidR="00D401DC" w:rsidRPr="0031502C" w:rsidRDefault="00D401DC" w:rsidP="005A4674">
            <w:pPr>
              <w:numPr>
                <w:ilvl w:val="0"/>
                <w:numId w:val="7"/>
              </w:numPr>
              <w:adjustRightInd w:val="0"/>
              <w:snapToGrid w:val="0"/>
              <w:spacing w:after="0" w:line="240" w:lineRule="auto"/>
              <w:ind w:left="0" w:firstLine="0"/>
              <w:rPr>
                <w:rFonts w:eastAsia="仿宋"/>
              </w:rPr>
            </w:pPr>
            <w:r w:rsidRPr="0031502C">
              <w:rPr>
                <w:rFonts w:eastAsia="仿宋"/>
              </w:rPr>
              <w:t xml:space="preserve">R. A. Johnson and D. W. Wichern. Applied Multivariate Statistical Analysis. Prentice Hall, fifth edition, 2002. </w:t>
            </w:r>
            <w:r w:rsidRPr="0031502C">
              <w:rPr>
                <w:rFonts w:eastAsia="仿宋"/>
                <w:color w:val="0066AB"/>
              </w:rPr>
              <w:t>18</w:t>
            </w:r>
            <w:r w:rsidRPr="0031502C">
              <w:rPr>
                <w:rFonts w:eastAsia="仿宋"/>
              </w:rPr>
              <w:t xml:space="preserve">, </w:t>
            </w:r>
            <w:r w:rsidRPr="0031502C">
              <w:rPr>
                <w:rFonts w:eastAsia="仿宋"/>
                <w:color w:val="0066AB"/>
              </w:rPr>
              <w:t>23</w:t>
            </w:r>
          </w:p>
        </w:tc>
      </w:tr>
      <w:tr w:rsidR="00D401DC" w:rsidRPr="0031502C" w14:paraId="0CA436AE" w14:textId="77777777" w:rsidTr="00D401DC">
        <w:tc>
          <w:tcPr>
            <w:tcW w:w="5000" w:type="pct"/>
          </w:tcPr>
          <w:p w14:paraId="75139E13" w14:textId="77777777" w:rsidR="00D401DC" w:rsidRPr="0031502C" w:rsidRDefault="00D401DC" w:rsidP="005A4674">
            <w:pPr>
              <w:numPr>
                <w:ilvl w:val="0"/>
                <w:numId w:val="7"/>
              </w:numPr>
              <w:adjustRightInd w:val="0"/>
              <w:snapToGrid w:val="0"/>
              <w:spacing w:after="0" w:line="240" w:lineRule="auto"/>
              <w:ind w:left="0" w:firstLine="0"/>
              <w:rPr>
                <w:rFonts w:eastAsia="仿宋"/>
              </w:rPr>
            </w:pPr>
            <w:r w:rsidRPr="0031502C">
              <w:rPr>
                <w:rFonts w:eastAsia="仿宋"/>
              </w:rPr>
              <w:t xml:space="preserve">P. J. Joseph, K. Vaswani, and M. J.Thazhuthaveetil. Construction and use of linear regression models for processor performance analysis. In Proceedings of the 12th International Symposium on High-Performance Computer Architecture (HPCA), pages 99–108, February 2006. </w:t>
            </w:r>
            <w:r w:rsidRPr="0031502C">
              <w:rPr>
                <w:rFonts w:eastAsia="仿宋"/>
                <w:color w:val="0066AB"/>
              </w:rPr>
              <w:t>32</w:t>
            </w:r>
            <w:r w:rsidRPr="0031502C">
              <w:rPr>
                <w:rFonts w:eastAsia="仿宋"/>
              </w:rPr>
              <w:t xml:space="preserve">, </w:t>
            </w:r>
            <w:r w:rsidRPr="0031502C">
              <w:rPr>
                <w:rFonts w:eastAsia="仿宋"/>
                <w:color w:val="0066AB"/>
              </w:rPr>
              <w:t>34</w:t>
            </w:r>
            <w:r w:rsidRPr="0031502C">
              <w:rPr>
                <w:rFonts w:eastAsia="仿宋"/>
              </w:rPr>
              <w:t xml:space="preserve">, </w:t>
            </w:r>
            <w:r w:rsidRPr="0031502C">
              <w:rPr>
                <w:rFonts w:eastAsia="仿宋"/>
                <w:color w:val="0066AB"/>
              </w:rPr>
              <w:t>35</w:t>
            </w:r>
          </w:p>
        </w:tc>
      </w:tr>
      <w:tr w:rsidR="00D401DC" w:rsidRPr="0031502C" w14:paraId="2B98CF2E" w14:textId="77777777" w:rsidTr="00D401DC">
        <w:tc>
          <w:tcPr>
            <w:tcW w:w="5000" w:type="pct"/>
          </w:tcPr>
          <w:p w14:paraId="12D25F25" w14:textId="77777777" w:rsidR="00D401DC" w:rsidRPr="0031502C" w:rsidRDefault="00D401DC" w:rsidP="005A4674">
            <w:pPr>
              <w:numPr>
                <w:ilvl w:val="0"/>
                <w:numId w:val="7"/>
              </w:numPr>
              <w:adjustRightInd w:val="0"/>
              <w:snapToGrid w:val="0"/>
              <w:spacing w:after="0" w:line="240" w:lineRule="auto"/>
              <w:ind w:left="0" w:firstLine="0"/>
              <w:rPr>
                <w:rFonts w:eastAsia="仿宋"/>
              </w:rPr>
            </w:pPr>
            <w:r w:rsidRPr="0031502C">
              <w:rPr>
                <w:rFonts w:eastAsia="仿宋"/>
              </w:rPr>
              <w:t xml:space="preserve">P. J. Joseph, K. Vaswani, and M. J. Thazhuthaveetil. A predictive performance model for superscalar processors. In Proceedings of the 39th Annual IEEE/ACM International Symposium on Microarchitecture (MICRO), pages 161–170, December 2006. </w:t>
            </w:r>
            <w:r w:rsidRPr="0031502C">
              <w:rPr>
                <w:rFonts w:eastAsia="仿宋"/>
                <w:color w:val="0066AB"/>
              </w:rPr>
              <w:t>36</w:t>
            </w:r>
          </w:p>
        </w:tc>
      </w:tr>
      <w:tr w:rsidR="00D401DC" w:rsidRPr="0031502C" w14:paraId="5BF38408" w14:textId="77777777" w:rsidTr="00D401DC">
        <w:tc>
          <w:tcPr>
            <w:tcW w:w="5000" w:type="pct"/>
          </w:tcPr>
          <w:p w14:paraId="2050EF28" w14:textId="36997710" w:rsidR="00D401DC" w:rsidRPr="0031502C" w:rsidRDefault="00D401DC" w:rsidP="005A4674">
            <w:pPr>
              <w:numPr>
                <w:ilvl w:val="0"/>
                <w:numId w:val="7"/>
              </w:numPr>
              <w:adjustRightInd w:val="0"/>
              <w:snapToGrid w:val="0"/>
              <w:spacing w:after="0" w:line="240" w:lineRule="auto"/>
              <w:ind w:left="0" w:firstLine="0"/>
              <w:rPr>
                <w:rFonts w:eastAsia="仿宋"/>
              </w:rPr>
            </w:pPr>
            <w:r w:rsidRPr="0031502C">
              <w:rPr>
                <w:rFonts w:eastAsia="仿宋"/>
              </w:rPr>
              <w:t>A. Joshi, A. Phansalkar, L. Eeckhout, and L. K. John. Measuring benchmark similarity using inherent program characteristics. IEEETransactions on Computers, 55(6):769–782, June 2006. DOI: 10.1109/TC.2006.85 23, 62</w:t>
            </w:r>
          </w:p>
        </w:tc>
      </w:tr>
      <w:tr w:rsidR="00D401DC" w:rsidRPr="0031502C" w14:paraId="27BCC39C" w14:textId="77777777" w:rsidTr="00D401DC">
        <w:tc>
          <w:tcPr>
            <w:tcW w:w="5000" w:type="pct"/>
          </w:tcPr>
          <w:p w14:paraId="6F9E5200" w14:textId="77777777" w:rsidR="00D401DC" w:rsidRPr="0031502C" w:rsidRDefault="00D401DC" w:rsidP="005A4674">
            <w:pPr>
              <w:numPr>
                <w:ilvl w:val="0"/>
                <w:numId w:val="8"/>
              </w:numPr>
              <w:adjustRightInd w:val="0"/>
              <w:snapToGrid w:val="0"/>
              <w:spacing w:after="0" w:line="240" w:lineRule="auto"/>
              <w:ind w:left="0" w:firstLine="0"/>
              <w:rPr>
                <w:rFonts w:eastAsia="仿宋"/>
              </w:rPr>
            </w:pPr>
            <w:r w:rsidRPr="0031502C">
              <w:rPr>
                <w:rFonts w:eastAsia="仿宋"/>
              </w:rPr>
              <w:t xml:space="preserve">A. M. Joshi, L. Eeckhout, R. Bell, Jr., and L. K. John. Distilling the essence of proprietary workloads into miniature benchmarks. ACM Transactions on Architecture and Code Optimization (TACO), 5(2), August 2008. </w:t>
            </w:r>
            <w:r w:rsidRPr="0031502C">
              <w:rPr>
                <w:rFonts w:eastAsia="仿宋"/>
                <w:color w:val="0066AB"/>
              </w:rPr>
              <w:t>93</w:t>
            </w:r>
          </w:p>
        </w:tc>
      </w:tr>
      <w:tr w:rsidR="00D401DC" w:rsidRPr="0031502C" w14:paraId="62F22D31" w14:textId="77777777" w:rsidTr="00D401DC">
        <w:tc>
          <w:tcPr>
            <w:tcW w:w="5000" w:type="pct"/>
          </w:tcPr>
          <w:p w14:paraId="0FA90A05" w14:textId="77777777" w:rsidR="00D401DC" w:rsidRPr="0031502C" w:rsidRDefault="00D401DC" w:rsidP="005A4674">
            <w:pPr>
              <w:numPr>
                <w:ilvl w:val="0"/>
                <w:numId w:val="8"/>
              </w:numPr>
              <w:adjustRightInd w:val="0"/>
              <w:snapToGrid w:val="0"/>
              <w:spacing w:after="0" w:line="240" w:lineRule="auto"/>
              <w:ind w:left="0" w:firstLine="0"/>
              <w:rPr>
                <w:rFonts w:eastAsia="仿宋"/>
              </w:rPr>
            </w:pPr>
            <w:r w:rsidRPr="0031502C">
              <w:rPr>
                <w:rFonts w:eastAsia="仿宋"/>
              </w:rPr>
              <w:t xml:space="preserve">A. M. Joshi, L. Eeckhout, L. K. John, and C. Isen. Automated microprocessor stressmark generation. In Proceedings of the International Symposium on High-Performance Computer Architecture (HPCA), pages 229–239, February 2008. </w:t>
            </w:r>
            <w:r w:rsidRPr="0031502C">
              <w:rPr>
                <w:rFonts w:eastAsia="仿宋"/>
                <w:color w:val="0066AB"/>
              </w:rPr>
              <w:t>84</w:t>
            </w:r>
            <w:r w:rsidRPr="0031502C">
              <w:rPr>
                <w:rFonts w:eastAsia="仿宋"/>
              </w:rPr>
              <w:t xml:space="preserve">, </w:t>
            </w:r>
            <w:r w:rsidRPr="0031502C">
              <w:rPr>
                <w:rFonts w:eastAsia="仿宋"/>
                <w:color w:val="0066AB"/>
              </w:rPr>
              <w:t>93</w:t>
            </w:r>
          </w:p>
        </w:tc>
      </w:tr>
      <w:tr w:rsidR="00D401DC" w:rsidRPr="0031502C" w14:paraId="035296E3" w14:textId="77777777" w:rsidTr="00D401DC">
        <w:tc>
          <w:tcPr>
            <w:tcW w:w="5000" w:type="pct"/>
          </w:tcPr>
          <w:p w14:paraId="7FBCA6A9" w14:textId="77777777" w:rsidR="00D401DC" w:rsidRPr="0031502C" w:rsidRDefault="00D401DC" w:rsidP="005A4674">
            <w:pPr>
              <w:numPr>
                <w:ilvl w:val="0"/>
                <w:numId w:val="8"/>
              </w:numPr>
              <w:adjustRightInd w:val="0"/>
              <w:snapToGrid w:val="0"/>
              <w:spacing w:after="0" w:line="240" w:lineRule="auto"/>
              <w:ind w:left="0" w:firstLine="0"/>
              <w:rPr>
                <w:rFonts w:eastAsia="仿宋"/>
              </w:rPr>
            </w:pPr>
            <w:r w:rsidRPr="0031502C">
              <w:rPr>
                <w:rFonts w:eastAsia="仿宋"/>
              </w:rPr>
              <w:t xml:space="preserve">T. Karkhanis and J. E. Smith. A day in the life of a data cache miss. In Proceedings of the 2nd Annual Workshop on Memory Performance Issues (WMPI) held in conjunction with ISCA, May 2002. </w:t>
            </w:r>
            <w:r w:rsidRPr="0031502C">
              <w:rPr>
                <w:rFonts w:eastAsia="仿宋"/>
                <w:color w:val="0066AB"/>
              </w:rPr>
              <w:t>42</w:t>
            </w:r>
            <w:r w:rsidRPr="0031502C">
              <w:rPr>
                <w:rFonts w:eastAsia="仿宋"/>
              </w:rPr>
              <w:t xml:space="preserve">, </w:t>
            </w:r>
            <w:r w:rsidRPr="0031502C">
              <w:rPr>
                <w:rFonts w:eastAsia="仿宋"/>
                <w:color w:val="0066AB"/>
              </w:rPr>
              <w:t>43</w:t>
            </w:r>
            <w:r w:rsidRPr="0031502C">
              <w:rPr>
                <w:rFonts w:eastAsia="仿宋"/>
              </w:rPr>
              <w:t xml:space="preserve">, </w:t>
            </w:r>
            <w:r w:rsidRPr="0031502C">
              <w:rPr>
                <w:rFonts w:eastAsia="仿宋"/>
                <w:color w:val="0066AB"/>
              </w:rPr>
              <w:t>88</w:t>
            </w:r>
          </w:p>
        </w:tc>
      </w:tr>
      <w:tr w:rsidR="00D401DC" w:rsidRPr="0031502C" w14:paraId="67D53CA3" w14:textId="77777777" w:rsidTr="00D401DC">
        <w:tc>
          <w:tcPr>
            <w:tcW w:w="5000" w:type="pct"/>
          </w:tcPr>
          <w:p w14:paraId="12732EC0" w14:textId="77777777" w:rsidR="00D401DC" w:rsidRPr="0031502C" w:rsidRDefault="00D401DC" w:rsidP="005A4674">
            <w:pPr>
              <w:numPr>
                <w:ilvl w:val="0"/>
                <w:numId w:val="8"/>
              </w:numPr>
              <w:adjustRightInd w:val="0"/>
              <w:snapToGrid w:val="0"/>
              <w:spacing w:after="0" w:line="240" w:lineRule="auto"/>
              <w:ind w:left="0" w:firstLine="0"/>
              <w:rPr>
                <w:rFonts w:eastAsia="仿宋"/>
              </w:rPr>
            </w:pPr>
            <w:r w:rsidRPr="0031502C">
              <w:rPr>
                <w:rFonts w:eastAsia="仿宋"/>
              </w:rPr>
              <w:t xml:space="preserve">T. Karkhanis and J. E. Smith. A first-order superscalar processor model. In Proceedings of the 31st Annual International Symposium on Computer Architecture (ISCA), pages 338–349, June 2004. </w:t>
            </w:r>
            <w:r w:rsidRPr="0031502C">
              <w:rPr>
                <w:rFonts w:eastAsia="仿宋"/>
                <w:color w:val="0066AB"/>
              </w:rPr>
              <w:t>43</w:t>
            </w:r>
            <w:r w:rsidRPr="0031502C">
              <w:rPr>
                <w:rFonts w:eastAsia="仿宋"/>
              </w:rPr>
              <w:t xml:space="preserve">, </w:t>
            </w:r>
            <w:r w:rsidRPr="0031502C">
              <w:rPr>
                <w:rFonts w:eastAsia="仿宋"/>
                <w:color w:val="0066AB"/>
              </w:rPr>
              <w:t>45</w:t>
            </w:r>
          </w:p>
        </w:tc>
      </w:tr>
      <w:tr w:rsidR="00D401DC" w:rsidRPr="0031502C" w14:paraId="3D08F624" w14:textId="77777777" w:rsidTr="00D401DC">
        <w:tc>
          <w:tcPr>
            <w:tcW w:w="5000" w:type="pct"/>
          </w:tcPr>
          <w:p w14:paraId="7A843598" w14:textId="77777777" w:rsidR="00D401DC" w:rsidRPr="0031502C" w:rsidRDefault="00D401DC" w:rsidP="005A4674">
            <w:pPr>
              <w:numPr>
                <w:ilvl w:val="0"/>
                <w:numId w:val="8"/>
              </w:numPr>
              <w:adjustRightInd w:val="0"/>
              <w:snapToGrid w:val="0"/>
              <w:spacing w:after="0" w:line="240" w:lineRule="auto"/>
              <w:ind w:left="0" w:firstLine="0"/>
              <w:rPr>
                <w:rFonts w:eastAsia="仿宋"/>
              </w:rPr>
            </w:pPr>
            <w:r w:rsidRPr="0031502C">
              <w:rPr>
                <w:rFonts w:eastAsia="仿宋"/>
              </w:rPr>
              <w:t xml:space="preserve">T. Karkhanis and J. E. Smith. Automated design of application specific superscalar processors: An analytical approach. In Proceedings of the 34th Annual International Symposium on Computer Architecture (ISCA), pages 402–411, June 2007. </w:t>
            </w:r>
            <w:r w:rsidRPr="0031502C">
              <w:rPr>
                <w:rFonts w:eastAsia="仿宋"/>
                <w:color w:val="0066AB"/>
              </w:rPr>
              <w:t>DOI: 10.1145/1250662.1250712 45</w:t>
            </w:r>
            <w:r w:rsidRPr="0031502C">
              <w:rPr>
                <w:rFonts w:eastAsia="仿宋"/>
              </w:rPr>
              <w:t xml:space="preserve">, </w:t>
            </w:r>
            <w:r w:rsidRPr="0031502C">
              <w:rPr>
                <w:rFonts w:eastAsia="仿宋"/>
                <w:color w:val="0066AB"/>
              </w:rPr>
              <w:t>104</w:t>
            </w:r>
          </w:p>
        </w:tc>
      </w:tr>
      <w:tr w:rsidR="00D401DC" w:rsidRPr="0031502C" w14:paraId="369DD838" w14:textId="77777777" w:rsidTr="00D401DC">
        <w:tc>
          <w:tcPr>
            <w:tcW w:w="5000" w:type="pct"/>
          </w:tcPr>
          <w:p w14:paraId="1BD7888A" w14:textId="77777777" w:rsidR="00D401DC" w:rsidRPr="0031502C" w:rsidRDefault="00D401DC" w:rsidP="005A4674">
            <w:pPr>
              <w:numPr>
                <w:ilvl w:val="0"/>
                <w:numId w:val="8"/>
              </w:numPr>
              <w:adjustRightInd w:val="0"/>
              <w:snapToGrid w:val="0"/>
              <w:spacing w:after="0" w:line="240" w:lineRule="auto"/>
              <w:ind w:left="0" w:firstLine="0"/>
              <w:rPr>
                <w:rFonts w:eastAsia="仿宋"/>
              </w:rPr>
            </w:pPr>
            <w:r w:rsidRPr="0031502C">
              <w:rPr>
                <w:rFonts w:eastAsia="仿宋"/>
              </w:rPr>
              <w:t>K.Keeton</w:t>
            </w:r>
            <w:proofErr w:type="gramStart"/>
            <w:r w:rsidRPr="0031502C">
              <w:rPr>
                <w:rFonts w:eastAsia="仿宋"/>
              </w:rPr>
              <w:t>,D.A.Patterson,Y.Q.He,R.C.Raphael,and</w:t>
            </w:r>
            <w:proofErr w:type="gramEnd"/>
            <w:r w:rsidRPr="0031502C">
              <w:rPr>
                <w:rFonts w:eastAsia="仿宋"/>
              </w:rPr>
              <w:t xml:space="preserve"> W.E.Baker. Performance characterization of a quad Pentium Pro SMP using OLTP workloads. In Proceedings of the International Symposium on Computer Architecture (ISCA), pages 15–26, June 1998. </w:t>
            </w:r>
            <w:r w:rsidRPr="0031502C">
              <w:rPr>
                <w:rFonts w:eastAsia="仿宋"/>
                <w:color w:val="0066AB"/>
              </w:rPr>
              <w:t>15</w:t>
            </w:r>
          </w:p>
        </w:tc>
      </w:tr>
      <w:tr w:rsidR="00D401DC" w:rsidRPr="0031502C" w14:paraId="2C96AD0A" w14:textId="77777777" w:rsidTr="00D401DC">
        <w:tc>
          <w:tcPr>
            <w:tcW w:w="5000" w:type="pct"/>
          </w:tcPr>
          <w:p w14:paraId="607CBE20" w14:textId="77777777" w:rsidR="00D401DC" w:rsidRPr="0031502C" w:rsidRDefault="00D401DC" w:rsidP="005A4674">
            <w:pPr>
              <w:numPr>
                <w:ilvl w:val="0"/>
                <w:numId w:val="8"/>
              </w:numPr>
              <w:adjustRightInd w:val="0"/>
              <w:snapToGrid w:val="0"/>
              <w:spacing w:after="0" w:line="240" w:lineRule="auto"/>
              <w:ind w:left="0" w:firstLine="0"/>
              <w:rPr>
                <w:rFonts w:eastAsia="仿宋"/>
              </w:rPr>
            </w:pPr>
            <w:r w:rsidRPr="0031502C">
              <w:rPr>
                <w:rFonts w:eastAsia="仿宋"/>
              </w:rPr>
              <w:t xml:space="preserve">R. E. Kessler, M. D. Hill, and D. A. Wood. A comparison of trace-sampling techniques for multi-megabyte caches. IEEE Transactions on Computers, 43(6):664–675, June 1994. </w:t>
            </w:r>
            <w:r w:rsidRPr="0031502C">
              <w:rPr>
                <w:rFonts w:eastAsia="仿宋"/>
                <w:color w:val="0066AB"/>
              </w:rPr>
              <w:t>DOI: 10.1109/12.286300 74</w:t>
            </w:r>
            <w:r w:rsidRPr="0031502C">
              <w:rPr>
                <w:rFonts w:eastAsia="仿宋"/>
              </w:rPr>
              <w:t xml:space="preserve">, </w:t>
            </w:r>
            <w:r w:rsidRPr="0031502C">
              <w:rPr>
                <w:rFonts w:eastAsia="仿宋"/>
                <w:color w:val="0066AB"/>
              </w:rPr>
              <w:t>75</w:t>
            </w:r>
          </w:p>
        </w:tc>
      </w:tr>
      <w:tr w:rsidR="00D401DC" w:rsidRPr="0031502C" w14:paraId="6147B802" w14:textId="77777777" w:rsidTr="00D401DC">
        <w:tc>
          <w:tcPr>
            <w:tcW w:w="5000" w:type="pct"/>
          </w:tcPr>
          <w:p w14:paraId="2B792330" w14:textId="77777777" w:rsidR="00D401DC" w:rsidRPr="0031502C" w:rsidRDefault="00D401DC" w:rsidP="005A4674">
            <w:pPr>
              <w:numPr>
                <w:ilvl w:val="0"/>
                <w:numId w:val="8"/>
              </w:numPr>
              <w:adjustRightInd w:val="0"/>
              <w:snapToGrid w:val="0"/>
              <w:spacing w:after="0" w:line="240" w:lineRule="auto"/>
              <w:ind w:left="0" w:firstLine="0"/>
              <w:rPr>
                <w:rFonts w:eastAsia="仿宋"/>
              </w:rPr>
            </w:pPr>
            <w:r w:rsidRPr="0031502C">
              <w:rPr>
                <w:rFonts w:eastAsia="仿宋"/>
              </w:rPr>
              <w:lastRenderedPageBreak/>
              <w:t xml:space="preserve">S. Kluyskens and L. Eeckhout. Branch predictor warmup for sampled simulation through branch history matching. Transactions on High-Performance Embedded Architectures and Compilers (HiPEAC), 2(1):42–61, January 2007. </w:t>
            </w:r>
            <w:r w:rsidRPr="0031502C">
              <w:rPr>
                <w:rFonts w:eastAsia="仿宋"/>
                <w:color w:val="0066AB"/>
              </w:rPr>
              <w:t>76</w:t>
            </w:r>
          </w:p>
        </w:tc>
      </w:tr>
      <w:tr w:rsidR="00D401DC" w:rsidRPr="0031502C" w14:paraId="03E4D69A" w14:textId="77777777" w:rsidTr="00D401DC">
        <w:tc>
          <w:tcPr>
            <w:tcW w:w="5000" w:type="pct"/>
          </w:tcPr>
          <w:p w14:paraId="176B212F" w14:textId="77777777" w:rsidR="00D401DC" w:rsidRPr="0031502C" w:rsidRDefault="00D401DC" w:rsidP="005A4674">
            <w:pPr>
              <w:numPr>
                <w:ilvl w:val="0"/>
                <w:numId w:val="8"/>
              </w:numPr>
              <w:adjustRightInd w:val="0"/>
              <w:snapToGrid w:val="0"/>
              <w:spacing w:after="0" w:line="240" w:lineRule="auto"/>
              <w:ind w:left="0" w:firstLine="0"/>
              <w:rPr>
                <w:rFonts w:eastAsia="仿宋"/>
              </w:rPr>
            </w:pPr>
            <w:r w:rsidRPr="0031502C">
              <w:rPr>
                <w:rFonts w:eastAsia="仿宋"/>
              </w:rPr>
              <w:t xml:space="preserve">P. Kongetira, K. Aingaran, and K. Olukotun. Niagara: A 32-way multithreaded SPARC processor. IEEE Micro, 25(2):21–29, March/April 2005. </w:t>
            </w:r>
            <w:r w:rsidRPr="0031502C">
              <w:rPr>
                <w:rFonts w:eastAsia="仿宋"/>
                <w:color w:val="0066AB"/>
              </w:rPr>
              <w:t>DOI: 10.1109/MM.2005.35 7</w:t>
            </w:r>
          </w:p>
        </w:tc>
      </w:tr>
      <w:tr w:rsidR="00D401DC" w:rsidRPr="0031502C" w14:paraId="73613A1C" w14:textId="77777777" w:rsidTr="00D401DC">
        <w:tc>
          <w:tcPr>
            <w:tcW w:w="5000" w:type="pct"/>
          </w:tcPr>
          <w:p w14:paraId="7D099334" w14:textId="77777777" w:rsidR="00D401DC" w:rsidRPr="0031502C" w:rsidRDefault="00D401DC" w:rsidP="005A4674">
            <w:pPr>
              <w:numPr>
                <w:ilvl w:val="0"/>
                <w:numId w:val="8"/>
              </w:numPr>
              <w:adjustRightInd w:val="0"/>
              <w:snapToGrid w:val="0"/>
              <w:spacing w:after="0" w:line="240" w:lineRule="auto"/>
              <w:ind w:left="0" w:firstLine="0"/>
              <w:rPr>
                <w:rFonts w:eastAsia="仿宋"/>
              </w:rPr>
            </w:pPr>
            <w:r w:rsidRPr="0031502C">
              <w:rPr>
                <w:rFonts w:eastAsia="仿宋"/>
              </w:rPr>
              <w:t xml:space="preserve">V. Krishnan and J. Torrellas. A direct-execution framework for fast and accurate simulation of superscalar processors. In Proceedings of the 1998 International Conference on Parallel Architectures and Compilation Techniques (PACT), pages 286–293, October 1998. </w:t>
            </w:r>
            <w:r w:rsidRPr="0031502C">
              <w:rPr>
                <w:rFonts w:eastAsia="仿宋"/>
                <w:color w:val="0066AB"/>
              </w:rPr>
              <w:t>DOI: 10.1109/PACT.1998.727263 71</w:t>
            </w:r>
          </w:p>
        </w:tc>
      </w:tr>
      <w:tr w:rsidR="00D401DC" w:rsidRPr="0031502C" w14:paraId="1E7C9BD6" w14:textId="77777777" w:rsidTr="00D401DC">
        <w:tc>
          <w:tcPr>
            <w:tcW w:w="5000" w:type="pct"/>
          </w:tcPr>
          <w:p w14:paraId="73FF26B3" w14:textId="77777777" w:rsidR="00D401DC" w:rsidRPr="0031502C" w:rsidRDefault="00D401DC" w:rsidP="005A4674">
            <w:pPr>
              <w:numPr>
                <w:ilvl w:val="0"/>
                <w:numId w:val="8"/>
              </w:numPr>
              <w:adjustRightInd w:val="0"/>
              <w:snapToGrid w:val="0"/>
              <w:spacing w:after="0" w:line="240" w:lineRule="auto"/>
              <w:ind w:left="0" w:firstLine="0"/>
              <w:rPr>
                <w:rFonts w:eastAsia="仿宋"/>
              </w:rPr>
            </w:pPr>
            <w:r w:rsidRPr="0031502C">
              <w:rPr>
                <w:rFonts w:eastAsia="仿宋"/>
              </w:rPr>
              <w:t xml:space="preserve">T. Kuhn. The Structure of Scientific Revolutions. University Of Chicago Press, 1962. </w:t>
            </w:r>
            <w:r w:rsidRPr="0031502C">
              <w:rPr>
                <w:rFonts w:eastAsia="仿宋"/>
                <w:color w:val="0066AB"/>
              </w:rPr>
              <w:t>1</w:t>
            </w:r>
          </w:p>
        </w:tc>
      </w:tr>
      <w:tr w:rsidR="00D401DC" w:rsidRPr="0031502C" w14:paraId="36F1CAF1" w14:textId="77777777" w:rsidTr="00D401DC">
        <w:tc>
          <w:tcPr>
            <w:tcW w:w="5000" w:type="pct"/>
          </w:tcPr>
          <w:p w14:paraId="2D732F7E" w14:textId="688B6576" w:rsidR="00D401DC" w:rsidRPr="0031502C" w:rsidRDefault="00D401DC" w:rsidP="005A4674">
            <w:pPr>
              <w:numPr>
                <w:ilvl w:val="0"/>
                <w:numId w:val="8"/>
              </w:numPr>
              <w:adjustRightInd w:val="0"/>
              <w:snapToGrid w:val="0"/>
              <w:spacing w:after="0" w:line="240" w:lineRule="auto"/>
              <w:ind w:left="0" w:firstLine="0"/>
              <w:rPr>
                <w:rFonts w:eastAsia="仿宋"/>
              </w:rPr>
            </w:pPr>
            <w:r w:rsidRPr="0031502C">
              <w:rPr>
                <w:rFonts w:eastAsia="仿宋"/>
              </w:rPr>
              <w:t>B. Kumar and E. S. Davidson. Performance evaluation of highly concurrent computers by deterministic simulation. Communications of the ACM, 21(11):904–913, November 1978. DOI: 10.1145/359642.359646 81</w:t>
            </w:r>
          </w:p>
        </w:tc>
      </w:tr>
      <w:tr w:rsidR="00D401DC" w:rsidRPr="0031502C" w14:paraId="5B35EECB" w14:textId="77777777" w:rsidTr="00D401DC">
        <w:tc>
          <w:tcPr>
            <w:tcW w:w="5000" w:type="pct"/>
          </w:tcPr>
          <w:p w14:paraId="581C92BB"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T. Lafage and A. Seznec. Choosing representative slices of program execution for microarchitecture simulations: A preliminary application to the data stream. In IEEE 3rd Annual Workshop on Workload Characterization (WWC-2000) held in conjunction with the International Conference on Computer Design (ICCD), September 2000. </w:t>
            </w:r>
            <w:r w:rsidRPr="0031502C">
              <w:rPr>
                <w:rFonts w:eastAsia="仿宋"/>
                <w:color w:val="0066AB"/>
              </w:rPr>
              <w:t>67</w:t>
            </w:r>
          </w:p>
        </w:tc>
      </w:tr>
      <w:tr w:rsidR="00D401DC" w:rsidRPr="0031502C" w14:paraId="65E7FE02" w14:textId="77777777" w:rsidTr="00D401DC">
        <w:tc>
          <w:tcPr>
            <w:tcW w:w="5000" w:type="pct"/>
          </w:tcPr>
          <w:p w14:paraId="3F16B9F0"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S. Laha, J. H. Patel, and R. K. Iyer. Accurate low-cost methods for performance evaluation of cache memory systems. IEEE Transactions on Computers, 37(11):1325–1336, November 1988. </w:t>
            </w:r>
            <w:r w:rsidRPr="0031502C">
              <w:rPr>
                <w:rFonts w:eastAsia="仿宋"/>
                <w:color w:val="0066AB"/>
              </w:rPr>
              <w:t>DOI: 10.1109/12.8699 64</w:t>
            </w:r>
          </w:p>
        </w:tc>
      </w:tr>
      <w:tr w:rsidR="00D401DC" w:rsidRPr="0031502C" w14:paraId="303F3112" w14:textId="77777777" w:rsidTr="00D401DC">
        <w:tc>
          <w:tcPr>
            <w:tcW w:w="5000" w:type="pct"/>
          </w:tcPr>
          <w:p w14:paraId="10087A0E"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J. R. Larus and E. Schnarr. EEL: Machine-independent executable editing. In Proceedings of the ACM SIGPLAN Conference on Programming Language Design and Implementation (PLDI), pages 291–300, June 1995. </w:t>
            </w:r>
            <w:r w:rsidRPr="0031502C">
              <w:rPr>
                <w:rFonts w:eastAsia="仿宋"/>
                <w:color w:val="0066AB"/>
              </w:rPr>
              <w:t>51</w:t>
            </w:r>
          </w:p>
        </w:tc>
      </w:tr>
      <w:tr w:rsidR="00D401DC" w:rsidRPr="0031502C" w14:paraId="545406EE" w14:textId="77777777" w:rsidTr="00D401DC">
        <w:tc>
          <w:tcPr>
            <w:tcW w:w="5000" w:type="pct"/>
          </w:tcPr>
          <w:p w14:paraId="034A4C0B"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J. Lau, E. Perelman, and B. Calder. Selecting software phase markers with code structure analysis. In Proceedings of the International Symposium on Code Generation and Optimization (CGO), pages 135–146, March 2006. </w:t>
            </w:r>
            <w:r w:rsidRPr="0031502C">
              <w:rPr>
                <w:rFonts w:eastAsia="仿宋"/>
                <w:color w:val="0066AB"/>
              </w:rPr>
              <w:t>DOI: 10.1109/CGO.2006.32 68</w:t>
            </w:r>
          </w:p>
        </w:tc>
      </w:tr>
      <w:tr w:rsidR="00D401DC" w:rsidRPr="0031502C" w14:paraId="68581567" w14:textId="77777777" w:rsidTr="00D401DC">
        <w:tc>
          <w:tcPr>
            <w:tcW w:w="5000" w:type="pct"/>
          </w:tcPr>
          <w:p w14:paraId="369AB680"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J. Lau, J. Sampson, E. Perelman, G. Hamerly, and B. Calder. The strong correlation between code signatures and performance. In Proceedings of the International Symposium on Performance Analysis of Systems and Software (ISPASS), pages 236–247, March 2005. </w:t>
            </w:r>
            <w:r w:rsidRPr="0031502C">
              <w:rPr>
                <w:rFonts w:eastAsia="仿宋"/>
                <w:color w:val="0066AB"/>
              </w:rPr>
              <w:t>DOI: 10.1109/ISPASS.2005.1430578 68</w:t>
            </w:r>
          </w:p>
        </w:tc>
      </w:tr>
      <w:tr w:rsidR="00D401DC" w:rsidRPr="0031502C" w14:paraId="4B1866E4" w14:textId="77777777" w:rsidTr="00D401DC">
        <w:tc>
          <w:tcPr>
            <w:tcW w:w="5000" w:type="pct"/>
          </w:tcPr>
          <w:p w14:paraId="163A0682"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J. Lau, S. Schoenmackers, and B. Calder. Structures for phase classification. In Proceedings of the 2004 International Symposium on Performance Analysis of Systems and Software (ISPASS), pages 57–67, March 2004. </w:t>
            </w:r>
            <w:r w:rsidRPr="0031502C">
              <w:rPr>
                <w:rFonts w:eastAsia="仿宋"/>
                <w:color w:val="0066AB"/>
              </w:rPr>
              <w:t>DOI: 10.1109/ISPASS.2004.1291356 68</w:t>
            </w:r>
          </w:p>
        </w:tc>
      </w:tr>
      <w:tr w:rsidR="00D401DC" w:rsidRPr="0031502C" w14:paraId="0C1A7B56" w14:textId="77777777" w:rsidTr="00D401DC">
        <w:tc>
          <w:tcPr>
            <w:tcW w:w="5000" w:type="pct"/>
          </w:tcPr>
          <w:p w14:paraId="0230257A"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G. Lauterbach. Accelerating architectural simulation by parallel execution of trace samples. Technical Report SMLI TR-93-22, Sun Microsystems Laboratories Inc., December 1993. </w:t>
            </w:r>
            <w:r w:rsidRPr="0031502C">
              <w:rPr>
                <w:rFonts w:eastAsia="仿宋"/>
                <w:color w:val="0066AB"/>
              </w:rPr>
              <w:t>70</w:t>
            </w:r>
            <w:r w:rsidRPr="0031502C">
              <w:rPr>
                <w:rFonts w:eastAsia="仿宋"/>
              </w:rPr>
              <w:t xml:space="preserve">, </w:t>
            </w:r>
            <w:r w:rsidRPr="0031502C">
              <w:rPr>
                <w:rFonts w:eastAsia="仿宋"/>
                <w:color w:val="0066AB"/>
              </w:rPr>
              <w:t>76</w:t>
            </w:r>
            <w:r w:rsidRPr="0031502C">
              <w:rPr>
                <w:rFonts w:eastAsia="仿宋"/>
              </w:rPr>
              <w:t xml:space="preserve">, </w:t>
            </w:r>
            <w:r w:rsidRPr="0031502C">
              <w:rPr>
                <w:rFonts w:eastAsia="仿宋"/>
                <w:color w:val="0066AB"/>
              </w:rPr>
              <w:t>95</w:t>
            </w:r>
          </w:p>
        </w:tc>
      </w:tr>
      <w:tr w:rsidR="00D401DC" w:rsidRPr="0031502C" w14:paraId="1276EAD5" w14:textId="77777777" w:rsidTr="00D401DC">
        <w:tc>
          <w:tcPr>
            <w:tcW w:w="5000" w:type="pct"/>
          </w:tcPr>
          <w:p w14:paraId="6EFA46B1"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B. Lee and D. Brooks. Accurate and efficient regression modeling for microarchitectural performance and power prediction. In Proceedings of the Twelfth International Conference on Architectural Support for Programming Languages and Operating Systems (ASPLOS), pages 185–194, October 2006. </w:t>
            </w:r>
            <w:r w:rsidRPr="0031502C">
              <w:rPr>
                <w:rFonts w:eastAsia="仿宋"/>
                <w:color w:val="0066AB"/>
              </w:rPr>
              <w:t>35</w:t>
            </w:r>
          </w:p>
        </w:tc>
      </w:tr>
      <w:tr w:rsidR="00D401DC" w:rsidRPr="0031502C" w14:paraId="79BD45D0" w14:textId="77777777" w:rsidTr="00D401DC">
        <w:tc>
          <w:tcPr>
            <w:tcW w:w="5000" w:type="pct"/>
          </w:tcPr>
          <w:p w14:paraId="771B9F5A"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B. Lee and D. Brooks. Efficiency trends and limits from comprehensive microarchitectural adaptivity. In Proceedings of the 13th International Conference on Architectural Support for Programming Languages and Operating Systems (ASPLOS), pages 36–47, March 2008. </w:t>
            </w:r>
            <w:r w:rsidRPr="0031502C">
              <w:rPr>
                <w:rFonts w:eastAsia="仿宋"/>
                <w:color w:val="0066AB"/>
              </w:rPr>
              <w:t>DOI: 10.1145/1346281.1346288 31</w:t>
            </w:r>
            <w:r w:rsidRPr="0031502C">
              <w:rPr>
                <w:rFonts w:eastAsia="仿宋"/>
              </w:rPr>
              <w:t xml:space="preserve">, </w:t>
            </w:r>
            <w:r w:rsidRPr="0031502C">
              <w:rPr>
                <w:rFonts w:eastAsia="仿宋"/>
                <w:color w:val="0066AB"/>
              </w:rPr>
              <w:t>36</w:t>
            </w:r>
            <w:r w:rsidRPr="0031502C">
              <w:rPr>
                <w:rFonts w:eastAsia="仿宋"/>
              </w:rPr>
              <w:t xml:space="preserve">, </w:t>
            </w:r>
            <w:r w:rsidRPr="0031502C">
              <w:rPr>
                <w:rFonts w:eastAsia="仿宋"/>
                <w:color w:val="0066AB"/>
              </w:rPr>
              <w:t>104</w:t>
            </w:r>
          </w:p>
        </w:tc>
      </w:tr>
      <w:tr w:rsidR="00D401DC" w:rsidRPr="0031502C" w14:paraId="55F2F3A3" w14:textId="77777777" w:rsidTr="00D401DC">
        <w:tc>
          <w:tcPr>
            <w:tcW w:w="5000" w:type="pct"/>
          </w:tcPr>
          <w:p w14:paraId="6D2C4228"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B. Lee, D. Brooks, Bronis R. de Supinski, M. Schulz, K. Singh, and S. A. McKee. Methods of inference and learning for performance modeling of parallel applications. In Proceedings of the 12th ACM SIGPLAN Symposium on Principles and Practice of Parallel Programming (PPOPP), pages 249–258, March 207. </w:t>
            </w:r>
            <w:r w:rsidRPr="0031502C">
              <w:rPr>
                <w:rFonts w:eastAsia="仿宋"/>
                <w:color w:val="0066AB"/>
              </w:rPr>
              <w:t>36</w:t>
            </w:r>
          </w:p>
        </w:tc>
      </w:tr>
      <w:tr w:rsidR="00D401DC" w:rsidRPr="0031502C" w14:paraId="28CF63CA" w14:textId="77777777" w:rsidTr="00D401DC">
        <w:tc>
          <w:tcPr>
            <w:tcW w:w="5000" w:type="pct"/>
          </w:tcPr>
          <w:p w14:paraId="64799ED6"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B. Lee, J. Collins, H. Wang, and D. Brooks. CPR: Composable performance regression for scalable multiprocessor models. In Proceedings of the 41st Annual IEEE/ACM International Symposium on Microarchitecture (MICRO), pages 270–281, November 2008. </w:t>
            </w:r>
            <w:r w:rsidRPr="0031502C">
              <w:rPr>
                <w:rFonts w:eastAsia="仿宋"/>
                <w:color w:val="0066AB"/>
              </w:rPr>
              <w:t>36</w:t>
            </w:r>
          </w:p>
        </w:tc>
      </w:tr>
      <w:tr w:rsidR="00D401DC" w:rsidRPr="0031502C" w14:paraId="63D81F4B" w14:textId="77777777" w:rsidTr="00D401DC">
        <w:tc>
          <w:tcPr>
            <w:tcW w:w="5000" w:type="pct"/>
          </w:tcPr>
          <w:p w14:paraId="37341360"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B. C. Lee and D. M. Brooks. Illustrative design space studies with microarchitectural regression models. In Proceedings of the International Symposium on High Performance Computer Architecture (HPCA), pages 340–351, February 2007. </w:t>
            </w:r>
            <w:r w:rsidRPr="0031502C">
              <w:rPr>
                <w:rFonts w:eastAsia="仿宋"/>
                <w:color w:val="0066AB"/>
              </w:rPr>
              <w:t>36</w:t>
            </w:r>
          </w:p>
        </w:tc>
      </w:tr>
      <w:tr w:rsidR="00D401DC" w:rsidRPr="0031502C" w14:paraId="1B354B03" w14:textId="77777777" w:rsidTr="00D401DC">
        <w:tc>
          <w:tcPr>
            <w:tcW w:w="5000" w:type="pct"/>
          </w:tcPr>
          <w:p w14:paraId="75355CC8"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C. Lee, M. Potkonjak, and W. H. Mangione-Smith. MediaBench: A tool for evaluating and synthesizing multimedia and communications systems. In Proceedings of the 30th Annual IEEE/ACM Symposium on Microarchitecture (MICRO), pages 330–335, December 1997. </w:t>
            </w:r>
            <w:r w:rsidRPr="0031502C">
              <w:rPr>
                <w:rFonts w:eastAsia="仿宋"/>
                <w:color w:val="0066AB"/>
              </w:rPr>
              <w:t>16</w:t>
            </w:r>
          </w:p>
        </w:tc>
      </w:tr>
      <w:tr w:rsidR="00D401DC" w:rsidRPr="0031502C" w14:paraId="0D7C3513" w14:textId="77777777" w:rsidTr="00D401DC">
        <w:tc>
          <w:tcPr>
            <w:tcW w:w="5000" w:type="pct"/>
          </w:tcPr>
          <w:p w14:paraId="668B6A5C"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K. M. Lepak, H. W. Cain, and M. H. Lipasti. Redeeming IPC as a performance metric for multithreaded programs. In Proceedings of the International Conference on Parallel Architectures and Compilation Techniques (PACT), pages 232–243, September 2003. </w:t>
            </w:r>
            <w:r w:rsidRPr="0031502C">
              <w:rPr>
                <w:rFonts w:eastAsia="仿宋"/>
                <w:color w:val="0066AB"/>
              </w:rPr>
              <w:t>59</w:t>
            </w:r>
          </w:p>
        </w:tc>
      </w:tr>
      <w:tr w:rsidR="00D401DC" w:rsidRPr="0031502C" w14:paraId="13D68C6A" w14:textId="77777777" w:rsidTr="00D401DC">
        <w:tc>
          <w:tcPr>
            <w:tcW w:w="5000" w:type="pct"/>
          </w:tcPr>
          <w:p w14:paraId="710CD1B9"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D. J. Lilja. Measuring Computer Performance: A Practitioner’s Guide. Cambridge University Press, 2000. </w:t>
            </w:r>
            <w:r w:rsidRPr="0031502C">
              <w:rPr>
                <w:rFonts w:eastAsia="仿宋"/>
                <w:color w:val="0066AB"/>
              </w:rPr>
              <w:t>DOI: 10.1017/CBO9780511612398 xi</w:t>
            </w:r>
            <w:r w:rsidRPr="0031502C">
              <w:rPr>
                <w:rFonts w:eastAsia="仿宋"/>
              </w:rPr>
              <w:t xml:space="preserve">, </w:t>
            </w:r>
            <w:r w:rsidRPr="0031502C">
              <w:rPr>
                <w:rFonts w:eastAsia="仿宋"/>
                <w:color w:val="0066AB"/>
              </w:rPr>
              <w:t>65</w:t>
            </w:r>
          </w:p>
        </w:tc>
      </w:tr>
      <w:tr w:rsidR="00D401DC" w:rsidRPr="0031502C" w14:paraId="1E1E3242" w14:textId="77777777" w:rsidTr="00D401DC">
        <w:tc>
          <w:tcPr>
            <w:tcW w:w="5000" w:type="pct"/>
          </w:tcPr>
          <w:p w14:paraId="28D568B2"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lastRenderedPageBreak/>
              <w:t xml:space="preserve">M. H. Lipasti, C. B. Wilkerson, and J. P. Shen. Value locality and load value prediction. In Proceedings of the International Conference on Architectural Support for Programming Languages and Operating Systems (ASPLOS), pages 138–147, October 1996. </w:t>
            </w:r>
            <w:r w:rsidRPr="0031502C">
              <w:rPr>
                <w:rFonts w:eastAsia="仿宋"/>
                <w:color w:val="0066AB"/>
              </w:rPr>
              <w:t>30</w:t>
            </w:r>
          </w:p>
        </w:tc>
      </w:tr>
      <w:tr w:rsidR="00D401DC" w:rsidRPr="0031502C" w14:paraId="0D227C62" w14:textId="77777777" w:rsidTr="00D401DC">
        <w:tc>
          <w:tcPr>
            <w:tcW w:w="5000" w:type="pct"/>
          </w:tcPr>
          <w:p w14:paraId="077ACD4B" w14:textId="7976C779"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C.-K. Luk, R. Cohn, R. Muth, H. Patil, A. Klauser, G. Lowney, S. Wallace, V. J. Reddi, and K. Hazelwood. Pin: Building customized program analysis tools with dynamic instrumentation. In Proceedings of the ACM SIGPLAN Conference on Programming Languages Design and Implementation (PLDI), pages 190–200, June 2005. </w:t>
            </w:r>
            <w:r w:rsidRPr="0031502C">
              <w:rPr>
                <w:rFonts w:eastAsia="仿宋"/>
                <w:color w:val="0066AB"/>
              </w:rPr>
              <w:t>DOI: 10.1145/1065010.1065034 22</w:t>
            </w:r>
            <w:r w:rsidRPr="0031502C">
              <w:rPr>
                <w:rFonts w:eastAsia="仿宋"/>
              </w:rPr>
              <w:t xml:space="preserve">, </w:t>
            </w:r>
            <w:r w:rsidRPr="0031502C">
              <w:rPr>
                <w:rFonts w:eastAsia="仿宋"/>
                <w:color w:val="0066AB"/>
              </w:rPr>
              <w:t>51</w:t>
            </w:r>
          </w:p>
        </w:tc>
      </w:tr>
      <w:tr w:rsidR="00D401DC" w:rsidRPr="0031502C" w14:paraId="100D485C" w14:textId="77777777" w:rsidTr="00D401DC">
        <w:tc>
          <w:tcPr>
            <w:tcW w:w="5000" w:type="pct"/>
          </w:tcPr>
          <w:p w14:paraId="7F26D6D9"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K. Luo, J. Gummaraju, and M. Franklin. Balancing throughput and fairness in SMT processors. In Proceedings of the IEEE International Symposium on Performance Analysis of Systems and Software (ISPASS), pages 164–171, November 2001. </w:t>
            </w:r>
            <w:r w:rsidRPr="0031502C">
              <w:rPr>
                <w:rFonts w:eastAsia="仿宋"/>
                <w:color w:val="0066AB"/>
              </w:rPr>
              <w:t>9</w:t>
            </w:r>
            <w:r w:rsidRPr="0031502C">
              <w:rPr>
                <w:rFonts w:eastAsia="仿宋"/>
              </w:rPr>
              <w:t xml:space="preserve">, </w:t>
            </w:r>
            <w:r w:rsidRPr="0031502C">
              <w:rPr>
                <w:rFonts w:eastAsia="仿宋"/>
                <w:color w:val="0066AB"/>
              </w:rPr>
              <w:t>10</w:t>
            </w:r>
          </w:p>
        </w:tc>
      </w:tr>
      <w:tr w:rsidR="00D401DC" w:rsidRPr="0031502C" w14:paraId="00FFF1EC" w14:textId="77777777" w:rsidTr="00D401DC">
        <w:tc>
          <w:tcPr>
            <w:tcW w:w="5000" w:type="pct"/>
          </w:tcPr>
          <w:p w14:paraId="689D98E8"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Y. Luo and L. K. John. Efficiently evaluating speedup using sampled processor simulation. Computer Architecture Letters, 4, September 2004. </w:t>
            </w:r>
            <w:r w:rsidRPr="0031502C">
              <w:rPr>
                <w:rFonts w:eastAsia="仿宋"/>
                <w:color w:val="0066AB"/>
              </w:rPr>
              <w:t>70</w:t>
            </w:r>
          </w:p>
        </w:tc>
      </w:tr>
      <w:tr w:rsidR="00D401DC" w:rsidRPr="0031502C" w14:paraId="2BF503A7" w14:textId="77777777" w:rsidTr="00D401DC">
        <w:tc>
          <w:tcPr>
            <w:tcW w:w="5000" w:type="pct"/>
          </w:tcPr>
          <w:p w14:paraId="75F0A4F3"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Y. Luo, L. K. John, and L. Eeckhout. SMA: A self-monitored adaptive warmup scheme for microprocessor simulation. International Journal on Parallel Programming, 33(5):561–581, October 2005. </w:t>
            </w:r>
            <w:r w:rsidRPr="0031502C">
              <w:rPr>
                <w:rFonts w:eastAsia="仿宋"/>
                <w:color w:val="0066AB"/>
              </w:rPr>
              <w:t>DOI: 10.1007/s10766-005-7305-9 75</w:t>
            </w:r>
          </w:p>
        </w:tc>
      </w:tr>
      <w:tr w:rsidR="00D401DC" w:rsidRPr="0031502C" w14:paraId="388B60FD" w14:textId="77777777" w:rsidTr="00D401DC">
        <w:tc>
          <w:tcPr>
            <w:tcW w:w="5000" w:type="pct"/>
          </w:tcPr>
          <w:p w14:paraId="7199E8F8"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P. S. Magnusson, M. Christensson, Jesper Eskilson, D. Forsgren, G. Hallberg, J. Högberg nad F. Larsson, A. Moestedt, and B. Werner. Simics: A full system simulation platform. IEEE</w:t>
            </w:r>
          </w:p>
        </w:tc>
      </w:tr>
      <w:tr w:rsidR="00D401DC" w:rsidRPr="0031502C" w14:paraId="6FDDD9CD" w14:textId="77777777" w:rsidTr="00D401DC">
        <w:tc>
          <w:tcPr>
            <w:tcW w:w="5000" w:type="pct"/>
          </w:tcPr>
          <w:p w14:paraId="56149D28" w14:textId="77777777" w:rsidR="00D401DC" w:rsidRPr="0031502C" w:rsidRDefault="00D401DC" w:rsidP="005A4674">
            <w:pPr>
              <w:adjustRightInd w:val="0"/>
              <w:snapToGrid w:val="0"/>
              <w:spacing w:after="0" w:line="240" w:lineRule="auto"/>
              <w:ind w:left="0" w:firstLine="0"/>
              <w:rPr>
                <w:rFonts w:eastAsia="仿宋"/>
              </w:rPr>
            </w:pPr>
            <w:r w:rsidRPr="0031502C">
              <w:rPr>
                <w:rFonts w:eastAsia="仿宋"/>
              </w:rPr>
              <w:t xml:space="preserve">Computer, 35(2):50–58, February 2002. </w:t>
            </w:r>
            <w:r w:rsidRPr="0031502C">
              <w:rPr>
                <w:rFonts w:eastAsia="仿宋"/>
                <w:color w:val="0066AB"/>
              </w:rPr>
              <w:t>53</w:t>
            </w:r>
          </w:p>
        </w:tc>
      </w:tr>
      <w:tr w:rsidR="00D401DC" w:rsidRPr="0031502C" w14:paraId="7986DC94" w14:textId="77777777" w:rsidTr="00D401DC">
        <w:tc>
          <w:tcPr>
            <w:tcW w:w="5000" w:type="pct"/>
          </w:tcPr>
          <w:p w14:paraId="2CF9783F"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M. K. Martin, D. J. Sorin, B. M. Beckmann, M. R. Marty, M. Xu, A. R. Alameldeen, K. E. Moore, M. D. Hill, and D. A. Wood. Multifacet’s general execution-driven multiprocessor simulator (GEMS) toolset. ACM SIGARCH Computer Architecture News, 33(4):92–99, November 2005. </w:t>
            </w:r>
            <w:r w:rsidRPr="0031502C">
              <w:rPr>
                <w:rFonts w:eastAsia="仿宋"/>
                <w:color w:val="0066AB"/>
              </w:rPr>
              <w:t>DOI: 10.1145/1105734.1105747 55</w:t>
            </w:r>
            <w:r w:rsidRPr="0031502C">
              <w:rPr>
                <w:rFonts w:eastAsia="仿宋"/>
              </w:rPr>
              <w:t xml:space="preserve">, </w:t>
            </w:r>
            <w:r w:rsidRPr="0031502C">
              <w:rPr>
                <w:rFonts w:eastAsia="仿宋"/>
                <w:color w:val="0066AB"/>
              </w:rPr>
              <w:t>61</w:t>
            </w:r>
          </w:p>
        </w:tc>
      </w:tr>
      <w:tr w:rsidR="00D401DC" w:rsidRPr="0031502C" w14:paraId="4E57F7E1" w14:textId="77777777" w:rsidTr="00D401DC">
        <w:tc>
          <w:tcPr>
            <w:tcW w:w="5000" w:type="pct"/>
          </w:tcPr>
          <w:p w14:paraId="45C915D9"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J. R. Mashey. War of the benchmark means: Time for a truce. ACM SIGARCH Computer Architecture News, 32(4):1–14, September 2004. </w:t>
            </w:r>
            <w:r w:rsidRPr="0031502C">
              <w:rPr>
                <w:rFonts w:eastAsia="仿宋"/>
                <w:color w:val="0066AB"/>
              </w:rPr>
              <w:t>DOI: 10.1145/1040136.1040137 11</w:t>
            </w:r>
            <w:r w:rsidRPr="0031502C">
              <w:rPr>
                <w:rFonts w:eastAsia="仿宋"/>
              </w:rPr>
              <w:t xml:space="preserve">, </w:t>
            </w:r>
            <w:r w:rsidRPr="0031502C">
              <w:rPr>
                <w:rFonts w:eastAsia="仿宋"/>
                <w:color w:val="0066AB"/>
              </w:rPr>
              <w:t>13</w:t>
            </w:r>
          </w:p>
        </w:tc>
      </w:tr>
      <w:tr w:rsidR="00D401DC" w:rsidRPr="0031502C" w14:paraId="2167424B" w14:textId="77777777" w:rsidTr="00D401DC">
        <w:tc>
          <w:tcPr>
            <w:tcW w:w="5000" w:type="pct"/>
          </w:tcPr>
          <w:p w14:paraId="1FCD489C"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R. L. Mattson, J. Gecsei, D. R. Slutz, and I. L. Traiger. Evaluation techniques for storage hierarchies. IBM Systems Journal, 9(2):78–117, June 1970. </w:t>
            </w:r>
            <w:r w:rsidRPr="0031502C">
              <w:rPr>
                <w:rFonts w:eastAsia="仿宋"/>
                <w:color w:val="0066AB"/>
              </w:rPr>
              <w:t>DOI: 10.1147/sj.92.0078 54</w:t>
            </w:r>
            <w:r w:rsidRPr="0031502C">
              <w:rPr>
                <w:rFonts w:eastAsia="仿宋"/>
              </w:rPr>
              <w:t xml:space="preserve">, </w:t>
            </w:r>
            <w:r w:rsidRPr="0031502C">
              <w:rPr>
                <w:rFonts w:eastAsia="仿宋"/>
                <w:color w:val="0066AB"/>
              </w:rPr>
              <w:t>87</w:t>
            </w:r>
          </w:p>
        </w:tc>
      </w:tr>
      <w:tr w:rsidR="00D401DC" w:rsidRPr="0031502C" w14:paraId="3832BFBF" w14:textId="77777777" w:rsidTr="00D401DC">
        <w:tc>
          <w:tcPr>
            <w:tcW w:w="5000" w:type="pct"/>
          </w:tcPr>
          <w:p w14:paraId="116704E0"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C. J. Mauer, M. D. Hill, and D. A. Wood. Full-system timing-first simulation. In Proceedings of the 2002 ACM SIGMETRICS Conference on Measurement and Modeling of Computer Systems, pages 108–116, June 2002. </w:t>
            </w:r>
            <w:r w:rsidRPr="0031502C">
              <w:rPr>
                <w:rFonts w:eastAsia="仿宋"/>
                <w:color w:val="0066AB"/>
              </w:rPr>
              <w:t>DOI: 10.1145/511334.511349 55</w:t>
            </w:r>
            <w:r w:rsidRPr="0031502C">
              <w:rPr>
                <w:rFonts w:eastAsia="仿宋"/>
              </w:rPr>
              <w:t xml:space="preserve">, </w:t>
            </w:r>
            <w:r w:rsidRPr="0031502C">
              <w:rPr>
                <w:rFonts w:eastAsia="仿宋"/>
                <w:color w:val="0066AB"/>
              </w:rPr>
              <w:t>58</w:t>
            </w:r>
          </w:p>
        </w:tc>
      </w:tr>
      <w:tr w:rsidR="00D401DC" w:rsidRPr="0031502C" w14:paraId="3614AFFB" w14:textId="77777777" w:rsidTr="00D401DC">
        <w:tc>
          <w:tcPr>
            <w:tcW w:w="5000" w:type="pct"/>
          </w:tcPr>
          <w:p w14:paraId="0DF2C8F9"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A. M. G. Maynard, C. M. Donnelly, and B. R. Olszewski. Contrasting characteristics and cache performance of technical and multi-user commercial workloads. In Proceedings of the International Conference on Architectural Support for Programming Languages and Operating Systems (ASPLOS), pages 145–156, October 1994. </w:t>
            </w:r>
            <w:r w:rsidRPr="0031502C">
              <w:rPr>
                <w:rFonts w:eastAsia="仿宋"/>
                <w:color w:val="0066AB"/>
              </w:rPr>
              <w:t>DOI: 10.1145/195473.195524 15</w:t>
            </w:r>
          </w:p>
        </w:tc>
      </w:tr>
      <w:tr w:rsidR="00D401DC" w:rsidRPr="0031502C" w14:paraId="442A549F" w14:textId="77777777" w:rsidTr="00D401DC">
        <w:tc>
          <w:tcPr>
            <w:tcW w:w="5000" w:type="pct"/>
          </w:tcPr>
          <w:p w14:paraId="52AFFA83"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P. Michaud, A. Seznec, and S. Jourdan. Exploring instruction-fetch bandwidth requirement in wide-issue superscalar processors. In Proceedings of the 1999 International Conference on Parallel Architectures and Compilation Techniques (PACT), pages 2–10, October 1999. </w:t>
            </w:r>
            <w:r w:rsidRPr="0031502C">
              <w:rPr>
                <w:rFonts w:eastAsia="仿宋"/>
                <w:color w:val="0066AB"/>
              </w:rPr>
              <w:t>DOI: 10.1109/PACT.1999.807388 35</w:t>
            </w:r>
            <w:r w:rsidRPr="0031502C">
              <w:rPr>
                <w:rFonts w:eastAsia="仿宋"/>
              </w:rPr>
              <w:t xml:space="preserve">, </w:t>
            </w:r>
            <w:r w:rsidRPr="0031502C">
              <w:rPr>
                <w:rFonts w:eastAsia="仿宋"/>
                <w:color w:val="0066AB"/>
              </w:rPr>
              <w:t>45</w:t>
            </w:r>
          </w:p>
        </w:tc>
      </w:tr>
      <w:tr w:rsidR="00D401DC" w:rsidRPr="0031502C" w14:paraId="5BAF43BE" w14:textId="77777777" w:rsidTr="00D401DC">
        <w:tc>
          <w:tcPr>
            <w:tcW w:w="5000" w:type="pct"/>
          </w:tcPr>
          <w:p w14:paraId="26FD3A38" w14:textId="47C84C64"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D.Mihocka and S.Schwartsman. Virtualization without direct execution or jitting</w:t>
            </w:r>
            <w:proofErr w:type="gramStart"/>
            <w:r w:rsidRPr="0031502C">
              <w:rPr>
                <w:rFonts w:eastAsia="仿宋"/>
              </w:rPr>
              <w:t>:Designing</w:t>
            </w:r>
            <w:proofErr w:type="gramEnd"/>
            <w:r w:rsidRPr="0031502C">
              <w:rPr>
                <w:rFonts w:eastAsia="仿宋"/>
              </w:rPr>
              <w:t xml:space="preserve"> a portable virtual machine infrastructure. In Proceedings of the Workshop on Architectural and</w:t>
            </w:r>
            <w:r w:rsidR="00E248CF" w:rsidRPr="0031502C">
              <w:rPr>
                <w:rFonts w:eastAsia="仿宋"/>
              </w:rPr>
              <w:t xml:space="preserve"> Microarchitectural Support for Binary Translation, held in conjunction with ISCA, June 2008. </w:t>
            </w:r>
            <w:r w:rsidR="00E248CF" w:rsidRPr="0031502C">
              <w:rPr>
                <w:rFonts w:eastAsia="仿宋"/>
                <w:color w:val="0066AB"/>
              </w:rPr>
              <w:t>54</w:t>
            </w:r>
          </w:p>
        </w:tc>
      </w:tr>
      <w:tr w:rsidR="00D401DC" w:rsidRPr="0031502C" w14:paraId="3CCEE6C3" w14:textId="77777777" w:rsidTr="00D401DC">
        <w:tc>
          <w:tcPr>
            <w:tcW w:w="5000" w:type="pct"/>
          </w:tcPr>
          <w:p w14:paraId="3E7F82EF"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J. E. Miller, H. Kasture, G. Kurian, C. Gruenwald III, N. Beckmann, C. Celio, J. Eastep, and A. Agarwal. Graphite: A distribuyted parallel simulator for multicores. In Proceedings of the</w:t>
            </w:r>
          </w:p>
        </w:tc>
      </w:tr>
      <w:tr w:rsidR="00D401DC" w:rsidRPr="0031502C" w14:paraId="4FA12D4A" w14:textId="77777777" w:rsidTr="00D401DC">
        <w:tc>
          <w:tcPr>
            <w:tcW w:w="5000" w:type="pct"/>
          </w:tcPr>
          <w:p w14:paraId="68779BCE" w14:textId="77777777" w:rsidR="00D401DC" w:rsidRPr="0031502C" w:rsidRDefault="00D401DC" w:rsidP="005A4674">
            <w:pPr>
              <w:adjustRightInd w:val="0"/>
              <w:snapToGrid w:val="0"/>
              <w:spacing w:after="0" w:line="240" w:lineRule="auto"/>
              <w:ind w:left="0" w:firstLine="0"/>
              <w:rPr>
                <w:rFonts w:eastAsia="仿宋"/>
              </w:rPr>
            </w:pPr>
            <w:r w:rsidRPr="0031502C">
              <w:rPr>
                <w:rFonts w:eastAsia="仿宋"/>
              </w:rPr>
              <w:t xml:space="preserve">International Symposium on High Performance Computer Architecture (HPCA), pages 295–306, January 2010. </w:t>
            </w:r>
            <w:r w:rsidRPr="0031502C">
              <w:rPr>
                <w:rFonts w:eastAsia="仿宋"/>
                <w:color w:val="0066AB"/>
              </w:rPr>
              <w:t>97</w:t>
            </w:r>
            <w:r w:rsidRPr="0031502C">
              <w:rPr>
                <w:rFonts w:eastAsia="仿宋"/>
              </w:rPr>
              <w:t xml:space="preserve">, </w:t>
            </w:r>
            <w:r w:rsidRPr="0031502C">
              <w:rPr>
                <w:rFonts w:eastAsia="仿宋"/>
                <w:color w:val="0066AB"/>
              </w:rPr>
              <w:t>100</w:t>
            </w:r>
          </w:p>
        </w:tc>
      </w:tr>
      <w:tr w:rsidR="00D401DC" w:rsidRPr="0031502C" w14:paraId="1714F1D2" w14:textId="77777777" w:rsidTr="00D401DC">
        <w:tc>
          <w:tcPr>
            <w:tcW w:w="5000" w:type="pct"/>
          </w:tcPr>
          <w:p w14:paraId="75534898"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C. C. Minh, J. Chung, C. Kozyrakis, and K. Olukotun. STAMP: Stanford transactional applications for multi-processing. In Proceedings of the IEEE International Symposium on Workload Characterization (IISWC), pages 35–46, September 2008. </w:t>
            </w:r>
            <w:r w:rsidRPr="0031502C">
              <w:rPr>
                <w:rFonts w:eastAsia="仿宋"/>
                <w:color w:val="0066AB"/>
              </w:rPr>
              <w:t>DOI: 10.1109/IISWC.2008.4636089 16</w:t>
            </w:r>
          </w:p>
        </w:tc>
      </w:tr>
      <w:tr w:rsidR="00D401DC" w:rsidRPr="0031502C" w14:paraId="706B610A" w14:textId="77777777" w:rsidTr="00D401DC">
        <w:tc>
          <w:tcPr>
            <w:tcW w:w="5000" w:type="pct"/>
          </w:tcPr>
          <w:p w14:paraId="198DCFD8"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S. S. Mukherjee, S. K. Reinhardt, B. Falsafi, M. Litzkow, M. D. Hill, D. A. Wood, S. HussLederman, and J. R. Larus. Wisconsin wind tunnel II: A fast, portable parallel architecture simulator. IEEE Concurrency, 8(4):12–20, October 2000. </w:t>
            </w:r>
            <w:r w:rsidRPr="0031502C">
              <w:rPr>
                <w:rFonts w:eastAsia="仿宋"/>
                <w:color w:val="0066AB"/>
              </w:rPr>
              <w:t>DOI: 10.1109/4434.895100 51</w:t>
            </w:r>
            <w:r w:rsidRPr="0031502C">
              <w:rPr>
                <w:rFonts w:eastAsia="仿宋"/>
              </w:rPr>
              <w:t xml:space="preserve">, </w:t>
            </w:r>
            <w:r w:rsidRPr="0031502C">
              <w:rPr>
                <w:rFonts w:eastAsia="仿宋"/>
                <w:color w:val="0066AB"/>
              </w:rPr>
              <w:t>97</w:t>
            </w:r>
            <w:r w:rsidRPr="0031502C">
              <w:rPr>
                <w:rFonts w:eastAsia="仿宋"/>
              </w:rPr>
              <w:t xml:space="preserve">, </w:t>
            </w:r>
            <w:r w:rsidRPr="0031502C">
              <w:rPr>
                <w:rFonts w:eastAsia="仿宋"/>
                <w:color w:val="0066AB"/>
              </w:rPr>
              <w:t>100</w:t>
            </w:r>
          </w:p>
        </w:tc>
      </w:tr>
      <w:tr w:rsidR="00D401DC" w:rsidRPr="0031502C" w14:paraId="7FA775F4" w14:textId="77777777" w:rsidTr="00D401DC">
        <w:tc>
          <w:tcPr>
            <w:tcW w:w="5000" w:type="pct"/>
          </w:tcPr>
          <w:p w14:paraId="6276B916"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O. Mutlu, H. Kim, D. N. Armstrong, and Y. N. Patt. Understanding the effects of wrongpath memory references on processor performance. In Proceedings of the 3rd Workshop on Memory Performance Issues (WMPI) held in conjunction with the 31st International Symposium on Computer Architecture (ISCA), pages 56–64, June 2005. </w:t>
            </w:r>
            <w:r w:rsidRPr="0031502C">
              <w:rPr>
                <w:rFonts w:eastAsia="仿宋"/>
                <w:color w:val="0066AB"/>
              </w:rPr>
              <w:t>55</w:t>
            </w:r>
          </w:p>
        </w:tc>
      </w:tr>
      <w:tr w:rsidR="00D401DC" w:rsidRPr="0031502C" w14:paraId="7BC6DB87" w14:textId="77777777" w:rsidTr="00D401DC">
        <w:tc>
          <w:tcPr>
            <w:tcW w:w="5000" w:type="pct"/>
          </w:tcPr>
          <w:p w14:paraId="5665003C"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S. Narayanasamy, C. Pereira, H. Patil, R. Cohn, and B. Calder. Automatic logging of operating system effects to guide application level architecture simulation. In Proceedings of the ACM Sigmetrics International Conference on Measurement and Modeling of Computer Systems (SIGMETRICS), pages 216–227, June 2006. </w:t>
            </w:r>
            <w:r w:rsidRPr="0031502C">
              <w:rPr>
                <w:rFonts w:eastAsia="仿宋"/>
                <w:color w:val="0066AB"/>
              </w:rPr>
              <w:t>53</w:t>
            </w:r>
          </w:p>
        </w:tc>
      </w:tr>
      <w:tr w:rsidR="00D401DC" w:rsidRPr="0031502C" w14:paraId="4A11B551" w14:textId="77777777" w:rsidTr="00D401DC">
        <w:tc>
          <w:tcPr>
            <w:tcW w:w="5000" w:type="pct"/>
          </w:tcPr>
          <w:p w14:paraId="16E0D32A"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lastRenderedPageBreak/>
              <w:t xml:space="preserve">I. Nestorov, M. Rowland, S. T. Hadjitodorov, and I. Petrov. Empirical versus mechanistic modelling: Comparison of an artificial neural network to a mechanistically based model for quantitative structure pharmacokinetic relationships of a homologous series of barbiturates. The AAPS Journal, 1(4):5–13, December 1999. </w:t>
            </w:r>
            <w:r w:rsidRPr="0031502C">
              <w:rPr>
                <w:rFonts w:eastAsia="仿宋"/>
                <w:color w:val="0066AB"/>
              </w:rPr>
              <w:t>32</w:t>
            </w:r>
          </w:p>
        </w:tc>
      </w:tr>
      <w:tr w:rsidR="00D401DC" w:rsidRPr="0031502C" w14:paraId="718582BD" w14:textId="77777777" w:rsidTr="00D401DC">
        <w:tc>
          <w:tcPr>
            <w:tcW w:w="5000" w:type="pct"/>
          </w:tcPr>
          <w:p w14:paraId="2465D412" w14:textId="2168C419"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A.-T. Nguyen, P. Bose, K. Ekanadham, A. Nanda, and M. Michael. Accuracy and speed-up of parallel trace-driven architectural simulation. In Proceedings of the 11th International Parallel</w:t>
            </w:r>
            <w:r w:rsidR="00E248CF" w:rsidRPr="0031502C">
              <w:rPr>
                <w:rFonts w:eastAsia="仿宋"/>
              </w:rPr>
              <w:t xml:space="preserve"> Processing Symposium (IPPS), pages 39–44, April 1997. </w:t>
            </w:r>
            <w:r w:rsidR="00E248CF" w:rsidRPr="0031502C">
              <w:rPr>
                <w:rFonts w:eastAsia="仿宋"/>
                <w:color w:val="0066AB"/>
              </w:rPr>
              <w:t>DOI: 10.1109/IPPS.1997.580842 95</w:t>
            </w:r>
          </w:p>
        </w:tc>
      </w:tr>
      <w:tr w:rsidR="00D401DC" w:rsidRPr="0031502C" w14:paraId="29BD17BC" w14:textId="77777777" w:rsidTr="00D401DC">
        <w:tc>
          <w:tcPr>
            <w:tcW w:w="5000" w:type="pct"/>
          </w:tcPr>
          <w:p w14:paraId="1A46D098"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A. Nohl, G. Braun, O. Schliebusch, R. Leupers, and H. Meyr. A universal technique for fast and flexible instruction-set architecture simulation. In Proceedings of the 39th Design Automation Conference (DAC), pages 22–27, June 2002. </w:t>
            </w:r>
            <w:r w:rsidRPr="0031502C">
              <w:rPr>
                <w:rFonts w:eastAsia="仿宋"/>
                <w:color w:val="0066AB"/>
              </w:rPr>
              <w:t>DOI: 10.1145/513918.513927 72</w:t>
            </w:r>
          </w:p>
        </w:tc>
      </w:tr>
      <w:tr w:rsidR="00D401DC" w:rsidRPr="0031502C" w14:paraId="14D1559C" w14:textId="77777777" w:rsidTr="00D401DC">
        <w:tc>
          <w:tcPr>
            <w:tcW w:w="5000" w:type="pct"/>
          </w:tcPr>
          <w:p w14:paraId="564449D5" w14:textId="77777777"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 xml:space="preserve">D. B. Noonburg and J. P. Shen. A framework for statistical modeling of superscalar processor performance. In Proceedings of the Third International Symposium on High-Performance Computer Architecture (HPCA), pages 298–309, February 1997. </w:t>
            </w:r>
            <w:r w:rsidRPr="0031502C">
              <w:rPr>
                <w:rFonts w:eastAsia="仿宋"/>
                <w:color w:val="0066AB"/>
              </w:rPr>
              <w:t>DOI: 10.1109/HPCA.1997.569691 92</w:t>
            </w:r>
          </w:p>
        </w:tc>
      </w:tr>
      <w:tr w:rsidR="00D401DC" w:rsidRPr="0031502C" w14:paraId="238A0A3A" w14:textId="77777777" w:rsidTr="00D401DC">
        <w:tc>
          <w:tcPr>
            <w:tcW w:w="5000" w:type="pct"/>
          </w:tcPr>
          <w:p w14:paraId="3DCE045C" w14:textId="0CEE2CFF" w:rsidR="00D401DC" w:rsidRPr="0031502C" w:rsidRDefault="00D401DC" w:rsidP="005A4674">
            <w:pPr>
              <w:numPr>
                <w:ilvl w:val="0"/>
                <w:numId w:val="9"/>
              </w:numPr>
              <w:adjustRightInd w:val="0"/>
              <w:snapToGrid w:val="0"/>
              <w:spacing w:after="0" w:line="240" w:lineRule="auto"/>
              <w:ind w:left="0" w:firstLine="0"/>
              <w:rPr>
                <w:rFonts w:eastAsia="仿宋"/>
              </w:rPr>
            </w:pPr>
            <w:r w:rsidRPr="0031502C">
              <w:rPr>
                <w:rFonts w:eastAsia="仿宋"/>
              </w:rPr>
              <w:t>S. Nussbaum and J. E. Smith. Modeling superscalar processors via statistical simulation. In Proceedings of the 2001 International Conference on Parallel Architectures and Compilation</w:t>
            </w:r>
            <w:r w:rsidR="00E248CF" w:rsidRPr="0031502C">
              <w:rPr>
                <w:rFonts w:eastAsia="仿宋"/>
              </w:rPr>
              <w:t xml:space="preserve"> Techniques (PACT), pages 15–24, September 2001. DOI: 10.1109/PACT.2001.953284 81, 86, 88</w:t>
            </w:r>
          </w:p>
        </w:tc>
      </w:tr>
      <w:tr w:rsidR="00D401DC" w:rsidRPr="0031502C" w14:paraId="03FAF633" w14:textId="77777777" w:rsidTr="00D401DC">
        <w:tc>
          <w:tcPr>
            <w:tcW w:w="5000" w:type="pct"/>
          </w:tcPr>
          <w:p w14:paraId="7C6684A0" w14:textId="77777777" w:rsidR="00D401DC" w:rsidRPr="0031502C" w:rsidRDefault="00D401DC" w:rsidP="005A4674">
            <w:pPr>
              <w:numPr>
                <w:ilvl w:val="0"/>
                <w:numId w:val="10"/>
              </w:numPr>
              <w:adjustRightInd w:val="0"/>
              <w:snapToGrid w:val="0"/>
              <w:spacing w:after="0" w:line="240" w:lineRule="auto"/>
              <w:ind w:left="0" w:firstLine="0"/>
              <w:rPr>
                <w:rFonts w:eastAsia="仿宋"/>
              </w:rPr>
            </w:pPr>
            <w:r w:rsidRPr="0031502C">
              <w:rPr>
                <w:rFonts w:eastAsia="仿宋"/>
              </w:rPr>
              <w:t xml:space="preserve">S. Nussbaum and J. E. Smith. Statistical simulation of symmetric multiprocessor systems. In Proceedings of the 35th Annual Simulation Symposium 2002, pages 89–97, April 2002. </w:t>
            </w:r>
            <w:r w:rsidRPr="0031502C">
              <w:rPr>
                <w:rFonts w:eastAsia="仿宋"/>
                <w:color w:val="0066AB"/>
              </w:rPr>
              <w:t>DOI: 10.1109/SIMSYM.2002.1000093 91</w:t>
            </w:r>
          </w:p>
        </w:tc>
      </w:tr>
      <w:tr w:rsidR="00D401DC" w:rsidRPr="0031502C" w14:paraId="675B1F58" w14:textId="77777777" w:rsidTr="00D401DC">
        <w:tc>
          <w:tcPr>
            <w:tcW w:w="5000" w:type="pct"/>
          </w:tcPr>
          <w:p w14:paraId="4DC3B09C" w14:textId="77777777" w:rsidR="00D401DC" w:rsidRPr="0031502C" w:rsidRDefault="00D401DC" w:rsidP="005A4674">
            <w:pPr>
              <w:numPr>
                <w:ilvl w:val="0"/>
                <w:numId w:val="10"/>
              </w:numPr>
              <w:adjustRightInd w:val="0"/>
              <w:snapToGrid w:val="0"/>
              <w:spacing w:after="0" w:line="240" w:lineRule="auto"/>
              <w:ind w:left="0" w:firstLine="0"/>
              <w:rPr>
                <w:rFonts w:eastAsia="仿宋"/>
              </w:rPr>
            </w:pPr>
            <w:r w:rsidRPr="0031502C">
              <w:rPr>
                <w:rFonts w:eastAsia="仿宋"/>
              </w:rPr>
              <w:t xml:space="preserve">K. Olukotun, B. A. Nayfeh, L. Hammond, K.Wilson, and K.-Y. Chang. The case for a singlechip multiprocessor. In Proceedings of the International Conference on Architectural Support for Programming Languages and Operating Systems (ASPLOS), pages 2–11, October 1996. </w:t>
            </w:r>
            <w:r w:rsidRPr="0031502C">
              <w:rPr>
                <w:rFonts w:eastAsia="仿宋"/>
                <w:color w:val="0066AB"/>
              </w:rPr>
              <w:t>7</w:t>
            </w:r>
          </w:p>
        </w:tc>
      </w:tr>
      <w:tr w:rsidR="00D401DC" w:rsidRPr="0031502C" w14:paraId="628D0305" w14:textId="77777777" w:rsidTr="00D401DC">
        <w:tc>
          <w:tcPr>
            <w:tcW w:w="5000" w:type="pct"/>
          </w:tcPr>
          <w:p w14:paraId="2DCE6888" w14:textId="5BFA5A30" w:rsidR="00D401DC" w:rsidRPr="0031502C" w:rsidRDefault="00D401DC" w:rsidP="005A4674">
            <w:pPr>
              <w:numPr>
                <w:ilvl w:val="0"/>
                <w:numId w:val="10"/>
              </w:numPr>
              <w:adjustRightInd w:val="0"/>
              <w:snapToGrid w:val="0"/>
              <w:spacing w:after="0" w:line="240" w:lineRule="auto"/>
              <w:ind w:left="0" w:firstLine="0"/>
              <w:rPr>
                <w:rFonts w:eastAsia="仿宋"/>
              </w:rPr>
            </w:pPr>
            <w:r w:rsidRPr="0031502C">
              <w:rPr>
                <w:rFonts w:eastAsia="仿宋"/>
              </w:rPr>
              <w:t>M. Oskin, F.T. Chong, and M. Farrens. HLS: Combining statistical and symbolic simulation to guide microprocessor design. In Proceedings of the 27th Annual International Symposium</w:t>
            </w:r>
            <w:r w:rsidR="00E248CF" w:rsidRPr="0031502C">
              <w:rPr>
                <w:rFonts w:eastAsia="仿宋"/>
              </w:rPr>
              <w:t xml:space="preserve"> on Computer Architecture (ISCA), pages 71–82, June 2000. DOI: 10.1145/339647.339656 81, 83, 86, 88</w:t>
            </w:r>
          </w:p>
        </w:tc>
      </w:tr>
      <w:tr w:rsidR="00D401DC" w:rsidRPr="0031502C" w14:paraId="2D3FC807" w14:textId="77777777" w:rsidTr="00D401DC">
        <w:tc>
          <w:tcPr>
            <w:tcW w:w="5000" w:type="pct"/>
          </w:tcPr>
          <w:p w14:paraId="047F933A"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H. Patil, R. Cohn, M. Charney, R. Kapoor, A. Sun, and A. Karunanidhi. Pinpointing representative portions of large Intel Itanium programs with dynamic instrumentation. In Proceedings of the 37th Annual International Symposium on Microarchitecture (MICRO), pages 81–93, December 2004. </w:t>
            </w:r>
            <w:r w:rsidRPr="0031502C">
              <w:rPr>
                <w:rFonts w:eastAsia="仿宋"/>
                <w:color w:val="0066AB"/>
              </w:rPr>
              <w:t>70</w:t>
            </w:r>
            <w:r w:rsidRPr="0031502C">
              <w:rPr>
                <w:rFonts w:eastAsia="仿宋"/>
              </w:rPr>
              <w:t xml:space="preserve">, </w:t>
            </w:r>
            <w:r w:rsidRPr="0031502C">
              <w:rPr>
                <w:rFonts w:eastAsia="仿宋"/>
                <w:color w:val="0066AB"/>
              </w:rPr>
              <w:t>74</w:t>
            </w:r>
          </w:p>
        </w:tc>
      </w:tr>
      <w:tr w:rsidR="00D401DC" w:rsidRPr="0031502C" w14:paraId="50B848EF" w14:textId="77777777" w:rsidTr="00D401DC">
        <w:tc>
          <w:tcPr>
            <w:tcW w:w="5000" w:type="pct"/>
          </w:tcPr>
          <w:p w14:paraId="02E9719D"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M. Pellauer, M. Vijayaraghavan, M. Adler, Arvind, and J. S. Emer. Quick performance models quickly: Closely-coupled partitioned simulation on FPGAs. In Proceedings of the IEEE International Symposium on Performance Analysis of Systems and Software (ISPASS), pages 1–10, April 2008. </w:t>
            </w:r>
            <w:r w:rsidRPr="0031502C">
              <w:rPr>
                <w:rFonts w:eastAsia="仿宋"/>
                <w:color w:val="0066AB"/>
              </w:rPr>
              <w:t>DOI: 10.1109/ISPASS.2008.4510733 102</w:t>
            </w:r>
          </w:p>
        </w:tc>
      </w:tr>
      <w:tr w:rsidR="00D401DC" w:rsidRPr="0031502C" w14:paraId="5C475CA7" w14:textId="77777777" w:rsidTr="00D401DC">
        <w:tc>
          <w:tcPr>
            <w:tcW w:w="5000" w:type="pct"/>
          </w:tcPr>
          <w:p w14:paraId="48D2DBCE"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D. A. Penry, D. Fay, D. Hodgdon, R. Wells, G. Schelle, D. I. August, and D. Connors.</w:t>
            </w:r>
          </w:p>
        </w:tc>
      </w:tr>
      <w:tr w:rsidR="00D401DC" w:rsidRPr="0031502C" w14:paraId="61CD5E17" w14:textId="77777777" w:rsidTr="00D401DC">
        <w:tc>
          <w:tcPr>
            <w:tcW w:w="5000" w:type="pct"/>
          </w:tcPr>
          <w:p w14:paraId="38BA654F" w14:textId="77777777" w:rsidR="00D401DC" w:rsidRPr="0031502C" w:rsidRDefault="00D401DC" w:rsidP="005A4674">
            <w:pPr>
              <w:adjustRightInd w:val="0"/>
              <w:snapToGrid w:val="0"/>
              <w:spacing w:after="0" w:line="240" w:lineRule="auto"/>
              <w:ind w:left="0" w:firstLine="0"/>
              <w:rPr>
                <w:rFonts w:eastAsia="仿宋"/>
              </w:rPr>
            </w:pPr>
            <w:r w:rsidRPr="0031502C">
              <w:rPr>
                <w:rFonts w:eastAsia="仿宋"/>
              </w:rPr>
              <w:t xml:space="preserve">Exploiting parallelism and structure to accelerate the simulation of chip multi-processors. In Proceedings of the Twelfth International Symposium on High Performance Computer Architecture (HPCA), pages 27–38, February 2006. </w:t>
            </w:r>
            <w:r w:rsidRPr="0031502C">
              <w:rPr>
                <w:rFonts w:eastAsia="仿宋"/>
                <w:color w:val="0066AB"/>
              </w:rPr>
              <w:t>97</w:t>
            </w:r>
            <w:r w:rsidRPr="0031502C">
              <w:rPr>
                <w:rFonts w:eastAsia="仿宋"/>
              </w:rPr>
              <w:t xml:space="preserve">, </w:t>
            </w:r>
            <w:r w:rsidRPr="0031502C">
              <w:rPr>
                <w:rFonts w:eastAsia="仿宋"/>
                <w:color w:val="0066AB"/>
              </w:rPr>
              <w:t>102</w:t>
            </w:r>
          </w:p>
        </w:tc>
      </w:tr>
      <w:tr w:rsidR="00D401DC" w:rsidRPr="0031502C" w14:paraId="6867FD41" w14:textId="77777777" w:rsidTr="00D401DC">
        <w:tc>
          <w:tcPr>
            <w:tcW w:w="5000" w:type="pct"/>
          </w:tcPr>
          <w:p w14:paraId="1E9F82C2"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C. Pereira, H. Patil, and B. Calder. Reproducible simulation of multi-threaded workloads for architecture design space exploration. In Proceedings of the IEEE International Symposium on Workload Characterization (IISWC), pages 173–182, September 2008. </w:t>
            </w:r>
            <w:r w:rsidRPr="0031502C">
              <w:rPr>
                <w:rFonts w:eastAsia="仿宋"/>
                <w:color w:val="0066AB"/>
              </w:rPr>
              <w:t>DOI: 10.1109/IISWC.2008.4636102 59</w:t>
            </w:r>
          </w:p>
        </w:tc>
      </w:tr>
      <w:tr w:rsidR="00D401DC" w:rsidRPr="0031502C" w14:paraId="5098C363" w14:textId="77777777" w:rsidTr="00D401DC">
        <w:tc>
          <w:tcPr>
            <w:tcW w:w="5000" w:type="pct"/>
          </w:tcPr>
          <w:p w14:paraId="786B89F7"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E.Perelman</w:t>
            </w:r>
            <w:proofErr w:type="gramStart"/>
            <w:r w:rsidRPr="0031502C">
              <w:rPr>
                <w:rFonts w:eastAsia="仿宋"/>
              </w:rPr>
              <w:t>,G.Hamerly,and</w:t>
            </w:r>
            <w:proofErr w:type="gramEnd"/>
            <w:r w:rsidRPr="0031502C">
              <w:rPr>
                <w:rFonts w:eastAsia="仿宋"/>
              </w:rPr>
              <w:t xml:space="preserve"> B.Calder. Picking statistically valid and early simulation points. In Proceedings of the 12th International Conference on Parallel Architectures and Compilation Techniques (PACT), pages 244–256, September 2003. </w:t>
            </w:r>
            <w:r w:rsidRPr="0031502C">
              <w:rPr>
                <w:rFonts w:eastAsia="仿宋"/>
                <w:color w:val="0066AB"/>
              </w:rPr>
              <w:t>68</w:t>
            </w:r>
          </w:p>
        </w:tc>
      </w:tr>
      <w:tr w:rsidR="00D401DC" w:rsidRPr="0031502C" w14:paraId="1F1C077D" w14:textId="77777777" w:rsidTr="00D401DC">
        <w:tc>
          <w:tcPr>
            <w:tcW w:w="5000" w:type="pct"/>
          </w:tcPr>
          <w:p w14:paraId="0F8C9425"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E. Perelman, J. Lau, H. Patil, A. Jaleel, G. Hamerly, and B. Calder. Cross binary simulation points. In Proceedings of the Annual International Symposium on Performance Analysis of Systems and Software (ISPASS), March 2007. </w:t>
            </w:r>
            <w:r w:rsidRPr="0031502C">
              <w:rPr>
                <w:rFonts w:eastAsia="仿宋"/>
                <w:color w:val="0066AB"/>
              </w:rPr>
              <w:t>70</w:t>
            </w:r>
          </w:p>
        </w:tc>
      </w:tr>
      <w:tr w:rsidR="00D401DC" w:rsidRPr="0031502C" w14:paraId="7C1691B6" w14:textId="77777777" w:rsidTr="00D401DC">
        <w:tc>
          <w:tcPr>
            <w:tcW w:w="5000" w:type="pct"/>
          </w:tcPr>
          <w:p w14:paraId="11581B28"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D. G. Perez, G. Mouchard, and O.Temam. MicroLib: A case for the quantitative comparison of micro-architecture mechanisms. In Proceedings of the 37th Annual International Symposium on Microarchitecture (MICRO), pages 43–54, December 2004. </w:t>
            </w:r>
            <w:r w:rsidRPr="0031502C">
              <w:rPr>
                <w:rFonts w:eastAsia="仿宋"/>
                <w:color w:val="0066AB"/>
              </w:rPr>
              <w:t>61</w:t>
            </w:r>
          </w:p>
        </w:tc>
      </w:tr>
      <w:tr w:rsidR="00D401DC" w:rsidRPr="0031502C" w14:paraId="3A928F23" w14:textId="77777777" w:rsidTr="00D401DC">
        <w:tc>
          <w:tcPr>
            <w:tcW w:w="5000" w:type="pct"/>
          </w:tcPr>
          <w:p w14:paraId="08E0FE90"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A. Phansalkar, A. Joshi, and L. K. John. Analysis of redundancy and application balance in the SPEC CPU2006 benchmark suite. In Proceedings of the Annual International Symposium on Computer Architecture (ISCA), pages 412–423, June 2007. </w:t>
            </w:r>
            <w:r w:rsidRPr="0031502C">
              <w:rPr>
                <w:rFonts w:eastAsia="仿宋"/>
                <w:color w:val="0066AB"/>
              </w:rPr>
              <w:t>21</w:t>
            </w:r>
            <w:r w:rsidRPr="0031502C">
              <w:rPr>
                <w:rFonts w:eastAsia="仿宋"/>
              </w:rPr>
              <w:t xml:space="preserve">, </w:t>
            </w:r>
            <w:r w:rsidRPr="0031502C">
              <w:rPr>
                <w:rFonts w:eastAsia="仿宋"/>
                <w:color w:val="0066AB"/>
              </w:rPr>
              <w:t>25</w:t>
            </w:r>
            <w:r w:rsidRPr="0031502C">
              <w:rPr>
                <w:rFonts w:eastAsia="仿宋"/>
              </w:rPr>
              <w:t xml:space="preserve">, </w:t>
            </w:r>
            <w:r w:rsidRPr="0031502C">
              <w:rPr>
                <w:rFonts w:eastAsia="仿宋"/>
                <w:color w:val="0066AB"/>
              </w:rPr>
              <w:t>27</w:t>
            </w:r>
            <w:r w:rsidRPr="0031502C">
              <w:rPr>
                <w:rFonts w:eastAsia="仿宋"/>
              </w:rPr>
              <w:t xml:space="preserve">, </w:t>
            </w:r>
            <w:r w:rsidRPr="0031502C">
              <w:rPr>
                <w:rFonts w:eastAsia="仿宋"/>
                <w:color w:val="0066AB"/>
              </w:rPr>
              <w:t>62</w:t>
            </w:r>
            <w:r w:rsidRPr="0031502C">
              <w:rPr>
                <w:rFonts w:eastAsia="仿宋"/>
              </w:rPr>
              <w:t xml:space="preserve">, </w:t>
            </w:r>
            <w:r w:rsidRPr="0031502C">
              <w:rPr>
                <w:rFonts w:eastAsia="仿宋"/>
                <w:color w:val="0066AB"/>
              </w:rPr>
              <w:t>103</w:t>
            </w:r>
            <w:r w:rsidRPr="0031502C">
              <w:rPr>
                <w:rFonts w:eastAsia="仿宋"/>
              </w:rPr>
              <w:t xml:space="preserve">, </w:t>
            </w:r>
            <w:r w:rsidRPr="0031502C">
              <w:rPr>
                <w:rFonts w:eastAsia="仿宋"/>
                <w:color w:val="0066AB"/>
              </w:rPr>
              <w:t>104</w:t>
            </w:r>
          </w:p>
        </w:tc>
      </w:tr>
      <w:tr w:rsidR="00D401DC" w:rsidRPr="0031502C" w14:paraId="023D7483" w14:textId="77777777" w:rsidTr="00D401DC">
        <w:tc>
          <w:tcPr>
            <w:tcW w:w="5000" w:type="pct"/>
          </w:tcPr>
          <w:p w14:paraId="238A0DBB"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J. Rattner. Electronics in the internet age. Keynote at the International Conference on Parallel Architectures and Compilation Techniques (PACT), September 2001. </w:t>
            </w:r>
            <w:r w:rsidRPr="0031502C">
              <w:rPr>
                <w:rFonts w:eastAsia="仿宋"/>
                <w:color w:val="0066AB"/>
              </w:rPr>
              <w:t>5</w:t>
            </w:r>
          </w:p>
        </w:tc>
      </w:tr>
      <w:tr w:rsidR="00D401DC" w:rsidRPr="0031502C" w14:paraId="6E957B41" w14:textId="77777777" w:rsidTr="00D401DC">
        <w:tc>
          <w:tcPr>
            <w:tcW w:w="5000" w:type="pct"/>
          </w:tcPr>
          <w:p w14:paraId="0AAB7433"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J. Reilly. Evolve or die: Making SPECâŁ™s CPU suite relevant today and tomorrow. IEEE International Symposium on Workload Characterization (IISWC), October 2006. Invited presentation. </w:t>
            </w:r>
            <w:r w:rsidRPr="0031502C">
              <w:rPr>
                <w:rFonts w:eastAsia="仿宋"/>
                <w:color w:val="0066AB"/>
              </w:rPr>
              <w:t>DOI: 10.1109/IISWC.2006.302735 21</w:t>
            </w:r>
          </w:p>
        </w:tc>
      </w:tr>
      <w:tr w:rsidR="00D401DC" w:rsidRPr="0031502C" w14:paraId="4430A01D" w14:textId="77777777" w:rsidTr="00D401DC">
        <w:tc>
          <w:tcPr>
            <w:tcW w:w="5000" w:type="pct"/>
          </w:tcPr>
          <w:p w14:paraId="77A65C52"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lastRenderedPageBreak/>
              <w:t xml:space="preserve">S. K. Reinhardt, M. D. Hill, J. R. Larus, A. R. Lebeck, J. C. Lewis, and D. A. Wood. The </w:t>
            </w:r>
            <w:proofErr w:type="gramStart"/>
            <w:r w:rsidRPr="0031502C">
              <w:rPr>
                <w:rFonts w:eastAsia="仿宋"/>
              </w:rPr>
              <w:t>wisconsin</w:t>
            </w:r>
            <w:proofErr w:type="gramEnd"/>
            <w:r w:rsidRPr="0031502C">
              <w:rPr>
                <w:rFonts w:eastAsia="仿宋"/>
              </w:rPr>
              <w:t xml:space="preserve"> wind tunnel: Virtual prototyping of parallel computers. In Proceedings of the ACM SIGMETRICS Conference on Measurement and Modeling of Computer Systems, pages 48–60, May 1993. </w:t>
            </w:r>
            <w:r w:rsidRPr="0031502C">
              <w:rPr>
                <w:rFonts w:eastAsia="仿宋"/>
                <w:color w:val="0066AB"/>
              </w:rPr>
              <w:t>DOI: 10.1145/166955.166979 71</w:t>
            </w:r>
            <w:r w:rsidRPr="0031502C">
              <w:rPr>
                <w:rFonts w:eastAsia="仿宋"/>
              </w:rPr>
              <w:t xml:space="preserve">, </w:t>
            </w:r>
            <w:r w:rsidRPr="0031502C">
              <w:rPr>
                <w:rFonts w:eastAsia="仿宋"/>
                <w:color w:val="0066AB"/>
              </w:rPr>
              <w:t>97</w:t>
            </w:r>
            <w:r w:rsidRPr="0031502C">
              <w:rPr>
                <w:rFonts w:eastAsia="仿宋"/>
              </w:rPr>
              <w:t xml:space="preserve">, </w:t>
            </w:r>
            <w:r w:rsidRPr="0031502C">
              <w:rPr>
                <w:rFonts w:eastAsia="仿宋"/>
                <w:color w:val="0066AB"/>
              </w:rPr>
              <w:t>100</w:t>
            </w:r>
          </w:p>
        </w:tc>
      </w:tr>
      <w:tr w:rsidR="00D401DC" w:rsidRPr="0031502C" w14:paraId="4CA40F1A" w14:textId="77777777" w:rsidTr="00D401DC">
        <w:tc>
          <w:tcPr>
            <w:tcW w:w="5000" w:type="pct"/>
          </w:tcPr>
          <w:p w14:paraId="187B48C9"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M. Reshadi, P. Mishra, and N. D. Dutt. Instruction set compiled simulation: a technique for fast and flexible instruction set simulation. In Proceedings of the 40th Design Automation Conference (DAC), pages 758–763, June 2003. </w:t>
            </w:r>
            <w:r w:rsidRPr="0031502C">
              <w:rPr>
                <w:rFonts w:eastAsia="仿宋"/>
                <w:color w:val="0066AB"/>
              </w:rPr>
              <w:t>DOI: 10.1145/775832.776026 72</w:t>
            </w:r>
          </w:p>
        </w:tc>
      </w:tr>
      <w:tr w:rsidR="00D401DC" w:rsidRPr="0031502C" w14:paraId="67E8BD85" w14:textId="77777777" w:rsidTr="00D401DC">
        <w:tc>
          <w:tcPr>
            <w:tcW w:w="5000" w:type="pct"/>
          </w:tcPr>
          <w:p w14:paraId="4CE4283E"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J. Ringenberg, C. Pelosi, D. Oehmke, and T. Mudge. Intrinsic checkpointing: A methodology for decreasing simulation time through binary modification. In Proceedings of the IEEE International Symposium on Performance Analysis of Systems and Software (ISPASS), pages 78– 88, March 2005. </w:t>
            </w:r>
            <w:r w:rsidRPr="0031502C">
              <w:rPr>
                <w:rFonts w:eastAsia="仿宋"/>
                <w:color w:val="0066AB"/>
              </w:rPr>
              <w:t>DOI: 10.1109/ISPASS.2005.1430561 73</w:t>
            </w:r>
          </w:p>
        </w:tc>
      </w:tr>
      <w:tr w:rsidR="00D401DC" w:rsidRPr="0031502C" w14:paraId="422443DB" w14:textId="77777777" w:rsidTr="00D401DC">
        <w:tc>
          <w:tcPr>
            <w:tcW w:w="5000" w:type="pct"/>
          </w:tcPr>
          <w:p w14:paraId="66BB7FD7"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E. M. Riseman and C. C. Foster. The inhibition of potential parallelism by conditional jumps. IEEE Transactions on Computers, C-21(12):1405–1411, December 1972. </w:t>
            </w:r>
            <w:r w:rsidRPr="0031502C">
              <w:rPr>
                <w:rFonts w:eastAsia="仿宋"/>
                <w:color w:val="0066AB"/>
              </w:rPr>
              <w:t>DOI: 10.1109/T-C.1972.223514 35</w:t>
            </w:r>
          </w:p>
        </w:tc>
      </w:tr>
      <w:tr w:rsidR="00D401DC" w:rsidRPr="0031502C" w14:paraId="72A3191F" w14:textId="77777777" w:rsidTr="00D401DC">
        <w:tc>
          <w:tcPr>
            <w:tcW w:w="5000" w:type="pct"/>
          </w:tcPr>
          <w:p w14:paraId="044BFFDB"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M.Rosenblum</w:t>
            </w:r>
            <w:proofErr w:type="gramStart"/>
            <w:r w:rsidRPr="0031502C">
              <w:rPr>
                <w:rFonts w:eastAsia="仿宋"/>
              </w:rPr>
              <w:t>,E.Bugnion,S.Devine,and</w:t>
            </w:r>
            <w:proofErr w:type="gramEnd"/>
            <w:r w:rsidRPr="0031502C">
              <w:rPr>
                <w:rFonts w:eastAsia="仿宋"/>
              </w:rPr>
              <w:t xml:space="preserve"> S.A.Herrod. Using the SimOS machine simulator to study complex computer systems. ACM Transactions on Modeling and Computer Simulation (TOMACS), 7(1):78–103, January 1997. </w:t>
            </w:r>
            <w:r w:rsidRPr="0031502C">
              <w:rPr>
                <w:rFonts w:eastAsia="仿宋"/>
                <w:color w:val="0066AB"/>
              </w:rPr>
              <w:t>DOI: 10.1145/244804.244807 53</w:t>
            </w:r>
          </w:p>
        </w:tc>
      </w:tr>
      <w:tr w:rsidR="00D401DC" w:rsidRPr="0031502C" w14:paraId="1F7850C7" w14:textId="77777777" w:rsidTr="00D401DC">
        <w:tc>
          <w:tcPr>
            <w:tcW w:w="5000" w:type="pct"/>
          </w:tcPr>
          <w:p w14:paraId="7607ACAD"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E. Schnarr and J. R. Larus. Fast out-of-order processor simulation using memoization. In Proceedings of the Eighth International Conference on Architectural Support for Programming Languages and Operating Systems (ASPLOS), pages 283–294, October 1998. </w:t>
            </w:r>
            <w:r w:rsidRPr="0031502C">
              <w:rPr>
                <w:rFonts w:eastAsia="仿宋"/>
                <w:color w:val="0066AB"/>
              </w:rPr>
              <w:t>DOI: 10.1145/291069.291063 71</w:t>
            </w:r>
          </w:p>
        </w:tc>
      </w:tr>
      <w:tr w:rsidR="00D401DC" w:rsidRPr="0031502C" w14:paraId="01857C61" w14:textId="77777777" w:rsidTr="00D401DC">
        <w:tc>
          <w:tcPr>
            <w:tcW w:w="5000" w:type="pct"/>
          </w:tcPr>
          <w:p w14:paraId="65BF935E"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J. P. Shen and M. H. Lipasti. Modern Processor Design: Fundamentals of Superscalar Processors. McGraw-Hill, 2007. </w:t>
            </w:r>
            <w:r w:rsidRPr="0031502C">
              <w:rPr>
                <w:rFonts w:eastAsia="仿宋"/>
                <w:color w:val="0066AB"/>
              </w:rPr>
              <w:t>5</w:t>
            </w:r>
          </w:p>
        </w:tc>
      </w:tr>
      <w:tr w:rsidR="00D401DC" w:rsidRPr="0031502C" w14:paraId="43C209F6" w14:textId="77777777" w:rsidTr="00D401DC">
        <w:tc>
          <w:tcPr>
            <w:tcW w:w="5000" w:type="pct"/>
          </w:tcPr>
          <w:p w14:paraId="7901590C"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T. Sherwood, E. Perelman, and B. Calder. Basic block distribution analysis to find periodic behavior and simulation points in applications. In Proceedings of the International Conference on Parallel Architectures and Compilation Techniques (PACT), pages 3–14, September 2001. </w:t>
            </w:r>
            <w:r w:rsidRPr="0031502C">
              <w:rPr>
                <w:rFonts w:eastAsia="仿宋"/>
                <w:color w:val="0066AB"/>
              </w:rPr>
              <w:t>DOI: 10.1109/PACT.2001.953283 68</w:t>
            </w:r>
          </w:p>
        </w:tc>
      </w:tr>
      <w:tr w:rsidR="00D401DC" w:rsidRPr="0031502C" w14:paraId="078E9777" w14:textId="77777777" w:rsidTr="00D401DC">
        <w:tc>
          <w:tcPr>
            <w:tcW w:w="5000" w:type="pct"/>
          </w:tcPr>
          <w:p w14:paraId="0604F744"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T. Sherwood, E. Perelman, G. Hamerly, and B. Calder. Automatically characterizing large scale program behavior. In Proceedings of the International Conference on Architectural Support for Programming Languages and Operating Systems (ASPLOS), pages 45–57, October 2002. </w:t>
            </w:r>
            <w:r w:rsidRPr="0031502C">
              <w:rPr>
                <w:rFonts w:eastAsia="仿宋"/>
                <w:color w:val="0066AB"/>
              </w:rPr>
              <w:t>68</w:t>
            </w:r>
          </w:p>
        </w:tc>
      </w:tr>
      <w:tr w:rsidR="00D401DC" w:rsidRPr="0031502C" w14:paraId="5B51E340" w14:textId="77777777" w:rsidTr="00D401DC">
        <w:tc>
          <w:tcPr>
            <w:tcW w:w="5000" w:type="pct"/>
          </w:tcPr>
          <w:p w14:paraId="045566B5"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K. Skadron, P. S. Ahuja, M. Martonosi, and D. W. Clark. Branch prediction, instructionwindow size, and cache size: Performance tradeoffs and simulation techniques. IEEE Transactions on Computers, 48(11):1260–1281, November 1999. </w:t>
            </w:r>
            <w:r w:rsidRPr="0031502C">
              <w:rPr>
                <w:rFonts w:eastAsia="仿宋"/>
                <w:color w:val="0066AB"/>
              </w:rPr>
              <w:t>DOI: 10.1109/12.811115 67</w:t>
            </w:r>
          </w:p>
        </w:tc>
      </w:tr>
      <w:tr w:rsidR="00D401DC" w:rsidRPr="0031502C" w14:paraId="4FD91E3F" w14:textId="77777777" w:rsidTr="00D401DC">
        <w:tc>
          <w:tcPr>
            <w:tcW w:w="5000" w:type="pct"/>
          </w:tcPr>
          <w:p w14:paraId="6F88029C"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J. E. Smith. Characterizing computer performance with a single number. Communications of the ACM, 31(10):1202–1206, October 1988. </w:t>
            </w:r>
            <w:r w:rsidRPr="0031502C">
              <w:rPr>
                <w:rFonts w:eastAsia="仿宋"/>
                <w:color w:val="0066AB"/>
              </w:rPr>
              <w:t>DOI: 10.1145/63039.63043 11</w:t>
            </w:r>
          </w:p>
        </w:tc>
      </w:tr>
      <w:tr w:rsidR="00D401DC" w:rsidRPr="0031502C" w14:paraId="1FA2A3D5" w14:textId="77777777" w:rsidTr="00D401DC">
        <w:tc>
          <w:tcPr>
            <w:tcW w:w="5000" w:type="pct"/>
          </w:tcPr>
          <w:p w14:paraId="576A2F3A"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A. Snavely and D. M.Tullsen. Symbiotic jobscheduling for simultaneous multithreading processor. In Proceedings of the International Conference on Architectural Support for Programming Languages and Operating Systems (ASPLOS), pages 234–244, November 2000. </w:t>
            </w:r>
            <w:r w:rsidRPr="0031502C">
              <w:rPr>
                <w:rFonts w:eastAsia="仿宋"/>
                <w:color w:val="0066AB"/>
              </w:rPr>
              <w:t>9</w:t>
            </w:r>
            <w:r w:rsidRPr="0031502C">
              <w:rPr>
                <w:rFonts w:eastAsia="仿宋"/>
              </w:rPr>
              <w:t xml:space="preserve">, </w:t>
            </w:r>
            <w:r w:rsidRPr="0031502C">
              <w:rPr>
                <w:rFonts w:eastAsia="仿宋"/>
                <w:color w:val="0066AB"/>
              </w:rPr>
              <w:t>10</w:t>
            </w:r>
          </w:p>
        </w:tc>
      </w:tr>
      <w:tr w:rsidR="00D401DC" w:rsidRPr="0031502C" w14:paraId="20A93B2E" w14:textId="77777777" w:rsidTr="00D401DC">
        <w:tc>
          <w:tcPr>
            <w:tcW w:w="5000" w:type="pct"/>
          </w:tcPr>
          <w:p w14:paraId="3D73DB1A"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D. J. Sorin, V. S. Pai, S. V. Adve, M. K. Vernon, and D. A. Wood. Analytic evaluation of shared-memory systems with ILP processors. In Proceedings of the 25th Annual International Symposium on Computer Architecture (ISCA), pages 380–391, June 1998. </w:t>
            </w:r>
            <w:r w:rsidRPr="0031502C">
              <w:rPr>
                <w:rFonts w:eastAsia="仿宋"/>
                <w:color w:val="0066AB"/>
              </w:rPr>
              <w:t>46</w:t>
            </w:r>
          </w:p>
        </w:tc>
      </w:tr>
      <w:tr w:rsidR="00D401DC" w:rsidRPr="0031502C" w14:paraId="76E26F11" w14:textId="77777777" w:rsidTr="00D401DC">
        <w:tc>
          <w:tcPr>
            <w:tcW w:w="5000" w:type="pct"/>
          </w:tcPr>
          <w:p w14:paraId="1750192C"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A. Srivastava and A. Eustace. ATOM: A system for building customized program analysis tools. Technical Report 94/2, Western Research Lab, Compaq, March 1994. </w:t>
            </w:r>
            <w:r w:rsidRPr="0031502C">
              <w:rPr>
                <w:rFonts w:eastAsia="仿宋"/>
                <w:color w:val="0066AB"/>
              </w:rPr>
              <w:t>22</w:t>
            </w:r>
            <w:r w:rsidRPr="0031502C">
              <w:rPr>
                <w:rFonts w:eastAsia="仿宋"/>
              </w:rPr>
              <w:t xml:space="preserve">, </w:t>
            </w:r>
            <w:r w:rsidRPr="0031502C">
              <w:rPr>
                <w:rFonts w:eastAsia="仿宋"/>
                <w:color w:val="0066AB"/>
              </w:rPr>
              <w:t>51</w:t>
            </w:r>
          </w:p>
        </w:tc>
      </w:tr>
      <w:tr w:rsidR="00D401DC" w:rsidRPr="0031502C" w14:paraId="14761048" w14:textId="77777777" w:rsidTr="00D401DC">
        <w:tc>
          <w:tcPr>
            <w:tcW w:w="5000" w:type="pct"/>
          </w:tcPr>
          <w:p w14:paraId="67CBE752"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R. A. Sugumar and S. G. Abraham. Efficient simulation of caches under optimal replacement with applications to miss characterization. In Proceedings of the 1993 ACM Conference on Measurement and Modeling of Computer Systems (SIGMETRICS), pages 24–35, 1993. </w:t>
            </w:r>
            <w:r w:rsidRPr="0031502C">
              <w:rPr>
                <w:rFonts w:eastAsia="仿宋"/>
                <w:color w:val="0066AB"/>
              </w:rPr>
              <w:t>DOI: 10.1145/166955.166974 54</w:t>
            </w:r>
          </w:p>
        </w:tc>
      </w:tr>
      <w:tr w:rsidR="00D401DC" w:rsidRPr="0031502C" w14:paraId="187EFFE2" w14:textId="77777777" w:rsidTr="00D401DC">
        <w:tc>
          <w:tcPr>
            <w:tcW w:w="5000" w:type="pct"/>
          </w:tcPr>
          <w:p w14:paraId="105B4551"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D. Sunwoo, J. Kim, and D. Chiou. QUICK: A flexible full-system functional model. In Proceedings of the Annual International Symposium on Performance Analysis of Systems and Software (ISPASS), pages 249–258, April 2009. </w:t>
            </w:r>
            <w:r w:rsidRPr="0031502C">
              <w:rPr>
                <w:rFonts w:eastAsia="仿宋"/>
                <w:color w:val="0066AB"/>
              </w:rPr>
              <w:t>57</w:t>
            </w:r>
            <w:r w:rsidRPr="0031502C">
              <w:rPr>
                <w:rFonts w:eastAsia="仿宋"/>
              </w:rPr>
              <w:t xml:space="preserve">, </w:t>
            </w:r>
            <w:r w:rsidRPr="0031502C">
              <w:rPr>
                <w:rFonts w:eastAsia="仿宋"/>
                <w:color w:val="0066AB"/>
              </w:rPr>
              <w:t>102</w:t>
            </w:r>
          </w:p>
        </w:tc>
      </w:tr>
      <w:tr w:rsidR="00D401DC" w:rsidRPr="0031502C" w14:paraId="230B8942" w14:textId="77777777" w:rsidTr="00D401DC">
        <w:tc>
          <w:tcPr>
            <w:tcW w:w="5000" w:type="pct"/>
          </w:tcPr>
          <w:p w14:paraId="5B2B3134"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P.K.Szwed</w:t>
            </w:r>
            <w:proofErr w:type="gramStart"/>
            <w:r w:rsidRPr="0031502C">
              <w:rPr>
                <w:rFonts w:eastAsia="仿宋"/>
              </w:rPr>
              <w:t>,D.Marques,R.B.Buels,S.A.McKee,and</w:t>
            </w:r>
            <w:proofErr w:type="gramEnd"/>
            <w:r w:rsidRPr="0031502C">
              <w:rPr>
                <w:rFonts w:eastAsia="仿宋"/>
              </w:rPr>
              <w:t xml:space="preserve"> M.Schulz. SimSnap: Fast-forwarding via native execution and application-level checkpointing. In Proceedings of the Workshop on the Interaction between Compilers and Computer Architectures (INTERACT), held in conjunction with HPCA, February 2004. </w:t>
            </w:r>
            <w:r w:rsidRPr="0031502C">
              <w:rPr>
                <w:rFonts w:eastAsia="仿宋"/>
                <w:color w:val="0066AB"/>
              </w:rPr>
              <w:t>DOI: 10.1109/INTERA.2004.1299511 71</w:t>
            </w:r>
          </w:p>
        </w:tc>
      </w:tr>
      <w:tr w:rsidR="00D401DC" w:rsidRPr="0031502C" w14:paraId="10AAC95F" w14:textId="77777777" w:rsidTr="00D401DC">
        <w:tc>
          <w:tcPr>
            <w:tcW w:w="5000" w:type="pct"/>
          </w:tcPr>
          <w:p w14:paraId="0C9D7C00"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T. M.Taha and D. S.Wills. An instruction throughput model of superscalar processors. IEEE Transactions on Computers, 57(3):389–403, March 2008. </w:t>
            </w:r>
            <w:r w:rsidRPr="0031502C">
              <w:rPr>
                <w:rFonts w:eastAsia="仿宋"/>
                <w:color w:val="0066AB"/>
              </w:rPr>
              <w:t>DOI: 10.1109/TC.2007.70817 45</w:t>
            </w:r>
          </w:p>
        </w:tc>
      </w:tr>
      <w:tr w:rsidR="00D401DC" w:rsidRPr="0031502C" w14:paraId="15968F3C" w14:textId="77777777" w:rsidTr="00D401DC">
        <w:tc>
          <w:tcPr>
            <w:tcW w:w="5000" w:type="pct"/>
          </w:tcPr>
          <w:p w14:paraId="02FBEBED"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N.Tuck and D.M.Tullsen. Initial observations of the simultaneous multithreading Pentium 4 processor. In Proceedings of the International Conference on Parallel Architectures and Compilation Techniques (PACT), pages 26–34, September 2003. </w:t>
            </w:r>
            <w:r w:rsidRPr="0031502C">
              <w:rPr>
                <w:rFonts w:eastAsia="仿宋"/>
                <w:color w:val="0066AB"/>
              </w:rPr>
              <w:t>7</w:t>
            </w:r>
          </w:p>
        </w:tc>
      </w:tr>
      <w:tr w:rsidR="00D401DC" w:rsidRPr="0031502C" w14:paraId="75F3DB02" w14:textId="77777777" w:rsidTr="00D401DC">
        <w:tc>
          <w:tcPr>
            <w:tcW w:w="5000" w:type="pct"/>
          </w:tcPr>
          <w:p w14:paraId="4C01A3C0"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lastRenderedPageBreak/>
              <w:t xml:space="preserve">D. M. Tullsen, S. J. Eggers, and H. M. Levy. Simultaneous multithreading: Maximizing on-chip parallelism. In Proceedings of the 22nd Annual International Symposium on Computer Architecture (ISCA), pages 392–403, June 1995. </w:t>
            </w:r>
            <w:r w:rsidRPr="0031502C">
              <w:rPr>
                <w:rFonts w:eastAsia="仿宋"/>
                <w:color w:val="0066AB"/>
              </w:rPr>
              <w:t>DOI: 10.1109/ISCA.1995.524578 7</w:t>
            </w:r>
          </w:p>
        </w:tc>
      </w:tr>
      <w:tr w:rsidR="00D401DC" w:rsidRPr="0031502C" w14:paraId="6F98EC0E" w14:textId="77777777" w:rsidTr="00D401DC">
        <w:tc>
          <w:tcPr>
            <w:tcW w:w="5000" w:type="pct"/>
          </w:tcPr>
          <w:p w14:paraId="2725C8E6"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M. Vachharajani, N. Vachharajani, D. A. Penry, J. A. Blome, and D. I. August. Microarchitectural exploration with Liberty. In Proceedings of the 35th International Symposium on Microarchitecture (MICRO), pages 271–282, November 2002. </w:t>
            </w:r>
            <w:r w:rsidRPr="0031502C">
              <w:rPr>
                <w:rFonts w:eastAsia="仿宋"/>
                <w:color w:val="0066AB"/>
              </w:rPr>
              <w:t>61</w:t>
            </w:r>
          </w:p>
        </w:tc>
      </w:tr>
      <w:tr w:rsidR="00D401DC" w:rsidRPr="0031502C" w14:paraId="43754DA3" w14:textId="77777777" w:rsidTr="00D401DC">
        <w:tc>
          <w:tcPr>
            <w:tcW w:w="5000" w:type="pct"/>
          </w:tcPr>
          <w:p w14:paraId="58A4C062"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M. Van Biesbrouck, B. Calder, and L. Eeckhout. Efficient sampling startup for SimPoint. IEEE Micro, 26(4):32–42, July 2006. </w:t>
            </w:r>
            <w:r w:rsidRPr="0031502C">
              <w:rPr>
                <w:rFonts w:eastAsia="仿宋"/>
                <w:color w:val="0066AB"/>
              </w:rPr>
              <w:t>DOI: 10.1109/MM.2006.68 73</w:t>
            </w:r>
          </w:p>
        </w:tc>
      </w:tr>
      <w:tr w:rsidR="00D401DC" w:rsidRPr="0031502C" w14:paraId="03D9CD7A" w14:textId="77777777" w:rsidTr="00D401DC">
        <w:tc>
          <w:tcPr>
            <w:tcW w:w="5000" w:type="pct"/>
          </w:tcPr>
          <w:p w14:paraId="06303E7C"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M. Van Biesbrouck, L. Eeckhout, and B. Calder. Efficient sampling startup for sampled processor simulation. In 2005 International Conference on High Performance Embedded Architectures and Compilation (HiPEAC), pages 47–67, November 2005. </w:t>
            </w:r>
            <w:r w:rsidRPr="0031502C">
              <w:rPr>
                <w:rFonts w:eastAsia="仿宋"/>
                <w:color w:val="0066AB"/>
              </w:rPr>
              <w:t>DOI: 10.1007/11587514_5 76</w:t>
            </w:r>
          </w:p>
        </w:tc>
      </w:tr>
      <w:tr w:rsidR="00D401DC" w:rsidRPr="0031502C" w14:paraId="5570D79D" w14:textId="77777777" w:rsidTr="00D401DC">
        <w:tc>
          <w:tcPr>
            <w:tcW w:w="5000" w:type="pct"/>
          </w:tcPr>
          <w:p w14:paraId="55AC7E29"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M. Van Biesbrouck, L. Eeckhout, and B. Calder. Considering all starting points for simultaneous multithreading simulation. In Proceedings of the International Symposium on Performance Analysis of Systems and Software (ISPASS), pages 143–153, March 2006. </w:t>
            </w:r>
            <w:r w:rsidRPr="0031502C">
              <w:rPr>
                <w:rFonts w:eastAsia="仿宋"/>
                <w:color w:val="0066AB"/>
              </w:rPr>
              <w:t>78</w:t>
            </w:r>
          </w:p>
        </w:tc>
      </w:tr>
      <w:tr w:rsidR="00D401DC" w:rsidRPr="0031502C" w14:paraId="2E320CEF" w14:textId="77777777" w:rsidTr="00D401DC">
        <w:tc>
          <w:tcPr>
            <w:tcW w:w="5000" w:type="pct"/>
          </w:tcPr>
          <w:p w14:paraId="650C9160"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M. Van Biesbrouck, L. Eeckhout, and B. Calder. Representative multiprogram workloads for multithreaded processor simulation. In Proceedings of the IEEE International Symposium on Workload Characterization (IISWC), pages 193–203, October 2007. </w:t>
            </w:r>
            <w:r w:rsidRPr="0031502C">
              <w:rPr>
                <w:rFonts w:eastAsia="仿宋"/>
                <w:color w:val="0066AB"/>
              </w:rPr>
              <w:t>DOI: 10.1109/IISWC.2007.4362195 78</w:t>
            </w:r>
          </w:p>
        </w:tc>
      </w:tr>
      <w:tr w:rsidR="00D401DC" w:rsidRPr="0031502C" w14:paraId="5C60912B" w14:textId="77777777" w:rsidTr="00D401DC">
        <w:tc>
          <w:tcPr>
            <w:tcW w:w="5000" w:type="pct"/>
          </w:tcPr>
          <w:p w14:paraId="5126E65E"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M. Van Biesbrouck, T. Sherwood, and B. Calder. A co-phase matrix to guide simultaneous multithreading simulation. In Proceedings of the International Symposium on Performance Analysis of Systems and Software (ISPASS), pages 45–56, March 2004. </w:t>
            </w:r>
            <w:r w:rsidRPr="0031502C">
              <w:rPr>
                <w:rFonts w:eastAsia="仿宋"/>
                <w:color w:val="0066AB"/>
              </w:rPr>
              <w:t>DOI: 10.1109/ISPASS.2004.1291355 78</w:t>
            </w:r>
            <w:r w:rsidRPr="0031502C">
              <w:rPr>
                <w:rFonts w:eastAsia="仿宋"/>
              </w:rPr>
              <w:t xml:space="preserve">, </w:t>
            </w:r>
            <w:r w:rsidRPr="0031502C">
              <w:rPr>
                <w:rFonts w:eastAsia="仿宋"/>
                <w:color w:val="0066AB"/>
              </w:rPr>
              <w:t>91</w:t>
            </w:r>
          </w:p>
        </w:tc>
      </w:tr>
      <w:tr w:rsidR="00D401DC" w:rsidRPr="0031502C" w14:paraId="51C82587" w14:textId="77777777" w:rsidTr="00D401DC">
        <w:tc>
          <w:tcPr>
            <w:tcW w:w="5000" w:type="pct"/>
          </w:tcPr>
          <w:p w14:paraId="7FAE0379"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T. F. Wenisch, R. E. Wunderlich, B. Falsafi, and J. C. Hoe. Simulation sampling with livepoints. In Proceedings of the Annual International Symposium on Performance Analysis of Systems and Software (ISPASS), pages 2–12, March 2006. </w:t>
            </w:r>
            <w:r w:rsidRPr="0031502C">
              <w:rPr>
                <w:rFonts w:eastAsia="仿宋"/>
                <w:color w:val="0066AB"/>
              </w:rPr>
              <w:t>73</w:t>
            </w:r>
            <w:r w:rsidRPr="0031502C">
              <w:rPr>
                <w:rFonts w:eastAsia="仿宋"/>
              </w:rPr>
              <w:t xml:space="preserve">, </w:t>
            </w:r>
            <w:r w:rsidRPr="0031502C">
              <w:rPr>
                <w:rFonts w:eastAsia="仿宋"/>
                <w:color w:val="0066AB"/>
              </w:rPr>
              <w:t>76</w:t>
            </w:r>
          </w:p>
        </w:tc>
      </w:tr>
      <w:tr w:rsidR="00D401DC" w:rsidRPr="0031502C" w14:paraId="74C63394" w14:textId="77777777" w:rsidTr="00D401DC">
        <w:tc>
          <w:tcPr>
            <w:tcW w:w="5000" w:type="pct"/>
          </w:tcPr>
          <w:p w14:paraId="06548D87"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T.F.Wenisch</w:t>
            </w:r>
            <w:proofErr w:type="gramStart"/>
            <w:r w:rsidRPr="0031502C">
              <w:rPr>
                <w:rFonts w:eastAsia="仿宋"/>
              </w:rPr>
              <w:t>,R.E.Wunderlich,M.Ferdman,A.Ailamaki,B.Falsafi,and</w:t>
            </w:r>
            <w:proofErr w:type="gramEnd"/>
            <w:r w:rsidRPr="0031502C">
              <w:rPr>
                <w:rFonts w:eastAsia="仿宋"/>
              </w:rPr>
              <w:t xml:space="preserve"> J.C.Hoe. SimFlex: Statistical sampling of computer system simulation. IEEE Micro, 26(4):18–31, July 2006. </w:t>
            </w:r>
            <w:r w:rsidRPr="0031502C">
              <w:rPr>
                <w:rFonts w:eastAsia="仿宋"/>
                <w:color w:val="0066AB"/>
              </w:rPr>
              <w:t>DOI: 10.1109/MM.2006.79 7</w:t>
            </w:r>
            <w:r w:rsidRPr="0031502C">
              <w:rPr>
                <w:rFonts w:eastAsia="仿宋"/>
              </w:rPr>
              <w:t xml:space="preserve">, </w:t>
            </w:r>
            <w:r w:rsidRPr="0031502C">
              <w:rPr>
                <w:rFonts w:eastAsia="仿宋"/>
                <w:color w:val="0066AB"/>
              </w:rPr>
              <w:t>55</w:t>
            </w:r>
            <w:r w:rsidRPr="0031502C">
              <w:rPr>
                <w:rFonts w:eastAsia="仿宋"/>
              </w:rPr>
              <w:t xml:space="preserve">, </w:t>
            </w:r>
            <w:r w:rsidRPr="0031502C">
              <w:rPr>
                <w:rFonts w:eastAsia="仿宋"/>
                <w:color w:val="0066AB"/>
              </w:rPr>
              <w:t>66</w:t>
            </w:r>
            <w:r w:rsidRPr="0031502C">
              <w:rPr>
                <w:rFonts w:eastAsia="仿宋"/>
              </w:rPr>
              <w:t xml:space="preserve">, </w:t>
            </w:r>
            <w:r w:rsidRPr="0031502C">
              <w:rPr>
                <w:rFonts w:eastAsia="仿宋"/>
                <w:color w:val="0066AB"/>
              </w:rPr>
              <w:t>78</w:t>
            </w:r>
            <w:r w:rsidRPr="0031502C">
              <w:rPr>
                <w:rFonts w:eastAsia="仿宋"/>
              </w:rPr>
              <w:t xml:space="preserve">, </w:t>
            </w:r>
            <w:r w:rsidRPr="0031502C">
              <w:rPr>
                <w:rFonts w:eastAsia="仿宋"/>
                <w:color w:val="0066AB"/>
              </w:rPr>
              <w:t>79</w:t>
            </w:r>
            <w:r w:rsidRPr="0031502C">
              <w:rPr>
                <w:rFonts w:eastAsia="仿宋"/>
              </w:rPr>
              <w:t xml:space="preserve">, </w:t>
            </w:r>
            <w:r w:rsidRPr="0031502C">
              <w:rPr>
                <w:rFonts w:eastAsia="仿宋"/>
                <w:color w:val="0066AB"/>
              </w:rPr>
              <w:t>95</w:t>
            </w:r>
          </w:p>
        </w:tc>
      </w:tr>
      <w:tr w:rsidR="00D401DC" w:rsidRPr="0031502C" w14:paraId="401A5DC6" w14:textId="77777777" w:rsidTr="00D401DC">
        <w:tc>
          <w:tcPr>
            <w:tcW w:w="5000" w:type="pct"/>
          </w:tcPr>
          <w:p w14:paraId="72B5B62A"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E. Witchell and M. Rosenblum. Embra: Fast and flexible machine simulation. In Proceedings of the ACM SIGMETRICS Conference on Measurement and Modeling of Computer Systems, pages 68–79, June 1996. </w:t>
            </w:r>
            <w:r w:rsidRPr="0031502C">
              <w:rPr>
                <w:rFonts w:eastAsia="仿宋"/>
                <w:color w:val="0066AB"/>
              </w:rPr>
              <w:t>51</w:t>
            </w:r>
            <w:r w:rsidRPr="0031502C">
              <w:rPr>
                <w:rFonts w:eastAsia="仿宋"/>
              </w:rPr>
              <w:t xml:space="preserve">, </w:t>
            </w:r>
            <w:r w:rsidRPr="0031502C">
              <w:rPr>
                <w:rFonts w:eastAsia="仿宋"/>
                <w:color w:val="0066AB"/>
              </w:rPr>
              <w:t>54</w:t>
            </w:r>
            <w:r w:rsidRPr="0031502C">
              <w:rPr>
                <w:rFonts w:eastAsia="仿宋"/>
              </w:rPr>
              <w:t xml:space="preserve">, </w:t>
            </w:r>
            <w:r w:rsidRPr="0031502C">
              <w:rPr>
                <w:rFonts w:eastAsia="仿宋"/>
                <w:color w:val="0066AB"/>
              </w:rPr>
              <w:t>71</w:t>
            </w:r>
          </w:p>
        </w:tc>
      </w:tr>
      <w:tr w:rsidR="00D401DC" w:rsidRPr="0031502C" w14:paraId="7491D172" w14:textId="77777777" w:rsidTr="00D401DC">
        <w:tc>
          <w:tcPr>
            <w:tcW w:w="5000" w:type="pct"/>
          </w:tcPr>
          <w:p w14:paraId="4E8C39CA"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D. A. Wood, M. D. Hill, and R. E. Kessler. A model for estimating trace-sample miss ratios. In Proceedings of the 1991 SIGMETRICS Conference on Measurement and Modeling of Computer Systems, pages 79–89, May 1991. </w:t>
            </w:r>
            <w:r w:rsidRPr="0031502C">
              <w:rPr>
                <w:rFonts w:eastAsia="仿宋"/>
                <w:color w:val="0066AB"/>
              </w:rPr>
              <w:t>DOI: 10.1145/107971.107981 75</w:t>
            </w:r>
          </w:p>
        </w:tc>
      </w:tr>
      <w:tr w:rsidR="00D401DC" w:rsidRPr="0031502C" w14:paraId="095BF4C0" w14:textId="77777777" w:rsidTr="00D401DC">
        <w:tc>
          <w:tcPr>
            <w:tcW w:w="5000" w:type="pct"/>
          </w:tcPr>
          <w:p w14:paraId="191D052B" w14:textId="77777777"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 xml:space="preserve">R. E. Wunderlich, T. F. Wenisch, B. Falsafi, and J. C. Hoe. SMARTS: Accelerating microarchitecture simulation via rigorous statistical sampling. In Proceedings of the Annual International Symposium on Computer Architecture (ISCA), pages 84–95, June 2003. </w:t>
            </w:r>
            <w:r w:rsidRPr="0031502C">
              <w:rPr>
                <w:rFonts w:eastAsia="仿宋"/>
                <w:color w:val="0066AB"/>
              </w:rPr>
              <w:t>DOI: 10.1145/859618.859629 64</w:t>
            </w:r>
            <w:r w:rsidRPr="0031502C">
              <w:rPr>
                <w:rFonts w:eastAsia="仿宋"/>
              </w:rPr>
              <w:t xml:space="preserve">, </w:t>
            </w:r>
            <w:r w:rsidRPr="0031502C">
              <w:rPr>
                <w:rFonts w:eastAsia="仿宋"/>
                <w:color w:val="0066AB"/>
              </w:rPr>
              <w:t>66</w:t>
            </w:r>
            <w:r w:rsidRPr="0031502C">
              <w:rPr>
                <w:rFonts w:eastAsia="仿宋"/>
              </w:rPr>
              <w:t xml:space="preserve">, </w:t>
            </w:r>
            <w:r w:rsidRPr="0031502C">
              <w:rPr>
                <w:rFonts w:eastAsia="仿宋"/>
                <w:color w:val="0066AB"/>
              </w:rPr>
              <w:t>67</w:t>
            </w:r>
            <w:r w:rsidRPr="0031502C">
              <w:rPr>
                <w:rFonts w:eastAsia="仿宋"/>
              </w:rPr>
              <w:t xml:space="preserve">, </w:t>
            </w:r>
            <w:r w:rsidRPr="0031502C">
              <w:rPr>
                <w:rFonts w:eastAsia="仿宋"/>
                <w:color w:val="0066AB"/>
              </w:rPr>
              <w:t>74</w:t>
            </w:r>
            <w:r w:rsidRPr="0031502C">
              <w:rPr>
                <w:rFonts w:eastAsia="仿宋"/>
              </w:rPr>
              <w:t xml:space="preserve">, </w:t>
            </w:r>
            <w:r w:rsidRPr="0031502C">
              <w:rPr>
                <w:rFonts w:eastAsia="仿宋"/>
                <w:color w:val="0066AB"/>
              </w:rPr>
              <w:t>77</w:t>
            </w:r>
            <w:r w:rsidRPr="0031502C">
              <w:rPr>
                <w:rFonts w:eastAsia="仿宋"/>
              </w:rPr>
              <w:t xml:space="preserve">, </w:t>
            </w:r>
            <w:r w:rsidRPr="0031502C">
              <w:rPr>
                <w:rFonts w:eastAsia="仿宋"/>
                <w:color w:val="0066AB"/>
              </w:rPr>
              <w:t>93</w:t>
            </w:r>
          </w:p>
        </w:tc>
      </w:tr>
      <w:tr w:rsidR="00D401DC" w:rsidRPr="0031502C" w14:paraId="6C6CC978" w14:textId="77777777" w:rsidTr="00D401DC">
        <w:tc>
          <w:tcPr>
            <w:tcW w:w="5000" w:type="pct"/>
          </w:tcPr>
          <w:p w14:paraId="27C93115" w14:textId="08C8EA44" w:rsidR="00D401DC" w:rsidRPr="0031502C" w:rsidRDefault="00D401DC" w:rsidP="005A4674">
            <w:pPr>
              <w:numPr>
                <w:ilvl w:val="0"/>
                <w:numId w:val="11"/>
              </w:numPr>
              <w:adjustRightInd w:val="0"/>
              <w:snapToGrid w:val="0"/>
              <w:spacing w:after="0" w:line="240" w:lineRule="auto"/>
              <w:ind w:left="0" w:firstLine="0"/>
              <w:rPr>
                <w:rFonts w:eastAsia="仿宋"/>
              </w:rPr>
            </w:pPr>
            <w:r w:rsidRPr="0031502C">
              <w:rPr>
                <w:rFonts w:eastAsia="仿宋"/>
              </w:rPr>
              <w:t>R. E. Wunderlich</w:t>
            </w:r>
            <w:proofErr w:type="gramStart"/>
            <w:r w:rsidRPr="0031502C">
              <w:rPr>
                <w:rFonts w:eastAsia="仿宋"/>
              </w:rPr>
              <w:t>,T</w:t>
            </w:r>
            <w:proofErr w:type="gramEnd"/>
            <w:r w:rsidRPr="0031502C">
              <w:rPr>
                <w:rFonts w:eastAsia="仿宋"/>
              </w:rPr>
              <w:t>. F. Wenisch, B. Falsafi, and J. C. Hoe. Statistical sampling of microarchitecture simulation. ACM Transactions on Modeling and Computer Simulation, 16(3):197–224,</w:t>
            </w:r>
            <w:r w:rsidR="00E248CF" w:rsidRPr="0031502C">
              <w:rPr>
                <w:rFonts w:eastAsia="仿宋"/>
              </w:rPr>
              <w:t xml:space="preserve"> July 2006. DOI: 10.1145/1147224.1147225 64, 66, 67, 74, 77, 93</w:t>
            </w:r>
          </w:p>
        </w:tc>
      </w:tr>
      <w:tr w:rsidR="00D401DC" w:rsidRPr="0031502C" w14:paraId="49D6B1D6" w14:textId="77777777" w:rsidTr="00D401DC">
        <w:tc>
          <w:tcPr>
            <w:tcW w:w="5000" w:type="pct"/>
          </w:tcPr>
          <w:p w14:paraId="170C3194" w14:textId="77777777" w:rsidR="00D401DC" w:rsidRPr="0031502C" w:rsidRDefault="00D401DC" w:rsidP="005A4674">
            <w:pPr>
              <w:numPr>
                <w:ilvl w:val="0"/>
                <w:numId w:val="12"/>
              </w:numPr>
              <w:adjustRightInd w:val="0"/>
              <w:snapToGrid w:val="0"/>
              <w:spacing w:after="0" w:line="240" w:lineRule="auto"/>
              <w:ind w:left="0" w:firstLine="0"/>
              <w:rPr>
                <w:rFonts w:eastAsia="仿宋"/>
              </w:rPr>
            </w:pPr>
            <w:r w:rsidRPr="0031502C">
              <w:rPr>
                <w:rFonts w:eastAsia="仿宋"/>
              </w:rPr>
              <w:t xml:space="preserve">J. J. Yi, S. V. Kodakara, R. Sendag, D. J. Lilja, and D. M. Hawkins. Characterizing and comparing prevailing simulation techniques. In Proceedings of the International Symposium on High-Performance Computer Architecture (HPCA), pages 266–277, February 2005. </w:t>
            </w:r>
            <w:r w:rsidRPr="0031502C">
              <w:rPr>
                <w:rFonts w:eastAsia="仿宋"/>
                <w:color w:val="0066AB"/>
              </w:rPr>
              <w:t>70</w:t>
            </w:r>
          </w:p>
        </w:tc>
      </w:tr>
      <w:tr w:rsidR="00D401DC" w:rsidRPr="0031502C" w14:paraId="317CFC4E" w14:textId="77777777" w:rsidTr="00D401DC">
        <w:tc>
          <w:tcPr>
            <w:tcW w:w="5000" w:type="pct"/>
          </w:tcPr>
          <w:p w14:paraId="4C714BFD" w14:textId="77777777" w:rsidR="00D401DC" w:rsidRPr="0031502C" w:rsidRDefault="00D401DC" w:rsidP="005A4674">
            <w:pPr>
              <w:numPr>
                <w:ilvl w:val="0"/>
                <w:numId w:val="12"/>
              </w:numPr>
              <w:adjustRightInd w:val="0"/>
              <w:snapToGrid w:val="0"/>
              <w:spacing w:after="0" w:line="240" w:lineRule="auto"/>
              <w:ind w:left="0" w:firstLine="0"/>
              <w:rPr>
                <w:rFonts w:eastAsia="仿宋"/>
              </w:rPr>
            </w:pPr>
            <w:r w:rsidRPr="0031502C">
              <w:rPr>
                <w:rFonts w:eastAsia="仿宋"/>
              </w:rPr>
              <w:t xml:space="preserve">J. J. Yi, D. J. Lilja, and D. M. Hawkins. A statistically rigorous approach for improving simulation methodology. In Proceedings of the Ninth International Symposium on High Performance Computer Architecture (HPCA), pages 281–291, February 2003. </w:t>
            </w:r>
            <w:r w:rsidRPr="0031502C">
              <w:rPr>
                <w:rFonts w:eastAsia="仿宋"/>
                <w:color w:val="0066AB"/>
              </w:rPr>
              <w:t>DOI: 10.1109/HPCA.2003.1183546 27</w:t>
            </w:r>
            <w:r w:rsidRPr="0031502C">
              <w:rPr>
                <w:rFonts w:eastAsia="仿宋"/>
              </w:rPr>
              <w:t xml:space="preserve">, </w:t>
            </w:r>
            <w:r w:rsidRPr="0031502C">
              <w:rPr>
                <w:rFonts w:eastAsia="仿宋"/>
                <w:color w:val="0066AB"/>
              </w:rPr>
              <w:t>34</w:t>
            </w:r>
          </w:p>
        </w:tc>
      </w:tr>
      <w:tr w:rsidR="00D401DC" w:rsidRPr="0031502C" w14:paraId="3D9BE307" w14:textId="77777777" w:rsidTr="00D401DC">
        <w:tc>
          <w:tcPr>
            <w:tcW w:w="5000" w:type="pct"/>
          </w:tcPr>
          <w:p w14:paraId="22E81C8C" w14:textId="77777777" w:rsidR="00D401DC" w:rsidRPr="0031502C" w:rsidRDefault="00D401DC" w:rsidP="005A4674">
            <w:pPr>
              <w:numPr>
                <w:ilvl w:val="0"/>
                <w:numId w:val="12"/>
              </w:numPr>
              <w:adjustRightInd w:val="0"/>
              <w:snapToGrid w:val="0"/>
              <w:spacing w:after="0" w:line="240" w:lineRule="auto"/>
              <w:ind w:left="0" w:firstLine="0"/>
              <w:rPr>
                <w:rFonts w:eastAsia="仿宋"/>
              </w:rPr>
            </w:pPr>
            <w:r w:rsidRPr="0031502C">
              <w:rPr>
                <w:rFonts w:eastAsia="仿宋"/>
              </w:rPr>
              <w:t>J. J. Yi, R. Sendag, L. Eeckhout, A. Joshi, D. J. Lilja, and L. K. John. Evaluating benchmark subsetting approaches. In Proceedings of the 2006 IEEE International Symposium on Workload Characterization (IISWC),pages 93–104,October 2006.</w:t>
            </w:r>
            <w:r w:rsidRPr="0031502C">
              <w:rPr>
                <w:rFonts w:eastAsia="仿宋"/>
                <w:color w:val="0066AB"/>
              </w:rPr>
              <w:t>DOI: 10.1109/IISWC.2006.302733 29</w:t>
            </w:r>
          </w:p>
        </w:tc>
      </w:tr>
      <w:tr w:rsidR="00D401DC" w:rsidRPr="0031502C" w14:paraId="517673B7" w14:textId="77777777" w:rsidTr="00D401DC">
        <w:tc>
          <w:tcPr>
            <w:tcW w:w="5000" w:type="pct"/>
          </w:tcPr>
          <w:p w14:paraId="206157EA" w14:textId="77777777" w:rsidR="00D401DC" w:rsidRPr="0031502C" w:rsidRDefault="00D401DC" w:rsidP="005A4674">
            <w:pPr>
              <w:numPr>
                <w:ilvl w:val="0"/>
                <w:numId w:val="12"/>
              </w:numPr>
              <w:adjustRightInd w:val="0"/>
              <w:snapToGrid w:val="0"/>
              <w:spacing w:after="0" w:line="240" w:lineRule="auto"/>
              <w:ind w:left="0" w:firstLine="0"/>
              <w:rPr>
                <w:rFonts w:eastAsia="仿宋"/>
              </w:rPr>
            </w:pPr>
            <w:r w:rsidRPr="0031502C">
              <w:rPr>
                <w:rFonts w:eastAsia="仿宋"/>
              </w:rPr>
              <w:t xml:space="preserve">J. J. Yi, H. Vandierendonck, L. Eeckhout, and D. J. Lilja. The exigency of benchmark and compiler drift: Designing tomorrow’s processors with yesterday’s tools. In Proceedings of the 20th ACM International Conference on Supercomputing (ICS), pages 75–86, June 2006. </w:t>
            </w:r>
            <w:r w:rsidRPr="0031502C">
              <w:rPr>
                <w:rFonts w:eastAsia="仿宋"/>
                <w:color w:val="0066AB"/>
              </w:rPr>
              <w:t>DOI: 10.1145/1183401.1183414 17</w:t>
            </w:r>
          </w:p>
        </w:tc>
      </w:tr>
      <w:tr w:rsidR="00D401DC" w:rsidRPr="0031502C" w14:paraId="280BBFB7" w14:textId="77777777" w:rsidTr="00D401DC">
        <w:tc>
          <w:tcPr>
            <w:tcW w:w="5000" w:type="pct"/>
          </w:tcPr>
          <w:p w14:paraId="484206CD" w14:textId="62736695" w:rsidR="00D401DC" w:rsidRPr="0031502C" w:rsidRDefault="00D401DC" w:rsidP="005A4674">
            <w:pPr>
              <w:numPr>
                <w:ilvl w:val="0"/>
                <w:numId w:val="12"/>
              </w:numPr>
              <w:adjustRightInd w:val="0"/>
              <w:snapToGrid w:val="0"/>
              <w:spacing w:after="0" w:line="240" w:lineRule="auto"/>
              <w:ind w:left="0" w:firstLine="0"/>
              <w:rPr>
                <w:rFonts w:eastAsia="仿宋"/>
              </w:rPr>
            </w:pPr>
            <w:r w:rsidRPr="0031502C">
              <w:rPr>
                <w:rFonts w:eastAsia="仿宋"/>
              </w:rPr>
              <w:t>M. T. Yourst. PTLsim: A cycle accurate full system x86-64 microarchitectural simulator. In Proceedings of the International Symposium on Performance Analysis of Systems and Software</w:t>
            </w:r>
            <w:r w:rsidR="00E248CF" w:rsidRPr="0031502C">
              <w:rPr>
                <w:rFonts w:eastAsia="仿宋"/>
              </w:rPr>
              <w:t xml:space="preserve"> (ISPASS), pages 23–34, April 2007. </w:t>
            </w:r>
            <w:r w:rsidR="00E248CF" w:rsidRPr="0031502C">
              <w:rPr>
                <w:rFonts w:eastAsia="仿宋"/>
                <w:color w:val="0066AB"/>
              </w:rPr>
              <w:t>55</w:t>
            </w:r>
            <w:r w:rsidR="00E248CF" w:rsidRPr="0031502C">
              <w:rPr>
                <w:rFonts w:eastAsia="仿宋"/>
              </w:rPr>
              <w:t xml:space="preserve">, </w:t>
            </w:r>
            <w:r w:rsidR="00E248CF" w:rsidRPr="0031502C">
              <w:rPr>
                <w:rFonts w:eastAsia="仿宋"/>
                <w:color w:val="0066AB"/>
              </w:rPr>
              <w:t>61</w:t>
            </w:r>
          </w:p>
        </w:tc>
      </w:tr>
    </w:tbl>
    <w:p w14:paraId="5B83F713" w14:textId="4945D9BE" w:rsidR="00D401DC" w:rsidRPr="0031502C" w:rsidRDefault="00D401DC" w:rsidP="004D1BBB">
      <w:pPr>
        <w:spacing w:after="0" w:line="259" w:lineRule="auto"/>
        <w:rPr>
          <w:rFonts w:eastAsia="仿宋"/>
        </w:rPr>
      </w:pPr>
    </w:p>
    <w:p w14:paraId="17BF2312" w14:textId="1AB1233D" w:rsidR="00450F59" w:rsidRPr="0031502C" w:rsidRDefault="00450F59" w:rsidP="004D1BBB">
      <w:pPr>
        <w:spacing w:after="0" w:line="259" w:lineRule="auto"/>
        <w:rPr>
          <w:rFonts w:eastAsia="仿宋"/>
        </w:rPr>
      </w:pPr>
    </w:p>
    <w:p w14:paraId="18A18965" w14:textId="08209DF1" w:rsidR="00450F59" w:rsidRPr="0031502C" w:rsidRDefault="00450F59" w:rsidP="004D1BBB">
      <w:pPr>
        <w:spacing w:after="0" w:line="259" w:lineRule="auto"/>
        <w:rPr>
          <w:rFonts w:eastAsia="仿宋"/>
        </w:rPr>
      </w:pPr>
    </w:p>
    <w:sectPr w:rsidR="00450F59" w:rsidRPr="0031502C" w:rsidSect="003243D4">
      <w:headerReference w:type="even" r:id="rId41"/>
      <w:headerReference w:type="default" r:id="rId42"/>
      <w:headerReference w:type="first" r:id="rId43"/>
      <w:footnotePr>
        <w:numRestart w:val="eachPage"/>
      </w:footnotePr>
      <w:pgSz w:w="11906" w:h="16838" w:code="9"/>
      <w:pgMar w:top="1440" w:right="1080" w:bottom="1440" w:left="1080" w:header="720" w:footer="720" w:gutter="0"/>
      <w:cols w:space="720"/>
      <w:docGrid w:linePitch="28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69DBB" w16cex:dateUtc="2022-08-16T14:50:00Z"/>
  <w16cex:commentExtensible w16cex:durableId="26AA3216" w16cex:dateUtc="2022-08-19T08:00:00Z"/>
  <w16cex:commentExtensible w16cex:durableId="26AA3A12" w16cex:dateUtc="2022-08-19T08: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B75084" w16cid:durableId="26A69DBB"/>
  <w16cid:commentId w16cid:paraId="293239A4" w16cid:durableId="26AA3216"/>
  <w16cid:commentId w16cid:paraId="3A6472F7" w16cid:durableId="26AA3A1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BB2ACC" w14:textId="77777777" w:rsidR="00AB680B" w:rsidRDefault="00AB680B">
      <w:pPr>
        <w:spacing w:after="0" w:line="240" w:lineRule="auto"/>
      </w:pPr>
      <w:r>
        <w:separator/>
      </w:r>
    </w:p>
  </w:endnote>
  <w:endnote w:type="continuationSeparator" w:id="0">
    <w:p w14:paraId="78891311" w14:textId="77777777" w:rsidR="00AB680B" w:rsidRDefault="00AB6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TMI">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ACaslon-Regular">
    <w:altName w:val="Cambria"/>
    <w:panose1 w:val="00000000000000000000"/>
    <w:charset w:val="00"/>
    <w:family w:val="roman"/>
    <w:notTrueType/>
    <w:pitch w:val="default"/>
  </w:font>
  <w:font w:name="MTSYN">
    <w:altName w:val="Cambria"/>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1067F4" w14:textId="77777777" w:rsidR="00AB680B" w:rsidRDefault="00AB680B">
      <w:pPr>
        <w:spacing w:after="0" w:line="259" w:lineRule="auto"/>
        <w:ind w:left="30" w:firstLine="0"/>
        <w:jc w:val="left"/>
      </w:pPr>
      <w:r>
        <w:separator/>
      </w:r>
    </w:p>
  </w:footnote>
  <w:footnote w:type="continuationSeparator" w:id="0">
    <w:p w14:paraId="6D9B2E49" w14:textId="77777777" w:rsidR="00AB680B" w:rsidRDefault="00AB680B">
      <w:pPr>
        <w:spacing w:after="0" w:line="259" w:lineRule="auto"/>
        <w:ind w:left="3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F2A60" w14:textId="4AD3320F" w:rsidR="009448D0" w:rsidRDefault="009448D0">
    <w:pPr>
      <w:spacing w:after="0" w:line="259" w:lineRule="auto"/>
      <w:ind w:left="0" w:right="-144" w:firstLine="0"/>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4CA0B" w14:textId="1CEDAC03" w:rsidR="009448D0" w:rsidRDefault="009448D0">
    <w:pPr>
      <w:spacing w:after="0" w:line="259" w:lineRule="auto"/>
      <w:ind w:left="0" w:right="-144"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BC1A2" w14:textId="77777777" w:rsidR="009448D0" w:rsidRDefault="009448D0">
    <w:pPr>
      <w:spacing w:after="0" w:line="259" w:lineRule="auto"/>
      <w:ind w:left="0" w:right="-144"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72206"/>
    <w:multiLevelType w:val="hybridMultilevel"/>
    <w:tmpl w:val="0FAEDDF0"/>
    <w:lvl w:ilvl="0" w:tplc="CBD080F2">
      <w:start w:val="195"/>
      <w:numFmt w:val="decimal"/>
      <w:lvlText w:val="[%1]"/>
      <w:lvlJc w:val="left"/>
      <w:pPr>
        <w:ind w:left="56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3B50ED28">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CEA8B646">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39DE6B08">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8088503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A8600DC6">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C89215A6">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C7E88268">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576C6276">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1" w15:restartNumberingAfterBreak="0">
    <w:nsid w:val="162E1E17"/>
    <w:multiLevelType w:val="hybridMultilevel"/>
    <w:tmpl w:val="15023F8E"/>
    <w:lvl w:ilvl="0" w:tplc="81949C32">
      <w:start w:val="100"/>
      <w:numFmt w:val="decimal"/>
      <w:lvlText w:val="[%1]"/>
      <w:lvlJc w:val="left"/>
      <w:pPr>
        <w:ind w:left="56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B608F42E">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52E6A588">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C8F02B20">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EF3EA6F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BD5057F8">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1D0E0864">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58EE33E8">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D56AED76">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2" w15:restartNumberingAfterBreak="0">
    <w:nsid w:val="231B7D60"/>
    <w:multiLevelType w:val="hybridMultilevel"/>
    <w:tmpl w:val="2244DE3C"/>
    <w:lvl w:ilvl="0" w:tplc="35BA67C2">
      <w:start w:val="112"/>
      <w:numFmt w:val="decimal"/>
      <w:lvlText w:val="[%1]"/>
      <w:lvlJc w:val="left"/>
      <w:pPr>
        <w:ind w:left="56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00B09FBC">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94528980">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66B6E020">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B3CE668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993E5664">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BDC247A8">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86561CAC">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41FE2DD2">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3" w15:restartNumberingAfterBreak="0">
    <w:nsid w:val="2B1617C9"/>
    <w:multiLevelType w:val="hybridMultilevel"/>
    <w:tmpl w:val="810AE186"/>
    <w:lvl w:ilvl="0" w:tplc="821A94B6">
      <w:start w:val="88"/>
      <w:numFmt w:val="decimal"/>
      <w:lvlText w:val="[%1]"/>
      <w:lvlJc w:val="left"/>
      <w:pPr>
        <w:ind w:left="45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8F80C38C">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873C727C">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793EC8C6">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F0FEC546">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96AA890E">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5AF606DC">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9D400B44">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7FB48B2E">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4" w15:restartNumberingAfterBreak="0">
    <w:nsid w:val="2F8668FD"/>
    <w:multiLevelType w:val="hybridMultilevel"/>
    <w:tmpl w:val="FB7C5B92"/>
    <w:lvl w:ilvl="0" w:tplc="77FA16C4">
      <w:start w:val="1"/>
      <w:numFmt w:val="bullet"/>
      <w:lvlText w:val="•"/>
      <w:lvlJc w:val="left"/>
      <w:pPr>
        <w:ind w:left="498"/>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A71A247C">
      <w:start w:val="1"/>
      <w:numFmt w:val="bullet"/>
      <w:lvlText w:val="o"/>
      <w:lvlJc w:val="left"/>
      <w:pPr>
        <w:ind w:left="140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31D042A8">
      <w:start w:val="1"/>
      <w:numFmt w:val="bullet"/>
      <w:lvlText w:val="▪"/>
      <w:lvlJc w:val="left"/>
      <w:pPr>
        <w:ind w:left="212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7C540F66">
      <w:start w:val="1"/>
      <w:numFmt w:val="bullet"/>
      <w:lvlText w:val="•"/>
      <w:lvlJc w:val="left"/>
      <w:pPr>
        <w:ind w:left="284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03E4BDB6">
      <w:start w:val="1"/>
      <w:numFmt w:val="bullet"/>
      <w:lvlText w:val="o"/>
      <w:lvlJc w:val="left"/>
      <w:pPr>
        <w:ind w:left="356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9ADEDFE6">
      <w:start w:val="1"/>
      <w:numFmt w:val="bullet"/>
      <w:lvlText w:val="▪"/>
      <w:lvlJc w:val="left"/>
      <w:pPr>
        <w:ind w:left="428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2B5017DE">
      <w:start w:val="1"/>
      <w:numFmt w:val="bullet"/>
      <w:lvlText w:val="•"/>
      <w:lvlJc w:val="left"/>
      <w:pPr>
        <w:ind w:left="500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25D6DDBE">
      <w:start w:val="1"/>
      <w:numFmt w:val="bullet"/>
      <w:lvlText w:val="o"/>
      <w:lvlJc w:val="left"/>
      <w:pPr>
        <w:ind w:left="572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56788BAA">
      <w:start w:val="1"/>
      <w:numFmt w:val="bullet"/>
      <w:lvlText w:val="▪"/>
      <w:lvlJc w:val="left"/>
      <w:pPr>
        <w:ind w:left="644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5" w15:restartNumberingAfterBreak="0">
    <w:nsid w:val="35DC6999"/>
    <w:multiLevelType w:val="hybridMultilevel"/>
    <w:tmpl w:val="D7D47238"/>
    <w:lvl w:ilvl="0" w:tplc="6F9638D8">
      <w:start w:val="1"/>
      <w:numFmt w:val="decimal"/>
      <w:lvlText w:val="[%1]"/>
      <w:lvlJc w:val="left"/>
      <w:pPr>
        <w:ind w:left="35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2EF03880">
      <w:start w:val="1"/>
      <w:numFmt w:val="lowerLetter"/>
      <w:lvlText w:val="%2"/>
      <w:lvlJc w:val="left"/>
      <w:pPr>
        <w:ind w:left="128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FF02B0EA">
      <w:start w:val="1"/>
      <w:numFmt w:val="lowerRoman"/>
      <w:lvlText w:val="%3"/>
      <w:lvlJc w:val="left"/>
      <w:pPr>
        <w:ind w:left="200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7278FC30">
      <w:start w:val="1"/>
      <w:numFmt w:val="decimal"/>
      <w:lvlText w:val="%4"/>
      <w:lvlJc w:val="left"/>
      <w:pPr>
        <w:ind w:left="272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598CE018">
      <w:start w:val="1"/>
      <w:numFmt w:val="lowerLetter"/>
      <w:lvlText w:val="%5"/>
      <w:lvlJc w:val="left"/>
      <w:pPr>
        <w:ind w:left="344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7CA8D328">
      <w:start w:val="1"/>
      <w:numFmt w:val="lowerRoman"/>
      <w:lvlText w:val="%6"/>
      <w:lvlJc w:val="left"/>
      <w:pPr>
        <w:ind w:left="416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339421D4">
      <w:start w:val="1"/>
      <w:numFmt w:val="decimal"/>
      <w:lvlText w:val="%7"/>
      <w:lvlJc w:val="left"/>
      <w:pPr>
        <w:ind w:left="488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1C589F2C">
      <w:start w:val="1"/>
      <w:numFmt w:val="lowerLetter"/>
      <w:lvlText w:val="%8"/>
      <w:lvlJc w:val="left"/>
      <w:pPr>
        <w:ind w:left="560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F130644C">
      <w:start w:val="1"/>
      <w:numFmt w:val="lowerRoman"/>
      <w:lvlText w:val="%9"/>
      <w:lvlJc w:val="left"/>
      <w:pPr>
        <w:ind w:left="632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6" w15:restartNumberingAfterBreak="0">
    <w:nsid w:val="37B01DD0"/>
    <w:multiLevelType w:val="hybridMultilevel"/>
    <w:tmpl w:val="F25A20CC"/>
    <w:lvl w:ilvl="0" w:tplc="75E2EC8C">
      <w:start w:val="150"/>
      <w:numFmt w:val="decimal"/>
      <w:lvlText w:val="[%1]"/>
      <w:lvlJc w:val="left"/>
      <w:pPr>
        <w:ind w:left="561"/>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7F30DCAC">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7386660E">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BC746374">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E2CC5D1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C14C1742">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C5584A14">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6D42F4B2">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FD381828">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7" w15:restartNumberingAfterBreak="0">
    <w:nsid w:val="3C170F0D"/>
    <w:multiLevelType w:val="hybridMultilevel"/>
    <w:tmpl w:val="5366E3BE"/>
    <w:lvl w:ilvl="0" w:tplc="840EAB08">
      <w:start w:val="1"/>
      <w:numFmt w:val="bullet"/>
      <w:lvlText w:val="•"/>
      <w:lvlJc w:val="left"/>
      <w:pPr>
        <w:ind w:left="48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05781E60">
      <w:start w:val="1"/>
      <w:numFmt w:val="bullet"/>
      <w:lvlText w:val="o"/>
      <w:lvlJc w:val="left"/>
      <w:pPr>
        <w:ind w:left="140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9A507572">
      <w:start w:val="1"/>
      <w:numFmt w:val="bullet"/>
      <w:lvlText w:val="▪"/>
      <w:lvlJc w:val="left"/>
      <w:pPr>
        <w:ind w:left="212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F3F45C34">
      <w:start w:val="1"/>
      <w:numFmt w:val="bullet"/>
      <w:lvlText w:val="•"/>
      <w:lvlJc w:val="left"/>
      <w:pPr>
        <w:ind w:left="284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A852F998">
      <w:start w:val="1"/>
      <w:numFmt w:val="bullet"/>
      <w:lvlText w:val="o"/>
      <w:lvlJc w:val="left"/>
      <w:pPr>
        <w:ind w:left="356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D99E1A90">
      <w:start w:val="1"/>
      <w:numFmt w:val="bullet"/>
      <w:lvlText w:val="▪"/>
      <w:lvlJc w:val="left"/>
      <w:pPr>
        <w:ind w:left="428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66622B62">
      <w:start w:val="1"/>
      <w:numFmt w:val="bullet"/>
      <w:lvlText w:val="•"/>
      <w:lvlJc w:val="left"/>
      <w:pPr>
        <w:ind w:left="500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AFEC8E2A">
      <w:start w:val="1"/>
      <w:numFmt w:val="bullet"/>
      <w:lvlText w:val="o"/>
      <w:lvlJc w:val="left"/>
      <w:pPr>
        <w:ind w:left="572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6A62CFBC">
      <w:start w:val="1"/>
      <w:numFmt w:val="bullet"/>
      <w:lvlText w:val="▪"/>
      <w:lvlJc w:val="left"/>
      <w:pPr>
        <w:ind w:left="644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8" w15:restartNumberingAfterBreak="0">
    <w:nsid w:val="3CEF590D"/>
    <w:multiLevelType w:val="hybridMultilevel"/>
    <w:tmpl w:val="3EB875FA"/>
    <w:lvl w:ilvl="0" w:tplc="61821EA4">
      <w:start w:val="1"/>
      <w:numFmt w:val="decimal"/>
      <w:lvlText w:val="%1."/>
      <w:lvlJc w:val="left"/>
      <w:pPr>
        <w:ind w:left="498"/>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E1D898DC">
      <w:start w:val="1"/>
      <w:numFmt w:val="lowerLetter"/>
      <w:lvlText w:val="%2"/>
      <w:lvlJc w:val="left"/>
      <w:pPr>
        <w:ind w:left="132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B422F764">
      <w:start w:val="1"/>
      <w:numFmt w:val="lowerRoman"/>
      <w:lvlText w:val="%3"/>
      <w:lvlJc w:val="left"/>
      <w:pPr>
        <w:ind w:left="204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7858589C">
      <w:start w:val="1"/>
      <w:numFmt w:val="decimal"/>
      <w:lvlText w:val="%4"/>
      <w:lvlJc w:val="left"/>
      <w:pPr>
        <w:ind w:left="276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C0EA7470">
      <w:start w:val="1"/>
      <w:numFmt w:val="lowerLetter"/>
      <w:lvlText w:val="%5"/>
      <w:lvlJc w:val="left"/>
      <w:pPr>
        <w:ind w:left="348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63449DC6">
      <w:start w:val="1"/>
      <w:numFmt w:val="lowerRoman"/>
      <w:lvlText w:val="%6"/>
      <w:lvlJc w:val="left"/>
      <w:pPr>
        <w:ind w:left="420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572807B4">
      <w:start w:val="1"/>
      <w:numFmt w:val="decimal"/>
      <w:lvlText w:val="%7"/>
      <w:lvlJc w:val="left"/>
      <w:pPr>
        <w:ind w:left="492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C9EE5C40">
      <w:start w:val="1"/>
      <w:numFmt w:val="lowerLetter"/>
      <w:lvlText w:val="%8"/>
      <w:lvlJc w:val="left"/>
      <w:pPr>
        <w:ind w:left="564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72FA3CF2">
      <w:start w:val="1"/>
      <w:numFmt w:val="lowerRoman"/>
      <w:lvlText w:val="%9"/>
      <w:lvlJc w:val="left"/>
      <w:pPr>
        <w:ind w:left="636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9" w15:restartNumberingAfterBreak="0">
    <w:nsid w:val="49B733B1"/>
    <w:multiLevelType w:val="hybridMultilevel"/>
    <w:tmpl w:val="8B38882C"/>
    <w:lvl w:ilvl="0" w:tplc="2A1A9D44">
      <w:start w:val="1"/>
      <w:numFmt w:val="decimal"/>
      <w:lvlText w:val="[%1]"/>
      <w:lvlJc w:val="left"/>
      <w:pPr>
        <w:ind w:left="352" w:firstLine="0"/>
      </w:pPr>
      <w:rPr>
        <w:rFonts w:ascii="Times New Roman" w:eastAsia="宋体" w:hAnsi="Times New Roman" w:cs="Times New Roman" w:hint="eastAsia"/>
        <w:b w:val="0"/>
        <w:i w:val="0"/>
        <w:strike w:val="0"/>
        <w:dstrike w:val="0"/>
        <w:color w:val="221F1F"/>
        <w:sz w:val="21"/>
        <w:szCs w:val="21"/>
        <w:u w:val="none" w:color="000000"/>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7B0ADF"/>
    <w:multiLevelType w:val="hybridMultilevel"/>
    <w:tmpl w:val="7C80B058"/>
    <w:lvl w:ilvl="0" w:tplc="9190B13C">
      <w:start w:val="153"/>
      <w:numFmt w:val="decimal"/>
      <w:lvlText w:val="[%1]"/>
      <w:lvlJc w:val="left"/>
      <w:pPr>
        <w:ind w:left="56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C2B2DC98">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41E8AB4C">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33C8CB68">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E2D6E084">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A1CA5C50">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EAF44688">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5456DDB8">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8E5E2E02">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11" w15:restartNumberingAfterBreak="0">
    <w:nsid w:val="6E9350D1"/>
    <w:multiLevelType w:val="hybridMultilevel"/>
    <w:tmpl w:val="2C1A3BDA"/>
    <w:lvl w:ilvl="0" w:tplc="A726E60C">
      <w:start w:val="52"/>
      <w:numFmt w:val="decimal"/>
      <w:lvlText w:val="[%1]"/>
      <w:lvlJc w:val="left"/>
      <w:pPr>
        <w:ind w:left="45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E50A5D1A">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4A32F7CC">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F5CC2F98">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5456F6AA">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9AE02D68">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3B1C293A">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141863AE">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72A22E3E">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12" w15:restartNumberingAfterBreak="0">
    <w:nsid w:val="74041B22"/>
    <w:multiLevelType w:val="hybridMultilevel"/>
    <w:tmpl w:val="326008E0"/>
    <w:lvl w:ilvl="0" w:tplc="ED965852">
      <w:start w:val="1"/>
      <w:numFmt w:val="lowerLetter"/>
      <w:lvlText w:val="(%1)"/>
      <w:lvlJc w:val="left"/>
      <w:pPr>
        <w:ind w:left="762"/>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1" w:tplc="C3C87E5E">
      <w:start w:val="1"/>
      <w:numFmt w:val="lowerLetter"/>
      <w:lvlText w:val="%2"/>
      <w:lvlJc w:val="left"/>
      <w:pPr>
        <w:ind w:left="158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2" w:tplc="3ED6E652">
      <w:start w:val="1"/>
      <w:numFmt w:val="lowerRoman"/>
      <w:lvlText w:val="%3"/>
      <w:lvlJc w:val="left"/>
      <w:pPr>
        <w:ind w:left="230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3" w:tplc="855457BE">
      <w:start w:val="1"/>
      <w:numFmt w:val="decimal"/>
      <w:lvlText w:val="%4"/>
      <w:lvlJc w:val="left"/>
      <w:pPr>
        <w:ind w:left="302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4" w:tplc="86AA9EBE">
      <w:start w:val="1"/>
      <w:numFmt w:val="lowerLetter"/>
      <w:lvlText w:val="%5"/>
      <w:lvlJc w:val="left"/>
      <w:pPr>
        <w:ind w:left="374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5" w:tplc="64F2283E">
      <w:start w:val="1"/>
      <w:numFmt w:val="lowerRoman"/>
      <w:lvlText w:val="%6"/>
      <w:lvlJc w:val="left"/>
      <w:pPr>
        <w:ind w:left="446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6" w:tplc="2C38D336">
      <w:start w:val="1"/>
      <w:numFmt w:val="decimal"/>
      <w:lvlText w:val="%7"/>
      <w:lvlJc w:val="left"/>
      <w:pPr>
        <w:ind w:left="518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7" w:tplc="79E841DC">
      <w:start w:val="1"/>
      <w:numFmt w:val="lowerLetter"/>
      <w:lvlText w:val="%8"/>
      <w:lvlJc w:val="left"/>
      <w:pPr>
        <w:ind w:left="590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8" w:tplc="0D54C21E">
      <w:start w:val="1"/>
      <w:numFmt w:val="lowerRoman"/>
      <w:lvlText w:val="%9"/>
      <w:lvlJc w:val="left"/>
      <w:pPr>
        <w:ind w:left="662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abstractNum>
  <w:abstractNum w:abstractNumId="13" w15:restartNumberingAfterBreak="0">
    <w:nsid w:val="7CAB75BE"/>
    <w:multiLevelType w:val="hybridMultilevel"/>
    <w:tmpl w:val="AEDE0BBE"/>
    <w:lvl w:ilvl="0" w:tplc="C9925BA8">
      <w:start w:val="5"/>
      <w:numFmt w:val="decimal"/>
      <w:lvlText w:val="%1"/>
      <w:lvlJc w:val="left"/>
      <w:pPr>
        <w:ind w:left="591"/>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1" w:tplc="B636B79E">
      <w:start w:val="1"/>
      <w:numFmt w:val="lowerLetter"/>
      <w:lvlText w:val="%2"/>
      <w:lvlJc w:val="left"/>
      <w:pPr>
        <w:ind w:left="108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2" w:tplc="CE4A73CE">
      <w:start w:val="1"/>
      <w:numFmt w:val="lowerRoman"/>
      <w:lvlText w:val="%3"/>
      <w:lvlJc w:val="left"/>
      <w:pPr>
        <w:ind w:left="180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3" w:tplc="345E7948">
      <w:start w:val="1"/>
      <w:numFmt w:val="decimal"/>
      <w:lvlText w:val="%4"/>
      <w:lvlJc w:val="left"/>
      <w:pPr>
        <w:ind w:left="252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4" w:tplc="32EE6094">
      <w:start w:val="1"/>
      <w:numFmt w:val="lowerLetter"/>
      <w:lvlText w:val="%5"/>
      <w:lvlJc w:val="left"/>
      <w:pPr>
        <w:ind w:left="324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5" w:tplc="80EA2964">
      <w:start w:val="1"/>
      <w:numFmt w:val="lowerRoman"/>
      <w:lvlText w:val="%6"/>
      <w:lvlJc w:val="left"/>
      <w:pPr>
        <w:ind w:left="396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6" w:tplc="323EF674">
      <w:start w:val="1"/>
      <w:numFmt w:val="decimal"/>
      <w:lvlText w:val="%7"/>
      <w:lvlJc w:val="left"/>
      <w:pPr>
        <w:ind w:left="468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7" w:tplc="893C22C2">
      <w:start w:val="1"/>
      <w:numFmt w:val="lowerLetter"/>
      <w:lvlText w:val="%8"/>
      <w:lvlJc w:val="left"/>
      <w:pPr>
        <w:ind w:left="540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8" w:tplc="C4A80764">
      <w:start w:val="1"/>
      <w:numFmt w:val="lowerRoman"/>
      <w:lvlText w:val="%9"/>
      <w:lvlJc w:val="left"/>
      <w:pPr>
        <w:ind w:left="612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abstractNum>
  <w:abstractNum w:abstractNumId="14" w15:restartNumberingAfterBreak="0">
    <w:nsid w:val="7FF41941"/>
    <w:multiLevelType w:val="hybridMultilevel"/>
    <w:tmpl w:val="F418D346"/>
    <w:lvl w:ilvl="0" w:tplc="D08289EC">
      <w:start w:val="11"/>
      <w:numFmt w:val="decimal"/>
      <w:lvlText w:val="[%1]"/>
      <w:lvlJc w:val="left"/>
      <w:pPr>
        <w:ind w:left="45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906AB852">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98406228">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3080F630">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3D845F7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E08035AE">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D368CC12">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4D169970">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F5A45286">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num w:numId="1">
    <w:abstractNumId w:val="13"/>
  </w:num>
  <w:num w:numId="2">
    <w:abstractNumId w:val="7"/>
  </w:num>
  <w:num w:numId="3">
    <w:abstractNumId w:val="12"/>
  </w:num>
  <w:num w:numId="4">
    <w:abstractNumId w:val="4"/>
  </w:num>
  <w:num w:numId="5">
    <w:abstractNumId w:val="14"/>
  </w:num>
  <w:num w:numId="6">
    <w:abstractNumId w:val="11"/>
  </w:num>
  <w:num w:numId="7">
    <w:abstractNumId w:val="3"/>
  </w:num>
  <w:num w:numId="8">
    <w:abstractNumId w:val="1"/>
  </w:num>
  <w:num w:numId="9">
    <w:abstractNumId w:val="2"/>
  </w:num>
  <w:num w:numId="10">
    <w:abstractNumId w:val="6"/>
  </w:num>
  <w:num w:numId="11">
    <w:abstractNumId w:val="10"/>
  </w:num>
  <w:num w:numId="12">
    <w:abstractNumId w:val="0"/>
  </w:num>
  <w:num w:numId="13">
    <w:abstractNumId w:val="8"/>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proofState w:grammar="clean"/>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843"/>
    <w:rsid w:val="0000047F"/>
    <w:rsid w:val="000015E8"/>
    <w:rsid w:val="000027F0"/>
    <w:rsid w:val="00003B4A"/>
    <w:rsid w:val="00004912"/>
    <w:rsid w:val="00004AFA"/>
    <w:rsid w:val="0000515A"/>
    <w:rsid w:val="00007469"/>
    <w:rsid w:val="00010E63"/>
    <w:rsid w:val="00011AB0"/>
    <w:rsid w:val="00011C43"/>
    <w:rsid w:val="00011C54"/>
    <w:rsid w:val="0001420F"/>
    <w:rsid w:val="00016068"/>
    <w:rsid w:val="00017161"/>
    <w:rsid w:val="000175EC"/>
    <w:rsid w:val="000176CE"/>
    <w:rsid w:val="000200A5"/>
    <w:rsid w:val="00020256"/>
    <w:rsid w:val="00021227"/>
    <w:rsid w:val="000219B9"/>
    <w:rsid w:val="00021B40"/>
    <w:rsid w:val="00021BEA"/>
    <w:rsid w:val="00021C1D"/>
    <w:rsid w:val="0002276A"/>
    <w:rsid w:val="000232B1"/>
    <w:rsid w:val="0002345E"/>
    <w:rsid w:val="00023998"/>
    <w:rsid w:val="0002746E"/>
    <w:rsid w:val="00027713"/>
    <w:rsid w:val="00032DFB"/>
    <w:rsid w:val="00034A7A"/>
    <w:rsid w:val="00035200"/>
    <w:rsid w:val="00035F08"/>
    <w:rsid w:val="00036025"/>
    <w:rsid w:val="00040DAD"/>
    <w:rsid w:val="00043E36"/>
    <w:rsid w:val="0004560D"/>
    <w:rsid w:val="000456D1"/>
    <w:rsid w:val="00045AC8"/>
    <w:rsid w:val="00047151"/>
    <w:rsid w:val="00047D02"/>
    <w:rsid w:val="00050B80"/>
    <w:rsid w:val="000531C6"/>
    <w:rsid w:val="000579A2"/>
    <w:rsid w:val="00060187"/>
    <w:rsid w:val="00061F68"/>
    <w:rsid w:val="00062376"/>
    <w:rsid w:val="000624B2"/>
    <w:rsid w:val="0006272A"/>
    <w:rsid w:val="00064D47"/>
    <w:rsid w:val="00066329"/>
    <w:rsid w:val="000670C8"/>
    <w:rsid w:val="00067F60"/>
    <w:rsid w:val="00070D82"/>
    <w:rsid w:val="00073259"/>
    <w:rsid w:val="000734C6"/>
    <w:rsid w:val="000748F0"/>
    <w:rsid w:val="00074AB3"/>
    <w:rsid w:val="00075425"/>
    <w:rsid w:val="00076422"/>
    <w:rsid w:val="00076B7A"/>
    <w:rsid w:val="0008092A"/>
    <w:rsid w:val="000811F2"/>
    <w:rsid w:val="0008130D"/>
    <w:rsid w:val="0008154A"/>
    <w:rsid w:val="000815E1"/>
    <w:rsid w:val="000849B3"/>
    <w:rsid w:val="0008688A"/>
    <w:rsid w:val="00086953"/>
    <w:rsid w:val="00091FF2"/>
    <w:rsid w:val="00092E74"/>
    <w:rsid w:val="00092ED4"/>
    <w:rsid w:val="00094381"/>
    <w:rsid w:val="000952E8"/>
    <w:rsid w:val="0009567E"/>
    <w:rsid w:val="0009754F"/>
    <w:rsid w:val="00097DB9"/>
    <w:rsid w:val="000A1C90"/>
    <w:rsid w:val="000A31F8"/>
    <w:rsid w:val="000A381E"/>
    <w:rsid w:val="000A5819"/>
    <w:rsid w:val="000A5C50"/>
    <w:rsid w:val="000A6730"/>
    <w:rsid w:val="000B2848"/>
    <w:rsid w:val="000B3992"/>
    <w:rsid w:val="000B4860"/>
    <w:rsid w:val="000C0803"/>
    <w:rsid w:val="000C0E6A"/>
    <w:rsid w:val="000C0EFD"/>
    <w:rsid w:val="000C5635"/>
    <w:rsid w:val="000C7B42"/>
    <w:rsid w:val="000D0606"/>
    <w:rsid w:val="000D0B9F"/>
    <w:rsid w:val="000D39AB"/>
    <w:rsid w:val="000D4593"/>
    <w:rsid w:val="000D4DBA"/>
    <w:rsid w:val="000D55F7"/>
    <w:rsid w:val="000D601C"/>
    <w:rsid w:val="000E1B42"/>
    <w:rsid w:val="000E1D4F"/>
    <w:rsid w:val="000E203D"/>
    <w:rsid w:val="000E26C7"/>
    <w:rsid w:val="000E2FF4"/>
    <w:rsid w:val="000E3278"/>
    <w:rsid w:val="000E5925"/>
    <w:rsid w:val="000E5C03"/>
    <w:rsid w:val="000E6C4C"/>
    <w:rsid w:val="000E7B15"/>
    <w:rsid w:val="000F03BD"/>
    <w:rsid w:val="000F13B7"/>
    <w:rsid w:val="000F21B0"/>
    <w:rsid w:val="000F3FF8"/>
    <w:rsid w:val="000F45C5"/>
    <w:rsid w:val="000F601A"/>
    <w:rsid w:val="000F61D5"/>
    <w:rsid w:val="000F66A5"/>
    <w:rsid w:val="000F75D6"/>
    <w:rsid w:val="00100C93"/>
    <w:rsid w:val="0010173C"/>
    <w:rsid w:val="00101798"/>
    <w:rsid w:val="00102BF1"/>
    <w:rsid w:val="00104F84"/>
    <w:rsid w:val="00105D2A"/>
    <w:rsid w:val="0010690E"/>
    <w:rsid w:val="00107099"/>
    <w:rsid w:val="00110503"/>
    <w:rsid w:val="00112DED"/>
    <w:rsid w:val="00113C9D"/>
    <w:rsid w:val="00115FF5"/>
    <w:rsid w:val="00117B5E"/>
    <w:rsid w:val="001214A9"/>
    <w:rsid w:val="001226BF"/>
    <w:rsid w:val="001237CE"/>
    <w:rsid w:val="001239C2"/>
    <w:rsid w:val="00123A61"/>
    <w:rsid w:val="001257F7"/>
    <w:rsid w:val="0012611E"/>
    <w:rsid w:val="0012776F"/>
    <w:rsid w:val="00131B93"/>
    <w:rsid w:val="00147078"/>
    <w:rsid w:val="0014707C"/>
    <w:rsid w:val="00153148"/>
    <w:rsid w:val="001532CF"/>
    <w:rsid w:val="001562C3"/>
    <w:rsid w:val="00156B4A"/>
    <w:rsid w:val="00156DD9"/>
    <w:rsid w:val="00157803"/>
    <w:rsid w:val="00160B61"/>
    <w:rsid w:val="00163404"/>
    <w:rsid w:val="00164885"/>
    <w:rsid w:val="00164C0C"/>
    <w:rsid w:val="001651D3"/>
    <w:rsid w:val="00166900"/>
    <w:rsid w:val="00166F7C"/>
    <w:rsid w:val="00167491"/>
    <w:rsid w:val="00170578"/>
    <w:rsid w:val="00172384"/>
    <w:rsid w:val="00172504"/>
    <w:rsid w:val="001727D2"/>
    <w:rsid w:val="00172DA1"/>
    <w:rsid w:val="00174DE3"/>
    <w:rsid w:val="00175074"/>
    <w:rsid w:val="00176BDE"/>
    <w:rsid w:val="001775DB"/>
    <w:rsid w:val="00177C60"/>
    <w:rsid w:val="001807DD"/>
    <w:rsid w:val="00180ACC"/>
    <w:rsid w:val="00185C5B"/>
    <w:rsid w:val="0018609E"/>
    <w:rsid w:val="00186A0F"/>
    <w:rsid w:val="00187B37"/>
    <w:rsid w:val="00190945"/>
    <w:rsid w:val="00193611"/>
    <w:rsid w:val="0019451B"/>
    <w:rsid w:val="00194B06"/>
    <w:rsid w:val="001955F4"/>
    <w:rsid w:val="0019626E"/>
    <w:rsid w:val="00196384"/>
    <w:rsid w:val="001A0657"/>
    <w:rsid w:val="001A14F6"/>
    <w:rsid w:val="001A1587"/>
    <w:rsid w:val="001A1A96"/>
    <w:rsid w:val="001A365F"/>
    <w:rsid w:val="001A36C9"/>
    <w:rsid w:val="001B35E6"/>
    <w:rsid w:val="001B4BBC"/>
    <w:rsid w:val="001B5B3A"/>
    <w:rsid w:val="001B678C"/>
    <w:rsid w:val="001B70B7"/>
    <w:rsid w:val="001B777C"/>
    <w:rsid w:val="001C0B4A"/>
    <w:rsid w:val="001C3758"/>
    <w:rsid w:val="001C4940"/>
    <w:rsid w:val="001C5479"/>
    <w:rsid w:val="001C5E49"/>
    <w:rsid w:val="001C7D22"/>
    <w:rsid w:val="001D0FAA"/>
    <w:rsid w:val="001D281F"/>
    <w:rsid w:val="001D35F0"/>
    <w:rsid w:val="001D463A"/>
    <w:rsid w:val="001D6E1A"/>
    <w:rsid w:val="001D7497"/>
    <w:rsid w:val="001D76B0"/>
    <w:rsid w:val="001D76DC"/>
    <w:rsid w:val="001E1A86"/>
    <w:rsid w:val="001E7D99"/>
    <w:rsid w:val="001F1D09"/>
    <w:rsid w:val="001F3038"/>
    <w:rsid w:val="001F4553"/>
    <w:rsid w:val="001F703C"/>
    <w:rsid w:val="0020055C"/>
    <w:rsid w:val="0020074E"/>
    <w:rsid w:val="00201494"/>
    <w:rsid w:val="00201702"/>
    <w:rsid w:val="00202A60"/>
    <w:rsid w:val="00204762"/>
    <w:rsid w:val="00204E71"/>
    <w:rsid w:val="002070DD"/>
    <w:rsid w:val="002071AA"/>
    <w:rsid w:val="0021103F"/>
    <w:rsid w:val="002116FB"/>
    <w:rsid w:val="00214388"/>
    <w:rsid w:val="00215C20"/>
    <w:rsid w:val="0021645F"/>
    <w:rsid w:val="0022043A"/>
    <w:rsid w:val="002216CB"/>
    <w:rsid w:val="00223B67"/>
    <w:rsid w:val="00224B77"/>
    <w:rsid w:val="00224DB6"/>
    <w:rsid w:val="00227BD0"/>
    <w:rsid w:val="002304D3"/>
    <w:rsid w:val="00230B8C"/>
    <w:rsid w:val="00231FC6"/>
    <w:rsid w:val="002323A3"/>
    <w:rsid w:val="00232C23"/>
    <w:rsid w:val="002336E5"/>
    <w:rsid w:val="0023382A"/>
    <w:rsid w:val="00235F71"/>
    <w:rsid w:val="002365BF"/>
    <w:rsid w:val="0023694B"/>
    <w:rsid w:val="00237E30"/>
    <w:rsid w:val="00237F60"/>
    <w:rsid w:val="00242086"/>
    <w:rsid w:val="002424D0"/>
    <w:rsid w:val="00243018"/>
    <w:rsid w:val="002432B4"/>
    <w:rsid w:val="002437C5"/>
    <w:rsid w:val="00243805"/>
    <w:rsid w:val="002441BB"/>
    <w:rsid w:val="00244B6D"/>
    <w:rsid w:val="00245575"/>
    <w:rsid w:val="00245F43"/>
    <w:rsid w:val="00247AE8"/>
    <w:rsid w:val="00247DA2"/>
    <w:rsid w:val="00250495"/>
    <w:rsid w:val="002506D5"/>
    <w:rsid w:val="002554C5"/>
    <w:rsid w:val="00256436"/>
    <w:rsid w:val="0025717B"/>
    <w:rsid w:val="00262FD2"/>
    <w:rsid w:val="00265140"/>
    <w:rsid w:val="002652F0"/>
    <w:rsid w:val="00265316"/>
    <w:rsid w:val="002658E5"/>
    <w:rsid w:val="002667D0"/>
    <w:rsid w:val="00270B40"/>
    <w:rsid w:val="00271795"/>
    <w:rsid w:val="00273170"/>
    <w:rsid w:val="00275E78"/>
    <w:rsid w:val="00277EE0"/>
    <w:rsid w:val="002809FB"/>
    <w:rsid w:val="0029127C"/>
    <w:rsid w:val="00291F24"/>
    <w:rsid w:val="0029211F"/>
    <w:rsid w:val="00293634"/>
    <w:rsid w:val="002937F0"/>
    <w:rsid w:val="00296292"/>
    <w:rsid w:val="00296326"/>
    <w:rsid w:val="002A2D44"/>
    <w:rsid w:val="002A3DE3"/>
    <w:rsid w:val="002A4DFF"/>
    <w:rsid w:val="002A51DF"/>
    <w:rsid w:val="002A73F7"/>
    <w:rsid w:val="002B06BC"/>
    <w:rsid w:val="002B07FE"/>
    <w:rsid w:val="002B53D3"/>
    <w:rsid w:val="002B57A0"/>
    <w:rsid w:val="002B5F07"/>
    <w:rsid w:val="002B7E7F"/>
    <w:rsid w:val="002C02AC"/>
    <w:rsid w:val="002C04BD"/>
    <w:rsid w:val="002C0640"/>
    <w:rsid w:val="002C0DCF"/>
    <w:rsid w:val="002C2AA5"/>
    <w:rsid w:val="002C46A0"/>
    <w:rsid w:val="002C54CD"/>
    <w:rsid w:val="002C601A"/>
    <w:rsid w:val="002C602E"/>
    <w:rsid w:val="002D24E3"/>
    <w:rsid w:val="002D29F7"/>
    <w:rsid w:val="002D31AD"/>
    <w:rsid w:val="002D3A2C"/>
    <w:rsid w:val="002D69AF"/>
    <w:rsid w:val="002D7393"/>
    <w:rsid w:val="002E08A8"/>
    <w:rsid w:val="002E1E59"/>
    <w:rsid w:val="002E3813"/>
    <w:rsid w:val="002E49F6"/>
    <w:rsid w:val="002E7280"/>
    <w:rsid w:val="002E7C2F"/>
    <w:rsid w:val="002F0999"/>
    <w:rsid w:val="002F1EB9"/>
    <w:rsid w:val="002F29A7"/>
    <w:rsid w:val="002F367E"/>
    <w:rsid w:val="002F4A6D"/>
    <w:rsid w:val="002F5FC4"/>
    <w:rsid w:val="002F5FE7"/>
    <w:rsid w:val="002F7487"/>
    <w:rsid w:val="002F7738"/>
    <w:rsid w:val="002F786E"/>
    <w:rsid w:val="00300256"/>
    <w:rsid w:val="003006A0"/>
    <w:rsid w:val="00300886"/>
    <w:rsid w:val="003015B6"/>
    <w:rsid w:val="003023B1"/>
    <w:rsid w:val="003028AB"/>
    <w:rsid w:val="003073A6"/>
    <w:rsid w:val="003111E7"/>
    <w:rsid w:val="00311665"/>
    <w:rsid w:val="003125E7"/>
    <w:rsid w:val="00313FC3"/>
    <w:rsid w:val="00314377"/>
    <w:rsid w:val="0031460D"/>
    <w:rsid w:val="0031502C"/>
    <w:rsid w:val="00316B37"/>
    <w:rsid w:val="0032217A"/>
    <w:rsid w:val="00322850"/>
    <w:rsid w:val="003243D4"/>
    <w:rsid w:val="00325AEB"/>
    <w:rsid w:val="003265EC"/>
    <w:rsid w:val="00330ACD"/>
    <w:rsid w:val="00331BEB"/>
    <w:rsid w:val="0033285B"/>
    <w:rsid w:val="00332C8A"/>
    <w:rsid w:val="00332FE1"/>
    <w:rsid w:val="00333F72"/>
    <w:rsid w:val="003359E8"/>
    <w:rsid w:val="00335EB8"/>
    <w:rsid w:val="003366A2"/>
    <w:rsid w:val="003366E3"/>
    <w:rsid w:val="00336FCA"/>
    <w:rsid w:val="00337180"/>
    <w:rsid w:val="00337769"/>
    <w:rsid w:val="00344736"/>
    <w:rsid w:val="0034498F"/>
    <w:rsid w:val="00345959"/>
    <w:rsid w:val="00347925"/>
    <w:rsid w:val="003500FE"/>
    <w:rsid w:val="00352636"/>
    <w:rsid w:val="00353179"/>
    <w:rsid w:val="00353429"/>
    <w:rsid w:val="003539B9"/>
    <w:rsid w:val="003543D0"/>
    <w:rsid w:val="00354E00"/>
    <w:rsid w:val="003552F9"/>
    <w:rsid w:val="00355669"/>
    <w:rsid w:val="003607BF"/>
    <w:rsid w:val="00364A3C"/>
    <w:rsid w:val="00366B8C"/>
    <w:rsid w:val="0036746D"/>
    <w:rsid w:val="00371115"/>
    <w:rsid w:val="0037318E"/>
    <w:rsid w:val="003737BB"/>
    <w:rsid w:val="00376492"/>
    <w:rsid w:val="003764BE"/>
    <w:rsid w:val="00376DDF"/>
    <w:rsid w:val="003800BC"/>
    <w:rsid w:val="0038032B"/>
    <w:rsid w:val="00380CA5"/>
    <w:rsid w:val="003812ED"/>
    <w:rsid w:val="0038138C"/>
    <w:rsid w:val="003816DE"/>
    <w:rsid w:val="00382F61"/>
    <w:rsid w:val="00384B48"/>
    <w:rsid w:val="00385B09"/>
    <w:rsid w:val="00385D34"/>
    <w:rsid w:val="00386577"/>
    <w:rsid w:val="00386B5E"/>
    <w:rsid w:val="003870CB"/>
    <w:rsid w:val="00387C74"/>
    <w:rsid w:val="00390A2D"/>
    <w:rsid w:val="0039154C"/>
    <w:rsid w:val="0039276D"/>
    <w:rsid w:val="00393B7C"/>
    <w:rsid w:val="003942BC"/>
    <w:rsid w:val="003969EC"/>
    <w:rsid w:val="003975EE"/>
    <w:rsid w:val="003A0E83"/>
    <w:rsid w:val="003A145C"/>
    <w:rsid w:val="003A32E4"/>
    <w:rsid w:val="003A39C3"/>
    <w:rsid w:val="003A47F8"/>
    <w:rsid w:val="003A51BF"/>
    <w:rsid w:val="003A533C"/>
    <w:rsid w:val="003A59B3"/>
    <w:rsid w:val="003A5A48"/>
    <w:rsid w:val="003A7191"/>
    <w:rsid w:val="003B1D81"/>
    <w:rsid w:val="003B47BE"/>
    <w:rsid w:val="003B544F"/>
    <w:rsid w:val="003C147A"/>
    <w:rsid w:val="003C15B3"/>
    <w:rsid w:val="003C3857"/>
    <w:rsid w:val="003C3966"/>
    <w:rsid w:val="003C46FB"/>
    <w:rsid w:val="003C5734"/>
    <w:rsid w:val="003C66E9"/>
    <w:rsid w:val="003C6DD4"/>
    <w:rsid w:val="003D0723"/>
    <w:rsid w:val="003D1476"/>
    <w:rsid w:val="003D68BE"/>
    <w:rsid w:val="003E111B"/>
    <w:rsid w:val="003E314C"/>
    <w:rsid w:val="003E31D6"/>
    <w:rsid w:val="003E5C67"/>
    <w:rsid w:val="003E5D66"/>
    <w:rsid w:val="003E65E3"/>
    <w:rsid w:val="003E7D61"/>
    <w:rsid w:val="003E7E9A"/>
    <w:rsid w:val="003F0210"/>
    <w:rsid w:val="003F2025"/>
    <w:rsid w:val="003F43C1"/>
    <w:rsid w:val="003F5304"/>
    <w:rsid w:val="003F5C0F"/>
    <w:rsid w:val="003F66E8"/>
    <w:rsid w:val="003F6BBA"/>
    <w:rsid w:val="003F759F"/>
    <w:rsid w:val="003F7872"/>
    <w:rsid w:val="00400976"/>
    <w:rsid w:val="004029F1"/>
    <w:rsid w:val="0040438F"/>
    <w:rsid w:val="00404E4E"/>
    <w:rsid w:val="00404E98"/>
    <w:rsid w:val="00405427"/>
    <w:rsid w:val="00405B5A"/>
    <w:rsid w:val="0040726C"/>
    <w:rsid w:val="00411D99"/>
    <w:rsid w:val="004121B7"/>
    <w:rsid w:val="004128E8"/>
    <w:rsid w:val="00413707"/>
    <w:rsid w:val="004149CD"/>
    <w:rsid w:val="00421012"/>
    <w:rsid w:val="004212E8"/>
    <w:rsid w:val="004221C3"/>
    <w:rsid w:val="0042283C"/>
    <w:rsid w:val="00423F26"/>
    <w:rsid w:val="00424065"/>
    <w:rsid w:val="004257FD"/>
    <w:rsid w:val="00426DE6"/>
    <w:rsid w:val="00427718"/>
    <w:rsid w:val="00427E7C"/>
    <w:rsid w:val="00430729"/>
    <w:rsid w:val="00431E2D"/>
    <w:rsid w:val="00434944"/>
    <w:rsid w:val="00435529"/>
    <w:rsid w:val="00436439"/>
    <w:rsid w:val="00436C10"/>
    <w:rsid w:val="004370A2"/>
    <w:rsid w:val="00440908"/>
    <w:rsid w:val="00441E57"/>
    <w:rsid w:val="00443F94"/>
    <w:rsid w:val="0044515C"/>
    <w:rsid w:val="00446AF7"/>
    <w:rsid w:val="00450F59"/>
    <w:rsid w:val="00452518"/>
    <w:rsid w:val="00452C96"/>
    <w:rsid w:val="0045442A"/>
    <w:rsid w:val="00454B9F"/>
    <w:rsid w:val="00457D0D"/>
    <w:rsid w:val="00463277"/>
    <w:rsid w:val="004640F2"/>
    <w:rsid w:val="00464A19"/>
    <w:rsid w:val="00464C48"/>
    <w:rsid w:val="004651D2"/>
    <w:rsid w:val="00465747"/>
    <w:rsid w:val="00465BE1"/>
    <w:rsid w:val="0046666F"/>
    <w:rsid w:val="00467B91"/>
    <w:rsid w:val="00467E17"/>
    <w:rsid w:val="00470885"/>
    <w:rsid w:val="00470917"/>
    <w:rsid w:val="00472A03"/>
    <w:rsid w:val="004730D5"/>
    <w:rsid w:val="00473196"/>
    <w:rsid w:val="004745E7"/>
    <w:rsid w:val="00474FE5"/>
    <w:rsid w:val="00476D68"/>
    <w:rsid w:val="004774FE"/>
    <w:rsid w:val="004825EE"/>
    <w:rsid w:val="00482E6A"/>
    <w:rsid w:val="004842EC"/>
    <w:rsid w:val="00484D40"/>
    <w:rsid w:val="00484E19"/>
    <w:rsid w:val="0048595F"/>
    <w:rsid w:val="004862B2"/>
    <w:rsid w:val="0048673E"/>
    <w:rsid w:val="004869E6"/>
    <w:rsid w:val="00487272"/>
    <w:rsid w:val="0049094C"/>
    <w:rsid w:val="00490BC6"/>
    <w:rsid w:val="004917D6"/>
    <w:rsid w:val="00491E9F"/>
    <w:rsid w:val="00491F4B"/>
    <w:rsid w:val="00493225"/>
    <w:rsid w:val="00494A03"/>
    <w:rsid w:val="004A4B8E"/>
    <w:rsid w:val="004A4FF3"/>
    <w:rsid w:val="004A6994"/>
    <w:rsid w:val="004B03D7"/>
    <w:rsid w:val="004B06F9"/>
    <w:rsid w:val="004B08C8"/>
    <w:rsid w:val="004B0EF4"/>
    <w:rsid w:val="004B1410"/>
    <w:rsid w:val="004B2C75"/>
    <w:rsid w:val="004B4D96"/>
    <w:rsid w:val="004B631B"/>
    <w:rsid w:val="004B67EC"/>
    <w:rsid w:val="004B6F9D"/>
    <w:rsid w:val="004B7203"/>
    <w:rsid w:val="004C1344"/>
    <w:rsid w:val="004C21F5"/>
    <w:rsid w:val="004C42D8"/>
    <w:rsid w:val="004C4C6E"/>
    <w:rsid w:val="004C75D9"/>
    <w:rsid w:val="004D00FA"/>
    <w:rsid w:val="004D0684"/>
    <w:rsid w:val="004D0959"/>
    <w:rsid w:val="004D1BBB"/>
    <w:rsid w:val="004D3966"/>
    <w:rsid w:val="004D4C99"/>
    <w:rsid w:val="004D633E"/>
    <w:rsid w:val="004D690B"/>
    <w:rsid w:val="004E1074"/>
    <w:rsid w:val="004E108B"/>
    <w:rsid w:val="004E150B"/>
    <w:rsid w:val="004E25DE"/>
    <w:rsid w:val="004E2D5E"/>
    <w:rsid w:val="004E4B62"/>
    <w:rsid w:val="004E508E"/>
    <w:rsid w:val="004E7186"/>
    <w:rsid w:val="004E75C5"/>
    <w:rsid w:val="004E7874"/>
    <w:rsid w:val="004F1181"/>
    <w:rsid w:val="004F1609"/>
    <w:rsid w:val="004F2314"/>
    <w:rsid w:val="004F24DB"/>
    <w:rsid w:val="004F4B4C"/>
    <w:rsid w:val="004F4C15"/>
    <w:rsid w:val="004F5702"/>
    <w:rsid w:val="004F739B"/>
    <w:rsid w:val="004F77CA"/>
    <w:rsid w:val="00500F11"/>
    <w:rsid w:val="00505154"/>
    <w:rsid w:val="0050522E"/>
    <w:rsid w:val="005052EE"/>
    <w:rsid w:val="005062E2"/>
    <w:rsid w:val="00506E74"/>
    <w:rsid w:val="0051099C"/>
    <w:rsid w:val="0051129F"/>
    <w:rsid w:val="0051506A"/>
    <w:rsid w:val="005155E7"/>
    <w:rsid w:val="00520BEF"/>
    <w:rsid w:val="00522050"/>
    <w:rsid w:val="005224A3"/>
    <w:rsid w:val="00525661"/>
    <w:rsid w:val="0052584D"/>
    <w:rsid w:val="005271FA"/>
    <w:rsid w:val="00531DEC"/>
    <w:rsid w:val="0053261B"/>
    <w:rsid w:val="00533B16"/>
    <w:rsid w:val="005354A9"/>
    <w:rsid w:val="0053607D"/>
    <w:rsid w:val="00536BA6"/>
    <w:rsid w:val="005405F0"/>
    <w:rsid w:val="00540BED"/>
    <w:rsid w:val="00541A65"/>
    <w:rsid w:val="00545405"/>
    <w:rsid w:val="00545554"/>
    <w:rsid w:val="005464F6"/>
    <w:rsid w:val="00546C70"/>
    <w:rsid w:val="00547297"/>
    <w:rsid w:val="005472FB"/>
    <w:rsid w:val="00552ED0"/>
    <w:rsid w:val="005538DE"/>
    <w:rsid w:val="00557107"/>
    <w:rsid w:val="005611D5"/>
    <w:rsid w:val="005643F1"/>
    <w:rsid w:val="005644E3"/>
    <w:rsid w:val="00565030"/>
    <w:rsid w:val="005667EF"/>
    <w:rsid w:val="005706E9"/>
    <w:rsid w:val="00572B69"/>
    <w:rsid w:val="00575D15"/>
    <w:rsid w:val="005805D0"/>
    <w:rsid w:val="0058060F"/>
    <w:rsid w:val="005815F7"/>
    <w:rsid w:val="00581EAC"/>
    <w:rsid w:val="00582C6B"/>
    <w:rsid w:val="00583F7B"/>
    <w:rsid w:val="005845D9"/>
    <w:rsid w:val="00585043"/>
    <w:rsid w:val="00585246"/>
    <w:rsid w:val="00586E57"/>
    <w:rsid w:val="00587981"/>
    <w:rsid w:val="00590057"/>
    <w:rsid w:val="0059166A"/>
    <w:rsid w:val="00592813"/>
    <w:rsid w:val="005929C5"/>
    <w:rsid w:val="00593628"/>
    <w:rsid w:val="005961B6"/>
    <w:rsid w:val="005A306E"/>
    <w:rsid w:val="005A33D0"/>
    <w:rsid w:val="005A4674"/>
    <w:rsid w:val="005A4DF7"/>
    <w:rsid w:val="005A6B64"/>
    <w:rsid w:val="005B1486"/>
    <w:rsid w:val="005B1D9B"/>
    <w:rsid w:val="005B23A5"/>
    <w:rsid w:val="005B358D"/>
    <w:rsid w:val="005B59A3"/>
    <w:rsid w:val="005C0BC9"/>
    <w:rsid w:val="005C2694"/>
    <w:rsid w:val="005C2958"/>
    <w:rsid w:val="005C2968"/>
    <w:rsid w:val="005C31F7"/>
    <w:rsid w:val="005C3CDA"/>
    <w:rsid w:val="005C47C5"/>
    <w:rsid w:val="005C5373"/>
    <w:rsid w:val="005C56CB"/>
    <w:rsid w:val="005C5A10"/>
    <w:rsid w:val="005C6725"/>
    <w:rsid w:val="005C70D4"/>
    <w:rsid w:val="005D1844"/>
    <w:rsid w:val="005D20EB"/>
    <w:rsid w:val="005D4EA5"/>
    <w:rsid w:val="005D5AF2"/>
    <w:rsid w:val="005D695D"/>
    <w:rsid w:val="005D6C73"/>
    <w:rsid w:val="005E3EF4"/>
    <w:rsid w:val="005E4070"/>
    <w:rsid w:val="005E41AB"/>
    <w:rsid w:val="005E4756"/>
    <w:rsid w:val="005E56C6"/>
    <w:rsid w:val="005E5B62"/>
    <w:rsid w:val="005F0EDD"/>
    <w:rsid w:val="005F199D"/>
    <w:rsid w:val="005F5148"/>
    <w:rsid w:val="005F6D76"/>
    <w:rsid w:val="00603A8B"/>
    <w:rsid w:val="006040D3"/>
    <w:rsid w:val="006112B7"/>
    <w:rsid w:val="00611FB4"/>
    <w:rsid w:val="00612150"/>
    <w:rsid w:val="0061351D"/>
    <w:rsid w:val="00614FE7"/>
    <w:rsid w:val="00615114"/>
    <w:rsid w:val="00616066"/>
    <w:rsid w:val="0062156E"/>
    <w:rsid w:val="006215AC"/>
    <w:rsid w:val="00621E48"/>
    <w:rsid w:val="00621EB7"/>
    <w:rsid w:val="00622F1B"/>
    <w:rsid w:val="00622F7F"/>
    <w:rsid w:val="0062562D"/>
    <w:rsid w:val="006261BD"/>
    <w:rsid w:val="00630F01"/>
    <w:rsid w:val="00632E74"/>
    <w:rsid w:val="00633B95"/>
    <w:rsid w:val="00634501"/>
    <w:rsid w:val="00635043"/>
    <w:rsid w:val="00636F81"/>
    <w:rsid w:val="006374ED"/>
    <w:rsid w:val="00641844"/>
    <w:rsid w:val="006432AC"/>
    <w:rsid w:val="00644046"/>
    <w:rsid w:val="00644D55"/>
    <w:rsid w:val="00645792"/>
    <w:rsid w:val="00645EB2"/>
    <w:rsid w:val="006473F9"/>
    <w:rsid w:val="00652482"/>
    <w:rsid w:val="00653C7B"/>
    <w:rsid w:val="0065407C"/>
    <w:rsid w:val="006620F5"/>
    <w:rsid w:val="006632EC"/>
    <w:rsid w:val="00663878"/>
    <w:rsid w:val="006646DE"/>
    <w:rsid w:val="00664BE1"/>
    <w:rsid w:val="006654F1"/>
    <w:rsid w:val="00666F30"/>
    <w:rsid w:val="00671C23"/>
    <w:rsid w:val="0067327E"/>
    <w:rsid w:val="00674CDC"/>
    <w:rsid w:val="00674ECE"/>
    <w:rsid w:val="00675449"/>
    <w:rsid w:val="00675E71"/>
    <w:rsid w:val="00676243"/>
    <w:rsid w:val="006763C5"/>
    <w:rsid w:val="0067672F"/>
    <w:rsid w:val="006811B8"/>
    <w:rsid w:val="00681339"/>
    <w:rsid w:val="006831A8"/>
    <w:rsid w:val="00684595"/>
    <w:rsid w:val="0068526C"/>
    <w:rsid w:val="006875B1"/>
    <w:rsid w:val="00687859"/>
    <w:rsid w:val="0069018C"/>
    <w:rsid w:val="00690C05"/>
    <w:rsid w:val="006918C2"/>
    <w:rsid w:val="00694ABA"/>
    <w:rsid w:val="00696290"/>
    <w:rsid w:val="00697B66"/>
    <w:rsid w:val="006A0C7A"/>
    <w:rsid w:val="006A16DC"/>
    <w:rsid w:val="006A2C01"/>
    <w:rsid w:val="006A38B0"/>
    <w:rsid w:val="006A5881"/>
    <w:rsid w:val="006A60A9"/>
    <w:rsid w:val="006A610C"/>
    <w:rsid w:val="006A6D21"/>
    <w:rsid w:val="006B1021"/>
    <w:rsid w:val="006B194E"/>
    <w:rsid w:val="006B30DB"/>
    <w:rsid w:val="006B3DBC"/>
    <w:rsid w:val="006B42A1"/>
    <w:rsid w:val="006B4DC9"/>
    <w:rsid w:val="006B57AC"/>
    <w:rsid w:val="006B6D86"/>
    <w:rsid w:val="006B7957"/>
    <w:rsid w:val="006C041E"/>
    <w:rsid w:val="006C111C"/>
    <w:rsid w:val="006C18FE"/>
    <w:rsid w:val="006C25FB"/>
    <w:rsid w:val="006C4803"/>
    <w:rsid w:val="006C6AA3"/>
    <w:rsid w:val="006D0699"/>
    <w:rsid w:val="006D0EF6"/>
    <w:rsid w:val="006D260E"/>
    <w:rsid w:val="006D3F28"/>
    <w:rsid w:val="006D425B"/>
    <w:rsid w:val="006D4941"/>
    <w:rsid w:val="006D5BC9"/>
    <w:rsid w:val="006D71B1"/>
    <w:rsid w:val="006D78F2"/>
    <w:rsid w:val="006E073E"/>
    <w:rsid w:val="006E0BC1"/>
    <w:rsid w:val="006E0C9C"/>
    <w:rsid w:val="006E1816"/>
    <w:rsid w:val="006E1CBB"/>
    <w:rsid w:val="006E39F4"/>
    <w:rsid w:val="006E3BB8"/>
    <w:rsid w:val="006E490F"/>
    <w:rsid w:val="006E4C1F"/>
    <w:rsid w:val="006E6E05"/>
    <w:rsid w:val="006F0A49"/>
    <w:rsid w:val="006F0F37"/>
    <w:rsid w:val="006F1B49"/>
    <w:rsid w:val="006F1D38"/>
    <w:rsid w:val="006F2816"/>
    <w:rsid w:val="006F4D62"/>
    <w:rsid w:val="006F4F5E"/>
    <w:rsid w:val="006F6A8F"/>
    <w:rsid w:val="006F73FB"/>
    <w:rsid w:val="006F7811"/>
    <w:rsid w:val="0070033A"/>
    <w:rsid w:val="007023BC"/>
    <w:rsid w:val="00702A7B"/>
    <w:rsid w:val="00702E8A"/>
    <w:rsid w:val="00703C48"/>
    <w:rsid w:val="00703F3B"/>
    <w:rsid w:val="00705EE1"/>
    <w:rsid w:val="00706022"/>
    <w:rsid w:val="00706BCF"/>
    <w:rsid w:val="00706C86"/>
    <w:rsid w:val="00707E2F"/>
    <w:rsid w:val="0071062E"/>
    <w:rsid w:val="00711B71"/>
    <w:rsid w:val="00712EF9"/>
    <w:rsid w:val="007149C3"/>
    <w:rsid w:val="00715D36"/>
    <w:rsid w:val="00716215"/>
    <w:rsid w:val="007168E7"/>
    <w:rsid w:val="00716AC1"/>
    <w:rsid w:val="007175E7"/>
    <w:rsid w:val="007201DB"/>
    <w:rsid w:val="00722900"/>
    <w:rsid w:val="00723351"/>
    <w:rsid w:val="0072337D"/>
    <w:rsid w:val="007259FD"/>
    <w:rsid w:val="007264EC"/>
    <w:rsid w:val="00726EC0"/>
    <w:rsid w:val="007279A6"/>
    <w:rsid w:val="00727FA4"/>
    <w:rsid w:val="007300CC"/>
    <w:rsid w:val="007301E7"/>
    <w:rsid w:val="007310CF"/>
    <w:rsid w:val="00731B89"/>
    <w:rsid w:val="00732F0D"/>
    <w:rsid w:val="00733012"/>
    <w:rsid w:val="00734823"/>
    <w:rsid w:val="0073483C"/>
    <w:rsid w:val="00734AF4"/>
    <w:rsid w:val="0074102F"/>
    <w:rsid w:val="00741A62"/>
    <w:rsid w:val="0074459A"/>
    <w:rsid w:val="00752DC1"/>
    <w:rsid w:val="0075345B"/>
    <w:rsid w:val="00754685"/>
    <w:rsid w:val="0075556D"/>
    <w:rsid w:val="00755A3D"/>
    <w:rsid w:val="00756724"/>
    <w:rsid w:val="007568C5"/>
    <w:rsid w:val="007577AA"/>
    <w:rsid w:val="00757CF6"/>
    <w:rsid w:val="00760B16"/>
    <w:rsid w:val="00760EC9"/>
    <w:rsid w:val="00761EF2"/>
    <w:rsid w:val="00762295"/>
    <w:rsid w:val="0076301E"/>
    <w:rsid w:val="00764A5A"/>
    <w:rsid w:val="007657E2"/>
    <w:rsid w:val="007671BE"/>
    <w:rsid w:val="00772451"/>
    <w:rsid w:val="00772888"/>
    <w:rsid w:val="00774A00"/>
    <w:rsid w:val="00776A23"/>
    <w:rsid w:val="0077709A"/>
    <w:rsid w:val="0078125C"/>
    <w:rsid w:val="00781AF0"/>
    <w:rsid w:val="007826DC"/>
    <w:rsid w:val="0078399C"/>
    <w:rsid w:val="00784A4F"/>
    <w:rsid w:val="00785449"/>
    <w:rsid w:val="007854B8"/>
    <w:rsid w:val="00785D5B"/>
    <w:rsid w:val="00785F9E"/>
    <w:rsid w:val="00790535"/>
    <w:rsid w:val="00792394"/>
    <w:rsid w:val="00793B86"/>
    <w:rsid w:val="00795D68"/>
    <w:rsid w:val="007960F4"/>
    <w:rsid w:val="007A06DE"/>
    <w:rsid w:val="007A0744"/>
    <w:rsid w:val="007A096F"/>
    <w:rsid w:val="007A0CF5"/>
    <w:rsid w:val="007A11A1"/>
    <w:rsid w:val="007A30DF"/>
    <w:rsid w:val="007A475B"/>
    <w:rsid w:val="007A5844"/>
    <w:rsid w:val="007A6101"/>
    <w:rsid w:val="007A6187"/>
    <w:rsid w:val="007A6F2B"/>
    <w:rsid w:val="007B015D"/>
    <w:rsid w:val="007B0426"/>
    <w:rsid w:val="007B10D3"/>
    <w:rsid w:val="007B2554"/>
    <w:rsid w:val="007B284F"/>
    <w:rsid w:val="007B4599"/>
    <w:rsid w:val="007B4DF2"/>
    <w:rsid w:val="007B6539"/>
    <w:rsid w:val="007C068B"/>
    <w:rsid w:val="007C1558"/>
    <w:rsid w:val="007C1941"/>
    <w:rsid w:val="007C273F"/>
    <w:rsid w:val="007C3580"/>
    <w:rsid w:val="007C692B"/>
    <w:rsid w:val="007C6AD4"/>
    <w:rsid w:val="007D0934"/>
    <w:rsid w:val="007D0F26"/>
    <w:rsid w:val="007D1DEC"/>
    <w:rsid w:val="007D2FCB"/>
    <w:rsid w:val="007D3BBF"/>
    <w:rsid w:val="007D4560"/>
    <w:rsid w:val="007D465C"/>
    <w:rsid w:val="007D5A56"/>
    <w:rsid w:val="007D61B9"/>
    <w:rsid w:val="007D6D38"/>
    <w:rsid w:val="007E0121"/>
    <w:rsid w:val="007E078F"/>
    <w:rsid w:val="007E0AAD"/>
    <w:rsid w:val="007E24B2"/>
    <w:rsid w:val="007E2519"/>
    <w:rsid w:val="007E2618"/>
    <w:rsid w:val="007E4272"/>
    <w:rsid w:val="007E566D"/>
    <w:rsid w:val="007E57C8"/>
    <w:rsid w:val="007E57E0"/>
    <w:rsid w:val="007E6AA0"/>
    <w:rsid w:val="007E78DD"/>
    <w:rsid w:val="007E7F27"/>
    <w:rsid w:val="007F008D"/>
    <w:rsid w:val="007F3991"/>
    <w:rsid w:val="007F67C3"/>
    <w:rsid w:val="007F6A59"/>
    <w:rsid w:val="007F6C6B"/>
    <w:rsid w:val="0080003F"/>
    <w:rsid w:val="008002B5"/>
    <w:rsid w:val="008017C7"/>
    <w:rsid w:val="0080310F"/>
    <w:rsid w:val="00803C56"/>
    <w:rsid w:val="00803CF2"/>
    <w:rsid w:val="0080626A"/>
    <w:rsid w:val="008115E2"/>
    <w:rsid w:val="00811F94"/>
    <w:rsid w:val="00815497"/>
    <w:rsid w:val="008156F4"/>
    <w:rsid w:val="00816D1B"/>
    <w:rsid w:val="008209EC"/>
    <w:rsid w:val="00821844"/>
    <w:rsid w:val="00821C54"/>
    <w:rsid w:val="00824AC8"/>
    <w:rsid w:val="00824B11"/>
    <w:rsid w:val="008264C2"/>
    <w:rsid w:val="00826A11"/>
    <w:rsid w:val="00826E40"/>
    <w:rsid w:val="00835229"/>
    <w:rsid w:val="00836213"/>
    <w:rsid w:val="00836583"/>
    <w:rsid w:val="0084312E"/>
    <w:rsid w:val="00844754"/>
    <w:rsid w:val="00844B24"/>
    <w:rsid w:val="00844EC4"/>
    <w:rsid w:val="008462FC"/>
    <w:rsid w:val="00846AD0"/>
    <w:rsid w:val="00846F57"/>
    <w:rsid w:val="0085072B"/>
    <w:rsid w:val="00850766"/>
    <w:rsid w:val="00850DDE"/>
    <w:rsid w:val="0085358D"/>
    <w:rsid w:val="00854591"/>
    <w:rsid w:val="00856C35"/>
    <w:rsid w:val="00857D28"/>
    <w:rsid w:val="00860018"/>
    <w:rsid w:val="008625CD"/>
    <w:rsid w:val="008650D6"/>
    <w:rsid w:val="00865138"/>
    <w:rsid w:val="0086553C"/>
    <w:rsid w:val="00865B8F"/>
    <w:rsid w:val="00865EEC"/>
    <w:rsid w:val="00866A15"/>
    <w:rsid w:val="00871266"/>
    <w:rsid w:val="00875701"/>
    <w:rsid w:val="00877013"/>
    <w:rsid w:val="00881594"/>
    <w:rsid w:val="00884DC9"/>
    <w:rsid w:val="00884FE9"/>
    <w:rsid w:val="00886A03"/>
    <w:rsid w:val="008921D7"/>
    <w:rsid w:val="00892892"/>
    <w:rsid w:val="0089363E"/>
    <w:rsid w:val="0089399E"/>
    <w:rsid w:val="00894542"/>
    <w:rsid w:val="00896E08"/>
    <w:rsid w:val="00897B39"/>
    <w:rsid w:val="00897EE6"/>
    <w:rsid w:val="008A0ABB"/>
    <w:rsid w:val="008A1AB2"/>
    <w:rsid w:val="008A5735"/>
    <w:rsid w:val="008A591F"/>
    <w:rsid w:val="008A5E9C"/>
    <w:rsid w:val="008A6BA3"/>
    <w:rsid w:val="008A6C21"/>
    <w:rsid w:val="008A783C"/>
    <w:rsid w:val="008A7ED1"/>
    <w:rsid w:val="008B153C"/>
    <w:rsid w:val="008B1659"/>
    <w:rsid w:val="008B25A2"/>
    <w:rsid w:val="008B2D99"/>
    <w:rsid w:val="008C0262"/>
    <w:rsid w:val="008C04F8"/>
    <w:rsid w:val="008C1F1B"/>
    <w:rsid w:val="008C326A"/>
    <w:rsid w:val="008C3A3F"/>
    <w:rsid w:val="008C46AA"/>
    <w:rsid w:val="008C4EF7"/>
    <w:rsid w:val="008C616D"/>
    <w:rsid w:val="008C644A"/>
    <w:rsid w:val="008C7764"/>
    <w:rsid w:val="008C7F46"/>
    <w:rsid w:val="008D077C"/>
    <w:rsid w:val="008D106D"/>
    <w:rsid w:val="008D3C1C"/>
    <w:rsid w:val="008D44A5"/>
    <w:rsid w:val="008D4E50"/>
    <w:rsid w:val="008D6F28"/>
    <w:rsid w:val="008E1351"/>
    <w:rsid w:val="008E1ACC"/>
    <w:rsid w:val="008E3222"/>
    <w:rsid w:val="008E5237"/>
    <w:rsid w:val="008E741D"/>
    <w:rsid w:val="008F3FF6"/>
    <w:rsid w:val="008F4CE7"/>
    <w:rsid w:val="008F6368"/>
    <w:rsid w:val="00900B73"/>
    <w:rsid w:val="00901132"/>
    <w:rsid w:val="009018CB"/>
    <w:rsid w:val="00903750"/>
    <w:rsid w:val="00910234"/>
    <w:rsid w:val="00910820"/>
    <w:rsid w:val="009109FA"/>
    <w:rsid w:val="00910A33"/>
    <w:rsid w:val="00920286"/>
    <w:rsid w:val="00920EBA"/>
    <w:rsid w:val="00922544"/>
    <w:rsid w:val="00923414"/>
    <w:rsid w:val="00923A98"/>
    <w:rsid w:val="00924C27"/>
    <w:rsid w:val="00924FD0"/>
    <w:rsid w:val="00925805"/>
    <w:rsid w:val="00925A7B"/>
    <w:rsid w:val="00931898"/>
    <w:rsid w:val="00931EBA"/>
    <w:rsid w:val="00932775"/>
    <w:rsid w:val="00933350"/>
    <w:rsid w:val="00933E35"/>
    <w:rsid w:val="00934073"/>
    <w:rsid w:val="009350A0"/>
    <w:rsid w:val="009376EB"/>
    <w:rsid w:val="00940A8E"/>
    <w:rsid w:val="0094327A"/>
    <w:rsid w:val="00943511"/>
    <w:rsid w:val="00943A35"/>
    <w:rsid w:val="0094413C"/>
    <w:rsid w:val="009448D0"/>
    <w:rsid w:val="00945D97"/>
    <w:rsid w:val="009466A2"/>
    <w:rsid w:val="00946C21"/>
    <w:rsid w:val="00946FEB"/>
    <w:rsid w:val="0095018A"/>
    <w:rsid w:val="0095107F"/>
    <w:rsid w:val="00951BEB"/>
    <w:rsid w:val="00952482"/>
    <w:rsid w:val="009541E3"/>
    <w:rsid w:val="00955414"/>
    <w:rsid w:val="00955682"/>
    <w:rsid w:val="0096069B"/>
    <w:rsid w:val="00960F90"/>
    <w:rsid w:val="009621A3"/>
    <w:rsid w:val="00962302"/>
    <w:rsid w:val="0096377A"/>
    <w:rsid w:val="00967222"/>
    <w:rsid w:val="009715BA"/>
    <w:rsid w:val="00972ACD"/>
    <w:rsid w:val="00972E3F"/>
    <w:rsid w:val="00975D73"/>
    <w:rsid w:val="009778AB"/>
    <w:rsid w:val="00977E7C"/>
    <w:rsid w:val="00981AE2"/>
    <w:rsid w:val="009827C0"/>
    <w:rsid w:val="009828FC"/>
    <w:rsid w:val="00986395"/>
    <w:rsid w:val="00986CB3"/>
    <w:rsid w:val="00994E36"/>
    <w:rsid w:val="009A2302"/>
    <w:rsid w:val="009B236C"/>
    <w:rsid w:val="009B2E0E"/>
    <w:rsid w:val="009B3917"/>
    <w:rsid w:val="009B4D64"/>
    <w:rsid w:val="009B5072"/>
    <w:rsid w:val="009B5ED2"/>
    <w:rsid w:val="009B6008"/>
    <w:rsid w:val="009C10F5"/>
    <w:rsid w:val="009C2299"/>
    <w:rsid w:val="009C266B"/>
    <w:rsid w:val="009C271C"/>
    <w:rsid w:val="009C3F35"/>
    <w:rsid w:val="009C4042"/>
    <w:rsid w:val="009C4873"/>
    <w:rsid w:val="009C5340"/>
    <w:rsid w:val="009C6E1D"/>
    <w:rsid w:val="009C73DF"/>
    <w:rsid w:val="009D1F3D"/>
    <w:rsid w:val="009D22D8"/>
    <w:rsid w:val="009D2B02"/>
    <w:rsid w:val="009D3113"/>
    <w:rsid w:val="009D4918"/>
    <w:rsid w:val="009D4A57"/>
    <w:rsid w:val="009D55EE"/>
    <w:rsid w:val="009E279A"/>
    <w:rsid w:val="009E36B3"/>
    <w:rsid w:val="009E6AE2"/>
    <w:rsid w:val="009E6E36"/>
    <w:rsid w:val="009E6F8A"/>
    <w:rsid w:val="009F1CE5"/>
    <w:rsid w:val="009F65FB"/>
    <w:rsid w:val="009F6DA9"/>
    <w:rsid w:val="00A00083"/>
    <w:rsid w:val="00A0064C"/>
    <w:rsid w:val="00A02F2F"/>
    <w:rsid w:val="00A02FEA"/>
    <w:rsid w:val="00A03642"/>
    <w:rsid w:val="00A03C47"/>
    <w:rsid w:val="00A0655E"/>
    <w:rsid w:val="00A06F77"/>
    <w:rsid w:val="00A073DA"/>
    <w:rsid w:val="00A15D14"/>
    <w:rsid w:val="00A16396"/>
    <w:rsid w:val="00A169F1"/>
    <w:rsid w:val="00A16B89"/>
    <w:rsid w:val="00A17112"/>
    <w:rsid w:val="00A175C6"/>
    <w:rsid w:val="00A17850"/>
    <w:rsid w:val="00A17B31"/>
    <w:rsid w:val="00A206EF"/>
    <w:rsid w:val="00A20B26"/>
    <w:rsid w:val="00A20F51"/>
    <w:rsid w:val="00A21803"/>
    <w:rsid w:val="00A22536"/>
    <w:rsid w:val="00A22B62"/>
    <w:rsid w:val="00A22B9F"/>
    <w:rsid w:val="00A23DD3"/>
    <w:rsid w:val="00A26518"/>
    <w:rsid w:val="00A26799"/>
    <w:rsid w:val="00A27B3A"/>
    <w:rsid w:val="00A32CD9"/>
    <w:rsid w:val="00A33DC0"/>
    <w:rsid w:val="00A3560F"/>
    <w:rsid w:val="00A3641D"/>
    <w:rsid w:val="00A36C24"/>
    <w:rsid w:val="00A37CF0"/>
    <w:rsid w:val="00A43706"/>
    <w:rsid w:val="00A43932"/>
    <w:rsid w:val="00A45BD8"/>
    <w:rsid w:val="00A46BB4"/>
    <w:rsid w:val="00A46F17"/>
    <w:rsid w:val="00A47FB3"/>
    <w:rsid w:val="00A50239"/>
    <w:rsid w:val="00A52336"/>
    <w:rsid w:val="00A53384"/>
    <w:rsid w:val="00A5353F"/>
    <w:rsid w:val="00A55B11"/>
    <w:rsid w:val="00A561E7"/>
    <w:rsid w:val="00A57527"/>
    <w:rsid w:val="00A60C1D"/>
    <w:rsid w:val="00A61399"/>
    <w:rsid w:val="00A61BCD"/>
    <w:rsid w:val="00A629AF"/>
    <w:rsid w:val="00A643E7"/>
    <w:rsid w:val="00A71F1A"/>
    <w:rsid w:val="00A72B18"/>
    <w:rsid w:val="00A81016"/>
    <w:rsid w:val="00A8191C"/>
    <w:rsid w:val="00A831B8"/>
    <w:rsid w:val="00A83204"/>
    <w:rsid w:val="00A8383B"/>
    <w:rsid w:val="00A847E0"/>
    <w:rsid w:val="00A849DC"/>
    <w:rsid w:val="00A86D8B"/>
    <w:rsid w:val="00A86D95"/>
    <w:rsid w:val="00A87A14"/>
    <w:rsid w:val="00A90BCC"/>
    <w:rsid w:val="00A92729"/>
    <w:rsid w:val="00A93E6E"/>
    <w:rsid w:val="00A94107"/>
    <w:rsid w:val="00A94599"/>
    <w:rsid w:val="00A9511F"/>
    <w:rsid w:val="00A9531F"/>
    <w:rsid w:val="00A955B3"/>
    <w:rsid w:val="00A961EE"/>
    <w:rsid w:val="00A978E4"/>
    <w:rsid w:val="00AA001E"/>
    <w:rsid w:val="00AA1872"/>
    <w:rsid w:val="00AA2458"/>
    <w:rsid w:val="00AA30DB"/>
    <w:rsid w:val="00AA4091"/>
    <w:rsid w:val="00AA5111"/>
    <w:rsid w:val="00AA7B12"/>
    <w:rsid w:val="00AB1633"/>
    <w:rsid w:val="00AB2BEE"/>
    <w:rsid w:val="00AB44F5"/>
    <w:rsid w:val="00AB4ACF"/>
    <w:rsid w:val="00AB51C2"/>
    <w:rsid w:val="00AB680B"/>
    <w:rsid w:val="00AC09D1"/>
    <w:rsid w:val="00AC23E4"/>
    <w:rsid w:val="00AC2499"/>
    <w:rsid w:val="00AC26C9"/>
    <w:rsid w:val="00AC3A3B"/>
    <w:rsid w:val="00AC3ACF"/>
    <w:rsid w:val="00AC3C31"/>
    <w:rsid w:val="00AC7A83"/>
    <w:rsid w:val="00AD078B"/>
    <w:rsid w:val="00AD123F"/>
    <w:rsid w:val="00AD12FE"/>
    <w:rsid w:val="00AD1EAD"/>
    <w:rsid w:val="00AD3283"/>
    <w:rsid w:val="00AD359C"/>
    <w:rsid w:val="00AD4C31"/>
    <w:rsid w:val="00AD50C6"/>
    <w:rsid w:val="00AD551D"/>
    <w:rsid w:val="00AD5875"/>
    <w:rsid w:val="00AE122F"/>
    <w:rsid w:val="00AE4789"/>
    <w:rsid w:val="00AE549A"/>
    <w:rsid w:val="00AE722D"/>
    <w:rsid w:val="00AF1123"/>
    <w:rsid w:val="00AF1CF0"/>
    <w:rsid w:val="00AF1F5F"/>
    <w:rsid w:val="00AF44D1"/>
    <w:rsid w:val="00AF4C31"/>
    <w:rsid w:val="00AF791A"/>
    <w:rsid w:val="00B01924"/>
    <w:rsid w:val="00B03F25"/>
    <w:rsid w:val="00B042FE"/>
    <w:rsid w:val="00B05BE0"/>
    <w:rsid w:val="00B0724E"/>
    <w:rsid w:val="00B10228"/>
    <w:rsid w:val="00B11B06"/>
    <w:rsid w:val="00B11B3B"/>
    <w:rsid w:val="00B120D2"/>
    <w:rsid w:val="00B1587F"/>
    <w:rsid w:val="00B16BB0"/>
    <w:rsid w:val="00B172F7"/>
    <w:rsid w:val="00B200A1"/>
    <w:rsid w:val="00B2173E"/>
    <w:rsid w:val="00B218A9"/>
    <w:rsid w:val="00B218CC"/>
    <w:rsid w:val="00B21CE7"/>
    <w:rsid w:val="00B22D08"/>
    <w:rsid w:val="00B24DDE"/>
    <w:rsid w:val="00B252D1"/>
    <w:rsid w:val="00B25939"/>
    <w:rsid w:val="00B25E0E"/>
    <w:rsid w:val="00B31A57"/>
    <w:rsid w:val="00B31B22"/>
    <w:rsid w:val="00B31B70"/>
    <w:rsid w:val="00B32962"/>
    <w:rsid w:val="00B32C6E"/>
    <w:rsid w:val="00B333D5"/>
    <w:rsid w:val="00B33F2E"/>
    <w:rsid w:val="00B34A28"/>
    <w:rsid w:val="00B3597A"/>
    <w:rsid w:val="00B359BB"/>
    <w:rsid w:val="00B35DA4"/>
    <w:rsid w:val="00B36208"/>
    <w:rsid w:val="00B36962"/>
    <w:rsid w:val="00B3731E"/>
    <w:rsid w:val="00B3773B"/>
    <w:rsid w:val="00B379AD"/>
    <w:rsid w:val="00B4178F"/>
    <w:rsid w:val="00B43E99"/>
    <w:rsid w:val="00B44B1C"/>
    <w:rsid w:val="00B4562D"/>
    <w:rsid w:val="00B4589F"/>
    <w:rsid w:val="00B47CA8"/>
    <w:rsid w:val="00B47D10"/>
    <w:rsid w:val="00B50851"/>
    <w:rsid w:val="00B50922"/>
    <w:rsid w:val="00B51CD9"/>
    <w:rsid w:val="00B572E5"/>
    <w:rsid w:val="00B57394"/>
    <w:rsid w:val="00B57D67"/>
    <w:rsid w:val="00B640F2"/>
    <w:rsid w:val="00B67D4F"/>
    <w:rsid w:val="00B71860"/>
    <w:rsid w:val="00B72E97"/>
    <w:rsid w:val="00B735A1"/>
    <w:rsid w:val="00B73D24"/>
    <w:rsid w:val="00B747BD"/>
    <w:rsid w:val="00B7558B"/>
    <w:rsid w:val="00B76050"/>
    <w:rsid w:val="00B7727E"/>
    <w:rsid w:val="00B81D33"/>
    <w:rsid w:val="00B83F5F"/>
    <w:rsid w:val="00B90981"/>
    <w:rsid w:val="00B90E2B"/>
    <w:rsid w:val="00B925A3"/>
    <w:rsid w:val="00B934B1"/>
    <w:rsid w:val="00B937AA"/>
    <w:rsid w:val="00B93F4E"/>
    <w:rsid w:val="00B962DE"/>
    <w:rsid w:val="00B97795"/>
    <w:rsid w:val="00B97947"/>
    <w:rsid w:val="00BA2C99"/>
    <w:rsid w:val="00BA4036"/>
    <w:rsid w:val="00BA61FD"/>
    <w:rsid w:val="00BA6A39"/>
    <w:rsid w:val="00BA7D5C"/>
    <w:rsid w:val="00BB0418"/>
    <w:rsid w:val="00BB137F"/>
    <w:rsid w:val="00BB1AAD"/>
    <w:rsid w:val="00BB27A6"/>
    <w:rsid w:val="00BB2832"/>
    <w:rsid w:val="00BB2CDD"/>
    <w:rsid w:val="00BB5F32"/>
    <w:rsid w:val="00BB76DB"/>
    <w:rsid w:val="00BC0145"/>
    <w:rsid w:val="00BC072C"/>
    <w:rsid w:val="00BC2098"/>
    <w:rsid w:val="00BC4BDB"/>
    <w:rsid w:val="00BC63B0"/>
    <w:rsid w:val="00BC63C5"/>
    <w:rsid w:val="00BC69E7"/>
    <w:rsid w:val="00BD0680"/>
    <w:rsid w:val="00BD185B"/>
    <w:rsid w:val="00BD192F"/>
    <w:rsid w:val="00BD374B"/>
    <w:rsid w:val="00BD3E2F"/>
    <w:rsid w:val="00BD536A"/>
    <w:rsid w:val="00BD65EF"/>
    <w:rsid w:val="00BE05A8"/>
    <w:rsid w:val="00BE16DE"/>
    <w:rsid w:val="00BE3C16"/>
    <w:rsid w:val="00BE3F84"/>
    <w:rsid w:val="00BE6D39"/>
    <w:rsid w:val="00BE71CA"/>
    <w:rsid w:val="00BE7DF4"/>
    <w:rsid w:val="00BF21D5"/>
    <w:rsid w:val="00BF28A2"/>
    <w:rsid w:val="00BF2FA0"/>
    <w:rsid w:val="00BF399E"/>
    <w:rsid w:val="00BF5977"/>
    <w:rsid w:val="00BF5CA7"/>
    <w:rsid w:val="00BF60B0"/>
    <w:rsid w:val="00BF626B"/>
    <w:rsid w:val="00BF63C3"/>
    <w:rsid w:val="00C015DC"/>
    <w:rsid w:val="00C02B6D"/>
    <w:rsid w:val="00C03FF4"/>
    <w:rsid w:val="00C05A07"/>
    <w:rsid w:val="00C065CB"/>
    <w:rsid w:val="00C07193"/>
    <w:rsid w:val="00C12131"/>
    <w:rsid w:val="00C1286C"/>
    <w:rsid w:val="00C14871"/>
    <w:rsid w:val="00C14C91"/>
    <w:rsid w:val="00C15EB8"/>
    <w:rsid w:val="00C173FD"/>
    <w:rsid w:val="00C17E53"/>
    <w:rsid w:val="00C23FA4"/>
    <w:rsid w:val="00C24163"/>
    <w:rsid w:val="00C27AC7"/>
    <w:rsid w:val="00C309A0"/>
    <w:rsid w:val="00C31FCE"/>
    <w:rsid w:val="00C32B5A"/>
    <w:rsid w:val="00C33926"/>
    <w:rsid w:val="00C343E5"/>
    <w:rsid w:val="00C35D5C"/>
    <w:rsid w:val="00C36B21"/>
    <w:rsid w:val="00C4602F"/>
    <w:rsid w:val="00C462EE"/>
    <w:rsid w:val="00C47C25"/>
    <w:rsid w:val="00C5117C"/>
    <w:rsid w:val="00C52AA8"/>
    <w:rsid w:val="00C5394E"/>
    <w:rsid w:val="00C57687"/>
    <w:rsid w:val="00C579B8"/>
    <w:rsid w:val="00C60866"/>
    <w:rsid w:val="00C618F2"/>
    <w:rsid w:val="00C61E24"/>
    <w:rsid w:val="00C61F85"/>
    <w:rsid w:val="00C67BB7"/>
    <w:rsid w:val="00C71075"/>
    <w:rsid w:val="00C718EB"/>
    <w:rsid w:val="00C71F9B"/>
    <w:rsid w:val="00C746E1"/>
    <w:rsid w:val="00C77873"/>
    <w:rsid w:val="00C80521"/>
    <w:rsid w:val="00C8195F"/>
    <w:rsid w:val="00C82D32"/>
    <w:rsid w:val="00C8315E"/>
    <w:rsid w:val="00C831DA"/>
    <w:rsid w:val="00C83FFB"/>
    <w:rsid w:val="00C85513"/>
    <w:rsid w:val="00C8599F"/>
    <w:rsid w:val="00C86348"/>
    <w:rsid w:val="00C90E8D"/>
    <w:rsid w:val="00C91A8F"/>
    <w:rsid w:val="00C921B6"/>
    <w:rsid w:val="00C93D09"/>
    <w:rsid w:val="00C950F8"/>
    <w:rsid w:val="00CA1150"/>
    <w:rsid w:val="00CA2FB8"/>
    <w:rsid w:val="00CA3DB8"/>
    <w:rsid w:val="00CA49D6"/>
    <w:rsid w:val="00CA4DE8"/>
    <w:rsid w:val="00CA51D7"/>
    <w:rsid w:val="00CA629D"/>
    <w:rsid w:val="00CA668E"/>
    <w:rsid w:val="00CB03CB"/>
    <w:rsid w:val="00CB0EF0"/>
    <w:rsid w:val="00CB2650"/>
    <w:rsid w:val="00CB32D1"/>
    <w:rsid w:val="00CB3787"/>
    <w:rsid w:val="00CB3E82"/>
    <w:rsid w:val="00CB4A48"/>
    <w:rsid w:val="00CB50B2"/>
    <w:rsid w:val="00CB675D"/>
    <w:rsid w:val="00CC240C"/>
    <w:rsid w:val="00CC29D9"/>
    <w:rsid w:val="00CC2CE6"/>
    <w:rsid w:val="00CC5049"/>
    <w:rsid w:val="00CC566C"/>
    <w:rsid w:val="00CC5D0E"/>
    <w:rsid w:val="00CC5FA4"/>
    <w:rsid w:val="00CC64F1"/>
    <w:rsid w:val="00CC69D1"/>
    <w:rsid w:val="00CD034F"/>
    <w:rsid w:val="00CD0B4E"/>
    <w:rsid w:val="00CD17F6"/>
    <w:rsid w:val="00CD3834"/>
    <w:rsid w:val="00CD3D9B"/>
    <w:rsid w:val="00CD419B"/>
    <w:rsid w:val="00CD4370"/>
    <w:rsid w:val="00CD7A9C"/>
    <w:rsid w:val="00CD7E08"/>
    <w:rsid w:val="00CE290A"/>
    <w:rsid w:val="00CE4B64"/>
    <w:rsid w:val="00CE5072"/>
    <w:rsid w:val="00CE6925"/>
    <w:rsid w:val="00CE7E29"/>
    <w:rsid w:val="00CF3410"/>
    <w:rsid w:val="00CF3C21"/>
    <w:rsid w:val="00CF4991"/>
    <w:rsid w:val="00CF6B2F"/>
    <w:rsid w:val="00CF7018"/>
    <w:rsid w:val="00D01D94"/>
    <w:rsid w:val="00D034B2"/>
    <w:rsid w:val="00D045EC"/>
    <w:rsid w:val="00D04E03"/>
    <w:rsid w:val="00D053BA"/>
    <w:rsid w:val="00D06210"/>
    <w:rsid w:val="00D068E9"/>
    <w:rsid w:val="00D06C5B"/>
    <w:rsid w:val="00D07A2E"/>
    <w:rsid w:val="00D10D8D"/>
    <w:rsid w:val="00D11393"/>
    <w:rsid w:val="00D118F0"/>
    <w:rsid w:val="00D12269"/>
    <w:rsid w:val="00D12409"/>
    <w:rsid w:val="00D13AE6"/>
    <w:rsid w:val="00D153E8"/>
    <w:rsid w:val="00D16695"/>
    <w:rsid w:val="00D16E6C"/>
    <w:rsid w:val="00D1799E"/>
    <w:rsid w:val="00D17D7A"/>
    <w:rsid w:val="00D20204"/>
    <w:rsid w:val="00D20971"/>
    <w:rsid w:val="00D21EAA"/>
    <w:rsid w:val="00D22ABB"/>
    <w:rsid w:val="00D22BC5"/>
    <w:rsid w:val="00D23ECD"/>
    <w:rsid w:val="00D268B0"/>
    <w:rsid w:val="00D27016"/>
    <w:rsid w:val="00D30293"/>
    <w:rsid w:val="00D304C3"/>
    <w:rsid w:val="00D304FB"/>
    <w:rsid w:val="00D31441"/>
    <w:rsid w:val="00D33463"/>
    <w:rsid w:val="00D334F7"/>
    <w:rsid w:val="00D33D1F"/>
    <w:rsid w:val="00D401DC"/>
    <w:rsid w:val="00D42D80"/>
    <w:rsid w:val="00D4330B"/>
    <w:rsid w:val="00D451D6"/>
    <w:rsid w:val="00D46DCA"/>
    <w:rsid w:val="00D47123"/>
    <w:rsid w:val="00D472AF"/>
    <w:rsid w:val="00D51E32"/>
    <w:rsid w:val="00D53632"/>
    <w:rsid w:val="00D53843"/>
    <w:rsid w:val="00D542F2"/>
    <w:rsid w:val="00D57265"/>
    <w:rsid w:val="00D57CB3"/>
    <w:rsid w:val="00D60E21"/>
    <w:rsid w:val="00D61659"/>
    <w:rsid w:val="00D6168D"/>
    <w:rsid w:val="00D63F29"/>
    <w:rsid w:val="00D66D49"/>
    <w:rsid w:val="00D6798C"/>
    <w:rsid w:val="00D728B7"/>
    <w:rsid w:val="00D73948"/>
    <w:rsid w:val="00D7482A"/>
    <w:rsid w:val="00D7488C"/>
    <w:rsid w:val="00D7592D"/>
    <w:rsid w:val="00D7602A"/>
    <w:rsid w:val="00D76CBE"/>
    <w:rsid w:val="00D811C9"/>
    <w:rsid w:val="00D82CF5"/>
    <w:rsid w:val="00D8383E"/>
    <w:rsid w:val="00D843A4"/>
    <w:rsid w:val="00D8555C"/>
    <w:rsid w:val="00D85F97"/>
    <w:rsid w:val="00D908A9"/>
    <w:rsid w:val="00D917FC"/>
    <w:rsid w:val="00D91D58"/>
    <w:rsid w:val="00D92003"/>
    <w:rsid w:val="00D9229D"/>
    <w:rsid w:val="00D928C7"/>
    <w:rsid w:val="00D930B5"/>
    <w:rsid w:val="00D94A51"/>
    <w:rsid w:val="00D94AC9"/>
    <w:rsid w:val="00D951E1"/>
    <w:rsid w:val="00D964B4"/>
    <w:rsid w:val="00D96535"/>
    <w:rsid w:val="00DA0BA8"/>
    <w:rsid w:val="00DA1F01"/>
    <w:rsid w:val="00DA28EB"/>
    <w:rsid w:val="00DA396C"/>
    <w:rsid w:val="00DA3B04"/>
    <w:rsid w:val="00DA6284"/>
    <w:rsid w:val="00DA6A37"/>
    <w:rsid w:val="00DA6DA4"/>
    <w:rsid w:val="00DA76B7"/>
    <w:rsid w:val="00DA7889"/>
    <w:rsid w:val="00DA7B0B"/>
    <w:rsid w:val="00DA7C73"/>
    <w:rsid w:val="00DB5290"/>
    <w:rsid w:val="00DC15A5"/>
    <w:rsid w:val="00DC1D4C"/>
    <w:rsid w:val="00DC37AB"/>
    <w:rsid w:val="00DC39BD"/>
    <w:rsid w:val="00DD071C"/>
    <w:rsid w:val="00DD0DA8"/>
    <w:rsid w:val="00DD110B"/>
    <w:rsid w:val="00DD1597"/>
    <w:rsid w:val="00DD18F4"/>
    <w:rsid w:val="00DD23D0"/>
    <w:rsid w:val="00DD63B5"/>
    <w:rsid w:val="00DD7B4B"/>
    <w:rsid w:val="00DE1296"/>
    <w:rsid w:val="00DE17F1"/>
    <w:rsid w:val="00DE1FBA"/>
    <w:rsid w:val="00DE2A9B"/>
    <w:rsid w:val="00DE38BD"/>
    <w:rsid w:val="00DE3923"/>
    <w:rsid w:val="00DE4CD6"/>
    <w:rsid w:val="00DE5719"/>
    <w:rsid w:val="00DE6AFF"/>
    <w:rsid w:val="00DF08EF"/>
    <w:rsid w:val="00DF0976"/>
    <w:rsid w:val="00DF0D54"/>
    <w:rsid w:val="00DF14D3"/>
    <w:rsid w:val="00DF3010"/>
    <w:rsid w:val="00DF3102"/>
    <w:rsid w:val="00DF3170"/>
    <w:rsid w:val="00DF3710"/>
    <w:rsid w:val="00DF5DB1"/>
    <w:rsid w:val="00DF61AA"/>
    <w:rsid w:val="00DF6239"/>
    <w:rsid w:val="00DF71E5"/>
    <w:rsid w:val="00DF753B"/>
    <w:rsid w:val="00E01360"/>
    <w:rsid w:val="00E01A29"/>
    <w:rsid w:val="00E0240A"/>
    <w:rsid w:val="00E0469F"/>
    <w:rsid w:val="00E06DF6"/>
    <w:rsid w:val="00E0773A"/>
    <w:rsid w:val="00E11914"/>
    <w:rsid w:val="00E150F1"/>
    <w:rsid w:val="00E15A77"/>
    <w:rsid w:val="00E20CF3"/>
    <w:rsid w:val="00E21018"/>
    <w:rsid w:val="00E21302"/>
    <w:rsid w:val="00E22016"/>
    <w:rsid w:val="00E248CF"/>
    <w:rsid w:val="00E32328"/>
    <w:rsid w:val="00E36777"/>
    <w:rsid w:val="00E37CB2"/>
    <w:rsid w:val="00E40A1F"/>
    <w:rsid w:val="00E41B67"/>
    <w:rsid w:val="00E43274"/>
    <w:rsid w:val="00E43716"/>
    <w:rsid w:val="00E44649"/>
    <w:rsid w:val="00E457E0"/>
    <w:rsid w:val="00E45BB8"/>
    <w:rsid w:val="00E45F40"/>
    <w:rsid w:val="00E4768B"/>
    <w:rsid w:val="00E50084"/>
    <w:rsid w:val="00E52297"/>
    <w:rsid w:val="00E53250"/>
    <w:rsid w:val="00E534C3"/>
    <w:rsid w:val="00E53881"/>
    <w:rsid w:val="00E542FF"/>
    <w:rsid w:val="00E55152"/>
    <w:rsid w:val="00E5515C"/>
    <w:rsid w:val="00E56FA5"/>
    <w:rsid w:val="00E621C0"/>
    <w:rsid w:val="00E6231C"/>
    <w:rsid w:val="00E63BAE"/>
    <w:rsid w:val="00E65C1E"/>
    <w:rsid w:val="00E70769"/>
    <w:rsid w:val="00E7105E"/>
    <w:rsid w:val="00E71400"/>
    <w:rsid w:val="00E73454"/>
    <w:rsid w:val="00E738E6"/>
    <w:rsid w:val="00E74696"/>
    <w:rsid w:val="00E76B4F"/>
    <w:rsid w:val="00E7747F"/>
    <w:rsid w:val="00E77962"/>
    <w:rsid w:val="00E800B1"/>
    <w:rsid w:val="00E80884"/>
    <w:rsid w:val="00E80C4C"/>
    <w:rsid w:val="00E80C8D"/>
    <w:rsid w:val="00E820F9"/>
    <w:rsid w:val="00E849E9"/>
    <w:rsid w:val="00E84C35"/>
    <w:rsid w:val="00E85167"/>
    <w:rsid w:val="00E851CE"/>
    <w:rsid w:val="00E85243"/>
    <w:rsid w:val="00E86000"/>
    <w:rsid w:val="00E862C1"/>
    <w:rsid w:val="00E8781A"/>
    <w:rsid w:val="00E91EAE"/>
    <w:rsid w:val="00E93465"/>
    <w:rsid w:val="00E94CFA"/>
    <w:rsid w:val="00E968BE"/>
    <w:rsid w:val="00E97B54"/>
    <w:rsid w:val="00E97C6D"/>
    <w:rsid w:val="00EA0F41"/>
    <w:rsid w:val="00EA0FE9"/>
    <w:rsid w:val="00EA3A06"/>
    <w:rsid w:val="00EA3FFA"/>
    <w:rsid w:val="00EA4B62"/>
    <w:rsid w:val="00EA66DE"/>
    <w:rsid w:val="00EA6C6F"/>
    <w:rsid w:val="00EA71A0"/>
    <w:rsid w:val="00EB1082"/>
    <w:rsid w:val="00EB1555"/>
    <w:rsid w:val="00EB3481"/>
    <w:rsid w:val="00EB3EE1"/>
    <w:rsid w:val="00EB40DA"/>
    <w:rsid w:val="00EB4419"/>
    <w:rsid w:val="00EB6668"/>
    <w:rsid w:val="00EB7A56"/>
    <w:rsid w:val="00EB7F1A"/>
    <w:rsid w:val="00EC5D59"/>
    <w:rsid w:val="00EC5E36"/>
    <w:rsid w:val="00EC5F9F"/>
    <w:rsid w:val="00EC6601"/>
    <w:rsid w:val="00EC73DE"/>
    <w:rsid w:val="00EC76BB"/>
    <w:rsid w:val="00ED2EFB"/>
    <w:rsid w:val="00ED4BFB"/>
    <w:rsid w:val="00ED4E17"/>
    <w:rsid w:val="00ED5D5A"/>
    <w:rsid w:val="00ED5EF7"/>
    <w:rsid w:val="00ED61C5"/>
    <w:rsid w:val="00ED7427"/>
    <w:rsid w:val="00ED7500"/>
    <w:rsid w:val="00EE043A"/>
    <w:rsid w:val="00EE20E8"/>
    <w:rsid w:val="00EE40C9"/>
    <w:rsid w:val="00EE41B1"/>
    <w:rsid w:val="00EE44CE"/>
    <w:rsid w:val="00EE469A"/>
    <w:rsid w:val="00EE50A4"/>
    <w:rsid w:val="00EE63B2"/>
    <w:rsid w:val="00EE7557"/>
    <w:rsid w:val="00EE7CAE"/>
    <w:rsid w:val="00EF0FB6"/>
    <w:rsid w:val="00EF1CE2"/>
    <w:rsid w:val="00EF1F31"/>
    <w:rsid w:val="00EF3438"/>
    <w:rsid w:val="00EF35DC"/>
    <w:rsid w:val="00EF3952"/>
    <w:rsid w:val="00EF3C7B"/>
    <w:rsid w:val="00EF5926"/>
    <w:rsid w:val="00EF6525"/>
    <w:rsid w:val="00F00617"/>
    <w:rsid w:val="00F017F7"/>
    <w:rsid w:val="00F02E23"/>
    <w:rsid w:val="00F03A93"/>
    <w:rsid w:val="00F05877"/>
    <w:rsid w:val="00F10E92"/>
    <w:rsid w:val="00F123B1"/>
    <w:rsid w:val="00F13442"/>
    <w:rsid w:val="00F13DB0"/>
    <w:rsid w:val="00F140FC"/>
    <w:rsid w:val="00F1523E"/>
    <w:rsid w:val="00F154CB"/>
    <w:rsid w:val="00F175BD"/>
    <w:rsid w:val="00F21C48"/>
    <w:rsid w:val="00F2304F"/>
    <w:rsid w:val="00F2382A"/>
    <w:rsid w:val="00F25300"/>
    <w:rsid w:val="00F255D6"/>
    <w:rsid w:val="00F26A4B"/>
    <w:rsid w:val="00F3023C"/>
    <w:rsid w:val="00F30806"/>
    <w:rsid w:val="00F31903"/>
    <w:rsid w:val="00F344E8"/>
    <w:rsid w:val="00F35104"/>
    <w:rsid w:val="00F35EBA"/>
    <w:rsid w:val="00F360F4"/>
    <w:rsid w:val="00F40233"/>
    <w:rsid w:val="00F4166A"/>
    <w:rsid w:val="00F45DF1"/>
    <w:rsid w:val="00F4768F"/>
    <w:rsid w:val="00F502D3"/>
    <w:rsid w:val="00F50411"/>
    <w:rsid w:val="00F51310"/>
    <w:rsid w:val="00F51629"/>
    <w:rsid w:val="00F538ED"/>
    <w:rsid w:val="00F54D04"/>
    <w:rsid w:val="00F55FFA"/>
    <w:rsid w:val="00F561B8"/>
    <w:rsid w:val="00F56F06"/>
    <w:rsid w:val="00F577A7"/>
    <w:rsid w:val="00F57B2A"/>
    <w:rsid w:val="00F603F2"/>
    <w:rsid w:val="00F605A1"/>
    <w:rsid w:val="00F62E5D"/>
    <w:rsid w:val="00F65F15"/>
    <w:rsid w:val="00F65F7B"/>
    <w:rsid w:val="00F660CD"/>
    <w:rsid w:val="00F67039"/>
    <w:rsid w:val="00F672A0"/>
    <w:rsid w:val="00F67D2B"/>
    <w:rsid w:val="00F726BA"/>
    <w:rsid w:val="00F7298A"/>
    <w:rsid w:val="00F74359"/>
    <w:rsid w:val="00F754AD"/>
    <w:rsid w:val="00F801DC"/>
    <w:rsid w:val="00F82D4F"/>
    <w:rsid w:val="00F84270"/>
    <w:rsid w:val="00F857EF"/>
    <w:rsid w:val="00F90AB5"/>
    <w:rsid w:val="00F91773"/>
    <w:rsid w:val="00F9286C"/>
    <w:rsid w:val="00F928F7"/>
    <w:rsid w:val="00F93A7F"/>
    <w:rsid w:val="00F96492"/>
    <w:rsid w:val="00F9658D"/>
    <w:rsid w:val="00F96C67"/>
    <w:rsid w:val="00FA0963"/>
    <w:rsid w:val="00FA0CC9"/>
    <w:rsid w:val="00FA1052"/>
    <w:rsid w:val="00FA21E8"/>
    <w:rsid w:val="00FA272E"/>
    <w:rsid w:val="00FA2EA2"/>
    <w:rsid w:val="00FA3923"/>
    <w:rsid w:val="00FA4CCA"/>
    <w:rsid w:val="00FA6427"/>
    <w:rsid w:val="00FB1DFC"/>
    <w:rsid w:val="00FB2AB1"/>
    <w:rsid w:val="00FB42A6"/>
    <w:rsid w:val="00FB494F"/>
    <w:rsid w:val="00FB592A"/>
    <w:rsid w:val="00FB615B"/>
    <w:rsid w:val="00FB7EFC"/>
    <w:rsid w:val="00FC2B74"/>
    <w:rsid w:val="00FC3F30"/>
    <w:rsid w:val="00FC5807"/>
    <w:rsid w:val="00FC64CD"/>
    <w:rsid w:val="00FC72D2"/>
    <w:rsid w:val="00FD1096"/>
    <w:rsid w:val="00FD58D5"/>
    <w:rsid w:val="00FD6C4A"/>
    <w:rsid w:val="00FE17B5"/>
    <w:rsid w:val="00FE21F2"/>
    <w:rsid w:val="00FE22F0"/>
    <w:rsid w:val="00FE5E52"/>
    <w:rsid w:val="00FE5EDB"/>
    <w:rsid w:val="00FE6234"/>
    <w:rsid w:val="00FE6492"/>
    <w:rsid w:val="00FE66BB"/>
    <w:rsid w:val="00FE74BA"/>
    <w:rsid w:val="00FF0C7D"/>
    <w:rsid w:val="00FF2C8A"/>
    <w:rsid w:val="00FF3BB1"/>
    <w:rsid w:val="00FF3DC6"/>
    <w:rsid w:val="00FF3FD4"/>
    <w:rsid w:val="00FF5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8FD0B"/>
  <w15:docId w15:val="{0ABAC78C-4DDC-4C4A-8C1B-2441AC4F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71" w:lineRule="auto"/>
      <w:ind w:left="1" w:hanging="1"/>
      <w:jc w:val="both"/>
    </w:pPr>
    <w:rPr>
      <w:rFonts w:ascii="Times New Roman" w:eastAsia="Times New Roman" w:hAnsi="Times New Roman" w:cs="Times New Roman"/>
      <w:color w:val="221F1F"/>
    </w:rPr>
  </w:style>
  <w:style w:type="paragraph" w:styleId="1">
    <w:name w:val="heading 1"/>
    <w:next w:val="a"/>
    <w:link w:val="10"/>
    <w:uiPriority w:val="9"/>
    <w:qFormat/>
    <w:pPr>
      <w:keepNext/>
      <w:keepLines/>
      <w:spacing w:after="103" w:line="271" w:lineRule="auto"/>
      <w:ind w:left="1239" w:hanging="10"/>
      <w:outlineLvl w:val="0"/>
    </w:pPr>
    <w:rPr>
      <w:rFonts w:ascii="Times New Roman" w:eastAsia="Times New Roman" w:hAnsi="Times New Roman" w:cs="Times New Roman"/>
      <w:color w:val="0066AB"/>
    </w:rPr>
  </w:style>
  <w:style w:type="paragraph" w:styleId="2">
    <w:name w:val="heading 2"/>
    <w:next w:val="a"/>
    <w:link w:val="20"/>
    <w:uiPriority w:val="9"/>
    <w:unhideWhenUsed/>
    <w:qFormat/>
    <w:pPr>
      <w:keepNext/>
      <w:keepLines/>
      <w:spacing w:after="87" w:line="249" w:lineRule="auto"/>
      <w:ind w:left="19" w:hanging="10"/>
      <w:outlineLvl w:val="1"/>
    </w:pPr>
    <w:rPr>
      <w:rFonts w:ascii="Times New Roman" w:eastAsia="Times New Roman" w:hAnsi="Times New Roman" w:cs="Times New Roman"/>
      <w:b/>
      <w:color w:val="0066AB"/>
      <w:sz w:val="27"/>
    </w:rPr>
  </w:style>
  <w:style w:type="paragraph" w:styleId="3">
    <w:name w:val="heading 3"/>
    <w:next w:val="a"/>
    <w:link w:val="30"/>
    <w:uiPriority w:val="9"/>
    <w:unhideWhenUsed/>
    <w:qFormat/>
    <w:pPr>
      <w:keepNext/>
      <w:keepLines/>
      <w:spacing w:after="73" w:line="247" w:lineRule="auto"/>
      <w:ind w:left="13" w:hanging="10"/>
      <w:outlineLvl w:val="2"/>
    </w:pPr>
    <w:rPr>
      <w:rFonts w:ascii="Times New Roman" w:eastAsia="Times New Roman" w:hAnsi="Times New Roman" w:cs="Times New Roman"/>
      <w:b/>
      <w:color w:val="0066AB"/>
      <w:sz w:val="22"/>
    </w:rPr>
  </w:style>
  <w:style w:type="paragraph" w:styleId="4">
    <w:name w:val="heading 4"/>
    <w:next w:val="a"/>
    <w:link w:val="40"/>
    <w:uiPriority w:val="9"/>
    <w:unhideWhenUsed/>
    <w:qFormat/>
    <w:pPr>
      <w:keepNext/>
      <w:keepLines/>
      <w:spacing w:after="103" w:line="271" w:lineRule="auto"/>
      <w:ind w:left="1239" w:hanging="10"/>
      <w:outlineLvl w:val="3"/>
    </w:pPr>
    <w:rPr>
      <w:rFonts w:ascii="Times New Roman" w:eastAsia="Times New Roman" w:hAnsi="Times New Roman" w:cs="Times New Roman"/>
      <w:color w:val="0066A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Times New Roman" w:eastAsia="Times New Roman" w:hAnsi="Times New Roman" w:cs="Times New Roman"/>
      <w:b/>
      <w:color w:val="0066AB"/>
      <w:sz w:val="22"/>
    </w:rPr>
  </w:style>
  <w:style w:type="paragraph" w:customStyle="1" w:styleId="footnotedescription">
    <w:name w:val="footnote description"/>
    <w:next w:val="a"/>
    <w:link w:val="footnotedescriptionChar"/>
    <w:hidden/>
    <w:pPr>
      <w:spacing w:line="262" w:lineRule="auto"/>
      <w:ind w:left="71" w:right="1" w:hanging="35"/>
      <w:jc w:val="both"/>
    </w:pPr>
    <w:rPr>
      <w:rFonts w:ascii="Times New Roman" w:eastAsia="Times New Roman" w:hAnsi="Times New Roman" w:cs="Times New Roman"/>
      <w:color w:val="221F1F"/>
      <w:sz w:val="16"/>
    </w:rPr>
  </w:style>
  <w:style w:type="character" w:customStyle="1" w:styleId="footnotedescriptionChar">
    <w:name w:val="footnote description Char"/>
    <w:link w:val="footnotedescription"/>
    <w:rPr>
      <w:rFonts w:ascii="Times New Roman" w:eastAsia="Times New Roman" w:hAnsi="Times New Roman" w:cs="Times New Roman"/>
      <w:color w:val="221F1F"/>
      <w:sz w:val="16"/>
    </w:rPr>
  </w:style>
  <w:style w:type="character" w:customStyle="1" w:styleId="40">
    <w:name w:val="标题 4 字符"/>
    <w:link w:val="4"/>
    <w:rPr>
      <w:rFonts w:ascii="Times New Roman" w:eastAsia="Times New Roman" w:hAnsi="Times New Roman" w:cs="Times New Roman"/>
      <w:color w:val="0066AB"/>
      <w:sz w:val="21"/>
    </w:rPr>
  </w:style>
  <w:style w:type="character" w:customStyle="1" w:styleId="20">
    <w:name w:val="标题 2 字符"/>
    <w:link w:val="2"/>
    <w:rPr>
      <w:rFonts w:ascii="Times New Roman" w:eastAsia="Times New Roman" w:hAnsi="Times New Roman" w:cs="Times New Roman"/>
      <w:b/>
      <w:color w:val="0066AB"/>
      <w:sz w:val="27"/>
    </w:rPr>
  </w:style>
  <w:style w:type="character" w:customStyle="1" w:styleId="10">
    <w:name w:val="标题 1 字符"/>
    <w:link w:val="1"/>
    <w:rPr>
      <w:rFonts w:ascii="Times New Roman" w:eastAsia="Times New Roman" w:hAnsi="Times New Roman" w:cs="Times New Roman"/>
      <w:color w:val="0066AB"/>
      <w:sz w:val="21"/>
    </w:rPr>
  </w:style>
  <w:style w:type="character" w:customStyle="1" w:styleId="footnotemark">
    <w:name w:val="footnote mark"/>
    <w:hidden/>
    <w:rPr>
      <w:rFonts w:ascii="Times New Roman" w:eastAsia="Times New Roman" w:hAnsi="Times New Roman" w:cs="Times New Roman"/>
      <w:color w:val="221F1F"/>
      <w:sz w:val="21"/>
      <w:vertAlign w:val="superscript"/>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F754AD"/>
    <w:pPr>
      <w:tabs>
        <w:tab w:val="center" w:pos="4153"/>
        <w:tab w:val="right" w:pos="8306"/>
      </w:tabs>
      <w:snapToGrid w:val="0"/>
      <w:spacing w:line="240" w:lineRule="auto"/>
      <w:jc w:val="left"/>
    </w:pPr>
    <w:rPr>
      <w:sz w:val="18"/>
      <w:szCs w:val="18"/>
    </w:rPr>
  </w:style>
  <w:style w:type="character" w:customStyle="1" w:styleId="a4">
    <w:name w:val="页脚 字符"/>
    <w:basedOn w:val="a0"/>
    <w:link w:val="a3"/>
    <w:uiPriority w:val="99"/>
    <w:rsid w:val="00F754AD"/>
    <w:rPr>
      <w:rFonts w:ascii="Times New Roman" w:eastAsia="Times New Roman" w:hAnsi="Times New Roman" w:cs="Times New Roman"/>
      <w:color w:val="221F1F"/>
      <w:sz w:val="18"/>
      <w:szCs w:val="18"/>
    </w:rPr>
  </w:style>
  <w:style w:type="table" w:styleId="a5">
    <w:name w:val="Table Grid"/>
    <w:basedOn w:val="a1"/>
    <w:uiPriority w:val="39"/>
    <w:rsid w:val="00B32C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AE4789"/>
    <w:pPr>
      <w:ind w:firstLineChars="200" w:firstLine="420"/>
    </w:pPr>
  </w:style>
  <w:style w:type="character" w:customStyle="1" w:styleId="fontstyle01">
    <w:name w:val="fontstyle01"/>
    <w:basedOn w:val="a0"/>
    <w:rsid w:val="007D0F26"/>
    <w:rPr>
      <w:rFonts w:ascii="MTMI" w:hAnsi="MTMI" w:hint="default"/>
      <w:b w:val="0"/>
      <w:bCs w:val="0"/>
      <w:i/>
      <w:iCs/>
      <w:color w:val="231F20"/>
      <w:sz w:val="22"/>
      <w:szCs w:val="22"/>
    </w:rPr>
  </w:style>
  <w:style w:type="character" w:customStyle="1" w:styleId="fontstyle21">
    <w:name w:val="fontstyle21"/>
    <w:basedOn w:val="a0"/>
    <w:rsid w:val="007D0F26"/>
    <w:rPr>
      <w:rFonts w:ascii="Times-Roman" w:hAnsi="Times-Roman" w:hint="default"/>
      <w:b w:val="0"/>
      <w:bCs w:val="0"/>
      <w:i w:val="0"/>
      <w:iCs w:val="0"/>
      <w:color w:val="231F20"/>
      <w:sz w:val="16"/>
      <w:szCs w:val="16"/>
    </w:rPr>
  </w:style>
  <w:style w:type="character" w:customStyle="1" w:styleId="fontstyle31">
    <w:name w:val="fontstyle31"/>
    <w:basedOn w:val="a0"/>
    <w:rsid w:val="007D0F26"/>
    <w:rPr>
      <w:rFonts w:ascii="ACaslon-Regular" w:hAnsi="ACaslon-Regular" w:hint="default"/>
      <w:b w:val="0"/>
      <w:bCs w:val="0"/>
      <w:i w:val="0"/>
      <w:iCs w:val="0"/>
      <w:color w:val="231F20"/>
      <w:sz w:val="22"/>
      <w:szCs w:val="22"/>
    </w:rPr>
  </w:style>
  <w:style w:type="character" w:customStyle="1" w:styleId="fontstyle41">
    <w:name w:val="fontstyle41"/>
    <w:basedOn w:val="a0"/>
    <w:rsid w:val="007D0F26"/>
    <w:rPr>
      <w:rFonts w:ascii="MTSYN" w:hAnsi="MTSYN" w:hint="default"/>
      <w:b w:val="0"/>
      <w:bCs w:val="0"/>
      <w:i w:val="0"/>
      <w:iCs w:val="0"/>
      <w:color w:val="231F20"/>
      <w:sz w:val="16"/>
      <w:szCs w:val="16"/>
    </w:rPr>
  </w:style>
  <w:style w:type="character" w:styleId="a7">
    <w:name w:val="annotation reference"/>
    <w:basedOn w:val="a0"/>
    <w:uiPriority w:val="99"/>
    <w:semiHidden/>
    <w:unhideWhenUsed/>
    <w:rsid w:val="003A145C"/>
    <w:rPr>
      <w:sz w:val="21"/>
      <w:szCs w:val="21"/>
    </w:rPr>
  </w:style>
  <w:style w:type="paragraph" w:styleId="a8">
    <w:name w:val="annotation text"/>
    <w:basedOn w:val="a"/>
    <w:link w:val="a9"/>
    <w:uiPriority w:val="99"/>
    <w:unhideWhenUsed/>
    <w:rsid w:val="003A145C"/>
    <w:pPr>
      <w:jc w:val="left"/>
    </w:pPr>
  </w:style>
  <w:style w:type="character" w:customStyle="1" w:styleId="a9">
    <w:name w:val="批注文字 字符"/>
    <w:basedOn w:val="a0"/>
    <w:link w:val="a8"/>
    <w:uiPriority w:val="99"/>
    <w:rsid w:val="003A145C"/>
    <w:rPr>
      <w:rFonts w:ascii="Times New Roman" w:eastAsia="Times New Roman" w:hAnsi="Times New Roman" w:cs="Times New Roman"/>
      <w:color w:val="221F1F"/>
    </w:rPr>
  </w:style>
  <w:style w:type="paragraph" w:styleId="aa">
    <w:name w:val="annotation subject"/>
    <w:basedOn w:val="a8"/>
    <w:next w:val="a8"/>
    <w:link w:val="ab"/>
    <w:uiPriority w:val="99"/>
    <w:semiHidden/>
    <w:unhideWhenUsed/>
    <w:rsid w:val="003A145C"/>
    <w:rPr>
      <w:b/>
      <w:bCs/>
    </w:rPr>
  </w:style>
  <w:style w:type="character" w:customStyle="1" w:styleId="ab">
    <w:name w:val="批注主题 字符"/>
    <w:basedOn w:val="a9"/>
    <w:link w:val="aa"/>
    <w:uiPriority w:val="99"/>
    <w:semiHidden/>
    <w:rsid w:val="003A145C"/>
    <w:rPr>
      <w:rFonts w:ascii="Times New Roman" w:eastAsia="Times New Roman" w:hAnsi="Times New Roman" w:cs="Times New Roman"/>
      <w:b/>
      <w:bCs/>
      <w:color w:val="221F1F"/>
    </w:rPr>
  </w:style>
  <w:style w:type="character" w:styleId="ac">
    <w:name w:val="Placeholder Text"/>
    <w:basedOn w:val="a0"/>
    <w:uiPriority w:val="99"/>
    <w:semiHidden/>
    <w:rsid w:val="00A175C6"/>
    <w:rPr>
      <w:color w:val="808080"/>
    </w:rPr>
  </w:style>
  <w:style w:type="paragraph" w:styleId="ad">
    <w:name w:val="Balloon Text"/>
    <w:basedOn w:val="a"/>
    <w:link w:val="ae"/>
    <w:uiPriority w:val="99"/>
    <w:semiHidden/>
    <w:unhideWhenUsed/>
    <w:rsid w:val="005A4674"/>
    <w:pPr>
      <w:spacing w:after="0" w:line="240" w:lineRule="auto"/>
    </w:pPr>
    <w:rPr>
      <w:sz w:val="18"/>
      <w:szCs w:val="18"/>
    </w:rPr>
  </w:style>
  <w:style w:type="character" w:customStyle="1" w:styleId="ae">
    <w:name w:val="批注框文本 字符"/>
    <w:basedOn w:val="a0"/>
    <w:link w:val="ad"/>
    <w:uiPriority w:val="99"/>
    <w:semiHidden/>
    <w:rsid w:val="005A4674"/>
    <w:rPr>
      <w:rFonts w:ascii="Times New Roman" w:eastAsia="Times New Roman" w:hAnsi="Times New Roman" w:cs="Times New Roman"/>
      <w:color w:val="221F1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574148">
      <w:bodyDiv w:val="1"/>
      <w:marLeft w:val="0"/>
      <w:marRight w:val="0"/>
      <w:marTop w:val="0"/>
      <w:marBottom w:val="0"/>
      <w:divBdr>
        <w:top w:val="none" w:sz="0" w:space="0" w:color="auto"/>
        <w:left w:val="none" w:sz="0" w:space="0" w:color="auto"/>
        <w:bottom w:val="none" w:sz="0" w:space="0" w:color="auto"/>
        <w:right w:val="none" w:sz="0" w:space="0" w:color="auto"/>
      </w:divBdr>
    </w:div>
    <w:div w:id="549263537">
      <w:bodyDiv w:val="1"/>
      <w:marLeft w:val="0"/>
      <w:marRight w:val="0"/>
      <w:marTop w:val="0"/>
      <w:marBottom w:val="0"/>
      <w:divBdr>
        <w:top w:val="none" w:sz="0" w:space="0" w:color="auto"/>
        <w:left w:val="none" w:sz="0" w:space="0" w:color="auto"/>
        <w:bottom w:val="none" w:sz="0" w:space="0" w:color="auto"/>
        <w:right w:val="none" w:sz="0" w:space="0" w:color="auto"/>
      </w:divBdr>
    </w:div>
    <w:div w:id="605701469">
      <w:bodyDiv w:val="1"/>
      <w:marLeft w:val="0"/>
      <w:marRight w:val="0"/>
      <w:marTop w:val="0"/>
      <w:marBottom w:val="0"/>
      <w:divBdr>
        <w:top w:val="none" w:sz="0" w:space="0" w:color="auto"/>
        <w:left w:val="none" w:sz="0" w:space="0" w:color="auto"/>
        <w:bottom w:val="none" w:sz="0" w:space="0" w:color="auto"/>
        <w:right w:val="none" w:sz="0" w:space="0" w:color="auto"/>
      </w:divBdr>
    </w:div>
    <w:div w:id="657421506">
      <w:bodyDiv w:val="1"/>
      <w:marLeft w:val="0"/>
      <w:marRight w:val="0"/>
      <w:marTop w:val="0"/>
      <w:marBottom w:val="0"/>
      <w:divBdr>
        <w:top w:val="none" w:sz="0" w:space="0" w:color="auto"/>
        <w:left w:val="none" w:sz="0" w:space="0" w:color="auto"/>
        <w:bottom w:val="none" w:sz="0" w:space="0" w:color="auto"/>
        <w:right w:val="none" w:sz="0" w:space="0" w:color="auto"/>
      </w:divBdr>
    </w:div>
    <w:div w:id="986280329">
      <w:bodyDiv w:val="1"/>
      <w:marLeft w:val="0"/>
      <w:marRight w:val="0"/>
      <w:marTop w:val="0"/>
      <w:marBottom w:val="0"/>
      <w:divBdr>
        <w:top w:val="none" w:sz="0" w:space="0" w:color="auto"/>
        <w:left w:val="none" w:sz="0" w:space="0" w:color="auto"/>
        <w:bottom w:val="none" w:sz="0" w:space="0" w:color="auto"/>
        <w:right w:val="none" w:sz="0" w:space="0" w:color="auto"/>
      </w:divBdr>
    </w:div>
    <w:div w:id="1098722491">
      <w:bodyDiv w:val="1"/>
      <w:marLeft w:val="0"/>
      <w:marRight w:val="0"/>
      <w:marTop w:val="0"/>
      <w:marBottom w:val="0"/>
      <w:divBdr>
        <w:top w:val="none" w:sz="0" w:space="0" w:color="auto"/>
        <w:left w:val="none" w:sz="0" w:space="0" w:color="auto"/>
        <w:bottom w:val="none" w:sz="0" w:space="0" w:color="auto"/>
        <w:right w:val="none" w:sz="0" w:space="0" w:color="auto"/>
      </w:divBdr>
    </w:div>
    <w:div w:id="1209419558">
      <w:bodyDiv w:val="1"/>
      <w:marLeft w:val="0"/>
      <w:marRight w:val="0"/>
      <w:marTop w:val="0"/>
      <w:marBottom w:val="0"/>
      <w:divBdr>
        <w:top w:val="none" w:sz="0" w:space="0" w:color="auto"/>
        <w:left w:val="none" w:sz="0" w:space="0" w:color="auto"/>
        <w:bottom w:val="none" w:sz="0" w:space="0" w:color="auto"/>
        <w:right w:val="none" w:sz="0" w:space="0" w:color="auto"/>
      </w:divBdr>
    </w:div>
    <w:div w:id="1857036005">
      <w:bodyDiv w:val="1"/>
      <w:marLeft w:val="0"/>
      <w:marRight w:val="0"/>
      <w:marTop w:val="0"/>
      <w:marBottom w:val="0"/>
      <w:divBdr>
        <w:top w:val="none" w:sz="0" w:space="0" w:color="auto"/>
        <w:left w:val="none" w:sz="0" w:space="0" w:color="auto"/>
        <w:bottom w:val="none" w:sz="0" w:space="0" w:color="auto"/>
        <w:right w:val="none" w:sz="0" w:space="0" w:color="auto"/>
      </w:divBdr>
    </w:div>
    <w:div w:id="1904290394">
      <w:bodyDiv w:val="1"/>
      <w:marLeft w:val="0"/>
      <w:marRight w:val="0"/>
      <w:marTop w:val="0"/>
      <w:marBottom w:val="0"/>
      <w:divBdr>
        <w:top w:val="none" w:sz="0" w:space="0" w:color="auto"/>
        <w:left w:val="none" w:sz="0" w:space="0" w:color="auto"/>
        <w:bottom w:val="none" w:sz="0" w:space="0" w:color="auto"/>
        <w:right w:val="none" w:sz="0" w:space="0" w:color="auto"/>
      </w:divBdr>
    </w:div>
    <w:div w:id="2031031562">
      <w:bodyDiv w:val="1"/>
      <w:marLeft w:val="0"/>
      <w:marRight w:val="0"/>
      <w:marTop w:val="0"/>
      <w:marBottom w:val="0"/>
      <w:divBdr>
        <w:top w:val="none" w:sz="0" w:space="0" w:color="auto"/>
        <w:left w:val="none" w:sz="0" w:space="0" w:color="auto"/>
        <w:bottom w:val="none" w:sz="0" w:space="0" w:color="auto"/>
        <w:right w:val="none" w:sz="0" w:space="0" w:color="auto"/>
      </w:divBdr>
    </w:div>
    <w:div w:id="2048797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1.xml"/><Relationship Id="rId62"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F330B-C9A9-4CBA-A04B-1EFE94305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9800</TotalTime>
  <Pages>124</Pages>
  <Words>59731</Words>
  <Characters>340472</Characters>
  <Application>Microsoft Office Word</Application>
  <DocSecurity>0</DocSecurity>
  <Lines>2837</Lines>
  <Paragraphs>798</Paragraphs>
  <ScaleCrop>false</ScaleCrop>
  <Company/>
  <LinksUpToDate>false</LinksUpToDate>
  <CharactersWithSpaces>399405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王君实_Junshi</dc:creator>
  <cp:keywords/>
  <cp:lastModifiedBy>Wang Junshi</cp:lastModifiedBy>
  <cp:revision>1871</cp:revision>
  <dcterms:created xsi:type="dcterms:W3CDTF">2022-07-16T11:36:00Z</dcterms:created>
  <dcterms:modified xsi:type="dcterms:W3CDTF">2022-11-16T10:04:00Z</dcterms:modified>
</cp:coreProperties>
</file>