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智慧垃圾清运系统需求规格说明书 v4.1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引言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 项目背景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随着城市化进程的加快，垃圾清运面临着效率低、监管难、协同差等挑战。本系统旨在构建一套智慧化的垃圾清运管理平台，连接个体户、物业、装修工程队、街道办、清运站及VIP客户，实现清运全流程的数字化、智能化和规范化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 文档目的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本文档基于《智慧垃圾清运系统规划方案v4.0》的第一版需求，结合最新的业务理解，梳理并明确了系统的核心功能与用户场景，作为系统开发和测试的依据。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用户角色定义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系统共包含七类核心用户，各类用户职责如下：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 </w:t>
      </w:r>
      <w:r>
        <w:rPr>
          <w:rFonts w:ascii="맑은 고딕" w:cs="맑은 고딕" w:eastAsia="맑은 고딕" w:hAnsi="맑은 고딕"/>
          <w:b/>
          <w:bCs/>
        </w:rPr>
        <w:t xml:space="preserve">个体户</w:t>
      </w:r>
      <w:r>
        <w:rPr>
          <w:rFonts w:ascii="맑은 고딕" w:cs="맑은 고딕" w:eastAsia="맑은 고딕" w:hAnsi="맑은 고딕"/>
        </w:rPr>
        <w:t xml:space="preserve">：产生生活垃圾或少量商业垃圾的小微商户/个人，需求侧重于便捷投放和即时清运。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 </w:t>
      </w:r>
      <w:r>
        <w:rPr>
          <w:rFonts w:ascii="맑은 고딕" w:cs="맑은 고딕" w:eastAsia="맑은 고딕" w:hAnsi="맑은 고딕"/>
          <w:b/>
          <w:bCs/>
        </w:rPr>
        <w:t xml:space="preserve">物业</w:t>
      </w:r>
      <w:r>
        <w:rPr>
          <w:rFonts w:ascii="맑은 고딕" w:cs="맑은 고딕" w:eastAsia="맑은 고딕" w:hAnsi="맑은 고딕"/>
        </w:rPr>
        <w:t xml:space="preserve">：负责小区或园区环境管理的单位，需求侧重于辖区垃圾状态监控和协同调度。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 </w:t>
      </w:r>
      <w:r>
        <w:rPr>
          <w:rFonts w:ascii="맑은 고딕" w:cs="맑은 고딕" w:eastAsia="맑은 고딕" w:hAnsi="맑은 고딕"/>
          <w:b/>
          <w:bCs/>
        </w:rPr>
        <w:t xml:space="preserve">装修工程队</w:t>
      </w:r>
      <w:r>
        <w:rPr>
          <w:rFonts w:ascii="맑은 고딕" w:cs="맑은 고딕" w:eastAsia="맑은 고딕" w:hAnsi="맑은 고딕"/>
        </w:rPr>
        <w:t xml:space="preserve">：产生建筑装修垃圾的施工方，需求侧重于大方量垃圾的合规预约与清运。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 </w:t>
      </w:r>
      <w:r>
        <w:rPr>
          <w:rFonts w:ascii="맑은 고딕" w:cs="맑은 고딕" w:eastAsia="맑은 고딕" w:hAnsi="맑은 고딕"/>
          <w:b/>
          <w:bCs/>
        </w:rPr>
        <w:t xml:space="preserve">街道办</w:t>
      </w:r>
      <w:r>
        <w:rPr>
          <w:rFonts w:ascii="맑은 고딕" w:cs="맑은 고딕" w:eastAsia="맑은 고딕" w:hAnsi="맑은 고딕"/>
        </w:rPr>
        <w:t xml:space="preserve">：政府监管部门，需求侧重于全域数据监控、违规预警和考核评价。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 </w:t>
      </w:r>
      <w:r>
        <w:rPr>
          <w:rFonts w:ascii="맑은 고딕" w:cs="맑은 고딕" w:eastAsia="맑은 고딕" w:hAnsi="맑은 고딕"/>
          <w:b/>
          <w:bCs/>
        </w:rPr>
        <w:t xml:space="preserve">清运站</w:t>
      </w:r>
      <w:r>
        <w:rPr>
          <w:rFonts w:ascii="맑은 고딕" w:cs="맑은 고딕" w:eastAsia="맑은 고딕" w:hAnsi="맑은 고딕"/>
        </w:rPr>
        <w:t xml:space="preserve">：垃圾中转与处理站点，需求侧重于车辆调度、计量称重和转运管理。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 </w:t>
      </w:r>
      <w:r>
        <w:rPr>
          <w:rFonts w:ascii="맑은 고딕" w:cs="맑은 고딕" w:eastAsia="맑은 고딕" w:hAnsi="맑은 고딕"/>
          <w:b/>
          <w:bCs/>
        </w:rPr>
        <w:t xml:space="preserve">车队</w:t>
      </w:r>
      <w:r>
        <w:rPr>
          <w:rFonts w:ascii="맑은 고딕" w:cs="맑은 고딕" w:eastAsia="맑은 고딕" w:hAnsi="맑은 고딕"/>
        </w:rPr>
        <w:t xml:space="preserve">：拥有运输车辆和司机的运营主体，需求侧重于司机管理、订单分发与运力统计。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7.  </w:t>
      </w:r>
      <w:r>
        <w:rPr>
          <w:rFonts w:ascii="맑은 고딕" w:cs="맑은 고딕" w:eastAsia="맑은 고딕" w:hAnsi="맑은 고딕"/>
          <w:b/>
          <w:bCs/>
        </w:rPr>
        <w:t xml:space="preserve">VIP客户</w:t>
      </w:r>
      <w:r>
        <w:rPr>
          <w:rFonts w:ascii="맑은 고딕" w:cs="맑은 고딕" w:eastAsia="맑은 고딕" w:hAnsi="맑은 고딕"/>
        </w:rPr>
        <w:t xml:space="preserve">：产生量大且稳定的大型企业或机构，需求侧重于定制化服务和周期结算。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功能需求详情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个体户端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面向小微商户和个人用户的移动端入口（小程序/App）。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创建清运单（智能下单）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GPS定位</w:t>
      </w:r>
      <w:r>
        <w:rPr>
          <w:rFonts w:ascii="맑은 고딕" w:cs="맑은 고딕" w:eastAsia="맑은 고딕" w:hAnsi="맑은 고딕"/>
        </w:rPr>
        <w:t xml:space="preserve">：点击创建后，自动获取手机GPS定位，并在地图上显示，用户可微调选择准确位置。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地址填写</w:t>
      </w:r>
      <w:r>
        <w:rPr>
          <w:rFonts w:ascii="맑은 고딕" w:cs="맑은 고딕" w:eastAsia="맑은 고딕" w:hAnsi="맑은 고딕"/>
        </w:rPr>
        <w:t xml:space="preserve">：基于定位自动解析地址，用户补充门牌号等具体信息。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AI拍照识别</w:t>
      </w:r>
      <w:r>
        <w:rPr>
          <w:rFonts w:ascii="맑은 고딕" w:cs="맑은 고딕" w:eastAsia="맑은 고딕" w:hAnsi="맑은 고딕"/>
        </w:rPr>
        <w:t xml:space="preserve">：用户拍摄垃圾照片上传，系统调用AI视觉算法自动识别垃圾类型（如厨余、可回收、大件垃圾等）。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智能描述与估重</w:t>
      </w:r>
      <w:r>
        <w:rPr>
          <w:rFonts w:ascii="맑은 고딕" w:cs="맑은 고딕" w:eastAsia="맑은 고딕" w:hAnsi="맑은 고딕"/>
        </w:rPr>
        <w:t xml:space="preserve">：系统根据识别结果，自动生成垃圾描述文本（如“废旧沙发一套”、“装修废料约5袋”）并自动预估重量/方量填入对应字段，用户可进行修改确认。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提交需求</w:t>
      </w:r>
      <w:r>
        <w:rPr>
          <w:rFonts w:ascii="맑은 고딕" w:cs="맑은 고딕" w:eastAsia="맑은 고딕" w:hAnsi="맑은 고딕"/>
        </w:rPr>
        <w:t xml:space="preserve">：用户确认信息无误后提交订单。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扫码投递</w:t>
      </w:r>
      <w:r>
        <w:rPr>
          <w:rFonts w:ascii="맑은 고딕" w:cs="맑은 고딕" w:eastAsia="맑은 고딕" w:hAnsi="맑은 고딕"/>
        </w:rPr>
        <w:t xml:space="preserve">：扫描智能垃圾桶/房二维码，开盖投递，系统自动称重并积分。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费用支付</w:t>
      </w:r>
      <w:r>
        <w:rPr>
          <w:rFonts w:ascii="맑은 고딕" w:cs="맑은 고딕" w:eastAsia="맑은 고딕" w:hAnsi="맑은 고딕"/>
        </w:rPr>
        <w:t xml:space="preserve">：支持微信/支付宝在线支付清运费用，查看消费明细。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积分商城</w:t>
      </w:r>
      <w:r>
        <w:rPr>
          <w:rFonts w:ascii="맑은 고딕" w:cs="맑은 고딕" w:eastAsia="맑은 고딕" w:hAnsi="맑은 고딕"/>
        </w:rPr>
        <w:t xml:space="preserve">：查看环保积分，兑换礼品或抵扣清运费。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投诉建议</w:t>
      </w:r>
      <w:r>
        <w:rPr>
          <w:rFonts w:ascii="맑은 고딕" w:cs="맑은 고딕" w:eastAsia="맑은 고딕" w:hAnsi="맑은 고딕"/>
        </w:rPr>
        <w:t xml:space="preserve">：对清运服务不及时或态度问题进行投诉。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物业端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面向小区/园区物业管理人员的管理工具。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多小区管理</w:t>
      </w:r>
      <w:r>
        <w:rPr>
          <w:rFonts w:ascii="맑은 고딕" w:cs="맑은 고딕" w:eastAsia="맑은 고딕" w:hAnsi="맑은 고딕"/>
        </w:rPr>
        <w:t xml:space="preserve">：查看并管理名下所有小区的清运单和历史清运记录。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推广与获客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专属推广码</w:t>
      </w:r>
      <w:r>
        <w:rPr>
          <w:rFonts w:ascii="맑은 고딕" w:cs="맑은 고딕" w:eastAsia="맑은 고딕" w:hAnsi="맑은 고딕"/>
        </w:rPr>
        <w:t xml:space="preserve">：生成带有物业标识的专属二维码，可分享给装修公司或业主。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佣金管理</w:t>
      </w:r>
      <w:r>
        <w:rPr>
          <w:rFonts w:ascii="맑은 고딕" w:cs="맑은 고딕" w:eastAsia="맑은 고딕" w:hAnsi="맑은 고딕"/>
        </w:rPr>
        <w:t xml:space="preserve">：通过专属码创建的清运单，物业可获得平台抽佣，系统提供佣金统计与提现功能。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状态监控</w:t>
      </w:r>
      <w:r>
        <w:rPr>
          <w:rFonts w:ascii="맑은 고딕" w:cs="맑은 고딕" w:eastAsia="맑은 고딕" w:hAnsi="맑은 고딕"/>
        </w:rPr>
        <w:t xml:space="preserve">：实时查看辖区内垃圾桶/房的满溢状态，接收满溢报警。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工单管理</w:t>
      </w:r>
      <w:r>
        <w:rPr>
          <w:rFonts w:ascii="맑은 고딕" w:cs="맑은 고딕" w:eastAsia="맑은 고딕" w:hAnsi="맑은 고딕"/>
        </w:rPr>
        <w:t xml:space="preserve">：接收居民/商户的清运需求，指派或转单给清运公司。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巡查上报</w:t>
      </w:r>
      <w:r>
        <w:rPr>
          <w:rFonts w:ascii="맑은 고딕" w:cs="맑은 고딕" w:eastAsia="맑은 고딕" w:hAnsi="맑은 고딕"/>
        </w:rPr>
        <w:t xml:space="preserve">：物业人员在巡查中发现乱堆乱放问题，拍照上报并跟踪处理。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数据统计</w:t>
      </w:r>
      <w:r>
        <w:rPr>
          <w:rFonts w:ascii="맑은 고딕" w:cs="맑은 고딕" w:eastAsia="맑은 고딕" w:hAnsi="맑은 고딕"/>
        </w:rPr>
        <w:t xml:space="preserve">：查看本小区的垃圾分类投放率、清运及时率等报表。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公告通知</w:t>
      </w:r>
      <w:r>
        <w:rPr>
          <w:rFonts w:ascii="맑은 고딕" w:cs="맑은 고딕" w:eastAsia="맑은 고딕" w:hAnsi="맑은 고딕"/>
        </w:rPr>
        <w:t xml:space="preserve">：向辖区用户发布垃圾清运时间调整、分类指南等通知。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装修工程队端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面向建筑装修垃圾产生的施工方。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创建工程清运单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项目地址管理</w:t>
      </w:r>
      <w:r>
        <w:rPr>
          <w:rFonts w:ascii="맑은 고딕" w:cs="맑은 고딕" w:eastAsia="맑은 고딕" w:hAnsi="맑은 고딕"/>
        </w:rPr>
        <w:t xml:space="preserve">：针对装修项目创建独立的清运地址。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扫码绑定物业</w:t>
      </w:r>
      <w:r>
        <w:rPr>
          <w:rFonts w:ascii="맑은 고딕" w:cs="맑은 고딕" w:eastAsia="맑은 고딕" w:hAnsi="맑은 고딕"/>
        </w:rPr>
        <w:t xml:space="preserve">：支持扫描物业提供的专属二维码创建订单。扫码后，该清运单自动绑定对应物业信息，作为后续统计汇总及物业抽佣的依据。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下单模式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指定指派</w:t>
      </w:r>
      <w:r>
        <w:rPr>
          <w:rFonts w:ascii="맑은 고딕" w:cs="맑은 고딕" w:eastAsia="맑은 고딕" w:hAnsi="맑은 고딕"/>
        </w:rPr>
        <w:t xml:space="preserve">：可直接指定合作的车队和清运站进行清运。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公开发布</w:t>
      </w:r>
      <w:r>
        <w:rPr>
          <w:rFonts w:ascii="맑은 고딕" w:cs="맑은 고딕" w:eastAsia="맑은 고딕" w:hAnsi="맑은 고딕"/>
        </w:rPr>
        <w:t xml:space="preserve">：类似个体户模式，将需求发布到平台，由系统匹配清运站及车队抢单。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大件/装修预约</w:t>
      </w:r>
      <w:r>
        <w:rPr>
          <w:rFonts w:ascii="맑은 고딕" w:cs="맑은 고딕" w:eastAsia="맑은 고딕" w:hAnsi="맑은 고딕"/>
        </w:rPr>
        <w:t xml:space="preserve">：填写施工地点、废弃物类型（渣土、砖瓦等）、预估方量，预约专用车辆。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电子联单</w:t>
      </w:r>
      <w:r>
        <w:rPr>
          <w:rFonts w:ascii="맑은 고딕" w:cs="맑은 고딕" w:eastAsia="맑은 고딕" w:hAnsi="맑은 고딕"/>
        </w:rPr>
        <w:t xml:space="preserve">：生成符合监管要求的电子转移联单，记录产生、运输、处置全过程，确保合规。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车辆追踪</w:t>
      </w:r>
      <w:r>
        <w:rPr>
          <w:rFonts w:ascii="맑은 고딕" w:cs="맑은 고딕" w:eastAsia="맑은 고딕" w:hAnsi="맑은 고딕"/>
        </w:rPr>
        <w:t xml:space="preserve">：实时查看预约车辆的位置和预计到达时间。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费用结算</w:t>
      </w:r>
      <w:r>
        <w:rPr>
          <w:rFonts w:ascii="맑은 고딕" w:cs="맑은 고딕" w:eastAsia="맑은 고딕" w:hAnsi="맑은 고딕"/>
        </w:rPr>
        <w:t xml:space="preserve">：按车次或方量计算费用，支持在线结算或生成对账单。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3.4 街道办端（监管驾驶舱）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面向政府监管部门的大数据可视化大屏及移动端管理入口（小程序）。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街道清运管理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辖区数据查看</w:t>
      </w:r>
      <w:r>
        <w:rPr>
          <w:rFonts w:ascii="맑은 고딕" w:cs="맑은 고딕" w:eastAsia="맑은 고딕" w:hAnsi="맑은 고딕"/>
        </w:rPr>
        <w:t xml:space="preserve">：查看街道范围内所有的垃圾清运单及历史清运记录。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范围界定</w:t>
      </w:r>
      <w:r>
        <w:rPr>
          <w:rFonts w:ascii="맑은 고딕" w:cs="맑은 고딕" w:eastAsia="맑은 고딕" w:hAnsi="맑은 고딕"/>
        </w:rPr>
        <w:t xml:space="preserve">：创建清运单或查看数据时，地址选择严格遵循行政区划（省/市/县区/街道）固化选择模式，再填写详细地址，确保数据归属准确。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创建街道清运单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需求发布</w:t>
      </w:r>
      <w:r>
        <w:rPr>
          <w:rFonts w:ascii="맑은 고딕" w:cs="맑은 고딕" w:eastAsia="맑은 고딕" w:hAnsi="맑은 고딕"/>
        </w:rPr>
        <w:t xml:space="preserve">：支持街道办自行发起清运需求（如公共区域清理）。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下单模式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指定指派</w:t>
      </w:r>
      <w:r>
        <w:rPr>
          <w:rFonts w:ascii="맑은 고딕" w:cs="맑은 고딕" w:eastAsia="맑은 고딕" w:hAnsi="맑은 고딕"/>
        </w:rPr>
        <w:t xml:space="preserve">：指定长期合作的车队或清运站。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公开发布</w:t>
      </w:r>
      <w:r>
        <w:rPr>
          <w:rFonts w:ascii="맑은 고딕" w:cs="맑은 고딕" w:eastAsia="맑은 고딕" w:hAnsi="맑은 고딕"/>
        </w:rPr>
        <w:t xml:space="preserve">：类似个体户模式，发布到平台由社会力量抢单。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数据驾驶舱</w:t>
      </w:r>
      <w:r>
        <w:rPr>
          <w:rFonts w:ascii="맑은 고딕" w:cs="맑은 고딕" w:eastAsia="맑은 고딕" w:hAnsi="맑은 고딕"/>
        </w:rPr>
        <w:t xml:space="preserve">：全屏展示辖区垃圾清运总量、分类成效、车辆分布、站点状态等核心指标。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全域地图</w:t>
      </w:r>
      <w:r>
        <w:rPr>
          <w:rFonts w:ascii="맑은 고딕" w:cs="맑은 고딕" w:eastAsia="맑은 고딕" w:hAnsi="맑은 고딕"/>
        </w:rPr>
        <w:t xml:space="preserve">：GIS地图展示所有车辆轨迹、垃圾站点位置及实时状态（正常/满溢/故障）。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违规预警</w:t>
      </w:r>
      <w:r>
        <w:rPr>
          <w:rFonts w:ascii="맑은 고딕" w:cs="맑은 고딕" w:eastAsia="맑은 고딕" w:hAnsi="맑은 고딕"/>
        </w:rPr>
        <w:t xml:space="preserve">：自动识别并报警车辆违规路线、偷倒漏倒、长时间滞留等异常行为。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考核评价</w:t>
      </w:r>
      <w:r>
        <w:rPr>
          <w:rFonts w:ascii="맑은 고딕" w:cs="맑은 고딕" w:eastAsia="맑은 고딕" w:hAnsi="맑은 고딕"/>
        </w:rPr>
        <w:t xml:space="preserve">：对各物业公司、清运公司的服务质量、响应速度进行数据化考核排名。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投诉督办</w:t>
      </w:r>
      <w:r>
        <w:rPr>
          <w:rFonts w:ascii="맑은 고딕" w:cs="맑은 고딕" w:eastAsia="맑은 고딕" w:hAnsi="맑은 고딕"/>
        </w:rPr>
        <w:t xml:space="preserve">：查看并督办辖区内的未解决投诉案件。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3.5 清运站端（作业端）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面向中转站或处理中心的操作人员。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站点配置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基础信息配置</w:t>
      </w:r>
      <w:r>
        <w:rPr>
          <w:rFonts w:ascii="맑은 고딕" w:cs="맑은 고딕" w:eastAsia="맑은 고딕" w:hAnsi="맑은 고딕"/>
        </w:rPr>
        <w:t xml:space="preserve">：设置清运站的具体地理位置（经纬度/地图选点）。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业务规则配置</w:t>
      </w:r>
      <w:r>
        <w:rPr>
          <w:rFonts w:ascii="맑은 고딕" w:cs="맑은 고딕" w:eastAsia="맑은 고딕" w:hAnsi="맑은 고딕"/>
        </w:rPr>
        <w:t xml:space="preserve">：自定义接收的垃圾分类类型（如仅收建筑垃圾、仅收厨余垃圾等）以及对应的处理费用标准。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智能接单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自动匹配</w:t>
      </w:r>
      <w:r>
        <w:rPr>
          <w:rFonts w:ascii="맑은 고딕" w:cs="맑은 고딕" w:eastAsia="맑은 고딕" w:hAnsi="맑은 고딕"/>
        </w:rPr>
        <w:t xml:space="preserve">：系统根据用户提交的垃圾分类和距离，自动将订单推送给最近的符合条件的清运站。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超时流转</w:t>
      </w:r>
      <w:r>
        <w:rPr>
          <w:rFonts w:ascii="맑은 고딕" w:cs="맑은 고딕" w:eastAsia="맑은 고딕" w:hAnsi="맑은 고딕"/>
        </w:rPr>
        <w:t xml:space="preserve">：清运站需在5分钟内接单，若超时未接，系统自动将订单推送到附近其他清运站，直至有人接单。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抢单池发布</w:t>
      </w:r>
      <w:r>
        <w:rPr>
          <w:rFonts w:ascii="맑은 고딕" w:cs="맑은 고딕" w:eastAsia="맑은 고딕" w:hAnsi="맑은 고딕"/>
        </w:rPr>
        <w:t xml:space="preserve">：清运站接单后，订单自动发布至“抢单池”，供所有关联车队/司机进行抢单。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入库计量</w:t>
      </w:r>
      <w:r>
        <w:rPr>
          <w:rFonts w:ascii="맑은 고딕" w:cs="맑은 고딕" w:eastAsia="맑은 고딕" w:hAnsi="맑은 고딕"/>
        </w:rPr>
        <w:t xml:space="preserve">：清运车辆进站自动识别（车牌识别），连接地磅自动称重记录（毛重/皮重/净重）。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车辆管理</w:t>
      </w:r>
      <w:r>
        <w:rPr>
          <w:rFonts w:ascii="맑은 고딕" w:cs="맑은 고딕" w:eastAsia="맑은 고딕" w:hAnsi="맑은 고딕"/>
        </w:rPr>
        <w:t xml:space="preserve">：管理清运车辆档案、维修记录、保险状态及年检提醒。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视频监控</w:t>
      </w:r>
      <w:r>
        <w:rPr>
          <w:rFonts w:ascii="맑은 고딕" w:cs="맑은 고딕" w:eastAsia="맑은 고딕" w:hAnsi="맑은 고딕"/>
        </w:rPr>
        <w:t xml:space="preserve">：接入站内监控视频，远程查看作业情况。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再生资源商城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成品发布</w:t>
      </w:r>
      <w:r>
        <w:rPr>
          <w:rFonts w:ascii="맑은 고딕" w:cs="맑은 고딕" w:eastAsia="맑은 고딕" w:hAnsi="맑은 고딕"/>
        </w:rPr>
        <w:t xml:space="preserve">：将处理后的再生资源（如再生骨料、金属压块、塑料颗粒等）作为商品发布到线上商城，设置价格、库存及规格描述。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出入库管理</w:t>
      </w:r>
      <w:r>
        <w:rPr>
          <w:rFonts w:ascii="맑은 고딕" w:cs="맑은 고딕" w:eastAsia="맑은 고딕" w:hAnsi="맑은 고딕"/>
        </w:rPr>
        <w:t xml:space="preserve">：管理再生资源的生产入库与销售出库，实时更新库存状态。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3.6 VIP客户端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面向大型企业、连锁餐饮等大客户。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合同管理</w:t>
      </w:r>
      <w:r>
        <w:rPr>
          <w:rFonts w:ascii="맑은 고딕" w:cs="맑은 고딕" w:eastAsia="맑은 고딕" w:hAnsi="맑은 고딕"/>
        </w:rPr>
        <w:t xml:space="preserve">：查看长期服务合同详情，包括服务标准、单价、周期等。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周期清运</w:t>
      </w:r>
      <w:r>
        <w:rPr>
          <w:rFonts w:ascii="맑은 고딕" w:cs="맑은 고딕" w:eastAsia="맑은 고딕" w:hAnsi="맑은 고딕"/>
        </w:rPr>
        <w:t xml:space="preserve">：设定固定的清运计划（如每日定时），无需每次单独预约。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月结对账</w:t>
      </w:r>
      <w:r>
        <w:rPr>
          <w:rFonts w:ascii="맑은 고딕" w:cs="맑은 고딕" w:eastAsia="맑은 고딕" w:hAnsi="맑은 고딕"/>
        </w:rPr>
        <w:t xml:space="preserve">：生成月度清运详单和财务对账单，支持企业对公转账记录上传。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专属客服</w:t>
      </w:r>
      <w:r>
        <w:rPr>
          <w:rFonts w:ascii="맑은 고딕" w:cs="맑은 고딕" w:eastAsia="맑은 고딕" w:hAnsi="맑은 고딕"/>
        </w:rPr>
        <w:t xml:space="preserve">：一键联系专属客户经理，享受优先调度服务。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定制报表</w:t>
      </w:r>
      <w:r>
        <w:rPr>
          <w:rFonts w:ascii="맑은 고딕" w:cs="맑은 고딕" w:eastAsia="맑은 고딕" w:hAnsi="맑은 고딕"/>
        </w:rPr>
        <w:t xml:space="preserve">：导出符合企业ESG要求的废弃物处理及减碳报告。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3.7 车队端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面向拥有运输车辆和司机的运营管理方（小程序/PC端）。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运力管理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司机管理</w:t>
      </w:r>
      <w:r>
        <w:rPr>
          <w:rFonts w:ascii="맑은 고딕" w:cs="맑은 고딕" w:eastAsia="맑은 고딕" w:hAnsi="맑은 고딕"/>
        </w:rPr>
        <w:t xml:space="preserve">：添加、审核和管理车队下属司机信息。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车辆管理</w:t>
      </w:r>
      <w:r>
        <w:rPr>
          <w:rFonts w:ascii="맑은 고딕" w:cs="맑은 고딕" w:eastAsia="맑은 고딕" w:hAnsi="맑은 고딕"/>
        </w:rPr>
        <w:t xml:space="preserve">：管理车辆档案、保险、年检及维修记录。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订单管理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公海抢单</w:t>
      </w:r>
      <w:r>
        <w:rPr>
          <w:rFonts w:ascii="맑은 고딕" w:cs="맑은 고딕" w:eastAsia="맑은 고딕" w:hAnsi="맑은 고딕"/>
        </w:rPr>
        <w:t xml:space="preserve">：车队管理员可在“抢单池”中批量查看并抢单，抢单后指派给车队内司机。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内部派单</w:t>
      </w:r>
      <w:r>
        <w:rPr>
          <w:rFonts w:ascii="맑은 고딕" w:cs="맑은 고딕" w:eastAsia="맑은 고딕" w:hAnsi="맑은 고딕"/>
        </w:rPr>
        <w:t xml:space="preserve">：将抢到的订单或线下承接的订单，指派给指定的空闲司机。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自主下单</w:t>
      </w:r>
      <w:r>
        <w:rPr>
          <w:rFonts w:ascii="맑은 고딕" w:cs="맑은 고딕" w:eastAsia="맑은 고딕" w:hAnsi="맑은 고딕"/>
        </w:rPr>
        <w:t xml:space="preserve">：车队可将线下承接的业务录入系统，创建清运单，并直接指定内部司机和合作的清运站进行履约。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数据统计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接单统计</w:t>
      </w:r>
      <w:r>
        <w:rPr>
          <w:rFonts w:ascii="맑은 고딕" w:cs="맑은 고딕" w:eastAsia="맑은 고딕" w:hAnsi="맑은 고딕"/>
        </w:rPr>
        <w:t xml:space="preserve">：按日/周/月统计车队的接单量、完单率。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司机绩效</w:t>
      </w:r>
      <w:r>
        <w:rPr>
          <w:rFonts w:ascii="맑은 고딕" w:cs="맑은 고딕" w:eastAsia="맑은 고딕" w:hAnsi="맑은 고딕"/>
        </w:rPr>
        <w:t xml:space="preserve">：分析每位司机的运输单量、行驶里程、违规次数，作为绩效考核依据。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收入报表</w:t>
      </w:r>
      <w:r>
        <w:rPr>
          <w:rFonts w:ascii="맑은 고딕" w:cs="맑은 고딕" w:eastAsia="맑은 고딕" w:hAnsi="맑은 고딕"/>
        </w:rPr>
        <w:t xml:space="preserve">：查看车队整体及单车的营收情况。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3.8 司机端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面向执行清运任务的司机（移动端App）。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抢单与接单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公海抢单</w:t>
      </w:r>
      <w:r>
        <w:rPr>
          <w:rFonts w:ascii="맑은 고딕" w:cs="맑은 고딕" w:eastAsia="맑은 고딕" w:hAnsi="맑은 고딕"/>
        </w:rPr>
        <w:t xml:space="preserve">：符合条件的司机可直接在公海池抢单（需车队授权）。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接收派单</w:t>
      </w:r>
      <w:r>
        <w:rPr>
          <w:rFonts w:ascii="맑은 고딕" w:cs="맑은 고딕" w:eastAsia="맑은 고딕" w:hAnsi="맑은 고딕"/>
        </w:rPr>
        <w:t xml:space="preserve">：接收所属车队管理员指派的任务。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任务执行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前往装车</w:t>
      </w:r>
      <w:r>
        <w:rPr>
          <w:rFonts w:ascii="맑은 고딕" w:cs="맑은 고딕" w:eastAsia="맑은 고딕" w:hAnsi="맑은 고딕"/>
        </w:rPr>
        <w:t xml:space="preserve">：抢单成功后，导航至垃圾产生点。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装车上报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单车/多车逻辑</w:t>
      </w:r>
      <w:r>
        <w:rPr>
          <w:rFonts w:ascii="맑은 고딕" w:cs="맑은 고딕" w:eastAsia="맑은 고딕" w:hAnsi="맑은 고딕"/>
        </w:rPr>
        <w:t xml:space="preserve">：系统支持单次清运和多车次往返清运。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装车拍照</w:t>
      </w:r>
      <w:r>
        <w:rPr>
          <w:rFonts w:ascii="맑은 고딕" w:cs="맑은 고딕" w:eastAsia="맑은 고딕" w:hAnsi="맑은 고딕"/>
        </w:rPr>
        <w:t xml:space="preserve">：根据实际装载情况拍摄装车照片。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电子联单申报</w:t>
      </w:r>
      <w:r>
        <w:rPr>
          <w:rFonts w:ascii="맑은 고딕" w:cs="맑은 고딕" w:eastAsia="맑은 고딕" w:hAnsi="맑은 고딕"/>
        </w:rPr>
        <w:t xml:space="preserve">：点击“推送清运站”，系统自动调用城管系统接口上报数据，生成并返回电子联单。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直运/往返</w:t>
      </w:r>
      <w:r>
        <w:rPr>
          <w:rFonts w:ascii="맑은 고딕" w:cs="맑은 고딕" w:eastAsia="맑은 고딕" w:hAnsi="맑은 고딕"/>
        </w:rPr>
        <w:t xml:space="preserve">：若为单车任务，直接前往清运站；若为多车任务，卸车后系统指引返回产生点继续装运，记录每一车次的详细信息。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轨迹记录</w:t>
      </w:r>
      <w:r>
        <w:rPr>
          <w:rFonts w:ascii="맑은 고딕" w:cs="맑은 고딕" w:eastAsia="맑은 고딕" w:hAnsi="맑은 고딕"/>
        </w:rPr>
        <w:t xml:space="preserve">：App后台实时记录车辆行驶轨迹，并在地图上展示，确保运输路线合规。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卸车确认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进站拍照</w:t>
      </w:r>
      <w:r>
        <w:rPr>
          <w:rFonts w:ascii="맑은 고딕" w:cs="맑은 고딕" w:eastAsia="맑은 고딕" w:hAnsi="맑은 고딕"/>
        </w:rPr>
        <w:t xml:space="preserve">：到达清运站后，拍摄车辆进站照片。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卸车拍照</w:t>
      </w:r>
      <w:r>
        <w:rPr>
          <w:rFonts w:ascii="맑은 고딕" w:cs="맑은 고딕" w:eastAsia="맑은 고딕" w:hAnsi="맑은 고딕"/>
        </w:rPr>
        <w:t xml:space="preserve">：卸货完成后，拍摄空车/卸货完成照片。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任务完成</w:t>
      </w:r>
      <w:r>
        <w:rPr>
          <w:rFonts w:ascii="맑은 고딕" w:cs="맑은 고딕" w:eastAsia="맑은 고딕" w:hAnsi="맑은 고딕"/>
        </w:rPr>
        <w:t xml:space="preserve">：确认卸车无误后，点击完成本车次任务。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系统支撑模块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用户中心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用户注册/登录（手机号、微信授权）。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实名认证与企业资质审核。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角色权限管理（RBAC）。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消息中心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系统通知、工单状态变更通知、预警消息推送。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硬件接入平台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支持智能垃圾桶、地磅、车载GPS、监控摄像头等IoT设备的接入与数据解析。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系统设计图表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系统总体用例图 (Use Case Diagram)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该图展示了系统的七大核心角色及司机角色与系统功能的交互关系。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`mermaid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usecaseDiagram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%% 角色定义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actor "个体户" as Individual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actor "物业" as Property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actor "装修工程队" as Decoration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actor "街道办" as Street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actor "清运站" as Station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actor "车队" as Fleet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actor "VIP客户" as VIP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actor "司机" as Driver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package "智慧垃圾清运系统"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%% 个体户用例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"智能下单(GPS/AI识别)" as UC</w:t>
      </w:r>
      <w:r>
        <w:rPr>
          <w:rFonts w:ascii="맑은 고딕" w:cs="맑은 고딕" w:eastAsia="맑은 고딕" w:hAnsi="맑은 고딕"/>
        </w:rPr>
        <w:t xml:space="preserve">_Individual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"扫码投递" as UC</w:t>
      </w:r>
      <w:r>
        <w:rPr>
          <w:rFonts w:ascii="맑은 고딕" w:cs="맑은 고딕" w:eastAsia="맑은 고딕" w:hAnsi="맑은 고딕"/>
        </w:rPr>
        <w:t xml:space="preserve">_Scan</w:t>
      </w:r>
      <w:r>
        <w:rPr>
          <w:rFonts w:ascii="맑은 고딕" w:cs="맑은 고딕" w:eastAsia="맑은 고딕" w:hAnsi="맑은 고딕"/>
        </w:rPr>
        <w:t xml:space="preserve">_Drop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"积分商城兑换" as UC</w:t>
      </w:r>
      <w:r>
        <w:rPr>
          <w:rFonts w:ascii="맑은 고딕" w:cs="맑은 고딕" w:eastAsia="맑은 고딕" w:hAnsi="맑은 고딕"/>
        </w:rPr>
        <w:t xml:space="preserve">_Points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%% 物业用例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"多小区管理" as UC</w:t>
      </w:r>
      <w:r>
        <w:rPr>
          <w:rFonts w:ascii="맑은 고딕" w:cs="맑은 고딕" w:eastAsia="맑은 고딕" w:hAnsi="맑은 고딕"/>
        </w:rPr>
        <w:t xml:space="preserve">_Prop</w:t>
      </w:r>
      <w:r>
        <w:rPr>
          <w:rFonts w:ascii="맑은 고딕" w:cs="맑은 고딕" w:eastAsia="맑은 고딕" w:hAnsi="맑은 고딕"/>
        </w:rPr>
        <w:t xml:space="preserve">_Multi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"推广码分享与抽佣" as UC</w:t>
      </w:r>
      <w:r>
        <w:rPr>
          <w:rFonts w:ascii="맑은 고딕" w:cs="맑은 고딕" w:eastAsia="맑은 고딕" w:hAnsi="맑은 고딕"/>
        </w:rPr>
        <w:t xml:space="preserve">_Prop</w:t>
      </w:r>
      <w:r>
        <w:rPr>
          <w:rFonts w:ascii="맑은 고딕" w:cs="맑은 고딕" w:eastAsia="맑은 고딕" w:hAnsi="맑은 고딕"/>
        </w:rPr>
        <w:t xml:space="preserve">_Commission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"满溢报警监控" as UC</w:t>
      </w:r>
      <w:r>
        <w:rPr>
          <w:rFonts w:ascii="맑은 고딕" w:cs="맑은 고딕" w:eastAsia="맑은 고딕" w:hAnsi="맑은 고딕"/>
        </w:rPr>
        <w:t xml:space="preserve">_Prop</w:t>
      </w:r>
      <w:r>
        <w:rPr>
          <w:rFonts w:ascii="맑은 고딕" w:cs="맑은 고딕" w:eastAsia="맑은 고딕" w:hAnsi="맑은 고딕"/>
        </w:rPr>
        <w:t xml:space="preserve">_Monitor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"巡查上报" as UC</w:t>
      </w:r>
      <w:r>
        <w:rPr>
          <w:rFonts w:ascii="맑은 고딕" w:cs="맑은 고딕" w:eastAsia="맑은 고딕" w:hAnsi="맑은 고딕"/>
        </w:rPr>
        <w:t xml:space="preserve">_Prop</w:t>
      </w:r>
      <w:r>
        <w:rPr>
          <w:rFonts w:ascii="맑은 고딕" w:cs="맑은 고딕" w:eastAsia="맑은 고딕" w:hAnsi="맑은 고딕"/>
        </w:rPr>
        <w:t xml:space="preserve">_Report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%% 装修队用例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"创建工程清运单" as UC</w:t>
      </w:r>
      <w:r>
        <w:rPr>
          <w:rFonts w:ascii="맑은 고딕" w:cs="맑은 고딕" w:eastAsia="맑은 고딕" w:hAnsi="맑은 고딕"/>
        </w:rPr>
        <w:t xml:space="preserve">_Deco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"扫码绑定物业" as UC</w:t>
      </w:r>
      <w:r>
        <w:rPr>
          <w:rFonts w:ascii="맑은 고딕" w:cs="맑은 고딕" w:eastAsia="맑은 고딕" w:hAnsi="맑은 고딕"/>
        </w:rPr>
        <w:t xml:space="preserve">_Deco</w:t>
      </w:r>
      <w:r>
        <w:rPr>
          <w:rFonts w:ascii="맑은 고딕" w:cs="맑은 고딕" w:eastAsia="맑은 고딕" w:hAnsi="맑은 고딕"/>
        </w:rPr>
        <w:t xml:space="preserve">_Bind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"电子联单申报" as UC</w:t>
      </w:r>
      <w:r>
        <w:rPr>
          <w:rFonts w:ascii="맑은 고딕" w:cs="맑은 고딕" w:eastAsia="맑은 고딕" w:hAnsi="맑은 고딕"/>
        </w:rPr>
        <w:t xml:space="preserve">_Deco</w:t>
      </w:r>
      <w:r>
        <w:rPr>
          <w:rFonts w:ascii="맑은 고딕" w:cs="맑은 고딕" w:eastAsia="맑은 고딕" w:hAnsi="맑은 고딕"/>
        </w:rPr>
        <w:t xml:space="preserve">_Ticket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%% 街道办用例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"数据驾驶舱(全域监管)" as UC</w:t>
      </w:r>
      <w:r>
        <w:rPr>
          <w:rFonts w:ascii="맑은 고딕" w:cs="맑은 고딕" w:eastAsia="맑은 고딕" w:hAnsi="맑은 고딕"/>
        </w:rPr>
        <w:t xml:space="preserve">_Street</w:t>
      </w:r>
      <w:r>
        <w:rPr>
          <w:rFonts w:ascii="맑은 고딕" w:cs="맑은 고딕" w:eastAsia="맑은 고딕" w:hAnsi="맑은 고딕"/>
        </w:rPr>
        <w:t xml:space="preserve">_Dashboard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"违规预警处理" as UC</w:t>
      </w:r>
      <w:r>
        <w:rPr>
          <w:rFonts w:ascii="맑은 고딕" w:cs="맑은 고딕" w:eastAsia="맑은 고딕" w:hAnsi="맑은 고딕"/>
        </w:rPr>
        <w:t xml:space="preserve">_Street</w:t>
      </w:r>
      <w:r>
        <w:rPr>
          <w:rFonts w:ascii="맑은 고딕" w:cs="맑은 고딕" w:eastAsia="맑은 고딕" w:hAnsi="맑은 고딕"/>
        </w:rPr>
        <w:t xml:space="preserve">_Alert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"创建街道清运单" as UC</w:t>
      </w:r>
      <w:r>
        <w:rPr>
          <w:rFonts w:ascii="맑은 고딕" w:cs="맑은 고딕" w:eastAsia="맑은 고딕" w:hAnsi="맑은 고딕"/>
        </w:rPr>
        <w:t xml:space="preserve">_Street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%% 清运站用例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"站点配置(规则/价格)" as UC</w:t>
      </w:r>
      <w:r>
        <w:rPr>
          <w:rFonts w:ascii="맑은 고딕" w:cs="맑은 고딕" w:eastAsia="맑은 고딕" w:hAnsi="맑은 고딕"/>
        </w:rPr>
        <w:t xml:space="preserve">_Station</w:t>
      </w:r>
      <w:r>
        <w:rPr>
          <w:rFonts w:ascii="맑은 고딕" w:cs="맑은 고딕" w:eastAsia="맑은 고딕" w:hAnsi="맑은 고딕"/>
        </w:rPr>
        <w:t xml:space="preserve">_Config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"智能接单/抢单池发布" as UC</w:t>
      </w:r>
      <w:r>
        <w:rPr>
          <w:rFonts w:ascii="맑은 고딕" w:cs="맑은 고딕" w:eastAsia="맑은 고딕" w:hAnsi="맑은 고딕"/>
        </w:rPr>
        <w:t xml:space="preserve">_Station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"入库计量(地磅对接)" as UC</w:t>
      </w:r>
      <w:r>
        <w:rPr>
          <w:rFonts w:ascii="맑은 고딕" w:cs="맑은 고딕" w:eastAsia="맑은 고딕" w:hAnsi="맑은 고딕"/>
        </w:rPr>
        <w:t xml:space="preserve">_Station</w:t>
      </w:r>
      <w:r>
        <w:rPr>
          <w:rFonts w:ascii="맑은 고딕" w:cs="맑은 고딕" w:eastAsia="맑은 고딕" w:hAnsi="맑은 고딕"/>
        </w:rPr>
        <w:t xml:space="preserve">_Weigh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"再生资源商城管理" as UC</w:t>
      </w:r>
      <w:r>
        <w:rPr>
          <w:rFonts w:ascii="맑은 고딕" w:cs="맑은 고딕" w:eastAsia="맑은 고딕" w:hAnsi="맑은 고딕"/>
        </w:rPr>
        <w:t xml:space="preserve">_Station</w:t>
      </w:r>
      <w:r>
        <w:rPr>
          <w:rFonts w:ascii="맑은 고딕" w:cs="맑은 고딕" w:eastAsia="맑은 고딕" w:hAnsi="맑은 고딕"/>
        </w:rPr>
        <w:t xml:space="preserve">_Mall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%% 车队用例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"运力管理(司机/车辆)" as UC</w:t>
      </w:r>
      <w:r>
        <w:rPr>
          <w:rFonts w:ascii="맑은 고딕" w:cs="맑은 고딕" w:eastAsia="맑은 고딕" w:hAnsi="맑은 고딕"/>
        </w:rPr>
        <w:t xml:space="preserve">_Fleet</w:t>
      </w:r>
      <w:r>
        <w:rPr>
          <w:rFonts w:ascii="맑은 고딕" w:cs="맑은 고딕" w:eastAsia="맑은 고딕" w:hAnsi="맑은 고딕"/>
        </w:rPr>
        <w:t xml:space="preserve">_Manage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"公海抢单/内部派单" as UC</w:t>
      </w:r>
      <w:r>
        <w:rPr>
          <w:rFonts w:ascii="맑은 고딕" w:cs="맑은 고딕" w:eastAsia="맑은 고딕" w:hAnsi="맑은 고딕"/>
        </w:rPr>
        <w:t xml:space="preserve">_Fleet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"自主下单" as UC</w:t>
      </w:r>
      <w:r>
        <w:rPr>
          <w:rFonts w:ascii="맑은 고딕" w:cs="맑은 고딕" w:eastAsia="맑은 고딕" w:hAnsi="맑은 고딕"/>
        </w:rPr>
        <w:t xml:space="preserve">_Fleet</w:t>
      </w:r>
      <w:r>
        <w:rPr>
          <w:rFonts w:ascii="맑은 고딕" w:cs="맑은 고딕" w:eastAsia="맑은 고딕" w:hAnsi="맑은 고딕"/>
        </w:rPr>
        <w:t xml:space="preserve">_SelfOrder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"绩效与收入统计" as UC</w:t>
      </w:r>
      <w:r>
        <w:rPr>
          <w:rFonts w:ascii="맑은 고딕" w:cs="맑은 고딕" w:eastAsia="맑은 고딕" w:hAnsi="맑은 고딕"/>
        </w:rPr>
        <w:t xml:space="preserve">_Fleet</w:t>
      </w:r>
      <w:r>
        <w:rPr>
          <w:rFonts w:ascii="맑은 고딕" w:cs="맑은 고딕" w:eastAsia="맑은 고딕" w:hAnsi="맑은 고딕"/>
        </w:rPr>
        <w:t xml:space="preserve">_Stat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%% VIP用例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"周期清运配置" as UC</w:t>
      </w:r>
      <w:r>
        <w:rPr>
          <w:rFonts w:ascii="맑은 고딕" w:cs="맑은 고딕" w:eastAsia="맑은 고딕" w:hAnsi="맑은 고딕"/>
        </w:rPr>
        <w:t xml:space="preserve">_VIP</w:t>
      </w:r>
      <w:r>
        <w:rPr>
          <w:rFonts w:ascii="맑은 고딕" w:cs="맑은 고딕" w:eastAsia="맑은 고딕" w:hAnsi="맑은 고딕"/>
        </w:rPr>
        <w:t xml:space="preserve">_Cycle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"月结对账" as UC</w:t>
      </w:r>
      <w:r>
        <w:rPr>
          <w:rFonts w:ascii="맑은 고딕" w:cs="맑은 고딕" w:eastAsia="맑은 고딕" w:hAnsi="맑은 고딕"/>
        </w:rPr>
        <w:t xml:space="preserve">_VIP</w:t>
      </w:r>
      <w:r>
        <w:rPr>
          <w:rFonts w:ascii="맑은 고딕" w:cs="맑은 고딕" w:eastAsia="맑은 고딕" w:hAnsi="맑은 고딕"/>
        </w:rPr>
        <w:t xml:space="preserve">_Bill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"ESG报表导出" as UC</w:t>
      </w:r>
      <w:r>
        <w:rPr>
          <w:rFonts w:ascii="맑은 고딕" w:cs="맑은 고딕" w:eastAsia="맑은 고딕" w:hAnsi="맑은 고딕"/>
        </w:rPr>
        <w:t xml:space="preserve">_VIP</w:t>
      </w:r>
      <w:r>
        <w:rPr>
          <w:rFonts w:ascii="맑은 고딕" w:cs="맑은 고딕" w:eastAsia="맑은 고딕" w:hAnsi="맑은 고딕"/>
        </w:rPr>
        <w:t xml:space="preserve">_Report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%% 司机用例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"任务执行(装车/拍照/轨迹)" as UC</w:t>
      </w:r>
      <w:r>
        <w:rPr>
          <w:rFonts w:ascii="맑은 고딕" w:cs="맑은 고딕" w:eastAsia="맑은 고딕" w:hAnsi="맑은 고딕"/>
        </w:rPr>
        <w:t xml:space="preserve">_Driver</w:t>
      </w:r>
      <w:r>
        <w:rPr>
          <w:rFonts w:ascii="맑은 고딕" w:cs="맑은 고딕" w:eastAsia="맑은 고딕" w:hAnsi="맑은 고딕"/>
        </w:rPr>
        <w:t xml:space="preserve">_Task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"电子联单上报" as UC</w:t>
      </w:r>
      <w:r>
        <w:rPr>
          <w:rFonts w:ascii="맑은 고딕" w:cs="맑은 고딕" w:eastAsia="맑은 고딕" w:hAnsi="맑은 고딕"/>
        </w:rPr>
        <w:t xml:space="preserve">_Driver</w:t>
      </w:r>
      <w:r>
        <w:rPr>
          <w:rFonts w:ascii="맑은 고딕" w:cs="맑은 고딕" w:eastAsia="맑은 고딕" w:hAnsi="맑은 고딕"/>
        </w:rPr>
        <w:t xml:space="preserve">_Ticket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usecase "多车往返作业" as UC</w:t>
      </w:r>
      <w:r>
        <w:rPr>
          <w:rFonts w:ascii="맑은 고딕" w:cs="맑은 고딕" w:eastAsia="맑은 고딕" w:hAnsi="맑은 고딕"/>
        </w:rPr>
        <w:t xml:space="preserve">_Driver</w:t>
      </w:r>
      <w:r>
        <w:rPr>
          <w:rFonts w:ascii="맑은 고딕" w:cs="맑은 고딕" w:eastAsia="맑은 고딕" w:hAnsi="맑은 고딕"/>
        </w:rPr>
        <w:t xml:space="preserve">_MultiTrip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%% 关系连接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Individual --&gt; UC</w:t>
      </w:r>
      <w:r>
        <w:rPr>
          <w:rFonts w:ascii="맑은 고딕" w:cs="맑은 고딕" w:eastAsia="맑은 고딕" w:hAnsi="맑은 고딕"/>
        </w:rPr>
        <w:t xml:space="preserve">_Individual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Individual --&gt; UC</w:t>
      </w:r>
      <w:r>
        <w:rPr>
          <w:rFonts w:ascii="맑은 고딕" w:cs="맑은 고딕" w:eastAsia="맑은 고딕" w:hAnsi="맑은 고딕"/>
        </w:rPr>
        <w:t xml:space="preserve">_Scan</w:t>
      </w:r>
      <w:r>
        <w:rPr>
          <w:rFonts w:ascii="맑은 고딕" w:cs="맑은 고딕" w:eastAsia="맑은 고딕" w:hAnsi="맑은 고딕"/>
        </w:rPr>
        <w:t xml:space="preserve">_Drop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Individual --&gt; UC</w:t>
      </w:r>
      <w:r>
        <w:rPr>
          <w:rFonts w:ascii="맑은 고딕" w:cs="맑은 고딕" w:eastAsia="맑은 고딕" w:hAnsi="맑은 고딕"/>
        </w:rPr>
        <w:t xml:space="preserve">_Points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Property --&gt; UC</w:t>
      </w:r>
      <w:r>
        <w:rPr>
          <w:rFonts w:ascii="맑은 고딕" w:cs="맑은 고딕" w:eastAsia="맑은 고딕" w:hAnsi="맑은 고딕"/>
        </w:rPr>
        <w:t xml:space="preserve">_Prop</w:t>
      </w:r>
      <w:r>
        <w:rPr>
          <w:rFonts w:ascii="맑은 고딕" w:cs="맑은 고딕" w:eastAsia="맑은 고딕" w:hAnsi="맑은 고딕"/>
        </w:rPr>
        <w:t xml:space="preserve">_Multi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Property --&gt; UC</w:t>
      </w:r>
      <w:r>
        <w:rPr>
          <w:rFonts w:ascii="맑은 고딕" w:cs="맑은 고딕" w:eastAsia="맑은 고딕" w:hAnsi="맑은 고딕"/>
        </w:rPr>
        <w:t xml:space="preserve">_Prop</w:t>
      </w:r>
      <w:r>
        <w:rPr>
          <w:rFonts w:ascii="맑은 고딕" w:cs="맑은 고딕" w:eastAsia="맑은 고딕" w:hAnsi="맑은 고딕"/>
        </w:rPr>
        <w:t xml:space="preserve">_Commission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Property --&gt; UC</w:t>
      </w:r>
      <w:r>
        <w:rPr>
          <w:rFonts w:ascii="맑은 고딕" w:cs="맑은 고딕" w:eastAsia="맑은 고딕" w:hAnsi="맑은 고딕"/>
        </w:rPr>
        <w:t xml:space="preserve">_Prop</w:t>
      </w:r>
      <w:r>
        <w:rPr>
          <w:rFonts w:ascii="맑은 고딕" w:cs="맑은 고딕" w:eastAsia="맑은 고딕" w:hAnsi="맑은 고딕"/>
        </w:rPr>
        <w:t xml:space="preserve">_Monitor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Property --&gt; UC</w:t>
      </w:r>
      <w:r>
        <w:rPr>
          <w:rFonts w:ascii="맑은 고딕" w:cs="맑은 고딕" w:eastAsia="맑은 고딕" w:hAnsi="맑은 고딕"/>
        </w:rPr>
        <w:t xml:space="preserve">_Prop</w:t>
      </w:r>
      <w:r>
        <w:rPr>
          <w:rFonts w:ascii="맑은 고딕" w:cs="맑은 고딕" w:eastAsia="맑은 고딕" w:hAnsi="맑은 고딕"/>
        </w:rPr>
        <w:t xml:space="preserve">_Report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Decoration --&gt; UC</w:t>
      </w:r>
      <w:r>
        <w:rPr>
          <w:rFonts w:ascii="맑은 고딕" w:cs="맑은 고딕" w:eastAsia="맑은 고딕" w:hAnsi="맑은 고딕"/>
        </w:rPr>
        <w:t xml:space="preserve">_Deco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Decoration --&gt; UC</w:t>
      </w:r>
      <w:r>
        <w:rPr>
          <w:rFonts w:ascii="맑은 고딕" w:cs="맑은 고딕" w:eastAsia="맑은 고딕" w:hAnsi="맑은 고딕"/>
        </w:rPr>
        <w:t xml:space="preserve">_Deco</w:t>
      </w:r>
      <w:r>
        <w:rPr>
          <w:rFonts w:ascii="맑은 고딕" w:cs="맑은 고딕" w:eastAsia="맑은 고딕" w:hAnsi="맑은 고딕"/>
        </w:rPr>
        <w:t xml:space="preserve">_Bind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Decoration --&gt; UC</w:t>
      </w:r>
      <w:r>
        <w:rPr>
          <w:rFonts w:ascii="맑은 고딕" w:cs="맑은 고딕" w:eastAsia="맑은 고딕" w:hAnsi="맑은 고딕"/>
        </w:rPr>
        <w:t xml:space="preserve">_Deco</w:t>
      </w:r>
      <w:r>
        <w:rPr>
          <w:rFonts w:ascii="맑은 고딕" w:cs="맑은 고딕" w:eastAsia="맑은 고딕" w:hAnsi="맑은 고딕"/>
        </w:rPr>
        <w:t xml:space="preserve">_Ticket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UC</w:t>
      </w:r>
      <w:r>
        <w:rPr>
          <w:rFonts w:ascii="맑은 고딕" w:cs="맑은 고딕" w:eastAsia="맑은 고딕" w:hAnsi="맑은 고딕"/>
        </w:rPr>
        <w:t xml:space="preserve">_Deco</w:t>
      </w:r>
      <w:r>
        <w:rPr>
          <w:rFonts w:ascii="맑은 고딕" w:cs="맑은 고딕" w:eastAsia="맑은 고딕" w:hAnsi="맑은 고딕"/>
        </w:rPr>
        <w:t xml:space="preserve">_Bind ..&gt; UC</w:t>
      </w:r>
      <w:r>
        <w:rPr>
          <w:rFonts w:ascii="맑은 고딕" w:cs="맑은 고딕" w:eastAsia="맑은 고딕" w:hAnsi="맑은 고딕"/>
        </w:rPr>
        <w:t xml:space="preserve">_Prop</w:t>
      </w:r>
      <w:r>
        <w:rPr>
          <w:rFonts w:ascii="맑은 고딕" w:cs="맑은 고딕" w:eastAsia="맑은 고딕" w:hAnsi="맑은 고딕"/>
        </w:rPr>
        <w:t xml:space="preserve">_Commission : 触发抽佣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Street --&gt; UC</w:t>
      </w:r>
      <w:r>
        <w:rPr>
          <w:rFonts w:ascii="맑은 고딕" w:cs="맑은 고딕" w:eastAsia="맑은 고딕" w:hAnsi="맑은 고딕"/>
        </w:rPr>
        <w:t xml:space="preserve">_Street</w:t>
      </w:r>
      <w:r>
        <w:rPr>
          <w:rFonts w:ascii="맑은 고딕" w:cs="맑은 고딕" w:eastAsia="맑은 고딕" w:hAnsi="맑은 고딕"/>
        </w:rPr>
        <w:t xml:space="preserve">_Dashboard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Street --&gt; UC</w:t>
      </w:r>
      <w:r>
        <w:rPr>
          <w:rFonts w:ascii="맑은 고딕" w:cs="맑은 고딕" w:eastAsia="맑은 고딕" w:hAnsi="맑은 고딕"/>
        </w:rPr>
        <w:t xml:space="preserve">_Street</w:t>
      </w:r>
      <w:r>
        <w:rPr>
          <w:rFonts w:ascii="맑은 고딕" w:cs="맑은 고딕" w:eastAsia="맑은 고딕" w:hAnsi="맑은 고딕"/>
        </w:rPr>
        <w:t xml:space="preserve">_Alert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Street --&gt; UC</w:t>
      </w:r>
      <w:r>
        <w:rPr>
          <w:rFonts w:ascii="맑은 고딕" w:cs="맑은 고딕" w:eastAsia="맑은 고딕" w:hAnsi="맑은 고딕"/>
        </w:rPr>
        <w:t xml:space="preserve">_Street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Station --&gt; UC</w:t>
      </w:r>
      <w:r>
        <w:rPr>
          <w:rFonts w:ascii="맑은 고딕" w:cs="맑은 고딕" w:eastAsia="맑은 고딕" w:hAnsi="맑은 고딕"/>
        </w:rPr>
        <w:t xml:space="preserve">_Station</w:t>
      </w:r>
      <w:r>
        <w:rPr>
          <w:rFonts w:ascii="맑은 고딕" w:cs="맑은 고딕" w:eastAsia="맑은 고딕" w:hAnsi="맑은 고딕"/>
        </w:rPr>
        <w:t xml:space="preserve">_Config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Station --&gt; UC</w:t>
      </w:r>
      <w:r>
        <w:rPr>
          <w:rFonts w:ascii="맑은 고딕" w:cs="맑은 고딕" w:eastAsia="맑은 고딕" w:hAnsi="맑은 고딕"/>
        </w:rPr>
        <w:t xml:space="preserve">_Station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Station --&gt; UC</w:t>
      </w:r>
      <w:r>
        <w:rPr>
          <w:rFonts w:ascii="맑은 고딕" w:cs="맑은 고딕" w:eastAsia="맑은 고딕" w:hAnsi="맑은 고딕"/>
        </w:rPr>
        <w:t xml:space="preserve">_Station</w:t>
      </w:r>
      <w:r>
        <w:rPr>
          <w:rFonts w:ascii="맑은 고딕" w:cs="맑은 고딕" w:eastAsia="맑은 고딕" w:hAnsi="맑은 고딕"/>
        </w:rPr>
        <w:t xml:space="preserve">_Weigh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Station --&gt; UC</w:t>
      </w:r>
      <w:r>
        <w:rPr>
          <w:rFonts w:ascii="맑은 고딕" w:cs="맑은 고딕" w:eastAsia="맑은 고딕" w:hAnsi="맑은 고딕"/>
        </w:rPr>
        <w:t xml:space="preserve">_Station</w:t>
      </w:r>
      <w:r>
        <w:rPr>
          <w:rFonts w:ascii="맑은 고딕" w:cs="맑은 고딕" w:eastAsia="맑은 고딕" w:hAnsi="맑은 고딕"/>
        </w:rPr>
        <w:t xml:space="preserve">_Mall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Fleet --&gt; UC</w:t>
      </w:r>
      <w:r>
        <w:rPr>
          <w:rFonts w:ascii="맑은 고딕" w:cs="맑은 고딕" w:eastAsia="맑은 고딕" w:hAnsi="맑은 고딕"/>
        </w:rPr>
        <w:t xml:space="preserve">_Fleet</w:t>
      </w:r>
      <w:r>
        <w:rPr>
          <w:rFonts w:ascii="맑은 고딕" w:cs="맑은 고딕" w:eastAsia="맑은 고딕" w:hAnsi="맑은 고딕"/>
        </w:rPr>
        <w:t xml:space="preserve">_Manage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Fleet --&gt; UC</w:t>
      </w:r>
      <w:r>
        <w:rPr>
          <w:rFonts w:ascii="맑은 고딕" w:cs="맑은 고딕" w:eastAsia="맑은 고딕" w:hAnsi="맑은 고딕"/>
        </w:rPr>
        <w:t xml:space="preserve">_Fleet</w:t>
      </w:r>
      <w:r>
        <w:rPr>
          <w:rFonts w:ascii="맑은 고딕" w:cs="맑은 고딕" w:eastAsia="맑은 고딕" w:hAnsi="맑은 고딕"/>
        </w:rPr>
        <w:t xml:space="preserve">_Order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Fleet --&gt; UC</w:t>
      </w:r>
      <w:r>
        <w:rPr>
          <w:rFonts w:ascii="맑은 고딕" w:cs="맑은 고딕" w:eastAsia="맑은 고딕" w:hAnsi="맑은 고딕"/>
        </w:rPr>
        <w:t xml:space="preserve">_Fleet</w:t>
      </w:r>
      <w:r>
        <w:rPr>
          <w:rFonts w:ascii="맑은 고딕" w:cs="맑은 고딕" w:eastAsia="맑은 고딕" w:hAnsi="맑은 고딕"/>
        </w:rPr>
        <w:t xml:space="preserve">_SelfOrder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Fleet --&gt; UC</w:t>
      </w:r>
      <w:r>
        <w:rPr>
          <w:rFonts w:ascii="맑은 고딕" w:cs="맑은 고딕" w:eastAsia="맑은 고딕" w:hAnsi="맑은 고딕"/>
        </w:rPr>
        <w:t xml:space="preserve">_Fleet</w:t>
      </w:r>
      <w:r>
        <w:rPr>
          <w:rFonts w:ascii="맑은 고딕" w:cs="맑은 고딕" w:eastAsia="맑은 고딕" w:hAnsi="맑은 고딕"/>
        </w:rPr>
        <w:t xml:space="preserve">_Stat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VIP --&gt; UC</w:t>
      </w:r>
      <w:r>
        <w:rPr>
          <w:rFonts w:ascii="맑은 고딕" w:cs="맑은 고딕" w:eastAsia="맑은 고딕" w:hAnsi="맑은 고딕"/>
        </w:rPr>
        <w:t xml:space="preserve">_VIP</w:t>
      </w:r>
      <w:r>
        <w:rPr>
          <w:rFonts w:ascii="맑은 고딕" w:cs="맑은 고딕" w:eastAsia="맑은 고딕" w:hAnsi="맑은 고딕"/>
        </w:rPr>
        <w:t xml:space="preserve">_Cycle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VIP --&gt; UC</w:t>
      </w:r>
      <w:r>
        <w:rPr>
          <w:rFonts w:ascii="맑은 고딕" w:cs="맑은 고딕" w:eastAsia="맑은 고딕" w:hAnsi="맑은 고딕"/>
        </w:rPr>
        <w:t xml:space="preserve">_VIP</w:t>
      </w:r>
      <w:r>
        <w:rPr>
          <w:rFonts w:ascii="맑은 고딕" w:cs="맑은 고딕" w:eastAsia="맑은 고딕" w:hAnsi="맑은 고딕"/>
        </w:rPr>
        <w:t xml:space="preserve">_Bill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VIP --&gt; UC</w:t>
      </w:r>
      <w:r>
        <w:rPr>
          <w:rFonts w:ascii="맑은 고딕" w:cs="맑은 고딕" w:eastAsia="맑은 고딕" w:hAnsi="맑은 고딕"/>
        </w:rPr>
        <w:t xml:space="preserve">_VIP</w:t>
      </w:r>
      <w:r>
        <w:rPr>
          <w:rFonts w:ascii="맑은 고딕" w:cs="맑은 고딕" w:eastAsia="맑은 고딕" w:hAnsi="맑은 고딕"/>
        </w:rPr>
        <w:t xml:space="preserve">_Report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 --&gt; UC</w:t>
      </w:r>
      <w:r>
        <w:rPr>
          <w:rFonts w:ascii="맑은 고딕" w:cs="맑은 고딕" w:eastAsia="맑은 고딕" w:hAnsi="맑은 고딕"/>
        </w:rPr>
        <w:t xml:space="preserve">_Driver</w:t>
      </w:r>
      <w:r>
        <w:rPr>
          <w:rFonts w:ascii="맑은 고딕" w:cs="맑은 고딕" w:eastAsia="맑은 고딕" w:hAnsi="맑은 고딕"/>
        </w:rPr>
        <w:t xml:space="preserve">_Task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 --&gt; UC</w:t>
      </w:r>
      <w:r>
        <w:rPr>
          <w:rFonts w:ascii="맑은 고딕" w:cs="맑은 고딕" w:eastAsia="맑은 고딕" w:hAnsi="맑은 고딕"/>
        </w:rPr>
        <w:t xml:space="preserve">_Driver</w:t>
      </w:r>
      <w:r>
        <w:rPr>
          <w:rFonts w:ascii="맑은 고딕" w:cs="맑은 고딕" w:eastAsia="맑은 고딕" w:hAnsi="맑은 고딕"/>
        </w:rPr>
        <w:t xml:space="preserve">_Ticket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 --&gt; UC</w:t>
      </w:r>
      <w:r>
        <w:rPr>
          <w:rFonts w:ascii="맑은 고딕" w:cs="맑은 고딕" w:eastAsia="맑은 고딕" w:hAnsi="맑은 고딕"/>
        </w:rPr>
        <w:t xml:space="preserve">_Driver</w:t>
      </w:r>
      <w:r>
        <w:rPr>
          <w:rFonts w:ascii="맑은 고딕" w:cs="맑은 고딕" w:eastAsia="맑은 고딕" w:hAnsi="맑은 고딕"/>
        </w:rPr>
        <w:t xml:space="preserve">_MultiTrip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Fleet --&gt; Driver : 管理/派单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通用清运闭环流程 (泳道图)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展示从用户下单到最终结算的完整全链路流程。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`mermaid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flowchart TD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subgraph User </w:t>
      </w:r>
      <w:r>
        <w:rPr>
          <w:rFonts w:ascii="맑은 고딕" w:cs="맑은 고딕" w:eastAsia="맑은 고딕" w:hAnsi="맑은 고딕"/>
        </w:rPr>
        <w:t xml:space="preserve">[下单端 (个体户/装修队/街道/VIP)]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Start((开始)) --&gt; CreateOrder</w:t>
      </w:r>
      <w:r>
        <w:rPr>
          <w:rFonts w:ascii="맑은 고딕" w:cs="맑은 고딕" w:eastAsia="맑은 고딕" w:hAnsi="맑은 고딕"/>
        </w:rPr>
        <w:t xml:space="preserve">[创建清运单]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CreateOrder --&gt; AI</w:t>
      </w:r>
      <w:r>
        <w:rPr>
          <w:rFonts w:ascii="맑은 고딕" w:cs="맑은 고딕" w:eastAsia="맑은 고딕" w:hAnsi="맑은 고딕"/>
        </w:rPr>
        <w:t xml:space="preserve">_GPS</w:t>
      </w:r>
      <w:r>
        <w:rPr>
          <w:rFonts w:ascii="맑은 고딕" w:cs="맑은 고딕" w:eastAsia="맑은 고딕" w:hAnsi="맑은 고딕"/>
        </w:rPr>
        <w:t xml:space="preserve">[GPS定位 &amp; AI识别]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AI</w:t>
      </w:r>
      <w:r>
        <w:rPr>
          <w:rFonts w:ascii="맑은 고딕" w:cs="맑은 고딕" w:eastAsia="맑은 고딕" w:hAnsi="맑은 고딕"/>
        </w:rPr>
        <w:t xml:space="preserve">_GPS --&gt; SubmitOrder</w:t>
      </w:r>
      <w:r>
        <w:rPr>
          <w:rFonts w:ascii="맑은 고딕" w:cs="맑은 고딕" w:eastAsia="맑은 고딕" w:hAnsi="맑은 고딕"/>
        </w:rPr>
        <w:t xml:space="preserve">[提交订单]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subgraph System </w:t>
      </w:r>
      <w:r>
        <w:rPr>
          <w:rFonts w:ascii="맑은 고딕" w:cs="맑은 고딕" w:eastAsia="맑은 고딕" w:hAnsi="맑은 고딕"/>
        </w:rPr>
        <w:t xml:space="preserve">[平台/系统]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SubmitOrder --&gt; MatchStation{智能匹配清运站}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MatchStation --&gt;|匹配成功| PushStation</w:t>
      </w:r>
      <w:r>
        <w:rPr>
          <w:rFonts w:ascii="맑은 고딕" w:cs="맑은 고딕" w:eastAsia="맑은 고딕" w:hAnsi="맑은 고딕"/>
        </w:rPr>
        <w:t xml:space="preserve">[推送给最近清运站]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PushStation --&gt; Timer{5分钟未接?}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Timer --&gt;|是| PushNext</w:t>
      </w:r>
      <w:r>
        <w:rPr>
          <w:rFonts w:ascii="맑은 고딕" w:cs="맑은 고딕" w:eastAsia="맑은 고딕" w:hAnsi="맑은 고딕"/>
        </w:rPr>
        <w:t xml:space="preserve">[推送下一家]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PushNext --&gt; PushStation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Timer --&gt;|否| StationAccepted</w:t>
      </w:r>
      <w:r>
        <w:rPr>
          <w:rFonts w:ascii="맑은 고딕" w:cs="맑은 고딕" w:eastAsia="맑은 고딕" w:hAnsi="맑은 고딕"/>
        </w:rPr>
        <w:t xml:space="preserve">[清运站已接单]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StationAccepted --&gt; ReleasePool</w:t>
      </w:r>
      <w:r>
        <w:rPr>
          <w:rFonts w:ascii="맑은 고딕" w:cs="맑은 고딕" w:eastAsia="맑은 고딕" w:hAnsi="맑은 고딕"/>
        </w:rPr>
        <w:t xml:space="preserve">[发布至抢单池]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subgraph Station </w:t>
      </w:r>
      <w:r>
        <w:rPr>
          <w:rFonts w:ascii="맑은 고딕" w:cs="맑은 고딕" w:eastAsia="맑은 고딕" w:hAnsi="맑은 고딕"/>
        </w:rPr>
        <w:t xml:space="preserve">[清运站]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PushStation --&gt; AcceptOrder</w:t>
      </w:r>
      <w:r>
        <w:rPr>
          <w:rFonts w:ascii="맑은 고딕" w:cs="맑은 고딕" w:eastAsia="맑은 고딕" w:hAnsi="맑은 고딕"/>
        </w:rPr>
        <w:t xml:space="preserve">[接单]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AcceptOrder --&gt; StationAccepted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subgraph FleetDriver </w:t>
      </w:r>
      <w:r>
        <w:rPr>
          <w:rFonts w:ascii="맑은 고딕" w:cs="맑은 고딕" w:eastAsia="맑은 고딕" w:hAnsi="맑은 고딕"/>
        </w:rPr>
        <w:t xml:space="preserve">[车队/司机]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ReleasePool --&gt; FleetGrab</w:t>
      </w:r>
      <w:r>
        <w:rPr>
          <w:rFonts w:ascii="맑은 고딕" w:cs="맑은 고딕" w:eastAsia="맑은 고딕" w:hAnsi="맑은 고딕"/>
        </w:rPr>
        <w:t xml:space="preserve">[车队抢单]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FleetGrab --&gt; AssignDriver</w:t>
      </w:r>
      <w:r>
        <w:rPr>
          <w:rFonts w:ascii="맑은 고딕" w:cs="맑은 고딕" w:eastAsia="맑은 고딕" w:hAnsi="맑은 고딕"/>
        </w:rPr>
        <w:t xml:space="preserve">[指派司机]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AssignDriver --&gt; DriverExec</w:t>
      </w:r>
      <w:r>
        <w:rPr>
          <w:rFonts w:ascii="맑은 고딕" w:cs="맑은 고딕" w:eastAsia="맑은 고딕" w:hAnsi="맑은 고딕"/>
        </w:rPr>
        <w:t xml:space="preserve">[司机执行任务]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DriverExec --&gt; Arrive</w:t>
      </w:r>
      <w:r>
        <w:rPr>
          <w:rFonts w:ascii="맑은 고딕" w:cs="맑은 고딕" w:eastAsia="맑은 고딕" w:hAnsi="맑은 고딕"/>
        </w:rPr>
        <w:t xml:space="preserve">[到达产生点]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Arrive --&gt; LoadPhoto</w:t>
      </w:r>
      <w:r>
        <w:rPr>
          <w:rFonts w:ascii="맑은 고딕" w:cs="맑은 고딕" w:eastAsia="맑은 고딕" w:hAnsi="맑은 고딕"/>
        </w:rPr>
        <w:t xml:space="preserve">[装车拍照]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LoadPhoto --&gt; PushTicket</w:t>
      </w:r>
      <w:r>
        <w:rPr>
          <w:rFonts w:ascii="맑은 고딕" w:cs="맑은 고딕" w:eastAsia="맑은 고딕" w:hAnsi="맑은 고딕"/>
        </w:rPr>
        <w:t xml:space="preserve">[推送清运站/申报联单]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PushTicket --&gt; MultiCar{是否多车?}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MultiCar --&gt;|是| Transport</w:t>
      </w:r>
      <w:r>
        <w:rPr>
          <w:rFonts w:ascii="맑은 고딕" w:cs="맑은 고딕" w:eastAsia="맑은 고딕" w:hAnsi="맑은 고딕"/>
        </w:rPr>
        <w:t xml:space="preserve">[运输]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Transport --&gt; Unload</w:t>
      </w:r>
      <w:r>
        <w:rPr>
          <w:rFonts w:ascii="맑은 고딕" w:cs="맑은 고딕" w:eastAsia="맑은 고딕" w:hAnsi="맑은 고딕"/>
        </w:rPr>
        <w:t xml:space="preserve">[卸车拍照]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Unload --&gt; Return</w:t>
      </w:r>
      <w:r>
        <w:rPr>
          <w:rFonts w:ascii="맑은 고딕" w:cs="맑은 고딕" w:eastAsia="맑은 고딕" w:hAnsi="맑은 고딕"/>
        </w:rPr>
        <w:t xml:space="preserve">[返回产生点]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Return --&gt; LoadPhoto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MultiCar --&gt;|否| TransportFinal</w:t>
      </w:r>
      <w:r>
        <w:rPr>
          <w:rFonts w:ascii="맑은 고딕" w:cs="맑은 고딕" w:eastAsia="맑은 고딕" w:hAnsi="맑은 고딕"/>
        </w:rPr>
        <w:t xml:space="preserve">[运输至清运站]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subgraph StationWork </w:t>
      </w:r>
      <w:r>
        <w:rPr>
          <w:rFonts w:ascii="맑은 고딕" w:cs="맑은 고딕" w:eastAsia="맑은 고딕" w:hAnsi="맑은 고딕"/>
        </w:rPr>
        <w:t xml:space="preserve">[清运站作业]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TransportFinal --&gt; Inbound</w:t>
      </w:r>
      <w:r>
        <w:rPr>
          <w:rFonts w:ascii="맑은 고딕" w:cs="맑은 고딕" w:eastAsia="맑은 고딕" w:hAnsi="맑은 고딕"/>
        </w:rPr>
        <w:t xml:space="preserve">[进站识别]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Inbound --&gt; Weighing</w:t>
      </w:r>
      <w:r>
        <w:rPr>
          <w:rFonts w:ascii="맑은 고딕" w:cs="맑은 고딕" w:eastAsia="맑은 고딕" w:hAnsi="맑은 고딕"/>
        </w:rPr>
        <w:t xml:space="preserve">[地磅称重]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Weighing --&gt; UnloadFinal</w:t>
      </w:r>
      <w:r>
        <w:rPr>
          <w:rFonts w:ascii="맑은 고딕" w:cs="맑은 고딕" w:eastAsia="맑은 고딕" w:hAnsi="맑은 고딕"/>
        </w:rPr>
        <w:t xml:space="preserve">[卸车确认]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UnloadFinal --&gt; FinishOrder((订单完成))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DriverExec -.-&gt;|轨迹记录| System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装修垃圾专项流程 (时序图)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展示装修队扫码绑定物业及电子联单生成的详细交互。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`mermaid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sequenceDiagram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participant Deco as 装修工程队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participant Prop as 物业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participant Sys as 系统平台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participant Gov as 城管监管系统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participant Driver as 司机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Note over Deco, Prop: 线下场景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Prop-&gt;&gt;Deco: 展示专属推广码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Deco-&gt;&gt;Sys: 扫码创建清运单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Sys-&gt;&gt;Sys: 绑定物业ID (用于抽佣)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Deco-&gt;&gt;Sys: 填写废弃物类型/方量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Sys--&gt;&gt;Deco: 订单创建成功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Note over Sys, Driver: 经过抢单流程(省略)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Driver-&gt;&gt;Sys: 到达现场，装车拍照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Driver-&gt;&gt;Sys: 点击"推送清运站/申报"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Sys-&gt;&gt;Gov: 调用上报接口(位置/方量/照片)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Gov--&gt;&gt;Sys: 返回电子联单编号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Sys--&gt;&gt;Driver: 显示电子联单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Sys--&gt;&gt;Deco: 更新订单状态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Driver-&gt;&gt;Sys: 运输轨迹实时上报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Driver-&gt;&gt;Sys: 卸车完成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Sys-&gt;&gt;Prop: 统计该单佣金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5.4 实体关系图 (ER Diagram)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展示系统核心实体及其关联关系。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`mermaid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erDiagram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%% 用户体系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User ||--o{ Role : has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User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id PK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username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phone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user</w:t>
      </w:r>
      <w:r>
        <w:rPr>
          <w:rFonts w:ascii="맑은 고딕" w:cs="맑은 고딕" w:eastAsia="맑은 고딕" w:hAnsi="맑은 고딕"/>
        </w:rPr>
        <w:t xml:space="preserve">_type "Individual/Property/Decoration/Street/Station/Fleet/VIP"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%% 清运单体系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ClearanceOrder }|--|| User : "creator"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ClearanceOrder }|--|| Station : "assigned</w:t>
      </w:r>
      <w:r>
        <w:rPr>
          <w:rFonts w:ascii="맑은 고딕" w:cs="맑은 고딕" w:eastAsia="맑은 고딕" w:hAnsi="맑은 고딕"/>
        </w:rPr>
        <w:t xml:space="preserve">_to"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ClearanceOrder }|--|| Fleet : "grabbed</w:t>
      </w:r>
      <w:r>
        <w:rPr>
          <w:rFonts w:ascii="맑은 고딕" w:cs="맑은 고딕" w:eastAsia="맑은 고딕" w:hAnsi="맑은 고딕"/>
        </w:rPr>
        <w:t xml:space="preserve">_by"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ClearanceOrder }|--|| Driver : "executed</w:t>
      </w:r>
      <w:r>
        <w:rPr>
          <w:rFonts w:ascii="맑은 고딕" w:cs="맑은 고딕" w:eastAsia="맑은 고딕" w:hAnsi="맑은 고딕"/>
        </w:rPr>
        <w:t xml:space="preserve">_by"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ClearanceOrder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id PK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status "Created/Matched/Accepted/Pool/Grabbed/InTransit/Completed"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waste</w:t>
      </w:r>
      <w:r>
        <w:rPr>
          <w:rFonts w:ascii="맑은 고딕" w:cs="맑은 고딕" w:eastAsia="맑은 고딕" w:hAnsi="맑은 고딕"/>
        </w:rPr>
        <w:t xml:space="preserve">_type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float weight</w:t>
      </w:r>
      <w:r>
        <w:rPr>
          <w:rFonts w:ascii="맑은 고딕" w:cs="맑은 고딕" w:eastAsia="맑은 고딕" w:hAnsi="맑은 고딕"/>
        </w:rPr>
        <w:t xml:space="preserve">_estimated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float weight</w:t>
      </w:r>
      <w:r>
        <w:rPr>
          <w:rFonts w:ascii="맑은 고딕" w:cs="맑은 고딕" w:eastAsia="맑은 고딕" w:hAnsi="맑은 고딕"/>
        </w:rPr>
        <w:t xml:space="preserve">_actual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location</w:t>
      </w:r>
      <w:r>
        <w:rPr>
          <w:rFonts w:ascii="맑은 고딕" w:cs="맑은 고딕" w:eastAsia="맑은 고딕" w:hAnsi="맑은 고딕"/>
        </w:rPr>
        <w:t xml:space="preserve">_gps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location</w:t>
      </w:r>
      <w:r>
        <w:rPr>
          <w:rFonts w:ascii="맑은 고딕" w:cs="맑은 고딕" w:eastAsia="맑은 고딕" w:hAnsi="맑은 고딕"/>
        </w:rPr>
        <w:t xml:space="preserve">_address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datetime created</w:t>
      </w:r>
      <w:r>
        <w:rPr>
          <w:rFonts w:ascii="맑은 고딕" w:cs="맑은 고딕" w:eastAsia="맑은 고딕" w:hAnsi="맑은 고딕"/>
        </w:rPr>
        <w:t xml:space="preserve">_at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%% 电子联单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ElectronicTicket |o--|| ClearanceOrder : "belongs</w:t>
      </w:r>
      <w:r>
        <w:rPr>
          <w:rFonts w:ascii="맑은 고딕" w:cs="맑은 고딕" w:eastAsia="맑은 고딕" w:hAnsi="맑은 고딕"/>
        </w:rPr>
        <w:t xml:space="preserve">_to"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ElectronicTicket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id PK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gov</w:t>
      </w:r>
      <w:r>
        <w:rPr>
          <w:rFonts w:ascii="맑은 고딕" w:cs="맑은 고딕" w:eastAsia="맑은 고딕" w:hAnsi="맑은 고딕"/>
        </w:rPr>
        <w:t xml:space="preserve">_ticket</w:t>
      </w:r>
      <w:r>
        <w:rPr>
          <w:rFonts w:ascii="맑은 고딕" w:cs="맑은 고딕" w:eastAsia="맑은 고딕" w:hAnsi="맑은 고딕"/>
        </w:rPr>
        <w:t xml:space="preserve">_number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status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datetime generated</w:t>
      </w:r>
      <w:r>
        <w:rPr>
          <w:rFonts w:ascii="맑은 고딕" w:cs="맑은 고딕" w:eastAsia="맑은 고딕" w:hAnsi="맑은 고딕"/>
        </w:rPr>
        <w:t xml:space="preserve">_at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%% 角色扩展信息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Station ||--|| User : extends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Station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station</w:t>
      </w:r>
      <w:r>
        <w:rPr>
          <w:rFonts w:ascii="맑은 고딕" w:cs="맑은 고딕" w:eastAsia="맑은 고딕" w:hAnsi="맑은 고딕"/>
        </w:rPr>
        <w:t xml:space="preserve">_name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gps</w:t>
      </w:r>
      <w:r>
        <w:rPr>
          <w:rFonts w:ascii="맑은 고딕" w:cs="맑은 고딕" w:eastAsia="맑은 고딕" w:hAnsi="맑은 고딕"/>
        </w:rPr>
        <w:t xml:space="preserve">_location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json waste</w:t>
      </w:r>
      <w:r>
        <w:rPr>
          <w:rFonts w:ascii="맑은 고딕" w:cs="맑은 고딕" w:eastAsia="맑은 고딕" w:hAnsi="맑은 고딕"/>
        </w:rPr>
        <w:t xml:space="preserve">_config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Fleet ||--|| User : extends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Fleet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fleet</w:t>
      </w:r>
      <w:r>
        <w:rPr>
          <w:rFonts w:ascii="맑은 고딕" w:cs="맑은 고딕" w:eastAsia="맑은 고딕" w:hAnsi="맑은 고딕"/>
        </w:rPr>
        <w:t xml:space="preserve">_name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license</w:t>
      </w:r>
      <w:r>
        <w:rPr>
          <w:rFonts w:ascii="맑은 고딕" w:cs="맑은 고딕" w:eastAsia="맑은 고딕" w:hAnsi="맑은 고딕"/>
        </w:rPr>
        <w:t xml:space="preserve">_no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 }|--|| Fleet : "belongs</w:t>
      </w:r>
      <w:r>
        <w:rPr>
          <w:rFonts w:ascii="맑은 고딕" w:cs="맑은 고딕" w:eastAsia="맑은 고딕" w:hAnsi="맑은 고딕"/>
        </w:rPr>
        <w:t xml:space="preserve">_to"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Driver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id PK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phone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license</w:t>
      </w:r>
      <w:r>
        <w:rPr>
          <w:rFonts w:ascii="맑은 고딕" w:cs="맑은 고딕" w:eastAsia="맑은 고딕" w:hAnsi="맑은 고딕"/>
        </w:rPr>
        <w:t xml:space="preserve">_status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Vehicle }|--|| Fleet : "owned</w:t>
      </w:r>
      <w:r>
        <w:rPr>
          <w:rFonts w:ascii="맑은 고딕" w:cs="맑은 고딕" w:eastAsia="맑은 고딕" w:hAnsi="맑은 고딕"/>
        </w:rPr>
        <w:t xml:space="preserve">_by"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Vehicle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plate</w:t>
      </w:r>
      <w:r>
        <w:rPr>
          <w:rFonts w:ascii="맑은 고딕" w:cs="맑은 고딕" w:eastAsia="맑은 고딕" w:hAnsi="맑은 고딕"/>
        </w:rPr>
        <w:t xml:space="preserve">_number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type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Property ||--|| User : extends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Property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property</w:t>
      </w:r>
      <w:r>
        <w:rPr>
          <w:rFonts w:ascii="맑은 고딕" w:cs="맑은 고딕" w:eastAsia="맑은 고딕" w:hAnsi="맑은 고딕"/>
        </w:rPr>
        <w:t xml:space="preserve">_name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promo</w:t>
      </w:r>
      <w:r>
        <w:rPr>
          <w:rFonts w:ascii="맑은 고딕" w:cs="맑은 고딕" w:eastAsia="맑은 고딕" w:hAnsi="맑은 고딕"/>
        </w:rPr>
        <w:t xml:space="preserve">_code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Commission }|--|| Property : "earns"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Commission }|--|| ClearanceOrder : "from"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Commission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float amount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status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%% 再生资源商城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MallProduct }|--|| Station : "sells"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MallProduct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id PK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string name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float price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float stock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5.5 订单状态机图 (State Diagram)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展示清运单从创建到完成的全生命周期状态流转。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`mermaid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stateDiagram-v2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</w:t>
      </w:r>
      <w:r>
        <w:rPr>
          <w:rFonts w:ascii="맑은 고딕" w:cs="맑은 고딕" w:eastAsia="맑은 고딕" w:hAnsi="맑은 고딕"/>
        </w:rPr>
        <w:t xml:space="preserve">[</w:t>
      </w:r>
      <w:r>
        <w:rPr>
          <w:rFonts w:ascii="맑은 고딕" w:cs="맑은 고딕" w:eastAsia="맑은 고딕" w:hAnsi="맑은 고딕"/>
        </w:rPr>
        <w:t xml:space="preserve">*] --&gt; Created : 用户下单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state "智能匹配中" as Matching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Created --&gt; Matching : 提交订单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state "待接单" as PendingStation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Matching --&gt; PendingStation : 匹配到清运站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state "超时轮转" as Timeout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PendingStation --&gt; Timeout : 5分钟未接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Timeout --&gt; PendingStation : 推送下一家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state "抢单池" as Pool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PendingStation --&gt; Pool : 清运站接单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state "待派单" as AssignedFleet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Pool --&gt; AssignedFleet : 车队抢单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state "待执行" as AssignedDriver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AssignedFleet --&gt; AssignedDriver : 指派司机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Pool --&gt; AssignedDriver : 司机直接抢单(授权)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state "执行中" as InProgress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</w:t>
      </w:r>
      <w:r>
        <w:rPr>
          <w:rFonts w:ascii="맑은 고딕" w:cs="맑은 고딕" w:eastAsia="맑은 고딕" w:hAnsi="맑은 고딕"/>
        </w:rPr>
        <w:t xml:space="preserve">[</w:t>
      </w:r>
      <w:r>
        <w:rPr>
          <w:rFonts w:ascii="맑은 고딕" w:cs="맑은 고딕" w:eastAsia="맑은 고딕" w:hAnsi="맑은 고딕"/>
        </w:rPr>
        <w:t xml:space="preserve">*] --&gt; Arrived : 到达现场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Arrived --&gt; Loading : 装车拍照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Loading --&gt; TicketGen : 申报电子联单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TicketGen --&gt; Transporting : 运输中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Transporting --&gt; Unloading : 到达清运站卸车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Unloading --&gt; </w:t>
      </w:r>
      <w:r>
        <w:rPr>
          <w:rFonts w:ascii="맑은 고딕" w:cs="맑은 고딕" w:eastAsia="맑은 고딕" w:hAnsi="맑은 고딕"/>
        </w:rPr>
        <w:t xml:space="preserve">[</w:t>
      </w:r>
      <w:r>
        <w:rPr>
          <w:rFonts w:ascii="맑은 고딕" w:cs="맑은 고딕" w:eastAsia="맑은 고딕" w:hAnsi="맑은 고딕"/>
        </w:rPr>
        <w:t xml:space="preserve">*]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}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AssignedDriver --&gt; InProgress : 司机出发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InProgress --&gt; Completed : 卸车确认完成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Completed --&gt; </w:t>
      </w:r>
      <w:r>
        <w:rPr>
          <w:rFonts w:ascii="맑은 고딕" w:cs="맑은 고딕" w:eastAsia="맑은 고딕" w:hAnsi="맑은 고딕"/>
        </w:rPr>
        <w:t xml:space="preserve">[</w:t>
      </w:r>
      <w:r>
        <w:rPr>
          <w:rFonts w:ascii="맑은 고딕" w:cs="맑은 고딕" w:eastAsia="맑은 고딕" w:hAnsi="맑은 고딕"/>
        </w:rPr>
        <w:t xml:space="preserve">*]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Created --&gt; Cancelled : 用户取消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Matching --&gt; Cancelled : 无站点接单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非功能需求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稳定性</w:t>
      </w:r>
      <w:r>
        <w:rPr>
          <w:rFonts w:ascii="맑은 고딕" w:cs="맑은 고딕" w:eastAsia="맑은 고딕" w:hAnsi="맑은 고딕"/>
        </w:rPr>
        <w:t xml:space="preserve">：系统需支持7</w:t>
      </w:r>
      <w:r>
        <w:rPr>
          <w:rFonts w:ascii="맑은 고딕" w:cs="맑은 고딕" w:eastAsia="맑은 고딕" w:hAnsi="맑은 고딕"/>
        </w:rPr>
        <w:t xml:space="preserve">*24小时不间断运行，关键数据具备备份恢复机制。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安全性</w:t>
      </w:r>
      <w:r>
        <w:rPr>
          <w:rFonts w:ascii="맑은 고딕" w:cs="맑은 고딕" w:eastAsia="맑은 고딕" w:hAnsi="맑은 고딕"/>
        </w:rPr>
        <w:t xml:space="preserve">：用户数据加密存储，传输过程采用HTTPS协议，具备防攻击能力。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易用性</w:t>
      </w:r>
      <w:r>
        <w:rPr>
          <w:rFonts w:ascii="맑은 고딕" w:cs="맑은 고딕" w:eastAsia="맑은 고딕" w:hAnsi="맑은 고딕"/>
        </w:rPr>
        <w:t xml:space="preserve">：界面简洁直观，操作流程符合各类用户习惯，特别是移动端需考虑户外操作场景。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扩展性</w:t>
      </w:r>
      <w:r>
        <w:rPr>
          <w:rFonts w:ascii="맑은 고딕" w:cs="맑은 고딕" w:eastAsia="맑은 고딕" w:hAnsi="맑은 고딕"/>
        </w:rPr>
        <w:t xml:space="preserve">：系统架构需支持未来接入更多类型的智能设备和第三方监管平台。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2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80" w:after="20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320" w:after="1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2026-01-16T08:24:50.707Z</dcterms:created>
  <dcterms:modified xsi:type="dcterms:W3CDTF">2026-01-16T08:24:50.707Z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