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4381" w:rsidRPr="00907013" w:rsidRDefault="00907013" w:rsidP="00907013">
      <w:pPr>
        <w:jc w:val="center"/>
        <w:rPr>
          <w:rFonts w:ascii="黑体" w:eastAsia="黑体" w:hAnsi="黑体"/>
          <w:b/>
          <w:sz w:val="32"/>
          <w:szCs w:val="32"/>
        </w:rPr>
      </w:pPr>
      <w:r w:rsidRPr="00907013">
        <w:rPr>
          <w:rFonts w:ascii="黑体" w:eastAsia="黑体" w:hAnsi="黑体" w:hint="eastAsia"/>
          <w:b/>
          <w:sz w:val="32"/>
          <w:szCs w:val="32"/>
        </w:rPr>
        <w:t>秦晖：</w:t>
      </w:r>
      <w:r w:rsidR="00E34381" w:rsidRPr="00907013">
        <w:rPr>
          <w:rFonts w:ascii="黑体" w:eastAsia="黑体" w:hAnsi="黑体" w:hint="eastAsia"/>
          <w:b/>
          <w:sz w:val="32"/>
          <w:szCs w:val="32"/>
        </w:rPr>
        <w:t>帝制兴衰：辛亥百年话“传统”</w:t>
      </w:r>
    </w:p>
    <w:p w:rsidR="000D29B6" w:rsidRDefault="00E34381" w:rsidP="00907013">
      <w:pPr>
        <w:jc w:val="center"/>
      </w:pPr>
      <w:r>
        <w:rPr>
          <w:rFonts w:hint="eastAsia"/>
        </w:rPr>
        <w:t>【南方周末】本文网址：</w:t>
      </w:r>
      <w:r>
        <w:rPr>
          <w:rFonts w:hint="eastAsia"/>
        </w:rPr>
        <w:t>httpwww.infzm.comcontent62164</w:t>
      </w:r>
    </w:p>
    <w:p w:rsidR="00E34381" w:rsidRDefault="00E34381" w:rsidP="00E34381"/>
    <w:p w:rsidR="00E34381" w:rsidRPr="00610A81" w:rsidRDefault="00610A81" w:rsidP="00610A81">
      <w:pPr>
        <w:jc w:val="center"/>
        <w:outlineLvl w:val="0"/>
        <w:rPr>
          <w:rFonts w:ascii="黑体" w:eastAsia="黑体" w:hAnsi="黑体"/>
          <w:sz w:val="28"/>
          <w:szCs w:val="28"/>
        </w:rPr>
      </w:pPr>
      <w:bookmarkStart w:id="0" w:name="_Toc305922509"/>
      <w:bookmarkStart w:id="1" w:name="_Toc306367705"/>
      <w:bookmarkStart w:id="2" w:name="_Toc307793307"/>
      <w:bookmarkStart w:id="3" w:name="_Toc308257868"/>
      <w:bookmarkStart w:id="4" w:name="_Toc311073815"/>
      <w:bookmarkStart w:id="5" w:name="_Toc316370506"/>
      <w:r w:rsidRPr="00610A81">
        <w:rPr>
          <w:rFonts w:ascii="黑体" w:eastAsia="黑体" w:hAnsi="黑体" w:hint="eastAsia"/>
          <w:sz w:val="28"/>
          <w:szCs w:val="28"/>
        </w:rPr>
        <w:t>目录</w:t>
      </w:r>
      <w:bookmarkEnd w:id="0"/>
      <w:bookmarkEnd w:id="1"/>
      <w:bookmarkEnd w:id="2"/>
      <w:bookmarkEnd w:id="3"/>
      <w:bookmarkEnd w:id="4"/>
      <w:bookmarkEnd w:id="5"/>
    </w:p>
    <w:p w:rsidR="00610A81" w:rsidRDefault="00610A81" w:rsidP="00E34381"/>
    <w:p w:rsidR="006739E3" w:rsidRPr="006739E3" w:rsidRDefault="00F83173">
      <w:pPr>
        <w:pStyle w:val="10"/>
        <w:tabs>
          <w:tab w:val="right" w:leader="dot" w:pos="8302"/>
        </w:tabs>
        <w:rPr>
          <w:rFonts w:ascii="楷体" w:eastAsia="楷体" w:hAnsi="楷体"/>
          <w:noProof/>
          <w:szCs w:val="22"/>
        </w:rPr>
      </w:pPr>
      <w:r w:rsidRPr="006739E3">
        <w:rPr>
          <w:rFonts w:ascii="楷体" w:eastAsia="楷体" w:hAnsi="楷体"/>
          <w:szCs w:val="21"/>
        </w:rPr>
        <w:fldChar w:fldCharType="begin"/>
      </w:r>
      <w:r w:rsidR="00610A81" w:rsidRPr="006739E3">
        <w:rPr>
          <w:rFonts w:ascii="楷体" w:eastAsia="楷体" w:hAnsi="楷体"/>
          <w:szCs w:val="21"/>
        </w:rPr>
        <w:instrText xml:space="preserve"> </w:instrText>
      </w:r>
      <w:r w:rsidR="00610A81" w:rsidRPr="006739E3">
        <w:rPr>
          <w:rFonts w:ascii="楷体" w:eastAsia="楷体" w:hAnsi="楷体" w:hint="eastAsia"/>
          <w:szCs w:val="21"/>
        </w:rPr>
        <w:instrText>TOC \o "1-3" \h \z \u</w:instrText>
      </w:r>
      <w:r w:rsidR="00610A81" w:rsidRPr="006739E3">
        <w:rPr>
          <w:rFonts w:ascii="楷体" w:eastAsia="楷体" w:hAnsi="楷体"/>
          <w:szCs w:val="21"/>
        </w:rPr>
        <w:instrText xml:space="preserve"> </w:instrText>
      </w:r>
      <w:r w:rsidRPr="006739E3">
        <w:rPr>
          <w:rFonts w:ascii="楷体" w:eastAsia="楷体" w:hAnsi="楷体"/>
          <w:szCs w:val="21"/>
        </w:rPr>
        <w:fldChar w:fldCharType="separate"/>
      </w:r>
    </w:p>
    <w:p w:rsidR="006739E3" w:rsidRPr="006739E3" w:rsidRDefault="00F83173">
      <w:pPr>
        <w:pStyle w:val="10"/>
        <w:tabs>
          <w:tab w:val="right" w:leader="dot" w:pos="8302"/>
        </w:tabs>
        <w:rPr>
          <w:rFonts w:ascii="楷体" w:eastAsia="楷体" w:hAnsi="楷体"/>
          <w:noProof/>
          <w:szCs w:val="22"/>
        </w:rPr>
      </w:pPr>
      <w:hyperlink w:anchor="_Toc316370507" w:history="1">
        <w:r w:rsidR="006739E3" w:rsidRPr="006739E3">
          <w:rPr>
            <w:rStyle w:val="a4"/>
            <w:rFonts w:ascii="楷体" w:eastAsia="楷体" w:hAnsi="楷体" w:hint="eastAsia"/>
            <w:noProof/>
          </w:rPr>
          <w:t>“演员”越来越清晰，“剧本”越来越模糊</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_Toc316370507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3</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08" w:history="1">
        <w:r w:rsidR="006739E3" w:rsidRPr="006739E3">
          <w:rPr>
            <w:rStyle w:val="a4"/>
            <w:rFonts w:ascii="楷体" w:eastAsia="楷体" w:hAnsi="楷体" w:hint="eastAsia"/>
            <w:noProof/>
          </w:rPr>
          <w:t>辛亥革命“成功”了吗？</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_Toc316370508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3</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09" w:history="1">
        <w:r w:rsidR="006739E3" w:rsidRPr="006739E3">
          <w:rPr>
            <w:rStyle w:val="a4"/>
            <w:rFonts w:ascii="楷体" w:eastAsia="楷体" w:hAnsi="楷体" w:hint="eastAsia"/>
            <w:noProof/>
          </w:rPr>
          <w:t>“辛亥观”的演变</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_Toc316370509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4</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10" w:history="1">
        <w:r w:rsidR="006739E3" w:rsidRPr="006739E3">
          <w:rPr>
            <w:rStyle w:val="a4"/>
            <w:rFonts w:ascii="楷体" w:eastAsia="楷体" w:hAnsi="楷体" w:hint="eastAsia"/>
            <w:noProof/>
          </w:rPr>
          <w:t>“细节化”的辛亥叙事：</w:t>
        </w:r>
        <w:r w:rsidR="006739E3" w:rsidRPr="006739E3">
          <w:rPr>
            <w:rStyle w:val="a4"/>
            <w:rFonts w:ascii="楷体" w:eastAsia="楷体" w:hAnsi="楷体"/>
            <w:noProof/>
          </w:rPr>
          <w:t xml:space="preserve"> </w:t>
        </w:r>
        <w:r w:rsidR="006739E3" w:rsidRPr="006739E3">
          <w:rPr>
            <w:rStyle w:val="a4"/>
            <w:rFonts w:ascii="楷体" w:eastAsia="楷体" w:hAnsi="楷体" w:hint="eastAsia"/>
            <w:noProof/>
          </w:rPr>
          <w:t>什么是政党</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_Toc316370510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5</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11" w:history="1">
        <w:r w:rsidR="006739E3" w:rsidRPr="006739E3">
          <w:rPr>
            <w:rStyle w:val="a4"/>
            <w:rFonts w:ascii="楷体" w:eastAsia="楷体" w:hAnsi="楷体" w:hint="eastAsia"/>
            <w:noProof/>
          </w:rPr>
          <w:t>革命还是立宪：也许是个假问题？</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_Toc316370511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6</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12" w:history="1">
        <w:r w:rsidR="006739E3" w:rsidRPr="006739E3">
          <w:rPr>
            <w:rStyle w:val="a4"/>
            <w:rFonts w:ascii="楷体" w:eastAsia="楷体" w:hAnsi="楷体" w:hint="eastAsia"/>
            <w:noProof/>
          </w:rPr>
          <w:t>“政治革命”还是“种族革命”</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_Toc316370512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7</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13" w:history="1">
        <w:r w:rsidR="006739E3" w:rsidRPr="006739E3">
          <w:rPr>
            <w:rStyle w:val="a4"/>
            <w:rFonts w:ascii="楷体" w:eastAsia="楷体" w:hAnsi="楷体" w:hint="eastAsia"/>
            <w:noProof/>
          </w:rPr>
          <w:t>和平的君主立宪可能吗？</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_Toc316370513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8</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14" w:history="1">
        <w:r w:rsidR="006739E3" w:rsidRPr="006739E3">
          <w:rPr>
            <w:rStyle w:val="a4"/>
            <w:rFonts w:ascii="楷体" w:eastAsia="楷体" w:hAnsi="楷体" w:hint="eastAsia"/>
            <w:noProof/>
          </w:rPr>
          <w:t>细节越来越清楚，背景却越来越模糊</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_Toc316370514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9</w:t>
        </w:r>
        <w:r w:rsidRPr="006739E3">
          <w:rPr>
            <w:rFonts w:ascii="楷体" w:eastAsia="楷体" w:hAnsi="楷体"/>
            <w:noProof/>
            <w:webHidden/>
          </w:rPr>
          <w:fldChar w:fldCharType="end"/>
        </w:r>
      </w:hyperlink>
    </w:p>
    <w:p w:rsidR="006739E3" w:rsidRPr="006739E3" w:rsidRDefault="00F83173">
      <w:pPr>
        <w:pStyle w:val="10"/>
        <w:tabs>
          <w:tab w:val="right" w:leader="dot" w:pos="8302"/>
        </w:tabs>
        <w:rPr>
          <w:rFonts w:ascii="楷体" w:eastAsia="楷体" w:hAnsi="楷体"/>
          <w:noProof/>
          <w:szCs w:val="22"/>
        </w:rPr>
      </w:pPr>
      <w:hyperlink w:anchor="_Toc316370515" w:history="1">
        <w:r w:rsidR="006739E3" w:rsidRPr="006739E3">
          <w:rPr>
            <w:rStyle w:val="a4"/>
            <w:rFonts w:ascii="楷体" w:eastAsia="楷体" w:hAnsi="楷体" w:hint="eastAsia"/>
            <w:noProof/>
          </w:rPr>
          <w:t>“改朝换代”与君主和平立宪的可能——“封建”与帝制的比较</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_Toc316370515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11</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16" w:history="1">
        <w:r w:rsidR="006739E3" w:rsidRPr="006739E3">
          <w:rPr>
            <w:rStyle w:val="a4"/>
            <w:rFonts w:ascii="楷体" w:eastAsia="楷体" w:hAnsi="楷体" w:hint="eastAsia"/>
            <w:noProof/>
          </w:rPr>
          <w:t>假如辛亥前是汉族王朝？</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_Toc316370516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11</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17" w:history="1">
        <w:r w:rsidR="006739E3" w:rsidRPr="006739E3">
          <w:rPr>
            <w:rStyle w:val="a4"/>
            <w:rFonts w:ascii="楷体" w:eastAsia="楷体" w:hAnsi="楷体" w:hint="eastAsia"/>
            <w:noProof/>
          </w:rPr>
          <w:t>此王朝并非彼“王朝”</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_Toc316370517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12</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18" w:history="1">
        <w:r w:rsidR="006739E3" w:rsidRPr="006739E3">
          <w:rPr>
            <w:rStyle w:val="a4"/>
            <w:rFonts w:ascii="楷体" w:eastAsia="楷体" w:hAnsi="楷体" w:hint="eastAsia"/>
            <w:noProof/>
          </w:rPr>
          <w:t>“光荣的女王”</w:t>
        </w:r>
        <w:r w:rsidR="006739E3" w:rsidRPr="006739E3">
          <w:rPr>
            <w:rStyle w:val="a4"/>
            <w:rFonts w:ascii="楷体" w:eastAsia="楷体" w:hAnsi="楷体"/>
            <w:noProof/>
          </w:rPr>
          <w:t xml:space="preserve"> </w:t>
        </w:r>
        <w:r w:rsidR="006739E3" w:rsidRPr="006739E3">
          <w:rPr>
            <w:rStyle w:val="a4"/>
            <w:rFonts w:ascii="楷体" w:eastAsia="楷体" w:hAnsi="楷体" w:hint="eastAsia"/>
            <w:noProof/>
          </w:rPr>
          <w:t>是个“亡国之君”？</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_Toc316370518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14</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19" w:history="1">
        <w:r w:rsidR="006739E3" w:rsidRPr="006739E3">
          <w:rPr>
            <w:rStyle w:val="a4"/>
            <w:rFonts w:ascii="楷体" w:eastAsia="楷体" w:hAnsi="楷体" w:hint="eastAsia"/>
            <w:noProof/>
          </w:rPr>
          <w:t>“有国王的共和国”与“半封建”帝国的宪政之路</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_Toc316370519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15</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20" w:history="1">
        <w:r w:rsidR="006739E3" w:rsidRPr="006739E3">
          <w:rPr>
            <w:rStyle w:val="a4"/>
            <w:rFonts w:ascii="楷体" w:eastAsia="楷体" w:hAnsi="楷体" w:hint="eastAsia"/>
            <w:noProof/>
          </w:rPr>
          <w:t>辛亥中国：革命为什么成为大概率事件？</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_Toc316370520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16</w:t>
        </w:r>
        <w:r w:rsidRPr="006739E3">
          <w:rPr>
            <w:rFonts w:ascii="楷体" w:eastAsia="楷体" w:hAnsi="楷体"/>
            <w:noProof/>
            <w:webHidden/>
          </w:rPr>
          <w:fldChar w:fldCharType="end"/>
        </w:r>
      </w:hyperlink>
    </w:p>
    <w:p w:rsidR="006739E3" w:rsidRPr="006739E3" w:rsidRDefault="00F83173">
      <w:pPr>
        <w:pStyle w:val="10"/>
        <w:tabs>
          <w:tab w:val="right" w:leader="dot" w:pos="8302"/>
        </w:tabs>
        <w:rPr>
          <w:rFonts w:ascii="楷体" w:eastAsia="楷体" w:hAnsi="楷体"/>
          <w:noProof/>
          <w:szCs w:val="22"/>
        </w:rPr>
      </w:pPr>
      <w:hyperlink w:anchor="_Toc316370521" w:history="1">
        <w:r w:rsidR="006739E3" w:rsidRPr="006739E3">
          <w:rPr>
            <w:rStyle w:val="a4"/>
            <w:rFonts w:ascii="楷体" w:eastAsia="楷体" w:hAnsi="楷体" w:hint="eastAsia"/>
            <w:noProof/>
          </w:rPr>
          <w:t>为什么人们厌恶帝制</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_Toc316370521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19</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22" w:history="1">
        <w:r w:rsidR="006739E3" w:rsidRPr="006739E3">
          <w:rPr>
            <w:rStyle w:val="a4"/>
            <w:rFonts w:ascii="楷体" w:eastAsia="楷体" w:hAnsi="楷体" w:hint="eastAsia"/>
            <w:noProof/>
          </w:rPr>
          <w:t>大灾难的形成机制</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_Toc316370522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19</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23" w:history="1">
        <w:r w:rsidR="006739E3" w:rsidRPr="006739E3">
          <w:rPr>
            <w:rStyle w:val="a4"/>
            <w:rFonts w:ascii="楷体" w:eastAsia="楷体" w:hAnsi="楷体" w:hint="eastAsia"/>
            <w:noProof/>
          </w:rPr>
          <w:t>西方争论的中国版</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_Toc316370523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20</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24" w:history="1">
        <w:r w:rsidR="006739E3" w:rsidRPr="006739E3">
          <w:rPr>
            <w:rStyle w:val="a4"/>
            <w:rFonts w:ascii="楷体" w:eastAsia="楷体" w:hAnsi="楷体" w:hint="eastAsia"/>
            <w:noProof/>
          </w:rPr>
          <w:t>周期性浩劫与“乱世增长”</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_Toc316370524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22</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25" w:history="1">
        <w:r w:rsidR="006739E3" w:rsidRPr="006739E3">
          <w:rPr>
            <w:rStyle w:val="a4"/>
            <w:rFonts w:ascii="楷体" w:eastAsia="楷体" w:hAnsi="楷体" w:hint="eastAsia"/>
            <w:noProof/>
          </w:rPr>
          <w:t>如此仇恨为哪般？</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_Toc316370525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23</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26" w:history="1">
        <w:r w:rsidR="006739E3" w:rsidRPr="006739E3">
          <w:rPr>
            <w:rStyle w:val="a4"/>
            <w:rFonts w:ascii="楷体" w:eastAsia="楷体" w:hAnsi="楷体" w:hint="eastAsia"/>
            <w:noProof/>
          </w:rPr>
          <w:t>重审历史上的“制度”问题</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_Toc316370526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25</w:t>
        </w:r>
        <w:r w:rsidRPr="006739E3">
          <w:rPr>
            <w:rFonts w:ascii="楷体" w:eastAsia="楷体" w:hAnsi="楷体"/>
            <w:noProof/>
            <w:webHidden/>
          </w:rPr>
          <w:fldChar w:fldCharType="end"/>
        </w:r>
      </w:hyperlink>
    </w:p>
    <w:p w:rsidR="006739E3" w:rsidRPr="006739E3" w:rsidRDefault="00F83173">
      <w:pPr>
        <w:pStyle w:val="10"/>
        <w:tabs>
          <w:tab w:val="right" w:leader="dot" w:pos="8302"/>
        </w:tabs>
        <w:rPr>
          <w:rFonts w:ascii="楷体" w:eastAsia="楷体" w:hAnsi="楷体"/>
          <w:noProof/>
          <w:szCs w:val="22"/>
        </w:rPr>
      </w:pPr>
      <w:hyperlink w:anchor="_Toc316370527" w:history="1">
        <w:r w:rsidR="006739E3" w:rsidRPr="006739E3">
          <w:rPr>
            <w:rStyle w:val="a4"/>
            <w:rFonts w:ascii="楷体" w:eastAsia="楷体" w:hAnsi="楷体" w:hint="eastAsia"/>
            <w:noProof/>
          </w:rPr>
          <w:t>不仁不义的帝制和亦道亦德的宪政——辛亥之变的价值观基础</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_Toc316370527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27</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28" w:history="1">
        <w:r w:rsidR="006739E3" w:rsidRPr="006739E3">
          <w:rPr>
            <w:rStyle w:val="a4"/>
            <w:rFonts w:ascii="楷体" w:eastAsia="楷体" w:hAnsi="楷体" w:cs="Tahoma" w:hint="eastAsia"/>
            <w:bCs/>
            <w:noProof/>
            <w:kern w:val="0"/>
          </w:rPr>
          <w:t>向往</w:t>
        </w:r>
        <w:r w:rsidR="006739E3" w:rsidRPr="006739E3">
          <w:rPr>
            <w:rStyle w:val="a4"/>
            <w:rFonts w:ascii="楷体" w:eastAsia="楷体" w:hAnsi="楷体" w:cs="Tahoma"/>
            <w:bCs/>
            <w:noProof/>
            <w:kern w:val="0"/>
          </w:rPr>
          <w:t>“</w:t>
        </w:r>
        <w:r w:rsidR="006739E3" w:rsidRPr="006739E3">
          <w:rPr>
            <w:rStyle w:val="a4"/>
            <w:rFonts w:ascii="楷体" w:eastAsia="楷体" w:hAnsi="楷体" w:cs="Tahoma" w:hint="eastAsia"/>
            <w:bCs/>
            <w:noProof/>
            <w:kern w:val="0"/>
          </w:rPr>
          <w:t>飞天</w:t>
        </w:r>
        <w:r w:rsidR="006739E3" w:rsidRPr="006739E3">
          <w:rPr>
            <w:rStyle w:val="a4"/>
            <w:rFonts w:ascii="楷体" w:eastAsia="楷体" w:hAnsi="楷体" w:cs="Tahoma"/>
            <w:bCs/>
            <w:noProof/>
            <w:kern w:val="0"/>
          </w:rPr>
          <w:t>”</w:t>
        </w:r>
        <w:r w:rsidR="006739E3" w:rsidRPr="006739E3">
          <w:rPr>
            <w:rStyle w:val="a4"/>
            <w:rFonts w:ascii="楷体" w:eastAsia="楷体" w:hAnsi="楷体" w:cs="Tahoma" w:hint="eastAsia"/>
            <w:bCs/>
            <w:noProof/>
            <w:kern w:val="0"/>
          </w:rPr>
          <w:t>的传统</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_Toc316370528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27</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29" w:history="1">
        <w:r w:rsidR="006739E3" w:rsidRPr="006739E3">
          <w:rPr>
            <w:rStyle w:val="a4"/>
            <w:rFonts w:ascii="楷体" w:eastAsia="楷体" w:hAnsi="楷体" w:cs="Tahoma" w:hint="eastAsia"/>
            <w:bCs/>
            <w:noProof/>
            <w:kern w:val="0"/>
          </w:rPr>
          <w:t>陈荔秋这个人</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_Toc316370529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28</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30" w:history="1">
        <w:r w:rsidR="006739E3" w:rsidRPr="006739E3">
          <w:rPr>
            <w:rStyle w:val="a4"/>
            <w:rFonts w:ascii="楷体" w:eastAsia="楷体" w:hAnsi="楷体" w:cs="Tahoma" w:hint="eastAsia"/>
            <w:bCs/>
            <w:noProof/>
            <w:kern w:val="0"/>
          </w:rPr>
          <w:t>王元化先生的看法</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_Toc316370530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29</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31" w:history="1">
        <w:r w:rsidR="006739E3" w:rsidRPr="006739E3">
          <w:rPr>
            <w:rStyle w:val="a4"/>
            <w:rFonts w:ascii="楷体" w:eastAsia="楷体" w:hAnsi="楷体" w:hint="eastAsia"/>
            <w:noProof/>
          </w:rPr>
          <w:t>陈兰彬口是心非</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_Toc316370531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30</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32" w:history="1">
        <w:r w:rsidR="006739E3" w:rsidRPr="006739E3">
          <w:rPr>
            <w:rStyle w:val="a4"/>
            <w:rFonts w:ascii="楷体" w:eastAsia="楷体" w:hAnsi="楷体" w:hint="eastAsia"/>
            <w:noProof/>
          </w:rPr>
          <w:t>从陈兰彬想到刘锡鸿</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_Toc316370532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32</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33" w:history="1">
        <w:r w:rsidR="006739E3" w:rsidRPr="006739E3">
          <w:rPr>
            <w:rStyle w:val="a4"/>
            <w:rFonts w:ascii="楷体" w:eastAsia="楷体" w:hAnsi="楷体" w:hint="eastAsia"/>
            <w:noProof/>
          </w:rPr>
          <w:t>“天下为公”，</w:t>
        </w:r>
        <w:r w:rsidR="006739E3" w:rsidRPr="006739E3">
          <w:rPr>
            <w:rStyle w:val="a4"/>
            <w:rFonts w:ascii="楷体" w:eastAsia="楷体" w:hAnsi="楷体"/>
            <w:noProof/>
          </w:rPr>
          <w:t xml:space="preserve"> </w:t>
        </w:r>
        <w:r w:rsidR="006739E3" w:rsidRPr="006739E3">
          <w:rPr>
            <w:rStyle w:val="a4"/>
            <w:rFonts w:ascii="楷体" w:eastAsia="楷体" w:hAnsi="楷体" w:hint="eastAsia"/>
            <w:noProof/>
          </w:rPr>
          <w:t>还是“天下为家”？</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_Toc316370533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34</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34" w:history="1">
        <w:r w:rsidR="006739E3" w:rsidRPr="006739E3">
          <w:rPr>
            <w:rStyle w:val="a4"/>
            <w:rFonts w:ascii="楷体" w:eastAsia="楷体" w:hAnsi="楷体" w:hint="eastAsia"/>
            <w:noProof/>
          </w:rPr>
          <w:t>人同此心，心同此理</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_Toc316370534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35</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35" w:history="1">
        <w:r w:rsidR="006739E3" w:rsidRPr="006739E3">
          <w:rPr>
            <w:rStyle w:val="a4"/>
            <w:rFonts w:ascii="楷体" w:eastAsia="楷体" w:hAnsi="楷体" w:hint="eastAsia"/>
            <w:noProof/>
          </w:rPr>
          <w:t>读者来信：陈兰彬为何称</w:t>
        </w:r>
        <w:r w:rsidR="006739E3" w:rsidRPr="006739E3">
          <w:rPr>
            <w:rStyle w:val="a4"/>
            <w:rFonts w:ascii="楷体" w:eastAsia="楷体" w:hAnsi="楷体"/>
            <w:noProof/>
          </w:rPr>
          <w:t>“</w:t>
        </w:r>
        <w:r w:rsidR="006739E3" w:rsidRPr="006739E3">
          <w:rPr>
            <w:rStyle w:val="a4"/>
            <w:rFonts w:ascii="楷体" w:eastAsia="楷体" w:hAnsi="楷体" w:hint="eastAsia"/>
            <w:noProof/>
          </w:rPr>
          <w:t>中丞</w:t>
        </w:r>
        <w:r w:rsidR="006739E3" w:rsidRPr="006739E3">
          <w:rPr>
            <w:rStyle w:val="a4"/>
            <w:rFonts w:ascii="楷体" w:eastAsia="楷体" w:hAnsi="楷体"/>
            <w:noProof/>
          </w:rPr>
          <w:t>”</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_Toc316370535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35</w:t>
        </w:r>
        <w:r w:rsidRPr="006739E3">
          <w:rPr>
            <w:rFonts w:ascii="楷体" w:eastAsia="楷体" w:hAnsi="楷体"/>
            <w:noProof/>
            <w:webHidden/>
          </w:rPr>
          <w:fldChar w:fldCharType="end"/>
        </w:r>
      </w:hyperlink>
    </w:p>
    <w:p w:rsidR="006739E3" w:rsidRPr="006739E3" w:rsidRDefault="00F83173">
      <w:pPr>
        <w:pStyle w:val="10"/>
        <w:tabs>
          <w:tab w:val="right" w:leader="dot" w:pos="8302"/>
        </w:tabs>
        <w:rPr>
          <w:rFonts w:ascii="楷体" w:eastAsia="楷体" w:hAnsi="楷体"/>
          <w:noProof/>
          <w:szCs w:val="22"/>
        </w:rPr>
      </w:pPr>
      <w:hyperlink w:anchor="_Toc316370536" w:history="1">
        <w:r w:rsidR="006739E3" w:rsidRPr="006739E3">
          <w:rPr>
            <w:rStyle w:val="a4"/>
            <w:rFonts w:ascii="楷体" w:eastAsia="楷体" w:hAnsi="楷体"/>
            <w:noProof/>
          </w:rPr>
          <w:t>“</w:t>
        </w:r>
        <w:r w:rsidR="006739E3" w:rsidRPr="006739E3">
          <w:rPr>
            <w:rStyle w:val="a4"/>
            <w:rFonts w:ascii="楷体" w:eastAsia="楷体" w:hAnsi="楷体" w:hint="eastAsia"/>
            <w:noProof/>
          </w:rPr>
          <w:t>宏大叙事</w:t>
        </w:r>
        <w:r w:rsidR="006739E3" w:rsidRPr="006739E3">
          <w:rPr>
            <w:rStyle w:val="a4"/>
            <w:rFonts w:ascii="楷体" w:eastAsia="楷体" w:hAnsi="楷体"/>
            <w:noProof/>
          </w:rPr>
          <w:t>”</w:t>
        </w:r>
        <w:r w:rsidR="006739E3" w:rsidRPr="006739E3">
          <w:rPr>
            <w:rStyle w:val="a4"/>
            <w:rFonts w:ascii="楷体" w:eastAsia="楷体" w:hAnsi="楷体" w:hint="eastAsia"/>
            <w:noProof/>
          </w:rPr>
          <w:t>与</w:t>
        </w:r>
        <w:r w:rsidR="006739E3" w:rsidRPr="006739E3">
          <w:rPr>
            <w:rStyle w:val="a4"/>
            <w:rFonts w:ascii="楷体" w:eastAsia="楷体" w:hAnsi="楷体"/>
            <w:noProof/>
          </w:rPr>
          <w:t>“</w:t>
        </w:r>
        <w:r w:rsidR="006739E3" w:rsidRPr="006739E3">
          <w:rPr>
            <w:rStyle w:val="a4"/>
            <w:rFonts w:ascii="楷体" w:eastAsia="楷体" w:hAnsi="楷体" w:hint="eastAsia"/>
            <w:noProof/>
          </w:rPr>
          <w:t>祛魅</w:t>
        </w:r>
        <w:r w:rsidR="006739E3" w:rsidRPr="006739E3">
          <w:rPr>
            <w:rStyle w:val="a4"/>
            <w:rFonts w:ascii="楷体" w:eastAsia="楷体" w:hAnsi="楷体"/>
            <w:noProof/>
          </w:rPr>
          <w:t>”——</w:t>
        </w:r>
        <w:r w:rsidR="006739E3" w:rsidRPr="006739E3">
          <w:rPr>
            <w:rStyle w:val="a4"/>
            <w:rFonts w:ascii="楷体" w:eastAsia="楷体" w:hAnsi="楷体" w:hint="eastAsia"/>
            <w:noProof/>
          </w:rPr>
          <w:t>辛亥革命与保路运动的若干解析</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_Toc316370536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37</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37" w:history="1">
        <w:r w:rsidR="006739E3" w:rsidRPr="006739E3">
          <w:rPr>
            <w:rStyle w:val="a4"/>
            <w:rFonts w:ascii="楷体" w:eastAsia="楷体" w:hAnsi="楷体" w:hint="eastAsia"/>
            <w:bCs/>
            <w:noProof/>
          </w:rPr>
          <w:t>晚清的大势所趋</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_Toc316370537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37</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38" w:history="1">
        <w:r w:rsidR="006739E3" w:rsidRPr="006739E3">
          <w:rPr>
            <w:rStyle w:val="a4"/>
            <w:rFonts w:ascii="楷体" w:eastAsia="楷体" w:hAnsi="楷体" w:hint="eastAsia"/>
            <w:bCs/>
            <w:noProof/>
          </w:rPr>
          <w:t>既往</w:t>
        </w:r>
        <w:r w:rsidR="006739E3" w:rsidRPr="006739E3">
          <w:rPr>
            <w:rStyle w:val="a4"/>
            <w:rFonts w:ascii="楷体" w:eastAsia="楷体" w:hAnsi="楷体"/>
            <w:bCs/>
            <w:noProof/>
          </w:rPr>
          <w:t>“</w:t>
        </w:r>
        <w:r w:rsidR="006739E3" w:rsidRPr="006739E3">
          <w:rPr>
            <w:rStyle w:val="a4"/>
            <w:rFonts w:ascii="楷体" w:eastAsia="楷体" w:hAnsi="楷体" w:hint="eastAsia"/>
            <w:bCs/>
            <w:noProof/>
          </w:rPr>
          <w:t>宏大叙事</w:t>
        </w:r>
        <w:r w:rsidR="006739E3" w:rsidRPr="006739E3">
          <w:rPr>
            <w:rStyle w:val="a4"/>
            <w:rFonts w:ascii="楷体" w:eastAsia="楷体" w:hAnsi="楷体"/>
            <w:bCs/>
            <w:noProof/>
          </w:rPr>
          <w:t>”</w:t>
        </w:r>
        <w:r w:rsidR="006739E3" w:rsidRPr="006739E3">
          <w:rPr>
            <w:rStyle w:val="a4"/>
            <w:rFonts w:ascii="楷体" w:eastAsia="楷体" w:hAnsi="楷体" w:hint="eastAsia"/>
            <w:bCs/>
            <w:noProof/>
          </w:rPr>
          <w:t>何以不受欢迎</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_Toc316370538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39</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39" w:history="1">
        <w:r w:rsidR="006739E3" w:rsidRPr="006739E3">
          <w:rPr>
            <w:rStyle w:val="a4"/>
            <w:rFonts w:ascii="楷体" w:eastAsia="楷体" w:hAnsi="楷体"/>
            <w:bCs/>
            <w:noProof/>
          </w:rPr>
          <w:t>“</w:t>
        </w:r>
        <w:r w:rsidR="006739E3" w:rsidRPr="006739E3">
          <w:rPr>
            <w:rStyle w:val="a4"/>
            <w:rFonts w:ascii="楷体" w:eastAsia="楷体" w:hAnsi="楷体" w:hint="eastAsia"/>
            <w:bCs/>
            <w:noProof/>
          </w:rPr>
          <w:t>祛魅</w:t>
        </w:r>
        <w:r w:rsidR="006739E3" w:rsidRPr="006739E3">
          <w:rPr>
            <w:rStyle w:val="a4"/>
            <w:rFonts w:ascii="楷体" w:eastAsia="楷体" w:hAnsi="楷体"/>
            <w:bCs/>
            <w:noProof/>
          </w:rPr>
          <w:t>”</w:t>
        </w:r>
        <w:r w:rsidR="006739E3" w:rsidRPr="006739E3">
          <w:rPr>
            <w:rStyle w:val="a4"/>
            <w:rFonts w:ascii="楷体" w:eastAsia="楷体" w:hAnsi="楷体" w:hint="eastAsia"/>
            <w:bCs/>
            <w:noProof/>
          </w:rPr>
          <w:t>重在已成为事实的行为，而不在追究动机</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_Toc316370539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40</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40" w:history="1">
        <w:r w:rsidR="006739E3" w:rsidRPr="006739E3">
          <w:rPr>
            <w:rStyle w:val="a4"/>
            <w:rFonts w:ascii="楷体" w:eastAsia="楷体" w:hAnsi="楷体" w:hint="eastAsia"/>
            <w:bCs/>
            <w:noProof/>
          </w:rPr>
          <w:t>关于保路运动的</w:t>
        </w:r>
        <w:r w:rsidR="006739E3" w:rsidRPr="006739E3">
          <w:rPr>
            <w:rStyle w:val="a4"/>
            <w:rFonts w:ascii="楷体" w:eastAsia="楷体" w:hAnsi="楷体"/>
            <w:bCs/>
            <w:noProof/>
          </w:rPr>
          <w:t>“</w:t>
        </w:r>
        <w:r w:rsidR="006739E3" w:rsidRPr="006739E3">
          <w:rPr>
            <w:rStyle w:val="a4"/>
            <w:rFonts w:ascii="楷体" w:eastAsia="楷体" w:hAnsi="楷体" w:hint="eastAsia"/>
            <w:bCs/>
            <w:noProof/>
          </w:rPr>
          <w:t>祛魅</w:t>
        </w:r>
        <w:r w:rsidR="006739E3" w:rsidRPr="006739E3">
          <w:rPr>
            <w:rStyle w:val="a4"/>
            <w:rFonts w:ascii="楷体" w:eastAsia="楷体" w:hAnsi="楷体"/>
            <w:bCs/>
            <w:noProof/>
          </w:rPr>
          <w:t>”</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_Toc316370540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41</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41" w:history="1">
        <w:r w:rsidR="006739E3" w:rsidRPr="006739E3">
          <w:rPr>
            <w:rStyle w:val="a4"/>
            <w:rFonts w:ascii="楷体" w:eastAsia="楷体" w:hAnsi="楷体" w:hint="eastAsia"/>
            <w:bCs/>
            <w:noProof/>
          </w:rPr>
          <w:t>要害不在于是否</w:t>
        </w:r>
        <w:r w:rsidR="006739E3" w:rsidRPr="006739E3">
          <w:rPr>
            <w:rStyle w:val="a4"/>
            <w:rFonts w:ascii="楷体" w:eastAsia="楷体" w:hAnsi="楷体"/>
            <w:bCs/>
            <w:noProof/>
          </w:rPr>
          <w:t>“</w:t>
        </w:r>
        <w:r w:rsidR="006739E3" w:rsidRPr="006739E3">
          <w:rPr>
            <w:rStyle w:val="a4"/>
            <w:rFonts w:ascii="楷体" w:eastAsia="楷体" w:hAnsi="楷体" w:hint="eastAsia"/>
            <w:bCs/>
            <w:noProof/>
          </w:rPr>
          <w:t>国有</w:t>
        </w:r>
        <w:r w:rsidR="006739E3" w:rsidRPr="006739E3">
          <w:rPr>
            <w:rStyle w:val="a4"/>
            <w:rFonts w:ascii="楷体" w:eastAsia="楷体" w:hAnsi="楷体"/>
            <w:bCs/>
            <w:noProof/>
          </w:rPr>
          <w:t>”</w:t>
        </w:r>
        <w:r w:rsidR="006739E3" w:rsidRPr="006739E3">
          <w:rPr>
            <w:rStyle w:val="a4"/>
            <w:rFonts w:ascii="楷体" w:eastAsia="楷体" w:hAnsi="楷体" w:hint="eastAsia"/>
            <w:bCs/>
            <w:noProof/>
          </w:rPr>
          <w:t>，而在于如何</w:t>
        </w:r>
        <w:r w:rsidR="006739E3" w:rsidRPr="006739E3">
          <w:rPr>
            <w:rStyle w:val="a4"/>
            <w:rFonts w:ascii="楷体" w:eastAsia="楷体" w:hAnsi="楷体"/>
            <w:bCs/>
            <w:noProof/>
          </w:rPr>
          <w:t>“</w:t>
        </w:r>
        <w:r w:rsidR="006739E3" w:rsidRPr="006739E3">
          <w:rPr>
            <w:rStyle w:val="a4"/>
            <w:rFonts w:ascii="楷体" w:eastAsia="楷体" w:hAnsi="楷体" w:hint="eastAsia"/>
            <w:bCs/>
            <w:noProof/>
          </w:rPr>
          <w:t>国有</w:t>
        </w:r>
        <w:r w:rsidR="006739E3" w:rsidRPr="006739E3">
          <w:rPr>
            <w:rStyle w:val="a4"/>
            <w:rFonts w:ascii="楷体" w:eastAsia="楷体" w:hAnsi="楷体"/>
            <w:bCs/>
            <w:noProof/>
          </w:rPr>
          <w:t>”</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_Toc316370541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42</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42" w:history="1">
        <w:r w:rsidR="006739E3" w:rsidRPr="006739E3">
          <w:rPr>
            <w:rStyle w:val="a4"/>
            <w:rFonts w:ascii="楷体" w:eastAsia="楷体" w:hAnsi="楷体" w:hint="eastAsia"/>
            <w:bCs/>
            <w:noProof/>
          </w:rPr>
          <w:t>在国有、私有的</w:t>
        </w:r>
        <w:r w:rsidR="006739E3" w:rsidRPr="006739E3">
          <w:rPr>
            <w:rStyle w:val="a4"/>
            <w:rFonts w:ascii="楷体" w:eastAsia="楷体" w:hAnsi="楷体"/>
            <w:bCs/>
            <w:noProof/>
          </w:rPr>
          <w:t>“</w:t>
        </w:r>
        <w:r w:rsidR="006739E3" w:rsidRPr="006739E3">
          <w:rPr>
            <w:rStyle w:val="a4"/>
            <w:rFonts w:ascii="楷体" w:eastAsia="楷体" w:hAnsi="楷体" w:hint="eastAsia"/>
            <w:bCs/>
            <w:noProof/>
          </w:rPr>
          <w:t>宏大叙事</w:t>
        </w:r>
        <w:r w:rsidR="006739E3" w:rsidRPr="006739E3">
          <w:rPr>
            <w:rStyle w:val="a4"/>
            <w:rFonts w:ascii="楷体" w:eastAsia="楷体" w:hAnsi="楷体"/>
            <w:bCs/>
            <w:noProof/>
          </w:rPr>
          <w:t>”</w:t>
        </w:r>
        <w:r w:rsidR="006739E3" w:rsidRPr="006739E3">
          <w:rPr>
            <w:rStyle w:val="a4"/>
            <w:rFonts w:ascii="楷体" w:eastAsia="楷体" w:hAnsi="楷体" w:hint="eastAsia"/>
            <w:bCs/>
            <w:noProof/>
          </w:rPr>
          <w:t>背后</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_Toc316370542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43</w:t>
        </w:r>
        <w:r w:rsidRPr="006739E3">
          <w:rPr>
            <w:rFonts w:ascii="楷体" w:eastAsia="楷体" w:hAnsi="楷体"/>
            <w:noProof/>
            <w:webHidden/>
          </w:rPr>
          <w:fldChar w:fldCharType="end"/>
        </w:r>
      </w:hyperlink>
    </w:p>
    <w:p w:rsidR="006739E3" w:rsidRPr="006739E3" w:rsidRDefault="00F83173">
      <w:pPr>
        <w:pStyle w:val="10"/>
        <w:tabs>
          <w:tab w:val="right" w:leader="dot" w:pos="8302"/>
        </w:tabs>
        <w:rPr>
          <w:rFonts w:ascii="楷体" w:eastAsia="楷体" w:hAnsi="楷体"/>
          <w:noProof/>
          <w:szCs w:val="22"/>
        </w:rPr>
      </w:pPr>
      <w:hyperlink w:anchor="_Toc316370543" w:history="1">
        <w:r w:rsidR="006739E3" w:rsidRPr="006739E3">
          <w:rPr>
            <w:rStyle w:val="a4"/>
            <w:rFonts w:ascii="楷体" w:eastAsia="楷体" w:hAnsi="楷体" w:hint="eastAsia"/>
            <w:noProof/>
          </w:rPr>
          <w:t>“西化”、“反西化”还是“现代化”——太平天国、义和团与辛亥革命的比较（上）</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_Toc316370543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45</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44" w:history="1">
        <w:r w:rsidR="006739E3" w:rsidRPr="006739E3">
          <w:rPr>
            <w:rStyle w:val="a4"/>
            <w:rFonts w:ascii="楷体" w:eastAsia="楷体" w:hAnsi="楷体" w:hint="eastAsia"/>
            <w:noProof/>
          </w:rPr>
          <w:t>“西化”与“现代化”说法的由来</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_Toc316370544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46</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45" w:history="1">
        <w:r w:rsidR="006739E3" w:rsidRPr="006739E3">
          <w:rPr>
            <w:rStyle w:val="a4"/>
            <w:rFonts w:ascii="楷体" w:eastAsia="楷体" w:hAnsi="楷体" w:hint="eastAsia"/>
            <w:noProof/>
          </w:rPr>
          <w:t>“文化”的“西化”与“制度”的现代化</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_Toc316370545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46</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46" w:history="1">
        <w:r w:rsidR="006739E3" w:rsidRPr="006739E3">
          <w:rPr>
            <w:rStyle w:val="a4"/>
            <w:rFonts w:ascii="楷体" w:eastAsia="楷体" w:hAnsi="楷体" w:hint="eastAsia"/>
            <w:noProof/>
          </w:rPr>
          <w:t>太平天国：中国的“西化而非现代化”大潮</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_Toc316370546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48</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47" w:history="1">
        <w:r w:rsidR="006739E3" w:rsidRPr="006739E3">
          <w:rPr>
            <w:rStyle w:val="a4"/>
            <w:rFonts w:ascii="楷体" w:eastAsia="楷体" w:hAnsi="楷体" w:hint="eastAsia"/>
            <w:noProof/>
          </w:rPr>
          <w:t>“洋兄弟”为什么翻脸：国际关系好坏并非“文化”问题</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_Toc316370547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50</w:t>
        </w:r>
        <w:r w:rsidRPr="006739E3">
          <w:rPr>
            <w:rFonts w:ascii="楷体" w:eastAsia="楷体" w:hAnsi="楷体"/>
            <w:noProof/>
            <w:webHidden/>
          </w:rPr>
          <w:fldChar w:fldCharType="end"/>
        </w:r>
      </w:hyperlink>
    </w:p>
    <w:p w:rsidR="006739E3" w:rsidRPr="006739E3" w:rsidRDefault="00F83173">
      <w:pPr>
        <w:pStyle w:val="10"/>
        <w:tabs>
          <w:tab w:val="right" w:leader="dot" w:pos="8302"/>
        </w:tabs>
        <w:rPr>
          <w:rFonts w:ascii="楷体" w:eastAsia="楷体" w:hAnsi="楷体"/>
          <w:noProof/>
          <w:szCs w:val="22"/>
        </w:rPr>
      </w:pPr>
      <w:hyperlink w:anchor="_Toc316370548" w:history="1">
        <w:r w:rsidR="006739E3" w:rsidRPr="006739E3">
          <w:rPr>
            <w:rStyle w:val="a4"/>
            <w:rFonts w:ascii="楷体" w:eastAsia="楷体" w:hAnsi="楷体"/>
            <w:noProof/>
          </w:rPr>
          <w:t>“</w:t>
        </w:r>
        <w:r w:rsidR="006739E3" w:rsidRPr="006739E3">
          <w:rPr>
            <w:rStyle w:val="a4"/>
            <w:rFonts w:ascii="楷体" w:eastAsia="楷体" w:hAnsi="楷体" w:hint="eastAsia"/>
            <w:noProof/>
          </w:rPr>
          <w:t>西化”、“反西化”还是“现代化”——太平天国、义和团与辛亥革命的比较（中）</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_Toc316370548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52</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49" w:history="1">
        <w:r w:rsidR="006739E3" w:rsidRPr="006739E3">
          <w:rPr>
            <w:rStyle w:val="a4"/>
            <w:rFonts w:ascii="楷体" w:eastAsia="楷体" w:hAnsi="楷体" w:cs="Tahoma" w:hint="eastAsia"/>
            <w:bCs/>
            <w:noProof/>
            <w:kern w:val="0"/>
          </w:rPr>
          <w:t>中世纪式的</w:t>
        </w:r>
        <w:r w:rsidR="006739E3" w:rsidRPr="006739E3">
          <w:rPr>
            <w:rStyle w:val="a4"/>
            <w:rFonts w:ascii="楷体" w:eastAsia="楷体" w:hAnsi="楷体" w:cs="Tahoma"/>
            <w:bCs/>
            <w:noProof/>
            <w:kern w:val="0"/>
          </w:rPr>
          <w:t>“</w:t>
        </w:r>
        <w:r w:rsidR="006739E3" w:rsidRPr="006739E3">
          <w:rPr>
            <w:rStyle w:val="a4"/>
            <w:rFonts w:ascii="楷体" w:eastAsia="楷体" w:hAnsi="楷体" w:cs="Tahoma" w:hint="eastAsia"/>
            <w:bCs/>
            <w:noProof/>
            <w:kern w:val="0"/>
          </w:rPr>
          <w:t>西化</w:t>
        </w:r>
        <w:r w:rsidR="006739E3" w:rsidRPr="006739E3">
          <w:rPr>
            <w:rStyle w:val="a4"/>
            <w:rFonts w:ascii="楷体" w:eastAsia="楷体" w:hAnsi="楷体" w:cs="Tahoma"/>
            <w:bCs/>
            <w:noProof/>
            <w:kern w:val="0"/>
          </w:rPr>
          <w:t>”</w:t>
        </w:r>
        <w:r w:rsidR="006739E3" w:rsidRPr="006739E3">
          <w:rPr>
            <w:rStyle w:val="a4"/>
            <w:rFonts w:ascii="楷体" w:eastAsia="楷体" w:hAnsi="楷体" w:cs="Tahoma" w:hint="eastAsia"/>
            <w:bCs/>
            <w:noProof/>
            <w:kern w:val="0"/>
          </w:rPr>
          <w:t>与秦始皇式的焚书</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_Toc316370549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53</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50" w:history="1">
        <w:r w:rsidR="006739E3" w:rsidRPr="006739E3">
          <w:rPr>
            <w:rStyle w:val="a4"/>
            <w:rFonts w:ascii="楷体" w:eastAsia="楷体" w:hAnsi="楷体" w:cs="Tahoma" w:hint="eastAsia"/>
            <w:bCs/>
            <w:noProof/>
            <w:kern w:val="0"/>
          </w:rPr>
          <w:t>最</w:t>
        </w:r>
        <w:r w:rsidR="006739E3" w:rsidRPr="006739E3">
          <w:rPr>
            <w:rStyle w:val="a4"/>
            <w:rFonts w:ascii="楷体" w:eastAsia="楷体" w:hAnsi="楷体" w:cs="Tahoma"/>
            <w:bCs/>
            <w:noProof/>
            <w:kern w:val="0"/>
          </w:rPr>
          <w:t>“</w:t>
        </w:r>
        <w:r w:rsidR="006739E3" w:rsidRPr="006739E3">
          <w:rPr>
            <w:rStyle w:val="a4"/>
            <w:rFonts w:ascii="楷体" w:eastAsia="楷体" w:hAnsi="楷体" w:cs="Tahoma" w:hint="eastAsia"/>
            <w:bCs/>
            <w:noProof/>
            <w:kern w:val="0"/>
          </w:rPr>
          <w:t>规范</w:t>
        </w:r>
        <w:r w:rsidR="006739E3" w:rsidRPr="006739E3">
          <w:rPr>
            <w:rStyle w:val="a4"/>
            <w:rFonts w:ascii="楷体" w:eastAsia="楷体" w:hAnsi="楷体" w:cs="Tahoma"/>
            <w:bCs/>
            <w:noProof/>
            <w:kern w:val="0"/>
          </w:rPr>
          <w:t>”</w:t>
        </w:r>
        <w:r w:rsidR="006739E3" w:rsidRPr="006739E3">
          <w:rPr>
            <w:rStyle w:val="a4"/>
            <w:rFonts w:ascii="楷体" w:eastAsia="楷体" w:hAnsi="楷体" w:cs="Tahoma" w:hint="eastAsia"/>
            <w:bCs/>
            <w:noProof/>
            <w:kern w:val="0"/>
          </w:rPr>
          <w:t>的西化：洪秀全如何反对</w:t>
        </w:r>
        <w:r w:rsidR="006739E3" w:rsidRPr="006739E3">
          <w:rPr>
            <w:rStyle w:val="a4"/>
            <w:rFonts w:ascii="楷体" w:eastAsia="楷体" w:hAnsi="楷体" w:cs="Tahoma"/>
            <w:bCs/>
            <w:noProof/>
            <w:kern w:val="0"/>
          </w:rPr>
          <w:t>“</w:t>
        </w:r>
        <w:r w:rsidR="006739E3" w:rsidRPr="006739E3">
          <w:rPr>
            <w:rStyle w:val="a4"/>
            <w:rFonts w:ascii="楷体" w:eastAsia="楷体" w:hAnsi="楷体" w:cs="Tahoma" w:hint="eastAsia"/>
            <w:bCs/>
            <w:noProof/>
            <w:kern w:val="0"/>
          </w:rPr>
          <w:t>修正主义</w:t>
        </w:r>
        <w:r w:rsidR="006739E3" w:rsidRPr="006739E3">
          <w:rPr>
            <w:rStyle w:val="a4"/>
            <w:rFonts w:ascii="楷体" w:eastAsia="楷体" w:hAnsi="楷体" w:cs="Tahoma"/>
            <w:bCs/>
            <w:noProof/>
            <w:kern w:val="0"/>
          </w:rPr>
          <w:t>”</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_Toc316370550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54</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51" w:history="1">
        <w:r w:rsidR="006739E3" w:rsidRPr="006739E3">
          <w:rPr>
            <w:rStyle w:val="a4"/>
            <w:rFonts w:ascii="楷体" w:eastAsia="楷体" w:hAnsi="楷体" w:cs="Tahoma"/>
            <w:bCs/>
            <w:noProof/>
            <w:kern w:val="0"/>
          </w:rPr>
          <w:t>“</w:t>
        </w:r>
        <w:r w:rsidR="006739E3" w:rsidRPr="006739E3">
          <w:rPr>
            <w:rStyle w:val="a4"/>
            <w:rFonts w:ascii="楷体" w:eastAsia="楷体" w:hAnsi="楷体" w:cs="Tahoma" w:hint="eastAsia"/>
            <w:bCs/>
            <w:noProof/>
            <w:kern w:val="0"/>
          </w:rPr>
          <w:t>拳民</w:t>
        </w:r>
        <w:r w:rsidR="006739E3" w:rsidRPr="006739E3">
          <w:rPr>
            <w:rStyle w:val="a4"/>
            <w:rFonts w:ascii="楷体" w:eastAsia="楷体" w:hAnsi="楷体" w:cs="Tahoma"/>
            <w:bCs/>
            <w:noProof/>
            <w:kern w:val="0"/>
          </w:rPr>
          <w:t>”</w:t>
        </w:r>
        <w:r w:rsidR="006739E3" w:rsidRPr="006739E3">
          <w:rPr>
            <w:rStyle w:val="a4"/>
            <w:rFonts w:ascii="楷体" w:eastAsia="楷体" w:hAnsi="楷体" w:cs="Tahoma" w:hint="eastAsia"/>
            <w:bCs/>
            <w:noProof/>
            <w:kern w:val="0"/>
          </w:rPr>
          <w:t>与</w:t>
        </w:r>
        <w:r w:rsidR="006739E3" w:rsidRPr="006739E3">
          <w:rPr>
            <w:rStyle w:val="a4"/>
            <w:rFonts w:ascii="楷体" w:eastAsia="楷体" w:hAnsi="楷体" w:cs="Tahoma"/>
            <w:bCs/>
            <w:noProof/>
            <w:kern w:val="0"/>
          </w:rPr>
          <w:t>“</w:t>
        </w:r>
        <w:r w:rsidR="006739E3" w:rsidRPr="006739E3">
          <w:rPr>
            <w:rStyle w:val="a4"/>
            <w:rFonts w:ascii="楷体" w:eastAsia="楷体" w:hAnsi="楷体" w:cs="Tahoma" w:hint="eastAsia"/>
            <w:bCs/>
            <w:noProof/>
            <w:kern w:val="0"/>
          </w:rPr>
          <w:t>教民</w:t>
        </w:r>
        <w:r w:rsidR="006739E3" w:rsidRPr="006739E3">
          <w:rPr>
            <w:rStyle w:val="a4"/>
            <w:rFonts w:ascii="楷体" w:eastAsia="楷体" w:hAnsi="楷体" w:cs="Tahoma"/>
            <w:bCs/>
            <w:noProof/>
            <w:kern w:val="0"/>
          </w:rPr>
          <w:t>”</w:t>
        </w:r>
        <w:r w:rsidR="006739E3" w:rsidRPr="006739E3">
          <w:rPr>
            <w:rStyle w:val="a4"/>
            <w:rFonts w:ascii="楷体" w:eastAsia="楷体" w:hAnsi="楷体" w:cs="Tahoma" w:hint="eastAsia"/>
            <w:bCs/>
            <w:noProof/>
            <w:kern w:val="0"/>
          </w:rPr>
          <w:t>的由来</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_Toc316370551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55</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52" w:history="1">
        <w:r w:rsidR="006739E3" w:rsidRPr="006739E3">
          <w:rPr>
            <w:rStyle w:val="a4"/>
            <w:rFonts w:ascii="楷体" w:eastAsia="楷体" w:hAnsi="楷体" w:cs="Tahoma" w:hint="eastAsia"/>
            <w:bCs/>
            <w:noProof/>
            <w:kern w:val="0"/>
          </w:rPr>
          <w:t>义和团只是</w:t>
        </w:r>
        <w:r w:rsidR="006739E3" w:rsidRPr="006739E3">
          <w:rPr>
            <w:rStyle w:val="a4"/>
            <w:rFonts w:ascii="楷体" w:eastAsia="楷体" w:hAnsi="楷体" w:cs="Tahoma"/>
            <w:bCs/>
            <w:noProof/>
            <w:kern w:val="0"/>
          </w:rPr>
          <w:t>“</w:t>
        </w:r>
        <w:r w:rsidR="006739E3" w:rsidRPr="006739E3">
          <w:rPr>
            <w:rStyle w:val="a4"/>
            <w:rFonts w:ascii="楷体" w:eastAsia="楷体" w:hAnsi="楷体" w:cs="Tahoma" w:hint="eastAsia"/>
            <w:bCs/>
            <w:noProof/>
            <w:kern w:val="0"/>
          </w:rPr>
          <w:t>民教冲突</w:t>
        </w:r>
        <w:r w:rsidR="006739E3" w:rsidRPr="006739E3">
          <w:rPr>
            <w:rStyle w:val="a4"/>
            <w:rFonts w:ascii="楷体" w:eastAsia="楷体" w:hAnsi="楷体" w:cs="Tahoma"/>
            <w:bCs/>
            <w:noProof/>
            <w:kern w:val="0"/>
          </w:rPr>
          <w:t>”</w:t>
        </w:r>
        <w:r w:rsidR="006739E3" w:rsidRPr="006739E3">
          <w:rPr>
            <w:rStyle w:val="a4"/>
            <w:rFonts w:ascii="楷体" w:eastAsia="楷体" w:hAnsi="楷体" w:cs="Tahoma" w:hint="eastAsia"/>
            <w:bCs/>
            <w:noProof/>
            <w:kern w:val="0"/>
          </w:rPr>
          <w:t>的产物？</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_Toc316370552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56</w:t>
        </w:r>
        <w:r w:rsidRPr="006739E3">
          <w:rPr>
            <w:rFonts w:ascii="楷体" w:eastAsia="楷体" w:hAnsi="楷体"/>
            <w:noProof/>
            <w:webHidden/>
          </w:rPr>
          <w:fldChar w:fldCharType="end"/>
        </w:r>
      </w:hyperlink>
    </w:p>
    <w:p w:rsidR="006739E3" w:rsidRPr="006739E3" w:rsidRDefault="00F83173">
      <w:pPr>
        <w:pStyle w:val="10"/>
        <w:tabs>
          <w:tab w:val="right" w:leader="dot" w:pos="8302"/>
        </w:tabs>
        <w:rPr>
          <w:rFonts w:ascii="楷体" w:eastAsia="楷体" w:hAnsi="楷体"/>
          <w:noProof/>
          <w:szCs w:val="22"/>
        </w:rPr>
      </w:pPr>
      <w:hyperlink w:anchor="_Toc316370553" w:history="1">
        <w:r w:rsidR="006739E3" w:rsidRPr="006739E3">
          <w:rPr>
            <w:rStyle w:val="a4"/>
            <w:rFonts w:ascii="楷体" w:eastAsia="楷体" w:hAnsi="楷体" w:hint="eastAsia"/>
            <w:noProof/>
          </w:rPr>
          <w:t>“西化”、“反西化”还是“现代化”——太平天国、义和团与辛亥革命的比较（下）</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_Toc316370553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59</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54" w:history="1">
        <w:r w:rsidR="006739E3" w:rsidRPr="006739E3">
          <w:rPr>
            <w:rStyle w:val="a4"/>
            <w:rFonts w:ascii="楷体" w:eastAsia="楷体" w:hAnsi="楷体" w:hint="eastAsia"/>
            <w:noProof/>
          </w:rPr>
          <w:t>关于义和团的“爱国”与“愚昧”</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_Toc316370554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59</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55" w:history="1">
        <w:r w:rsidR="006739E3" w:rsidRPr="006739E3">
          <w:rPr>
            <w:rStyle w:val="a4"/>
            <w:rFonts w:ascii="楷体" w:eastAsia="楷体" w:hAnsi="楷体" w:hint="eastAsia"/>
            <w:noProof/>
          </w:rPr>
          <w:t>义和团“反西化”：又一次“文化”灾难</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_Toc316370555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61</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56" w:history="1">
        <w:r w:rsidR="006739E3" w:rsidRPr="006739E3">
          <w:rPr>
            <w:rStyle w:val="a4"/>
            <w:rFonts w:ascii="楷体" w:eastAsia="楷体" w:hAnsi="楷体" w:cs="Tahoma" w:hint="eastAsia"/>
            <w:bCs/>
            <w:noProof/>
            <w:kern w:val="0"/>
          </w:rPr>
          <w:t>既不</w:t>
        </w:r>
        <w:r w:rsidR="006739E3" w:rsidRPr="006739E3">
          <w:rPr>
            <w:rStyle w:val="a4"/>
            <w:rFonts w:ascii="楷体" w:eastAsia="楷体" w:hAnsi="楷体" w:cs="Tahoma"/>
            <w:bCs/>
            <w:noProof/>
            <w:kern w:val="0"/>
          </w:rPr>
          <w:t>“</w:t>
        </w:r>
        <w:r w:rsidR="006739E3" w:rsidRPr="006739E3">
          <w:rPr>
            <w:rStyle w:val="a4"/>
            <w:rFonts w:ascii="楷体" w:eastAsia="楷体" w:hAnsi="楷体" w:cs="Tahoma" w:hint="eastAsia"/>
            <w:bCs/>
            <w:noProof/>
            <w:kern w:val="0"/>
          </w:rPr>
          <w:t>西化</w:t>
        </w:r>
        <w:r w:rsidR="006739E3" w:rsidRPr="006739E3">
          <w:rPr>
            <w:rStyle w:val="a4"/>
            <w:rFonts w:ascii="楷体" w:eastAsia="楷体" w:hAnsi="楷体" w:cs="Tahoma"/>
            <w:bCs/>
            <w:noProof/>
            <w:kern w:val="0"/>
          </w:rPr>
          <w:t>”</w:t>
        </w:r>
        <w:r w:rsidR="006739E3" w:rsidRPr="006739E3">
          <w:rPr>
            <w:rStyle w:val="a4"/>
            <w:rFonts w:ascii="楷体" w:eastAsia="楷体" w:hAnsi="楷体" w:cs="Tahoma" w:hint="eastAsia"/>
            <w:bCs/>
            <w:noProof/>
            <w:kern w:val="0"/>
          </w:rPr>
          <w:t>，也不</w:t>
        </w:r>
        <w:r w:rsidR="006739E3" w:rsidRPr="006739E3">
          <w:rPr>
            <w:rStyle w:val="a4"/>
            <w:rFonts w:ascii="楷体" w:eastAsia="楷体" w:hAnsi="楷体" w:cs="Tahoma"/>
            <w:bCs/>
            <w:noProof/>
            <w:kern w:val="0"/>
          </w:rPr>
          <w:t>“</w:t>
        </w:r>
        <w:r w:rsidR="006739E3" w:rsidRPr="006739E3">
          <w:rPr>
            <w:rStyle w:val="a4"/>
            <w:rFonts w:ascii="楷体" w:eastAsia="楷体" w:hAnsi="楷体" w:cs="Tahoma" w:hint="eastAsia"/>
            <w:bCs/>
            <w:noProof/>
            <w:kern w:val="0"/>
          </w:rPr>
          <w:t>反西化</w:t>
        </w:r>
        <w:r w:rsidR="006739E3" w:rsidRPr="006739E3">
          <w:rPr>
            <w:rStyle w:val="a4"/>
            <w:rFonts w:ascii="楷体" w:eastAsia="楷体" w:hAnsi="楷体" w:cs="Tahoma"/>
            <w:bCs/>
            <w:noProof/>
            <w:kern w:val="0"/>
          </w:rPr>
          <w:t>”</w:t>
        </w:r>
        <w:r w:rsidR="006739E3" w:rsidRPr="006739E3">
          <w:rPr>
            <w:rStyle w:val="a4"/>
            <w:rFonts w:ascii="楷体" w:eastAsia="楷体" w:hAnsi="楷体" w:cs="Tahoma" w:hint="eastAsia"/>
            <w:bCs/>
            <w:noProof/>
            <w:kern w:val="0"/>
          </w:rPr>
          <w:t>的辛亥革命</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_Toc316370556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63</w:t>
        </w:r>
        <w:r w:rsidRPr="006739E3">
          <w:rPr>
            <w:rFonts w:ascii="楷体" w:eastAsia="楷体" w:hAnsi="楷体"/>
            <w:noProof/>
            <w:webHidden/>
          </w:rPr>
          <w:fldChar w:fldCharType="end"/>
        </w:r>
      </w:hyperlink>
    </w:p>
    <w:p w:rsidR="006739E3" w:rsidRPr="006739E3" w:rsidRDefault="00F83173">
      <w:pPr>
        <w:pStyle w:val="10"/>
        <w:tabs>
          <w:tab w:val="right" w:leader="dot" w:pos="8302"/>
        </w:tabs>
        <w:rPr>
          <w:rFonts w:ascii="楷体" w:eastAsia="楷体" w:hAnsi="楷体"/>
          <w:noProof/>
          <w:szCs w:val="22"/>
        </w:rPr>
      </w:pPr>
      <w:hyperlink w:anchor="_Toc316370557" w:history="1">
        <w:r w:rsidR="006739E3" w:rsidRPr="006739E3">
          <w:rPr>
            <w:rStyle w:val="a4"/>
            <w:rFonts w:ascii="楷体" w:eastAsia="楷体" w:hAnsi="楷体" w:hint="eastAsia"/>
            <w:noProof/>
          </w:rPr>
          <w:t>民国历史的不同面相（上）</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_Toc316370557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66</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58" w:history="1">
        <w:r w:rsidR="006739E3" w:rsidRPr="006739E3">
          <w:rPr>
            <w:rStyle w:val="a4"/>
            <w:rFonts w:ascii="楷体" w:eastAsia="楷体" w:hAnsi="楷体" w:hint="eastAsia"/>
            <w:noProof/>
          </w:rPr>
          <w:t>“成功”，“尚未成功”，还是“失败”？——关于革命成败与革命理想是否实现的辨析</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_Toc316370558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66</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59" w:history="1">
        <w:r w:rsidR="006739E3" w:rsidRPr="006739E3">
          <w:rPr>
            <w:rStyle w:val="a4"/>
            <w:rFonts w:ascii="楷体" w:eastAsia="楷体" w:hAnsi="楷体" w:hint="eastAsia"/>
            <w:noProof/>
          </w:rPr>
          <w:t>辛亥革命“失败了”的说法讲不通</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_Toc316370559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68</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60" w:history="1">
        <w:r w:rsidR="006739E3" w:rsidRPr="006739E3">
          <w:rPr>
            <w:rStyle w:val="a4"/>
            <w:rFonts w:ascii="楷体" w:eastAsia="楷体" w:hAnsi="楷体" w:hint="eastAsia"/>
            <w:noProof/>
          </w:rPr>
          <w:t>民国历史的第一面相：兵荒马乱，民不聊生</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_Toc316370560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70</w:t>
        </w:r>
        <w:r w:rsidRPr="006739E3">
          <w:rPr>
            <w:rFonts w:ascii="楷体" w:eastAsia="楷体" w:hAnsi="楷体"/>
            <w:noProof/>
            <w:webHidden/>
          </w:rPr>
          <w:fldChar w:fldCharType="end"/>
        </w:r>
      </w:hyperlink>
    </w:p>
    <w:p w:rsidR="006739E3" w:rsidRPr="006739E3" w:rsidRDefault="00F83173">
      <w:pPr>
        <w:pStyle w:val="10"/>
        <w:tabs>
          <w:tab w:val="right" w:leader="dot" w:pos="8302"/>
        </w:tabs>
        <w:rPr>
          <w:rFonts w:ascii="楷体" w:eastAsia="楷体" w:hAnsi="楷体"/>
          <w:noProof/>
          <w:szCs w:val="22"/>
        </w:rPr>
      </w:pPr>
      <w:hyperlink w:anchor="_Toc316370561" w:history="1">
        <w:r w:rsidR="006739E3" w:rsidRPr="006739E3">
          <w:rPr>
            <w:rStyle w:val="a4"/>
            <w:rFonts w:ascii="楷体" w:eastAsia="楷体" w:hAnsi="楷体" w:hint="eastAsia"/>
            <w:noProof/>
          </w:rPr>
          <w:t>民国历史的不同面相（二）</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_Toc316370561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72</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62" w:history="1">
        <w:r w:rsidR="006739E3" w:rsidRPr="006739E3">
          <w:rPr>
            <w:rStyle w:val="a4"/>
            <w:rFonts w:ascii="楷体" w:eastAsia="楷体" w:hAnsi="楷体" w:cs="Tahoma" w:hint="eastAsia"/>
            <w:bCs/>
            <w:noProof/>
            <w:kern w:val="0"/>
          </w:rPr>
          <w:t>民国历史的第二面相：乱世中的现代化步伐</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_Toc316370562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72</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63" w:history="1">
        <w:r w:rsidR="006739E3" w:rsidRPr="006739E3">
          <w:rPr>
            <w:rStyle w:val="a4"/>
            <w:rFonts w:ascii="楷体" w:eastAsia="楷体" w:hAnsi="楷体" w:cs="Tahoma" w:hint="eastAsia"/>
            <w:bCs/>
            <w:noProof/>
            <w:kern w:val="0"/>
          </w:rPr>
          <w:t>中国人口模式的转变发生于民国时期</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_Toc316370563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73</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64" w:history="1">
        <w:r w:rsidR="006739E3" w:rsidRPr="006739E3">
          <w:rPr>
            <w:rStyle w:val="a4"/>
            <w:rFonts w:ascii="楷体" w:eastAsia="楷体" w:hAnsi="楷体" w:cs="Tahoma" w:hint="eastAsia"/>
            <w:bCs/>
            <w:noProof/>
            <w:kern w:val="0"/>
          </w:rPr>
          <w:t>民国经济对印度的</w:t>
        </w:r>
        <w:r w:rsidR="006739E3" w:rsidRPr="006739E3">
          <w:rPr>
            <w:rStyle w:val="a4"/>
            <w:rFonts w:ascii="楷体" w:eastAsia="楷体" w:hAnsi="楷体" w:cs="Tahoma"/>
            <w:bCs/>
            <w:noProof/>
            <w:kern w:val="0"/>
          </w:rPr>
          <w:t>“</w:t>
        </w:r>
        <w:r w:rsidR="006739E3" w:rsidRPr="006739E3">
          <w:rPr>
            <w:rStyle w:val="a4"/>
            <w:rFonts w:ascii="楷体" w:eastAsia="楷体" w:hAnsi="楷体" w:cs="Tahoma" w:hint="eastAsia"/>
            <w:bCs/>
            <w:noProof/>
            <w:kern w:val="0"/>
          </w:rPr>
          <w:t>赶超</w:t>
        </w:r>
        <w:r w:rsidR="006739E3" w:rsidRPr="006739E3">
          <w:rPr>
            <w:rStyle w:val="a4"/>
            <w:rFonts w:ascii="楷体" w:eastAsia="楷体" w:hAnsi="楷体" w:cs="Tahoma"/>
            <w:bCs/>
            <w:noProof/>
            <w:kern w:val="0"/>
          </w:rPr>
          <w:t>”</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_Toc316370564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74</w:t>
        </w:r>
        <w:r w:rsidRPr="006739E3">
          <w:rPr>
            <w:rFonts w:ascii="楷体" w:eastAsia="楷体" w:hAnsi="楷体"/>
            <w:noProof/>
            <w:webHidden/>
          </w:rPr>
          <w:fldChar w:fldCharType="end"/>
        </w:r>
      </w:hyperlink>
    </w:p>
    <w:p w:rsidR="006739E3" w:rsidRPr="006739E3" w:rsidRDefault="00F83173">
      <w:pPr>
        <w:pStyle w:val="10"/>
        <w:tabs>
          <w:tab w:val="right" w:leader="dot" w:pos="8302"/>
        </w:tabs>
        <w:rPr>
          <w:rFonts w:ascii="楷体" w:eastAsia="楷体" w:hAnsi="楷体"/>
          <w:noProof/>
          <w:szCs w:val="22"/>
        </w:rPr>
      </w:pPr>
      <w:hyperlink w:anchor="_Toc316370565" w:history="1">
        <w:r w:rsidR="006739E3" w:rsidRPr="006739E3">
          <w:rPr>
            <w:rStyle w:val="a4"/>
            <w:rFonts w:ascii="楷体" w:eastAsia="楷体" w:hAnsi="楷体" w:hint="eastAsia"/>
            <w:noProof/>
          </w:rPr>
          <w:t>民国历史的不同面相（三）</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_Toc316370565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77</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66" w:history="1">
        <w:r w:rsidR="006739E3" w:rsidRPr="006739E3">
          <w:rPr>
            <w:rStyle w:val="a4"/>
            <w:rFonts w:ascii="楷体" w:eastAsia="楷体" w:hAnsi="楷体" w:hint="eastAsia"/>
            <w:bCs/>
            <w:noProof/>
          </w:rPr>
          <w:t>关于民国经济评价的两个辩论</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_Toc316370566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77</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67" w:history="1">
        <w:r w:rsidR="006739E3" w:rsidRPr="006739E3">
          <w:rPr>
            <w:rStyle w:val="a4"/>
            <w:rFonts w:ascii="楷体" w:eastAsia="楷体" w:hAnsi="楷体" w:hint="eastAsia"/>
            <w:bCs/>
            <w:noProof/>
          </w:rPr>
          <w:t>工业化的畸形问题：东北与香港之别</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_Toc316370567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80</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68" w:history="1">
        <w:r w:rsidR="006739E3" w:rsidRPr="006739E3">
          <w:rPr>
            <w:rStyle w:val="a4"/>
            <w:rFonts w:ascii="楷体" w:eastAsia="楷体" w:hAnsi="楷体" w:hint="eastAsia"/>
            <w:bCs/>
            <w:noProof/>
          </w:rPr>
          <w:t>逆差中的繁荣：全球化中的民国经济</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_Toc316370568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81</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69" w:history="1">
        <w:r w:rsidR="006739E3" w:rsidRPr="006739E3">
          <w:rPr>
            <w:rStyle w:val="a4"/>
            <w:rFonts w:ascii="楷体" w:eastAsia="楷体" w:hAnsi="楷体" w:hint="eastAsia"/>
            <w:bCs/>
            <w:noProof/>
          </w:rPr>
          <w:t>历史的先声</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_Toc316370569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82</w:t>
        </w:r>
        <w:r w:rsidRPr="006739E3">
          <w:rPr>
            <w:rFonts w:ascii="楷体" w:eastAsia="楷体" w:hAnsi="楷体"/>
            <w:noProof/>
            <w:webHidden/>
          </w:rPr>
          <w:fldChar w:fldCharType="end"/>
        </w:r>
      </w:hyperlink>
    </w:p>
    <w:p w:rsidR="006739E3" w:rsidRPr="006739E3" w:rsidRDefault="00F83173">
      <w:pPr>
        <w:pStyle w:val="10"/>
        <w:tabs>
          <w:tab w:val="right" w:leader="dot" w:pos="8302"/>
        </w:tabs>
        <w:rPr>
          <w:rFonts w:ascii="楷体" w:eastAsia="楷体" w:hAnsi="楷体"/>
          <w:noProof/>
          <w:szCs w:val="22"/>
        </w:rPr>
      </w:pPr>
      <w:hyperlink w:anchor="_Toc316370570" w:history="1">
        <w:r w:rsidR="006739E3" w:rsidRPr="006739E3">
          <w:rPr>
            <w:rStyle w:val="a4"/>
            <w:rFonts w:ascii="楷体" w:eastAsia="楷体" w:hAnsi="楷体" w:hint="eastAsia"/>
            <w:noProof/>
            <w:kern w:val="0"/>
          </w:rPr>
          <w:t>民国历史的不同面相之四：民族主义的实践：中国“站起来了”的历程</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_Toc316370570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85</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71" w:history="1">
        <w:r w:rsidR="006739E3" w:rsidRPr="006739E3">
          <w:rPr>
            <w:rStyle w:val="a4"/>
            <w:rFonts w:ascii="楷体" w:eastAsia="楷体" w:hAnsi="楷体" w:hint="eastAsia"/>
            <w:noProof/>
          </w:rPr>
          <w:t>关于民族、民生、民权的“三阶段”说</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_Toc316370571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86</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72" w:history="1">
        <w:r w:rsidR="006739E3" w:rsidRPr="006739E3">
          <w:rPr>
            <w:rStyle w:val="a4"/>
            <w:rFonts w:ascii="楷体" w:eastAsia="楷体" w:hAnsi="楷体" w:hint="eastAsia"/>
            <w:noProof/>
          </w:rPr>
          <w:t>民国时期的外患主要来自日、俄</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_Toc316370572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86</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73" w:history="1">
        <w:r w:rsidR="006739E3" w:rsidRPr="006739E3">
          <w:rPr>
            <w:rStyle w:val="a4"/>
            <w:rFonts w:ascii="楷体" w:eastAsia="楷体" w:hAnsi="楷体" w:hint="eastAsia"/>
            <w:noProof/>
          </w:rPr>
          <w:t>盛世才投靠苏俄</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_Toc316370573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87</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74" w:history="1">
        <w:r w:rsidR="006739E3" w:rsidRPr="006739E3">
          <w:rPr>
            <w:rStyle w:val="a4"/>
            <w:rFonts w:ascii="楷体" w:eastAsia="楷体" w:hAnsi="楷体" w:hint="eastAsia"/>
            <w:noProof/>
          </w:rPr>
          <w:t>国内斗争、列强争夺与国权维护</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_Toc316370574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88</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75" w:history="1">
        <w:r w:rsidR="006739E3" w:rsidRPr="006739E3">
          <w:rPr>
            <w:rStyle w:val="a4"/>
            <w:rFonts w:ascii="楷体" w:eastAsia="楷体" w:hAnsi="楷体" w:hint="eastAsia"/>
            <w:noProof/>
          </w:rPr>
          <w:t>评价民国时期外交的标准</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_Toc316370575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90</w:t>
        </w:r>
        <w:r w:rsidRPr="006739E3">
          <w:rPr>
            <w:rFonts w:ascii="楷体" w:eastAsia="楷体" w:hAnsi="楷体"/>
            <w:noProof/>
            <w:webHidden/>
          </w:rPr>
          <w:fldChar w:fldCharType="end"/>
        </w:r>
      </w:hyperlink>
    </w:p>
    <w:p w:rsidR="006739E3" w:rsidRPr="006739E3" w:rsidRDefault="00F83173">
      <w:pPr>
        <w:pStyle w:val="20"/>
        <w:tabs>
          <w:tab w:val="right" w:leader="dot" w:pos="8302"/>
        </w:tabs>
        <w:rPr>
          <w:rFonts w:ascii="楷体" w:eastAsia="楷体" w:hAnsi="楷体"/>
          <w:noProof/>
          <w:szCs w:val="22"/>
        </w:rPr>
      </w:pPr>
      <w:hyperlink w:anchor="_Toc316370576" w:history="1">
        <w:r w:rsidR="006739E3" w:rsidRPr="006739E3">
          <w:rPr>
            <w:rStyle w:val="a4"/>
            <w:rFonts w:ascii="楷体" w:eastAsia="楷体" w:hAnsi="楷体" w:hint="eastAsia"/>
            <w:noProof/>
          </w:rPr>
          <w:t>两次正确“站队”的重大意义</w:t>
        </w:r>
        <w:r w:rsidR="006739E3" w:rsidRPr="006739E3">
          <w:rPr>
            <w:rFonts w:ascii="楷体" w:eastAsia="楷体" w:hAnsi="楷体"/>
            <w:noProof/>
            <w:webHidden/>
          </w:rPr>
          <w:tab/>
        </w:r>
        <w:r w:rsidRPr="006739E3">
          <w:rPr>
            <w:rFonts w:ascii="楷体" w:eastAsia="楷体" w:hAnsi="楷体"/>
            <w:noProof/>
            <w:webHidden/>
          </w:rPr>
          <w:fldChar w:fldCharType="begin"/>
        </w:r>
        <w:r w:rsidR="006739E3" w:rsidRPr="006739E3">
          <w:rPr>
            <w:rFonts w:ascii="楷体" w:eastAsia="楷体" w:hAnsi="楷体"/>
            <w:noProof/>
            <w:webHidden/>
          </w:rPr>
          <w:instrText xml:space="preserve"> PAGEREF _Toc316370576 \h </w:instrText>
        </w:r>
        <w:r w:rsidRPr="006739E3">
          <w:rPr>
            <w:rFonts w:ascii="楷体" w:eastAsia="楷体" w:hAnsi="楷体"/>
            <w:noProof/>
            <w:webHidden/>
          </w:rPr>
        </w:r>
        <w:r w:rsidRPr="006739E3">
          <w:rPr>
            <w:rFonts w:ascii="楷体" w:eastAsia="楷体" w:hAnsi="楷体"/>
            <w:noProof/>
            <w:webHidden/>
          </w:rPr>
          <w:fldChar w:fldCharType="separate"/>
        </w:r>
        <w:r w:rsidR="006739E3" w:rsidRPr="006739E3">
          <w:rPr>
            <w:rFonts w:ascii="楷体" w:eastAsia="楷体" w:hAnsi="楷体"/>
            <w:noProof/>
            <w:webHidden/>
          </w:rPr>
          <w:t>92</w:t>
        </w:r>
        <w:r w:rsidRPr="006739E3">
          <w:rPr>
            <w:rFonts w:ascii="楷体" w:eastAsia="楷体" w:hAnsi="楷体"/>
            <w:noProof/>
            <w:webHidden/>
          </w:rPr>
          <w:fldChar w:fldCharType="end"/>
        </w:r>
      </w:hyperlink>
    </w:p>
    <w:p w:rsidR="00610A81" w:rsidRDefault="00F83173" w:rsidP="00E34381">
      <w:r w:rsidRPr="006739E3">
        <w:rPr>
          <w:rFonts w:ascii="楷体" w:eastAsia="楷体" w:hAnsi="楷体"/>
          <w:szCs w:val="21"/>
        </w:rPr>
        <w:fldChar w:fldCharType="end"/>
      </w:r>
    </w:p>
    <w:p w:rsidR="002F6236" w:rsidRDefault="002F6236" w:rsidP="00747147">
      <w:pPr>
        <w:outlineLvl w:val="0"/>
        <w:rPr>
          <w:rFonts w:ascii="黑体" w:eastAsia="黑体" w:hAnsi="黑体"/>
          <w:b/>
          <w:sz w:val="28"/>
          <w:szCs w:val="28"/>
        </w:rPr>
        <w:sectPr w:rsidR="002F6236" w:rsidSect="00CE65DE">
          <w:headerReference w:type="default" r:id="rId7"/>
          <w:footerReference w:type="default" r:id="rId8"/>
          <w:pgSz w:w="11906" w:h="16838" w:code="9"/>
          <w:pgMar w:top="1440" w:right="1797" w:bottom="1440" w:left="1797" w:header="851" w:footer="992" w:gutter="0"/>
          <w:cols w:space="425"/>
          <w:titlePg/>
          <w:docGrid w:type="lines" w:linePitch="312"/>
        </w:sectPr>
      </w:pPr>
    </w:p>
    <w:p w:rsidR="00A3250A" w:rsidRPr="00907013" w:rsidRDefault="00A3250A" w:rsidP="00CF626D">
      <w:pPr>
        <w:pStyle w:val="1"/>
      </w:pPr>
      <w:bookmarkStart w:id="6" w:name="_Toc316370507"/>
      <w:r w:rsidRPr="00907013">
        <w:rPr>
          <w:rFonts w:hint="eastAsia"/>
        </w:rPr>
        <w:lastRenderedPageBreak/>
        <w:t>“演员”越来越清晰，“剧本”越来越模糊</w:t>
      </w:r>
      <w:bookmarkEnd w:id="6"/>
    </w:p>
    <w:p w:rsidR="00A3250A" w:rsidRDefault="00A3250A" w:rsidP="00A3250A"/>
    <w:p w:rsidR="00A3250A" w:rsidRDefault="00A3250A" w:rsidP="00A3250A">
      <w:r>
        <w:rPr>
          <w:rFonts w:hint="eastAsia"/>
        </w:rPr>
        <w:t>作者</w:t>
      </w:r>
      <w:r>
        <w:rPr>
          <w:rFonts w:hint="eastAsia"/>
        </w:rPr>
        <w:t>:</w:t>
      </w:r>
      <w:r>
        <w:rPr>
          <w:rFonts w:hint="eastAsia"/>
        </w:rPr>
        <w:t>秦晖</w:t>
      </w:r>
      <w:r>
        <w:rPr>
          <w:rFonts w:hint="eastAsia"/>
        </w:rPr>
        <w:t>2011-07-21 14:42:01</w:t>
      </w:r>
      <w:r>
        <w:rPr>
          <w:rFonts w:hint="eastAsia"/>
        </w:rPr>
        <w:t>来源</w:t>
      </w:r>
      <w:r>
        <w:rPr>
          <w:rFonts w:hint="eastAsia"/>
        </w:rPr>
        <w:t>:</w:t>
      </w:r>
      <w:r>
        <w:rPr>
          <w:rFonts w:hint="eastAsia"/>
        </w:rPr>
        <w:t>南方周末</w:t>
      </w:r>
    </w:p>
    <w:p w:rsidR="00A3250A" w:rsidRDefault="00A3250A" w:rsidP="00A3250A">
      <w:r>
        <w:rPr>
          <w:rFonts w:hint="eastAsia"/>
        </w:rPr>
        <w:t>标签：辛亥革命、立宪</w:t>
      </w:r>
    </w:p>
    <w:p w:rsidR="000E6389" w:rsidRDefault="000E6389" w:rsidP="000E6389"/>
    <w:p w:rsidR="000E6389" w:rsidRDefault="005E1EF6" w:rsidP="000E6389">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25pt;height:399.75pt">
            <v:imagedata r:id="rId9" o:title="辛亥前后，老百姓剪辫子的场景"/>
          </v:shape>
        </w:pict>
      </w:r>
    </w:p>
    <w:p w:rsidR="00A3250A" w:rsidRDefault="000E6389" w:rsidP="000E6389">
      <w:pPr>
        <w:rPr>
          <w:rFonts w:ascii="楷体" w:eastAsia="楷体" w:hAnsi="楷体"/>
        </w:rPr>
      </w:pPr>
      <w:r w:rsidRPr="00907013">
        <w:rPr>
          <w:rFonts w:ascii="楷体" w:eastAsia="楷体" w:hAnsi="楷体" w:hint="eastAsia"/>
        </w:rPr>
        <w:t>辛亥前后，老百姓剪辫子的场景。采自刘香成编著《一九一一》（世界图书出版公司，2011）</w:t>
      </w:r>
    </w:p>
    <w:p w:rsidR="000E6389" w:rsidRDefault="000E6389" w:rsidP="000E6389"/>
    <w:p w:rsidR="00A3250A" w:rsidRPr="00A3250A" w:rsidRDefault="00A3250A" w:rsidP="00747147">
      <w:pPr>
        <w:outlineLvl w:val="1"/>
        <w:rPr>
          <w:b/>
        </w:rPr>
      </w:pPr>
      <w:bookmarkStart w:id="7" w:name="_Toc316370508"/>
      <w:r w:rsidRPr="00A3250A">
        <w:rPr>
          <w:rFonts w:hint="eastAsia"/>
          <w:b/>
        </w:rPr>
        <w:t>辛亥革命“成功”了吗？</w:t>
      </w:r>
      <w:bookmarkEnd w:id="7"/>
    </w:p>
    <w:p w:rsidR="00A3250A" w:rsidRDefault="00A3250A" w:rsidP="00A3250A"/>
    <w:p w:rsidR="00A3250A" w:rsidRDefault="00A3250A" w:rsidP="00A3250A">
      <w:r>
        <w:rPr>
          <w:rFonts w:hint="eastAsia"/>
        </w:rPr>
        <w:t>1911</w:t>
      </w:r>
      <w:r>
        <w:rPr>
          <w:rFonts w:hint="eastAsia"/>
        </w:rPr>
        <w:t>年武昌城头一声炮响，辛亥革命爆发，至今已经整整一百年了。</w:t>
      </w:r>
    </w:p>
    <w:p w:rsidR="00A3250A" w:rsidRDefault="00A3250A" w:rsidP="00A3250A"/>
    <w:p w:rsidR="00A3250A" w:rsidRDefault="00A3250A" w:rsidP="00A3250A">
      <w:r>
        <w:rPr>
          <w:rFonts w:hint="eastAsia"/>
        </w:rPr>
        <w:t>辛亥革命要干什么？要推翻帝制。辛亥革命干成了什么？也就是推翻了帝制。辛亥以后百年，当时先进者追求的民主、自由、宪政、人权等等依然任重道远。但是帝制这玩意，后来再也行不通了。尽管民初的中国兵荒马乱，内忧外患，人祸天灾连绵，复辟派说是今不如昔，客</w:t>
      </w:r>
      <w:r>
        <w:rPr>
          <w:rFonts w:hint="eastAsia"/>
        </w:rPr>
        <w:lastRenderedPageBreak/>
        <w:t>观地讲很多方面的确如此。相比起过去很多人夸张渲染东欧、泰国等地民主化以后的所谓“乱象”，民初的乱象何啻百倍，比之更甚的恐怕只有俄国革命后引发的惨烈内战了。</w:t>
      </w:r>
    </w:p>
    <w:p w:rsidR="00A3250A" w:rsidRDefault="00A3250A" w:rsidP="00A3250A"/>
    <w:p w:rsidR="00A3250A" w:rsidRDefault="00A3250A" w:rsidP="00A3250A">
      <w:r>
        <w:rPr>
          <w:rFonts w:hint="eastAsia"/>
        </w:rPr>
        <w:t>但所谓人心怀旧不过是想入非非，袁世凯、张勋两次尝试复辟帝制，都立即成为国人公敌，身败名裂。人就是这样怪：有的事情人们就是认准了不能回头的。正如世上不少国家独立后长期治理不善，但就是乱到卢旺达、索马里那种地步，也没有人把重回殖民地作为选项。南非废除种族隔离后治安问题严重，过去也曾被一些人引为民主有害的证据，但南非现在就是白人也无人想恢复种族主义的“好秩序”了。同样，辛亥以后国人告别帝制也是义无反顾，民国再“乱”，复辟也是不得人心的。</w:t>
      </w:r>
    </w:p>
    <w:p w:rsidR="00A3250A" w:rsidRDefault="00A3250A" w:rsidP="00A3250A"/>
    <w:p w:rsidR="00A3250A" w:rsidRDefault="00A3250A" w:rsidP="00A3250A">
      <w:r>
        <w:rPr>
          <w:rFonts w:hint="eastAsia"/>
        </w:rPr>
        <w:t>但是辛亥革命毕竟没有“成功”——当然，有人说它没有成功是因为它“没有解决土地问题”，因而没有完成“反封建的任务”，对此我们姑置不论，但孙中山先生临终的遗嘱也说是“革命尚未成功，同志仍须努力”，可见革命后的现实的确令人失望。如果把革命当作富国强兵的手段，革命后的民国年间显然没能实现这个目的。如果把革命当作制度的更替，那么帝制虽然废除，民主却未能建立，无论是军阀割据，还是国民党专政，显然都大有违于辛亥时贤的初衷。当初的民主派固不待言，就是立宪派，乃至保皇派，也都是既不希望看到军阀割据，也不希望看到专制独裁的。</w:t>
      </w:r>
      <w:r>
        <w:rPr>
          <w:rFonts w:hint="eastAsia"/>
        </w:rPr>
        <w:cr/>
      </w:r>
    </w:p>
    <w:p w:rsidR="00A3250A" w:rsidRPr="00A3250A" w:rsidRDefault="00A3250A" w:rsidP="00747147">
      <w:pPr>
        <w:outlineLvl w:val="1"/>
        <w:rPr>
          <w:b/>
        </w:rPr>
      </w:pPr>
      <w:bookmarkStart w:id="8" w:name="_Toc316370509"/>
      <w:r w:rsidRPr="00A3250A">
        <w:rPr>
          <w:rFonts w:hint="eastAsia"/>
          <w:b/>
        </w:rPr>
        <w:t>“辛亥观”的演变</w:t>
      </w:r>
      <w:bookmarkEnd w:id="8"/>
    </w:p>
    <w:p w:rsidR="00A3250A" w:rsidRDefault="00A3250A" w:rsidP="00A3250A"/>
    <w:p w:rsidR="00A3250A" w:rsidRDefault="00A3250A" w:rsidP="00A3250A">
      <w:r>
        <w:rPr>
          <w:rFonts w:hint="eastAsia"/>
        </w:rPr>
        <w:t>因此后人的“辛亥观”便成为一个有趣的现象。一方面辛亥革命，连同其象征性人物孙中山先生，一百年来一直得到各种不同立场甚至互相敌对的中国人的共同称颂。可以说自清开国以来三百多年的历史中，两岸三地（加港澳）四方（加海外华人）诸派，有两个人是得到一致推崇的，这两个人都生当“鼎革之际”这种中国历史上最期待英明领袖的时代，即明清之交和清末民国，但他们一当然不是蒋介石，二肯定也不是毛泽东，三也并非明末清初包括南明、李顺的诸位成功或失败的帝王，而是郑成功与孙中山。但是不同的人称赞这两位伟人的缘由却大有区别：如郑成功，大陆方面认为他驱逐荷兰“收复”台湾，是中华民族的大英雄；台湾两蒋时代称赞他坚持反清复明，“退守”台湾延续明祚并希望“光复大陆”，而后来的“绿营”又视他为与海峡对岸分庭抗礼的“台湾政权”开创者。</w:t>
      </w:r>
    </w:p>
    <w:p w:rsidR="00A3250A" w:rsidRDefault="00A3250A" w:rsidP="00A3250A"/>
    <w:p w:rsidR="00A3250A" w:rsidRDefault="00A3250A" w:rsidP="00A3250A">
      <w:r>
        <w:rPr>
          <w:rFonts w:hint="eastAsia"/>
        </w:rPr>
        <w:t>孙中山就更是如此了。作为中华民国的“国父”和中国国民党的创党“总理”，国民党对他的崇敬自不待言。共产党对这位“民主革命的先行者”的尊敬则不仅因为他发动革命推翻帝制，更因为他后来的“联俄联共”（台湾称为“联俄容共”）。有趣的是，台湾的绿营很反蒋介石，却也很崇敬孙中山。因为据说蒋“镇压台湾人”，而孙是同情、支持台湾人的，而且绿营作为台湾民主化进程的推动和获益者，他们也高度评价孙中山的民主民权事业，甚至因为扬孙抑蒋还借用了大陆的资源。</w:t>
      </w:r>
      <w:r>
        <w:rPr>
          <w:rFonts w:hint="eastAsia"/>
        </w:rPr>
        <w:t>2003</w:t>
      </w:r>
      <w:r>
        <w:rPr>
          <w:rFonts w:hint="eastAsia"/>
        </w:rPr>
        <w:t>年笔者在台北的国父纪念馆音像厅看到，那里放映的居然是珠江电影制片厂拍的《孙中山》，而且正好看到孙中山斥责孙科和蒋介石的一幕。我想这显然与当时是绿营执政有关。</w:t>
      </w:r>
    </w:p>
    <w:p w:rsidR="00A3250A" w:rsidRDefault="00A3250A" w:rsidP="00A3250A"/>
    <w:p w:rsidR="00A3250A" w:rsidRDefault="00A3250A" w:rsidP="00A3250A">
      <w:r>
        <w:rPr>
          <w:rFonts w:hint="eastAsia"/>
        </w:rPr>
        <w:t>然而另一方面，各方中国人对辛亥革命的反思也从来没有停止过。这方面自然是大陆这边更为突出。改革开放前，我们主要是强调辛亥革命的“资产阶级局限性”，责备革命派软弱，向袁世凯让权，没有解决土地问题等等。改革时代这种话语并未消失，但一种相反方向的反思，即对“激进主义”的反思却时兴起来，而且从</w:t>
      </w:r>
      <w:r>
        <w:rPr>
          <w:rFonts w:hint="eastAsia"/>
        </w:rPr>
        <w:t>1990</w:t>
      </w:r>
      <w:r>
        <w:rPr>
          <w:rFonts w:hint="eastAsia"/>
        </w:rPr>
        <w:t>年代起它不仅似乎成了民间思想界的主流，而且也获得了从“革命党”思维日益向“执政党”思维转变的官方思想界的逐渐默</w:t>
      </w:r>
      <w:r>
        <w:rPr>
          <w:rFonts w:hint="eastAsia"/>
        </w:rPr>
        <w:lastRenderedPageBreak/>
        <w:t>认。清末立宪日益获得好评，许多人为中国没有走向君主立宪制而遗憾。而更典型的“保守主义”则走得更远，诸如“革命不如立宪，立宪不如维新，维新不如洋务”；“孙黄不如康梁，康梁不如李（鸿章）张（之洞），孙中山不如袁世凯，光绪不如慈禧”等等说法都开始出现，有的还很流行。</w:t>
      </w:r>
    </w:p>
    <w:p w:rsidR="00A3250A" w:rsidRDefault="00A3250A" w:rsidP="00A3250A"/>
    <w:p w:rsidR="00A3250A" w:rsidRDefault="00A3250A" w:rsidP="00A3250A">
      <w:r>
        <w:rPr>
          <w:rFonts w:hint="eastAsia"/>
        </w:rPr>
        <w:t>这些说法让人联想起汉景帝时有名的“辕黄之争”：辕固生鼓吹汤武革命推翻暴君，皇上担心今人效法就会犯上作乱；黄生谴责汤武弑君造反是乱臣贼子，皇上又担心会颠覆了高祖起兵以汉代秦的合法性。弘扬“革命”不行，斥责“革命”也不行，景帝只好下令：“食肉不食马肝，不为不知味；言学者无言汤武受命，不为愚。”你们再也不许讨论这种敏感问题了，没人说你们是傻子！非要讲汤、武，你们就不能谈谈他们的私生活八卦吗？结果“是后学者莫敢明受命放杀者”——大家都不谈“宏大叙事”了。我们过去有时也面临这种状况。几年前有大型电视连续剧《走向共和》，由于多人撰写而且左右为难，于是前后两部分显得颇为扞格：前面部分像是“黄生”所写，对慈禧、李鸿章等人给予了深切同情和肯定，在他们面前连康有为都显得像个无事生非的“激进”捣乱分子，后半部分却是“辕固生”笔法，高调赞扬革命，把孙中山谴责专制、弘扬民主真谛的长篇大论演绎得大义凛然、慷慨激昂。结果是两头的话都说了却两头不讨好。</w:t>
      </w:r>
    </w:p>
    <w:p w:rsidR="00A3250A" w:rsidRDefault="00A3250A" w:rsidP="00A3250A"/>
    <w:p w:rsidR="00A3250A" w:rsidRPr="00907013" w:rsidRDefault="00A3250A" w:rsidP="00747147">
      <w:pPr>
        <w:outlineLvl w:val="1"/>
        <w:rPr>
          <w:b/>
        </w:rPr>
      </w:pPr>
      <w:bookmarkStart w:id="9" w:name="_Toc316370510"/>
      <w:r w:rsidRPr="00907013">
        <w:rPr>
          <w:rFonts w:hint="eastAsia"/>
          <w:b/>
        </w:rPr>
        <w:t>“细节化”的辛亥叙事：</w:t>
      </w:r>
      <w:r w:rsidRPr="00907013">
        <w:rPr>
          <w:rFonts w:hint="eastAsia"/>
          <w:b/>
        </w:rPr>
        <w:t xml:space="preserve"> </w:t>
      </w:r>
      <w:r w:rsidRPr="00907013">
        <w:rPr>
          <w:rFonts w:hint="eastAsia"/>
          <w:b/>
        </w:rPr>
        <w:t>什么是政党</w:t>
      </w:r>
      <w:bookmarkEnd w:id="9"/>
    </w:p>
    <w:p w:rsidR="00A3250A" w:rsidRDefault="00A3250A" w:rsidP="00A3250A"/>
    <w:p w:rsidR="00A3250A" w:rsidRDefault="00A3250A" w:rsidP="00A3250A">
      <w:r>
        <w:rPr>
          <w:rFonts w:hint="eastAsia"/>
        </w:rPr>
        <w:t>不过话又说回来，过去的“宏大叙事”无论哪种说法也确实有“空疏”之弊，“历史总是表现为细节的”，这话也不无道理。而对历史细节的考证也为我们再说“宏大叙事”时提供了更为坚实的实证基础。而且，就是宏大叙事，也不是不能说。毕竟这次革命在近代中国的历次革命中不是最敏感的，它总是“别人的革命”嘛。所以与台湾两蒋时代辛亥革命（在国民党看来那是“自己的革命”）研究基本上属于“官学”、民主化以后孙中山也仍然是蓝绿双方很难得的共同偶像不同，大陆关于辛亥革命的研究在改革以来取得的进展，平心而论，是海峡对岸不能比的。无论就“宏大叙事”的开放度而言，还是就细节考证（这方面大陆显然也有资料的优势）而言，都是这样。尤其是改革前大陆辛亥革命研究的“官学化”比台湾更严重，相形之下改革后的进步就更突出。</w:t>
      </w:r>
    </w:p>
    <w:p w:rsidR="00A3250A" w:rsidRDefault="00A3250A" w:rsidP="00A3250A"/>
    <w:p w:rsidR="00A3250A" w:rsidRDefault="00A3250A" w:rsidP="00A3250A">
      <w:r>
        <w:rPr>
          <w:rFonts w:hint="eastAsia"/>
        </w:rPr>
        <w:t>这些研究的进展有的给人以非常深刻的印象。其中我觉得最为醒目的，一是清末民初辛亥前后的人们对宪政、民主、共和、自由、人权、法治及其相关概念的讨论之深入，了解之清晰，多有今人不能及者。换句话说，许多他们那时认识清楚了的问题，在今天还是显得振聋发聩，十分前卫。例如清末国人从日文引进了用“党”字来译称的西语“</w:t>
      </w:r>
      <w:r>
        <w:rPr>
          <w:rFonts w:hint="eastAsia"/>
        </w:rPr>
        <w:t>party</w:t>
      </w:r>
      <w:r>
        <w:rPr>
          <w:rFonts w:hint="eastAsia"/>
        </w:rPr>
        <w:t>”概念，当时就有了一场关于“党”的讨论。因为传统汉语中的“党”，贬义非常强，与“党”有关的词如“会党”、“朋党”、“乱党”、“死党”、“结党营私”、“党同伐异”、“狐群狗党”等等都不是什么好词。而圣贤都强调“无偏无党，王道荡荡”（《尚书·洪范》），“君子不党”（《论语·述而》）。于是当时的人们就认真讨论了我们要引进的作为好东西的现代“政党”与传统时代的坏东西“会党”、“朋党”有何区别。诸如政党是公民以政见认同为纽带的自由结社、会党是贼船能上不能下的依附性组织；“朋党是专制政治的产物，政党是民主政治的产物”；政党只要求彼此政见相合，而会党则要求党员忠于党魁个人；政党是议院中“明目张胆主张国是者”，而朋党是“鼠伏狐媚以售其奸”的秘密组织；政党是多元的，“足以并立，而不能相灭”，而朋党、会党则是倾轧无度、不共戴天、你死我活的；如此等等。</w:t>
      </w:r>
    </w:p>
    <w:p w:rsidR="00A3250A" w:rsidRDefault="00A3250A" w:rsidP="00A3250A"/>
    <w:p w:rsidR="00A3250A" w:rsidRDefault="00A3250A" w:rsidP="00A3250A">
      <w:r>
        <w:rPr>
          <w:rFonts w:hint="eastAsia"/>
        </w:rPr>
        <w:t>参与讨论的各方对这些似乎都有共识。例如辛亥革命大量借助会党力量，但是包括革命派在</w:t>
      </w:r>
      <w:r>
        <w:rPr>
          <w:rFonts w:hint="eastAsia"/>
        </w:rPr>
        <w:lastRenderedPageBreak/>
        <w:t>内都认为会党不是政党，将来要被取代。立宪派认为秘密结社纪律森严的暴力革命组织值得同情（他们与革命派并不那么敌对，说详下），但此“民人结作一党，而反抗君主之权，以强逼君主，是革命党耳，非我所谓政党也”。而革命党虽认为非法状态下秘密结社是必要的，但也承认“本党（按孙中山指其建立的中华革命党）系秘密结党，非政党性质”。（雷家桓：《近代资产阶级政党观念在中国的传播》，《史学集刊》</w:t>
      </w:r>
      <w:r>
        <w:rPr>
          <w:rFonts w:hint="eastAsia"/>
        </w:rPr>
        <w:t>1985</w:t>
      </w:r>
      <w:r>
        <w:rPr>
          <w:rFonts w:hint="eastAsia"/>
        </w:rPr>
        <w:t>年第</w:t>
      </w:r>
      <w:r>
        <w:rPr>
          <w:rFonts w:hint="eastAsia"/>
        </w:rPr>
        <w:t>4</w:t>
      </w:r>
      <w:r>
        <w:rPr>
          <w:rFonts w:hint="eastAsia"/>
        </w:rPr>
        <w:t>期，</w:t>
      </w:r>
      <w:r>
        <w:rPr>
          <w:rFonts w:hint="eastAsia"/>
        </w:rPr>
        <w:t>47</w:t>
      </w:r>
      <w:r>
        <w:rPr>
          <w:rFonts w:hint="eastAsia"/>
        </w:rPr>
        <w:t>－</w:t>
      </w:r>
      <w:r>
        <w:rPr>
          <w:rFonts w:hint="eastAsia"/>
        </w:rPr>
        <w:t>54</w:t>
      </w:r>
      <w:r>
        <w:rPr>
          <w:rFonts w:hint="eastAsia"/>
        </w:rPr>
        <w:t>页）</w:t>
      </w:r>
    </w:p>
    <w:p w:rsidR="00A3250A" w:rsidRDefault="00A3250A" w:rsidP="00A3250A"/>
    <w:p w:rsidR="00A3250A" w:rsidRDefault="00A3250A" w:rsidP="00A3250A">
      <w:r>
        <w:rPr>
          <w:rFonts w:hint="eastAsia"/>
        </w:rPr>
        <w:t>然而耐人寻味的是：后来这些组织在结束非法状态甚至掌权以后，并没有变成他们所共同认同的那种“政党”，而是仍然长期处于他们清楚地指出过其弊的“会党”状态。这还仅仅是认识问题吗？这是“思想启蒙”所可以解决的吗？有趣的是，最近大陆研究国民党的后起之秀、北大王奇生教授，针对国民党为何失败，发表了高水平的研究著作，其结论就是国民党后来在相当程度上背离了“革命党”模式，纪律松懈，组织涣散，忠诚度严重下降，官员也腐败不堪。但除腐败是权力无制约的必然后果，与是否革命党无关外，其余“纪律松懈”等等，考诸上述，这不就是孙中山等人在从事革命时就已经希望革命后能够走向的“政党”方向吗？国民党的纪律难道比美国共和党还“松懈”？美国民主党党员的“忠诚”能超过国民党？所以王奇生教授的研究，真正耐人寻味之处在于坚持乃至发扬“会党”传统才有可能成功，而走向“政党”却会导致失败，这究竟是为什么？难道“政党”在“中国文化”土壤中真就那么水土不服？中国人真的有一种厌恶“政党”、喜欢“会党”的特殊“价值观”？如果是这样，为何当初几乎所有的人又都对“政党”向往备至，并众口一词地反感“会党”呢？</w:t>
      </w:r>
    </w:p>
    <w:p w:rsidR="00A3250A" w:rsidRDefault="00A3250A" w:rsidP="00A3250A"/>
    <w:p w:rsidR="00A3250A" w:rsidRPr="00907013" w:rsidRDefault="00A3250A" w:rsidP="00747147">
      <w:pPr>
        <w:outlineLvl w:val="1"/>
        <w:rPr>
          <w:b/>
        </w:rPr>
      </w:pPr>
      <w:bookmarkStart w:id="10" w:name="_Toc316370511"/>
      <w:r w:rsidRPr="00907013">
        <w:rPr>
          <w:rFonts w:hint="eastAsia"/>
          <w:b/>
        </w:rPr>
        <w:t>革命还是立宪：也许是个假问题？</w:t>
      </w:r>
      <w:bookmarkEnd w:id="10"/>
    </w:p>
    <w:p w:rsidR="00A3250A" w:rsidRDefault="00A3250A" w:rsidP="00A3250A"/>
    <w:p w:rsidR="00A3250A" w:rsidRDefault="00A3250A" w:rsidP="00A3250A">
      <w:r>
        <w:rPr>
          <w:rFonts w:hint="eastAsia"/>
        </w:rPr>
        <w:t>再如，改革时期的研究可以说是基本颠覆了过去对“革命派”和“立宪派”（又曰改良派）的传统认识。但这在很大程度上是史料体现的立宪派的政治形象越来越激进、越来越像革命派的结果，只有小部分是革命派的人格形象和策略主张受到新资料质疑的结果。如侯宜杰先生引述的四川保路运动中立宪派的宣传：</w:t>
      </w:r>
    </w:p>
    <w:p w:rsidR="00A3250A" w:rsidRDefault="00A3250A" w:rsidP="00A3250A"/>
    <w:p w:rsidR="00A3250A" w:rsidRDefault="00A3250A" w:rsidP="00A3250A">
      <w:r>
        <w:rPr>
          <w:rFonts w:hint="eastAsia"/>
        </w:rPr>
        <w:t>这就是违法欺良善，立宪国哪容这等不好官。我们根据法律来问辩，问穷了大家把脸翻。做官人都把法律犯，小百姓一齐要动蛮，不是乱来不敢反，抱定道理守定秩序总要闹出天外天。这等对抗为哪件？还是立宪国民的自由权。（四川省档案馆编：《四川保路运动档案选编》，四川人民出版社</w:t>
      </w:r>
      <w:r>
        <w:rPr>
          <w:rFonts w:hint="eastAsia"/>
        </w:rPr>
        <w:t>1981</w:t>
      </w:r>
      <w:r>
        <w:rPr>
          <w:rFonts w:hint="eastAsia"/>
        </w:rPr>
        <w:t>年版，</w:t>
      </w:r>
      <w:r>
        <w:rPr>
          <w:rFonts w:hint="eastAsia"/>
        </w:rPr>
        <w:t>171</w:t>
      </w:r>
      <w:r>
        <w:rPr>
          <w:rFonts w:hint="eastAsia"/>
        </w:rPr>
        <w:t>－</w:t>
      </w:r>
      <w:r>
        <w:rPr>
          <w:rFonts w:hint="eastAsia"/>
        </w:rPr>
        <w:t>172</w:t>
      </w:r>
      <w:r>
        <w:rPr>
          <w:rFonts w:hint="eastAsia"/>
        </w:rPr>
        <w:t>页）</w:t>
      </w:r>
    </w:p>
    <w:p w:rsidR="00A3250A" w:rsidRDefault="00A3250A" w:rsidP="00A3250A"/>
    <w:p w:rsidR="00A3250A" w:rsidRDefault="00A3250A" w:rsidP="00A3250A">
      <w:r>
        <w:rPr>
          <w:rFonts w:hint="eastAsia"/>
        </w:rPr>
        <w:t>如此宣布与官府“翻脸”，号召“小百姓一齐要动蛮”，这还是“改良”吗？</w:t>
      </w:r>
    </w:p>
    <w:p w:rsidR="00A3250A" w:rsidRDefault="00A3250A" w:rsidP="00A3250A"/>
    <w:p w:rsidR="00A3250A" w:rsidRDefault="00A3250A" w:rsidP="00A3250A">
      <w:r>
        <w:rPr>
          <w:rFonts w:hint="eastAsia"/>
        </w:rPr>
        <w:t>如果说革命与改良不是手段（和平或者暴力）之别，而是目的之别——革命派要求民主共和制，立宪派要求君主立宪制。那么这种区别今天也已被大大地淡化了。</w:t>
      </w:r>
    </w:p>
    <w:p w:rsidR="00A3250A" w:rsidRDefault="00A3250A" w:rsidP="00A3250A"/>
    <w:p w:rsidR="00A3250A" w:rsidRDefault="00A3250A" w:rsidP="00A3250A">
      <w:r>
        <w:rPr>
          <w:rFonts w:hint="eastAsia"/>
        </w:rPr>
        <w:t>近年来，不少论者都指出清末朝廷与民间的“立宪派”虽然都讲要立宪，但实质完全不同。朝廷想搞的是“日本式立宪”，明治维新把权力从诸侯（诸藩）那里收归中央，以强化天皇的权力，即所谓“废藩置县”，在中国人看起来就像是“西化”形式下的一次“周秦之变”，即从“封建”变成真正的帝制，使天皇从类似中国古代周天子式的“虚君”变成秦始皇式拥有实权的“实君”。这种立宪当然也有西方宪政限制君权的一点影子，但最终还是权归天皇，而责任却在“立宪”名义下推给了臣下（内阁等）。后来二战时那种战胜了是天皇权力的英明圣断、战败了天皇却不承担战争责任的状况，就是这种日本式立宪特点的集中体现。</w:t>
      </w:r>
    </w:p>
    <w:p w:rsidR="00A3250A" w:rsidRDefault="00A3250A" w:rsidP="00A3250A"/>
    <w:p w:rsidR="00A3250A" w:rsidRDefault="00A3250A" w:rsidP="00A3250A">
      <w:r>
        <w:rPr>
          <w:rFonts w:hint="eastAsia"/>
        </w:rPr>
        <w:lastRenderedPageBreak/>
        <w:t>当然，这样的立宪虽然“宪政”的色彩不浓，多少还是有一点，如政党、国会不管怎么说还是有了。但对于日本而言这其实不是问题的关键。对于明治以前还处在诸侯林立、类似“周制”那样的“封建”状态的日本来说，废藩置县（秦始皇“废封建，立郡县”的日本版），实行中央集权还是具有重大意义，对于近代民族国家的形成和强化是一大进步。明治维新并非“光荣革命”，倒更像亨利八世的“反封建”，明治体制下的天皇完全不像光荣革命后的英王，但与中国的秦始皇相比还是有了一些“都铎式王权”（类似于亨利八世，或法国路易十四、俄国彼得大帝）那样的特点，也确实发挥了类似的作为。</w:t>
      </w:r>
    </w:p>
    <w:p w:rsidR="00A3250A" w:rsidRDefault="00A3250A" w:rsidP="00A3250A"/>
    <w:p w:rsidR="00A3250A" w:rsidRDefault="00A3250A" w:rsidP="00A3250A">
      <w:r>
        <w:rPr>
          <w:rFonts w:hint="eastAsia"/>
        </w:rPr>
        <w:t>但是中国就完全不一样，“周秦之变”已经在两千多年前完成，大清朝已经不是“封建”而是帝制，而且这个老大帝国已经暮气深重、弊端百出。中国的立宪并不是要走出“周制”，而恰恰是要走出“秦制”。而中国传统古儒对“周秦之变”一直保留的潜在的不服气，虽然远远谈不上最近秋风兄讲的“儒家宪政”那么夸张，但向往“三代”、不满“秦制”的思想脉络还是有的。毛泽东所谓的“儒法斗争持续两千年”虽然也很夸张，但他作为商鞅、秦政的支持者对古儒“封建”价值观与帝制相冲突的敏感，也非仅空穴来风。这种“封建”与帝制、贵族与君主、周制与秦制的矛盾虽然不能被夸张成“宪政”与帝制的矛盾，但是在西方宪政大潮东渐的背景下，那些对“秦制”不满的古儒传人至少不会敌视宪政，相反却容易从不满“秦制”走向反对专制、接受宪政，却是不难理解的。笔者过去就指出鸦片战争后的学西之风首先就是从这些“反法之儒”开始的。</w:t>
      </w:r>
    </w:p>
    <w:p w:rsidR="00A3250A" w:rsidRDefault="00A3250A" w:rsidP="00A3250A"/>
    <w:p w:rsidR="00A3250A" w:rsidRDefault="00A3250A" w:rsidP="00A3250A">
      <w:r>
        <w:rPr>
          <w:rFonts w:hint="eastAsia"/>
        </w:rPr>
        <w:t>及至清末，那些立宪派的绅士们尽管对宪政的真谛还未必完全了解（但是也远远不像过去有人所说的那样肤浅），然而毫无疑问，他们谈论立宪就是冲着“秦制”来的，搞立宪就是要改变帝制（虽然未必废除帝号，也并不特别仇视某一个具体皇帝），却是毫无问题的。因此他们当然不能接受朝廷希望搞的那种“日本式立宪”。正如论者所言，当时绝大多数立宪派要求的是“英国式立宪”，他们“在选择君主立宪政体时，除了极少数外，绝大部分都崇尚英国的议会政治即虚君共和模式，坚决反对政府师法日本。何况政府的预备立宪措施不是直接仿效日本立宪后的制度和精神，不少是立宪之前的过渡形态，层次更为低下”。（侯宜杰：《二十世纪初中国政治改革风潮：清末立宪运动史》，人民出版社</w:t>
      </w:r>
      <w:r>
        <w:rPr>
          <w:rFonts w:hint="eastAsia"/>
        </w:rPr>
        <w:t>1993</w:t>
      </w:r>
      <w:r>
        <w:rPr>
          <w:rFonts w:hint="eastAsia"/>
        </w:rPr>
        <w:t>年，</w:t>
      </w:r>
      <w:r>
        <w:rPr>
          <w:rFonts w:hint="eastAsia"/>
        </w:rPr>
        <w:t>557</w:t>
      </w:r>
      <w:r>
        <w:rPr>
          <w:rFonts w:hint="eastAsia"/>
        </w:rPr>
        <w:t>页）</w:t>
      </w:r>
    </w:p>
    <w:p w:rsidR="00A3250A" w:rsidRDefault="00A3250A" w:rsidP="00A3250A"/>
    <w:p w:rsidR="00A3250A" w:rsidRPr="00A3250A" w:rsidRDefault="00A3250A" w:rsidP="00747147">
      <w:pPr>
        <w:outlineLvl w:val="1"/>
        <w:rPr>
          <w:b/>
        </w:rPr>
      </w:pPr>
      <w:bookmarkStart w:id="11" w:name="_Toc316370512"/>
      <w:r w:rsidRPr="00A3250A">
        <w:rPr>
          <w:rFonts w:hint="eastAsia"/>
          <w:b/>
        </w:rPr>
        <w:t>“政治革命”还是“种族革命”</w:t>
      </w:r>
      <w:bookmarkEnd w:id="11"/>
    </w:p>
    <w:p w:rsidR="00A3250A" w:rsidRDefault="00A3250A" w:rsidP="00A3250A"/>
    <w:p w:rsidR="00A3250A" w:rsidRDefault="00A3250A" w:rsidP="00A3250A">
      <w:r>
        <w:rPr>
          <w:rFonts w:hint="eastAsia"/>
        </w:rPr>
        <w:t>因此，虽然朝廷与立宪派都说要搞立宪，但两者的差别之大，可以说远远超过所谓立宪派与革命派的差别。日本式立宪就是要学日本在“西化”形式下实现的“周秦之变”，它是要维护“秦制”、维护君权的。而英国式立宪就是要废除秦制，废除君权，虽然保留帝位，但那就像英国女王一样不过是个象征而已。其议会民主的实质与革命派所要的共和制可以说并无区别。革命派和立宪派其实都知道这一点。如革命派的汪精卫说：“今日之英国非君主政体，乃民主政体也。”（精卫：《希望满洲立宪者盍听诸》，《民报》第</w:t>
      </w:r>
      <w:r>
        <w:rPr>
          <w:rFonts w:hint="eastAsia"/>
        </w:rPr>
        <w:t>3</w:t>
      </w:r>
      <w:r>
        <w:rPr>
          <w:rFonts w:hint="eastAsia"/>
        </w:rPr>
        <w:t>、</w:t>
      </w:r>
      <w:r>
        <w:rPr>
          <w:rFonts w:hint="eastAsia"/>
        </w:rPr>
        <w:t>5</w:t>
      </w:r>
      <w:r>
        <w:rPr>
          <w:rFonts w:hint="eastAsia"/>
        </w:rPr>
        <w:t>期）而立宪派的英国式立宪，他们自己的另一个说法就叫“政治革命”：“政治革命者，革专制而成立宪之谓也。”（饮冰：《申论种族革命与政治革命之得失》，《新民丛报》第</w:t>
      </w:r>
      <w:r>
        <w:rPr>
          <w:rFonts w:hint="eastAsia"/>
        </w:rPr>
        <w:t>76</w:t>
      </w:r>
      <w:r>
        <w:rPr>
          <w:rFonts w:hint="eastAsia"/>
        </w:rPr>
        <w:t>期）他们自称与“革命党”的区别，不在革命不革命，更不在立宪不立宪，而在于“种族革命与政治革命之得失”。原来，革命派之所以反对保留君主，不在于英国式宪政与共和制宪政有什么区别，关键在于革命派以“反满”为号召，满族是征服者，必须赶走，如果说汉人皇帝能否保留还可商量，清朝的满族皇帝那是绝不能保留的。这就是革命派的“种族革命”与立宪派的“政治革命”真正的不同。换句话说，这种差别不在于“革命”与否，而在于“排满”与否。事实上也的确如此，辛亥元老李书城先生后来曾回忆说：“同盟会会员在国内宣传革命、运动革命时，只</w:t>
      </w:r>
      <w:r>
        <w:rPr>
          <w:rFonts w:hint="eastAsia"/>
        </w:rPr>
        <w:lastRenderedPageBreak/>
        <w:t>强调‘驱逐鞑虏，恢复中华’这两句话，而对‘建立民国，平均地权’的意义多不提及。”（李书城：《辛亥革命前后黄克强先生的革命活动》，《湖南文史资料选辑》第</w:t>
      </w:r>
      <w:r>
        <w:rPr>
          <w:rFonts w:hint="eastAsia"/>
        </w:rPr>
        <w:t>1</w:t>
      </w:r>
      <w:r>
        <w:rPr>
          <w:rFonts w:hint="eastAsia"/>
        </w:rPr>
        <w:t>辑）</w:t>
      </w:r>
    </w:p>
    <w:p w:rsidR="00A3250A" w:rsidRDefault="00A3250A" w:rsidP="00A3250A"/>
    <w:p w:rsidR="00A3250A" w:rsidRDefault="00A3250A" w:rsidP="00A3250A">
      <w:r>
        <w:rPr>
          <w:rFonts w:hint="eastAsia"/>
        </w:rPr>
        <w:t>可见，那时的立宪派与革命派其实都是要废除帝制实行宪政民主，而清廷的“立宪”却是要维护帝制。追求如此南辕北辙，清廷与立宪派后来的决裂也就不难理解。革命派既然非要搞掉“异族”皇帝，除了用暴力自然别无他途。而立宪派则留了一条皇帝若能放弃皇权甘当“虚君”，就不必强求废君这样一条和平变革的出路。但是假如皇帝坚不放弃皇权，那立宪派们也是不排除“小百姓一齐要动蛮”的。而清廷只想学日本天皇，决不愿意当“虚君”，那革命终归就很难避免了。后来也正是立宪派与革命派加上中国传统的反对势力（会党、民变之类）汇成大潮一齐“动蛮”，造成了清朝的垮台。</w:t>
      </w:r>
    </w:p>
    <w:p w:rsidR="00A3250A" w:rsidRDefault="00A3250A" w:rsidP="00A3250A"/>
    <w:p w:rsidR="00A3250A" w:rsidRPr="00A3250A" w:rsidRDefault="00A3250A" w:rsidP="00747147">
      <w:pPr>
        <w:outlineLvl w:val="1"/>
        <w:rPr>
          <w:b/>
        </w:rPr>
      </w:pPr>
      <w:bookmarkStart w:id="12" w:name="_Toc316370513"/>
      <w:r w:rsidRPr="00A3250A">
        <w:rPr>
          <w:rFonts w:hint="eastAsia"/>
          <w:b/>
        </w:rPr>
        <w:t>和平的君主立宪可能吗？</w:t>
      </w:r>
      <w:bookmarkEnd w:id="12"/>
    </w:p>
    <w:p w:rsidR="00A3250A" w:rsidRDefault="00A3250A" w:rsidP="00A3250A"/>
    <w:p w:rsidR="00A3250A" w:rsidRDefault="00A3250A" w:rsidP="00A3250A">
      <w:r>
        <w:rPr>
          <w:rFonts w:hint="eastAsia"/>
        </w:rPr>
        <w:t>由于近</w:t>
      </w:r>
      <w:r>
        <w:rPr>
          <w:rFonts w:hint="eastAsia"/>
        </w:rPr>
        <w:t>20</w:t>
      </w:r>
      <w:r>
        <w:rPr>
          <w:rFonts w:hint="eastAsia"/>
        </w:rPr>
        <w:t>年来人们了解的立宪派已经与过去截然不同，而现在凸显的立宪派与革命派的实质矛盾，即是否要“排满”的不同，按今天的价值观显然又是立宪派更为进步，他们“更注重民族团结”，反对汉族独尊，而革命派则显示出更多的民族偏见和狭隘报复意识。再加上立宪派和平改革与“动蛮”两手都不排除的思想也比革命派的“唯暴力革命”论更符合当代潮流。所以如今至少在大陆，辛亥研究中为立宪派讨公道已经是蔚然成风。区别只在于有人认为立宪派与革命派各有所长难分伯仲，不宜褒此贬彼，有人更走上指责革命派、独褒立宪派的思路，至于那些认为连立宪派都是太“激进”（如上所述，就事实而言他们确实相当激进），而同情清廷的日本式立宪（其实是次于日本式的立宪）设想的主张，也已经不算稀奇。</w:t>
      </w:r>
    </w:p>
    <w:p w:rsidR="00A3250A" w:rsidRDefault="00A3250A" w:rsidP="00A3250A"/>
    <w:p w:rsidR="00A3250A" w:rsidRDefault="00A3250A" w:rsidP="00A3250A">
      <w:r>
        <w:rPr>
          <w:rFonts w:hint="eastAsia"/>
        </w:rPr>
        <w:t>就以肯定立宪派的代表性学者侯宜杰先生而言，他考证了立宪派与革命派势成水火其实只是国外“政治侨民”中的现象，根源在于海外生存环境下对有限的华人捐款和人力资源的争夺（秦按：其实这也是古今中外“政治侨民”中的极常见现象，并非只有中国政治侨民有这样的“劣根性”），并不是真正的思想上的南辕北辙。而在国内，立宪派与革命派的矛盾就小得多，更多的是互相协作和互相支持，甚至很多情况下革命派与立宪派的分别就很模糊——正如革命党与会党的区别也很模糊一样。而后来的辛亥革命，实际上是他们共同发动的。所谓立宪派“逼革命派妥协”，甚至“窃取革命果实”等等说法，也是不公正的。</w:t>
      </w:r>
    </w:p>
    <w:p w:rsidR="00A3250A" w:rsidRDefault="00A3250A" w:rsidP="00A3250A"/>
    <w:p w:rsidR="00A3250A" w:rsidRDefault="00A3250A" w:rsidP="00A3250A">
      <w:r>
        <w:rPr>
          <w:rFonts w:hint="eastAsia"/>
        </w:rPr>
        <w:t>笔者以为这些见解都是极有价值的。基于这种见解，现在很多人都为立宪派的和平改革设想未能实现而扼腕愤叹，认为君主立宪制其实是当时中国最有利的选择，如果能走这条路，中国后来的政治现代化会顺利得多，没准就成了日本、英国了。而这条路之所以没走成，除了革命派太“激进”或者清廷太“保守”以外，很多人都认为关键还与清朝皇室是满族有很大关系。如果中国当时是个汉族王朝，革命派的“排满”就没了理由，朝廷的“恐汉心理”也不会那么重，君主立宪之路是很可能会成功的。</w:t>
      </w:r>
    </w:p>
    <w:p w:rsidR="00A3250A" w:rsidRDefault="00A3250A" w:rsidP="00A3250A"/>
    <w:p w:rsidR="00A3250A" w:rsidRDefault="00A3250A" w:rsidP="00A3250A">
      <w:r>
        <w:rPr>
          <w:rFonts w:hint="eastAsia"/>
        </w:rPr>
        <w:t>历史当然很难假设。不过我却认为，对立宪派的重新评价当然很应该。但是由此就说立宪派的设想有多少可能，确实不好说。我不是文化决定论者，也不相信“历史必然”的宿命。但是要从既定条件出发来估价事件发生的几率的话，我认为恰恰从“中国传统”来说和平立宪的可能是极小的，即便当时中国是个汉族王朝。当然，传统并非固定不变，中国绝不是任何情况下都没有和平的政治改革机会，但在那时，几乎可以说是没有。</w:t>
      </w:r>
    </w:p>
    <w:p w:rsidR="00A3250A" w:rsidRDefault="00A3250A" w:rsidP="00A3250A"/>
    <w:p w:rsidR="00A3250A" w:rsidRDefault="00A3250A" w:rsidP="00A3250A">
      <w:r>
        <w:rPr>
          <w:rFonts w:hint="eastAsia"/>
        </w:rPr>
        <w:t>为什么这样说呢？这就要涉及到更深的历史背景。我们以后再详细道来。</w:t>
      </w:r>
    </w:p>
    <w:p w:rsidR="00A3250A" w:rsidRDefault="00A3250A" w:rsidP="00A3250A"/>
    <w:p w:rsidR="00A3250A" w:rsidRPr="00A3250A" w:rsidRDefault="00A3250A" w:rsidP="00747147">
      <w:pPr>
        <w:outlineLvl w:val="1"/>
        <w:rPr>
          <w:b/>
        </w:rPr>
      </w:pPr>
      <w:bookmarkStart w:id="13" w:name="_Toc316370514"/>
      <w:r w:rsidRPr="00A3250A">
        <w:rPr>
          <w:rFonts w:hint="eastAsia"/>
          <w:b/>
        </w:rPr>
        <w:t>细节越来越清楚，背景却越来越模糊</w:t>
      </w:r>
      <w:bookmarkEnd w:id="13"/>
    </w:p>
    <w:p w:rsidR="00A3250A" w:rsidRDefault="00A3250A" w:rsidP="00A3250A"/>
    <w:p w:rsidR="00A3250A" w:rsidRDefault="00A3250A" w:rsidP="00A3250A">
      <w:r>
        <w:rPr>
          <w:rFonts w:hint="eastAsia"/>
        </w:rPr>
        <w:t>说细节越来越清楚，是因为这些年来，尤其是大陆改革开放以来，对辛亥当时以及前后的有关人和事的考证有了极为可观的进展。这些细节廓清了因</w:t>
      </w:r>
      <w:r>
        <w:rPr>
          <w:rFonts w:hint="eastAsia"/>
        </w:rPr>
        <w:t>1911</w:t>
      </w:r>
      <w:r>
        <w:rPr>
          <w:rFonts w:hint="eastAsia"/>
        </w:rPr>
        <w:t>、</w:t>
      </w:r>
      <w:r>
        <w:rPr>
          <w:rFonts w:hint="eastAsia"/>
        </w:rPr>
        <w:t>1927</w:t>
      </w:r>
      <w:r>
        <w:rPr>
          <w:rFonts w:hint="eastAsia"/>
        </w:rPr>
        <w:t>和</w:t>
      </w:r>
      <w:r>
        <w:rPr>
          <w:rFonts w:hint="eastAsia"/>
        </w:rPr>
        <w:t>1949</w:t>
      </w:r>
      <w:r>
        <w:rPr>
          <w:rFonts w:hint="eastAsia"/>
        </w:rPr>
        <w:t>几次政局大变动造成的主流叙事大摆动制造出来的种种话语，各种神化与妖魔化的说法逐渐受到了史料的检验，新发现的史实林林总总，总的来说就是：“革命”者未必那么激进，“保皇”者却也相当进步；胜利者不那么圣洁，失败者也不怎么肮脏；革命派其实会党习气多于“共和”精神，而立宪派追求的是“英国式”宪政而非“日本式”宪政，其激进程度看来也与革命派相去不远；甚至连清廷，从新政的决心“远超戊戌”，直到“清帝逊位诏中体现的共和真谛”，于立宪派、革命党亦不遑多让乃至有所过之。所以有人说辛亥革命是“很不‘革命’的革命”。</w:t>
      </w:r>
    </w:p>
    <w:p w:rsidR="00A3250A" w:rsidRDefault="00A3250A" w:rsidP="00A3250A"/>
    <w:p w:rsidR="00A3250A" w:rsidRDefault="00A3250A" w:rsidP="00A3250A">
      <w:r>
        <w:rPr>
          <w:rFonts w:hint="eastAsia"/>
        </w:rPr>
        <w:t>但另一方面，这革命、立宪和清廷等诸方据说区别其实不那么大，而变革的后果却又非常不理想——这里指民国的“乱象”和宪政至今不能走上轨道。这究竟是为什么呢？</w:t>
      </w:r>
    </w:p>
    <w:p w:rsidR="00A3250A" w:rsidRDefault="00A3250A" w:rsidP="00A3250A"/>
    <w:p w:rsidR="00A3250A" w:rsidRDefault="00A3250A" w:rsidP="00A3250A">
      <w:r>
        <w:rPr>
          <w:rFonts w:hint="eastAsia"/>
        </w:rPr>
        <w:t>专业的辛亥革命史研究者可能没有注意到的是：这些年来在辛亥前后历史细节的考证逐渐清晰的同时，这场革命的宏观背景却越来越模糊。由于过去这些年来对“中国传统观”、“中国历史观”认识的多元化，对“帝制”的评价本身越来越成了严重的问题。与辛亥时期无论革命派还是立宪派都极度反感帝制，而辛亥以后尽管时事日艰，拒绝帝制的全民共识却毫无改变的情况大异其趣的是：如今的人们似乎对帝制有了一种越来越带有玫瑰色的描述。如果按照这种描述，是否应该否定帝制，本身都是个问题，立宪派与革命派都是愚不可及，根本就没有必要分别高下了。</w:t>
      </w:r>
    </w:p>
    <w:p w:rsidR="00A3250A" w:rsidRDefault="00A3250A" w:rsidP="00A3250A"/>
    <w:p w:rsidR="00A3250A" w:rsidRDefault="00A3250A" w:rsidP="00A3250A">
      <w:r>
        <w:rPr>
          <w:rFonts w:hint="eastAsia"/>
        </w:rPr>
        <w:t>到底是辛亥时代的人们（绝不仅仅是革命派）错了，还是我们错了？他们当时如此决绝地不惜“动蛮”也要摆脱帝制，却为什么至今还没能完成宪政大业？过去教科书都说辛亥以前，或者说晚清以前是专制黑暗、“长期停滞”的“封建社会”，而现在从一些洋人开始，时兴说中国从来经济上是“世界中心”、政治上是父爱式的仁政（或者用秋风先生的说法叫“儒家宪政”）、伦理上更是尽善尽美的桃花源。如果说晚清以前确实不错，以后为什么就不行了？是因为传统弊病导致的王朝周期性治乱循环？是某种“小冰河期”的气候异常使中国进入了“康德拉季耶夫长周期的下行期”？还是西方来的祸害毁坏了我们传统的桃花源，而受西化影响的无论是革命派还是立宪派都要对此负责？</w:t>
      </w:r>
    </w:p>
    <w:p w:rsidR="00A3250A" w:rsidRDefault="00A3250A" w:rsidP="00A3250A"/>
    <w:p w:rsidR="00A3250A" w:rsidRDefault="00A3250A" w:rsidP="00A3250A">
      <w:r>
        <w:rPr>
          <w:rFonts w:hint="eastAsia"/>
        </w:rPr>
        <w:t>同样地，辛亥以后的民国时期，过去都视为兵荒马乱、内忧外患、民不聊生的时代。但近年来怀念民国的风大起，经济上的“黄金十年”，外交上从“改订新约收回利权”的“革命外交”到中国成为联合国“五强”之一，当然更不用说当年新文化的风起云涌和传统国学的云蒸霞蔚，都获得高度评价。最近的人口史研究中有人也指出：刨除当时连绵不断的战争与天灾，仅就相对和平时期与地区而论，那么由于经济社会医疗的进步导致人口变化模式由传统的“高高低”（高出生率、高死亡率、低增长率）向发展中阶段的“高低高”（高出生率、低死亡率、高增长率）转变，在中国既不是发生在</w:t>
      </w:r>
      <w:r>
        <w:rPr>
          <w:rFonts w:hint="eastAsia"/>
        </w:rPr>
        <w:t>1949</w:t>
      </w:r>
      <w:r>
        <w:rPr>
          <w:rFonts w:hint="eastAsia"/>
        </w:rPr>
        <w:t>年以后也不是发生在清中叶传说中的“人口爆炸”时代，而就是开始在民国时期。这是真的吗？</w:t>
      </w:r>
    </w:p>
    <w:p w:rsidR="00A3250A" w:rsidRDefault="00A3250A" w:rsidP="00A3250A"/>
    <w:p w:rsidR="00A3250A" w:rsidRDefault="00A3250A" w:rsidP="00A3250A">
      <w:r>
        <w:rPr>
          <w:rFonts w:hint="eastAsia"/>
        </w:rPr>
        <w:t>显然，对辛亥的认识离不开对其前因后果的认识，否则细节再清楚，也就像一部活剧，如果剧本糊里糊涂，演员再怎么活灵活现，观众还是会一头雾水。前面说过，辛亥革命就是要推翻帝制，辛亥革命也就是推翻了帝制。那么我们对辛亥这场活剧的了解，就要从帝制的兴衰</w:t>
      </w:r>
      <w:r>
        <w:rPr>
          <w:rFonts w:hint="eastAsia"/>
        </w:rPr>
        <w:lastRenderedPageBreak/>
        <w:t>入手。</w:t>
      </w:r>
    </w:p>
    <w:p w:rsidR="00A3250A" w:rsidRDefault="00A3250A" w:rsidP="00A3250A">
      <w:r>
        <w:rPr>
          <w:rFonts w:hint="eastAsia"/>
        </w:rPr>
        <w:t>【南方周末】本文网址：</w:t>
      </w:r>
      <w:r>
        <w:rPr>
          <w:rFonts w:hint="eastAsia"/>
        </w:rPr>
        <w:t>http://www.infzm.com/content/61516/1</w:t>
      </w:r>
    </w:p>
    <w:p w:rsidR="00907013" w:rsidRDefault="00907013" w:rsidP="00E34381"/>
    <w:p w:rsidR="002F6236" w:rsidRDefault="002F6236" w:rsidP="00747147">
      <w:pPr>
        <w:outlineLvl w:val="0"/>
        <w:rPr>
          <w:rFonts w:ascii="黑体" w:eastAsia="黑体" w:hAnsi="黑体"/>
          <w:b/>
          <w:sz w:val="28"/>
          <w:szCs w:val="28"/>
        </w:rPr>
        <w:sectPr w:rsidR="002F6236">
          <w:pgSz w:w="11906" w:h="16838"/>
          <w:pgMar w:top="1440" w:right="1800" w:bottom="1440" w:left="1800" w:header="851" w:footer="992" w:gutter="0"/>
          <w:cols w:space="425"/>
          <w:docGrid w:type="lines" w:linePitch="312"/>
        </w:sectPr>
      </w:pPr>
    </w:p>
    <w:p w:rsidR="00747147" w:rsidRPr="00747147" w:rsidRDefault="00747147" w:rsidP="00CF626D">
      <w:pPr>
        <w:pStyle w:val="1"/>
      </w:pPr>
      <w:bookmarkStart w:id="14" w:name="_Toc316370515"/>
      <w:r w:rsidRPr="00747147">
        <w:rPr>
          <w:rFonts w:hint="eastAsia"/>
        </w:rPr>
        <w:lastRenderedPageBreak/>
        <w:t>“改朝换代”与君主和平立宪的可能——“封建”与帝制的比较</w:t>
      </w:r>
      <w:bookmarkEnd w:id="14"/>
    </w:p>
    <w:p w:rsidR="00747147" w:rsidRDefault="00747147" w:rsidP="002F6236">
      <w:pPr>
        <w:jc w:val="center"/>
      </w:pPr>
      <w:r>
        <w:rPr>
          <w:rFonts w:hint="eastAsia"/>
        </w:rPr>
        <w:t>【帝制兴衰：辛亥百年话“传统”之二】</w:t>
      </w:r>
    </w:p>
    <w:p w:rsidR="00747147" w:rsidRDefault="00747147" w:rsidP="00747147"/>
    <w:p w:rsidR="00747147" w:rsidRDefault="00747147" w:rsidP="00747147">
      <w:r>
        <w:rPr>
          <w:rFonts w:hint="eastAsia"/>
        </w:rPr>
        <w:t>作者</w:t>
      </w:r>
      <w:r>
        <w:rPr>
          <w:rFonts w:hint="eastAsia"/>
        </w:rPr>
        <w:t>:</w:t>
      </w:r>
      <w:r>
        <w:rPr>
          <w:rFonts w:hint="eastAsia"/>
        </w:rPr>
        <w:t>秦晖</w:t>
      </w:r>
      <w:r>
        <w:rPr>
          <w:rFonts w:hint="eastAsia"/>
        </w:rPr>
        <w:t>2011-08-11 14:42:50</w:t>
      </w:r>
      <w:r>
        <w:rPr>
          <w:rFonts w:hint="eastAsia"/>
        </w:rPr>
        <w:t>来源</w:t>
      </w:r>
      <w:r>
        <w:rPr>
          <w:rFonts w:hint="eastAsia"/>
        </w:rPr>
        <w:t>:</w:t>
      </w:r>
      <w:r>
        <w:rPr>
          <w:rFonts w:hint="eastAsia"/>
        </w:rPr>
        <w:t>南方周末</w:t>
      </w:r>
    </w:p>
    <w:p w:rsidR="00747147" w:rsidRDefault="00747147" w:rsidP="00747147"/>
    <w:p w:rsidR="00747147" w:rsidRDefault="00747147" w:rsidP="00747147">
      <w:r>
        <w:rPr>
          <w:rFonts w:hint="eastAsia"/>
        </w:rPr>
        <w:t>标签：封建、帝制、君主立宪、辛亥革命</w:t>
      </w:r>
    </w:p>
    <w:p w:rsidR="00747147" w:rsidRDefault="00747147" w:rsidP="00747147"/>
    <w:p w:rsidR="00747147" w:rsidRDefault="00747147" w:rsidP="00747147"/>
    <w:p w:rsidR="00747147" w:rsidRPr="00747147" w:rsidRDefault="00747147" w:rsidP="00747147">
      <w:pPr>
        <w:outlineLvl w:val="1"/>
        <w:rPr>
          <w:b/>
        </w:rPr>
      </w:pPr>
      <w:bookmarkStart w:id="15" w:name="_Toc316370516"/>
      <w:r w:rsidRPr="00747147">
        <w:rPr>
          <w:rFonts w:hint="eastAsia"/>
          <w:b/>
        </w:rPr>
        <w:t>假如辛亥前是汉族王朝？</w:t>
      </w:r>
      <w:bookmarkEnd w:id="15"/>
    </w:p>
    <w:p w:rsidR="00747147" w:rsidRDefault="00747147" w:rsidP="00747147"/>
    <w:p w:rsidR="00747147" w:rsidRDefault="00747147" w:rsidP="00747147">
      <w:r>
        <w:rPr>
          <w:rFonts w:hint="eastAsia"/>
        </w:rPr>
        <w:t>要理清“帝制兴衰”这个大剧本，还得从它的终场来说起。上次说到君主立宪的设想也许很好，可是在当时中国的条件下能实现的几率极小。而且其所以如此，占中国人口绝大多数的汉族人不能接受满族王朝可能是个原因，但并非主要原因。如前所述，革命党人确实以“我国今日为异族专制，故不能望君主立宪”（精卫：《驳新民丛报最近之非革命论》，《民报》第</w:t>
      </w:r>
      <w:r>
        <w:rPr>
          <w:rFonts w:hint="eastAsia"/>
        </w:rPr>
        <w:t>4</w:t>
      </w:r>
      <w:r>
        <w:rPr>
          <w:rFonts w:hint="eastAsia"/>
        </w:rPr>
        <w:t>期）作为废君革命的主要理由，甚至明言“中国而欲立宪也，必汉族之驱并满洲而后能为之”（蛰伸：《论满洲虽欲立宪而不能》，《民报》第</w:t>
      </w:r>
      <w:r>
        <w:rPr>
          <w:rFonts w:hint="eastAsia"/>
        </w:rPr>
        <w:t>1</w:t>
      </w:r>
      <w:r>
        <w:rPr>
          <w:rFonts w:hint="eastAsia"/>
        </w:rPr>
        <w:t>期）。但真换了汉族皇帝（如后来的袁世凯），他们就能接受吗？孙中山当时就提到，以现在的政治如此腐败，“就算汉人为君主，也不能不革命”（《孙中山全集》第</w:t>
      </w:r>
      <w:r>
        <w:rPr>
          <w:rFonts w:hint="eastAsia"/>
        </w:rPr>
        <w:t>1</w:t>
      </w:r>
      <w:r>
        <w:rPr>
          <w:rFonts w:hint="eastAsia"/>
        </w:rPr>
        <w:t>卷，中华书局</w:t>
      </w:r>
      <w:r>
        <w:rPr>
          <w:rFonts w:hint="eastAsia"/>
        </w:rPr>
        <w:t>1981</w:t>
      </w:r>
      <w:r>
        <w:rPr>
          <w:rFonts w:hint="eastAsia"/>
        </w:rPr>
        <w:t>年版，</w:t>
      </w:r>
      <w:r>
        <w:rPr>
          <w:rFonts w:hint="eastAsia"/>
        </w:rPr>
        <w:t>325</w:t>
      </w:r>
      <w:r>
        <w:rPr>
          <w:rFonts w:hint="eastAsia"/>
        </w:rPr>
        <w:t>页）。可见当时激进主义确实有市场。除了推翻“异族”外，革命党人主张民主共和，也还是有追求“彻底”的因素。</w:t>
      </w:r>
    </w:p>
    <w:p w:rsidR="00747147" w:rsidRDefault="00747147" w:rsidP="00747147"/>
    <w:p w:rsidR="00747147" w:rsidRDefault="00747147" w:rsidP="00747147">
      <w:r>
        <w:rPr>
          <w:rFonts w:hint="eastAsia"/>
        </w:rPr>
        <w:t>不过问题并不在这里。当时国内革命党的影响远不如立宪派，假如清廷甘愿转变为“虚君”而接受立宪，立宪派的力量加上朝廷应该完全能左右大局，革命是很难发生的。但问题在于清廷这样做的可能几乎没有。而清廷之所以不可能主动做“虚君”，也有不得不然之理，而且这主要还不是出于满人的“恐汉症”。</w:t>
      </w:r>
    </w:p>
    <w:p w:rsidR="00747147" w:rsidRDefault="00747147" w:rsidP="00747147"/>
    <w:p w:rsidR="00747147" w:rsidRDefault="00747147" w:rsidP="00747147">
      <w:r>
        <w:rPr>
          <w:rFonts w:hint="eastAsia"/>
        </w:rPr>
        <w:t>其实这不需要太多的引证。我们看看世界上通过君主立宪成功建立了现代政治的国家，无论是西方的英国、荷兰、瑞典、挪威等等，还是东方的日本、泰国，都有个共同特点，那就是它们历史上长期实行“封建”制，君主往往并不集权，却仍然稳定地得到臣民的尊敬。反过来说，他们王室的地位主要以“德高望重”或某种宗教光环为基础，甚至仅仅是一种象征符号（如代表某个家族的纹章），也能约定俗成地被认为不可侵犯。这样的王室当然不一定要掌握实权，而没有实权也就不能为害，即便时政多弊，也责不在君，公众要求革新时政，但并不怨恨王室，也不支持谁去取而代之——这就是所谓“正统主义”而非“皇权主义”。实际上那些王室在历史上经常“大权旁落”，却仍然能够“皇图永固”。</w:t>
      </w:r>
    </w:p>
    <w:p w:rsidR="00747147" w:rsidRDefault="00747147" w:rsidP="00747147"/>
    <w:p w:rsidR="00747147" w:rsidRDefault="00747147" w:rsidP="00747147">
      <w:r>
        <w:rPr>
          <w:rFonts w:hint="eastAsia"/>
        </w:rPr>
        <w:t>而那些历史上长期实行类似“秦制”的专制国家，从我们周围所谓“儒家文化圈”中的韩国、朝鲜、越南，直到“圈”外的沙俄、土耳其奥斯曼帝国、波斯、埃及等等，都没有走成君主立宪的道路。它们或者经过艰苦的努力最终走上了共和民主的宪政之路，或者在“共和”的外衣下实行极权制度，因而至今仍然面临民主化的问题。惟一在君主立宪道路上走得比较久的是伊朗（波斯），巴列维王朝的“日本式立宪”（类似清廷的“预备立宪”）和自由派的英国式立宪斗了几十年，最终同归于尽，而被霍梅尼式的“神权共和国”代替了。</w:t>
      </w:r>
    </w:p>
    <w:p w:rsidR="00747147" w:rsidRDefault="00747147" w:rsidP="00747147"/>
    <w:p w:rsidR="00747147" w:rsidRDefault="00747147" w:rsidP="00747147">
      <w:r>
        <w:rPr>
          <w:rFonts w:hint="eastAsia"/>
        </w:rPr>
        <w:t>所以我认为过去我在《传统十论》（复旦大学出版社，</w:t>
      </w:r>
      <w:r>
        <w:rPr>
          <w:rFonts w:hint="eastAsia"/>
        </w:rPr>
        <w:t>2004</w:t>
      </w:r>
      <w:r>
        <w:rPr>
          <w:rFonts w:hint="eastAsia"/>
        </w:rPr>
        <w:t>）中讲的一段话还是对的：</w:t>
      </w:r>
    </w:p>
    <w:p w:rsidR="00747147" w:rsidRDefault="00747147" w:rsidP="00747147"/>
    <w:p w:rsidR="00747147" w:rsidRDefault="00747147" w:rsidP="00747147">
      <w:r>
        <w:rPr>
          <w:rFonts w:hint="eastAsia"/>
        </w:rPr>
        <w:t>这样我们也就知道为什么我们一方面早在辛亥革命中就成了亚洲第一个共和国，另一方面千年怪圈在此之后仍然延续。如今有人责怪辛亥革命太激进太反传统了，他们认为君主立宪才适合国情顺应传统。其实，辛亥的局面完全可以用传统逻辑来解释，倒是君主立宪与我们的真实传统严重相悖。试观英、日等君主立宪成功的国家，传统上王室不仅没有我们的这般专制，而且更重要的是远比我们的更受敬畏。不说是“万世一系”，但起码没有“市井之间人人可欲”。即使在自由平等之说盛行的今天，即使是激进的左派执政，人们也还尊敬王室（正如即使是保守的右派执政，也还尊敬工会）。</w:t>
      </w:r>
    </w:p>
    <w:p w:rsidR="00747147" w:rsidRDefault="00747147" w:rsidP="00747147"/>
    <w:p w:rsidR="00747147" w:rsidRDefault="00747147" w:rsidP="00747147">
      <w:r>
        <w:rPr>
          <w:rFonts w:hint="eastAsia"/>
        </w:rPr>
        <w:t xml:space="preserve"> </w:t>
      </w:r>
      <w:r>
        <w:rPr>
          <w:rFonts w:hint="eastAsia"/>
        </w:rPr>
        <w:t>而我们那神秘却不神圣、令人恐惧却不敬畏的传统王朝，本身就有“汤武革命”的传统周期。清朝至辛亥已历时二百六十多年，即使无西学传入，也是“气数”该尽了。若无西学影响，也会改朝换代。有了西学影响，清朝之后便不再有新王朝，尽管仍然有专制，但若还打清朝旗号，这本身就已违反传统了！我们已经看到，在真实的传统中，国人之所以尊崇君主，与其说是基于对纲常名教的信仰，不如说主要是慑于“法术势”。因此立宪制度下失去了法术势的“虚君”，是很难得到英、日等国立宪君主所受到的那种尊重的。那些在近代立宪制度之前的历史上就常有不掌握实权的国家的“虚君”，也形成了尊重虚君的传统。而我们历史上的君主一旦大权旁落，哪怕是旁落到至亲如母（如唐之武则天）、弟（如宋太祖之于赵光义）、岳父（如西汉末之王莽）、外祖父（如北周末的杨坚）之手，便难免性命之虞。所以我们的皇帝要么是“实君”，要么是命运悲惨的废君，而“虚君”比共和离“传统”更远。废清皇室在民初还能保有一定地位而没有落入墙倒众人推的没顶之灾，从历史上看已属难得了。</w:t>
      </w:r>
    </w:p>
    <w:p w:rsidR="00747147" w:rsidRDefault="00747147" w:rsidP="00747147"/>
    <w:p w:rsidR="00747147" w:rsidRDefault="00747147" w:rsidP="00747147">
      <w:r>
        <w:rPr>
          <w:rFonts w:hint="eastAsia"/>
        </w:rPr>
        <w:t>要之，法道互补形成了我国历史上的专制传统。而儒家价值并不支持虚君制，它除了导出众所周知的“贤君”、“王道”理念外，与共和的距离也并不比与君主立宪的距离大。所以我国在受到西方影响后成为亚洲第一个共和国而没有走上君主立宪之路，是毫不奇怪的。如果说共和理想在政治上显得很激进，那么它在“文化”上倒似乎很“保守”。它的很多内容可以在不满“秦制”的古儒传统价值中找到支持（注意：这里说的是在价值观中找到支持，不是说作为一种制度安排的“宪政”已经被古儒发明了）。</w:t>
      </w:r>
    </w:p>
    <w:p w:rsidR="00747147" w:rsidRDefault="00747147" w:rsidP="00747147"/>
    <w:p w:rsidR="00747147" w:rsidRDefault="00747147" w:rsidP="00747147">
      <w:r>
        <w:rPr>
          <w:rFonts w:hint="eastAsia"/>
        </w:rPr>
        <w:t>可见传统“秦制”本身存在着行政安全至上和极度不安全互为因果的悖论。它与我国历史上“治极生乱，乱极生治”、“分久必合，合久必分”的状况是对应的。那种把清亡后出现混乱局面简单归结为“西化”与“激进”所致的看法是肤浅的：如果清亡后的混乱是因为西化，那以前的历代王朝灭亡时产生的混乱又是为何？换言之，清亡后的乱世究竟有几分是现代化“欲速则不达”的结果，几分只是“治乱循环”传统怪圈中的一环？</w:t>
      </w:r>
    </w:p>
    <w:p w:rsidR="00747147" w:rsidRDefault="00747147" w:rsidP="00747147"/>
    <w:p w:rsidR="00747147" w:rsidRPr="00747147" w:rsidRDefault="00747147" w:rsidP="00747147">
      <w:pPr>
        <w:outlineLvl w:val="1"/>
        <w:rPr>
          <w:b/>
        </w:rPr>
      </w:pPr>
      <w:bookmarkStart w:id="16" w:name="_Toc316370517"/>
      <w:r w:rsidRPr="00747147">
        <w:rPr>
          <w:rFonts w:hint="eastAsia"/>
          <w:b/>
        </w:rPr>
        <w:t>此王朝并非彼“王朝”</w:t>
      </w:r>
      <w:bookmarkEnd w:id="16"/>
    </w:p>
    <w:p w:rsidR="00747147" w:rsidRDefault="00747147" w:rsidP="00747147"/>
    <w:p w:rsidR="00747147" w:rsidRDefault="00747147" w:rsidP="00747147">
      <w:r>
        <w:rPr>
          <w:rFonts w:hint="eastAsia"/>
        </w:rPr>
        <w:t>这里我还要说：过去我们把西方历史上所谓的</w:t>
      </w:r>
      <w:r>
        <w:rPr>
          <w:rFonts w:hint="eastAsia"/>
        </w:rPr>
        <w:t>dynasty</w:t>
      </w:r>
      <w:r>
        <w:rPr>
          <w:rFonts w:hint="eastAsia"/>
        </w:rPr>
        <w:t>中译为“王朝”，西方人也同样把我们的“王朝”英译为</w:t>
      </w:r>
      <w:r>
        <w:rPr>
          <w:rFonts w:hint="eastAsia"/>
        </w:rPr>
        <w:t>dynasty</w:t>
      </w:r>
      <w:r>
        <w:rPr>
          <w:rFonts w:hint="eastAsia"/>
        </w:rPr>
        <w:t>，现在看来这很值得商榷。记得</w:t>
      </w:r>
      <w:r>
        <w:rPr>
          <w:rFonts w:hint="eastAsia"/>
        </w:rPr>
        <w:t>1980</w:t>
      </w:r>
      <w:r>
        <w:rPr>
          <w:rFonts w:hint="eastAsia"/>
        </w:rPr>
        <w:t>年代的农民战争史讨论中有人说，中国改朝换代时的社会大动乱是我们历史的特点，有篇文章就反驳说：改朝换代是每个民族都有的现象，像英国历史上就有金雀花王朝、兰开斯特王朝、都铎王朝、斯图亚特王朝前后相继，法国也有墨洛温王朝、加洛林王朝、华洛瓦王朝、波旁王朝新陈代谢等等。</w:t>
      </w:r>
      <w:r>
        <w:rPr>
          <w:rFonts w:hint="eastAsia"/>
        </w:rPr>
        <w:lastRenderedPageBreak/>
        <w:t>这显然就是把他们的</w:t>
      </w:r>
      <w:r>
        <w:rPr>
          <w:rFonts w:hint="eastAsia"/>
        </w:rPr>
        <w:t>dynasty</w:t>
      </w:r>
      <w:r>
        <w:rPr>
          <w:rFonts w:hint="eastAsia"/>
        </w:rPr>
        <w:t>更替和我们的“改朝换代”混为一谈了。</w:t>
      </w:r>
    </w:p>
    <w:p w:rsidR="00747147" w:rsidRDefault="00747147" w:rsidP="00747147"/>
    <w:p w:rsidR="00747147" w:rsidRDefault="00747147" w:rsidP="00747147">
      <w:r>
        <w:rPr>
          <w:rFonts w:hint="eastAsia"/>
        </w:rPr>
        <w:t>古汉语中的“王朝”一词有褒义，指的是上古“三代”作为“诸侯国”的宗主，尤其是指西周。“王朝”就是周天子的朝廷。那时是没有“汉王朝”、“明王朝”这样的说法的。而周天子的那个“王朝”在“封建”制下延续八百多年，与英国从今天可以一直上溯到征服者威廉的一连串</w:t>
      </w:r>
      <w:r>
        <w:rPr>
          <w:rFonts w:hint="eastAsia"/>
        </w:rPr>
        <w:t>dynasty</w:t>
      </w:r>
      <w:r>
        <w:rPr>
          <w:rFonts w:hint="eastAsia"/>
        </w:rPr>
        <w:t>实际属于同一个王系，倒有几分相似，但与“金雀花王朝”、“都铎王朝”这样的一个个的</w:t>
      </w:r>
      <w:r>
        <w:rPr>
          <w:rFonts w:hint="eastAsia"/>
        </w:rPr>
        <w:t>dynasty</w:t>
      </w:r>
      <w:r>
        <w:rPr>
          <w:rFonts w:hint="eastAsia"/>
        </w:rPr>
        <w:t>就大不一样了。至于秦以下历“朝”，与西方的</w:t>
      </w:r>
      <w:r>
        <w:rPr>
          <w:rFonts w:hint="eastAsia"/>
        </w:rPr>
        <w:t>dynasty</w:t>
      </w:r>
      <w:r>
        <w:rPr>
          <w:rFonts w:hint="eastAsia"/>
        </w:rPr>
        <w:t>应该是完全不同的概念。</w:t>
      </w:r>
    </w:p>
    <w:p w:rsidR="00747147" w:rsidRDefault="00747147" w:rsidP="00747147"/>
    <w:p w:rsidR="00747147" w:rsidRDefault="00747147" w:rsidP="00747147">
      <w:r>
        <w:rPr>
          <w:rFonts w:hint="eastAsia"/>
        </w:rPr>
        <w:t>西语中的</w:t>
      </w:r>
      <w:r>
        <w:rPr>
          <w:rFonts w:hint="eastAsia"/>
        </w:rPr>
        <w:t>dynasty</w:t>
      </w:r>
      <w:r>
        <w:rPr>
          <w:rFonts w:hint="eastAsia"/>
        </w:rPr>
        <w:t>，据说词根出自古希腊语，意思就是权力、能力（</w:t>
      </w:r>
      <w:r>
        <w:rPr>
          <w:rFonts w:hint="eastAsia"/>
        </w:rPr>
        <w:t>power, be able to</w:t>
      </w:r>
      <w:r>
        <w:rPr>
          <w:rFonts w:hint="eastAsia"/>
        </w:rPr>
        <w:t>），这个词本身原来并不涉及权力的来源，无论选举的还是世袭的都可以用。到了罗马共和国后期，掌权的往往连续来自同一家族，于是这些“权力家族”就被通称为</w:t>
      </w:r>
      <w:r>
        <w:rPr>
          <w:rFonts w:hint="eastAsia"/>
        </w:rPr>
        <w:t>dynasty</w:t>
      </w:r>
      <w:r>
        <w:rPr>
          <w:rFonts w:hint="eastAsia"/>
        </w:rPr>
        <w:t>。像罗马帝国的所谓朱利亚·克劳迪“王朝”、弗拉维“王朝”、安东尼“王朝”等等。这时的“权力”实际上已经越来越变成私相授受了，但形式上还要经过国会（元老院）选举这一程序。私相授受的方式也比较灵活，可能授给外甥、养子、侍从，甚至是前帝看中的某个“贤人”（类似中国所谓的禅让），而不一定是儿子，更不一定是嫡长子。</w:t>
      </w:r>
    </w:p>
    <w:p w:rsidR="00747147" w:rsidRDefault="00747147" w:rsidP="00747147"/>
    <w:p w:rsidR="00747147" w:rsidRDefault="00747147" w:rsidP="00747147">
      <w:r>
        <w:rPr>
          <w:rFonts w:hint="eastAsia"/>
        </w:rPr>
        <w:t>到了罗马帝国晚期乃至中世纪，世袭已经成为常规，选举的形式往往也没有了。国人把这时的</w:t>
      </w:r>
      <w:r>
        <w:rPr>
          <w:rFonts w:hint="eastAsia"/>
        </w:rPr>
        <w:t>dynasty</w:t>
      </w:r>
      <w:r>
        <w:rPr>
          <w:rFonts w:hint="eastAsia"/>
        </w:rPr>
        <w:t>称为王朝似乎已经很像。但实际上，由于这时的国王其实不过是诸侯的盟主（有点类似周天子），实际权力有限，而且在“我的附庸的附庸不是我的附庸”的规则下，国王实际上只有一些附庸（封臣）而没有中国意义上的所谓臣民，甚至往往都不征收“皇粮国税”而只靠自己的领地为生。但另一方面，这种体制下的王统却显得十分稳定，贵族们尽管争权夺利，却对王统无非分之想。传统时代难有王统的更易，近代化中保留王统的几率也很大。</w:t>
      </w:r>
    </w:p>
    <w:p w:rsidR="00747147" w:rsidRDefault="00747147" w:rsidP="00747147"/>
    <w:p w:rsidR="00747147" w:rsidRDefault="00747147" w:rsidP="00747147">
      <w:r>
        <w:rPr>
          <w:rFonts w:hint="eastAsia"/>
        </w:rPr>
        <w:t>就以英国而论，自</w:t>
      </w:r>
      <w:r>
        <w:rPr>
          <w:rFonts w:hint="eastAsia"/>
        </w:rPr>
        <w:t>1066</w:t>
      </w:r>
      <w:r>
        <w:rPr>
          <w:rFonts w:hint="eastAsia"/>
        </w:rPr>
        <w:t>年诺曼征服者威廉占领不列颠后，号称经历了诺曼（</w:t>
      </w:r>
      <w:r>
        <w:rPr>
          <w:rFonts w:hint="eastAsia"/>
        </w:rPr>
        <w:t>1066</w:t>
      </w:r>
      <w:r>
        <w:rPr>
          <w:rFonts w:hint="eastAsia"/>
        </w:rPr>
        <w:t>－</w:t>
      </w:r>
      <w:r>
        <w:rPr>
          <w:rFonts w:hint="eastAsia"/>
        </w:rPr>
        <w:t>1154</w:t>
      </w:r>
      <w:r>
        <w:rPr>
          <w:rFonts w:hint="eastAsia"/>
        </w:rPr>
        <w:t>）、金雀花（亦称安茹，</w:t>
      </w:r>
      <w:r>
        <w:rPr>
          <w:rFonts w:hint="eastAsia"/>
        </w:rPr>
        <w:t>1154</w:t>
      </w:r>
      <w:r>
        <w:rPr>
          <w:rFonts w:hint="eastAsia"/>
        </w:rPr>
        <w:t>－</w:t>
      </w:r>
      <w:r>
        <w:rPr>
          <w:rFonts w:hint="eastAsia"/>
        </w:rPr>
        <w:t>1399</w:t>
      </w:r>
      <w:r>
        <w:rPr>
          <w:rFonts w:hint="eastAsia"/>
        </w:rPr>
        <w:t>）、兰开斯特（</w:t>
      </w:r>
      <w:r>
        <w:rPr>
          <w:rFonts w:hint="eastAsia"/>
        </w:rPr>
        <w:t>1399</w:t>
      </w:r>
      <w:r>
        <w:rPr>
          <w:rFonts w:hint="eastAsia"/>
        </w:rPr>
        <w:t>－</w:t>
      </w:r>
      <w:r>
        <w:rPr>
          <w:rFonts w:hint="eastAsia"/>
        </w:rPr>
        <w:t>1461</w:t>
      </w:r>
      <w:r>
        <w:rPr>
          <w:rFonts w:hint="eastAsia"/>
        </w:rPr>
        <w:t>）、约克（</w:t>
      </w:r>
      <w:r>
        <w:rPr>
          <w:rFonts w:hint="eastAsia"/>
        </w:rPr>
        <w:t>1461</w:t>
      </w:r>
      <w:r>
        <w:rPr>
          <w:rFonts w:hint="eastAsia"/>
        </w:rPr>
        <w:t>－</w:t>
      </w:r>
      <w:r>
        <w:rPr>
          <w:rFonts w:hint="eastAsia"/>
        </w:rPr>
        <w:t>1485</w:t>
      </w:r>
      <w:r>
        <w:rPr>
          <w:rFonts w:hint="eastAsia"/>
        </w:rPr>
        <w:t>）、都铎（</w:t>
      </w:r>
      <w:r>
        <w:rPr>
          <w:rFonts w:hint="eastAsia"/>
        </w:rPr>
        <w:t>1485</w:t>
      </w:r>
      <w:r>
        <w:rPr>
          <w:rFonts w:hint="eastAsia"/>
        </w:rPr>
        <w:t>－</w:t>
      </w:r>
      <w:r>
        <w:rPr>
          <w:rFonts w:hint="eastAsia"/>
        </w:rPr>
        <w:t>1603</w:t>
      </w:r>
      <w:r>
        <w:rPr>
          <w:rFonts w:hint="eastAsia"/>
        </w:rPr>
        <w:t>）、斯图亚特（</w:t>
      </w:r>
      <w:r>
        <w:rPr>
          <w:rFonts w:hint="eastAsia"/>
        </w:rPr>
        <w:t>1603</w:t>
      </w:r>
      <w:r>
        <w:rPr>
          <w:rFonts w:hint="eastAsia"/>
        </w:rPr>
        <w:t>－</w:t>
      </w:r>
      <w:r>
        <w:rPr>
          <w:rFonts w:hint="eastAsia"/>
        </w:rPr>
        <w:t>1649</w:t>
      </w:r>
      <w:r>
        <w:rPr>
          <w:rFonts w:hint="eastAsia"/>
        </w:rPr>
        <w:t>，</w:t>
      </w:r>
      <w:r>
        <w:rPr>
          <w:rFonts w:hint="eastAsia"/>
        </w:rPr>
        <w:t>1660</w:t>
      </w:r>
      <w:r>
        <w:rPr>
          <w:rFonts w:hint="eastAsia"/>
        </w:rPr>
        <w:t>－</w:t>
      </w:r>
      <w:r>
        <w:rPr>
          <w:rFonts w:hint="eastAsia"/>
        </w:rPr>
        <w:t>1714</w:t>
      </w:r>
      <w:r>
        <w:rPr>
          <w:rFonts w:hint="eastAsia"/>
        </w:rPr>
        <w:t>）、汉诺威（</w:t>
      </w:r>
      <w:r>
        <w:rPr>
          <w:rFonts w:hint="eastAsia"/>
        </w:rPr>
        <w:t>1714</w:t>
      </w:r>
      <w:r>
        <w:rPr>
          <w:rFonts w:hint="eastAsia"/>
        </w:rPr>
        <w:t>－</w:t>
      </w:r>
      <w:r>
        <w:rPr>
          <w:rFonts w:hint="eastAsia"/>
        </w:rPr>
        <w:t>1901</w:t>
      </w:r>
      <w:r>
        <w:rPr>
          <w:rFonts w:hint="eastAsia"/>
        </w:rPr>
        <w:t>）、萨克森－科堡－哥达（</w:t>
      </w:r>
      <w:r>
        <w:rPr>
          <w:rFonts w:hint="eastAsia"/>
        </w:rPr>
        <w:t>1901</w:t>
      </w:r>
      <w:r>
        <w:rPr>
          <w:rFonts w:hint="eastAsia"/>
        </w:rPr>
        <w:t>－</w:t>
      </w:r>
      <w:r>
        <w:rPr>
          <w:rFonts w:hint="eastAsia"/>
        </w:rPr>
        <w:t>1917</w:t>
      </w:r>
      <w:r>
        <w:rPr>
          <w:rFonts w:hint="eastAsia"/>
        </w:rPr>
        <w:t>）、温莎（</w:t>
      </w:r>
      <w:r>
        <w:rPr>
          <w:rFonts w:hint="eastAsia"/>
        </w:rPr>
        <w:t>1917</w:t>
      </w:r>
      <w:r>
        <w:rPr>
          <w:rFonts w:hint="eastAsia"/>
        </w:rPr>
        <w:t>至今）等一连串“王朝”（即</w:t>
      </w:r>
      <w:r>
        <w:rPr>
          <w:rFonts w:hint="eastAsia"/>
        </w:rPr>
        <w:t>dynasty</w:t>
      </w:r>
      <w:r>
        <w:rPr>
          <w:rFonts w:hint="eastAsia"/>
        </w:rPr>
        <w:t>），但实际上，这些“王朝”都是从征服者威廉这一条“根”上出来的，这点从未变过。</w:t>
      </w:r>
    </w:p>
    <w:p w:rsidR="00747147" w:rsidRDefault="00747147" w:rsidP="00747147"/>
    <w:p w:rsidR="00747147" w:rsidRDefault="00747147" w:rsidP="00747147">
      <w:r>
        <w:rPr>
          <w:rFonts w:hint="eastAsia"/>
        </w:rPr>
        <w:t>例如诺曼王朝末王斯蒂芬死后无嗣，他的堂妹玛蒂尔达作为诺曼王室的惟一合法后裔，嫁给了封地在法国的安茹伯爵格奥弗里，其子继位为英王，就成了安茹“王朝”的首王亨利二世。而安茹伯爵以金雀花为徽章，安茹王朝因而也叫金雀花王朝。该王朝的末王理查二世承袭祖父之位后，因“独断专行”引起臣下不满，他们趁他去爱尔兰时支持其堂兄（太上王的另一孙子）兰开斯特公爵取而代之，称亨利四世，这就算开始了“兰开斯特王朝”。不久那位太上王的又一个孙子约克公爵起而争位，并一度取得优势，这就是“约克王朝”。而兰开斯特王室亨利五世的遗孀、法国公主卡特琳改嫁威尔士贵族欧文·都铎，其孙子又娶了约克王室的公主伊丽莎白，于是兰开斯特与约克这两个竞争的支派又重新合流，新王亨利七世以都铎家族的纹章为王徽，就算建立了“都铎王朝”。都铎王朝的末王伊丽莎白一世女王终身未婚，临终时指定玛格丽特公主（亨利七世的女儿）与斯图亚特家族的詹姆士勋爵之子詹姆士一世继位，王徽也改用了斯图亚特家族的纹章，于是“斯图亚特王朝”宣告建立。这个倒霉的王朝碰到了英国革命，一度被共和派推翻，</w:t>
      </w:r>
      <w:r>
        <w:rPr>
          <w:rFonts w:hint="eastAsia"/>
        </w:rPr>
        <w:t>11</w:t>
      </w:r>
      <w:r>
        <w:rPr>
          <w:rFonts w:hint="eastAsia"/>
        </w:rPr>
        <w:t>年后又“复辟”，但复辟后的英王詹姆士二世因为信天主教而被革命后英国的新教人民罢黜，人民请来他信新教的女儿玛丽和她的夫婿荷兰亲王威廉作为夫妇“双王”，这就是著名的“光荣革命”。</w:t>
      </w:r>
    </w:p>
    <w:p w:rsidR="00747147" w:rsidRDefault="00747147" w:rsidP="00747147"/>
    <w:p w:rsidR="00747147" w:rsidRDefault="00747147" w:rsidP="00747147">
      <w:r>
        <w:rPr>
          <w:rFonts w:hint="eastAsia"/>
        </w:rPr>
        <w:t>但这一“革命”并未导致“改朝换代”。光荣革命后的英国尽管实质上已经是虚君共和、议会民主，形式上却不仅有国王，而且连王徽都没改。与历史上王室女性夫婿继位后就改以夫家族徽为王徽从而开始“新王朝”的习惯不同，威廉夫妇尽管政治（宗教）立场与先王不同，却仍沿用妻家的（即先王的）纹章，也就是延续了斯图亚特王朝。直到</w:t>
      </w:r>
      <w:r>
        <w:rPr>
          <w:rFonts w:hint="eastAsia"/>
        </w:rPr>
        <w:t>1714</w:t>
      </w:r>
      <w:r>
        <w:rPr>
          <w:rFonts w:hint="eastAsia"/>
        </w:rPr>
        <w:t>年，由于安妮女王无嗣，王位改由斯图亚特王室公主索菲亚和她的德国新教徒丈夫、汉诺威选帝侯的儿子乔治一世继承，并换用了汉诺威的王徽，于是出现了“汉诺威王朝”。而这个“王朝”的末王不是别人，正是大英帝国全盛时代的象征、著名的维多利亚女王！</w:t>
      </w:r>
    </w:p>
    <w:p w:rsidR="00747147" w:rsidRDefault="00747147" w:rsidP="00747147"/>
    <w:p w:rsidR="00747147" w:rsidRPr="00747147" w:rsidRDefault="00747147" w:rsidP="00747147">
      <w:pPr>
        <w:outlineLvl w:val="1"/>
        <w:rPr>
          <w:b/>
        </w:rPr>
      </w:pPr>
      <w:bookmarkStart w:id="17" w:name="_Toc316370518"/>
      <w:r w:rsidRPr="00747147">
        <w:rPr>
          <w:rFonts w:hint="eastAsia"/>
          <w:b/>
        </w:rPr>
        <w:t>“光荣的女王”</w:t>
      </w:r>
      <w:r w:rsidRPr="00747147">
        <w:rPr>
          <w:rFonts w:hint="eastAsia"/>
          <w:b/>
        </w:rPr>
        <w:t xml:space="preserve"> </w:t>
      </w:r>
      <w:r w:rsidRPr="00747147">
        <w:rPr>
          <w:rFonts w:hint="eastAsia"/>
          <w:b/>
        </w:rPr>
        <w:t>是个“亡国之君”？</w:t>
      </w:r>
      <w:bookmarkEnd w:id="17"/>
    </w:p>
    <w:p w:rsidR="00747147" w:rsidRDefault="00747147" w:rsidP="00747147"/>
    <w:p w:rsidR="00747147" w:rsidRDefault="00747147" w:rsidP="00747147">
      <w:r>
        <w:rPr>
          <w:rFonts w:hint="eastAsia"/>
        </w:rPr>
        <w:t>我们中国人恐怕很难想象，两场“革命”都没有“改朝换代”，而风平浪静、作为英国历史辉煌顶点而至今被人津津乐道的“维多利亚时代”竟是个“王朝末世”，而这个英国历史上如此声名显赫的伟大女王、在位长达</w:t>
      </w:r>
      <w:r>
        <w:rPr>
          <w:rFonts w:hint="eastAsia"/>
        </w:rPr>
        <w:t>64</w:t>
      </w:r>
      <w:r>
        <w:rPr>
          <w:rFonts w:hint="eastAsia"/>
        </w:rPr>
        <w:t>年之久的“日不落帝国”君主，按中国人的“王朝”概念却应该算个不折不扣的“亡国之君”。不是吗？汉诺威王朝就是在她手中“灭亡”的：由于她的丈夫是德国的萨克森－科堡－哥达亲王阿尔伯特，因此她的儿子爱德华七世继位后就改用了父亲家的纹章，建立了“萨克森－科堡－哥达王朝”。由于这个王朝名称来自德国，到了第一次世界大战时，英德成为敌国，王室为了显示民族立场，废除了萨克森的称呼，改用时任国王乔治五世继位前温莎公爵的纹章。于是英国又出现了延续至今的“温莎王朝”。</w:t>
      </w:r>
    </w:p>
    <w:p w:rsidR="00747147" w:rsidRDefault="00747147" w:rsidP="00747147"/>
    <w:p w:rsidR="00747147" w:rsidRDefault="00747147" w:rsidP="00747147">
      <w:r>
        <w:rPr>
          <w:rFonts w:hint="eastAsia"/>
        </w:rPr>
        <w:t>显然，</w:t>
      </w:r>
      <w:r>
        <w:rPr>
          <w:rFonts w:hint="eastAsia"/>
        </w:rPr>
        <w:t>1066</w:t>
      </w:r>
      <w:r>
        <w:rPr>
          <w:rFonts w:hint="eastAsia"/>
        </w:rPr>
        <w:t>年以来英国的王系血缘至今一脉相承，历时已近千年，只是不一定由父系，时而由母系延续而已。尽管王室也有内乱，有王位的争夺，包括像兰开斯特家与约克家争斗导致的“红白玫瑰战争”那样的大混乱，但这一切始终都是征服者威廉后裔这个王系内部的事，没有血亲或姻亲关系的“外人”从来就不会参与。所谓赵钱孙李都来“群雄逐鹿”、“问鼎中原”、“朱李石刘郭，梁唐晋汉周，都来十五帝，播乱五十秋”这样的事在他们是完全不可想象的。王统的中断和改易，除非发生来自异族的征服才有可能，如</w:t>
      </w:r>
      <w:r>
        <w:rPr>
          <w:rFonts w:hint="eastAsia"/>
        </w:rPr>
        <w:t>1066</w:t>
      </w:r>
      <w:r>
        <w:rPr>
          <w:rFonts w:hint="eastAsia"/>
        </w:rPr>
        <w:t>年征服者威廉统帅的诺曼人入侵，消灭了土著盎格鲁撒克逊人的王国，又如更早时罗马人征服了不列颠。——不过像这样的事情，在我们中国人看来就已经不仅仅是改朝换代，而是文明的更替，即黄宗羲所谓的“亡天下”，而不仅是“亡国”了。</w:t>
      </w:r>
    </w:p>
    <w:p w:rsidR="00747147" w:rsidRDefault="00747147" w:rsidP="00747147"/>
    <w:p w:rsidR="00747147" w:rsidRDefault="00747147" w:rsidP="00747147">
      <w:r>
        <w:rPr>
          <w:rFonts w:hint="eastAsia"/>
        </w:rPr>
        <w:t>不过除了</w:t>
      </w:r>
      <w:r>
        <w:rPr>
          <w:rFonts w:hint="eastAsia"/>
        </w:rPr>
        <w:t>1066</w:t>
      </w:r>
      <w:r>
        <w:rPr>
          <w:rFonts w:hint="eastAsia"/>
        </w:rPr>
        <w:t>年以前那几次“亡天下”，那里似乎也无国可亡。更多的情况下上述“改朝换代”只是王室的家务事，社会上波澜不惊，通常不过就是换了个王徽而已。像“伟大的维多利亚女王”，英国有谁记得她是“汉诺威王朝”的“亡国之君”？笔者曾经问过几个学历史的英国留学生：贵国最近几次“改朝换代”是在什么时候？皆曰不知。又问：</w:t>
      </w:r>
      <w:r>
        <w:rPr>
          <w:rFonts w:hint="eastAsia"/>
        </w:rPr>
        <w:t>1901</w:t>
      </w:r>
      <w:r>
        <w:rPr>
          <w:rFonts w:hint="eastAsia"/>
        </w:rPr>
        <w:t>年（汉诺威王朝终结）、</w:t>
      </w:r>
      <w:r>
        <w:rPr>
          <w:rFonts w:hint="eastAsia"/>
        </w:rPr>
        <w:t>1917</w:t>
      </w:r>
      <w:r>
        <w:rPr>
          <w:rFonts w:hint="eastAsia"/>
        </w:rPr>
        <w:t>年（温莎王朝开始）在英国发生了什么事？答曰：</w:t>
      </w:r>
      <w:r>
        <w:rPr>
          <w:rFonts w:hint="eastAsia"/>
        </w:rPr>
        <w:t>1901</w:t>
      </w:r>
      <w:r>
        <w:rPr>
          <w:rFonts w:hint="eastAsia"/>
        </w:rPr>
        <w:t>年？我们在同布尔人打仗，</w:t>
      </w:r>
      <w:r>
        <w:rPr>
          <w:rFonts w:hint="eastAsia"/>
        </w:rPr>
        <w:t>1917</w:t>
      </w:r>
      <w:r>
        <w:rPr>
          <w:rFonts w:hint="eastAsia"/>
        </w:rPr>
        <w:t>年那当然是第一次世界大战了。问：我说的是英国国内。答曰：国内？没什么事啊？他们没人会想起那两次“改朝换代”。实际上那也的确不是什么事。</w:t>
      </w:r>
    </w:p>
    <w:p w:rsidR="00747147" w:rsidRDefault="00747147" w:rsidP="00747147"/>
    <w:p w:rsidR="00747147" w:rsidRDefault="00747147" w:rsidP="00747147">
      <w:r>
        <w:rPr>
          <w:rFonts w:hint="eastAsia"/>
        </w:rPr>
        <w:t>总之在英国人的传统中，国王就是那家人干的，别人没那个命，想都别想。那家人的事大家都很感兴趣：从戴安娜的车祸到威廉王子的婚礼。但我们各家各户的事他家管不着，就是我们大家的事，他家也不能管。即便在民主政治高度发达的今天，英国人也不会有像我国陈胜吴广那种“王侯将相宁有种乎”的观念（我国帝王的权势之大他们也是闻所未闻的）。今天的“虚君”就不用说了，就是当年的“实君”也“实”不到哪里去，连征税那样的事，也要跟纳税人商量。所以“改朝换代”在他们那里算不上什么事。一千年来英国重大的政治事件，</w:t>
      </w:r>
      <w:r>
        <w:rPr>
          <w:rFonts w:hint="eastAsia"/>
        </w:rPr>
        <w:lastRenderedPageBreak/>
        <w:t>包括</w:t>
      </w:r>
      <w:r>
        <w:rPr>
          <w:rFonts w:hint="eastAsia"/>
        </w:rPr>
        <w:t>1215</w:t>
      </w:r>
      <w:r>
        <w:rPr>
          <w:rFonts w:hint="eastAsia"/>
        </w:rPr>
        <w:t>年的大宪章、亨利八世的宗教改革和英国革命，都与“鼎革之际”无关。</w:t>
      </w:r>
    </w:p>
    <w:p w:rsidR="00747147" w:rsidRDefault="00747147" w:rsidP="00747147"/>
    <w:p w:rsidR="00747147" w:rsidRDefault="00747147" w:rsidP="00747147">
      <w:r>
        <w:rPr>
          <w:rFonts w:hint="eastAsia"/>
        </w:rPr>
        <w:t>英国历史上也不是没有政治变革、制度转轨、社会动乱。黑死病曾经导致英国人死去三分之一，“封建”时代的英国对外有过百年战争，内部有过玫瑰战争，后来革命中还处死过国王，发生过内战，但那与“改朝换代”都没有什么关系。暴力的英国革命与和平的光荣革命都没有导致改朝换代，包括仅仅是更换王徽这种意义上的“改朝换代”，也没有成为这种革命或动乱的结果。</w:t>
      </w:r>
    </w:p>
    <w:p w:rsidR="00747147" w:rsidRDefault="00747147" w:rsidP="00747147"/>
    <w:p w:rsidR="00747147" w:rsidRDefault="00747147" w:rsidP="00747147">
      <w:r>
        <w:rPr>
          <w:rFonts w:hint="eastAsia"/>
        </w:rPr>
        <w:t>最后，尽管“农民起义（</w:t>
      </w:r>
      <w:r>
        <w:rPr>
          <w:rFonts w:hint="eastAsia"/>
        </w:rPr>
        <w:t>Peasants</w:t>
      </w:r>
      <w:r>
        <w:rPr>
          <w:rFonts w:hint="eastAsia"/>
        </w:rPr>
        <w:t>’</w:t>
      </w:r>
      <w:r>
        <w:rPr>
          <w:rFonts w:hint="eastAsia"/>
        </w:rPr>
        <w:t xml:space="preserve"> Revolt</w:t>
      </w:r>
      <w:r>
        <w:rPr>
          <w:rFonts w:hint="eastAsia"/>
        </w:rPr>
        <w:t>）这个马克思主义史学常用的概念就是起源于英国（传统上特指</w:t>
      </w:r>
      <w:r>
        <w:rPr>
          <w:rFonts w:hint="eastAsia"/>
        </w:rPr>
        <w:t>1381</w:t>
      </w:r>
      <w:r>
        <w:rPr>
          <w:rFonts w:hint="eastAsia"/>
        </w:rPr>
        <w:t>年的瓦特·泰勒起义），而且那确实是农民与他们的贵族主人之间的“阶级斗争”，显示出英国社会内部的深刻矛盾。但是英国的这种“起义”也不会与“朝廷”为敌，不会是“官逼民反”，更不会要求改朝换代。把这种民间社会内部的“阶级斗争”与专制帝制下民间社会与朝廷官府的冲突混为一谈，甚至把“庄主（地主）”带领“庄客”（佃户）“杀到东京，夺了鸟位”的造反也说成与英国的“农民起义”性质一样，是很滑稽的。事实上，所谓“农民战争”导致改朝换代这种我国历史上屡见不鲜、几乎是周期性发生的事，不仅英国历史上闻所未闻，在所有“封建”的民族，包括我国传统时代实行“封建”制的傣族、藏族等少数民族地区，也从未有过。</w:t>
      </w:r>
    </w:p>
    <w:p w:rsidR="00747147" w:rsidRDefault="00747147" w:rsidP="00747147"/>
    <w:p w:rsidR="00747147" w:rsidRPr="00747147" w:rsidRDefault="00747147" w:rsidP="00747147">
      <w:pPr>
        <w:outlineLvl w:val="1"/>
        <w:rPr>
          <w:b/>
        </w:rPr>
      </w:pPr>
      <w:bookmarkStart w:id="18" w:name="_Toc316370519"/>
      <w:r w:rsidRPr="00747147">
        <w:rPr>
          <w:rFonts w:hint="eastAsia"/>
          <w:b/>
        </w:rPr>
        <w:t>“有国王的共和国”与“半封建”帝国的宪政之路</w:t>
      </w:r>
      <w:bookmarkEnd w:id="18"/>
    </w:p>
    <w:p w:rsidR="00747147" w:rsidRDefault="00747147" w:rsidP="00747147"/>
    <w:p w:rsidR="00747147" w:rsidRDefault="00747147" w:rsidP="00747147">
      <w:r>
        <w:rPr>
          <w:rFonts w:hint="eastAsia"/>
        </w:rPr>
        <w:t>也不仅是英国，“封建”制下的“王朝”几乎都是如此。如东欧的波兰，历史上只有皮亚斯特（</w:t>
      </w:r>
      <w:r>
        <w:rPr>
          <w:rFonts w:hint="eastAsia"/>
        </w:rPr>
        <w:t>960-1386</w:t>
      </w:r>
      <w:r>
        <w:rPr>
          <w:rFonts w:hint="eastAsia"/>
        </w:rPr>
        <w:t>）和雅盖洛（</w:t>
      </w:r>
      <w:r>
        <w:rPr>
          <w:rFonts w:hint="eastAsia"/>
        </w:rPr>
        <w:t>1386-1668</w:t>
      </w:r>
      <w:r>
        <w:rPr>
          <w:rFonts w:hint="eastAsia"/>
        </w:rPr>
        <w:t>）两个“王朝”，而两者间“改朝换代”的方式是皮亚斯特王朝末代女王雅德维嘉嫁给立陶宛王雅盖洛，从而实现了“波立合并”。以后的雅盖洛王朝诸王都是这位皮亚斯特王朝女王的子孙。其实说“嫁给”是按中国的习惯，与欧洲中世纪很多政治婚姻一样，更确切地说法是雅盖洛入赘波兰，他不仅定居波兰成为波兰国王，而且放弃立陶宛传统多神教，皈依了波兰传统的天主教。换句话说，无论在血缘上还是政治</w:t>
      </w:r>
      <w:r>
        <w:rPr>
          <w:rFonts w:hint="eastAsia"/>
        </w:rPr>
        <w:t>-</w:t>
      </w:r>
      <w:r>
        <w:rPr>
          <w:rFonts w:hint="eastAsia"/>
        </w:rPr>
        <w:t>宗教上，雅盖洛王朝都是皮亚斯特王朝的延续，只是王徽从母系换到了父系而已。</w:t>
      </w:r>
    </w:p>
    <w:p w:rsidR="00747147" w:rsidRDefault="00747147" w:rsidP="00747147"/>
    <w:p w:rsidR="00747147" w:rsidRDefault="00747147" w:rsidP="00747147">
      <w:r>
        <w:rPr>
          <w:rFonts w:hint="eastAsia"/>
        </w:rPr>
        <w:t>在雅盖洛王朝时期，波兰的“封建”越来越甚，王权越来越小，最后发展成贵族共和国，国王由议会选举产生，完全不论家族。雅盖洛王朝就这样被“自由选王时期（</w:t>
      </w:r>
      <w:r>
        <w:rPr>
          <w:rFonts w:hint="eastAsia"/>
        </w:rPr>
        <w:t>1573-1795</w:t>
      </w:r>
      <w:r>
        <w:rPr>
          <w:rFonts w:hint="eastAsia"/>
        </w:rPr>
        <w:t>）”取代。但有趣的是：自由选王实行两届后，第三、第四、第五，三届当选的国王都是雅盖洛家族的人，此后就再没有该家族的人当选了。所以通常雅盖洛“王朝”被认为延续到</w:t>
      </w:r>
      <w:r>
        <w:rPr>
          <w:rFonts w:hint="eastAsia"/>
        </w:rPr>
        <w:t>1668</w:t>
      </w:r>
      <w:r>
        <w:rPr>
          <w:rFonts w:hint="eastAsia"/>
        </w:rPr>
        <w:t>年，与自由选王的贵族共和国有将近百年的重叠。在这个时期雅盖洛王室的国王完全按共和制原则选举出任，而且与非王室的人交叉当选。换言之，波兰不仅两个王朝的“改朝换代”波澜不惊，从王朝到共和也是个自然演进的过程，不仅没有“革命”，连“改良”的痕迹也不明显。你甚至不能说波兰搞的是“君主立宪”，因为它的国王并非“虚君”，他由选举产生，实际等于总统。但他又绝非“实君”，实权操于议会。只能说这时的波兰是个“有国王的共和国”。</w:t>
      </w:r>
    </w:p>
    <w:p w:rsidR="00747147" w:rsidRDefault="00747147" w:rsidP="00747147"/>
    <w:p w:rsidR="00747147" w:rsidRDefault="00747147" w:rsidP="00747147">
      <w:r>
        <w:rPr>
          <w:rFonts w:hint="eastAsia"/>
        </w:rPr>
        <w:t>如果换成我们中国的概念：明朝灭亡后朱家皇室子孙不仅安然无恙，还可以通过选举多次“复辟”，这样的事可以想象吗？</w:t>
      </w:r>
    </w:p>
    <w:p w:rsidR="00747147" w:rsidRDefault="00747147" w:rsidP="00747147"/>
    <w:p w:rsidR="00747147" w:rsidRDefault="00747147" w:rsidP="00747147">
      <w:r>
        <w:rPr>
          <w:rFonts w:hint="eastAsia"/>
        </w:rPr>
        <w:t>关于这一点，我们还可以比较一下地理位置处于中国与西方之间、传统制度也具有“半封建半帝制”特点的俄罗斯。</w:t>
      </w:r>
    </w:p>
    <w:p w:rsidR="00747147" w:rsidRDefault="00747147" w:rsidP="00747147"/>
    <w:p w:rsidR="00747147" w:rsidRDefault="00747147" w:rsidP="00747147">
      <w:r>
        <w:rPr>
          <w:rFonts w:hint="eastAsia"/>
        </w:rPr>
        <w:t>俄国历史的早期也是完全“封建”的。她的第一个“王朝”留里克王朝延续了</w:t>
      </w:r>
      <w:r>
        <w:rPr>
          <w:rFonts w:hint="eastAsia"/>
        </w:rPr>
        <w:t>736</w:t>
      </w:r>
      <w:r>
        <w:rPr>
          <w:rFonts w:hint="eastAsia"/>
        </w:rPr>
        <w:t>年之久（</w:t>
      </w:r>
      <w:r>
        <w:rPr>
          <w:rFonts w:hint="eastAsia"/>
        </w:rPr>
        <w:t>862</w:t>
      </w:r>
      <w:r>
        <w:rPr>
          <w:rFonts w:hint="eastAsia"/>
        </w:rPr>
        <w:t>－</w:t>
      </w:r>
      <w:r>
        <w:rPr>
          <w:rFonts w:hint="eastAsia"/>
        </w:rPr>
        <w:t>1598</w:t>
      </w:r>
      <w:r>
        <w:rPr>
          <w:rFonts w:hint="eastAsia"/>
        </w:rPr>
        <w:t>），其间经历帝国分裂、蒙古入侵，实际霸权在诺夫哥罗德、基辅、弗拉基米尔、莫斯科之间多次转移，但王公与后来的沙皇一直是留里克家族的人。直到末王费多尔死后无嗣，王朝才告终结。经过</w:t>
      </w:r>
      <w:r>
        <w:rPr>
          <w:rFonts w:hint="eastAsia"/>
        </w:rPr>
        <w:t>15</w:t>
      </w:r>
      <w:r>
        <w:rPr>
          <w:rFonts w:hint="eastAsia"/>
        </w:rPr>
        <w:t>年的混乱后，贵族会议选举留里克王室的亲戚米哈伊尔为新沙皇，建立了罗曼诺夫王朝。这个王朝一直延续到</w:t>
      </w:r>
      <w:r>
        <w:rPr>
          <w:rFonts w:hint="eastAsia"/>
        </w:rPr>
        <w:t>1917</w:t>
      </w:r>
      <w:r>
        <w:rPr>
          <w:rFonts w:hint="eastAsia"/>
        </w:rPr>
        <w:t>年被俄国革命推翻。因此俄国在一千多年历史中也只有一次因国王无嗣导致的“改朝换代”，而且前后两个王室仍有亲戚关系。</w:t>
      </w:r>
    </w:p>
    <w:p w:rsidR="00747147" w:rsidRDefault="00747147" w:rsidP="00747147"/>
    <w:p w:rsidR="00747147" w:rsidRDefault="00747147" w:rsidP="00747147">
      <w:r>
        <w:rPr>
          <w:rFonts w:hint="eastAsia"/>
        </w:rPr>
        <w:t>但有趣的是，俄国后期三百年里逐渐由“封建”向中央集权的沙皇专制演变，贵族政治没落，皇权官僚政治兴起，王室外的人们乃至平民以武力争夺皇权的“群雄逐鹿”现象也随之发生。这一时期的斯捷潘·拉辛和普加乔夫这些“民变”领袖都曾有“问鼎”之志。这是“封建”制下的西欧和俄国前期从未有过的现象。但是处于“半封建半官僚制”下的沙皇俄国与基本上是官僚制集权帝国的中国仍有区别：斯捷潘·拉辛和普加乔夫这些皇权觊觎者只是假冒罗曼诺夫家族的人，自称拥有真沙皇，而反指莫斯科的沙皇为鱼目混珠，他们从来没有否定罗曼诺夫王朝的权威而追求“改朝换代”。而在中国，从陈胜吴广到太平天国，外加安禄山、吴三桂者流，更不用说成功了的刘邦、朱元璋等等，无论成王败寇，哪个不是“皇帝轮流做，如今到我家”？</w:t>
      </w:r>
    </w:p>
    <w:p w:rsidR="00747147" w:rsidRDefault="00747147" w:rsidP="00747147"/>
    <w:p w:rsidR="00747147" w:rsidRDefault="00747147" w:rsidP="00747147">
      <w:r>
        <w:rPr>
          <w:rFonts w:hint="eastAsia"/>
        </w:rPr>
        <w:t>到了近代，俄罗斯也一度有过和平的君主立宪机遇，尤其在</w:t>
      </w:r>
      <w:r>
        <w:rPr>
          <w:rFonts w:hint="eastAsia"/>
        </w:rPr>
        <w:t>1905</w:t>
      </w:r>
      <w:r>
        <w:rPr>
          <w:rFonts w:hint="eastAsia"/>
        </w:rPr>
        <w:t>年，沙皇和维特首相，乃至民间主要的反对派力量、“既能说服庄稼汉，又能说服小市民”的立宪民主党人，都在朝着这个方向努力，而“革命派”按他们自己的说法，还是既难说服庄稼汉，又难说服小市民的。当时沙皇</w:t>
      </w:r>
      <w:r>
        <w:rPr>
          <w:rFonts w:hint="eastAsia"/>
        </w:rPr>
        <w:t>-</w:t>
      </w:r>
      <w:r>
        <w:rPr>
          <w:rFonts w:hint="eastAsia"/>
        </w:rPr>
        <w:t>维特的立宪计划实际上是“半英国式的”，与立宪民主党的计划虽有距离，但比清末朝廷的“次于日本式立宪”和民间立宪派“英国式立宪”的距离要小。然而由于种种原因，双方谈判破裂，专制政府进行镇压，宪政进程出现逆转。虽然此后这一进程又缓慢启动，但时机已失，更遭遇第一次世界大战，无论庄稼汉还是小市民都失去了耐心，革命大潮于是席卷而来，和平立宪的机会丧失了。</w:t>
      </w:r>
    </w:p>
    <w:p w:rsidR="00747147" w:rsidRDefault="00747147" w:rsidP="00747147"/>
    <w:p w:rsidR="00747147" w:rsidRDefault="00747147" w:rsidP="00747147">
      <w:r>
        <w:rPr>
          <w:rFonts w:hint="eastAsia"/>
        </w:rPr>
        <w:t>经历了流血无数的“改朝换代”和更严酷的古拉格时代之后，俄国度过了七十多年，成为今天的俄罗斯联邦，虽然有“</w:t>
      </w:r>
      <w:r>
        <w:rPr>
          <w:rFonts w:hint="eastAsia"/>
        </w:rPr>
        <w:t>8</w:t>
      </w:r>
      <w:r>
        <w:rPr>
          <w:rFonts w:hint="eastAsia"/>
        </w:rPr>
        <w:t>·</w:t>
      </w:r>
      <w:r>
        <w:rPr>
          <w:rFonts w:hint="eastAsia"/>
        </w:rPr>
        <w:t>19</w:t>
      </w:r>
      <w:r>
        <w:rPr>
          <w:rFonts w:hint="eastAsia"/>
        </w:rPr>
        <w:t>”政变、有</w:t>
      </w:r>
      <w:r>
        <w:rPr>
          <w:rFonts w:hint="eastAsia"/>
        </w:rPr>
        <w:t>1993</w:t>
      </w:r>
      <w:r>
        <w:rPr>
          <w:rFonts w:hint="eastAsia"/>
        </w:rPr>
        <w:t>年的炮打白宫事件，乃至车臣那样的局部战争，但是无论与沙俄帝国崩溃后死亡数百万的惨烈内战，还是与大清帝国垮台后的民初乱局相比，后遗症应该说是轻得多。至今二十多年来俄罗斯的宪政民主之路坎坷曲折，但并未出现实质性逆转。可以说从近代以来，这个进程在俄罗斯就比中东欧国家（更不用说西欧）更坎坷，但比在中国的进展还是要大。这个现象并不是“宿命”的，但无疑，俄罗斯的“封建”传统介乎西欧与中国之间，使这个现象有很大的出现几率。</w:t>
      </w:r>
    </w:p>
    <w:p w:rsidR="00747147" w:rsidRDefault="00747147" w:rsidP="00747147"/>
    <w:p w:rsidR="00747147" w:rsidRPr="00747147" w:rsidRDefault="00747147" w:rsidP="00747147">
      <w:pPr>
        <w:outlineLvl w:val="1"/>
        <w:rPr>
          <w:b/>
        </w:rPr>
      </w:pPr>
      <w:bookmarkStart w:id="19" w:name="_Toc316370520"/>
      <w:r w:rsidRPr="00747147">
        <w:rPr>
          <w:rFonts w:hint="eastAsia"/>
          <w:b/>
        </w:rPr>
        <w:t>辛亥中国：革命为什么成为大概率事件？</w:t>
      </w:r>
      <w:bookmarkEnd w:id="19"/>
    </w:p>
    <w:p w:rsidR="00747147" w:rsidRDefault="00747147" w:rsidP="00747147"/>
    <w:p w:rsidR="00747147" w:rsidRDefault="00747147" w:rsidP="00747147">
      <w:r>
        <w:rPr>
          <w:rFonts w:hint="eastAsia"/>
        </w:rPr>
        <w:t>欧洲的“封建制”当然有基督教“文化”的许多特点（尤其是其政教二元体制），但它的许多行为逻辑其实是“封建”这种制度，而不是基督教这种“文化”决定的。同样信奉基督教的专制帝制国家如拜占庭就没有这样的逻辑，而不信基督教的“封建”国家，比如据说属于“儒家文化圈”的日本和属于“印度文化圈”的泰国（包括我国傣族的西双版纳）却有类似的逻辑。</w:t>
      </w:r>
    </w:p>
    <w:p w:rsidR="00747147" w:rsidRDefault="00747147" w:rsidP="00747147"/>
    <w:p w:rsidR="00747147" w:rsidRDefault="00747147" w:rsidP="00747147">
      <w:r>
        <w:rPr>
          <w:rFonts w:hint="eastAsia"/>
        </w:rPr>
        <w:t>明治维新前的日本天皇除少数例外通常也是“虚君”（真实的日本历史上有过天皇乃至皇后</w:t>
      </w:r>
      <w:r>
        <w:rPr>
          <w:rFonts w:hint="eastAsia"/>
        </w:rPr>
        <w:lastRenderedPageBreak/>
        <w:t>皇子专权，镰仓时代皇子为幕府将军之制也有集权色彩，相应地也有过篡弑，有过南北朝，有过足利尊氏驱逐天皇。但这种情形究属小概率），却长期受到遵奉，“万世一系”的说法太过夸张（现有日本从“神武天皇”至今</w:t>
      </w:r>
      <w:r>
        <w:rPr>
          <w:rFonts w:hint="eastAsia"/>
        </w:rPr>
        <w:t>125</w:t>
      </w:r>
      <w:r>
        <w:rPr>
          <w:rFonts w:hint="eastAsia"/>
        </w:rPr>
        <w:t>代皇统不断的官方说法实际上是在江户时代“尊王敬幕”的“封建”观念下通过以官定《大日本史》修改《古事记》、《日本书纪》的前说后才确立的。参见吕玉新：《尊王敬幕：朱舜水、德川光国之水户学》，《政治思想史》</w:t>
      </w:r>
      <w:r>
        <w:rPr>
          <w:rFonts w:hint="eastAsia"/>
        </w:rPr>
        <w:t>2011</w:t>
      </w:r>
      <w:r>
        <w:rPr>
          <w:rFonts w:hint="eastAsia"/>
        </w:rPr>
        <w:t>年第</w:t>
      </w:r>
      <w:r>
        <w:rPr>
          <w:rFonts w:hint="eastAsia"/>
        </w:rPr>
        <w:t>2</w:t>
      </w:r>
      <w:r>
        <w:rPr>
          <w:rFonts w:hint="eastAsia"/>
        </w:rPr>
        <w:t>期，</w:t>
      </w:r>
      <w:r>
        <w:rPr>
          <w:rFonts w:hint="eastAsia"/>
        </w:rPr>
        <w:t>34-59</w:t>
      </w:r>
      <w:r>
        <w:rPr>
          <w:rFonts w:hint="eastAsia"/>
        </w:rPr>
        <w:t>页），但没有中国式的“改朝换代”现象倒是真的。明治维新本身如前所述，与英国式的君主立宪区别很大，却有浓厚的“周秦之变”色彩，如果照战前的军国主义发展下去，日本走向民主固然难矣，但成了“实君”的天皇恐怕也再难“万世一系”。军国主义时期盛行的“下克上”已经多次发生刺杀首相，谁敢说进一步就不会发展到刺杀天皇？只是这段历史很短。倒是到了战后在美军占领期间，天皇成了真正的虚君，日本成为“英国式的”君主立宪国——虽说是“英国式的”，其实从天皇恢复为虚君而受到国民稳定的拥戴来看，又何尝不是回复了“传统”逻辑、走上从“封建”到君主立宪的道路呢？</w:t>
      </w:r>
    </w:p>
    <w:p w:rsidR="00747147" w:rsidRDefault="00747147" w:rsidP="00747147"/>
    <w:p w:rsidR="00747147" w:rsidRDefault="00747147" w:rsidP="00747147">
      <w:r>
        <w:rPr>
          <w:rFonts w:hint="eastAsia"/>
        </w:rPr>
        <w:t>总而言之，“封建”时代的“虚君”不是靠垄断权力来维持的，人们对之有不依赖于强权的“敬畏”乃至敬爱，在传统时代它的“改朝换代”就极为平和，或者说根本没有真正的“改朝换代”现象，而在由传统向现代化演进时，它走向和平立宪的道路也就比较容易。而专制帝制就不同了。斯大林早年在流放土鲁汉斯克时就喜读马基雅维利的《君主论》，并在这本书上留下了“令人畏惧强于受人爱戴”，以及人的恶习只有“</w:t>
      </w:r>
      <w:r>
        <w:rPr>
          <w:rFonts w:hint="eastAsia"/>
        </w:rPr>
        <w:t>1.</w:t>
      </w:r>
      <w:r>
        <w:rPr>
          <w:rFonts w:hint="eastAsia"/>
        </w:rPr>
        <w:t>软弱，</w:t>
      </w:r>
      <w:r>
        <w:rPr>
          <w:rFonts w:hint="eastAsia"/>
        </w:rPr>
        <w:t>2.</w:t>
      </w:r>
      <w:r>
        <w:rPr>
          <w:rFonts w:hint="eastAsia"/>
        </w:rPr>
        <w:t>懒惰，</w:t>
      </w:r>
      <w:r>
        <w:rPr>
          <w:rFonts w:hint="eastAsia"/>
        </w:rPr>
        <w:t>3.</w:t>
      </w:r>
      <w:r>
        <w:rPr>
          <w:rFonts w:hint="eastAsia"/>
        </w:rPr>
        <w:t>愚蠢。其他一切（上面提到的除外）无疑都是美德”的批语（罗伊·麦德维杰夫：《“令人畏惧强于受人爱戴”——斯大林私人藏书》，《莫斯科新闻》</w:t>
      </w:r>
      <w:r>
        <w:rPr>
          <w:rFonts w:hint="eastAsia"/>
        </w:rPr>
        <w:t>2000</w:t>
      </w:r>
      <w:r>
        <w:rPr>
          <w:rFonts w:hint="eastAsia"/>
        </w:rPr>
        <w:t>年第</w:t>
      </w:r>
      <w:r>
        <w:rPr>
          <w:rFonts w:hint="eastAsia"/>
        </w:rPr>
        <w:t>3</w:t>
      </w:r>
      <w:r>
        <w:rPr>
          <w:rFonts w:hint="eastAsia"/>
        </w:rPr>
        <w:t>期，中译见中央编译局：《马克思恩格斯列宁斯大林研究》</w:t>
      </w:r>
      <w:r>
        <w:rPr>
          <w:rFonts w:hint="eastAsia"/>
        </w:rPr>
        <w:t>2006</w:t>
      </w:r>
      <w:r>
        <w:rPr>
          <w:rFonts w:hint="eastAsia"/>
        </w:rPr>
        <w:t>年第</w:t>
      </w:r>
      <w:r>
        <w:rPr>
          <w:rFonts w:hint="eastAsia"/>
        </w:rPr>
        <w:t>4</w:t>
      </w:r>
      <w:r>
        <w:rPr>
          <w:rFonts w:hint="eastAsia"/>
        </w:rPr>
        <w:t>期，</w:t>
      </w:r>
      <w:r>
        <w:rPr>
          <w:rFonts w:hint="eastAsia"/>
        </w:rPr>
        <w:t>32</w:t>
      </w:r>
      <w:r>
        <w:rPr>
          <w:rFonts w:hint="eastAsia"/>
        </w:rPr>
        <w:t>－</w:t>
      </w:r>
      <w:r>
        <w:rPr>
          <w:rFonts w:hint="eastAsia"/>
        </w:rPr>
        <w:t>35</w:t>
      </w:r>
      <w:r>
        <w:rPr>
          <w:rFonts w:hint="eastAsia"/>
        </w:rPr>
        <w:t>页）。我们以后会看到，这样的价值观在我国“秦制”的思想基础法家的论述中表达得尤为系统和典型。这个制度安排的基础，正是“令人恐惧比受人爱戴更伟大”，敬君是表面，畏权是实质，爱君谈不上，无权谁还把你当人看？于是为君者自然擅权，“虚君”不是犯傻吗？传统时代“改朝换代”，群雄逐鹿杀得尸山血海，到了近代放弃皇权就那么容易？</w:t>
      </w:r>
    </w:p>
    <w:p w:rsidR="00747147" w:rsidRDefault="00747147" w:rsidP="00747147"/>
    <w:p w:rsidR="00747147" w:rsidRDefault="00747147" w:rsidP="00747147">
      <w:r>
        <w:rPr>
          <w:rFonts w:hint="eastAsia"/>
        </w:rPr>
        <w:t>秋风先生最近说儒家是主张“封建”的，而“封建”就包含有“宪政”，中国传统是遵奉儒家的，因此除了秦始皇时的短暂例外，在秦以前和汉武帝以后似乎从来就有“宪政”。他这个论证链条除了古儒（注意：不是汉武帝以后之法儒）主张“封建”大致不错，其他几个环节都靠不住。即便在英国，“封建”本身也并不是宪政（包括安茹王朝时那个“大宪章”，现在被渲染得很神，其实它与近代宪政并没有逻辑关系），否则都铎式王权、英国革命与光荣革命都无法理解了。而“汉承秦制”后的中国，实际上搞的也不是古儒主张的那一套，不是“封建”，当然就更不是“宪政”。不过秋风先生的意思如果是说长期“封建”传统下比较有可能向宪政和平过渡，那倒是真的。但遗憾的是，中国并不具备这个条件。</w:t>
      </w:r>
    </w:p>
    <w:p w:rsidR="00747147" w:rsidRDefault="00747147" w:rsidP="00747147"/>
    <w:p w:rsidR="00747147" w:rsidRDefault="00747147" w:rsidP="00747147">
      <w:r>
        <w:rPr>
          <w:rFonts w:hint="eastAsia"/>
        </w:rPr>
        <w:t>不过，如果和平宪政的可能不大，革命的代价又很沉重而且前途坎坷，那么既不立宪也不革命，在维护帝制的情况下靠“传统”求复兴，或者充其量搞点“洋务”，船坚炮利加上忠君爱国行不行呢？如果不行，仅仅是因为国际环境的因素吗？其实早在戊戌以后这种想法就已经没有什么市场了。不过近年来在“革命派”、“立宪派”都被认为太“激进”、太“西化”的背景下，在“中国奇迹”鼓舞人们重兴“传统”、“在中国重新发现历史”的潮流中，这样的想法加上若干话语包装后，实际上已经相当时髦。所以我们还要重新分析一下：在过去的很多成说已不成立的情况下，历史能否完全颠倒过来？为什么和平宪政可能不大的情况下，人们又不能继续容忍帝制，以至于使革命成为一个未必“必然”但却是大概率的事件？</w:t>
      </w:r>
    </w:p>
    <w:p w:rsidR="00747147" w:rsidRDefault="00747147" w:rsidP="00747147">
      <w:r>
        <w:rPr>
          <w:rFonts w:hint="eastAsia"/>
        </w:rPr>
        <w:t>【南方周末】本文网址：</w:t>
      </w:r>
      <w:r>
        <w:rPr>
          <w:rFonts w:hint="eastAsia"/>
        </w:rPr>
        <w:t>http://www.infzm.com/content/62164</w:t>
      </w:r>
    </w:p>
    <w:p w:rsidR="00907013" w:rsidRDefault="00907013" w:rsidP="00E34381"/>
    <w:p w:rsidR="00747147" w:rsidRDefault="00747147" w:rsidP="00E34381"/>
    <w:p w:rsidR="002F6236" w:rsidRDefault="002F6236" w:rsidP="002F6236">
      <w:pPr>
        <w:jc w:val="center"/>
        <w:outlineLvl w:val="0"/>
        <w:rPr>
          <w:rFonts w:ascii="黑体" w:eastAsia="黑体" w:hAnsi="黑体"/>
          <w:b/>
          <w:sz w:val="28"/>
          <w:szCs w:val="28"/>
        </w:rPr>
        <w:sectPr w:rsidR="002F6236">
          <w:pgSz w:w="11906" w:h="16838"/>
          <w:pgMar w:top="1440" w:right="1800" w:bottom="1440" w:left="1800" w:header="851" w:footer="992" w:gutter="0"/>
          <w:cols w:space="425"/>
          <w:docGrid w:type="lines" w:linePitch="312"/>
        </w:sectPr>
      </w:pPr>
    </w:p>
    <w:p w:rsidR="00441B7F" w:rsidRPr="00441B7F" w:rsidRDefault="00441B7F" w:rsidP="00CF626D">
      <w:pPr>
        <w:pStyle w:val="1"/>
      </w:pPr>
      <w:bookmarkStart w:id="20" w:name="_Toc316370521"/>
      <w:r w:rsidRPr="00441B7F">
        <w:rPr>
          <w:rFonts w:hint="eastAsia"/>
        </w:rPr>
        <w:lastRenderedPageBreak/>
        <w:t>为什么人们厌恶帝制</w:t>
      </w:r>
      <w:bookmarkEnd w:id="20"/>
    </w:p>
    <w:p w:rsidR="00441B7F" w:rsidRDefault="00441B7F" w:rsidP="002F6236">
      <w:pPr>
        <w:jc w:val="center"/>
      </w:pPr>
      <w:r>
        <w:rPr>
          <w:rFonts w:hint="eastAsia"/>
        </w:rPr>
        <w:t>【帝制兴衰：辛亥百年话“传统”之三】</w:t>
      </w:r>
    </w:p>
    <w:p w:rsidR="00441B7F" w:rsidRDefault="00441B7F" w:rsidP="00441B7F"/>
    <w:p w:rsidR="00441B7F" w:rsidRDefault="00441B7F" w:rsidP="00441B7F">
      <w:r>
        <w:rPr>
          <w:rFonts w:hint="eastAsia"/>
        </w:rPr>
        <w:t>作者</w:t>
      </w:r>
      <w:r>
        <w:rPr>
          <w:rFonts w:hint="eastAsia"/>
        </w:rPr>
        <w:t>:</w:t>
      </w:r>
      <w:r>
        <w:rPr>
          <w:rFonts w:hint="eastAsia"/>
        </w:rPr>
        <w:t>秦晖</w:t>
      </w:r>
      <w:r>
        <w:rPr>
          <w:rFonts w:hint="eastAsia"/>
        </w:rPr>
        <w:t>2011-08-18 14:45:00</w:t>
      </w:r>
      <w:r>
        <w:rPr>
          <w:rFonts w:hint="eastAsia"/>
        </w:rPr>
        <w:t>来源</w:t>
      </w:r>
      <w:r>
        <w:rPr>
          <w:rFonts w:hint="eastAsia"/>
        </w:rPr>
        <w:t>:</w:t>
      </w:r>
      <w:r>
        <w:rPr>
          <w:rFonts w:hint="eastAsia"/>
        </w:rPr>
        <w:t>南方周末</w:t>
      </w:r>
    </w:p>
    <w:p w:rsidR="00441B7F" w:rsidRDefault="00441B7F" w:rsidP="00441B7F"/>
    <w:p w:rsidR="00441B7F" w:rsidRDefault="00441B7F" w:rsidP="00441B7F">
      <w:r>
        <w:rPr>
          <w:rFonts w:hint="eastAsia"/>
        </w:rPr>
        <w:t>标签：帝制、辛亥革命</w:t>
      </w:r>
    </w:p>
    <w:p w:rsidR="00441B7F" w:rsidRDefault="00441B7F" w:rsidP="00441B7F"/>
    <w:p w:rsidR="00441B7F" w:rsidRDefault="00441B7F" w:rsidP="00441B7F"/>
    <w:p w:rsidR="00441B7F" w:rsidRPr="00441B7F" w:rsidRDefault="00441B7F" w:rsidP="00441B7F">
      <w:pPr>
        <w:rPr>
          <w:rFonts w:ascii="楷体" w:eastAsia="楷体" w:hAnsi="楷体"/>
          <w:b/>
        </w:rPr>
      </w:pPr>
      <w:r w:rsidRPr="00441B7F">
        <w:rPr>
          <w:rFonts w:ascii="楷体" w:eastAsia="楷体" w:hAnsi="楷体" w:hint="eastAsia"/>
          <w:b/>
        </w:rPr>
        <w:t>历史上中国人口的大起大落，可以说是任何别的民族都没有的</w:t>
      </w:r>
    </w:p>
    <w:p w:rsidR="00441B7F" w:rsidRDefault="00441B7F" w:rsidP="00441B7F"/>
    <w:p w:rsidR="00441B7F" w:rsidRPr="00441B7F" w:rsidRDefault="00441B7F" w:rsidP="00441B7F">
      <w:pPr>
        <w:outlineLvl w:val="1"/>
        <w:rPr>
          <w:b/>
        </w:rPr>
      </w:pPr>
      <w:bookmarkStart w:id="21" w:name="_Toc316370522"/>
      <w:r w:rsidRPr="00441B7F">
        <w:rPr>
          <w:rFonts w:hint="eastAsia"/>
          <w:b/>
        </w:rPr>
        <w:t>大灾难的形成机制</w:t>
      </w:r>
      <w:bookmarkEnd w:id="21"/>
    </w:p>
    <w:p w:rsidR="00441B7F" w:rsidRDefault="00441B7F" w:rsidP="00441B7F"/>
    <w:p w:rsidR="00441B7F" w:rsidRDefault="00441B7F" w:rsidP="00441B7F">
      <w:r>
        <w:rPr>
          <w:rFonts w:hint="eastAsia"/>
        </w:rPr>
        <w:t>与那些“封建”文明形成鲜明对比的是：秦以后中国历史的明显特征就是它的大盛大衰。承平之时，“秦制”不像“封建”那样领主林立多内耗，因而可以多次取得“大国崛起”的成就。英国经济学家安格斯·麦迪森说“鸦片战争前中国</w:t>
      </w:r>
      <w:r>
        <w:rPr>
          <w:rFonts w:hint="eastAsia"/>
        </w:rPr>
        <w:t>GDP</w:t>
      </w:r>
      <w:r>
        <w:rPr>
          <w:rFonts w:hint="eastAsia"/>
        </w:rPr>
        <w:t>占世界的三分之一”，今天流传甚广，我以为难以置信。但至少在明初以前，即马可·波罗和郑和的时代，中国的王朝盛世要比当时的欧洲繁荣许多，则应该是不争的事实。然而我们历史的一大特点是始终无法摆脱“治乱循环”，即所谓“其兴也勃焉，其亡也忽焉”。而且中国秦以后历代王朝的寿命不但比“封建”时代的周“王朝”和欧洲、日本的宗主王系（不是</w:t>
      </w:r>
      <w:r>
        <w:rPr>
          <w:rFonts w:hint="eastAsia"/>
        </w:rPr>
        <w:t>dynasty</w:t>
      </w:r>
      <w:r>
        <w:rPr>
          <w:rFonts w:hint="eastAsia"/>
        </w:rPr>
        <w:t>）短很多，其“改朝换代”的巨大破坏性更几乎是人类历史上独有的。</w:t>
      </w:r>
    </w:p>
    <w:p w:rsidR="00441B7F" w:rsidRDefault="00441B7F" w:rsidP="00441B7F"/>
    <w:p w:rsidR="00441B7F" w:rsidRDefault="00441B7F" w:rsidP="00441B7F">
      <w:r>
        <w:rPr>
          <w:rFonts w:hint="eastAsia"/>
        </w:rPr>
        <w:t>古代没有精确统计，惟一能反映国家兴亡、社会荣衰的指标就是人口的增减，而历史上中国人口的大起大落，可以说是任何别的民族都没有的。固然，人口（在农业时代基本也就是经济）的升降并非传统中国独有。罗马帝国极盛时人口据说达到一亿，帝国崩溃后原领土上的居民估计还有七千多万。在整个中世纪“封建”时代，欧洲的经济社会发展也是有起有伏、时进时退。但衰退的主要原因是瘟疫与气候，而不是政治与战争。六七世纪之交与</w:t>
      </w:r>
      <w:r>
        <w:rPr>
          <w:rFonts w:hint="eastAsia"/>
        </w:rPr>
        <w:t>14</w:t>
      </w:r>
      <w:r>
        <w:rPr>
          <w:rFonts w:hint="eastAsia"/>
        </w:rPr>
        <w:t>世纪的两次黑死病大流行，都造成严重的人口下降，涉及的人口少则有说减少四分之一，多则说减了三分之一，并由于生产破坏引发了社会失序和动乱。但这两次大衰退与“改朝换代”和政治变故并没有什么关系：那里的“盛世”并无秦皇汉武，“末世”亦无汉献唐昭。黑死病之灾后，又有以三十年战争为谷底的</w:t>
      </w:r>
      <w:r>
        <w:rPr>
          <w:rFonts w:hint="eastAsia"/>
        </w:rPr>
        <w:t>16</w:t>
      </w:r>
      <w:r>
        <w:rPr>
          <w:rFonts w:hint="eastAsia"/>
        </w:rPr>
        <w:t>－</w:t>
      </w:r>
      <w:r>
        <w:rPr>
          <w:rFonts w:hint="eastAsia"/>
        </w:rPr>
        <w:t>17</w:t>
      </w:r>
      <w:r>
        <w:rPr>
          <w:rFonts w:hint="eastAsia"/>
        </w:rPr>
        <w:t>世纪危机，据说使战争波及地区的人口损失三分之一。根据如今学者的研究，这次危机是“小冰河期”宏观气候异常导致的。</w:t>
      </w:r>
    </w:p>
    <w:p w:rsidR="00441B7F" w:rsidRDefault="00441B7F" w:rsidP="00441B7F"/>
    <w:p w:rsidR="00441B7F" w:rsidRDefault="00441B7F" w:rsidP="00441B7F">
      <w:r>
        <w:rPr>
          <w:rFonts w:hint="eastAsia"/>
        </w:rPr>
        <w:t>而所有这几次“封建”欧洲史上的大难，都与“改朝换代”无关。近几十年，欧洲中世纪史学界关于中世纪危机原因的争论主要发生在强调“人口周期率”的“必然论”观点和强调瘟疫与气候灾变的“偶然”论观点之间。前者受马尔萨斯人口论的启发，认为危机的根源是周期性的人口过剩，瘟疫只是过剩严重后人口下降必然性的一种表现形式。“瘟疫是中世纪旧大陆人口数量增加和活动的扩张所带来的不可避免的有害副产品之一”，</w:t>
      </w:r>
      <w:r>
        <w:rPr>
          <w:rFonts w:hint="eastAsia"/>
        </w:rPr>
        <w:t xml:space="preserve"> </w:t>
      </w:r>
      <w:r>
        <w:rPr>
          <w:rFonts w:hint="eastAsia"/>
        </w:rPr>
        <w:t>“即使没有黑死病，人口下降的情况仍会发生”。而后者则认为黑死病的流行是“外源”的，它与气候变迁一样，属于偶然性灾变，与欧洲社会上的人口“过剩”与否没有什么关系，正如后来的工业革命在一些人看来就是因为煤和铁恰巧同时富集于英格兰一样。</w:t>
      </w:r>
    </w:p>
    <w:p w:rsidR="00441B7F" w:rsidRDefault="00441B7F" w:rsidP="00441B7F"/>
    <w:p w:rsidR="00441B7F" w:rsidRDefault="005E1EF6" w:rsidP="00441B7F">
      <w:r>
        <w:lastRenderedPageBreak/>
        <w:pict>
          <v:shape id="_x0000_i1026" type="#_x0000_t75" style="width:415.5pt;height:295.5pt">
            <v:imagedata r:id="rId10" o:title="秦晖文章插图：欧洲两次黑死病"/>
          </v:shape>
        </w:pict>
      </w:r>
    </w:p>
    <w:p w:rsidR="00441B7F" w:rsidRPr="00441B7F" w:rsidRDefault="00441B7F" w:rsidP="00441B7F">
      <w:pPr>
        <w:rPr>
          <w:rFonts w:ascii="楷体" w:eastAsia="楷体" w:hAnsi="楷体"/>
        </w:rPr>
      </w:pPr>
      <w:r w:rsidRPr="00441B7F">
        <w:rPr>
          <w:rFonts w:ascii="楷体" w:eastAsia="楷体" w:hAnsi="楷体" w:hint="eastAsia"/>
        </w:rPr>
        <w:t>历史上两次黑死病大流行，造成欧洲人口严重下降，但这仍然无法与中国“改朝换代”所造成的巨大破坏性相比。图为尼德兰画家老勃鲁盖尔的名作《死亡的胜利》（约作于1562年），反映了黑死病之后社会的动荡与恐怖。</w:t>
      </w:r>
    </w:p>
    <w:p w:rsidR="00441B7F" w:rsidRDefault="00441B7F" w:rsidP="00441B7F"/>
    <w:p w:rsidR="00441B7F" w:rsidRPr="00441B7F" w:rsidRDefault="00441B7F" w:rsidP="00441B7F">
      <w:pPr>
        <w:outlineLvl w:val="1"/>
        <w:rPr>
          <w:b/>
        </w:rPr>
      </w:pPr>
      <w:bookmarkStart w:id="22" w:name="_Toc316370523"/>
      <w:r w:rsidRPr="00441B7F">
        <w:rPr>
          <w:rFonts w:hint="eastAsia"/>
          <w:b/>
        </w:rPr>
        <w:t>西方争论的中国版</w:t>
      </w:r>
      <w:bookmarkEnd w:id="22"/>
    </w:p>
    <w:p w:rsidR="00441B7F" w:rsidRDefault="00441B7F" w:rsidP="00441B7F"/>
    <w:p w:rsidR="00441B7F" w:rsidRDefault="00441B7F" w:rsidP="00441B7F">
      <w:r>
        <w:rPr>
          <w:rFonts w:hint="eastAsia"/>
        </w:rPr>
        <w:t>有趣的是，近年来这样的争论也从西方汉学界扩展到了中国史领域。这就是近年来影响极大的、由美国汉学界发起、很快国际化并传入中国的争论，即“加州学派”与“人口论学派”的“华山论剑”。前者认为中国传统时代（除了近代的一瞬间）一直都是世界第一，并没有什么大的制度缺陷，历史上的大乱都是“小冰河期”这类气候灾变。欧洲史学界的一些“反人口论者”认为中世纪欧洲人已经会以原始计划生育手段因应经济变化、以积极调整来打破“马尔萨斯铁律”，中国史学界同样有人发现了传统时代我们先人的计划生育天赋。而工业革命没有发生在中国，似乎也只是因为江南没有富集的煤铁。反之，后者则坚持认为人口过剩使中国沦于“低水平均衡陷阱”，陷入“过密化”和“没有发展的增长”，因此不可避免地要走向停滞和危机，更别提发生工业革命了。</w:t>
      </w:r>
    </w:p>
    <w:p w:rsidR="00441B7F" w:rsidRDefault="00441B7F" w:rsidP="00441B7F"/>
    <w:p w:rsidR="00441B7F" w:rsidRDefault="00441B7F" w:rsidP="00441B7F">
      <w:r>
        <w:rPr>
          <w:rFonts w:hint="eastAsia"/>
        </w:rPr>
        <w:t>耐人寻味的是，这场争论号称是为了打破历史研究中的“西方中心论”，但显然这样的争论几乎就是西方史学界类似争论的中国版，只是有个时间差而已。这恰恰是再明显不过的国际学术研究中的“西方中心”现象。应该说，无论在西方还是在中国，这种争论都是很有意义的。它不仅提出了许多、并且解决了其中的一些实证问题，而且从方法论上对过去那种把一切问题都归咎于“生产关系”和“阶级斗争”、并且把差异很大的前近代中国与欧洲都归结为来自“奴隶社会”、走向“资本主义”的“封建社会形态”的史学模式是一个很大的纠正。由于这种模式改革前在中国史学界比在西方更具有垄断性，因此这场争论在中国的意义尤其大。</w:t>
      </w:r>
    </w:p>
    <w:p w:rsidR="00441B7F" w:rsidRDefault="00441B7F" w:rsidP="00441B7F"/>
    <w:p w:rsidR="00441B7F" w:rsidRDefault="00441B7F" w:rsidP="00441B7F">
      <w:r>
        <w:rPr>
          <w:rFonts w:hint="eastAsia"/>
        </w:rPr>
        <w:lastRenderedPageBreak/>
        <w:t>但是，如果说过去那种关于“封建社会”的西方中心论史观有问题，那么如今这种围绕“人口、气候和瘟疫”做文章，并且热衷于争论古代“</w:t>
      </w:r>
      <w:r>
        <w:rPr>
          <w:rFonts w:hint="eastAsia"/>
        </w:rPr>
        <w:t>GDP</w:t>
      </w:r>
      <w:r>
        <w:rPr>
          <w:rFonts w:hint="eastAsia"/>
        </w:rPr>
        <w:t>”数值的新西方中心论史观，恐怕也有同样的毛病。过去那种史观是“制度决定论”，尤其是经济制度（即所谓生产关系）决定论，这当然有很大的问题，但是今天无论讲“必然”、“偶然”都不谈制度，恐怕也有问题。如果说必然性的“人口规律”与偶然性的气候、瘟疫灾变对西方中世纪的盛衰确实有某种作用，那么在中国它们也有同样作用吗？就像过去说中国古代和西方中世纪都是“封建社会”因而有同样的“规律”那样？</w:t>
      </w:r>
      <w:r>
        <w:rPr>
          <w:rFonts w:hint="eastAsia"/>
        </w:rPr>
        <w:cr/>
      </w:r>
    </w:p>
    <w:p w:rsidR="00441B7F" w:rsidRDefault="00441B7F" w:rsidP="00441B7F">
      <w:r>
        <w:rPr>
          <w:rFonts w:hint="eastAsia"/>
        </w:rPr>
        <w:t>这显然是可疑的。首先，像“小冰河期”这样的气候灾变，都是全球性的，但是西方中世纪的盛衰与中国传统时代的治乱明显不同步。西方于六七世纪之交发生第一次鼠疫大灾难时，中国却出现“贞观之治”；</w:t>
      </w:r>
      <w:r>
        <w:rPr>
          <w:rFonts w:hint="eastAsia"/>
        </w:rPr>
        <w:t>14</w:t>
      </w:r>
      <w:r>
        <w:rPr>
          <w:rFonts w:hint="eastAsia"/>
        </w:rPr>
        <w:t>－</w:t>
      </w:r>
      <w:r>
        <w:rPr>
          <w:rFonts w:hint="eastAsia"/>
        </w:rPr>
        <w:t>15</w:t>
      </w:r>
      <w:r>
        <w:rPr>
          <w:rFonts w:hint="eastAsia"/>
        </w:rPr>
        <w:t>世纪发生更大的黑死病之灾时，中国却又出现永乐、宣德“盛世”。而中国两汉之际大乱时，西方却正值繁荣的“罗马和平”时期。全球性的小冰河期怎么解释这些相反的事实？</w:t>
      </w:r>
    </w:p>
    <w:p w:rsidR="00441B7F" w:rsidRDefault="00441B7F" w:rsidP="00441B7F"/>
    <w:p w:rsidR="00441B7F" w:rsidRDefault="00441B7F" w:rsidP="00441B7F">
      <w:r>
        <w:rPr>
          <w:rFonts w:hint="eastAsia"/>
        </w:rPr>
        <w:t>其次，如果说到“人口周期率”，那么中国与西方的不同步就更明显。西方的人口下降主要表现为瘟疫，次数比中国少，下降的幅度也没有中国大，更重要的是，中国的人口下降通常都表现为残酷的战乱，与政治上的“改朝换代”高度重叠。如果说西方的瘟疫不管“偶然”“必然”，表面上总还是一种自然现象，那么中国历史上的人口下降就直接表现为“人祸”了。</w:t>
      </w:r>
    </w:p>
    <w:p w:rsidR="00441B7F" w:rsidRDefault="00441B7F" w:rsidP="00441B7F"/>
    <w:p w:rsidR="00441B7F" w:rsidRDefault="00441B7F" w:rsidP="00441B7F">
      <w:r>
        <w:rPr>
          <w:rFonts w:hint="eastAsia"/>
        </w:rPr>
        <w:t>当然，从另一方面讲，“人祸”之前中国也有胜于西方的“人福”。正像老子所言的“祸福相倚”，对比极为鲜明。中国人口繁荣时期增长比欧洲快，而崩溃时期的剧减更是骇人听闻。相比前述西方人口下降三分之一的灾难程度，中国不仅灾难频率更高，每次灾难的程度，如果我们相信史书的说法，也要高出一倍以上。</w:t>
      </w:r>
    </w:p>
    <w:p w:rsidR="00441B7F" w:rsidRDefault="00441B7F" w:rsidP="00441B7F"/>
    <w:p w:rsidR="00441B7F" w:rsidRDefault="00441B7F" w:rsidP="00441B7F">
      <w:r>
        <w:rPr>
          <w:rFonts w:hint="eastAsia"/>
        </w:rPr>
        <w:t>西汉末年人口将近</w:t>
      </w:r>
      <w:r>
        <w:rPr>
          <w:rFonts w:hint="eastAsia"/>
        </w:rPr>
        <w:t>6000</w:t>
      </w:r>
      <w:r>
        <w:rPr>
          <w:rFonts w:hint="eastAsia"/>
        </w:rPr>
        <w:t>万，王莽时期发生大乱，几十年间就使人口损耗三分之二，东汉光武帝恢复天下太平时，人口只剩下</w:t>
      </w:r>
      <w:r>
        <w:rPr>
          <w:rFonts w:hint="eastAsia"/>
        </w:rPr>
        <w:t>2100</w:t>
      </w:r>
      <w:r>
        <w:rPr>
          <w:rFonts w:hint="eastAsia"/>
        </w:rPr>
        <w:t>万。</w:t>
      </w:r>
    </w:p>
    <w:p w:rsidR="00441B7F" w:rsidRDefault="00441B7F" w:rsidP="00441B7F"/>
    <w:p w:rsidR="00441B7F" w:rsidRDefault="00441B7F" w:rsidP="00441B7F">
      <w:r>
        <w:rPr>
          <w:rFonts w:hint="eastAsia"/>
        </w:rPr>
        <w:t>东汉经过一百多年的发展，到桓帝时人口又恢复到</w:t>
      </w:r>
      <w:r>
        <w:rPr>
          <w:rFonts w:hint="eastAsia"/>
        </w:rPr>
        <w:t>5648</w:t>
      </w:r>
      <w:r>
        <w:rPr>
          <w:rFonts w:hint="eastAsia"/>
        </w:rPr>
        <w:t>万，但马上又发生了更严重的黄巾之乱与军阀战争，就像曹操诗中讲的“白骨露于野，千里无鸡鸣”，很多地方变成了无人区，重归一统时，魏、蜀、吴三国人口加起来只有</w:t>
      </w:r>
      <w:r>
        <w:rPr>
          <w:rFonts w:hint="eastAsia"/>
        </w:rPr>
        <w:t>760</w:t>
      </w:r>
      <w:r>
        <w:rPr>
          <w:rFonts w:hint="eastAsia"/>
        </w:rPr>
        <w:t>万，可以说消灭了七分之六。西晋维持统一三十几年，末年人口</w:t>
      </w:r>
      <w:r>
        <w:rPr>
          <w:rFonts w:hint="eastAsia"/>
        </w:rPr>
        <w:t>1600</w:t>
      </w:r>
      <w:r>
        <w:rPr>
          <w:rFonts w:hint="eastAsia"/>
        </w:rPr>
        <w:t>万，只有西汉盛期的四分之一。</w:t>
      </w:r>
    </w:p>
    <w:p w:rsidR="00441B7F" w:rsidRDefault="00441B7F" w:rsidP="00441B7F"/>
    <w:p w:rsidR="00441B7F" w:rsidRDefault="00441B7F" w:rsidP="00441B7F">
      <w:r>
        <w:rPr>
          <w:rFonts w:hint="eastAsia"/>
        </w:rPr>
        <w:t>紧接着又大乱几百年，一直到隋朝，隋文帝时代，中国出现了一个小小的盛世，人口发展到四千六百多万，接着又发生了隋末大乱，也是毁灭性的，到唐高祖统一的时候，第一个人口统计是</w:t>
      </w:r>
      <w:r>
        <w:rPr>
          <w:rFonts w:hint="eastAsia"/>
        </w:rPr>
        <w:t>200</w:t>
      </w:r>
      <w:r>
        <w:rPr>
          <w:rFonts w:hint="eastAsia"/>
        </w:rPr>
        <w:t>万户，按中国传统的五口之家，当时的人口有</w:t>
      </w:r>
      <w:r>
        <w:rPr>
          <w:rFonts w:hint="eastAsia"/>
        </w:rPr>
        <w:t>1000</w:t>
      </w:r>
      <w:r>
        <w:rPr>
          <w:rFonts w:hint="eastAsia"/>
        </w:rPr>
        <w:t>万左右，只剩下五分之一。</w:t>
      </w:r>
    </w:p>
    <w:p w:rsidR="00441B7F" w:rsidRDefault="00441B7F" w:rsidP="00441B7F"/>
    <w:p w:rsidR="00441B7F" w:rsidRDefault="00441B7F" w:rsidP="00441B7F">
      <w:r>
        <w:rPr>
          <w:rFonts w:hint="eastAsia"/>
        </w:rPr>
        <w:t>经过唐代前期、中期一百多年的发展，在安史之乱的前一年，即</w:t>
      </w:r>
      <w:r>
        <w:rPr>
          <w:rFonts w:hint="eastAsia"/>
        </w:rPr>
        <w:t>755</w:t>
      </w:r>
      <w:r>
        <w:rPr>
          <w:rFonts w:hint="eastAsia"/>
        </w:rPr>
        <w:t>年，唐代人口达到最高峰，有</w:t>
      </w:r>
      <w:r>
        <w:rPr>
          <w:rFonts w:hint="eastAsia"/>
        </w:rPr>
        <w:t>5291</w:t>
      </w:r>
      <w:r>
        <w:rPr>
          <w:rFonts w:hint="eastAsia"/>
        </w:rPr>
        <w:t>万，仍比西汉平帝时要少。第二年“渔阳鼙鼓动地来”，又陷入了百年大乱，到了唐代宗时期，中国的人口又剧减</w:t>
      </w:r>
      <w:r>
        <w:rPr>
          <w:rFonts w:hint="eastAsia"/>
        </w:rPr>
        <w:t>70</w:t>
      </w:r>
      <w:r>
        <w:rPr>
          <w:rFonts w:hint="eastAsia"/>
        </w:rPr>
        <w:t>％，降为</w:t>
      </w:r>
      <w:r>
        <w:rPr>
          <w:rFonts w:hint="eastAsia"/>
        </w:rPr>
        <w:t>1692</w:t>
      </w:r>
      <w:r>
        <w:rPr>
          <w:rFonts w:hint="eastAsia"/>
        </w:rPr>
        <w:t>万。</w:t>
      </w:r>
    </w:p>
    <w:p w:rsidR="00441B7F" w:rsidRDefault="00441B7F" w:rsidP="00441B7F"/>
    <w:p w:rsidR="00441B7F" w:rsidRDefault="00441B7F" w:rsidP="00441B7F">
      <w:r>
        <w:rPr>
          <w:rFonts w:hint="eastAsia"/>
        </w:rPr>
        <w:t>历经晚唐藩镇，五代十国之乱，到了宋太祖统一的时候，剩下</w:t>
      </w:r>
      <w:r>
        <w:rPr>
          <w:rFonts w:hint="eastAsia"/>
        </w:rPr>
        <w:t>309</w:t>
      </w:r>
      <w:r>
        <w:rPr>
          <w:rFonts w:hint="eastAsia"/>
        </w:rPr>
        <w:t>万户、</w:t>
      </w:r>
      <w:r>
        <w:rPr>
          <w:rFonts w:hint="eastAsia"/>
        </w:rPr>
        <w:t>1500</w:t>
      </w:r>
      <w:r>
        <w:rPr>
          <w:rFonts w:hint="eastAsia"/>
        </w:rPr>
        <w:t>多万人的样子。</w:t>
      </w:r>
    </w:p>
    <w:p w:rsidR="00441B7F" w:rsidRDefault="00441B7F" w:rsidP="00441B7F"/>
    <w:p w:rsidR="00441B7F" w:rsidRDefault="00441B7F" w:rsidP="00441B7F">
      <w:r>
        <w:rPr>
          <w:rFonts w:hint="eastAsia"/>
        </w:rPr>
        <w:lastRenderedPageBreak/>
        <w:t>宋代人口发展比较快，经济比较繁荣。南北宋之交的战乱对人口的影响也相对小些，到</w:t>
      </w:r>
      <w:r>
        <w:rPr>
          <w:rFonts w:hint="eastAsia"/>
        </w:rPr>
        <w:t>1190</w:t>
      </w:r>
      <w:r>
        <w:rPr>
          <w:rFonts w:hint="eastAsia"/>
        </w:rPr>
        <w:t>年，宋金对峙的双方人口合计达到</w:t>
      </w:r>
      <w:r>
        <w:rPr>
          <w:rFonts w:hint="eastAsia"/>
        </w:rPr>
        <w:t>7633</w:t>
      </w:r>
      <w:r>
        <w:rPr>
          <w:rFonts w:hint="eastAsia"/>
        </w:rPr>
        <w:t>万，第一次超过西汉末年，再创高峰。</w:t>
      </w:r>
    </w:p>
    <w:p w:rsidR="00441B7F" w:rsidRDefault="00441B7F" w:rsidP="00441B7F"/>
    <w:p w:rsidR="00441B7F" w:rsidRDefault="00441B7F" w:rsidP="00441B7F">
      <w:r>
        <w:rPr>
          <w:rFonts w:hint="eastAsia"/>
        </w:rPr>
        <w:t>元灭宋金，人口再降，例如四川便从南宋的</w:t>
      </w:r>
      <w:r>
        <w:rPr>
          <w:rFonts w:hint="eastAsia"/>
        </w:rPr>
        <w:t>259</w:t>
      </w:r>
      <w:r>
        <w:rPr>
          <w:rFonts w:hint="eastAsia"/>
        </w:rPr>
        <w:t>万户剧减到元初的</w:t>
      </w:r>
      <w:r>
        <w:rPr>
          <w:rFonts w:hint="eastAsia"/>
        </w:rPr>
        <w:t>20</w:t>
      </w:r>
      <w:r>
        <w:rPr>
          <w:rFonts w:hint="eastAsia"/>
        </w:rPr>
        <w:t>万户。元朝的太平只维持了八十几年，元末大乱又使中国人口受到严重打击。</w:t>
      </w:r>
    </w:p>
    <w:p w:rsidR="00441B7F" w:rsidRDefault="00441B7F" w:rsidP="00441B7F"/>
    <w:p w:rsidR="00441B7F" w:rsidRDefault="00441B7F" w:rsidP="00441B7F">
      <w:r>
        <w:rPr>
          <w:rFonts w:hint="eastAsia"/>
        </w:rPr>
        <w:t>明代的人口记录很怪，在明太祖统治的</w:t>
      </w:r>
      <w:r>
        <w:rPr>
          <w:rFonts w:hint="eastAsia"/>
        </w:rPr>
        <w:t>31</w:t>
      </w:r>
      <w:r>
        <w:rPr>
          <w:rFonts w:hint="eastAsia"/>
        </w:rPr>
        <w:t>年内，人口增长出奇地快，到朱元璋临死时据说已经达到</w:t>
      </w:r>
      <w:r>
        <w:rPr>
          <w:rFonts w:hint="eastAsia"/>
        </w:rPr>
        <w:t>5987</w:t>
      </w:r>
      <w:r>
        <w:rPr>
          <w:rFonts w:hint="eastAsia"/>
        </w:rPr>
        <w:t>万，以后一直没有超过这个数字。到了明末农民战争爆发前，人口大概是</w:t>
      </w:r>
      <w:r>
        <w:rPr>
          <w:rFonts w:hint="eastAsia"/>
        </w:rPr>
        <w:t>5200</w:t>
      </w:r>
      <w:r>
        <w:rPr>
          <w:rFonts w:hint="eastAsia"/>
        </w:rPr>
        <w:t>万左右，经过农民战争与明清战争又一场浩劫，清初恢复统一后，统计数字剩下</w:t>
      </w:r>
      <w:r>
        <w:rPr>
          <w:rFonts w:hint="eastAsia"/>
        </w:rPr>
        <w:t>1900</w:t>
      </w:r>
      <w:r>
        <w:rPr>
          <w:rFonts w:hint="eastAsia"/>
        </w:rPr>
        <w:t>多万。</w:t>
      </w:r>
    </w:p>
    <w:p w:rsidR="00441B7F" w:rsidRDefault="00441B7F" w:rsidP="00441B7F"/>
    <w:p w:rsidR="00441B7F" w:rsidRDefault="00441B7F" w:rsidP="00441B7F">
      <w:r>
        <w:rPr>
          <w:rFonts w:hint="eastAsia"/>
        </w:rPr>
        <w:t>清前期的</w:t>
      </w:r>
      <w:r>
        <w:rPr>
          <w:rFonts w:hint="eastAsia"/>
        </w:rPr>
        <w:t>100</w:t>
      </w:r>
      <w:r>
        <w:rPr>
          <w:rFonts w:hint="eastAsia"/>
        </w:rPr>
        <w:t>年，包括康雍乾盛世，人口增长很缓慢，乾隆中叶以后，人口增长突然加速，这是中国人口史上的第三个谜，在</w:t>
      </w:r>
      <w:r>
        <w:rPr>
          <w:rFonts w:hint="eastAsia"/>
        </w:rPr>
        <w:t>100</w:t>
      </w:r>
      <w:r>
        <w:rPr>
          <w:rFonts w:hint="eastAsia"/>
        </w:rPr>
        <w:t>年间中国人口先后超过</w:t>
      </w:r>
      <w:r>
        <w:rPr>
          <w:rFonts w:hint="eastAsia"/>
        </w:rPr>
        <w:t>1</w:t>
      </w:r>
      <w:r>
        <w:rPr>
          <w:rFonts w:hint="eastAsia"/>
        </w:rPr>
        <w:t>亿、</w:t>
      </w:r>
      <w:r>
        <w:rPr>
          <w:rFonts w:hint="eastAsia"/>
        </w:rPr>
        <w:t>2</w:t>
      </w:r>
      <w:r>
        <w:rPr>
          <w:rFonts w:hint="eastAsia"/>
        </w:rPr>
        <w:t>亿、</w:t>
      </w:r>
      <w:r>
        <w:rPr>
          <w:rFonts w:hint="eastAsia"/>
        </w:rPr>
        <w:t>3</w:t>
      </w:r>
      <w:r>
        <w:rPr>
          <w:rFonts w:hint="eastAsia"/>
        </w:rPr>
        <w:t>亿，到咸丰元年达到</w:t>
      </w:r>
      <w:r>
        <w:rPr>
          <w:rFonts w:hint="eastAsia"/>
        </w:rPr>
        <w:t>4.3216</w:t>
      </w:r>
      <w:r>
        <w:rPr>
          <w:rFonts w:hint="eastAsia"/>
        </w:rPr>
        <w:t>亿，形成中国人口史上的又一个高峰，很快又陷入大乱，太平天国战争加上回捻之乱，</w:t>
      </w:r>
      <w:r>
        <w:rPr>
          <w:rFonts w:hint="eastAsia"/>
        </w:rPr>
        <w:t>1863</w:t>
      </w:r>
      <w:r>
        <w:rPr>
          <w:rFonts w:hint="eastAsia"/>
        </w:rPr>
        <w:t>年即太平天国灭亡的前一年，中国人口的数字已经掉到</w:t>
      </w:r>
      <w:r>
        <w:rPr>
          <w:rFonts w:hint="eastAsia"/>
        </w:rPr>
        <w:t>2.3</w:t>
      </w:r>
      <w:r>
        <w:rPr>
          <w:rFonts w:hint="eastAsia"/>
        </w:rPr>
        <w:t>亿。以后一直到</w:t>
      </w:r>
      <w:r>
        <w:rPr>
          <w:rFonts w:hint="eastAsia"/>
        </w:rPr>
        <w:t>1949</w:t>
      </w:r>
      <w:r>
        <w:rPr>
          <w:rFonts w:hint="eastAsia"/>
        </w:rPr>
        <w:t>年中国人口数字一直都在咸丰元年的水平徘徊。</w:t>
      </w:r>
    </w:p>
    <w:p w:rsidR="00441B7F" w:rsidRDefault="00441B7F" w:rsidP="00441B7F"/>
    <w:p w:rsidR="00441B7F" w:rsidRPr="00441B7F" w:rsidRDefault="00441B7F" w:rsidP="00441B7F">
      <w:pPr>
        <w:outlineLvl w:val="1"/>
        <w:rPr>
          <w:b/>
        </w:rPr>
      </w:pPr>
      <w:bookmarkStart w:id="23" w:name="_Toc316370524"/>
      <w:r w:rsidRPr="00441B7F">
        <w:rPr>
          <w:rFonts w:hint="eastAsia"/>
          <w:b/>
        </w:rPr>
        <w:t>周期性浩劫与“乱世增长”</w:t>
      </w:r>
      <w:bookmarkEnd w:id="23"/>
    </w:p>
    <w:p w:rsidR="00441B7F" w:rsidRDefault="00441B7F" w:rsidP="00441B7F"/>
    <w:p w:rsidR="00441B7F" w:rsidRDefault="00441B7F" w:rsidP="00441B7F">
      <w:r>
        <w:rPr>
          <w:rFonts w:hint="eastAsia"/>
        </w:rPr>
        <w:t>当然，上述都是史书上的官方数字，其中宋代的户、口比例，明代洪武后的“人口停滞”，和清前期的“人口爆炸”这三大谜都存在着严重的统计争议。一些研究认为实际情况没那么骇人。其中，复旦大学葛剑雄教授挂帅的集体项目六大卷《中国人口史》可以说是对历史上历次大乱的灾难程度估计最为缓和的了。该书综合了前人成果和自己的潜心研究，各卷作者都是各断代人口史的顶级专家，反映了该领域研究的当代水准，尤其对以上三个“人口之谜”的真相作了具有说服力的澄清。根据该书各卷的研究，西汉末年与新莽大乱中，人口从</w:t>
      </w:r>
      <w:r>
        <w:rPr>
          <w:rFonts w:hint="eastAsia"/>
        </w:rPr>
        <w:t>6000</w:t>
      </w:r>
      <w:r>
        <w:rPr>
          <w:rFonts w:hint="eastAsia"/>
        </w:rPr>
        <w:t>万降至</w:t>
      </w:r>
      <w:r>
        <w:rPr>
          <w:rFonts w:hint="eastAsia"/>
        </w:rPr>
        <w:t>3500</w:t>
      </w:r>
      <w:r>
        <w:rPr>
          <w:rFonts w:hint="eastAsia"/>
        </w:rPr>
        <w:t>万；东汉末年大乱，人口再从</w:t>
      </w:r>
      <w:r>
        <w:rPr>
          <w:rFonts w:hint="eastAsia"/>
        </w:rPr>
        <w:t>6000</w:t>
      </w:r>
      <w:r>
        <w:rPr>
          <w:rFonts w:hint="eastAsia"/>
        </w:rPr>
        <w:t>万降至</w:t>
      </w:r>
      <w:r>
        <w:rPr>
          <w:rFonts w:hint="eastAsia"/>
        </w:rPr>
        <w:t>2300</w:t>
      </w:r>
      <w:r>
        <w:rPr>
          <w:rFonts w:hint="eastAsia"/>
        </w:rPr>
        <w:t>万；隋唐之际大乱，人口从</w:t>
      </w:r>
      <w:r>
        <w:rPr>
          <w:rFonts w:hint="eastAsia"/>
        </w:rPr>
        <w:t>6000</w:t>
      </w:r>
      <w:r>
        <w:rPr>
          <w:rFonts w:hint="eastAsia"/>
        </w:rPr>
        <w:t>万降至</w:t>
      </w:r>
      <w:r>
        <w:rPr>
          <w:rFonts w:hint="eastAsia"/>
        </w:rPr>
        <w:t>2500</w:t>
      </w:r>
      <w:r>
        <w:rPr>
          <w:rFonts w:hint="eastAsia"/>
        </w:rPr>
        <w:t>万；安史之乱后以讫五代，战祸连绵，人口从</w:t>
      </w:r>
      <w:r>
        <w:rPr>
          <w:rFonts w:hint="eastAsia"/>
        </w:rPr>
        <w:t>7000</w:t>
      </w:r>
      <w:r>
        <w:rPr>
          <w:rFonts w:hint="eastAsia"/>
        </w:rPr>
        <w:t>万降至北宋初年的</w:t>
      </w:r>
      <w:r>
        <w:rPr>
          <w:rFonts w:hint="eastAsia"/>
        </w:rPr>
        <w:t>3540</w:t>
      </w:r>
      <w:r>
        <w:rPr>
          <w:rFonts w:hint="eastAsia"/>
        </w:rPr>
        <w:t>万；宋元之际大乱，中国（指宋辽金夏之地总计）人口从</w:t>
      </w:r>
      <w:r>
        <w:rPr>
          <w:rFonts w:hint="eastAsia"/>
        </w:rPr>
        <w:t>1.45</w:t>
      </w:r>
      <w:r>
        <w:rPr>
          <w:rFonts w:hint="eastAsia"/>
        </w:rPr>
        <w:t>亿降至</w:t>
      </w:r>
      <w:r>
        <w:rPr>
          <w:rFonts w:hint="eastAsia"/>
        </w:rPr>
        <w:t>7500</w:t>
      </w:r>
      <w:r>
        <w:rPr>
          <w:rFonts w:hint="eastAsia"/>
        </w:rPr>
        <w:t>万；元明之际，从</w:t>
      </w:r>
      <w:r>
        <w:rPr>
          <w:rFonts w:hint="eastAsia"/>
        </w:rPr>
        <w:t>9000</w:t>
      </w:r>
      <w:r>
        <w:rPr>
          <w:rFonts w:hint="eastAsia"/>
        </w:rPr>
        <w:t>万降至</w:t>
      </w:r>
      <w:r>
        <w:rPr>
          <w:rFonts w:hint="eastAsia"/>
        </w:rPr>
        <w:t>7160</w:t>
      </w:r>
      <w:r>
        <w:rPr>
          <w:rFonts w:hint="eastAsia"/>
        </w:rPr>
        <w:t>万；明末大乱，人口从近</w:t>
      </w:r>
      <w:r>
        <w:rPr>
          <w:rFonts w:hint="eastAsia"/>
        </w:rPr>
        <w:t>2</w:t>
      </w:r>
      <w:r>
        <w:rPr>
          <w:rFonts w:hint="eastAsia"/>
        </w:rPr>
        <w:t>亿降至</w:t>
      </w:r>
      <w:r>
        <w:rPr>
          <w:rFonts w:hint="eastAsia"/>
        </w:rPr>
        <w:t>1.5</w:t>
      </w:r>
      <w:r>
        <w:rPr>
          <w:rFonts w:hint="eastAsia"/>
        </w:rPr>
        <w:t>亿，</w:t>
      </w:r>
      <w:r>
        <w:rPr>
          <w:rFonts w:hint="eastAsia"/>
        </w:rPr>
        <w:t xml:space="preserve"> </w:t>
      </w:r>
      <w:r>
        <w:rPr>
          <w:rFonts w:hint="eastAsia"/>
        </w:rPr>
        <w:t>清初顺治至康熙初的战争损失还有约</w:t>
      </w:r>
      <w:r>
        <w:rPr>
          <w:rFonts w:hint="eastAsia"/>
        </w:rPr>
        <w:t>2000</w:t>
      </w:r>
      <w:r>
        <w:rPr>
          <w:rFonts w:hint="eastAsia"/>
        </w:rPr>
        <w:t>万。以太平天国战争为中心的清末咸、同大乱，人口由</w:t>
      </w:r>
      <w:r>
        <w:rPr>
          <w:rFonts w:hint="eastAsia"/>
        </w:rPr>
        <w:t>4.36</w:t>
      </w:r>
      <w:r>
        <w:rPr>
          <w:rFonts w:hint="eastAsia"/>
        </w:rPr>
        <w:t>亿降至</w:t>
      </w:r>
      <w:r>
        <w:rPr>
          <w:rFonts w:hint="eastAsia"/>
        </w:rPr>
        <w:t>3.64</w:t>
      </w:r>
      <w:r>
        <w:rPr>
          <w:rFonts w:hint="eastAsia"/>
        </w:rPr>
        <w:t>亿。而辛亥革命后的整个民国时期，尽管实际上也是“秦失其鹿，楚汉逐之”，战祸不断，属于两个稳定“朝代”之间“改朝换代”的乱世，人口却破天荒地出现“乱世增长”，从</w:t>
      </w:r>
      <w:r>
        <w:rPr>
          <w:rFonts w:hint="eastAsia"/>
        </w:rPr>
        <w:t>1910</w:t>
      </w:r>
      <w:r>
        <w:rPr>
          <w:rFonts w:hint="eastAsia"/>
        </w:rPr>
        <w:t>年的</w:t>
      </w:r>
      <w:r>
        <w:rPr>
          <w:rFonts w:hint="eastAsia"/>
        </w:rPr>
        <w:t>4.36</w:t>
      </w:r>
      <w:r>
        <w:rPr>
          <w:rFonts w:hint="eastAsia"/>
        </w:rPr>
        <w:t>亿增至</w:t>
      </w:r>
      <w:r>
        <w:rPr>
          <w:rFonts w:hint="eastAsia"/>
        </w:rPr>
        <w:t>1949</w:t>
      </w:r>
      <w:r>
        <w:rPr>
          <w:rFonts w:hint="eastAsia"/>
        </w:rPr>
        <w:t>年的</w:t>
      </w:r>
      <w:r>
        <w:rPr>
          <w:rFonts w:hint="eastAsia"/>
        </w:rPr>
        <w:t>5.417</w:t>
      </w:r>
      <w:r>
        <w:rPr>
          <w:rFonts w:hint="eastAsia"/>
        </w:rPr>
        <w:t>亿。</w:t>
      </w:r>
    </w:p>
    <w:p w:rsidR="00441B7F" w:rsidRDefault="00441B7F" w:rsidP="00441B7F"/>
    <w:p w:rsidR="00441B7F" w:rsidRDefault="00441B7F" w:rsidP="00441B7F">
      <w:r>
        <w:rPr>
          <w:rFonts w:hint="eastAsia"/>
        </w:rPr>
        <w:t>因此根据该团队的研究，历史上中国人口的大起大落现象，大约可以分为三个大阶段：第一阶段是元以前，每次“改朝换代”人口通常都要减少一半以上，甚至</w:t>
      </w:r>
      <w:r>
        <w:rPr>
          <w:rFonts w:hint="eastAsia"/>
        </w:rPr>
        <w:t>60%</w:t>
      </w:r>
      <w:r>
        <w:rPr>
          <w:rFonts w:hint="eastAsia"/>
        </w:rPr>
        <w:t>以上。第二阶段是元以后至清末，每次大乱人口减少四分之一到五分之一。但是正如《中国人口史》作者所说，这种变化其实主要是因为元以后中国人口基数大了，分布广了，而且出现了多个人口稠密中心，大乱不可能席卷所有这些地方。但在大乱涉及的地方，人口损失的比例与元以前相比，骇人听闻的程度并不稍逊。而整个大乱造成的人口减少绝对数甚至远比前一阶段更大。第三阶段就是辛亥革命以后，民国时期人口的“乱世增长”是此前历史上从未有过的现象，其意义我们以后再说。</w:t>
      </w:r>
    </w:p>
    <w:p w:rsidR="00441B7F" w:rsidRDefault="00441B7F" w:rsidP="00441B7F"/>
    <w:p w:rsidR="00441B7F" w:rsidRDefault="00441B7F" w:rsidP="00441B7F">
      <w:r>
        <w:rPr>
          <w:rFonts w:hint="eastAsia"/>
        </w:rPr>
        <w:t>显然，辛亥革命前两千多年帝制时代中国人口的大起大落，即使不像史书户籍数字所显示的那样极端，也是够触目惊心的。世界史上别的民族有遭到外来者屠杀而种族灭绝的，有毁灭</w:t>
      </w:r>
      <w:r>
        <w:rPr>
          <w:rFonts w:hint="eastAsia"/>
        </w:rPr>
        <w:lastRenderedPageBreak/>
        <w:t>于庞贝式的自然灾变的，但像中国这样残忍的自相残杀确实难找他例。民国时期外敌（日本人）制造的南京大屠杀，死难者</w:t>
      </w:r>
      <w:r>
        <w:rPr>
          <w:rFonts w:hint="eastAsia"/>
        </w:rPr>
        <w:t>30</w:t>
      </w:r>
      <w:r>
        <w:rPr>
          <w:rFonts w:hint="eastAsia"/>
        </w:rPr>
        <w:t>万，是近代以来中国人永不能忘的惨痛记忆。可是两千年前，在短短几十年内，秦一次坑杀赵降卒</w:t>
      </w:r>
      <w:r>
        <w:rPr>
          <w:rFonts w:hint="eastAsia"/>
        </w:rPr>
        <w:t>40</w:t>
      </w:r>
      <w:r>
        <w:rPr>
          <w:rFonts w:hint="eastAsia"/>
        </w:rPr>
        <w:t>万于长平，楚一次坑杀秦降卒二十余万于新安，而当时整个中国人口也不过才两千多万！</w:t>
      </w:r>
    </w:p>
    <w:p w:rsidR="00441B7F" w:rsidRDefault="00441B7F" w:rsidP="00441B7F"/>
    <w:p w:rsidR="00441B7F" w:rsidRDefault="00441B7F" w:rsidP="00441B7F">
      <w:r>
        <w:rPr>
          <w:rFonts w:hint="eastAsia"/>
        </w:rPr>
        <w:t>可笑的是，西方人往往夜郎自大，我在美国看到好几本书说美国南北战争是人类迄那时为止最残酷的内战。真是少见多怪了。国人自相残杀的残忍让人听来真是毛骨悚然。太平天国战争，虽然全国人口减少的比率没有元以前那么高，可是战争波及的那些地区，人口减少之惊人绝不逊于前代。按地方志记载，在太平天国战争中成为战场的江浙一带，人口耗减都达到一半以上，像苏州一府（注意是全府各县，不是仅苏州城）耗减了三分之二，常州、杭州等府竟各耗减了五分之四，屠城、屠乡的记载比比皆是！</w:t>
      </w:r>
    </w:p>
    <w:p w:rsidR="00441B7F" w:rsidRDefault="00441B7F" w:rsidP="00441B7F"/>
    <w:p w:rsidR="00441B7F" w:rsidRPr="00441B7F" w:rsidRDefault="00441B7F" w:rsidP="00441B7F">
      <w:pPr>
        <w:outlineLvl w:val="1"/>
        <w:rPr>
          <w:b/>
        </w:rPr>
      </w:pPr>
      <w:bookmarkStart w:id="24" w:name="_Toc316370525"/>
      <w:r w:rsidRPr="00441B7F">
        <w:rPr>
          <w:rFonts w:hint="eastAsia"/>
          <w:b/>
        </w:rPr>
        <w:t>如此仇恨为哪般？</w:t>
      </w:r>
      <w:bookmarkEnd w:id="24"/>
    </w:p>
    <w:p w:rsidR="00441B7F" w:rsidRDefault="00441B7F" w:rsidP="00441B7F"/>
    <w:p w:rsidR="00441B7F" w:rsidRDefault="00441B7F" w:rsidP="00441B7F">
      <w:r>
        <w:rPr>
          <w:rFonts w:hint="eastAsia"/>
        </w:rPr>
        <w:t>辛亥时期的革命党人为了反满大力渲染“扬州十日”、“嘉定三屠”，其实汉族的内战中更为血腥的事也不乏其例。仅就明清之际的“张献忠屠蜀”而言，按明末统计，四川有人口</w:t>
      </w:r>
      <w:r>
        <w:rPr>
          <w:rFonts w:hint="eastAsia"/>
        </w:rPr>
        <w:t>385</w:t>
      </w:r>
      <w:r>
        <w:rPr>
          <w:rFonts w:hint="eastAsia"/>
        </w:rPr>
        <w:t>万，到清初顺治十八年全川平定后统计，只剩下一万八千丁！丁是纳税单位，加上妇孺，加上未录人口，充其量也不超过</w:t>
      </w:r>
      <w:r>
        <w:rPr>
          <w:rFonts w:hint="eastAsia"/>
        </w:rPr>
        <w:t>10</w:t>
      </w:r>
      <w:r>
        <w:rPr>
          <w:rFonts w:hint="eastAsia"/>
        </w:rPr>
        <w:t>万人吧。从</w:t>
      </w:r>
      <w:r>
        <w:rPr>
          <w:rFonts w:hint="eastAsia"/>
        </w:rPr>
        <w:t>385</w:t>
      </w:r>
      <w:r>
        <w:rPr>
          <w:rFonts w:hint="eastAsia"/>
        </w:rPr>
        <w:t>万到</w:t>
      </w:r>
      <w:r>
        <w:rPr>
          <w:rFonts w:hint="eastAsia"/>
        </w:rPr>
        <w:t>10</w:t>
      </w:r>
      <w:r>
        <w:rPr>
          <w:rFonts w:hint="eastAsia"/>
        </w:rPr>
        <w:t>万，要说是人口灭绝，一点都不假。现在的四川人，大都是清初以后移进去的。</w:t>
      </w:r>
    </w:p>
    <w:p w:rsidR="00441B7F" w:rsidRDefault="00441B7F" w:rsidP="00441B7F"/>
    <w:p w:rsidR="00441B7F" w:rsidRDefault="00441B7F" w:rsidP="00441B7F">
      <w:r>
        <w:rPr>
          <w:rFonts w:hint="eastAsia"/>
        </w:rPr>
        <w:t>我当年治明清之际史，喜欢看地方志，康熙初年出现入清以来第一轮修志高潮，四川各地多有援例而为的。那都是一批怎样的志书啊！乱后之作，纸差印劣，篇幅单薄，不少注明是县官或同仁私人凑钱印的，因传世极少，如今多属善本。而其中内容，赋役志则多有一县仅数十丁者，有县官和移民来到无人之地，林莽丘墟，虎多人少，初来移民数十户一年为虎所食近半者。而其《艺文志》则多为虎口余生孑然幸存者的恐怖纪实，令人不忍卒读。</w:t>
      </w:r>
    </w:p>
    <w:p w:rsidR="00441B7F" w:rsidRDefault="00441B7F" w:rsidP="00441B7F"/>
    <w:p w:rsidR="00441B7F" w:rsidRDefault="00441B7F" w:rsidP="00441B7F">
      <w:r>
        <w:rPr>
          <w:rFonts w:hint="eastAsia"/>
        </w:rPr>
        <w:t>清初十余年间，各方或有官吏，亦皆不居城而与遗民在山中结寨自保。当时清朝的四川巡抚驻川北边远的保宁（今阆中县），明朝（南明）的巡抚则驻川南彝区边缘的洪雅县一处叫做天生城的山寨，南北双方你攻我伐，多次路过成都及川中天府，但都不驻守，因为那时的成都已是一片虎狼出没的灌木丛，邻近府县皆无人区，驻军则无处觅食。直到顺治末年，清朝的巡抚才回到废墟成都重新设置。</w:t>
      </w:r>
    </w:p>
    <w:p w:rsidR="00441B7F" w:rsidRDefault="00441B7F" w:rsidP="00441B7F"/>
    <w:p w:rsidR="00441B7F" w:rsidRDefault="00441B7F" w:rsidP="00441B7F">
      <w:r>
        <w:rPr>
          <w:rFonts w:hint="eastAsia"/>
        </w:rPr>
        <w:t>过去传统文人把“屠蜀”归罪于“流寇”，说是张献忠把四川人杀光了。上世纪五六十年代从意识形态出发，为了维护张献忠这个“农民领袖”，很多人写文章论证“不是张献忠屠蜀，而是统治阶级屠蜀”。改革后有人就说，其实两说皆是，明末清初的四川，各方各派都在疯狂杀人。</w:t>
      </w:r>
    </w:p>
    <w:p w:rsidR="00441B7F" w:rsidRDefault="00441B7F" w:rsidP="00441B7F"/>
    <w:p w:rsidR="00441B7F" w:rsidRDefault="00441B7F" w:rsidP="00441B7F">
      <w:r>
        <w:rPr>
          <w:rFonts w:hint="eastAsia"/>
        </w:rPr>
        <w:t>清代文人记载说，张献忠为证明他杀人有理，在全川各地立了许多“圣谕碑”，就是张的语录碑，文曰：“天有万物与人，人无一物与天，杀杀杀杀杀杀杀！”所以又被称为“七杀碑”。到底有没有“七杀碑”？经过</w:t>
      </w:r>
      <w:r>
        <w:rPr>
          <w:rFonts w:hint="eastAsia"/>
        </w:rPr>
        <w:t>1950</w:t>
      </w:r>
      <w:r>
        <w:rPr>
          <w:rFonts w:hint="eastAsia"/>
        </w:rPr>
        <w:t>年代以来的研究，的确发现了几块传说中的“大西皇帝圣谕碑”，如今四川广汉市的公园里还竖着一块。只是碑文与清人的说法有点出入，文曰：“天有万物与人，人无一物与天，鬼神明明，自思自量！”后面不是七个杀字，但正如当代著名南明史家顾诚先生评论的：此碑杀气之明显，也是可以一眼看出的。碑文的意思是：老天爷对（四川）人百般照顾，可是（四川）人逆天欺天，所以该杀。刀下鬼们，你们自己思</w:t>
      </w:r>
      <w:r>
        <w:rPr>
          <w:rFonts w:hint="eastAsia"/>
        </w:rPr>
        <w:lastRenderedPageBreak/>
        <w:t>量思量是不是活该吧！显然张献忠杀人如麻是无可置疑的。</w:t>
      </w:r>
    </w:p>
    <w:p w:rsidR="00441B7F" w:rsidRDefault="00441B7F" w:rsidP="00441B7F"/>
    <w:p w:rsidR="00441B7F" w:rsidRDefault="00441B7F" w:rsidP="00441B7F">
      <w:r>
        <w:rPr>
          <w:rFonts w:hint="eastAsia"/>
        </w:rPr>
        <w:t>但是老实说，川人的确不是他张献忠一家可以杀光的。尤其是，张献忠发狂地进行灭绝性屠杀，是在他败象已露、绝望挣扎的顺治三年，那时他早已不能控制全川。以重庆为中心的川东，被明将曾英控制，以嘉定（今乐山）为中心的川南，则是明将杨展的地盘。张献忠的屠刀所及，只有成都附近的川西平原和川中一带。所以改革前搜集的那些官军屠戮、贼梳兵篦之史料倒也不假。事实上，那时四川何止“官军”与“流寇”，一般的人们在弱肉强食的丛林状态下，为了自利甚至仅仅为了苟存，也是人相戮，乃至人相食，几乎已如那句老话说的，“人对于人是狼”了。</w:t>
      </w:r>
    </w:p>
    <w:p w:rsidR="00441B7F" w:rsidRDefault="00441B7F" w:rsidP="00441B7F"/>
    <w:p w:rsidR="00441B7F" w:rsidRDefault="00441B7F" w:rsidP="00441B7F">
      <w:r>
        <w:rPr>
          <w:rFonts w:hint="eastAsia"/>
        </w:rPr>
        <w:t>如今国际上对“中国”或“中国人”往往有两种极端的看法：或者说中国人在“传统”上是和平的民族，或者极力宣扬“中国威胁论”，其实抽象地谈论“中国”和“中国人”是很少有意义的。中国人也是人，既不是天使也不是魔鬼，他们和全球其他民族一样，既有人性之光，也有人性的阴暗。当权力不受制约时，在社会冲突爆炸之际，人性之恶便会导致种种残暴不仁之事。对本族人是如此，对其他民族，又何尝例外！中国古代的专制者与别国的暴君一样搞过领土扩张，搞过种族屠杀乃至种族灭绝。远的不说，一度曾是新疆最大民族的蒙古准噶尔人就几乎被清朝军队杀绝。被称为“进步思想家”的汉族著名学者魏源记载说：</w:t>
      </w:r>
    </w:p>
    <w:p w:rsidR="00441B7F" w:rsidRDefault="00441B7F" w:rsidP="00441B7F"/>
    <w:p w:rsidR="00441B7F" w:rsidRDefault="00441B7F" w:rsidP="00441B7F">
      <w:r>
        <w:rPr>
          <w:rFonts w:hint="eastAsia"/>
        </w:rPr>
        <w:t>初，准部有宰桑六十二，新旧鄂拓二十四，昂吉二十一，集赛九，共计二十余万户，六十余万口。……致我朝之赫怒，帝怒于上，将帅怒于下。合围掩群，顿天网而大狝之，穷奇浑沌、梼杌饕餮之群，天无所诉，地无所容，自作自受，必使无遗育逸种而后已。计数十万户中，除妇孺充赏外，至今惟来降受屯之厄鲁特若干户，此外数千里间无瓦剌一毡帐。</w:t>
      </w:r>
    </w:p>
    <w:p w:rsidR="00441B7F" w:rsidRDefault="00441B7F" w:rsidP="00441B7F"/>
    <w:p w:rsidR="00441B7F" w:rsidRDefault="00441B7F" w:rsidP="00441B7F">
      <w:r>
        <w:rPr>
          <w:rFonts w:hint="eastAsia"/>
        </w:rPr>
        <w:t xml:space="preserve"> </w:t>
      </w:r>
      <w:r>
        <w:rPr>
          <w:rFonts w:hint="eastAsia"/>
        </w:rPr>
        <w:t>漏网之厄鲁特各贼众聚分四支，每支各一二千，……（清军）分两路围猎，所至狝剃，搜山网谷，栉比擒馘，无孑遗焉。</w:t>
      </w:r>
    </w:p>
    <w:p w:rsidR="00441B7F" w:rsidRDefault="00441B7F" w:rsidP="00441B7F"/>
    <w:p w:rsidR="00441B7F" w:rsidRDefault="00441B7F" w:rsidP="00441B7F">
      <w:r>
        <w:rPr>
          <w:rFonts w:hint="eastAsia"/>
        </w:rPr>
        <w:t>甚至连亲清的准噶尔沙克都汗“不从各酋之叛，率所部四千人”投诚清朝，竟然也被清军将领“袭坑之”，全部活埋了。</w:t>
      </w:r>
    </w:p>
    <w:p w:rsidR="00441B7F" w:rsidRDefault="00441B7F" w:rsidP="00441B7F"/>
    <w:p w:rsidR="00441B7F" w:rsidRDefault="00441B7F" w:rsidP="00441B7F">
      <w:r>
        <w:rPr>
          <w:rFonts w:hint="eastAsia"/>
        </w:rPr>
        <w:t>与颇为得意于“我朝之赫怒”的魏源不同，清末维新志士谭嗣同则痛斥“本朝”对准噶尔人的灭绝：</w:t>
      </w:r>
    </w:p>
    <w:p w:rsidR="00441B7F" w:rsidRDefault="00441B7F" w:rsidP="00441B7F"/>
    <w:p w:rsidR="00441B7F" w:rsidRDefault="00441B7F" w:rsidP="00441B7F">
      <w:r>
        <w:rPr>
          <w:rFonts w:hint="eastAsia"/>
        </w:rPr>
        <w:t>《扬州十日记》、《嘉定屠城纪略》不过略举一二事。……即彼准部，方数千里，一大种族也，遂无复乾隆以前之旧籍，其残暴为何如矣。</w:t>
      </w:r>
    </w:p>
    <w:p w:rsidR="00441B7F" w:rsidRDefault="00441B7F" w:rsidP="00441B7F"/>
    <w:p w:rsidR="00441B7F" w:rsidRDefault="00441B7F" w:rsidP="00441B7F">
      <w:r>
        <w:rPr>
          <w:rFonts w:hint="eastAsia"/>
        </w:rPr>
        <w:t>他甚至愤而说出了这样的话：</w:t>
      </w:r>
    </w:p>
    <w:p w:rsidR="00441B7F" w:rsidRDefault="00441B7F" w:rsidP="00441B7F"/>
    <w:p w:rsidR="00441B7F" w:rsidRDefault="00441B7F" w:rsidP="00441B7F">
      <w:r>
        <w:rPr>
          <w:rFonts w:hint="eastAsia"/>
        </w:rPr>
        <w:t>幸而中国之兵不强也，向使海军如英法，陆军如俄德，恃以逞其残贼，岂直君主之祸愈不可思议，而彼白人焉，红人焉，黑人焉，棕色人焉，将为准噶尔，欲尚存噍类焉得乎？！故东西各国之压制中国，天实使之。所以曲用其仁爱，至于极致也。中国不知感，乃欲以挟忿寻仇为务。</w:t>
      </w:r>
    </w:p>
    <w:p w:rsidR="00441B7F" w:rsidRDefault="00441B7F" w:rsidP="00441B7F"/>
    <w:p w:rsidR="00441B7F" w:rsidRDefault="00441B7F" w:rsidP="00441B7F">
      <w:r>
        <w:rPr>
          <w:rFonts w:hint="eastAsia"/>
        </w:rPr>
        <w:t>这话今天听来，怕要被指为汉奸。幸亏人人皆知谭嗣同是为救国变法而死的烈士！</w:t>
      </w:r>
    </w:p>
    <w:p w:rsidR="00441B7F" w:rsidRDefault="00441B7F" w:rsidP="00441B7F"/>
    <w:p w:rsidR="00441B7F" w:rsidRDefault="00441B7F" w:rsidP="00441B7F">
      <w:r>
        <w:rPr>
          <w:rFonts w:hint="eastAsia"/>
        </w:rPr>
        <w:lastRenderedPageBreak/>
        <w:t>这当然是过激之言。实际上专制权力如果不受制约，“欲尚存噍类焉得乎”的，首先是中国人自己。即使国力孱弱谈不上扩张，专制暴政下的汉族与其他民族照样有遭屠杀乃至灭绝的可能。前者如前述明清之际的“蜀难”，后者如魏晋南北朝时期汉族冉魏政权对羯族男女老幼的全族屠灭，这次大屠杀不仅使时称“五胡”之一并建立过后赵王朝的羯族从此绝迹，大量汉人也仅仅因为长相“高鼻多须”疑似羯人而横遭“滥死”。</w:t>
      </w:r>
    </w:p>
    <w:p w:rsidR="00441B7F" w:rsidRDefault="00441B7F" w:rsidP="00441B7F"/>
    <w:p w:rsidR="00441B7F" w:rsidRPr="00441B7F" w:rsidRDefault="00441B7F" w:rsidP="00441B7F">
      <w:pPr>
        <w:outlineLvl w:val="1"/>
        <w:rPr>
          <w:b/>
        </w:rPr>
      </w:pPr>
      <w:bookmarkStart w:id="25" w:name="_Toc316370526"/>
      <w:r w:rsidRPr="00441B7F">
        <w:rPr>
          <w:rFonts w:hint="eastAsia"/>
          <w:b/>
        </w:rPr>
        <w:t>重审历史上的“制度”问题</w:t>
      </w:r>
      <w:bookmarkEnd w:id="25"/>
    </w:p>
    <w:p w:rsidR="00441B7F" w:rsidRDefault="00441B7F" w:rsidP="00441B7F"/>
    <w:p w:rsidR="00441B7F" w:rsidRDefault="00441B7F" w:rsidP="00441B7F">
      <w:r>
        <w:rPr>
          <w:rFonts w:hint="eastAsia"/>
        </w:rPr>
        <w:t>过去很长时间，我们习惯于以“租佃关系决定论”、“土地兼并危机论”和“农民—地主斗争论”来解释历史上的这种周期性的浩劫。笔者曾对此提出质疑。传统中国社会危机的根源，不在于“土地私有制”导致的矛盾。世界上土地私有的国家何其多多，但哪个像传统中国那样周期性地发生天翻地覆、乾坤扭转的“农民战争”？</w:t>
      </w:r>
    </w:p>
    <w:p w:rsidR="00441B7F" w:rsidRDefault="00441B7F" w:rsidP="00441B7F"/>
    <w:p w:rsidR="00441B7F" w:rsidRDefault="00441B7F" w:rsidP="00441B7F">
      <w:r>
        <w:rPr>
          <w:rFonts w:hint="eastAsia"/>
        </w:rPr>
        <w:t>近年来我发现这样看的人越来越多，已不是什么新奇的认识。如中国社科院近代史所集体的大项目多卷本《中国近代通史》对清代就是这样看的。该书认为：在整个清代“土地兼并”与土地分散是两个互相平衡的过程，因为富人的大家庭不断分家造成家产分散，而赤贫者多无力成家延续后嗣，其家庭趋势是归于消灭，只有中等人家有按原规模延续的最大几率。因此乡村人口的阶级结构是长期稳定的，“地主阶级手中的土地越来越多”的趋势并不存在。具体地说，清初尽管“土旷人稀”，土地集中的程度却丝毫不比清代中、后期为弱。反过来讲，晚清的土地也并不比清初更集中。因此所谓的土地兼并，并不会影响社会结构的稳定，“真正侵蚀王朝肌体、造成王朝衰败的，其实正是凌驾于社会之上、充当社会调节力量的‘封建’帝王和地方各级官员”。</w:t>
      </w:r>
    </w:p>
    <w:p w:rsidR="00441B7F" w:rsidRDefault="00441B7F" w:rsidP="00441B7F"/>
    <w:p w:rsidR="00441B7F" w:rsidRDefault="00441B7F" w:rsidP="00441B7F">
      <w:r>
        <w:rPr>
          <w:rFonts w:hint="eastAsia"/>
        </w:rPr>
        <w:t>然而过去那种一切归咎于租佃制的“制度决定论”衰落后，完全不谈制度之弊的另一种时髦又取而代之。前述“人口论”与“气候灾变论”的争论就是如此。无论是规律性的人口周期，还是偶发的自然灾变，总之都已不把传统时代的制度问题当回事。其实如前所述，这两种解释用在欧洲还可以说是持之有故，用在中国这样明显的“人祸”就尤其不合理。</w:t>
      </w:r>
    </w:p>
    <w:p w:rsidR="00441B7F" w:rsidRDefault="00441B7F" w:rsidP="00441B7F"/>
    <w:p w:rsidR="00441B7F" w:rsidRDefault="00441B7F" w:rsidP="00441B7F">
      <w:r>
        <w:rPr>
          <w:rFonts w:hint="eastAsia"/>
        </w:rPr>
        <w:t>西方中世纪史的前述争论发生在中世纪制度早已终结、现代化早已完成的发达国家，争论只涉及人口剧减的机制，并不涉及其他方面，争论双方都无意于肯定中世纪制度，也无意于怀疑西方走出中世纪是否错误。但我们如果也去赶这时髦，情况就不一样了。过去我们说“传统”很糟糕，因此对这些浩劫有一套解释，但这种解释并不成功。现在我们不能改说“传统”很优秀了，就根本不解释，好像那些浩劫没有发生过，或者发生了也只怪“小冰河时期”。即便某次大乱可以如此解释，从陈胜吴广到太平天国的一次次“爆炸”，难道都能归因于“小冰河”？惟独中国历史上每隔约两百年就出现一次小冰河，而在其他国家则不曾有。这可能吗？</w:t>
      </w:r>
    </w:p>
    <w:p w:rsidR="00441B7F" w:rsidRDefault="00441B7F" w:rsidP="00441B7F"/>
    <w:p w:rsidR="00441B7F" w:rsidRDefault="00441B7F" w:rsidP="00441B7F">
      <w:r>
        <w:rPr>
          <w:rFonts w:hint="eastAsia"/>
        </w:rPr>
        <w:t>我们不能回避这些事实，但也不能由此得出中国文化，乃至所谓中国人的“民族性”就很恶劣的结论。我宁可认为，而且的确也有充分的证据认为，那些问题并非作为民族标识的“中国文化”使然，更不是中华民族不可救药的“劣根性”的证明，而是那时的制度的确有某种问题。</w:t>
      </w:r>
    </w:p>
    <w:p w:rsidR="00441B7F" w:rsidRDefault="00441B7F" w:rsidP="00441B7F"/>
    <w:p w:rsidR="00441B7F" w:rsidRDefault="00441B7F" w:rsidP="00441B7F">
      <w:r>
        <w:rPr>
          <w:rFonts w:hint="eastAsia"/>
        </w:rPr>
        <w:t>那么，究竟是什么原因使中国在历史上社会危机不爆发则已，一爆发就那么惨烈呢？大家都读过《红楼梦》，《红楼梦》里说，大家都像乌眼鸡一样，恨不得你吃了我，我吃了你。到底</w:t>
      </w:r>
      <w:r>
        <w:rPr>
          <w:rFonts w:hint="eastAsia"/>
        </w:rPr>
        <w:lastRenderedPageBreak/>
        <w:t>中国人之间有什么深仇大恨，在社会危机中发生这么凶狠残酷的屠杀？我们要在人类文明中崛起，甚至希望从中国文化中发掘解决人类生存困境的资源，就不能不研究这个问题。</w:t>
      </w:r>
    </w:p>
    <w:p w:rsidR="00441B7F" w:rsidRDefault="00441B7F" w:rsidP="00441B7F"/>
    <w:p w:rsidR="00441B7F" w:rsidRDefault="00441B7F" w:rsidP="00441B7F">
      <w:r>
        <w:rPr>
          <w:rFonts w:hint="eastAsia"/>
        </w:rPr>
        <w:t>中国的历史有辉煌的篇章，但也的确有许多血腥的页码。近代以来中国长期国弱民穷，人们怨天尤人，难免怨及祖宗，“反传统”的确反得过分；乃至出现所谓“劣根性”之说，把中国的历史涂抹得一片漆黑。对此予以纠正是完全必要的。但是现在我们不能倒到另一极端：因为日子稍微好过了些，就小富即狂，把历史说得花团锦簇。</w:t>
      </w:r>
    </w:p>
    <w:p w:rsidR="00441B7F" w:rsidRDefault="00441B7F" w:rsidP="00441B7F"/>
    <w:p w:rsidR="00441B7F" w:rsidRDefault="00441B7F" w:rsidP="00441B7F">
      <w:r>
        <w:rPr>
          <w:rFonts w:hint="eastAsia"/>
        </w:rPr>
        <w:t>（限于篇幅，编者删落了所有注释，引用时请注意）</w:t>
      </w:r>
    </w:p>
    <w:p w:rsidR="00747147" w:rsidRDefault="00441B7F" w:rsidP="00441B7F">
      <w:r>
        <w:rPr>
          <w:rFonts w:hint="eastAsia"/>
        </w:rPr>
        <w:t>【南方周末】本文网址：</w:t>
      </w:r>
      <w:r>
        <w:rPr>
          <w:rFonts w:hint="eastAsia"/>
        </w:rPr>
        <w:t>http://www.infzm.com/content/62341</w:t>
      </w:r>
    </w:p>
    <w:p w:rsidR="00747147" w:rsidRDefault="00747147" w:rsidP="00E34381"/>
    <w:p w:rsidR="00747147" w:rsidRDefault="00747147" w:rsidP="00E34381"/>
    <w:p w:rsidR="00441B7F" w:rsidRDefault="00441B7F" w:rsidP="00E34381"/>
    <w:p w:rsidR="002F6236" w:rsidRDefault="002F6236" w:rsidP="005D0B5F">
      <w:pPr>
        <w:outlineLvl w:val="0"/>
        <w:rPr>
          <w:rFonts w:ascii="黑体" w:eastAsia="黑体" w:hAnsi="黑体"/>
          <w:b/>
          <w:sz w:val="28"/>
          <w:szCs w:val="28"/>
        </w:rPr>
        <w:sectPr w:rsidR="002F6236">
          <w:pgSz w:w="11906" w:h="16838"/>
          <w:pgMar w:top="1440" w:right="1800" w:bottom="1440" w:left="1800" w:header="851" w:footer="992" w:gutter="0"/>
          <w:cols w:space="425"/>
          <w:docGrid w:type="lines" w:linePitch="312"/>
        </w:sectPr>
      </w:pPr>
    </w:p>
    <w:p w:rsidR="005D0B5F" w:rsidRPr="005D0B5F" w:rsidRDefault="005D0B5F" w:rsidP="00CF626D">
      <w:pPr>
        <w:pStyle w:val="1"/>
      </w:pPr>
      <w:bookmarkStart w:id="26" w:name="_Toc316370527"/>
      <w:r w:rsidRPr="005D0B5F">
        <w:rPr>
          <w:rFonts w:hint="eastAsia"/>
        </w:rPr>
        <w:lastRenderedPageBreak/>
        <w:t>不仁不义的帝制和亦道亦德的宪政——辛亥之变的价值观基础</w:t>
      </w:r>
      <w:bookmarkEnd w:id="26"/>
    </w:p>
    <w:p w:rsidR="005D0B5F" w:rsidRPr="005D0B5F" w:rsidRDefault="005D0B5F" w:rsidP="005D0B5F">
      <w:pPr>
        <w:widowControl/>
        <w:shd w:val="clear" w:color="auto" w:fill="FFFFFF"/>
        <w:spacing w:before="100" w:beforeAutospacing="1" w:after="100" w:afterAutospacing="1"/>
        <w:jc w:val="left"/>
        <w:rPr>
          <w:rFonts w:ascii="宋体" w:hAnsi="宋体" w:cs="Tahoma"/>
          <w:color w:val="777777"/>
          <w:kern w:val="0"/>
          <w:sz w:val="18"/>
          <w:szCs w:val="18"/>
        </w:rPr>
      </w:pPr>
      <w:r w:rsidRPr="005D0B5F">
        <w:rPr>
          <w:rFonts w:ascii="宋体" w:hAnsi="宋体" w:cs="Tahoma" w:hint="eastAsia"/>
          <w:color w:val="777777"/>
          <w:kern w:val="0"/>
          <w:sz w:val="18"/>
          <w:szCs w:val="18"/>
        </w:rPr>
        <w:t>作者:秦晖2011-08-25 15:05:43来源:南方周末</w:t>
      </w:r>
    </w:p>
    <w:p w:rsidR="005D0B5F" w:rsidRPr="005D0B5F" w:rsidRDefault="005D0B5F" w:rsidP="005D0B5F">
      <w:pPr>
        <w:widowControl/>
        <w:shd w:val="clear" w:color="auto" w:fill="FFFFFF"/>
        <w:spacing w:after="100" w:afterAutospacing="1"/>
        <w:jc w:val="left"/>
        <w:rPr>
          <w:rFonts w:ascii="宋体" w:hAnsi="宋体" w:cs="Tahoma"/>
          <w:kern w:val="0"/>
          <w:szCs w:val="21"/>
        </w:rPr>
      </w:pPr>
      <w:r w:rsidRPr="005D0B5F">
        <w:rPr>
          <w:rFonts w:ascii="宋体" w:hAnsi="宋体" w:cs="Tahoma" w:hint="eastAsia"/>
          <w:color w:val="CC0000"/>
          <w:kern w:val="0"/>
          <w:sz w:val="18"/>
          <w:szCs w:val="18"/>
        </w:rPr>
        <w:t>标签</w:t>
      </w:r>
      <w:r>
        <w:rPr>
          <w:rFonts w:ascii="宋体" w:hAnsi="宋体" w:cs="Tahoma" w:hint="eastAsia"/>
          <w:color w:val="CC0000"/>
          <w:kern w:val="0"/>
          <w:sz w:val="18"/>
          <w:szCs w:val="18"/>
        </w:rPr>
        <w:t>：</w:t>
      </w:r>
      <w:hyperlink r:id="rId11" w:history="1">
        <w:r w:rsidRPr="005D0B5F">
          <w:rPr>
            <w:rFonts w:ascii="宋体" w:hAnsi="宋体" w:cs="Tahoma" w:hint="eastAsia"/>
            <w:color w:val="00A1E9"/>
            <w:kern w:val="0"/>
            <w:szCs w:val="21"/>
          </w:rPr>
          <w:t>辛亥革命</w:t>
        </w:r>
      </w:hyperlink>
      <w:r>
        <w:rPr>
          <w:rFonts w:ascii="宋体" w:hAnsi="宋体" w:cs="Tahoma" w:hint="eastAsia"/>
          <w:kern w:val="0"/>
          <w:szCs w:val="21"/>
        </w:rPr>
        <w:t>、</w:t>
      </w:r>
      <w:hyperlink r:id="rId12" w:history="1">
        <w:r w:rsidRPr="005D0B5F">
          <w:rPr>
            <w:rFonts w:ascii="宋体" w:hAnsi="宋体" w:cs="Tahoma" w:hint="eastAsia"/>
            <w:color w:val="00A1E9"/>
            <w:kern w:val="0"/>
            <w:szCs w:val="21"/>
          </w:rPr>
          <w:t>宪政</w:t>
        </w:r>
      </w:hyperlink>
      <w:r>
        <w:rPr>
          <w:rFonts w:ascii="宋体" w:hAnsi="宋体" w:cs="Tahoma" w:hint="eastAsia"/>
          <w:kern w:val="0"/>
          <w:szCs w:val="21"/>
        </w:rPr>
        <w:t>、</w:t>
      </w:r>
      <w:hyperlink r:id="rId13" w:history="1">
        <w:r w:rsidRPr="005D0B5F">
          <w:rPr>
            <w:rFonts w:ascii="宋体" w:hAnsi="宋体" w:cs="Tahoma" w:hint="eastAsia"/>
            <w:color w:val="00A1E9"/>
            <w:kern w:val="0"/>
            <w:szCs w:val="21"/>
          </w:rPr>
          <w:t>专制价值观</w:t>
        </w:r>
      </w:hyperlink>
    </w:p>
    <w:p w:rsidR="005D0B5F" w:rsidRDefault="005D0B5F" w:rsidP="005D0B5F">
      <w:pPr>
        <w:widowControl/>
        <w:shd w:val="clear" w:color="auto" w:fill="FFFFFF"/>
        <w:spacing w:before="210" w:after="210"/>
        <w:rPr>
          <w:rFonts w:ascii="Tahoma" w:hAnsi="Tahoma" w:cs="Tahoma"/>
          <w:color w:val="000000"/>
          <w:kern w:val="0"/>
          <w:szCs w:val="21"/>
        </w:rPr>
      </w:pPr>
    </w:p>
    <w:p w:rsidR="005D0B5F" w:rsidRDefault="005D0B5F" w:rsidP="005D0B5F">
      <w:pPr>
        <w:widowControl/>
        <w:shd w:val="clear" w:color="auto" w:fill="FFFFFF"/>
        <w:spacing w:before="210" w:after="210"/>
        <w:rPr>
          <w:rFonts w:ascii="Tahoma" w:hAnsi="Tahoma" w:cs="Tahoma"/>
          <w:color w:val="000000"/>
          <w:kern w:val="0"/>
          <w:szCs w:val="21"/>
        </w:rPr>
      </w:pPr>
    </w:p>
    <w:p w:rsidR="005D0B5F" w:rsidRPr="005D0B5F" w:rsidRDefault="005D0B5F" w:rsidP="005D0B5F">
      <w:pPr>
        <w:widowControl/>
        <w:shd w:val="clear" w:color="auto" w:fill="FFFFFF"/>
        <w:spacing w:before="210" w:after="210"/>
        <w:rPr>
          <w:rFonts w:ascii="楷体" w:eastAsia="楷体" w:hAnsi="楷体" w:cs="Tahoma"/>
          <w:color w:val="000000"/>
          <w:kern w:val="0"/>
          <w:szCs w:val="21"/>
        </w:rPr>
      </w:pPr>
      <w:r w:rsidRPr="005D0B5F">
        <w:rPr>
          <w:rFonts w:ascii="楷体" w:eastAsia="楷体" w:hAnsi="楷体" w:cs="Tahoma"/>
          <w:color w:val="000000"/>
          <w:kern w:val="0"/>
          <w:szCs w:val="21"/>
        </w:rPr>
        <w:t>即便是洋务时代的极端守旧派，如陈兰彬、刘锡鸿，也非常清楚帝制的不仁不义和实行宪政的好处。到了辛亥还能不立宪吗？而清廷坚持不做虚君，发生革命就不奇怪了。</w:t>
      </w:r>
    </w:p>
    <w:p w:rsidR="005D0B5F" w:rsidRPr="005D0B5F" w:rsidRDefault="005D0B5F" w:rsidP="005D0B5F">
      <w:pPr>
        <w:widowControl/>
        <w:shd w:val="clear" w:color="auto" w:fill="FFFFFF"/>
        <w:spacing w:before="210" w:after="210"/>
        <w:outlineLvl w:val="1"/>
        <w:rPr>
          <w:rFonts w:ascii="Tahoma" w:hAnsi="Tahoma" w:cs="Tahoma"/>
          <w:color w:val="000000"/>
          <w:kern w:val="0"/>
          <w:szCs w:val="21"/>
        </w:rPr>
      </w:pPr>
      <w:bookmarkStart w:id="27" w:name="_Toc316370528"/>
      <w:r w:rsidRPr="005D0B5F">
        <w:rPr>
          <w:rFonts w:ascii="Tahoma" w:hAnsi="Tahoma" w:cs="Tahoma"/>
          <w:b/>
          <w:bCs/>
          <w:color w:val="000000"/>
          <w:kern w:val="0"/>
          <w:szCs w:val="21"/>
        </w:rPr>
        <w:t>向往</w:t>
      </w:r>
      <w:r w:rsidRPr="005D0B5F">
        <w:rPr>
          <w:rFonts w:ascii="Tahoma" w:hAnsi="Tahoma" w:cs="Tahoma"/>
          <w:b/>
          <w:bCs/>
          <w:color w:val="000000"/>
          <w:kern w:val="0"/>
          <w:szCs w:val="21"/>
        </w:rPr>
        <w:t>“</w:t>
      </w:r>
      <w:r w:rsidRPr="005D0B5F">
        <w:rPr>
          <w:rFonts w:ascii="Tahoma" w:hAnsi="Tahoma" w:cs="Tahoma"/>
          <w:b/>
          <w:bCs/>
          <w:color w:val="000000"/>
          <w:kern w:val="0"/>
          <w:szCs w:val="21"/>
        </w:rPr>
        <w:t>飞天</w:t>
      </w:r>
      <w:r w:rsidRPr="005D0B5F">
        <w:rPr>
          <w:rFonts w:ascii="Tahoma" w:hAnsi="Tahoma" w:cs="Tahoma"/>
          <w:b/>
          <w:bCs/>
          <w:color w:val="000000"/>
          <w:kern w:val="0"/>
          <w:szCs w:val="21"/>
        </w:rPr>
        <w:t>”</w:t>
      </w:r>
      <w:r w:rsidRPr="005D0B5F">
        <w:rPr>
          <w:rFonts w:ascii="Tahoma" w:hAnsi="Tahoma" w:cs="Tahoma"/>
          <w:b/>
          <w:bCs/>
          <w:color w:val="000000"/>
          <w:kern w:val="0"/>
          <w:szCs w:val="21"/>
        </w:rPr>
        <w:t>的传统</w:t>
      </w:r>
      <w:bookmarkEnd w:id="27"/>
    </w:p>
    <w:p w:rsidR="005D0B5F" w:rsidRPr="005D0B5F" w:rsidRDefault="005D0B5F" w:rsidP="005D0B5F">
      <w:pPr>
        <w:widowControl/>
        <w:shd w:val="clear" w:color="auto" w:fill="FFFFFF"/>
        <w:spacing w:before="210" w:after="210"/>
        <w:rPr>
          <w:rFonts w:ascii="Tahoma" w:hAnsi="Tahoma" w:cs="Tahoma"/>
          <w:color w:val="000000"/>
          <w:kern w:val="0"/>
          <w:szCs w:val="21"/>
        </w:rPr>
      </w:pPr>
      <w:r w:rsidRPr="005D0B5F">
        <w:rPr>
          <w:rFonts w:ascii="Tahoma" w:hAnsi="Tahoma" w:cs="Tahoma"/>
          <w:color w:val="000000"/>
          <w:kern w:val="0"/>
          <w:szCs w:val="21"/>
        </w:rPr>
        <w:t>过去人们争论</w:t>
      </w:r>
      <w:r w:rsidRPr="005D0B5F">
        <w:rPr>
          <w:rFonts w:ascii="Tahoma" w:hAnsi="Tahoma" w:cs="Tahoma"/>
          <w:color w:val="000000"/>
          <w:kern w:val="0"/>
          <w:szCs w:val="21"/>
        </w:rPr>
        <w:t>“</w:t>
      </w:r>
      <w:r w:rsidRPr="005D0B5F">
        <w:rPr>
          <w:rFonts w:ascii="Tahoma" w:hAnsi="Tahoma" w:cs="Tahoma"/>
          <w:color w:val="000000"/>
          <w:kern w:val="0"/>
          <w:szCs w:val="21"/>
        </w:rPr>
        <w:t>中国古代有没有某种传统</w:t>
      </w:r>
      <w:r w:rsidRPr="005D0B5F">
        <w:rPr>
          <w:rFonts w:ascii="Tahoma" w:hAnsi="Tahoma" w:cs="Tahoma"/>
          <w:color w:val="000000"/>
          <w:kern w:val="0"/>
          <w:szCs w:val="21"/>
        </w:rPr>
        <w:t>”</w:t>
      </w:r>
      <w:r w:rsidRPr="005D0B5F">
        <w:rPr>
          <w:rFonts w:ascii="Tahoma" w:hAnsi="Tahoma" w:cs="Tahoma"/>
          <w:color w:val="000000"/>
          <w:kern w:val="0"/>
          <w:szCs w:val="21"/>
        </w:rPr>
        <w:t>这类话题时，往往混淆两个问题，其一是国人有没有欣赏这东西的价值观基础，其二是这东西是不是国人发明的。这两者绝不是一回事。比方说，很多民族（包括我们的祖先）都有</w:t>
      </w:r>
      <w:r w:rsidRPr="005D0B5F">
        <w:rPr>
          <w:rFonts w:ascii="Tahoma" w:hAnsi="Tahoma" w:cs="Tahoma"/>
          <w:color w:val="000000"/>
          <w:kern w:val="0"/>
          <w:szCs w:val="21"/>
        </w:rPr>
        <w:t>“</w:t>
      </w:r>
      <w:r w:rsidRPr="005D0B5F">
        <w:rPr>
          <w:rFonts w:ascii="Tahoma" w:hAnsi="Tahoma" w:cs="Tahoma"/>
          <w:color w:val="000000"/>
          <w:kern w:val="0"/>
          <w:szCs w:val="21"/>
        </w:rPr>
        <w:t>飞天</w:t>
      </w:r>
      <w:r w:rsidRPr="005D0B5F">
        <w:rPr>
          <w:rFonts w:ascii="Tahoma" w:hAnsi="Tahoma" w:cs="Tahoma"/>
          <w:color w:val="000000"/>
          <w:kern w:val="0"/>
          <w:szCs w:val="21"/>
        </w:rPr>
        <w:t>”</w:t>
      </w:r>
      <w:r w:rsidRPr="005D0B5F">
        <w:rPr>
          <w:rFonts w:ascii="Tahoma" w:hAnsi="Tahoma" w:cs="Tahoma"/>
          <w:color w:val="000000"/>
          <w:kern w:val="0"/>
          <w:szCs w:val="21"/>
        </w:rPr>
        <w:t>的美术或传说，体现出人类对飞行的憧憬（即所谓价值观基础）。但你不能说他们就是飞机的发明者。反过来，你也不能说由于他们没有发明飞机，就证明他们的</w:t>
      </w:r>
      <w:r w:rsidRPr="005D0B5F">
        <w:rPr>
          <w:rFonts w:ascii="Tahoma" w:hAnsi="Tahoma" w:cs="Tahoma"/>
          <w:color w:val="000000"/>
          <w:kern w:val="0"/>
          <w:szCs w:val="21"/>
        </w:rPr>
        <w:t>“</w:t>
      </w:r>
      <w:r w:rsidRPr="005D0B5F">
        <w:rPr>
          <w:rFonts w:ascii="Tahoma" w:hAnsi="Tahoma" w:cs="Tahoma"/>
          <w:color w:val="000000"/>
          <w:kern w:val="0"/>
          <w:szCs w:val="21"/>
        </w:rPr>
        <w:t>传统</w:t>
      </w:r>
      <w:r w:rsidRPr="005D0B5F">
        <w:rPr>
          <w:rFonts w:ascii="Tahoma" w:hAnsi="Tahoma" w:cs="Tahoma"/>
          <w:color w:val="000000"/>
          <w:kern w:val="0"/>
          <w:szCs w:val="21"/>
        </w:rPr>
        <w:t>”</w:t>
      </w:r>
      <w:r w:rsidRPr="005D0B5F">
        <w:rPr>
          <w:rFonts w:ascii="Tahoma" w:hAnsi="Tahoma" w:cs="Tahoma"/>
          <w:color w:val="000000"/>
          <w:kern w:val="0"/>
          <w:szCs w:val="21"/>
        </w:rPr>
        <w:t>排斥飞行，或者证明飞机不适合这种</w:t>
      </w:r>
      <w:r w:rsidRPr="005D0B5F">
        <w:rPr>
          <w:rFonts w:ascii="Tahoma" w:hAnsi="Tahoma" w:cs="Tahoma"/>
          <w:color w:val="000000"/>
          <w:kern w:val="0"/>
          <w:szCs w:val="21"/>
        </w:rPr>
        <w:t>“</w:t>
      </w:r>
      <w:r w:rsidRPr="005D0B5F">
        <w:rPr>
          <w:rFonts w:ascii="Tahoma" w:hAnsi="Tahoma" w:cs="Tahoma"/>
          <w:color w:val="000000"/>
          <w:kern w:val="0"/>
          <w:szCs w:val="21"/>
        </w:rPr>
        <w:t>文化</w:t>
      </w:r>
      <w:r w:rsidRPr="005D0B5F">
        <w:rPr>
          <w:rFonts w:ascii="Tahoma" w:hAnsi="Tahoma" w:cs="Tahoma"/>
          <w:color w:val="000000"/>
          <w:kern w:val="0"/>
          <w:szCs w:val="21"/>
        </w:rPr>
        <w:t>”</w:t>
      </w:r>
      <w:r w:rsidRPr="005D0B5F">
        <w:rPr>
          <w:rFonts w:ascii="Tahoma" w:hAnsi="Tahoma" w:cs="Tahoma"/>
          <w:color w:val="000000"/>
          <w:kern w:val="0"/>
          <w:szCs w:val="21"/>
        </w:rPr>
        <w:t>。没有发明飞机的人就不喜欢坐飞机？这不是岂有此理吗？没发明飞机的人不仅喜欢坐飞机，还能学会造飞机，甚至造得比发明飞机的人更好，都不是不可能的！</w:t>
      </w:r>
    </w:p>
    <w:p w:rsidR="005D0B5F" w:rsidRPr="005D0B5F" w:rsidRDefault="005D0B5F" w:rsidP="005D0B5F">
      <w:pPr>
        <w:widowControl/>
        <w:shd w:val="clear" w:color="auto" w:fill="FFFFFF"/>
        <w:spacing w:before="210" w:after="210"/>
        <w:rPr>
          <w:rFonts w:ascii="Tahoma" w:hAnsi="Tahoma" w:cs="Tahoma"/>
          <w:color w:val="000000"/>
          <w:kern w:val="0"/>
          <w:szCs w:val="21"/>
        </w:rPr>
      </w:pPr>
      <w:r w:rsidRPr="005D0B5F">
        <w:rPr>
          <w:rFonts w:ascii="Tahoma" w:hAnsi="Tahoma" w:cs="Tahoma"/>
          <w:color w:val="000000"/>
          <w:kern w:val="0"/>
          <w:szCs w:val="21"/>
        </w:rPr>
        <w:t>再说</w:t>
      </w:r>
      <w:r w:rsidRPr="005D0B5F">
        <w:rPr>
          <w:rFonts w:ascii="Tahoma" w:hAnsi="Tahoma" w:cs="Tahoma"/>
          <w:color w:val="000000"/>
          <w:kern w:val="0"/>
          <w:szCs w:val="21"/>
        </w:rPr>
        <w:t>“</w:t>
      </w:r>
      <w:r w:rsidRPr="005D0B5F">
        <w:rPr>
          <w:rFonts w:ascii="Tahoma" w:hAnsi="Tahoma" w:cs="Tahoma"/>
          <w:color w:val="000000"/>
          <w:kern w:val="0"/>
          <w:szCs w:val="21"/>
        </w:rPr>
        <w:t>宪政</w:t>
      </w:r>
      <w:r w:rsidRPr="005D0B5F">
        <w:rPr>
          <w:rFonts w:ascii="Tahoma" w:hAnsi="Tahoma" w:cs="Tahoma"/>
          <w:color w:val="000000"/>
          <w:kern w:val="0"/>
          <w:szCs w:val="21"/>
        </w:rPr>
        <w:t>”</w:t>
      </w:r>
      <w:r w:rsidRPr="005D0B5F">
        <w:rPr>
          <w:rFonts w:ascii="Tahoma" w:hAnsi="Tahoma" w:cs="Tahoma"/>
          <w:color w:val="000000"/>
          <w:kern w:val="0"/>
          <w:szCs w:val="21"/>
        </w:rPr>
        <w:t>吧，</w:t>
      </w:r>
      <w:r w:rsidRPr="005D0B5F">
        <w:rPr>
          <w:rFonts w:ascii="Tahoma" w:hAnsi="Tahoma" w:cs="Tahoma"/>
          <w:color w:val="000000"/>
          <w:kern w:val="0"/>
          <w:szCs w:val="21"/>
        </w:rPr>
        <w:t>“</w:t>
      </w:r>
      <w:r w:rsidRPr="005D0B5F">
        <w:rPr>
          <w:rFonts w:ascii="Tahoma" w:hAnsi="Tahoma" w:cs="Tahoma"/>
          <w:color w:val="000000"/>
          <w:kern w:val="0"/>
          <w:szCs w:val="21"/>
        </w:rPr>
        <w:t>中国文化有没有宪政传统</w:t>
      </w:r>
      <w:r w:rsidRPr="005D0B5F">
        <w:rPr>
          <w:rFonts w:ascii="Tahoma" w:hAnsi="Tahoma" w:cs="Tahoma"/>
          <w:color w:val="000000"/>
          <w:kern w:val="0"/>
          <w:szCs w:val="21"/>
        </w:rPr>
        <w:t>”</w:t>
      </w:r>
      <w:r w:rsidRPr="005D0B5F">
        <w:rPr>
          <w:rFonts w:ascii="Tahoma" w:hAnsi="Tahoma" w:cs="Tahoma"/>
          <w:color w:val="000000"/>
          <w:kern w:val="0"/>
          <w:szCs w:val="21"/>
        </w:rPr>
        <w:t>？这就看你说的是哪个问题。如果说某种价值观使得国人在看到宪政与帝制两种现象时对前者产生向往而对后者发生厌恶，那么这种价值观基础在我们的</w:t>
      </w:r>
      <w:r w:rsidRPr="005D0B5F">
        <w:rPr>
          <w:rFonts w:ascii="Tahoma" w:hAnsi="Tahoma" w:cs="Tahoma"/>
          <w:color w:val="000000"/>
          <w:kern w:val="0"/>
          <w:szCs w:val="21"/>
        </w:rPr>
        <w:t>“</w:t>
      </w:r>
      <w:r w:rsidRPr="005D0B5F">
        <w:rPr>
          <w:rFonts w:ascii="Tahoma" w:hAnsi="Tahoma" w:cs="Tahoma"/>
          <w:color w:val="000000"/>
          <w:kern w:val="0"/>
          <w:szCs w:val="21"/>
        </w:rPr>
        <w:t>传统</w:t>
      </w:r>
      <w:r w:rsidRPr="005D0B5F">
        <w:rPr>
          <w:rFonts w:ascii="Tahoma" w:hAnsi="Tahoma" w:cs="Tahoma"/>
          <w:color w:val="000000"/>
          <w:kern w:val="0"/>
          <w:szCs w:val="21"/>
        </w:rPr>
        <w:t>”</w:t>
      </w:r>
      <w:r w:rsidRPr="005D0B5F">
        <w:rPr>
          <w:rFonts w:ascii="Tahoma" w:hAnsi="Tahoma" w:cs="Tahoma"/>
          <w:color w:val="000000"/>
          <w:kern w:val="0"/>
          <w:szCs w:val="21"/>
        </w:rPr>
        <w:t>中肯定是有的，不但早就有了，而且不比西方人弱。我在《晚清儒者的</w:t>
      </w:r>
      <w:r w:rsidRPr="005D0B5F">
        <w:rPr>
          <w:rFonts w:ascii="Tahoma" w:hAnsi="Tahoma" w:cs="Tahoma"/>
          <w:color w:val="000000"/>
          <w:kern w:val="0"/>
          <w:szCs w:val="21"/>
        </w:rPr>
        <w:t>“</w:t>
      </w:r>
      <w:r w:rsidRPr="005D0B5F">
        <w:rPr>
          <w:rFonts w:ascii="Tahoma" w:hAnsi="Tahoma" w:cs="Tahoma"/>
          <w:color w:val="000000"/>
          <w:kern w:val="0"/>
          <w:szCs w:val="21"/>
        </w:rPr>
        <w:t>引西救儒</w:t>
      </w:r>
      <w:r w:rsidRPr="005D0B5F">
        <w:rPr>
          <w:rFonts w:ascii="Tahoma" w:hAnsi="Tahoma" w:cs="Tahoma"/>
          <w:color w:val="000000"/>
          <w:kern w:val="0"/>
          <w:szCs w:val="21"/>
        </w:rPr>
        <w:t>”</w:t>
      </w:r>
      <w:r w:rsidRPr="005D0B5F">
        <w:rPr>
          <w:rFonts w:ascii="Tahoma" w:hAnsi="Tahoma" w:cs="Tahoma"/>
          <w:color w:val="000000"/>
          <w:kern w:val="0"/>
          <w:szCs w:val="21"/>
        </w:rPr>
        <w:t>》等文章中指出过晚清许多士大夫在见到宪政民主后对其</w:t>
      </w:r>
      <w:r w:rsidRPr="005D0B5F">
        <w:rPr>
          <w:rFonts w:ascii="Tahoma" w:hAnsi="Tahoma" w:cs="Tahoma"/>
          <w:color w:val="000000"/>
          <w:kern w:val="0"/>
          <w:szCs w:val="21"/>
        </w:rPr>
        <w:t>“</w:t>
      </w:r>
      <w:r w:rsidRPr="005D0B5F">
        <w:rPr>
          <w:rFonts w:ascii="Tahoma" w:hAnsi="Tahoma" w:cs="Tahoma"/>
          <w:color w:val="000000"/>
          <w:kern w:val="0"/>
          <w:szCs w:val="21"/>
        </w:rPr>
        <w:t>天下为公</w:t>
      </w:r>
      <w:r w:rsidRPr="005D0B5F">
        <w:rPr>
          <w:rFonts w:ascii="Tahoma" w:hAnsi="Tahoma" w:cs="Tahoma"/>
          <w:color w:val="000000"/>
          <w:kern w:val="0"/>
          <w:szCs w:val="21"/>
        </w:rPr>
        <w:t>”</w:t>
      </w:r>
      <w:r w:rsidRPr="005D0B5F">
        <w:rPr>
          <w:rFonts w:ascii="Tahoma" w:hAnsi="Tahoma" w:cs="Tahoma"/>
          <w:color w:val="000000"/>
          <w:kern w:val="0"/>
          <w:szCs w:val="21"/>
        </w:rPr>
        <w:t>赞赏备至，就是这种价值观的反映。</w:t>
      </w:r>
    </w:p>
    <w:p w:rsidR="005D0B5F" w:rsidRPr="005D0B5F" w:rsidRDefault="005D0B5F" w:rsidP="005D0B5F">
      <w:pPr>
        <w:widowControl/>
        <w:shd w:val="clear" w:color="auto" w:fill="FFFFFF"/>
        <w:spacing w:before="210" w:after="210"/>
        <w:rPr>
          <w:rFonts w:ascii="Tahoma" w:hAnsi="Tahoma" w:cs="Tahoma"/>
          <w:color w:val="000000"/>
          <w:kern w:val="0"/>
          <w:szCs w:val="21"/>
        </w:rPr>
      </w:pPr>
      <w:r w:rsidRPr="005D0B5F">
        <w:rPr>
          <w:rFonts w:ascii="Tahoma" w:hAnsi="Tahoma" w:cs="Tahoma"/>
          <w:color w:val="000000"/>
          <w:kern w:val="0"/>
          <w:szCs w:val="21"/>
        </w:rPr>
        <w:t>当然，这种价值观不可能覆盖全体国人，但它同样也从来没有覆盖过全体西方人，价值观的多元在任何民族中都存在。像路易十六、查理一世就不可能喜欢民主，即便今天，在西方找几个反对民主、主张专制的人，也绝非难事。当年袁世凯推翻共和重搞帝制，据说还是美国人古德曼建议的呢！但这当然不能证明</w:t>
      </w:r>
      <w:r w:rsidRPr="005D0B5F">
        <w:rPr>
          <w:rFonts w:ascii="Tahoma" w:hAnsi="Tahoma" w:cs="Tahoma"/>
          <w:color w:val="000000"/>
          <w:kern w:val="0"/>
          <w:szCs w:val="21"/>
        </w:rPr>
        <w:t>“</w:t>
      </w:r>
      <w:r w:rsidRPr="005D0B5F">
        <w:rPr>
          <w:rFonts w:ascii="Tahoma" w:hAnsi="Tahoma" w:cs="Tahoma"/>
          <w:color w:val="000000"/>
          <w:kern w:val="0"/>
          <w:szCs w:val="21"/>
        </w:rPr>
        <w:t>西方文化</w:t>
      </w:r>
      <w:r w:rsidRPr="005D0B5F">
        <w:rPr>
          <w:rFonts w:ascii="Tahoma" w:hAnsi="Tahoma" w:cs="Tahoma"/>
          <w:color w:val="000000"/>
          <w:kern w:val="0"/>
          <w:szCs w:val="21"/>
        </w:rPr>
        <w:t>”</w:t>
      </w:r>
      <w:r w:rsidRPr="005D0B5F">
        <w:rPr>
          <w:rFonts w:ascii="Tahoma" w:hAnsi="Tahoma" w:cs="Tahoma"/>
          <w:color w:val="000000"/>
          <w:kern w:val="0"/>
          <w:szCs w:val="21"/>
        </w:rPr>
        <w:t>是排斥民主的。</w:t>
      </w:r>
    </w:p>
    <w:p w:rsidR="005D0B5F" w:rsidRPr="005D0B5F" w:rsidRDefault="005D0B5F" w:rsidP="005D0B5F">
      <w:pPr>
        <w:widowControl/>
        <w:shd w:val="clear" w:color="auto" w:fill="FFFFFF"/>
        <w:spacing w:before="210" w:after="210"/>
        <w:rPr>
          <w:rFonts w:ascii="Tahoma" w:hAnsi="Tahoma" w:cs="Tahoma"/>
          <w:color w:val="000000"/>
          <w:kern w:val="0"/>
          <w:szCs w:val="21"/>
        </w:rPr>
      </w:pPr>
      <w:r w:rsidRPr="005D0B5F">
        <w:rPr>
          <w:rFonts w:ascii="Tahoma" w:hAnsi="Tahoma" w:cs="Tahoma"/>
          <w:color w:val="000000"/>
          <w:kern w:val="0"/>
          <w:szCs w:val="21"/>
        </w:rPr>
        <w:t>不过，某种价值观的覆盖率究竟有多大，也不好说，因为你得刨去从未听说过宪政因而也谈不上好恶的人，以及心口不一、言不由衷的人，除非你在充分自由的条件下做一次民意调查</w:t>
      </w:r>
      <w:r w:rsidRPr="005D0B5F">
        <w:rPr>
          <w:rFonts w:ascii="Tahoma" w:hAnsi="Tahoma" w:cs="Tahoma"/>
          <w:color w:val="000000"/>
          <w:kern w:val="0"/>
          <w:szCs w:val="21"/>
        </w:rPr>
        <w:t>——</w:t>
      </w:r>
      <w:r w:rsidRPr="005D0B5F">
        <w:rPr>
          <w:rFonts w:ascii="Tahoma" w:hAnsi="Tahoma" w:cs="Tahoma"/>
          <w:color w:val="000000"/>
          <w:kern w:val="0"/>
          <w:szCs w:val="21"/>
        </w:rPr>
        <w:t>但是这种</w:t>
      </w:r>
      <w:r w:rsidRPr="005D0B5F">
        <w:rPr>
          <w:rFonts w:ascii="Tahoma" w:hAnsi="Tahoma" w:cs="Tahoma"/>
          <w:color w:val="000000"/>
          <w:kern w:val="0"/>
          <w:szCs w:val="21"/>
        </w:rPr>
        <w:t>“</w:t>
      </w:r>
      <w:r w:rsidRPr="005D0B5F">
        <w:rPr>
          <w:rFonts w:ascii="Tahoma" w:hAnsi="Tahoma" w:cs="Tahoma"/>
          <w:color w:val="000000"/>
          <w:kern w:val="0"/>
          <w:szCs w:val="21"/>
        </w:rPr>
        <w:t>以民主的手段调查对民主的看法</w:t>
      </w:r>
      <w:r w:rsidRPr="005D0B5F">
        <w:rPr>
          <w:rFonts w:ascii="Tahoma" w:hAnsi="Tahoma" w:cs="Tahoma"/>
          <w:color w:val="000000"/>
          <w:kern w:val="0"/>
          <w:szCs w:val="21"/>
        </w:rPr>
        <w:t>”</w:t>
      </w:r>
      <w:r w:rsidRPr="005D0B5F">
        <w:rPr>
          <w:rFonts w:ascii="Tahoma" w:hAnsi="Tahoma" w:cs="Tahoma"/>
          <w:color w:val="000000"/>
          <w:kern w:val="0"/>
          <w:szCs w:val="21"/>
        </w:rPr>
        <w:t>的做法本身，就已经体现了民主价值观了。比方说，假如辛亥年各方同意不打仗，以全民公决的方式来决定是否保留帝制，乃至决定这种帝制是</w:t>
      </w:r>
      <w:r w:rsidRPr="005D0B5F">
        <w:rPr>
          <w:rFonts w:ascii="Tahoma" w:hAnsi="Tahoma" w:cs="Tahoma"/>
          <w:color w:val="000000"/>
          <w:kern w:val="0"/>
          <w:szCs w:val="21"/>
        </w:rPr>
        <w:t>“</w:t>
      </w:r>
      <w:r w:rsidRPr="005D0B5F">
        <w:rPr>
          <w:rFonts w:ascii="Tahoma" w:hAnsi="Tahoma" w:cs="Tahoma"/>
          <w:color w:val="000000"/>
          <w:kern w:val="0"/>
          <w:szCs w:val="21"/>
        </w:rPr>
        <w:t>实君</w:t>
      </w:r>
      <w:r w:rsidRPr="005D0B5F">
        <w:rPr>
          <w:rFonts w:ascii="Tahoma" w:hAnsi="Tahoma" w:cs="Tahoma"/>
          <w:color w:val="000000"/>
          <w:kern w:val="0"/>
          <w:szCs w:val="21"/>
        </w:rPr>
        <w:t>”</w:t>
      </w:r>
      <w:r w:rsidRPr="005D0B5F">
        <w:rPr>
          <w:rFonts w:ascii="Tahoma" w:hAnsi="Tahoma" w:cs="Tahoma"/>
          <w:color w:val="000000"/>
          <w:kern w:val="0"/>
          <w:szCs w:val="21"/>
        </w:rPr>
        <w:t>还是</w:t>
      </w:r>
      <w:r w:rsidRPr="005D0B5F">
        <w:rPr>
          <w:rFonts w:ascii="Tahoma" w:hAnsi="Tahoma" w:cs="Tahoma"/>
          <w:color w:val="000000"/>
          <w:kern w:val="0"/>
          <w:szCs w:val="21"/>
        </w:rPr>
        <w:t>“</w:t>
      </w:r>
      <w:r w:rsidRPr="005D0B5F">
        <w:rPr>
          <w:rFonts w:ascii="Tahoma" w:hAnsi="Tahoma" w:cs="Tahoma"/>
          <w:color w:val="000000"/>
          <w:kern w:val="0"/>
          <w:szCs w:val="21"/>
        </w:rPr>
        <w:t>虚君</w:t>
      </w:r>
      <w:r w:rsidRPr="005D0B5F">
        <w:rPr>
          <w:rFonts w:ascii="Tahoma" w:hAnsi="Tahoma" w:cs="Tahoma"/>
          <w:color w:val="000000"/>
          <w:kern w:val="0"/>
          <w:szCs w:val="21"/>
        </w:rPr>
        <w:t>”</w:t>
      </w:r>
      <w:r w:rsidRPr="005D0B5F">
        <w:rPr>
          <w:rFonts w:ascii="Tahoma" w:hAnsi="Tahoma" w:cs="Tahoma"/>
          <w:color w:val="000000"/>
          <w:kern w:val="0"/>
          <w:szCs w:val="21"/>
        </w:rPr>
        <w:t>，那么我敢说，能够接受这种安排，就足以证明我们是个共和民族了。哪怕公决的结果是保留帝制，甚至是保留</w:t>
      </w:r>
      <w:r w:rsidRPr="005D0B5F">
        <w:rPr>
          <w:rFonts w:ascii="Tahoma" w:hAnsi="Tahoma" w:cs="Tahoma"/>
          <w:color w:val="000000"/>
          <w:kern w:val="0"/>
          <w:szCs w:val="21"/>
        </w:rPr>
        <w:t>“</w:t>
      </w:r>
      <w:r w:rsidRPr="005D0B5F">
        <w:rPr>
          <w:rFonts w:ascii="Tahoma" w:hAnsi="Tahoma" w:cs="Tahoma"/>
          <w:color w:val="000000"/>
          <w:kern w:val="0"/>
          <w:szCs w:val="21"/>
        </w:rPr>
        <w:t>实君</w:t>
      </w:r>
      <w:r w:rsidRPr="005D0B5F">
        <w:rPr>
          <w:rFonts w:ascii="Tahoma" w:hAnsi="Tahoma" w:cs="Tahoma"/>
          <w:color w:val="000000"/>
          <w:kern w:val="0"/>
          <w:szCs w:val="21"/>
        </w:rPr>
        <w:t>”</w:t>
      </w:r>
      <w:r w:rsidRPr="005D0B5F">
        <w:rPr>
          <w:rFonts w:ascii="Tahoma" w:hAnsi="Tahoma" w:cs="Tahoma"/>
          <w:color w:val="000000"/>
          <w:kern w:val="0"/>
          <w:szCs w:val="21"/>
        </w:rPr>
        <w:t>。但这种承认公决机制（当然不是只承认一次）的帝制，还能说是原来的帝制吗？</w:t>
      </w:r>
    </w:p>
    <w:p w:rsidR="005D0B5F" w:rsidRPr="005D0B5F" w:rsidRDefault="005D0B5F" w:rsidP="005D0B5F">
      <w:pPr>
        <w:widowControl/>
        <w:shd w:val="clear" w:color="auto" w:fill="FFFFFF"/>
        <w:spacing w:before="210" w:after="210"/>
        <w:rPr>
          <w:rFonts w:ascii="Tahoma" w:hAnsi="Tahoma" w:cs="Tahoma"/>
          <w:color w:val="000000"/>
          <w:kern w:val="0"/>
          <w:szCs w:val="21"/>
        </w:rPr>
      </w:pPr>
      <w:r w:rsidRPr="005D0B5F">
        <w:rPr>
          <w:rFonts w:ascii="Tahoma" w:hAnsi="Tahoma" w:cs="Tahoma"/>
          <w:color w:val="000000"/>
          <w:kern w:val="0"/>
          <w:szCs w:val="21"/>
        </w:rPr>
        <w:lastRenderedPageBreak/>
        <w:t>所以，所谓</w:t>
      </w:r>
      <w:r w:rsidRPr="005D0B5F">
        <w:rPr>
          <w:rFonts w:ascii="Tahoma" w:hAnsi="Tahoma" w:cs="Tahoma"/>
          <w:color w:val="000000"/>
          <w:kern w:val="0"/>
          <w:szCs w:val="21"/>
        </w:rPr>
        <w:t>“</w:t>
      </w:r>
      <w:r w:rsidRPr="005D0B5F">
        <w:rPr>
          <w:rFonts w:ascii="Tahoma" w:hAnsi="Tahoma" w:cs="Tahoma"/>
          <w:color w:val="000000"/>
          <w:kern w:val="0"/>
          <w:szCs w:val="21"/>
        </w:rPr>
        <w:t>专制价值观</w:t>
      </w:r>
      <w:r w:rsidRPr="005D0B5F">
        <w:rPr>
          <w:rFonts w:ascii="Tahoma" w:hAnsi="Tahoma" w:cs="Tahoma"/>
          <w:color w:val="000000"/>
          <w:kern w:val="0"/>
          <w:szCs w:val="21"/>
        </w:rPr>
        <w:t>”</w:t>
      </w:r>
      <w:r w:rsidRPr="005D0B5F">
        <w:rPr>
          <w:rFonts w:ascii="Tahoma" w:hAnsi="Tahoma" w:cs="Tahoma"/>
          <w:color w:val="000000"/>
          <w:kern w:val="0"/>
          <w:szCs w:val="21"/>
        </w:rPr>
        <w:t>不仅意味着你自己主张帝制，而且还意味着你不允许别人有另外的主张，谁敢反对你，你就要干掉他。但如果是这样，别人在你的淫威下战战兢兢地说同意专制，这能算数吗？就像奥斯威辛的犹太人，都处在奴隶状态，能证明犹太人有愿当奴隶不愿自由的价值观吗？反过来，如果你自己赞成帝制，却允许别人反对，那你事实上已经认同</w:t>
      </w:r>
      <w:r w:rsidRPr="005D0B5F">
        <w:rPr>
          <w:rFonts w:ascii="Tahoma" w:hAnsi="Tahoma" w:cs="Tahoma"/>
          <w:color w:val="000000"/>
          <w:kern w:val="0"/>
          <w:szCs w:val="21"/>
        </w:rPr>
        <w:t>“</w:t>
      </w:r>
      <w:r w:rsidRPr="005D0B5F">
        <w:rPr>
          <w:rFonts w:ascii="Tahoma" w:hAnsi="Tahoma" w:cs="Tahoma"/>
          <w:color w:val="000000"/>
          <w:kern w:val="0"/>
          <w:szCs w:val="21"/>
        </w:rPr>
        <w:t>宪政价值观</w:t>
      </w:r>
      <w:r w:rsidRPr="005D0B5F">
        <w:rPr>
          <w:rFonts w:ascii="Tahoma" w:hAnsi="Tahoma" w:cs="Tahoma"/>
          <w:color w:val="000000"/>
          <w:kern w:val="0"/>
          <w:szCs w:val="21"/>
        </w:rPr>
        <w:t>”</w:t>
      </w:r>
      <w:r w:rsidRPr="005D0B5F">
        <w:rPr>
          <w:rFonts w:ascii="Tahoma" w:hAnsi="Tahoma" w:cs="Tahoma"/>
          <w:color w:val="000000"/>
          <w:kern w:val="0"/>
          <w:szCs w:val="21"/>
        </w:rPr>
        <w:t>了。换句话说，宪政价值观甚至不必要求你自己主张宪政，而只要求你承认别人有主张宪政的权利。</w:t>
      </w:r>
    </w:p>
    <w:p w:rsidR="005D0B5F" w:rsidRPr="005D0B5F" w:rsidRDefault="005D0B5F" w:rsidP="005D0B5F">
      <w:pPr>
        <w:widowControl/>
        <w:shd w:val="clear" w:color="auto" w:fill="FFFFFF"/>
        <w:spacing w:before="210" w:after="210"/>
        <w:rPr>
          <w:rFonts w:ascii="Tahoma" w:hAnsi="Tahoma" w:cs="Tahoma"/>
          <w:color w:val="000000"/>
          <w:kern w:val="0"/>
          <w:szCs w:val="21"/>
        </w:rPr>
      </w:pPr>
      <w:r w:rsidRPr="005D0B5F">
        <w:rPr>
          <w:rFonts w:ascii="Tahoma" w:hAnsi="Tahoma" w:cs="Tahoma"/>
          <w:color w:val="000000"/>
          <w:kern w:val="0"/>
          <w:szCs w:val="21"/>
        </w:rPr>
        <w:t>显然，根据上述理由，要说中国人</w:t>
      </w:r>
      <w:r w:rsidRPr="005D0B5F">
        <w:rPr>
          <w:rFonts w:ascii="Tahoma" w:hAnsi="Tahoma" w:cs="Tahoma"/>
          <w:color w:val="000000"/>
          <w:kern w:val="0"/>
          <w:szCs w:val="21"/>
        </w:rPr>
        <w:t>“</w:t>
      </w:r>
      <w:r w:rsidRPr="005D0B5F">
        <w:rPr>
          <w:rFonts w:ascii="Tahoma" w:hAnsi="Tahoma" w:cs="Tahoma"/>
          <w:color w:val="000000"/>
          <w:kern w:val="0"/>
          <w:szCs w:val="21"/>
        </w:rPr>
        <w:t>没有宪政价值观的基础</w:t>
      </w:r>
      <w:r w:rsidRPr="005D0B5F">
        <w:rPr>
          <w:rFonts w:ascii="Tahoma" w:hAnsi="Tahoma" w:cs="Tahoma"/>
          <w:color w:val="000000"/>
          <w:kern w:val="0"/>
          <w:szCs w:val="21"/>
        </w:rPr>
        <w:t>”</w:t>
      </w:r>
      <w:r w:rsidRPr="005D0B5F">
        <w:rPr>
          <w:rFonts w:ascii="Tahoma" w:hAnsi="Tahoma" w:cs="Tahoma"/>
          <w:color w:val="000000"/>
          <w:kern w:val="0"/>
          <w:szCs w:val="21"/>
        </w:rPr>
        <w:t>是很难的。但另一方面，宪政民主这种制度安排是中国人发明的吗？应该说不是，不仅不是中国人发明的，也不能笼统地说是西方人发明的。比如希腊、罗马人就没有发明宪政，尽管他们常被视为西方文明的祖宗。就是英国人，也很难说是他们的哪一代祖宗留下了这个遗产。近年来人们一谈英国宪政，就言必称</w:t>
      </w:r>
      <w:r w:rsidRPr="005D0B5F">
        <w:rPr>
          <w:rFonts w:ascii="Tahoma" w:hAnsi="Tahoma" w:cs="Tahoma"/>
          <w:color w:val="000000"/>
          <w:kern w:val="0"/>
          <w:szCs w:val="21"/>
        </w:rPr>
        <w:t>1215</w:t>
      </w:r>
      <w:r w:rsidRPr="005D0B5F">
        <w:rPr>
          <w:rFonts w:ascii="Tahoma" w:hAnsi="Tahoma" w:cs="Tahoma"/>
          <w:color w:val="000000"/>
          <w:kern w:val="0"/>
          <w:szCs w:val="21"/>
        </w:rPr>
        <w:t>年</w:t>
      </w:r>
      <w:r w:rsidRPr="005D0B5F">
        <w:rPr>
          <w:rFonts w:ascii="Tahoma" w:hAnsi="Tahoma" w:cs="Tahoma"/>
          <w:color w:val="000000"/>
          <w:kern w:val="0"/>
          <w:szCs w:val="21"/>
        </w:rPr>
        <w:t>“</w:t>
      </w:r>
      <w:r w:rsidRPr="005D0B5F">
        <w:rPr>
          <w:rFonts w:ascii="Tahoma" w:hAnsi="Tahoma" w:cs="Tahoma"/>
          <w:color w:val="000000"/>
          <w:kern w:val="0"/>
          <w:szCs w:val="21"/>
        </w:rPr>
        <w:t>大宪章</w:t>
      </w:r>
      <w:r w:rsidRPr="005D0B5F">
        <w:rPr>
          <w:rFonts w:ascii="Tahoma" w:hAnsi="Tahoma" w:cs="Tahoma"/>
          <w:color w:val="000000"/>
          <w:kern w:val="0"/>
          <w:szCs w:val="21"/>
        </w:rPr>
        <w:t>”</w:t>
      </w:r>
      <w:r w:rsidRPr="005D0B5F">
        <w:rPr>
          <w:rFonts w:ascii="Tahoma" w:hAnsi="Tahoma" w:cs="Tahoma"/>
          <w:color w:val="000000"/>
          <w:kern w:val="0"/>
          <w:szCs w:val="21"/>
        </w:rPr>
        <w:t>，在我看来这也太夸张了，倒不是说这</w:t>
      </w:r>
      <w:r w:rsidRPr="005D0B5F">
        <w:rPr>
          <w:rFonts w:ascii="Tahoma" w:hAnsi="Tahoma" w:cs="Tahoma"/>
          <w:color w:val="000000"/>
          <w:kern w:val="0"/>
          <w:szCs w:val="21"/>
        </w:rPr>
        <w:t>“</w:t>
      </w:r>
      <w:r w:rsidRPr="005D0B5F">
        <w:rPr>
          <w:rFonts w:ascii="Tahoma" w:hAnsi="Tahoma" w:cs="Tahoma"/>
          <w:color w:val="000000"/>
          <w:kern w:val="0"/>
          <w:szCs w:val="21"/>
        </w:rPr>
        <w:t>大宪章</w:t>
      </w:r>
      <w:r w:rsidRPr="005D0B5F">
        <w:rPr>
          <w:rFonts w:ascii="Tahoma" w:hAnsi="Tahoma" w:cs="Tahoma"/>
          <w:color w:val="000000"/>
          <w:kern w:val="0"/>
          <w:szCs w:val="21"/>
        </w:rPr>
        <w:t>”</w:t>
      </w:r>
      <w:r w:rsidRPr="005D0B5F">
        <w:rPr>
          <w:rFonts w:ascii="Tahoma" w:hAnsi="Tahoma" w:cs="Tahoma"/>
          <w:color w:val="000000"/>
          <w:kern w:val="0"/>
          <w:szCs w:val="21"/>
        </w:rPr>
        <w:t>很粗陋，而是说近代宪政的一些原则是与大宪章相反的，到底是</w:t>
      </w:r>
      <w:r w:rsidRPr="005D0B5F">
        <w:rPr>
          <w:rFonts w:ascii="Tahoma" w:hAnsi="Tahoma" w:cs="Tahoma"/>
          <w:color w:val="000000"/>
          <w:kern w:val="0"/>
          <w:szCs w:val="21"/>
        </w:rPr>
        <w:t>“</w:t>
      </w:r>
      <w:r w:rsidRPr="005D0B5F">
        <w:rPr>
          <w:rFonts w:ascii="Tahoma" w:hAnsi="Tahoma" w:cs="Tahoma"/>
          <w:color w:val="000000"/>
          <w:kern w:val="0"/>
          <w:szCs w:val="21"/>
        </w:rPr>
        <w:t>大宪章</w:t>
      </w:r>
      <w:r w:rsidRPr="005D0B5F">
        <w:rPr>
          <w:rFonts w:ascii="Tahoma" w:hAnsi="Tahoma" w:cs="Tahoma"/>
          <w:color w:val="000000"/>
          <w:kern w:val="0"/>
          <w:szCs w:val="21"/>
        </w:rPr>
        <w:t>”</w:t>
      </w:r>
      <w:r w:rsidRPr="005D0B5F">
        <w:rPr>
          <w:rFonts w:ascii="Tahoma" w:hAnsi="Tahoma" w:cs="Tahoma"/>
          <w:color w:val="000000"/>
          <w:kern w:val="0"/>
          <w:szCs w:val="21"/>
        </w:rPr>
        <w:t>，还是作为其对立物的</w:t>
      </w:r>
      <w:r w:rsidRPr="005D0B5F">
        <w:rPr>
          <w:rFonts w:ascii="Tahoma" w:hAnsi="Tahoma" w:cs="Tahoma"/>
          <w:color w:val="000000"/>
          <w:kern w:val="0"/>
          <w:szCs w:val="21"/>
        </w:rPr>
        <w:t>“</w:t>
      </w:r>
      <w:r w:rsidRPr="005D0B5F">
        <w:rPr>
          <w:rFonts w:ascii="Tahoma" w:hAnsi="Tahoma" w:cs="Tahoma"/>
          <w:color w:val="000000"/>
          <w:kern w:val="0"/>
          <w:szCs w:val="21"/>
        </w:rPr>
        <w:t>都铎式王权</w:t>
      </w:r>
      <w:r w:rsidRPr="005D0B5F">
        <w:rPr>
          <w:rFonts w:ascii="Tahoma" w:hAnsi="Tahoma" w:cs="Tahoma"/>
          <w:color w:val="000000"/>
          <w:kern w:val="0"/>
          <w:szCs w:val="21"/>
        </w:rPr>
        <w:t>”</w:t>
      </w:r>
      <w:r w:rsidRPr="005D0B5F">
        <w:rPr>
          <w:rFonts w:ascii="Tahoma" w:hAnsi="Tahoma" w:cs="Tahoma"/>
          <w:color w:val="000000"/>
          <w:kern w:val="0"/>
          <w:szCs w:val="21"/>
        </w:rPr>
        <w:t>（</w:t>
      </w:r>
      <w:r w:rsidRPr="005D0B5F">
        <w:rPr>
          <w:rFonts w:ascii="Tahoma" w:hAnsi="Tahoma" w:cs="Tahoma"/>
          <w:color w:val="000000"/>
          <w:kern w:val="0"/>
          <w:szCs w:val="21"/>
        </w:rPr>
        <w:t>“</w:t>
      </w:r>
      <w:r w:rsidRPr="005D0B5F">
        <w:rPr>
          <w:rFonts w:ascii="Tahoma" w:hAnsi="Tahoma" w:cs="Tahoma"/>
          <w:color w:val="000000"/>
          <w:kern w:val="0"/>
          <w:szCs w:val="21"/>
        </w:rPr>
        <w:t>市民与王权的联盟</w:t>
      </w:r>
      <w:r w:rsidRPr="005D0B5F">
        <w:rPr>
          <w:rFonts w:ascii="Tahoma" w:hAnsi="Tahoma" w:cs="Tahoma"/>
          <w:color w:val="000000"/>
          <w:kern w:val="0"/>
          <w:szCs w:val="21"/>
        </w:rPr>
        <w:t>”</w:t>
      </w:r>
      <w:r w:rsidRPr="005D0B5F">
        <w:rPr>
          <w:rFonts w:ascii="Tahoma" w:hAnsi="Tahoma" w:cs="Tahoma"/>
          <w:color w:val="000000"/>
          <w:kern w:val="0"/>
          <w:szCs w:val="21"/>
        </w:rPr>
        <w:t>）对近代宪政起着更大的催生作用，值得思考（我们后面还要涉及这个话题）。</w:t>
      </w:r>
    </w:p>
    <w:p w:rsidR="005D0B5F" w:rsidRPr="005D0B5F" w:rsidRDefault="005D0B5F" w:rsidP="005D0B5F">
      <w:pPr>
        <w:widowControl/>
        <w:shd w:val="clear" w:color="auto" w:fill="FFFFFF"/>
        <w:spacing w:before="210" w:after="210"/>
        <w:rPr>
          <w:rFonts w:ascii="Tahoma" w:hAnsi="Tahoma" w:cs="Tahoma"/>
          <w:color w:val="000000"/>
          <w:kern w:val="0"/>
          <w:szCs w:val="21"/>
        </w:rPr>
      </w:pPr>
      <w:r w:rsidRPr="005D0B5F">
        <w:rPr>
          <w:rFonts w:ascii="Tahoma" w:hAnsi="Tahoma" w:cs="Tahoma"/>
          <w:color w:val="000000"/>
          <w:kern w:val="0"/>
          <w:szCs w:val="21"/>
        </w:rPr>
        <w:t>但是不管怎样，宪政在英国也不是天生就有的。然而它一旦有了，不仅英国人要捍卫它和发展它，连其他地方的人们也看着眼热，以至宪政作为</w:t>
      </w:r>
      <w:r w:rsidRPr="005D0B5F">
        <w:rPr>
          <w:rFonts w:ascii="Tahoma" w:hAnsi="Tahoma" w:cs="Tahoma"/>
          <w:color w:val="000000"/>
          <w:kern w:val="0"/>
          <w:szCs w:val="21"/>
        </w:rPr>
        <w:t>“</w:t>
      </w:r>
      <w:r w:rsidRPr="005D0B5F">
        <w:rPr>
          <w:rFonts w:ascii="Tahoma" w:hAnsi="Tahoma" w:cs="Tahoma"/>
          <w:color w:val="000000"/>
          <w:kern w:val="0"/>
          <w:szCs w:val="21"/>
        </w:rPr>
        <w:t>世界潮流</w:t>
      </w:r>
      <w:r w:rsidRPr="005D0B5F">
        <w:rPr>
          <w:rFonts w:ascii="Tahoma" w:hAnsi="Tahoma" w:cs="Tahoma"/>
          <w:color w:val="000000"/>
          <w:kern w:val="0"/>
          <w:szCs w:val="21"/>
        </w:rPr>
        <w:t>”</w:t>
      </w:r>
      <w:r w:rsidRPr="005D0B5F">
        <w:rPr>
          <w:rFonts w:ascii="Tahoma" w:hAnsi="Tahoma" w:cs="Tahoma"/>
          <w:color w:val="000000"/>
          <w:kern w:val="0"/>
          <w:szCs w:val="21"/>
        </w:rPr>
        <w:t>不断发展，其生命力远大于大英帝国的国家霸权。</w:t>
      </w:r>
    </w:p>
    <w:p w:rsidR="005D0B5F" w:rsidRPr="005D0B5F" w:rsidRDefault="005D0B5F" w:rsidP="005D0B5F">
      <w:pPr>
        <w:widowControl/>
        <w:shd w:val="clear" w:color="auto" w:fill="FFFFFF"/>
        <w:spacing w:before="210" w:after="210"/>
        <w:rPr>
          <w:rFonts w:ascii="Tahoma" w:hAnsi="Tahoma" w:cs="Tahoma"/>
          <w:color w:val="000000"/>
          <w:kern w:val="0"/>
          <w:szCs w:val="21"/>
        </w:rPr>
      </w:pPr>
      <w:r w:rsidRPr="005D0B5F">
        <w:rPr>
          <w:rFonts w:ascii="Tahoma" w:hAnsi="Tahoma" w:cs="Tahoma"/>
          <w:color w:val="000000"/>
          <w:kern w:val="0"/>
          <w:szCs w:val="21"/>
        </w:rPr>
        <w:t>笔者曾经提到，在辛亥年间，日本</w:t>
      </w:r>
      <w:r w:rsidRPr="005D0B5F">
        <w:rPr>
          <w:rFonts w:ascii="Tahoma" w:hAnsi="Tahoma" w:cs="Tahoma"/>
          <w:color w:val="000000"/>
          <w:kern w:val="0"/>
          <w:szCs w:val="21"/>
        </w:rPr>
        <w:t>“</w:t>
      </w:r>
      <w:r w:rsidRPr="005D0B5F">
        <w:rPr>
          <w:rFonts w:ascii="Tahoma" w:hAnsi="Tahoma" w:cs="Tahoma"/>
          <w:color w:val="000000"/>
          <w:kern w:val="0"/>
          <w:szCs w:val="21"/>
        </w:rPr>
        <w:t>崛起</w:t>
      </w:r>
      <w:r w:rsidRPr="005D0B5F">
        <w:rPr>
          <w:rFonts w:ascii="Tahoma" w:hAnsi="Tahoma" w:cs="Tahoma"/>
          <w:color w:val="000000"/>
          <w:kern w:val="0"/>
          <w:szCs w:val="21"/>
        </w:rPr>
        <w:t>”</w:t>
      </w:r>
      <w:r w:rsidRPr="005D0B5F">
        <w:rPr>
          <w:rFonts w:ascii="Tahoma" w:hAnsi="Tahoma" w:cs="Tahoma"/>
          <w:color w:val="000000"/>
          <w:kern w:val="0"/>
          <w:szCs w:val="21"/>
        </w:rPr>
        <w:t>的势头已经比英国更猛，对中国的影响也更大，可是当时中国的立宪派，哪怕其中很多是留学日本出身的，也都呼吁搞</w:t>
      </w:r>
      <w:r w:rsidRPr="005D0B5F">
        <w:rPr>
          <w:rFonts w:ascii="Tahoma" w:hAnsi="Tahoma" w:cs="Tahoma"/>
          <w:color w:val="000000"/>
          <w:kern w:val="0"/>
          <w:szCs w:val="21"/>
        </w:rPr>
        <w:t>“</w:t>
      </w:r>
      <w:r w:rsidRPr="005D0B5F">
        <w:rPr>
          <w:rFonts w:ascii="Tahoma" w:hAnsi="Tahoma" w:cs="Tahoma"/>
          <w:color w:val="000000"/>
          <w:kern w:val="0"/>
          <w:szCs w:val="21"/>
        </w:rPr>
        <w:t>英国式立宪</w:t>
      </w:r>
      <w:r w:rsidRPr="005D0B5F">
        <w:rPr>
          <w:rFonts w:ascii="Tahoma" w:hAnsi="Tahoma" w:cs="Tahoma"/>
          <w:color w:val="000000"/>
          <w:kern w:val="0"/>
          <w:szCs w:val="21"/>
        </w:rPr>
        <w:t>”</w:t>
      </w:r>
      <w:r w:rsidRPr="005D0B5F">
        <w:rPr>
          <w:rFonts w:ascii="Tahoma" w:hAnsi="Tahoma" w:cs="Tahoma"/>
          <w:color w:val="000000"/>
          <w:kern w:val="0"/>
          <w:szCs w:val="21"/>
        </w:rPr>
        <w:t>，而反对搞维护皇权的</w:t>
      </w:r>
      <w:r w:rsidRPr="005D0B5F">
        <w:rPr>
          <w:rFonts w:ascii="Tahoma" w:hAnsi="Tahoma" w:cs="Tahoma"/>
          <w:color w:val="000000"/>
          <w:kern w:val="0"/>
          <w:szCs w:val="21"/>
        </w:rPr>
        <w:t>“</w:t>
      </w:r>
      <w:r w:rsidRPr="005D0B5F">
        <w:rPr>
          <w:rFonts w:ascii="Tahoma" w:hAnsi="Tahoma" w:cs="Tahoma"/>
          <w:color w:val="000000"/>
          <w:kern w:val="0"/>
          <w:szCs w:val="21"/>
        </w:rPr>
        <w:t>日本式立宪</w:t>
      </w:r>
      <w:r w:rsidRPr="005D0B5F">
        <w:rPr>
          <w:rFonts w:ascii="Tahoma" w:hAnsi="Tahoma" w:cs="Tahoma"/>
          <w:color w:val="000000"/>
          <w:kern w:val="0"/>
          <w:szCs w:val="21"/>
        </w:rPr>
        <w:t>”</w:t>
      </w:r>
      <w:r w:rsidRPr="005D0B5F">
        <w:rPr>
          <w:rFonts w:ascii="Tahoma" w:hAnsi="Tahoma" w:cs="Tahoma"/>
          <w:color w:val="000000"/>
          <w:kern w:val="0"/>
          <w:szCs w:val="21"/>
        </w:rPr>
        <w:t>。甚至早在</w:t>
      </w:r>
      <w:r w:rsidRPr="005D0B5F">
        <w:rPr>
          <w:rFonts w:ascii="Tahoma" w:hAnsi="Tahoma" w:cs="Tahoma"/>
          <w:color w:val="000000"/>
          <w:kern w:val="0"/>
          <w:szCs w:val="21"/>
        </w:rPr>
        <w:t>1844</w:t>
      </w:r>
      <w:r w:rsidRPr="005D0B5F">
        <w:rPr>
          <w:rFonts w:ascii="Tahoma" w:hAnsi="Tahoma" w:cs="Tahoma"/>
          <w:color w:val="000000"/>
          <w:kern w:val="0"/>
          <w:szCs w:val="21"/>
        </w:rPr>
        <w:t>年（那时英国霸权倒是如日中天，而美国还是荷角初露，国力不能望英国之项背），一些有机会了解美英情况的中国人，例如徐继畬，对美国的评价已经比英国更高。因为美国的共和制</w:t>
      </w:r>
      <w:r w:rsidRPr="005D0B5F">
        <w:rPr>
          <w:rFonts w:ascii="Tahoma" w:hAnsi="Tahoma" w:cs="Tahoma"/>
          <w:color w:val="000000"/>
          <w:kern w:val="0"/>
          <w:szCs w:val="21"/>
        </w:rPr>
        <w:t>“</w:t>
      </w:r>
      <w:r w:rsidRPr="005D0B5F">
        <w:rPr>
          <w:rFonts w:ascii="Tahoma" w:hAnsi="Tahoma" w:cs="Tahoma"/>
          <w:color w:val="000000"/>
          <w:kern w:val="0"/>
          <w:szCs w:val="21"/>
        </w:rPr>
        <w:t>不设王侯之号，不循世及之规，公器付之公论，创古今未有之局</w:t>
      </w:r>
      <w:r w:rsidRPr="005D0B5F">
        <w:rPr>
          <w:rFonts w:ascii="Tahoma" w:hAnsi="Tahoma" w:cs="Tahoma"/>
          <w:color w:val="000000"/>
          <w:kern w:val="0"/>
          <w:szCs w:val="21"/>
        </w:rPr>
        <w:t>”</w:t>
      </w:r>
      <w:r w:rsidRPr="005D0B5F">
        <w:rPr>
          <w:rFonts w:ascii="Tahoma" w:hAnsi="Tahoma" w:cs="Tahoma"/>
          <w:color w:val="000000"/>
          <w:kern w:val="0"/>
          <w:szCs w:val="21"/>
        </w:rPr>
        <w:t>，英国与之相比，虽然也是</w:t>
      </w:r>
      <w:r w:rsidRPr="005D0B5F">
        <w:rPr>
          <w:rFonts w:ascii="Tahoma" w:hAnsi="Tahoma" w:cs="Tahoma"/>
          <w:color w:val="000000"/>
          <w:kern w:val="0"/>
          <w:szCs w:val="21"/>
        </w:rPr>
        <w:t>“</w:t>
      </w:r>
      <w:r w:rsidRPr="005D0B5F">
        <w:rPr>
          <w:rFonts w:ascii="Tahoma" w:hAnsi="Tahoma" w:cs="Tahoma"/>
          <w:color w:val="000000"/>
          <w:kern w:val="0"/>
          <w:szCs w:val="21"/>
        </w:rPr>
        <w:t>顺从民愿</w:t>
      </w:r>
      <w:r w:rsidRPr="005D0B5F">
        <w:rPr>
          <w:rFonts w:ascii="Tahoma" w:hAnsi="Tahoma" w:cs="Tahoma"/>
          <w:color w:val="000000"/>
          <w:kern w:val="0"/>
          <w:szCs w:val="21"/>
        </w:rPr>
        <w:t>”</w:t>
      </w:r>
      <w:r w:rsidRPr="005D0B5F">
        <w:rPr>
          <w:rFonts w:ascii="Tahoma" w:hAnsi="Tahoma" w:cs="Tahoma"/>
          <w:color w:val="000000"/>
          <w:kern w:val="0"/>
          <w:szCs w:val="21"/>
        </w:rPr>
        <w:t>，</w:t>
      </w:r>
      <w:r w:rsidRPr="005D0B5F">
        <w:rPr>
          <w:rFonts w:ascii="Tahoma" w:hAnsi="Tahoma" w:cs="Tahoma"/>
          <w:color w:val="000000"/>
          <w:kern w:val="0"/>
          <w:szCs w:val="21"/>
        </w:rPr>
        <w:t>“</w:t>
      </w:r>
      <w:r w:rsidRPr="005D0B5F">
        <w:rPr>
          <w:rFonts w:ascii="Tahoma" w:hAnsi="Tahoma" w:cs="Tahoma"/>
          <w:color w:val="000000"/>
          <w:kern w:val="0"/>
          <w:szCs w:val="21"/>
        </w:rPr>
        <w:t>国政一公之臣民，其君不以为私</w:t>
      </w:r>
      <w:r w:rsidRPr="005D0B5F">
        <w:rPr>
          <w:rFonts w:ascii="Tahoma" w:hAnsi="Tahoma" w:cs="Tahoma"/>
          <w:color w:val="000000"/>
          <w:kern w:val="0"/>
          <w:szCs w:val="21"/>
        </w:rPr>
        <w:t>”</w:t>
      </w:r>
      <w:r w:rsidRPr="005D0B5F">
        <w:rPr>
          <w:rFonts w:ascii="Tahoma" w:hAnsi="Tahoma" w:cs="Tahoma"/>
          <w:color w:val="000000"/>
          <w:kern w:val="0"/>
          <w:szCs w:val="21"/>
        </w:rPr>
        <w:t>，毕竟还是有世袭国王，仍有家天下的痕迹，不如美国的共和制民主更合乎</w:t>
      </w:r>
      <w:r w:rsidRPr="005D0B5F">
        <w:rPr>
          <w:rFonts w:ascii="Tahoma" w:hAnsi="Tahoma" w:cs="Tahoma"/>
          <w:color w:val="000000"/>
          <w:kern w:val="0"/>
          <w:szCs w:val="21"/>
        </w:rPr>
        <w:t>“</w:t>
      </w:r>
      <w:r w:rsidRPr="005D0B5F">
        <w:rPr>
          <w:rFonts w:ascii="Tahoma" w:hAnsi="Tahoma" w:cs="Tahoma"/>
          <w:color w:val="000000"/>
          <w:kern w:val="0"/>
          <w:szCs w:val="21"/>
        </w:rPr>
        <w:t>天下为公</w:t>
      </w:r>
      <w:r w:rsidRPr="005D0B5F">
        <w:rPr>
          <w:rFonts w:ascii="Tahoma" w:hAnsi="Tahoma" w:cs="Tahoma"/>
          <w:color w:val="000000"/>
          <w:kern w:val="0"/>
          <w:szCs w:val="21"/>
        </w:rPr>
        <w:t>”</w:t>
      </w:r>
      <w:r w:rsidRPr="005D0B5F">
        <w:rPr>
          <w:rFonts w:ascii="Tahoma" w:hAnsi="Tahoma" w:cs="Tahoma"/>
          <w:color w:val="000000"/>
          <w:kern w:val="0"/>
          <w:szCs w:val="21"/>
        </w:rPr>
        <w:t>的境界。</w:t>
      </w:r>
    </w:p>
    <w:p w:rsidR="005D0B5F" w:rsidRPr="005D0B5F" w:rsidRDefault="005D0B5F" w:rsidP="005D0B5F">
      <w:pPr>
        <w:widowControl/>
        <w:shd w:val="clear" w:color="auto" w:fill="FFFFFF"/>
        <w:spacing w:before="210" w:after="210"/>
        <w:rPr>
          <w:rFonts w:ascii="Tahoma" w:hAnsi="Tahoma" w:cs="Tahoma"/>
          <w:color w:val="000000"/>
          <w:kern w:val="0"/>
          <w:szCs w:val="21"/>
        </w:rPr>
      </w:pPr>
      <w:r w:rsidRPr="005D0B5F">
        <w:rPr>
          <w:rFonts w:ascii="Tahoma" w:hAnsi="Tahoma" w:cs="Tahoma"/>
          <w:color w:val="000000"/>
          <w:kern w:val="0"/>
          <w:szCs w:val="21"/>
        </w:rPr>
        <w:t>显然，这些先进的国人眼热那种英国人发明的</w:t>
      </w:r>
      <w:r w:rsidRPr="005D0B5F">
        <w:rPr>
          <w:rFonts w:ascii="Tahoma" w:hAnsi="Tahoma" w:cs="Tahoma"/>
          <w:color w:val="000000"/>
          <w:kern w:val="0"/>
          <w:szCs w:val="21"/>
        </w:rPr>
        <w:t>“</w:t>
      </w:r>
      <w:r w:rsidRPr="005D0B5F">
        <w:rPr>
          <w:rFonts w:ascii="Tahoma" w:hAnsi="Tahoma" w:cs="Tahoma"/>
          <w:color w:val="000000"/>
          <w:kern w:val="0"/>
          <w:szCs w:val="21"/>
        </w:rPr>
        <w:t>天下为公</w:t>
      </w:r>
      <w:r w:rsidRPr="005D0B5F">
        <w:rPr>
          <w:rFonts w:ascii="Tahoma" w:hAnsi="Tahoma" w:cs="Tahoma"/>
          <w:color w:val="000000"/>
          <w:kern w:val="0"/>
          <w:szCs w:val="21"/>
        </w:rPr>
        <w:t>”</w:t>
      </w:r>
      <w:r w:rsidRPr="005D0B5F">
        <w:rPr>
          <w:rFonts w:ascii="Tahoma" w:hAnsi="Tahoma" w:cs="Tahoma"/>
          <w:color w:val="000000"/>
          <w:kern w:val="0"/>
          <w:szCs w:val="21"/>
        </w:rPr>
        <w:t>制度，而且与</w:t>
      </w:r>
      <w:r w:rsidRPr="005D0B5F">
        <w:rPr>
          <w:rFonts w:ascii="Tahoma" w:hAnsi="Tahoma" w:cs="Tahoma"/>
          <w:color w:val="000000"/>
          <w:kern w:val="0"/>
          <w:szCs w:val="21"/>
        </w:rPr>
        <w:t>“</w:t>
      </w:r>
      <w:r w:rsidRPr="005D0B5F">
        <w:rPr>
          <w:rFonts w:ascii="Tahoma" w:hAnsi="Tahoma" w:cs="Tahoma"/>
          <w:color w:val="000000"/>
          <w:kern w:val="0"/>
          <w:szCs w:val="21"/>
        </w:rPr>
        <w:t>赵武灵王胡服骑射</w:t>
      </w:r>
      <w:r w:rsidRPr="005D0B5F">
        <w:rPr>
          <w:rFonts w:ascii="Tahoma" w:hAnsi="Tahoma" w:cs="Tahoma"/>
          <w:color w:val="000000"/>
          <w:kern w:val="0"/>
          <w:szCs w:val="21"/>
        </w:rPr>
        <w:t>”</w:t>
      </w:r>
      <w:r w:rsidRPr="005D0B5F">
        <w:rPr>
          <w:rFonts w:ascii="Tahoma" w:hAnsi="Tahoma" w:cs="Tahoma"/>
          <w:color w:val="000000"/>
          <w:kern w:val="0"/>
          <w:szCs w:val="21"/>
        </w:rPr>
        <w:t>不一样，他们不只是为了</w:t>
      </w:r>
      <w:r w:rsidRPr="005D0B5F">
        <w:rPr>
          <w:rFonts w:ascii="Tahoma" w:hAnsi="Tahoma" w:cs="Tahoma"/>
          <w:color w:val="000000"/>
          <w:kern w:val="0"/>
          <w:szCs w:val="21"/>
        </w:rPr>
        <w:t>“</w:t>
      </w:r>
      <w:r w:rsidRPr="005D0B5F">
        <w:rPr>
          <w:rFonts w:ascii="Tahoma" w:hAnsi="Tahoma" w:cs="Tahoma"/>
          <w:color w:val="000000"/>
          <w:kern w:val="0"/>
          <w:szCs w:val="21"/>
        </w:rPr>
        <w:t>富国强兵</w:t>
      </w:r>
      <w:r w:rsidRPr="005D0B5F">
        <w:rPr>
          <w:rFonts w:ascii="Tahoma" w:hAnsi="Tahoma" w:cs="Tahoma"/>
          <w:color w:val="000000"/>
          <w:kern w:val="0"/>
          <w:szCs w:val="21"/>
        </w:rPr>
        <w:t>”</w:t>
      </w:r>
      <w:r w:rsidRPr="005D0B5F">
        <w:rPr>
          <w:rFonts w:ascii="Tahoma" w:hAnsi="Tahoma" w:cs="Tahoma"/>
          <w:color w:val="000000"/>
          <w:kern w:val="0"/>
          <w:szCs w:val="21"/>
        </w:rPr>
        <w:t>的实用功效，更是基于一种政治正义的价值立场。但你却很难说他们接受了</w:t>
      </w:r>
      <w:r w:rsidRPr="005D0B5F">
        <w:rPr>
          <w:rFonts w:ascii="Tahoma" w:hAnsi="Tahoma" w:cs="Tahoma"/>
          <w:color w:val="000000"/>
          <w:kern w:val="0"/>
          <w:szCs w:val="21"/>
        </w:rPr>
        <w:t>“</w:t>
      </w:r>
      <w:r w:rsidRPr="005D0B5F">
        <w:rPr>
          <w:rFonts w:ascii="Tahoma" w:hAnsi="Tahoma" w:cs="Tahoma"/>
          <w:color w:val="000000"/>
          <w:kern w:val="0"/>
          <w:szCs w:val="21"/>
        </w:rPr>
        <w:t>西方价值观</w:t>
      </w:r>
      <w:r w:rsidRPr="005D0B5F">
        <w:rPr>
          <w:rFonts w:ascii="Tahoma" w:hAnsi="Tahoma" w:cs="Tahoma"/>
          <w:color w:val="000000"/>
          <w:kern w:val="0"/>
          <w:szCs w:val="21"/>
        </w:rPr>
        <w:t>”</w:t>
      </w:r>
      <w:r w:rsidRPr="005D0B5F">
        <w:rPr>
          <w:rFonts w:ascii="Tahoma" w:hAnsi="Tahoma" w:cs="Tahoma"/>
          <w:color w:val="000000"/>
          <w:kern w:val="0"/>
          <w:szCs w:val="21"/>
        </w:rPr>
        <w:t>。这些人仍然满口孔孟之道，比之今天那些张口施密特、闭口施特劳斯的</w:t>
      </w:r>
      <w:r w:rsidRPr="005D0B5F">
        <w:rPr>
          <w:rFonts w:ascii="Tahoma" w:hAnsi="Tahoma" w:cs="Tahoma"/>
          <w:color w:val="000000"/>
          <w:kern w:val="0"/>
          <w:szCs w:val="21"/>
        </w:rPr>
        <w:t>“</w:t>
      </w:r>
      <w:r w:rsidRPr="005D0B5F">
        <w:rPr>
          <w:rFonts w:ascii="Tahoma" w:hAnsi="Tahoma" w:cs="Tahoma"/>
          <w:color w:val="000000"/>
          <w:kern w:val="0"/>
          <w:szCs w:val="21"/>
        </w:rPr>
        <w:t>新左（？）派</w:t>
      </w:r>
      <w:r w:rsidRPr="005D0B5F">
        <w:rPr>
          <w:rFonts w:ascii="Tahoma" w:hAnsi="Tahoma" w:cs="Tahoma"/>
          <w:color w:val="000000"/>
          <w:kern w:val="0"/>
          <w:szCs w:val="21"/>
        </w:rPr>
        <w:t>”</w:t>
      </w:r>
      <w:r w:rsidRPr="005D0B5F">
        <w:rPr>
          <w:rFonts w:ascii="Tahoma" w:hAnsi="Tahoma" w:cs="Tahoma"/>
          <w:color w:val="000000"/>
          <w:kern w:val="0"/>
          <w:szCs w:val="21"/>
        </w:rPr>
        <w:t>朋友，他们的价值观无疑</w:t>
      </w:r>
      <w:r w:rsidRPr="005D0B5F">
        <w:rPr>
          <w:rFonts w:ascii="Tahoma" w:hAnsi="Tahoma" w:cs="Tahoma"/>
          <w:color w:val="000000"/>
          <w:kern w:val="0"/>
          <w:szCs w:val="21"/>
        </w:rPr>
        <w:t>“</w:t>
      </w:r>
      <w:r w:rsidRPr="005D0B5F">
        <w:rPr>
          <w:rFonts w:ascii="Tahoma" w:hAnsi="Tahoma" w:cs="Tahoma"/>
          <w:color w:val="000000"/>
          <w:kern w:val="0"/>
          <w:szCs w:val="21"/>
        </w:rPr>
        <w:t>普世</w:t>
      </w:r>
      <w:r w:rsidRPr="005D0B5F">
        <w:rPr>
          <w:rFonts w:ascii="Tahoma" w:hAnsi="Tahoma" w:cs="Tahoma"/>
          <w:color w:val="000000"/>
          <w:kern w:val="0"/>
          <w:szCs w:val="21"/>
        </w:rPr>
        <w:t>”</w:t>
      </w:r>
      <w:r w:rsidRPr="005D0B5F">
        <w:rPr>
          <w:rFonts w:ascii="Tahoma" w:hAnsi="Tahoma" w:cs="Tahoma"/>
          <w:color w:val="000000"/>
          <w:kern w:val="0"/>
          <w:szCs w:val="21"/>
        </w:rPr>
        <w:t>得多，但也肯定要</w:t>
      </w:r>
      <w:r w:rsidRPr="005D0B5F">
        <w:rPr>
          <w:rFonts w:ascii="Tahoma" w:hAnsi="Tahoma" w:cs="Tahoma"/>
          <w:color w:val="000000"/>
          <w:kern w:val="0"/>
          <w:szCs w:val="21"/>
        </w:rPr>
        <w:t>“</w:t>
      </w:r>
      <w:r w:rsidRPr="005D0B5F">
        <w:rPr>
          <w:rFonts w:ascii="Tahoma" w:hAnsi="Tahoma" w:cs="Tahoma"/>
          <w:color w:val="000000"/>
          <w:kern w:val="0"/>
          <w:szCs w:val="21"/>
        </w:rPr>
        <w:t>中国</w:t>
      </w:r>
      <w:r w:rsidRPr="005D0B5F">
        <w:rPr>
          <w:rFonts w:ascii="Tahoma" w:hAnsi="Tahoma" w:cs="Tahoma"/>
          <w:color w:val="000000"/>
          <w:kern w:val="0"/>
          <w:szCs w:val="21"/>
        </w:rPr>
        <w:t>”</w:t>
      </w:r>
      <w:r w:rsidRPr="005D0B5F">
        <w:rPr>
          <w:rFonts w:ascii="Tahoma" w:hAnsi="Tahoma" w:cs="Tahoma"/>
          <w:color w:val="000000"/>
          <w:kern w:val="0"/>
          <w:szCs w:val="21"/>
        </w:rPr>
        <w:t>得多！</w:t>
      </w:r>
    </w:p>
    <w:p w:rsidR="005D0B5F" w:rsidRPr="005D0B5F" w:rsidRDefault="005D0B5F" w:rsidP="005D0B5F">
      <w:pPr>
        <w:widowControl/>
        <w:shd w:val="clear" w:color="auto" w:fill="FFFFFF"/>
        <w:spacing w:before="210" w:after="210"/>
        <w:rPr>
          <w:rFonts w:ascii="Tahoma" w:hAnsi="Tahoma" w:cs="Tahoma"/>
          <w:color w:val="000000"/>
          <w:kern w:val="0"/>
          <w:szCs w:val="21"/>
        </w:rPr>
      </w:pPr>
      <w:r w:rsidRPr="005D0B5F">
        <w:rPr>
          <w:rFonts w:ascii="Tahoma" w:hAnsi="Tahoma" w:cs="Tahoma"/>
          <w:color w:val="000000"/>
          <w:kern w:val="0"/>
          <w:szCs w:val="21"/>
        </w:rPr>
        <w:t>关于这一点，应该提到我的一篇旧作引发的一个细节考证。</w:t>
      </w:r>
    </w:p>
    <w:p w:rsidR="005D0B5F" w:rsidRPr="005D0B5F" w:rsidRDefault="005D0B5F" w:rsidP="00E148E8">
      <w:pPr>
        <w:widowControl/>
        <w:shd w:val="clear" w:color="auto" w:fill="FFFFFF"/>
        <w:spacing w:before="210" w:after="210"/>
        <w:outlineLvl w:val="1"/>
        <w:rPr>
          <w:rFonts w:ascii="Tahoma" w:hAnsi="Tahoma" w:cs="Tahoma"/>
          <w:color w:val="000000"/>
          <w:kern w:val="0"/>
          <w:szCs w:val="21"/>
        </w:rPr>
      </w:pPr>
      <w:bookmarkStart w:id="28" w:name="_Toc316370529"/>
      <w:r w:rsidRPr="005D0B5F">
        <w:rPr>
          <w:rFonts w:ascii="Tahoma" w:hAnsi="Tahoma" w:cs="Tahoma"/>
          <w:b/>
          <w:bCs/>
          <w:color w:val="000000"/>
          <w:kern w:val="0"/>
          <w:szCs w:val="21"/>
        </w:rPr>
        <w:t>陈荔秋这个人</w:t>
      </w:r>
      <w:bookmarkEnd w:id="28"/>
      <w:r w:rsidRPr="005D0B5F">
        <w:rPr>
          <w:rFonts w:ascii="Tahoma" w:hAnsi="Tahoma" w:cs="Tahoma"/>
          <w:b/>
          <w:bCs/>
          <w:color w:val="000000"/>
          <w:kern w:val="0"/>
          <w:szCs w:val="21"/>
        </w:rPr>
        <w:t xml:space="preserve"> </w:t>
      </w:r>
    </w:p>
    <w:p w:rsidR="005D0B5F" w:rsidRPr="005D0B5F" w:rsidRDefault="005D0B5F" w:rsidP="005D0B5F">
      <w:pPr>
        <w:widowControl/>
        <w:shd w:val="clear" w:color="auto" w:fill="FFFFFF"/>
        <w:spacing w:before="210" w:after="210"/>
        <w:rPr>
          <w:rFonts w:ascii="Tahoma" w:hAnsi="Tahoma" w:cs="Tahoma"/>
          <w:color w:val="000000"/>
          <w:kern w:val="0"/>
          <w:szCs w:val="21"/>
        </w:rPr>
      </w:pPr>
      <w:r w:rsidRPr="005D0B5F">
        <w:rPr>
          <w:rFonts w:ascii="Tahoma" w:hAnsi="Tahoma" w:cs="Tahoma"/>
          <w:color w:val="000000"/>
          <w:kern w:val="0"/>
          <w:szCs w:val="21"/>
        </w:rPr>
        <w:t>《南方周末》</w:t>
      </w:r>
      <w:r w:rsidRPr="005D0B5F">
        <w:rPr>
          <w:rFonts w:ascii="Tahoma" w:hAnsi="Tahoma" w:cs="Tahoma"/>
          <w:color w:val="000000"/>
          <w:kern w:val="0"/>
          <w:szCs w:val="21"/>
        </w:rPr>
        <w:t>2010</w:t>
      </w:r>
      <w:r w:rsidRPr="005D0B5F">
        <w:rPr>
          <w:rFonts w:ascii="Tahoma" w:hAnsi="Tahoma" w:cs="Tahoma"/>
          <w:color w:val="000000"/>
          <w:kern w:val="0"/>
          <w:szCs w:val="21"/>
        </w:rPr>
        <w:t>年</w:t>
      </w:r>
      <w:r w:rsidRPr="005D0B5F">
        <w:rPr>
          <w:rFonts w:ascii="Tahoma" w:hAnsi="Tahoma" w:cs="Tahoma"/>
          <w:color w:val="000000"/>
          <w:kern w:val="0"/>
          <w:szCs w:val="21"/>
        </w:rPr>
        <w:t>6</w:t>
      </w:r>
      <w:r w:rsidRPr="005D0B5F">
        <w:rPr>
          <w:rFonts w:ascii="Tahoma" w:hAnsi="Tahoma" w:cs="Tahoma"/>
          <w:color w:val="000000"/>
          <w:kern w:val="0"/>
          <w:szCs w:val="21"/>
        </w:rPr>
        <w:t>月</w:t>
      </w:r>
      <w:r w:rsidRPr="005D0B5F">
        <w:rPr>
          <w:rFonts w:ascii="Tahoma" w:hAnsi="Tahoma" w:cs="Tahoma"/>
          <w:color w:val="000000"/>
          <w:kern w:val="0"/>
          <w:szCs w:val="21"/>
        </w:rPr>
        <w:t>17</w:t>
      </w:r>
      <w:r w:rsidRPr="005D0B5F">
        <w:rPr>
          <w:rFonts w:ascii="Tahoma" w:hAnsi="Tahoma" w:cs="Tahoma"/>
          <w:color w:val="000000"/>
          <w:kern w:val="0"/>
          <w:szCs w:val="21"/>
        </w:rPr>
        <w:t>日刊出的拙文《晚清儒者的</w:t>
      </w:r>
      <w:r w:rsidRPr="005D0B5F">
        <w:rPr>
          <w:rFonts w:ascii="Tahoma" w:hAnsi="Tahoma" w:cs="Tahoma"/>
          <w:color w:val="000000"/>
          <w:kern w:val="0"/>
          <w:szCs w:val="21"/>
        </w:rPr>
        <w:t>“</w:t>
      </w:r>
      <w:r w:rsidRPr="005D0B5F">
        <w:rPr>
          <w:rFonts w:ascii="Tahoma" w:hAnsi="Tahoma" w:cs="Tahoma"/>
          <w:color w:val="000000"/>
          <w:kern w:val="0"/>
          <w:szCs w:val="21"/>
        </w:rPr>
        <w:t>引西救儒</w:t>
      </w:r>
      <w:r w:rsidRPr="005D0B5F">
        <w:rPr>
          <w:rFonts w:ascii="Tahoma" w:hAnsi="Tahoma" w:cs="Tahoma"/>
          <w:color w:val="000000"/>
          <w:kern w:val="0"/>
          <w:szCs w:val="21"/>
        </w:rPr>
        <w:t>”</w:t>
      </w:r>
      <w:r w:rsidRPr="005D0B5F">
        <w:rPr>
          <w:rFonts w:ascii="Tahoma" w:hAnsi="Tahoma" w:cs="Tahoma"/>
          <w:color w:val="000000"/>
          <w:kern w:val="0"/>
          <w:szCs w:val="21"/>
        </w:rPr>
        <w:t>》曾经提到：鸦片战争后像徐继畬、郭嵩焘等人那样公开</w:t>
      </w:r>
      <w:r w:rsidRPr="005D0B5F">
        <w:rPr>
          <w:rFonts w:ascii="Tahoma" w:hAnsi="Tahoma" w:cs="Tahoma"/>
          <w:color w:val="000000"/>
          <w:kern w:val="0"/>
          <w:szCs w:val="21"/>
        </w:rPr>
        <w:t>“</w:t>
      </w:r>
      <w:r w:rsidRPr="005D0B5F">
        <w:rPr>
          <w:rFonts w:ascii="Tahoma" w:hAnsi="Tahoma" w:cs="Tahoma"/>
          <w:color w:val="000000"/>
          <w:kern w:val="0"/>
          <w:szCs w:val="21"/>
        </w:rPr>
        <w:t>叹羡西洋国政民风之美</w:t>
      </w:r>
      <w:r w:rsidRPr="005D0B5F">
        <w:rPr>
          <w:rFonts w:ascii="Tahoma" w:hAnsi="Tahoma" w:cs="Tahoma"/>
          <w:color w:val="000000"/>
          <w:kern w:val="0"/>
          <w:szCs w:val="21"/>
        </w:rPr>
        <w:t>”</w:t>
      </w:r>
      <w:r w:rsidRPr="005D0B5F">
        <w:rPr>
          <w:rFonts w:ascii="Tahoma" w:hAnsi="Tahoma" w:cs="Tahoma"/>
          <w:color w:val="000000"/>
          <w:kern w:val="0"/>
          <w:szCs w:val="21"/>
        </w:rPr>
        <w:t>的人尽管很少，但是对外务稍有了解的人，私下大都有类似想法，只是不公开说而已。薛福成自述曾在郭嵩焘被整时私下</w:t>
      </w:r>
      <w:r w:rsidRPr="005D0B5F">
        <w:rPr>
          <w:rFonts w:ascii="Tahoma" w:hAnsi="Tahoma" w:cs="Tahoma"/>
          <w:color w:val="000000"/>
          <w:kern w:val="0"/>
          <w:szCs w:val="21"/>
        </w:rPr>
        <w:t>“</w:t>
      </w:r>
      <w:r w:rsidRPr="005D0B5F">
        <w:rPr>
          <w:rFonts w:ascii="Tahoma" w:hAnsi="Tahoma" w:cs="Tahoma"/>
          <w:color w:val="000000"/>
          <w:kern w:val="0"/>
          <w:szCs w:val="21"/>
        </w:rPr>
        <w:t>询之陈荔秋中丞、黎莼斋观察，皆谓其说不诬</w:t>
      </w:r>
      <w:r w:rsidRPr="005D0B5F">
        <w:rPr>
          <w:rFonts w:ascii="Tahoma" w:hAnsi="Tahoma" w:cs="Tahoma"/>
          <w:color w:val="000000"/>
          <w:kern w:val="0"/>
          <w:szCs w:val="21"/>
        </w:rPr>
        <w:t>”</w:t>
      </w:r>
      <w:r w:rsidRPr="005D0B5F">
        <w:rPr>
          <w:rFonts w:ascii="Tahoma" w:hAnsi="Tahoma" w:cs="Tahoma"/>
          <w:color w:val="000000"/>
          <w:kern w:val="0"/>
          <w:szCs w:val="21"/>
        </w:rPr>
        <w:t>。我当时解释说：</w:t>
      </w:r>
      <w:r w:rsidRPr="005D0B5F">
        <w:rPr>
          <w:rFonts w:ascii="Tahoma" w:hAnsi="Tahoma" w:cs="Tahoma"/>
          <w:color w:val="000000"/>
          <w:kern w:val="0"/>
          <w:szCs w:val="21"/>
        </w:rPr>
        <w:t>“</w:t>
      </w:r>
      <w:r w:rsidRPr="005D0B5F">
        <w:rPr>
          <w:rFonts w:ascii="Tahoma" w:hAnsi="Tahoma" w:cs="Tahoma"/>
          <w:color w:val="000000"/>
          <w:kern w:val="0"/>
          <w:szCs w:val="21"/>
        </w:rPr>
        <w:t>这里的</w:t>
      </w:r>
      <w:r w:rsidRPr="005D0B5F">
        <w:rPr>
          <w:rFonts w:ascii="Tahoma" w:hAnsi="Tahoma" w:cs="Tahoma"/>
          <w:color w:val="000000"/>
          <w:kern w:val="0"/>
          <w:szCs w:val="21"/>
        </w:rPr>
        <w:t>‘</w:t>
      </w:r>
      <w:r w:rsidRPr="005D0B5F">
        <w:rPr>
          <w:rFonts w:ascii="Tahoma" w:hAnsi="Tahoma" w:cs="Tahoma"/>
          <w:color w:val="000000"/>
          <w:kern w:val="0"/>
          <w:szCs w:val="21"/>
        </w:rPr>
        <w:t>陈荔秋</w:t>
      </w:r>
      <w:r w:rsidRPr="005D0B5F">
        <w:rPr>
          <w:rFonts w:ascii="Tahoma" w:hAnsi="Tahoma" w:cs="Tahoma"/>
          <w:color w:val="000000"/>
          <w:kern w:val="0"/>
          <w:szCs w:val="21"/>
        </w:rPr>
        <w:t>’</w:t>
      </w:r>
      <w:r w:rsidRPr="005D0B5F">
        <w:rPr>
          <w:rFonts w:ascii="Tahoma" w:hAnsi="Tahoma" w:cs="Tahoma"/>
          <w:color w:val="000000"/>
          <w:kern w:val="0"/>
          <w:szCs w:val="21"/>
        </w:rPr>
        <w:t>即后来的湖南巡抚陈宝箴。</w:t>
      </w:r>
      <w:r w:rsidRPr="005D0B5F">
        <w:rPr>
          <w:rFonts w:ascii="Tahoma" w:hAnsi="Tahoma" w:cs="Tahoma"/>
          <w:color w:val="000000"/>
          <w:kern w:val="0"/>
          <w:szCs w:val="21"/>
        </w:rPr>
        <w:t>”</w:t>
      </w:r>
    </w:p>
    <w:p w:rsidR="005D0B5F" w:rsidRPr="005D0B5F" w:rsidRDefault="005D0B5F" w:rsidP="005D0B5F">
      <w:pPr>
        <w:widowControl/>
        <w:shd w:val="clear" w:color="auto" w:fill="FFFFFF"/>
        <w:spacing w:before="210" w:after="210"/>
        <w:rPr>
          <w:rFonts w:ascii="Tahoma" w:hAnsi="Tahoma" w:cs="Tahoma"/>
          <w:color w:val="000000"/>
          <w:kern w:val="0"/>
          <w:szCs w:val="21"/>
        </w:rPr>
      </w:pPr>
      <w:r w:rsidRPr="005D0B5F">
        <w:rPr>
          <w:rFonts w:ascii="Tahoma" w:hAnsi="Tahoma" w:cs="Tahoma"/>
          <w:color w:val="000000"/>
          <w:kern w:val="0"/>
          <w:szCs w:val="21"/>
        </w:rPr>
        <w:t>随后有读者来信说：</w:t>
      </w:r>
      <w:r w:rsidRPr="005D0B5F">
        <w:rPr>
          <w:rFonts w:ascii="Tahoma" w:hAnsi="Tahoma" w:cs="Tahoma"/>
          <w:color w:val="000000"/>
          <w:kern w:val="0"/>
          <w:szCs w:val="21"/>
        </w:rPr>
        <w:t>“</w:t>
      </w:r>
      <w:r w:rsidRPr="005D0B5F">
        <w:rPr>
          <w:rFonts w:ascii="Tahoma" w:hAnsi="Tahoma" w:cs="Tahoma"/>
          <w:color w:val="000000"/>
          <w:kern w:val="0"/>
          <w:szCs w:val="21"/>
        </w:rPr>
        <w:t>这是一个史实错误。</w:t>
      </w:r>
      <w:r w:rsidRPr="005D0B5F">
        <w:rPr>
          <w:rFonts w:ascii="Tahoma" w:hAnsi="Tahoma" w:cs="Tahoma"/>
          <w:color w:val="000000"/>
          <w:kern w:val="0"/>
          <w:szCs w:val="21"/>
        </w:rPr>
        <w:t>‘</w:t>
      </w:r>
      <w:r w:rsidRPr="005D0B5F">
        <w:rPr>
          <w:rFonts w:ascii="Tahoma" w:hAnsi="Tahoma" w:cs="Tahoma"/>
          <w:color w:val="000000"/>
          <w:kern w:val="0"/>
          <w:szCs w:val="21"/>
        </w:rPr>
        <w:t>陈荔秋</w:t>
      </w:r>
      <w:r w:rsidRPr="005D0B5F">
        <w:rPr>
          <w:rFonts w:ascii="Tahoma" w:hAnsi="Tahoma" w:cs="Tahoma"/>
          <w:color w:val="000000"/>
          <w:kern w:val="0"/>
          <w:szCs w:val="21"/>
        </w:rPr>
        <w:t>’</w:t>
      </w:r>
      <w:r w:rsidRPr="005D0B5F">
        <w:rPr>
          <w:rFonts w:ascii="Tahoma" w:hAnsi="Tahoma" w:cs="Tahoma"/>
          <w:color w:val="000000"/>
          <w:kern w:val="0"/>
          <w:szCs w:val="21"/>
        </w:rPr>
        <w:t>不是湖南巡抚陈宝箴（</w:t>
      </w:r>
      <w:r w:rsidRPr="005D0B5F">
        <w:rPr>
          <w:rFonts w:ascii="Tahoma" w:hAnsi="Tahoma" w:cs="Tahoma"/>
          <w:color w:val="000000"/>
          <w:kern w:val="0"/>
          <w:szCs w:val="21"/>
        </w:rPr>
        <w:t>1831-1900</w:t>
      </w:r>
      <w:r w:rsidRPr="005D0B5F">
        <w:rPr>
          <w:rFonts w:ascii="Tahoma" w:hAnsi="Tahoma" w:cs="Tahoma"/>
          <w:color w:val="000000"/>
          <w:kern w:val="0"/>
          <w:szCs w:val="21"/>
        </w:rPr>
        <w:t>）。陈宝箴字</w:t>
      </w:r>
      <w:r w:rsidRPr="005D0B5F">
        <w:rPr>
          <w:rFonts w:ascii="Tahoma" w:hAnsi="Tahoma" w:cs="Tahoma"/>
          <w:color w:val="000000"/>
          <w:kern w:val="0"/>
          <w:szCs w:val="21"/>
        </w:rPr>
        <w:t>‘</w:t>
      </w:r>
      <w:r w:rsidRPr="005D0B5F">
        <w:rPr>
          <w:rFonts w:ascii="Tahoma" w:hAnsi="Tahoma" w:cs="Tahoma"/>
          <w:color w:val="000000"/>
          <w:kern w:val="0"/>
          <w:szCs w:val="21"/>
        </w:rPr>
        <w:t>右铭</w:t>
      </w:r>
      <w:r w:rsidRPr="005D0B5F">
        <w:rPr>
          <w:rFonts w:ascii="Tahoma" w:hAnsi="Tahoma" w:cs="Tahoma"/>
          <w:color w:val="000000"/>
          <w:kern w:val="0"/>
          <w:szCs w:val="21"/>
        </w:rPr>
        <w:t>’</w:t>
      </w:r>
      <w:r w:rsidRPr="005D0B5F">
        <w:rPr>
          <w:rFonts w:ascii="Tahoma" w:hAnsi="Tahoma" w:cs="Tahoma"/>
          <w:color w:val="000000"/>
          <w:kern w:val="0"/>
          <w:szCs w:val="21"/>
        </w:rPr>
        <w:t>，不是</w:t>
      </w:r>
      <w:r w:rsidRPr="005D0B5F">
        <w:rPr>
          <w:rFonts w:ascii="Tahoma" w:hAnsi="Tahoma" w:cs="Tahoma"/>
          <w:color w:val="000000"/>
          <w:kern w:val="0"/>
          <w:szCs w:val="21"/>
        </w:rPr>
        <w:t>‘</w:t>
      </w:r>
      <w:r w:rsidRPr="005D0B5F">
        <w:rPr>
          <w:rFonts w:ascii="Tahoma" w:hAnsi="Tahoma" w:cs="Tahoma"/>
          <w:color w:val="000000"/>
          <w:kern w:val="0"/>
          <w:szCs w:val="21"/>
        </w:rPr>
        <w:t>荔秋</w:t>
      </w:r>
      <w:r w:rsidRPr="005D0B5F">
        <w:rPr>
          <w:rFonts w:ascii="Tahoma" w:hAnsi="Tahoma" w:cs="Tahoma"/>
          <w:color w:val="000000"/>
          <w:kern w:val="0"/>
          <w:szCs w:val="21"/>
        </w:rPr>
        <w:t>’……</w:t>
      </w:r>
      <w:r w:rsidRPr="005D0B5F">
        <w:rPr>
          <w:rFonts w:ascii="Tahoma" w:hAnsi="Tahoma" w:cs="Tahoma"/>
          <w:color w:val="000000"/>
          <w:kern w:val="0"/>
          <w:szCs w:val="21"/>
        </w:rPr>
        <w:t>那么</w:t>
      </w:r>
      <w:r w:rsidRPr="005D0B5F">
        <w:rPr>
          <w:rFonts w:ascii="Tahoma" w:hAnsi="Tahoma" w:cs="Tahoma"/>
          <w:color w:val="000000"/>
          <w:kern w:val="0"/>
          <w:szCs w:val="21"/>
        </w:rPr>
        <w:t>‘</w:t>
      </w:r>
      <w:r w:rsidRPr="005D0B5F">
        <w:rPr>
          <w:rFonts w:ascii="Tahoma" w:hAnsi="Tahoma" w:cs="Tahoma"/>
          <w:color w:val="000000"/>
          <w:kern w:val="0"/>
          <w:szCs w:val="21"/>
        </w:rPr>
        <w:t>陈荔秋</w:t>
      </w:r>
      <w:r w:rsidRPr="005D0B5F">
        <w:rPr>
          <w:rFonts w:ascii="Tahoma" w:hAnsi="Tahoma" w:cs="Tahoma"/>
          <w:color w:val="000000"/>
          <w:kern w:val="0"/>
          <w:szCs w:val="21"/>
        </w:rPr>
        <w:t>’</w:t>
      </w:r>
      <w:r w:rsidRPr="005D0B5F">
        <w:rPr>
          <w:rFonts w:ascii="Tahoma" w:hAnsi="Tahoma" w:cs="Tahoma"/>
          <w:color w:val="000000"/>
          <w:kern w:val="0"/>
          <w:szCs w:val="21"/>
        </w:rPr>
        <w:t>到底是谁呢？他叫陈兰彬（</w:t>
      </w:r>
      <w:r w:rsidRPr="005D0B5F">
        <w:rPr>
          <w:rFonts w:ascii="Tahoma" w:hAnsi="Tahoma" w:cs="Tahoma"/>
          <w:color w:val="000000"/>
          <w:kern w:val="0"/>
          <w:szCs w:val="21"/>
        </w:rPr>
        <w:t>1816-1894</w:t>
      </w:r>
      <w:r w:rsidRPr="005D0B5F">
        <w:rPr>
          <w:rFonts w:ascii="Tahoma" w:hAnsi="Tahoma" w:cs="Tahoma"/>
          <w:color w:val="000000"/>
          <w:kern w:val="0"/>
          <w:szCs w:val="21"/>
        </w:rPr>
        <w:t>）</w:t>
      </w:r>
      <w:r w:rsidRPr="005D0B5F">
        <w:rPr>
          <w:rFonts w:ascii="Tahoma" w:hAnsi="Tahoma" w:cs="Tahoma"/>
          <w:color w:val="000000"/>
          <w:kern w:val="0"/>
          <w:szCs w:val="21"/>
        </w:rPr>
        <w:t>……</w:t>
      </w:r>
      <w:r w:rsidRPr="005D0B5F">
        <w:rPr>
          <w:rFonts w:ascii="Tahoma" w:hAnsi="Tahoma" w:cs="Tahoma"/>
          <w:color w:val="000000"/>
          <w:kern w:val="0"/>
          <w:szCs w:val="21"/>
        </w:rPr>
        <w:t>做过</w:t>
      </w:r>
      <w:r w:rsidRPr="005D0B5F">
        <w:rPr>
          <w:rFonts w:ascii="Tahoma" w:hAnsi="Tahoma" w:cs="Tahoma"/>
          <w:color w:val="000000"/>
          <w:kern w:val="0"/>
          <w:szCs w:val="21"/>
        </w:rPr>
        <w:lastRenderedPageBreak/>
        <w:t>清政府驻美国的第一任公使。其实他也没有做过</w:t>
      </w:r>
      <w:r w:rsidRPr="005D0B5F">
        <w:rPr>
          <w:rFonts w:ascii="Tahoma" w:hAnsi="Tahoma" w:cs="Tahoma"/>
          <w:color w:val="000000"/>
          <w:kern w:val="0"/>
          <w:szCs w:val="21"/>
        </w:rPr>
        <w:t>‘</w:t>
      </w:r>
      <w:r w:rsidRPr="005D0B5F">
        <w:rPr>
          <w:rFonts w:ascii="Tahoma" w:hAnsi="Tahoma" w:cs="Tahoma"/>
          <w:color w:val="000000"/>
          <w:kern w:val="0"/>
          <w:szCs w:val="21"/>
        </w:rPr>
        <w:t>中丞</w:t>
      </w:r>
      <w:r w:rsidRPr="005D0B5F">
        <w:rPr>
          <w:rFonts w:ascii="Tahoma" w:hAnsi="Tahoma" w:cs="Tahoma"/>
          <w:color w:val="000000"/>
          <w:kern w:val="0"/>
          <w:szCs w:val="21"/>
        </w:rPr>
        <w:t>’</w:t>
      </w:r>
      <w:r w:rsidRPr="005D0B5F">
        <w:rPr>
          <w:rFonts w:ascii="Tahoma" w:hAnsi="Tahoma" w:cs="Tahoma"/>
          <w:color w:val="000000"/>
          <w:kern w:val="0"/>
          <w:szCs w:val="21"/>
        </w:rPr>
        <w:t>（中丞是明清时对巡抚的别称）</w:t>
      </w:r>
      <w:r w:rsidRPr="005D0B5F">
        <w:rPr>
          <w:rFonts w:ascii="Tahoma" w:hAnsi="Tahoma" w:cs="Tahoma"/>
          <w:color w:val="000000"/>
          <w:kern w:val="0"/>
          <w:szCs w:val="21"/>
        </w:rPr>
        <w:t>……</w:t>
      </w:r>
      <w:r w:rsidRPr="005D0B5F">
        <w:rPr>
          <w:rFonts w:ascii="Tahoma" w:hAnsi="Tahoma" w:cs="Tahoma"/>
          <w:color w:val="000000"/>
          <w:kern w:val="0"/>
          <w:szCs w:val="21"/>
        </w:rPr>
        <w:t>且薛福成死在</w:t>
      </w:r>
      <w:r w:rsidRPr="005D0B5F">
        <w:rPr>
          <w:rFonts w:ascii="Tahoma" w:hAnsi="Tahoma" w:cs="Tahoma"/>
          <w:color w:val="000000"/>
          <w:kern w:val="0"/>
          <w:szCs w:val="21"/>
        </w:rPr>
        <w:t>1894</w:t>
      </w:r>
      <w:r w:rsidRPr="005D0B5F">
        <w:rPr>
          <w:rFonts w:ascii="Tahoma" w:hAnsi="Tahoma" w:cs="Tahoma"/>
          <w:color w:val="000000"/>
          <w:kern w:val="0"/>
          <w:szCs w:val="21"/>
        </w:rPr>
        <w:t>年，陈宝箴开始做湖南巡抚是</w:t>
      </w:r>
      <w:r w:rsidRPr="005D0B5F">
        <w:rPr>
          <w:rFonts w:ascii="Tahoma" w:hAnsi="Tahoma" w:cs="Tahoma"/>
          <w:color w:val="000000"/>
          <w:kern w:val="0"/>
          <w:szCs w:val="21"/>
        </w:rPr>
        <w:t>1895</w:t>
      </w:r>
      <w:r w:rsidRPr="005D0B5F">
        <w:rPr>
          <w:rFonts w:ascii="Tahoma" w:hAnsi="Tahoma" w:cs="Tahoma"/>
          <w:color w:val="000000"/>
          <w:kern w:val="0"/>
          <w:szCs w:val="21"/>
        </w:rPr>
        <w:t>年，陈还没做巡抚，薛怎么会叫他</w:t>
      </w:r>
      <w:r w:rsidRPr="005D0B5F">
        <w:rPr>
          <w:rFonts w:ascii="Tahoma" w:hAnsi="Tahoma" w:cs="Tahoma"/>
          <w:color w:val="000000"/>
          <w:kern w:val="0"/>
          <w:szCs w:val="21"/>
        </w:rPr>
        <w:t>‘</w:t>
      </w:r>
      <w:r w:rsidRPr="005D0B5F">
        <w:rPr>
          <w:rFonts w:ascii="Tahoma" w:hAnsi="Tahoma" w:cs="Tahoma"/>
          <w:color w:val="000000"/>
          <w:kern w:val="0"/>
          <w:szCs w:val="21"/>
        </w:rPr>
        <w:t>中丞</w:t>
      </w:r>
      <w:r w:rsidRPr="005D0B5F">
        <w:rPr>
          <w:rFonts w:ascii="Tahoma" w:hAnsi="Tahoma" w:cs="Tahoma"/>
          <w:color w:val="000000"/>
          <w:kern w:val="0"/>
          <w:szCs w:val="21"/>
        </w:rPr>
        <w:t>’</w:t>
      </w:r>
      <w:r w:rsidRPr="005D0B5F">
        <w:rPr>
          <w:rFonts w:ascii="Tahoma" w:hAnsi="Tahoma" w:cs="Tahoma"/>
          <w:color w:val="000000"/>
          <w:kern w:val="0"/>
          <w:szCs w:val="21"/>
        </w:rPr>
        <w:t>（巡抚）呢？</w:t>
      </w:r>
      <w:r w:rsidRPr="005D0B5F">
        <w:rPr>
          <w:rFonts w:ascii="Tahoma" w:hAnsi="Tahoma" w:cs="Tahoma"/>
          <w:color w:val="000000"/>
          <w:kern w:val="0"/>
          <w:szCs w:val="21"/>
        </w:rPr>
        <w:t>”</w:t>
      </w:r>
    </w:p>
    <w:p w:rsidR="000F0093" w:rsidRPr="005D0B5F" w:rsidRDefault="005E1EF6" w:rsidP="000F0093">
      <w:pPr>
        <w:widowControl/>
        <w:shd w:val="clear" w:color="auto" w:fill="FFFFFF"/>
        <w:spacing w:before="210" w:after="210"/>
        <w:jc w:val="center"/>
        <w:rPr>
          <w:rFonts w:ascii="Tahoma" w:hAnsi="Tahoma" w:cs="Tahoma"/>
          <w:color w:val="000000"/>
          <w:kern w:val="0"/>
          <w:szCs w:val="21"/>
        </w:rPr>
      </w:pPr>
      <w:r w:rsidRPr="00F83173">
        <w:rPr>
          <w:rFonts w:ascii="Tahoma" w:hAnsi="Tahoma" w:cs="Tahoma"/>
          <w:color w:val="000000"/>
          <w:kern w:val="0"/>
          <w:szCs w:val="21"/>
        </w:rPr>
        <w:pict>
          <v:shape id="_x0000_i1027" type="#_x0000_t75" alt="" style="width:225pt;height:300pt">
            <v:imagedata r:id="rId14" r:href="rId15"/>
          </v:shape>
        </w:pict>
      </w:r>
    </w:p>
    <w:p w:rsidR="000F0093" w:rsidRPr="00E148E8" w:rsidRDefault="000F0093" w:rsidP="000F0093">
      <w:pPr>
        <w:widowControl/>
        <w:shd w:val="clear" w:color="auto" w:fill="FFFFFF"/>
        <w:spacing w:before="210" w:after="210"/>
        <w:jc w:val="center"/>
        <w:rPr>
          <w:rFonts w:ascii="楷体" w:eastAsia="楷体" w:hAnsi="楷体" w:cs="Tahoma"/>
          <w:color w:val="000000"/>
          <w:kern w:val="0"/>
          <w:szCs w:val="21"/>
        </w:rPr>
      </w:pPr>
      <w:r w:rsidRPr="00E148E8">
        <w:rPr>
          <w:rFonts w:ascii="楷体" w:eastAsia="楷体" w:hAnsi="楷体" w:cs="Tahoma"/>
          <w:color w:val="000000"/>
          <w:kern w:val="0"/>
          <w:szCs w:val="21"/>
        </w:rPr>
        <w:t>清廷首任驻美公使陈兰彬</w:t>
      </w:r>
    </w:p>
    <w:p w:rsidR="005D0B5F" w:rsidRPr="005D0B5F" w:rsidRDefault="005D0B5F" w:rsidP="005D0B5F">
      <w:pPr>
        <w:widowControl/>
        <w:shd w:val="clear" w:color="auto" w:fill="FFFFFF"/>
        <w:spacing w:before="210" w:after="210"/>
        <w:rPr>
          <w:rFonts w:ascii="Tahoma" w:hAnsi="Tahoma" w:cs="Tahoma"/>
          <w:color w:val="000000"/>
          <w:kern w:val="0"/>
          <w:szCs w:val="21"/>
        </w:rPr>
      </w:pPr>
      <w:r w:rsidRPr="005D0B5F">
        <w:rPr>
          <w:rFonts w:ascii="Tahoma" w:hAnsi="Tahoma" w:cs="Tahoma"/>
          <w:color w:val="000000"/>
          <w:kern w:val="0"/>
          <w:szCs w:val="21"/>
        </w:rPr>
        <w:t>其实数月前此文全稿在《中国文化》（编者按：秦晖此文是应南方周末之约撰写的纪念五四运动</w:t>
      </w:r>
      <w:r w:rsidRPr="005D0B5F">
        <w:rPr>
          <w:rFonts w:ascii="Tahoma" w:hAnsi="Tahoma" w:cs="Tahoma"/>
          <w:color w:val="000000"/>
          <w:kern w:val="0"/>
          <w:szCs w:val="21"/>
        </w:rPr>
        <w:t>90</w:t>
      </w:r>
      <w:r w:rsidRPr="005D0B5F">
        <w:rPr>
          <w:rFonts w:ascii="Tahoma" w:hAnsi="Tahoma" w:cs="Tahoma"/>
          <w:color w:val="000000"/>
          <w:kern w:val="0"/>
          <w:szCs w:val="21"/>
        </w:rPr>
        <w:t>周年的文章，</w:t>
      </w:r>
      <w:r w:rsidRPr="005D0B5F">
        <w:rPr>
          <w:rFonts w:ascii="Tahoma" w:hAnsi="Tahoma" w:cs="Tahoma"/>
          <w:color w:val="000000"/>
          <w:kern w:val="0"/>
          <w:szCs w:val="21"/>
        </w:rPr>
        <w:t>2009</w:t>
      </w:r>
      <w:r w:rsidRPr="005D0B5F">
        <w:rPr>
          <w:rFonts w:ascii="Tahoma" w:hAnsi="Tahoma" w:cs="Tahoma"/>
          <w:color w:val="000000"/>
          <w:kern w:val="0"/>
          <w:szCs w:val="21"/>
        </w:rPr>
        <w:t>年</w:t>
      </w:r>
      <w:r w:rsidRPr="005D0B5F">
        <w:rPr>
          <w:rFonts w:ascii="Tahoma" w:hAnsi="Tahoma" w:cs="Tahoma"/>
          <w:color w:val="000000"/>
          <w:kern w:val="0"/>
          <w:szCs w:val="21"/>
        </w:rPr>
        <w:t>6</w:t>
      </w:r>
      <w:r w:rsidRPr="005D0B5F">
        <w:rPr>
          <w:rFonts w:ascii="Tahoma" w:hAnsi="Tahoma" w:cs="Tahoma"/>
          <w:color w:val="000000"/>
          <w:kern w:val="0"/>
          <w:szCs w:val="21"/>
        </w:rPr>
        <w:t>月送审通过，因故一年后才在《南方周末》刊出）上刊出时，南昌大学刘经富教授已来信指出：</w:t>
      </w:r>
      <w:r w:rsidRPr="005D0B5F">
        <w:rPr>
          <w:rFonts w:ascii="Tahoma" w:hAnsi="Tahoma" w:cs="Tahoma"/>
          <w:color w:val="000000"/>
          <w:kern w:val="0"/>
          <w:szCs w:val="21"/>
        </w:rPr>
        <w:t>“</w:t>
      </w:r>
      <w:r w:rsidRPr="005D0B5F">
        <w:rPr>
          <w:rFonts w:ascii="Tahoma" w:hAnsi="Tahoma" w:cs="Tahoma"/>
          <w:color w:val="000000"/>
          <w:kern w:val="0"/>
          <w:szCs w:val="21"/>
        </w:rPr>
        <w:t>文中谓陈荔秋为陈宝箴，实误。按，陈荔秋乃陈兰彬，字荔秋，广东湛江吴川人，比陈宝箴年长</w:t>
      </w:r>
      <w:r w:rsidRPr="005D0B5F">
        <w:rPr>
          <w:rFonts w:ascii="Tahoma" w:hAnsi="Tahoma" w:cs="Tahoma"/>
          <w:color w:val="000000"/>
          <w:kern w:val="0"/>
          <w:szCs w:val="21"/>
        </w:rPr>
        <w:t>15</w:t>
      </w:r>
      <w:r w:rsidRPr="005D0B5F">
        <w:rPr>
          <w:rFonts w:ascii="Tahoma" w:hAnsi="Tahoma" w:cs="Tahoma"/>
          <w:color w:val="000000"/>
          <w:kern w:val="0"/>
          <w:szCs w:val="21"/>
        </w:rPr>
        <w:t>岁。清廷第一任驻美公使，留美学生监督。</w:t>
      </w:r>
      <w:r w:rsidRPr="005D0B5F">
        <w:rPr>
          <w:rFonts w:ascii="Tahoma" w:hAnsi="Tahoma" w:cs="Tahoma"/>
          <w:color w:val="000000"/>
          <w:kern w:val="0"/>
          <w:szCs w:val="21"/>
        </w:rPr>
        <w:t>”</w:t>
      </w:r>
    </w:p>
    <w:p w:rsidR="005D0B5F" w:rsidRPr="005D0B5F" w:rsidRDefault="005D0B5F" w:rsidP="005D0B5F">
      <w:pPr>
        <w:widowControl/>
        <w:shd w:val="clear" w:color="auto" w:fill="FFFFFF"/>
        <w:spacing w:before="210" w:after="210"/>
        <w:rPr>
          <w:rFonts w:ascii="Tahoma" w:hAnsi="Tahoma" w:cs="Tahoma"/>
          <w:color w:val="000000"/>
          <w:kern w:val="0"/>
          <w:szCs w:val="21"/>
        </w:rPr>
      </w:pPr>
      <w:r w:rsidRPr="005D0B5F">
        <w:rPr>
          <w:rFonts w:ascii="Tahoma" w:hAnsi="Tahoma" w:cs="Tahoma"/>
          <w:color w:val="000000"/>
          <w:kern w:val="0"/>
          <w:szCs w:val="21"/>
        </w:rPr>
        <w:t>当时我曾回信说：</w:t>
      </w:r>
    </w:p>
    <w:p w:rsidR="005D0B5F" w:rsidRPr="005D0B5F" w:rsidRDefault="005D0B5F" w:rsidP="005D0B5F">
      <w:pPr>
        <w:widowControl/>
        <w:shd w:val="clear" w:color="auto" w:fill="FFFFFF"/>
        <w:spacing w:before="210" w:after="210"/>
        <w:rPr>
          <w:rFonts w:ascii="Tahoma" w:hAnsi="Tahoma" w:cs="Tahoma"/>
          <w:color w:val="000000"/>
          <w:kern w:val="0"/>
          <w:szCs w:val="21"/>
        </w:rPr>
      </w:pPr>
      <w:r w:rsidRPr="005D0B5F">
        <w:rPr>
          <w:rFonts w:ascii="楷体_GB2312" w:eastAsia="楷体_GB2312" w:hAnsi="Tahoma" w:cs="Tahoma" w:hint="eastAsia"/>
          <w:color w:val="000000"/>
          <w:kern w:val="0"/>
          <w:szCs w:val="21"/>
        </w:rPr>
        <w:t>我过去已经查到过陈兰彬字荔秋，但是第一，“陈荔秋”是“中丞”（巡抚），而陈兰彬从未当过这个官。第二，陈兰彬中断留美学生计划，显示其很保守，不像信服“西洋国政民风之美”的人。三年前我曾与王元化先生谈到此事，他认为是陈宝箴，说陈宝箴也有“荔秋”之别号，我认为如果是陈宝箴，则上述二疑均可释，故从之。其实如果陈荔秋真是陈兰彬，反倒更能证明拙文中的观点：很多表面上“排西”的人其实心里对“西洋国政民风之美”很清楚，只是好说假话邀宠罢了。但陈兰彬的行为反差这么大，我还不敢相信，何况“中丞”二字也不好解。希望刘先生继续赐教。</w:t>
      </w:r>
    </w:p>
    <w:p w:rsidR="005D0B5F" w:rsidRPr="005D0B5F" w:rsidRDefault="005D0B5F" w:rsidP="005D0B5F">
      <w:pPr>
        <w:widowControl/>
        <w:shd w:val="clear" w:color="auto" w:fill="FFFFFF"/>
        <w:spacing w:before="210" w:after="210"/>
        <w:rPr>
          <w:rFonts w:ascii="Tahoma" w:hAnsi="Tahoma" w:cs="Tahoma"/>
          <w:color w:val="000000"/>
          <w:kern w:val="0"/>
          <w:szCs w:val="21"/>
        </w:rPr>
      </w:pPr>
      <w:r w:rsidRPr="005D0B5F">
        <w:rPr>
          <w:rFonts w:ascii="Tahoma" w:hAnsi="Tahoma" w:cs="Tahoma"/>
          <w:color w:val="000000"/>
          <w:kern w:val="0"/>
          <w:szCs w:val="21"/>
        </w:rPr>
        <w:t>刘先生随即回信说：陈荔秋是不是陈兰彬还可考虑，但肯定不会是陈宝箴。</w:t>
      </w:r>
    </w:p>
    <w:p w:rsidR="005D0B5F" w:rsidRPr="005D0B5F" w:rsidRDefault="005D0B5F" w:rsidP="00E148E8">
      <w:pPr>
        <w:widowControl/>
        <w:shd w:val="clear" w:color="auto" w:fill="FFFFFF"/>
        <w:spacing w:before="210" w:after="210"/>
        <w:outlineLvl w:val="1"/>
        <w:rPr>
          <w:rFonts w:ascii="Tahoma" w:hAnsi="Tahoma" w:cs="Tahoma"/>
          <w:color w:val="000000"/>
          <w:kern w:val="0"/>
          <w:szCs w:val="21"/>
        </w:rPr>
      </w:pPr>
      <w:bookmarkStart w:id="29" w:name="_Toc316370530"/>
      <w:r w:rsidRPr="005D0B5F">
        <w:rPr>
          <w:rFonts w:ascii="Tahoma" w:hAnsi="Tahoma" w:cs="Tahoma"/>
          <w:b/>
          <w:bCs/>
          <w:color w:val="000000"/>
          <w:kern w:val="0"/>
          <w:szCs w:val="21"/>
        </w:rPr>
        <w:t>王元化先生的看法</w:t>
      </w:r>
      <w:bookmarkEnd w:id="29"/>
      <w:r w:rsidRPr="005D0B5F">
        <w:rPr>
          <w:rFonts w:ascii="Tahoma" w:hAnsi="Tahoma" w:cs="Tahoma"/>
          <w:b/>
          <w:bCs/>
          <w:color w:val="000000"/>
          <w:kern w:val="0"/>
          <w:szCs w:val="21"/>
        </w:rPr>
        <w:t xml:space="preserve"> </w:t>
      </w:r>
    </w:p>
    <w:p w:rsidR="005D0B5F" w:rsidRPr="005D0B5F" w:rsidRDefault="005D0B5F" w:rsidP="005D0B5F">
      <w:pPr>
        <w:widowControl/>
        <w:shd w:val="clear" w:color="auto" w:fill="FFFFFF"/>
        <w:spacing w:before="210" w:after="210"/>
        <w:rPr>
          <w:rFonts w:ascii="Tahoma" w:hAnsi="Tahoma" w:cs="Tahoma"/>
          <w:color w:val="000000"/>
          <w:kern w:val="0"/>
          <w:szCs w:val="21"/>
        </w:rPr>
      </w:pPr>
      <w:r w:rsidRPr="005D0B5F">
        <w:rPr>
          <w:rFonts w:ascii="Tahoma" w:hAnsi="Tahoma" w:cs="Tahoma"/>
          <w:color w:val="000000"/>
          <w:kern w:val="0"/>
          <w:szCs w:val="21"/>
        </w:rPr>
        <w:lastRenderedPageBreak/>
        <w:t>这个问题其实我已经考虑了很久。十多年前，我提出</w:t>
      </w:r>
      <w:r w:rsidRPr="005D0B5F">
        <w:rPr>
          <w:rFonts w:ascii="Tahoma" w:hAnsi="Tahoma" w:cs="Tahoma"/>
          <w:color w:val="000000"/>
          <w:kern w:val="0"/>
          <w:szCs w:val="21"/>
        </w:rPr>
        <w:t>“</w:t>
      </w:r>
      <w:r w:rsidRPr="005D0B5F">
        <w:rPr>
          <w:rFonts w:ascii="Tahoma" w:hAnsi="Tahoma" w:cs="Tahoma"/>
          <w:color w:val="000000"/>
          <w:kern w:val="0"/>
          <w:szCs w:val="21"/>
        </w:rPr>
        <w:t>周秦之变</w:t>
      </w:r>
      <w:r w:rsidRPr="005D0B5F">
        <w:rPr>
          <w:rFonts w:ascii="Tahoma" w:hAnsi="Tahoma" w:cs="Tahoma"/>
          <w:color w:val="000000"/>
          <w:kern w:val="0"/>
          <w:szCs w:val="21"/>
        </w:rPr>
        <w:t>”</w:t>
      </w:r>
      <w:r w:rsidRPr="005D0B5F">
        <w:rPr>
          <w:rFonts w:ascii="Tahoma" w:hAnsi="Tahoma" w:cs="Tahoma"/>
          <w:color w:val="000000"/>
          <w:kern w:val="0"/>
          <w:szCs w:val="21"/>
        </w:rPr>
        <w:t>以后的中国，在秦制下处于</w:t>
      </w:r>
      <w:r w:rsidRPr="005D0B5F">
        <w:rPr>
          <w:rFonts w:ascii="Tahoma" w:hAnsi="Tahoma" w:cs="Tahoma"/>
          <w:color w:val="000000"/>
          <w:kern w:val="0"/>
          <w:szCs w:val="21"/>
        </w:rPr>
        <w:t>“</w:t>
      </w:r>
      <w:r w:rsidRPr="005D0B5F">
        <w:rPr>
          <w:rFonts w:ascii="Tahoma" w:hAnsi="Tahoma" w:cs="Tahoma"/>
          <w:color w:val="000000"/>
          <w:kern w:val="0"/>
          <w:szCs w:val="21"/>
        </w:rPr>
        <w:t>大共同体本位</w:t>
      </w:r>
      <w:r w:rsidRPr="005D0B5F">
        <w:rPr>
          <w:rFonts w:ascii="Tahoma" w:hAnsi="Tahoma" w:cs="Tahoma"/>
          <w:color w:val="000000"/>
          <w:kern w:val="0"/>
          <w:szCs w:val="21"/>
        </w:rPr>
        <w:t>”</w:t>
      </w:r>
      <w:r w:rsidRPr="005D0B5F">
        <w:rPr>
          <w:rFonts w:ascii="Tahoma" w:hAnsi="Tahoma" w:cs="Tahoma"/>
          <w:color w:val="000000"/>
          <w:kern w:val="0"/>
          <w:szCs w:val="21"/>
        </w:rPr>
        <w:t>的专制状态，现代化的文化符号走向可能是</w:t>
      </w:r>
      <w:r w:rsidRPr="005D0B5F">
        <w:rPr>
          <w:rFonts w:ascii="Tahoma" w:hAnsi="Tahoma" w:cs="Tahoma"/>
          <w:color w:val="000000"/>
          <w:kern w:val="0"/>
          <w:szCs w:val="21"/>
        </w:rPr>
        <w:t>“</w:t>
      </w:r>
      <w:r w:rsidRPr="005D0B5F">
        <w:rPr>
          <w:rFonts w:ascii="Tahoma" w:hAnsi="Tahoma" w:cs="Tahoma"/>
          <w:color w:val="000000"/>
          <w:kern w:val="0"/>
          <w:szCs w:val="21"/>
        </w:rPr>
        <w:t>西儒会融，解构法道互补</w:t>
      </w:r>
      <w:r w:rsidRPr="005D0B5F">
        <w:rPr>
          <w:rFonts w:ascii="Tahoma" w:hAnsi="Tahoma" w:cs="Tahoma"/>
          <w:color w:val="000000"/>
          <w:kern w:val="0"/>
          <w:szCs w:val="21"/>
        </w:rPr>
        <w:t>”</w:t>
      </w:r>
      <w:r w:rsidRPr="005D0B5F">
        <w:rPr>
          <w:rFonts w:ascii="Tahoma" w:hAnsi="Tahoma" w:cs="Tahoma"/>
          <w:color w:val="000000"/>
          <w:kern w:val="0"/>
          <w:szCs w:val="21"/>
        </w:rPr>
        <w:t>的观点，并据此就</w:t>
      </w:r>
      <w:r w:rsidRPr="005D0B5F">
        <w:rPr>
          <w:rFonts w:ascii="Tahoma" w:hAnsi="Tahoma" w:cs="Tahoma"/>
          <w:color w:val="000000"/>
          <w:kern w:val="0"/>
          <w:szCs w:val="21"/>
        </w:rPr>
        <w:t>“</w:t>
      </w:r>
      <w:r w:rsidRPr="005D0B5F">
        <w:rPr>
          <w:rFonts w:ascii="Tahoma" w:hAnsi="Tahoma" w:cs="Tahoma"/>
          <w:color w:val="000000"/>
          <w:kern w:val="0"/>
          <w:szCs w:val="21"/>
        </w:rPr>
        <w:t>儒法斗争</w:t>
      </w:r>
      <w:r w:rsidRPr="005D0B5F">
        <w:rPr>
          <w:rFonts w:ascii="Tahoma" w:hAnsi="Tahoma" w:cs="Tahoma"/>
          <w:color w:val="000000"/>
          <w:kern w:val="0"/>
          <w:szCs w:val="21"/>
        </w:rPr>
        <w:t>”</w:t>
      </w:r>
      <w:r w:rsidRPr="005D0B5F">
        <w:rPr>
          <w:rFonts w:ascii="Tahoma" w:hAnsi="Tahoma" w:cs="Tahoma"/>
          <w:color w:val="000000"/>
          <w:kern w:val="0"/>
          <w:szCs w:val="21"/>
        </w:rPr>
        <w:t>和新文化运动的转向问题发表了一些看法。正好王元化先生也在</w:t>
      </w:r>
      <w:r w:rsidRPr="005D0B5F">
        <w:rPr>
          <w:rFonts w:ascii="Tahoma" w:hAnsi="Tahoma" w:cs="Tahoma"/>
          <w:color w:val="000000"/>
          <w:kern w:val="0"/>
          <w:szCs w:val="21"/>
        </w:rPr>
        <w:t>“</w:t>
      </w:r>
      <w:r w:rsidRPr="005D0B5F">
        <w:rPr>
          <w:rFonts w:ascii="Tahoma" w:hAnsi="Tahoma" w:cs="Tahoma"/>
          <w:color w:val="000000"/>
          <w:kern w:val="0"/>
          <w:szCs w:val="21"/>
        </w:rPr>
        <w:t>五四</w:t>
      </w:r>
      <w:r w:rsidRPr="005D0B5F">
        <w:rPr>
          <w:rFonts w:ascii="Tahoma" w:hAnsi="Tahoma" w:cs="Tahoma"/>
          <w:color w:val="000000"/>
          <w:kern w:val="0"/>
          <w:szCs w:val="21"/>
        </w:rPr>
        <w:t>”80</w:t>
      </w:r>
      <w:r w:rsidRPr="005D0B5F">
        <w:rPr>
          <w:rFonts w:ascii="Tahoma" w:hAnsi="Tahoma" w:cs="Tahoma"/>
          <w:color w:val="000000"/>
          <w:kern w:val="0"/>
          <w:szCs w:val="21"/>
        </w:rPr>
        <w:t>周年前后，提出了五四为什么</w:t>
      </w:r>
      <w:r w:rsidRPr="005D0B5F">
        <w:rPr>
          <w:rFonts w:ascii="Tahoma" w:hAnsi="Tahoma" w:cs="Tahoma"/>
          <w:color w:val="000000"/>
          <w:kern w:val="0"/>
          <w:szCs w:val="21"/>
        </w:rPr>
        <w:t>“</w:t>
      </w:r>
      <w:r w:rsidRPr="005D0B5F">
        <w:rPr>
          <w:rFonts w:ascii="Tahoma" w:hAnsi="Tahoma" w:cs="Tahoma"/>
          <w:color w:val="000000"/>
          <w:kern w:val="0"/>
          <w:szCs w:val="21"/>
        </w:rPr>
        <w:t>反儒不反法</w:t>
      </w:r>
      <w:r w:rsidRPr="005D0B5F">
        <w:rPr>
          <w:rFonts w:ascii="Tahoma" w:hAnsi="Tahoma" w:cs="Tahoma"/>
          <w:color w:val="000000"/>
          <w:kern w:val="0"/>
          <w:szCs w:val="21"/>
        </w:rPr>
        <w:t>”</w:t>
      </w:r>
      <w:r w:rsidRPr="005D0B5F">
        <w:rPr>
          <w:rFonts w:ascii="Tahoma" w:hAnsi="Tahoma" w:cs="Tahoma"/>
          <w:color w:val="000000"/>
          <w:kern w:val="0"/>
          <w:szCs w:val="21"/>
        </w:rPr>
        <w:t>、非孝</w:t>
      </w:r>
      <w:r w:rsidRPr="005D0B5F">
        <w:rPr>
          <w:rFonts w:ascii="Tahoma" w:hAnsi="Tahoma" w:cs="Tahoma"/>
          <w:color w:val="000000"/>
          <w:kern w:val="0"/>
          <w:szCs w:val="21"/>
        </w:rPr>
        <w:t>-</w:t>
      </w:r>
      <w:r w:rsidRPr="005D0B5F">
        <w:rPr>
          <w:rFonts w:ascii="Tahoma" w:hAnsi="Tahoma" w:cs="Tahoma"/>
          <w:color w:val="000000"/>
          <w:kern w:val="0"/>
          <w:szCs w:val="21"/>
        </w:rPr>
        <w:t>反家族思想当年何以流行、章太炎何以鼓吹灭</w:t>
      </w:r>
      <w:r w:rsidRPr="005D0B5F">
        <w:rPr>
          <w:rFonts w:ascii="Tahoma" w:hAnsi="Tahoma" w:cs="Tahoma"/>
          <w:color w:val="000000"/>
          <w:kern w:val="0"/>
          <w:szCs w:val="21"/>
        </w:rPr>
        <w:t>“</w:t>
      </w:r>
      <w:r w:rsidRPr="005D0B5F">
        <w:rPr>
          <w:rFonts w:ascii="Tahoma" w:hAnsi="Tahoma" w:cs="Tahoma"/>
          <w:color w:val="000000"/>
          <w:kern w:val="0"/>
          <w:szCs w:val="21"/>
        </w:rPr>
        <w:t>小群</w:t>
      </w:r>
      <w:r w:rsidRPr="005D0B5F">
        <w:rPr>
          <w:rFonts w:ascii="Tahoma" w:hAnsi="Tahoma" w:cs="Tahoma"/>
          <w:color w:val="000000"/>
          <w:kern w:val="0"/>
          <w:szCs w:val="21"/>
        </w:rPr>
        <w:t>”</w:t>
      </w:r>
      <w:r w:rsidRPr="005D0B5F">
        <w:rPr>
          <w:rFonts w:ascii="Tahoma" w:hAnsi="Tahoma" w:cs="Tahoma"/>
          <w:color w:val="000000"/>
          <w:kern w:val="0"/>
          <w:szCs w:val="21"/>
        </w:rPr>
        <w:t>以求</w:t>
      </w:r>
      <w:r w:rsidRPr="005D0B5F">
        <w:rPr>
          <w:rFonts w:ascii="Tahoma" w:hAnsi="Tahoma" w:cs="Tahoma"/>
          <w:color w:val="000000"/>
          <w:kern w:val="0"/>
          <w:szCs w:val="21"/>
        </w:rPr>
        <w:t>“</w:t>
      </w:r>
      <w:r w:rsidRPr="005D0B5F">
        <w:rPr>
          <w:rFonts w:ascii="Tahoma" w:hAnsi="Tahoma" w:cs="Tahoma"/>
          <w:color w:val="000000"/>
          <w:kern w:val="0"/>
          <w:szCs w:val="21"/>
        </w:rPr>
        <w:t>大独大群</w:t>
      </w:r>
      <w:r w:rsidRPr="005D0B5F">
        <w:rPr>
          <w:rFonts w:ascii="Tahoma" w:hAnsi="Tahoma" w:cs="Tahoma"/>
          <w:color w:val="000000"/>
          <w:kern w:val="0"/>
          <w:szCs w:val="21"/>
        </w:rPr>
        <w:t>”</w:t>
      </w:r>
      <w:r w:rsidRPr="005D0B5F">
        <w:rPr>
          <w:rFonts w:ascii="Tahoma" w:hAnsi="Tahoma" w:cs="Tahoma"/>
          <w:color w:val="000000"/>
          <w:kern w:val="0"/>
          <w:szCs w:val="21"/>
        </w:rPr>
        <w:t>等一系列问题。我觉得先生与我关心的是类似的问题，就多次向他请教，每到上海，除非先生不便，我都会到庆余别墅求教于先生。</w:t>
      </w:r>
    </w:p>
    <w:p w:rsidR="005D0B5F" w:rsidRPr="005D0B5F" w:rsidRDefault="005D0B5F" w:rsidP="005D0B5F">
      <w:pPr>
        <w:widowControl/>
        <w:shd w:val="clear" w:color="auto" w:fill="FFFFFF"/>
        <w:spacing w:before="210" w:after="210"/>
        <w:rPr>
          <w:rFonts w:ascii="Tahoma" w:hAnsi="Tahoma" w:cs="Tahoma"/>
          <w:color w:val="000000"/>
          <w:kern w:val="0"/>
          <w:szCs w:val="21"/>
        </w:rPr>
      </w:pPr>
      <w:r w:rsidRPr="005D0B5F">
        <w:rPr>
          <w:rFonts w:ascii="Tahoma" w:hAnsi="Tahoma" w:cs="Tahoma"/>
          <w:color w:val="000000"/>
          <w:kern w:val="0"/>
          <w:szCs w:val="21"/>
        </w:rPr>
        <w:t>大约在</w:t>
      </w:r>
      <w:r w:rsidRPr="005D0B5F">
        <w:rPr>
          <w:rFonts w:ascii="Tahoma" w:hAnsi="Tahoma" w:cs="Tahoma"/>
          <w:color w:val="000000"/>
          <w:kern w:val="0"/>
          <w:szCs w:val="21"/>
        </w:rPr>
        <w:t>2006</w:t>
      </w:r>
      <w:r w:rsidRPr="005D0B5F">
        <w:rPr>
          <w:rFonts w:ascii="Tahoma" w:hAnsi="Tahoma" w:cs="Tahoma"/>
          <w:color w:val="000000"/>
          <w:kern w:val="0"/>
          <w:szCs w:val="21"/>
        </w:rPr>
        <w:t>年的一次谈话中，我提到薛福成的这段话。我说在钱实甫《清代职官年表》中查到，</w:t>
      </w:r>
      <w:r w:rsidRPr="005D0B5F">
        <w:rPr>
          <w:rFonts w:ascii="Tahoma" w:hAnsi="Tahoma" w:cs="Tahoma"/>
          <w:color w:val="000000"/>
          <w:kern w:val="0"/>
          <w:szCs w:val="21"/>
        </w:rPr>
        <w:t>“</w:t>
      </w:r>
      <w:r w:rsidRPr="005D0B5F">
        <w:rPr>
          <w:rFonts w:ascii="Tahoma" w:hAnsi="Tahoma" w:cs="Tahoma"/>
          <w:color w:val="000000"/>
          <w:kern w:val="0"/>
          <w:szCs w:val="21"/>
        </w:rPr>
        <w:t>荔秋</w:t>
      </w:r>
      <w:r w:rsidRPr="005D0B5F">
        <w:rPr>
          <w:rFonts w:ascii="Tahoma" w:hAnsi="Tahoma" w:cs="Tahoma"/>
          <w:color w:val="000000"/>
          <w:kern w:val="0"/>
          <w:szCs w:val="21"/>
        </w:rPr>
        <w:t>”</w:t>
      </w:r>
      <w:r w:rsidRPr="005D0B5F">
        <w:rPr>
          <w:rFonts w:ascii="Tahoma" w:hAnsi="Tahoma" w:cs="Tahoma"/>
          <w:color w:val="000000"/>
          <w:kern w:val="0"/>
          <w:szCs w:val="21"/>
        </w:rPr>
        <w:t>是陈兰彬的字，但是陈从未做过巡抚，薛福成怎么会称他为</w:t>
      </w:r>
      <w:r w:rsidRPr="005D0B5F">
        <w:rPr>
          <w:rFonts w:ascii="Tahoma" w:hAnsi="Tahoma" w:cs="Tahoma"/>
          <w:color w:val="000000"/>
          <w:kern w:val="0"/>
          <w:szCs w:val="21"/>
        </w:rPr>
        <w:t>“</w:t>
      </w:r>
      <w:r w:rsidRPr="005D0B5F">
        <w:rPr>
          <w:rFonts w:ascii="Tahoma" w:hAnsi="Tahoma" w:cs="Tahoma"/>
          <w:color w:val="000000"/>
          <w:kern w:val="0"/>
          <w:szCs w:val="21"/>
        </w:rPr>
        <w:t>中丞</w:t>
      </w:r>
      <w:r w:rsidRPr="005D0B5F">
        <w:rPr>
          <w:rFonts w:ascii="Tahoma" w:hAnsi="Tahoma" w:cs="Tahoma"/>
          <w:color w:val="000000"/>
          <w:kern w:val="0"/>
          <w:szCs w:val="21"/>
        </w:rPr>
        <w:t>”</w:t>
      </w:r>
      <w:r w:rsidRPr="005D0B5F">
        <w:rPr>
          <w:rFonts w:ascii="Tahoma" w:hAnsi="Tahoma" w:cs="Tahoma"/>
          <w:color w:val="000000"/>
          <w:kern w:val="0"/>
          <w:szCs w:val="21"/>
        </w:rPr>
        <w:t>？而且陈兰彬这个人，一生最知名的事迹，就是以美国的歪风邪气会腐蚀中国年轻人为由，一手破坏了容闳建议、曾国藩支持的中国留学生赴美计划。这样一个保守、颟顸的官僚，怎么会对郭嵩焘</w:t>
      </w:r>
      <w:r w:rsidRPr="005D0B5F">
        <w:rPr>
          <w:rFonts w:ascii="Tahoma" w:hAnsi="Tahoma" w:cs="Tahoma"/>
          <w:color w:val="000000"/>
          <w:kern w:val="0"/>
          <w:szCs w:val="21"/>
        </w:rPr>
        <w:t>“</w:t>
      </w:r>
      <w:r w:rsidRPr="005D0B5F">
        <w:rPr>
          <w:rFonts w:ascii="Tahoma" w:hAnsi="Tahoma" w:cs="Tahoma"/>
          <w:color w:val="000000"/>
          <w:kern w:val="0"/>
          <w:szCs w:val="21"/>
        </w:rPr>
        <w:t>叹羡西洋国政民风之美</w:t>
      </w:r>
      <w:r w:rsidRPr="005D0B5F">
        <w:rPr>
          <w:rFonts w:ascii="Tahoma" w:hAnsi="Tahoma" w:cs="Tahoma"/>
          <w:color w:val="000000"/>
          <w:kern w:val="0"/>
          <w:szCs w:val="21"/>
        </w:rPr>
        <w:t>”</w:t>
      </w:r>
      <w:r w:rsidRPr="005D0B5F">
        <w:rPr>
          <w:rFonts w:ascii="Tahoma" w:hAnsi="Tahoma" w:cs="Tahoma"/>
          <w:color w:val="000000"/>
          <w:kern w:val="0"/>
          <w:szCs w:val="21"/>
        </w:rPr>
        <w:t>大表赞同呢？</w:t>
      </w:r>
    </w:p>
    <w:p w:rsidR="005D0B5F" w:rsidRPr="005D0B5F" w:rsidRDefault="005D0B5F" w:rsidP="005D0B5F">
      <w:pPr>
        <w:widowControl/>
        <w:shd w:val="clear" w:color="auto" w:fill="FFFFFF"/>
        <w:spacing w:before="210" w:after="210"/>
        <w:rPr>
          <w:rFonts w:ascii="Tahoma" w:hAnsi="Tahoma" w:cs="Tahoma"/>
          <w:color w:val="000000"/>
          <w:kern w:val="0"/>
          <w:szCs w:val="21"/>
        </w:rPr>
      </w:pPr>
      <w:r w:rsidRPr="005D0B5F">
        <w:rPr>
          <w:rFonts w:ascii="Tahoma" w:hAnsi="Tahoma" w:cs="Tahoma"/>
          <w:color w:val="000000"/>
          <w:kern w:val="0"/>
          <w:szCs w:val="21"/>
        </w:rPr>
        <w:t>王元化先生说，这个</w:t>
      </w:r>
      <w:r w:rsidRPr="005D0B5F">
        <w:rPr>
          <w:rFonts w:ascii="Tahoma" w:hAnsi="Tahoma" w:cs="Tahoma"/>
          <w:color w:val="000000"/>
          <w:kern w:val="0"/>
          <w:szCs w:val="21"/>
        </w:rPr>
        <w:t>“</w:t>
      </w:r>
      <w:r w:rsidRPr="005D0B5F">
        <w:rPr>
          <w:rFonts w:ascii="Tahoma" w:hAnsi="Tahoma" w:cs="Tahoma"/>
          <w:color w:val="000000"/>
          <w:kern w:val="0"/>
          <w:szCs w:val="21"/>
        </w:rPr>
        <w:t>陈荔秋中丞</w:t>
      </w:r>
      <w:r w:rsidRPr="005D0B5F">
        <w:rPr>
          <w:rFonts w:ascii="Tahoma" w:hAnsi="Tahoma" w:cs="Tahoma"/>
          <w:color w:val="000000"/>
          <w:kern w:val="0"/>
          <w:szCs w:val="21"/>
        </w:rPr>
        <w:t>”</w:t>
      </w:r>
      <w:r w:rsidRPr="005D0B5F">
        <w:rPr>
          <w:rFonts w:ascii="Tahoma" w:hAnsi="Tahoma" w:cs="Tahoma"/>
          <w:color w:val="000000"/>
          <w:kern w:val="0"/>
          <w:szCs w:val="21"/>
        </w:rPr>
        <w:t>应该是陈宝箴，这不仅因为陈宝箴做过巡抚，而且他深受郭嵩焘的影响。王先生举其所著《郭嵩焘与湖南新政》一文示我，文中引陈寅恪关于湖南新政并非源于康有为，而是源于郭嵩焘的说法：</w:t>
      </w:r>
      <w:r w:rsidRPr="005D0B5F">
        <w:rPr>
          <w:rFonts w:ascii="Tahoma" w:hAnsi="Tahoma" w:cs="Tahoma"/>
          <w:color w:val="000000"/>
          <w:kern w:val="0"/>
          <w:szCs w:val="21"/>
        </w:rPr>
        <w:t>“</w:t>
      </w:r>
      <w:r w:rsidRPr="005D0B5F">
        <w:rPr>
          <w:rFonts w:ascii="Tahoma" w:hAnsi="Tahoma" w:cs="Tahoma"/>
          <w:color w:val="000000"/>
          <w:kern w:val="0"/>
          <w:szCs w:val="21"/>
        </w:rPr>
        <w:t>先祖（寅恪先生的祖父陈宝箴）</w:t>
      </w:r>
      <w:r w:rsidRPr="005D0B5F">
        <w:rPr>
          <w:rFonts w:ascii="Tahoma" w:hAnsi="Tahoma" w:cs="Tahoma"/>
          <w:color w:val="000000"/>
          <w:kern w:val="0"/>
          <w:szCs w:val="21"/>
        </w:rPr>
        <w:t>……</w:t>
      </w:r>
      <w:r w:rsidRPr="005D0B5F">
        <w:rPr>
          <w:rFonts w:ascii="Tahoma" w:hAnsi="Tahoma" w:cs="Tahoma"/>
          <w:color w:val="000000"/>
          <w:kern w:val="0"/>
          <w:szCs w:val="21"/>
        </w:rPr>
        <w:t>知中国旧法之不可不变，后交湘阴郭筠仙侍郎嵩焘，极相倾服。许为孤忠闳识。先君（寅恪之父陈三立）亦从郭公论文论学。而郭公者，亦颂美西法、当时士大夫目为汉奸国贼、群欲得杀之而甘心者也。至南海康先生治今文公羊之学，附会孔子改制以言变法。其与历验世务欲借镜西国以变神州旧法者，本自不同。</w:t>
      </w:r>
      <w:r w:rsidRPr="005D0B5F">
        <w:rPr>
          <w:rFonts w:ascii="Tahoma" w:hAnsi="Tahoma" w:cs="Tahoma"/>
          <w:color w:val="000000"/>
          <w:kern w:val="0"/>
          <w:szCs w:val="21"/>
        </w:rPr>
        <w:t>……</w:t>
      </w:r>
      <w:r w:rsidRPr="005D0B5F">
        <w:rPr>
          <w:rFonts w:ascii="Tahoma" w:hAnsi="Tahoma" w:cs="Tahoma"/>
          <w:color w:val="000000"/>
          <w:kern w:val="0"/>
          <w:szCs w:val="21"/>
        </w:rPr>
        <w:t>可知余家之主变法，其思想源流之所在矣</w:t>
      </w:r>
      <w:r w:rsidRPr="005D0B5F">
        <w:rPr>
          <w:rFonts w:ascii="Tahoma" w:hAnsi="Tahoma" w:cs="Tahoma"/>
          <w:color w:val="000000"/>
          <w:kern w:val="0"/>
          <w:szCs w:val="21"/>
        </w:rPr>
        <w:t>”</w:t>
      </w:r>
      <w:r w:rsidRPr="005D0B5F">
        <w:rPr>
          <w:rFonts w:ascii="Tahoma" w:hAnsi="Tahoma" w:cs="Tahoma"/>
          <w:color w:val="000000"/>
          <w:kern w:val="0"/>
          <w:szCs w:val="21"/>
        </w:rPr>
        <w:t>云云。王先生认为陈宝箴这个</w:t>
      </w:r>
      <w:r w:rsidRPr="005D0B5F">
        <w:rPr>
          <w:rFonts w:ascii="Tahoma" w:hAnsi="Tahoma" w:cs="Tahoma"/>
          <w:color w:val="000000"/>
          <w:kern w:val="0"/>
          <w:szCs w:val="21"/>
        </w:rPr>
        <w:t>“</w:t>
      </w:r>
      <w:r w:rsidRPr="005D0B5F">
        <w:rPr>
          <w:rFonts w:ascii="Tahoma" w:hAnsi="Tahoma" w:cs="Tahoma"/>
          <w:color w:val="000000"/>
          <w:kern w:val="0"/>
          <w:szCs w:val="21"/>
        </w:rPr>
        <w:t>中丞</w:t>
      </w:r>
      <w:r w:rsidRPr="005D0B5F">
        <w:rPr>
          <w:rFonts w:ascii="Tahoma" w:hAnsi="Tahoma" w:cs="Tahoma"/>
          <w:color w:val="000000"/>
          <w:kern w:val="0"/>
          <w:szCs w:val="21"/>
        </w:rPr>
        <w:t>”</w:t>
      </w:r>
      <w:r w:rsidRPr="005D0B5F">
        <w:rPr>
          <w:rFonts w:ascii="Tahoma" w:hAnsi="Tahoma" w:cs="Tahoma"/>
          <w:color w:val="000000"/>
          <w:kern w:val="0"/>
          <w:szCs w:val="21"/>
        </w:rPr>
        <w:t>对郭嵩焘</w:t>
      </w:r>
      <w:r w:rsidRPr="005D0B5F">
        <w:rPr>
          <w:rFonts w:ascii="Tahoma" w:hAnsi="Tahoma" w:cs="Tahoma"/>
          <w:color w:val="000000"/>
          <w:kern w:val="0"/>
          <w:szCs w:val="21"/>
        </w:rPr>
        <w:t>“</w:t>
      </w:r>
      <w:r w:rsidRPr="005D0B5F">
        <w:rPr>
          <w:rFonts w:ascii="Tahoma" w:hAnsi="Tahoma" w:cs="Tahoma"/>
          <w:color w:val="000000"/>
          <w:kern w:val="0"/>
          <w:szCs w:val="21"/>
        </w:rPr>
        <w:t>颂美西法</w:t>
      </w:r>
      <w:r w:rsidRPr="005D0B5F">
        <w:rPr>
          <w:rFonts w:ascii="Tahoma" w:hAnsi="Tahoma" w:cs="Tahoma"/>
          <w:color w:val="000000"/>
          <w:kern w:val="0"/>
          <w:szCs w:val="21"/>
        </w:rPr>
        <w:t>”</w:t>
      </w:r>
      <w:r w:rsidRPr="005D0B5F">
        <w:rPr>
          <w:rFonts w:ascii="Tahoma" w:hAnsi="Tahoma" w:cs="Tahoma"/>
          <w:color w:val="000000"/>
          <w:kern w:val="0"/>
          <w:szCs w:val="21"/>
        </w:rPr>
        <w:t>早就认同，薛福成所指的应当就是他。至于一般记载陈宝箴字右铭，王先生认为昔人字号非一者众，陈宝箴另有字号也完全可能。</w:t>
      </w:r>
    </w:p>
    <w:p w:rsidR="005D0B5F" w:rsidRPr="005D0B5F" w:rsidRDefault="005D0B5F" w:rsidP="005D0B5F">
      <w:pPr>
        <w:widowControl/>
        <w:shd w:val="clear" w:color="auto" w:fill="FFFFFF"/>
        <w:spacing w:before="210" w:after="210"/>
        <w:rPr>
          <w:rFonts w:ascii="Tahoma" w:hAnsi="Tahoma" w:cs="Tahoma"/>
          <w:color w:val="000000"/>
          <w:kern w:val="0"/>
          <w:szCs w:val="21"/>
        </w:rPr>
      </w:pPr>
      <w:r w:rsidRPr="005D0B5F">
        <w:rPr>
          <w:rFonts w:ascii="Tahoma" w:hAnsi="Tahoma" w:cs="Tahoma"/>
          <w:color w:val="000000"/>
          <w:kern w:val="0"/>
          <w:szCs w:val="21"/>
        </w:rPr>
        <w:t>我对此深以为然。所以即便经刘经富先生质疑，我仍持原议不改。</w:t>
      </w:r>
    </w:p>
    <w:p w:rsidR="005D0B5F" w:rsidRPr="005D0B5F" w:rsidRDefault="005D0B5F" w:rsidP="005D0B5F">
      <w:pPr>
        <w:widowControl/>
        <w:shd w:val="clear" w:color="auto" w:fill="FFFFFF"/>
        <w:spacing w:before="210" w:after="210"/>
        <w:rPr>
          <w:rFonts w:ascii="Tahoma" w:hAnsi="Tahoma" w:cs="Tahoma"/>
          <w:color w:val="000000"/>
          <w:kern w:val="0"/>
          <w:szCs w:val="21"/>
        </w:rPr>
      </w:pPr>
      <w:r w:rsidRPr="005D0B5F">
        <w:rPr>
          <w:rFonts w:ascii="Tahoma" w:hAnsi="Tahoma" w:cs="Tahoma"/>
          <w:color w:val="000000"/>
          <w:kern w:val="0"/>
          <w:szCs w:val="21"/>
        </w:rPr>
        <w:t>但此次编辑部转来的读者来信，提到</w:t>
      </w:r>
      <w:r w:rsidRPr="005D0B5F">
        <w:rPr>
          <w:rFonts w:ascii="Tahoma" w:hAnsi="Tahoma" w:cs="Tahoma"/>
          <w:color w:val="000000"/>
          <w:kern w:val="0"/>
          <w:szCs w:val="21"/>
        </w:rPr>
        <w:t>“</w:t>
      </w:r>
      <w:r w:rsidRPr="005D0B5F">
        <w:rPr>
          <w:rFonts w:ascii="Tahoma" w:hAnsi="Tahoma" w:cs="Tahoma"/>
          <w:color w:val="000000"/>
          <w:kern w:val="0"/>
          <w:szCs w:val="21"/>
        </w:rPr>
        <w:t>薛福成死在</w:t>
      </w:r>
      <w:r w:rsidRPr="005D0B5F">
        <w:rPr>
          <w:rFonts w:ascii="Tahoma" w:hAnsi="Tahoma" w:cs="Tahoma"/>
          <w:color w:val="000000"/>
          <w:kern w:val="0"/>
          <w:szCs w:val="21"/>
        </w:rPr>
        <w:t>1894</w:t>
      </w:r>
      <w:r w:rsidRPr="005D0B5F">
        <w:rPr>
          <w:rFonts w:ascii="Tahoma" w:hAnsi="Tahoma" w:cs="Tahoma"/>
          <w:color w:val="000000"/>
          <w:kern w:val="0"/>
          <w:szCs w:val="21"/>
        </w:rPr>
        <w:t>年，陈宝箴开始做湖南巡抚是</w:t>
      </w:r>
      <w:r w:rsidRPr="005D0B5F">
        <w:rPr>
          <w:rFonts w:ascii="Tahoma" w:hAnsi="Tahoma" w:cs="Tahoma"/>
          <w:color w:val="000000"/>
          <w:kern w:val="0"/>
          <w:szCs w:val="21"/>
        </w:rPr>
        <w:t>1895</w:t>
      </w:r>
      <w:r w:rsidRPr="005D0B5F">
        <w:rPr>
          <w:rFonts w:ascii="Tahoma" w:hAnsi="Tahoma" w:cs="Tahoma"/>
          <w:color w:val="000000"/>
          <w:kern w:val="0"/>
          <w:szCs w:val="21"/>
        </w:rPr>
        <w:t>年，陈还没做巡抚，薛怎么会叫他</w:t>
      </w:r>
      <w:r w:rsidRPr="005D0B5F">
        <w:rPr>
          <w:rFonts w:ascii="Tahoma" w:hAnsi="Tahoma" w:cs="Tahoma"/>
          <w:color w:val="000000"/>
          <w:kern w:val="0"/>
          <w:szCs w:val="21"/>
        </w:rPr>
        <w:t>‘</w:t>
      </w:r>
      <w:r w:rsidRPr="005D0B5F">
        <w:rPr>
          <w:rFonts w:ascii="Tahoma" w:hAnsi="Tahoma" w:cs="Tahoma"/>
          <w:color w:val="000000"/>
          <w:kern w:val="0"/>
          <w:szCs w:val="21"/>
        </w:rPr>
        <w:t>中丞</w:t>
      </w:r>
      <w:r w:rsidRPr="005D0B5F">
        <w:rPr>
          <w:rFonts w:ascii="Tahoma" w:hAnsi="Tahoma" w:cs="Tahoma"/>
          <w:color w:val="000000"/>
          <w:kern w:val="0"/>
          <w:szCs w:val="21"/>
        </w:rPr>
        <w:t>’</w:t>
      </w:r>
      <w:r w:rsidRPr="005D0B5F">
        <w:rPr>
          <w:rFonts w:ascii="Tahoma" w:hAnsi="Tahoma" w:cs="Tahoma"/>
          <w:color w:val="000000"/>
          <w:kern w:val="0"/>
          <w:szCs w:val="21"/>
        </w:rPr>
        <w:t>呢？</w:t>
      </w:r>
      <w:r w:rsidRPr="005D0B5F">
        <w:rPr>
          <w:rFonts w:ascii="Tahoma" w:hAnsi="Tahoma" w:cs="Tahoma"/>
          <w:color w:val="000000"/>
          <w:kern w:val="0"/>
          <w:szCs w:val="21"/>
        </w:rPr>
        <w:t>”</w:t>
      </w:r>
      <w:r w:rsidRPr="005D0B5F">
        <w:rPr>
          <w:rFonts w:ascii="Tahoma" w:hAnsi="Tahoma" w:cs="Tahoma"/>
          <w:color w:val="000000"/>
          <w:kern w:val="0"/>
          <w:szCs w:val="21"/>
        </w:rPr>
        <w:t>这倒的确是一个有力的否证。尽管这个否证同样可以用于陈兰彬</w:t>
      </w:r>
      <w:r w:rsidRPr="005D0B5F">
        <w:rPr>
          <w:rFonts w:ascii="Tahoma" w:hAnsi="Tahoma" w:cs="Tahoma"/>
          <w:color w:val="000000"/>
          <w:kern w:val="0"/>
          <w:szCs w:val="21"/>
        </w:rPr>
        <w:t>——</w:t>
      </w:r>
      <w:r w:rsidRPr="005D0B5F">
        <w:rPr>
          <w:rFonts w:ascii="Tahoma" w:hAnsi="Tahoma" w:cs="Tahoma"/>
          <w:color w:val="000000"/>
          <w:kern w:val="0"/>
          <w:szCs w:val="21"/>
        </w:rPr>
        <w:t>正如这位读者所言，陈兰彬也没做过</w:t>
      </w:r>
      <w:r w:rsidRPr="005D0B5F">
        <w:rPr>
          <w:rFonts w:ascii="Tahoma" w:hAnsi="Tahoma" w:cs="Tahoma"/>
          <w:color w:val="000000"/>
          <w:kern w:val="0"/>
          <w:szCs w:val="21"/>
        </w:rPr>
        <w:t>“</w:t>
      </w:r>
      <w:r w:rsidRPr="005D0B5F">
        <w:rPr>
          <w:rFonts w:ascii="Tahoma" w:hAnsi="Tahoma" w:cs="Tahoma"/>
          <w:color w:val="000000"/>
          <w:kern w:val="0"/>
          <w:szCs w:val="21"/>
        </w:rPr>
        <w:t>中丞</w:t>
      </w:r>
      <w:r w:rsidRPr="005D0B5F">
        <w:rPr>
          <w:rFonts w:ascii="Tahoma" w:hAnsi="Tahoma" w:cs="Tahoma"/>
          <w:color w:val="000000"/>
          <w:kern w:val="0"/>
          <w:szCs w:val="21"/>
        </w:rPr>
        <w:t>”</w:t>
      </w:r>
      <w:r w:rsidRPr="005D0B5F">
        <w:rPr>
          <w:rFonts w:ascii="Tahoma" w:hAnsi="Tahoma" w:cs="Tahoma"/>
          <w:color w:val="000000"/>
          <w:kern w:val="0"/>
          <w:szCs w:val="21"/>
        </w:rPr>
        <w:t>，但我还是改变了看法，接受刘经富教授与这位读者的意见，即</w:t>
      </w:r>
      <w:r w:rsidRPr="005D0B5F">
        <w:rPr>
          <w:rFonts w:ascii="Tahoma" w:hAnsi="Tahoma" w:cs="Tahoma"/>
          <w:color w:val="000000"/>
          <w:kern w:val="0"/>
          <w:szCs w:val="21"/>
        </w:rPr>
        <w:t>“</w:t>
      </w:r>
      <w:r w:rsidRPr="005D0B5F">
        <w:rPr>
          <w:rFonts w:ascii="Tahoma" w:hAnsi="Tahoma" w:cs="Tahoma"/>
          <w:color w:val="000000"/>
          <w:kern w:val="0"/>
          <w:szCs w:val="21"/>
        </w:rPr>
        <w:t>陈荔秋</w:t>
      </w:r>
      <w:r w:rsidRPr="005D0B5F">
        <w:rPr>
          <w:rFonts w:ascii="Tahoma" w:hAnsi="Tahoma" w:cs="Tahoma"/>
          <w:color w:val="000000"/>
          <w:kern w:val="0"/>
          <w:szCs w:val="21"/>
        </w:rPr>
        <w:t>”</w:t>
      </w:r>
      <w:r w:rsidRPr="005D0B5F">
        <w:rPr>
          <w:rFonts w:ascii="Tahoma" w:hAnsi="Tahoma" w:cs="Tahoma"/>
          <w:color w:val="000000"/>
          <w:kern w:val="0"/>
          <w:szCs w:val="21"/>
        </w:rPr>
        <w:t>应当是陈兰彬，至于为何称他为</w:t>
      </w:r>
      <w:r w:rsidRPr="005D0B5F">
        <w:rPr>
          <w:rFonts w:ascii="Tahoma" w:hAnsi="Tahoma" w:cs="Tahoma"/>
          <w:color w:val="000000"/>
          <w:kern w:val="0"/>
          <w:szCs w:val="21"/>
        </w:rPr>
        <w:t>“</w:t>
      </w:r>
      <w:r w:rsidRPr="005D0B5F">
        <w:rPr>
          <w:rFonts w:ascii="Tahoma" w:hAnsi="Tahoma" w:cs="Tahoma"/>
          <w:color w:val="000000"/>
          <w:kern w:val="0"/>
          <w:szCs w:val="21"/>
        </w:rPr>
        <w:t>中丞</w:t>
      </w:r>
      <w:r w:rsidRPr="005D0B5F">
        <w:rPr>
          <w:rFonts w:ascii="Tahoma" w:hAnsi="Tahoma" w:cs="Tahoma"/>
          <w:color w:val="000000"/>
          <w:kern w:val="0"/>
          <w:szCs w:val="21"/>
        </w:rPr>
        <w:t>”</w:t>
      </w:r>
      <w:r w:rsidRPr="005D0B5F">
        <w:rPr>
          <w:rFonts w:ascii="Tahoma" w:hAnsi="Tahoma" w:cs="Tahoma"/>
          <w:color w:val="000000"/>
          <w:kern w:val="0"/>
          <w:szCs w:val="21"/>
        </w:rPr>
        <w:t>，则只能存疑。</w:t>
      </w:r>
    </w:p>
    <w:p w:rsidR="005D0B5F" w:rsidRPr="005D0B5F" w:rsidRDefault="005D0B5F" w:rsidP="005D0B5F">
      <w:pPr>
        <w:widowControl/>
        <w:shd w:val="clear" w:color="auto" w:fill="FFFFFF"/>
        <w:spacing w:before="210" w:after="210"/>
        <w:rPr>
          <w:rFonts w:ascii="Tahoma" w:hAnsi="Tahoma" w:cs="Tahoma"/>
          <w:color w:val="000000"/>
          <w:kern w:val="0"/>
          <w:szCs w:val="21"/>
        </w:rPr>
      </w:pPr>
      <w:r w:rsidRPr="005D0B5F">
        <w:rPr>
          <w:rFonts w:ascii="Tahoma" w:hAnsi="Tahoma" w:cs="Tahoma"/>
          <w:color w:val="000000"/>
          <w:kern w:val="0"/>
          <w:szCs w:val="21"/>
        </w:rPr>
        <w:t>这是因为我近日再读薛福成日记，又见两处提及</w:t>
      </w:r>
      <w:r w:rsidRPr="005D0B5F">
        <w:rPr>
          <w:rFonts w:ascii="Tahoma" w:hAnsi="Tahoma" w:cs="Tahoma"/>
          <w:color w:val="000000"/>
          <w:kern w:val="0"/>
          <w:szCs w:val="21"/>
        </w:rPr>
        <w:t>“</w:t>
      </w:r>
      <w:r w:rsidRPr="005D0B5F">
        <w:rPr>
          <w:rFonts w:ascii="Tahoma" w:hAnsi="Tahoma" w:cs="Tahoma"/>
          <w:color w:val="000000"/>
          <w:kern w:val="0"/>
          <w:szCs w:val="21"/>
        </w:rPr>
        <w:t>陈荔秋</w:t>
      </w:r>
      <w:r w:rsidRPr="005D0B5F">
        <w:rPr>
          <w:rFonts w:ascii="Tahoma" w:hAnsi="Tahoma" w:cs="Tahoma"/>
          <w:color w:val="000000"/>
          <w:kern w:val="0"/>
          <w:szCs w:val="21"/>
        </w:rPr>
        <w:t>”</w:t>
      </w:r>
      <w:r w:rsidRPr="005D0B5F">
        <w:rPr>
          <w:rFonts w:ascii="Tahoma" w:hAnsi="Tahoma" w:cs="Tahoma"/>
          <w:color w:val="000000"/>
          <w:kern w:val="0"/>
          <w:szCs w:val="21"/>
        </w:rPr>
        <w:t>，其一为驻法使馆翻译王凤喈，前留美幼童，</w:t>
      </w:r>
      <w:r w:rsidRPr="005D0B5F">
        <w:rPr>
          <w:rFonts w:ascii="Tahoma" w:hAnsi="Tahoma" w:cs="Tahoma"/>
          <w:color w:val="000000"/>
          <w:kern w:val="0"/>
          <w:szCs w:val="21"/>
        </w:rPr>
        <w:t>“</w:t>
      </w:r>
      <w:r w:rsidRPr="005D0B5F">
        <w:rPr>
          <w:rFonts w:ascii="Tahoma" w:hAnsi="Tahoma" w:cs="Tahoma"/>
          <w:color w:val="000000"/>
          <w:kern w:val="0"/>
          <w:szCs w:val="21"/>
        </w:rPr>
        <w:t>从陈荔秋星使赴美国学堂肄业八年</w:t>
      </w:r>
      <w:r w:rsidRPr="005D0B5F">
        <w:rPr>
          <w:rFonts w:ascii="Tahoma" w:hAnsi="Tahoma" w:cs="Tahoma"/>
          <w:color w:val="000000"/>
          <w:kern w:val="0"/>
          <w:szCs w:val="21"/>
        </w:rPr>
        <w:t>”</w:t>
      </w:r>
      <w:r w:rsidRPr="005D0B5F">
        <w:rPr>
          <w:rFonts w:ascii="Tahoma" w:hAnsi="Tahoma" w:cs="Tahoma"/>
          <w:color w:val="000000"/>
          <w:kern w:val="0"/>
          <w:szCs w:val="21"/>
        </w:rPr>
        <w:t>，其二为薛福成历评诸使臣，以曾纪泽、郭嵩焘为最，黎庶昌、郑藻如次之，</w:t>
      </w:r>
      <w:r w:rsidRPr="005D0B5F">
        <w:rPr>
          <w:rFonts w:ascii="Tahoma" w:hAnsi="Tahoma" w:cs="Tahoma"/>
          <w:color w:val="000000"/>
          <w:kern w:val="0"/>
          <w:szCs w:val="21"/>
        </w:rPr>
        <w:t>“</w:t>
      </w:r>
      <w:r w:rsidRPr="005D0B5F">
        <w:rPr>
          <w:rFonts w:ascii="Tahoma" w:hAnsi="Tahoma" w:cs="Tahoma"/>
          <w:color w:val="000000"/>
          <w:kern w:val="0"/>
          <w:szCs w:val="21"/>
        </w:rPr>
        <w:t>陈荔秋又次之</w:t>
      </w:r>
      <w:r w:rsidRPr="005D0B5F">
        <w:rPr>
          <w:rFonts w:ascii="Tahoma" w:hAnsi="Tahoma" w:cs="Tahoma"/>
          <w:color w:val="000000"/>
          <w:kern w:val="0"/>
          <w:szCs w:val="21"/>
        </w:rPr>
        <w:t>”</w:t>
      </w:r>
      <w:r w:rsidRPr="005D0B5F">
        <w:rPr>
          <w:rFonts w:ascii="Tahoma" w:hAnsi="Tahoma" w:cs="Tahoma"/>
          <w:color w:val="000000"/>
          <w:kern w:val="0"/>
          <w:szCs w:val="21"/>
        </w:rPr>
        <w:t>。从这两处看，</w:t>
      </w:r>
      <w:r w:rsidRPr="005D0B5F">
        <w:rPr>
          <w:rFonts w:ascii="Tahoma" w:hAnsi="Tahoma" w:cs="Tahoma"/>
          <w:color w:val="000000"/>
          <w:kern w:val="0"/>
          <w:szCs w:val="21"/>
        </w:rPr>
        <w:t>“</w:t>
      </w:r>
      <w:r w:rsidRPr="005D0B5F">
        <w:rPr>
          <w:rFonts w:ascii="Tahoma" w:hAnsi="Tahoma" w:cs="Tahoma"/>
          <w:color w:val="000000"/>
          <w:kern w:val="0"/>
          <w:szCs w:val="21"/>
        </w:rPr>
        <w:t>陈荔秋</w:t>
      </w:r>
      <w:r w:rsidRPr="005D0B5F">
        <w:rPr>
          <w:rFonts w:ascii="Tahoma" w:hAnsi="Tahoma" w:cs="Tahoma"/>
          <w:color w:val="000000"/>
          <w:kern w:val="0"/>
          <w:szCs w:val="21"/>
        </w:rPr>
        <w:t>”</w:t>
      </w:r>
      <w:r w:rsidRPr="005D0B5F">
        <w:rPr>
          <w:rFonts w:ascii="Tahoma" w:hAnsi="Tahoma" w:cs="Tahoma"/>
          <w:color w:val="000000"/>
          <w:kern w:val="0"/>
          <w:szCs w:val="21"/>
        </w:rPr>
        <w:t>是陈兰彬无疑了。刘经富先生与匿名读者的看法是对的，拙文此处确系</w:t>
      </w:r>
      <w:r w:rsidRPr="005D0B5F">
        <w:rPr>
          <w:rFonts w:ascii="Tahoma" w:hAnsi="Tahoma" w:cs="Tahoma"/>
          <w:color w:val="000000"/>
          <w:kern w:val="0"/>
          <w:szCs w:val="21"/>
        </w:rPr>
        <w:t>“</w:t>
      </w:r>
      <w:r w:rsidRPr="005D0B5F">
        <w:rPr>
          <w:rFonts w:ascii="Tahoma" w:hAnsi="Tahoma" w:cs="Tahoma"/>
          <w:color w:val="000000"/>
          <w:kern w:val="0"/>
          <w:szCs w:val="21"/>
        </w:rPr>
        <w:t>史实错误</w:t>
      </w:r>
      <w:r w:rsidRPr="005D0B5F">
        <w:rPr>
          <w:rFonts w:ascii="Tahoma" w:hAnsi="Tahoma" w:cs="Tahoma"/>
          <w:color w:val="000000"/>
          <w:kern w:val="0"/>
          <w:szCs w:val="21"/>
        </w:rPr>
        <w:t>”</w:t>
      </w:r>
      <w:r w:rsidRPr="005D0B5F">
        <w:rPr>
          <w:rFonts w:ascii="Tahoma" w:hAnsi="Tahoma" w:cs="Tahoma"/>
          <w:color w:val="000000"/>
          <w:kern w:val="0"/>
          <w:szCs w:val="21"/>
        </w:rPr>
        <w:t>，应该感谢两位赐教。</w:t>
      </w:r>
    </w:p>
    <w:p w:rsidR="00441B7F" w:rsidRDefault="00441B7F" w:rsidP="00E34381"/>
    <w:p w:rsidR="00E148E8" w:rsidRPr="00E148E8" w:rsidRDefault="00E148E8" w:rsidP="00E148E8">
      <w:pPr>
        <w:outlineLvl w:val="1"/>
        <w:rPr>
          <w:b/>
        </w:rPr>
      </w:pPr>
      <w:bookmarkStart w:id="30" w:name="_Toc316370531"/>
      <w:r w:rsidRPr="00E148E8">
        <w:rPr>
          <w:rFonts w:hint="eastAsia"/>
          <w:b/>
        </w:rPr>
        <w:t>陈兰彬口是心非</w:t>
      </w:r>
      <w:bookmarkEnd w:id="30"/>
    </w:p>
    <w:p w:rsidR="00E148E8" w:rsidRDefault="00E148E8" w:rsidP="00E148E8"/>
    <w:p w:rsidR="00E148E8" w:rsidRDefault="00E148E8" w:rsidP="00E148E8">
      <w:r>
        <w:rPr>
          <w:rFonts w:hint="eastAsia"/>
        </w:rPr>
        <w:t>不过正如我去年答复刘先生的：“其实如果陈荔秋真是陈兰彬，反倒更能证明拙文中的观点：很多表面上‘排西’的人其实心里对‘西洋国政民风之美’很清楚，只是好说假话邀宠罢了。”但是这个陈兰彬的口是心非，也未免太过甚，以至当年我虽已查到陈兰彬字荔秋，却不敢相信私下大赞郭嵩焘“颂美西法”的，竟是这位在朝堂上坚持撤回留学生的陈大人！</w:t>
      </w:r>
    </w:p>
    <w:p w:rsidR="00E148E8" w:rsidRDefault="00E148E8" w:rsidP="00E148E8"/>
    <w:p w:rsidR="00E148E8" w:rsidRDefault="00E148E8" w:rsidP="00E148E8">
      <w:r>
        <w:rPr>
          <w:rFonts w:hint="eastAsia"/>
        </w:rPr>
        <w:t>而近年发现的陈兰彬手札表明：陈其实佩服郭嵩焘已久。郭嵩焘曾经巡抚广东，政声卓著，郭离任后广东则时事日非、吏治败坏，百姓“诉无可诉，辩无可辩，敢怒不敢言”，出身广</w:t>
      </w:r>
      <w:r>
        <w:rPr>
          <w:rFonts w:hint="eastAsia"/>
        </w:rPr>
        <w:lastRenderedPageBreak/>
        <w:t>东乡绅的陈兰彬在私信中感叹：要是“如郭筠仙者复为广东大吏”就好了！而他出使美国后的内心感受，其实也与郭嵩焘在英法的体会差不多，所以薛福成说郭嵩焘“每叹羡西洋国政民风之美”，薛福成自己还不敢相信，陈兰彬却私下证实“其说不诬”。</w:t>
      </w:r>
    </w:p>
    <w:p w:rsidR="00E148E8" w:rsidRDefault="00E148E8" w:rsidP="00E148E8"/>
    <w:p w:rsidR="00E148E8" w:rsidRDefault="00E148E8" w:rsidP="00E148E8">
      <w:r>
        <w:rPr>
          <w:rFonts w:hint="eastAsia"/>
        </w:rPr>
        <w:t>但是在公开场合，陈兰彬的言论与郭嵩焘简直就是两个极端！薛福成说，陈兰彬这样，主要是因为他胆小怕事。他“虽亦不失为君子，而胆量更小于郑（藻如）、黎（庶昌），实非干事之才”。照此说来，陈兰彬深谙庄周“方可方不可，方不可方可”之道，扮演了个“在上者指鹿为马，在下者难得糊涂”的角色。</w:t>
      </w:r>
    </w:p>
    <w:p w:rsidR="00E148E8" w:rsidRDefault="00E148E8" w:rsidP="00E148E8"/>
    <w:p w:rsidR="00E148E8" w:rsidRDefault="00E148E8" w:rsidP="00E148E8">
      <w:r>
        <w:rPr>
          <w:rFonts w:hint="eastAsia"/>
        </w:rPr>
        <w:t>而与陈兰彬直接发生冲突的容闳却不这么看。在容闳笔下，陈兰彬作为“极顽固之旧学派”，俨然冲锋陷阵的卫道士，“揎拳掳袖，准备破坏新政，以阻中国前途之进步”，“其视中国学生之留学外洋，素目为离经叛道之举”。他搞垮留学事业，认为中国学生“与外国教育接触，亦几为其所污染”。然而另一方面，容闳在与陈兰彬共事的过程中，也发现陈兰彬确有薛福成说的胆小一面：“陈亦怯懦鄙夫，生平胆小如鼠，即极细微事，亦不敢担负丝毫责任。”</w:t>
      </w:r>
    </w:p>
    <w:p w:rsidR="00E148E8" w:rsidRDefault="00E148E8" w:rsidP="00E148E8"/>
    <w:p w:rsidR="00E148E8" w:rsidRDefault="00E148E8" w:rsidP="00E148E8">
      <w:r>
        <w:rPr>
          <w:rFonts w:hint="eastAsia"/>
        </w:rPr>
        <w:t>由此看来，陈兰彬此人的确有趣：他时常“揎拳掳袖”作愤青状，内心却“胆小如鼠”；私下里开明得与“士大夫目为汉奸国贼”的郭嵩焘不相上下，公开场合却充当这些“士大夫”的首领，“群欲得杀之（开明派）而甘心者”。这到底是个什么人呐！</w:t>
      </w:r>
    </w:p>
    <w:p w:rsidR="00E148E8" w:rsidRDefault="00E148E8" w:rsidP="00E148E8"/>
    <w:p w:rsidR="00E148E8" w:rsidRDefault="005E1EF6" w:rsidP="00E148E8">
      <w:pPr>
        <w:jc w:val="center"/>
      </w:pPr>
      <w:r>
        <w:lastRenderedPageBreak/>
        <w:pict>
          <v:shape id="_x0000_i1028" type="#_x0000_t75" style="width:294pt;height:399.75pt">
            <v:imagedata r:id="rId16" o:title="秦晖文章插图：清廷首任驻英副使刘锡鸿"/>
          </v:shape>
        </w:pict>
      </w:r>
    </w:p>
    <w:p w:rsidR="00E148E8" w:rsidRDefault="00E148E8" w:rsidP="00E148E8"/>
    <w:p w:rsidR="00E148E8" w:rsidRPr="00E148E8" w:rsidRDefault="00E148E8" w:rsidP="00E148E8">
      <w:pPr>
        <w:jc w:val="center"/>
        <w:rPr>
          <w:rFonts w:ascii="楷体" w:eastAsia="楷体" w:hAnsi="楷体"/>
        </w:rPr>
      </w:pPr>
      <w:r w:rsidRPr="00E148E8">
        <w:rPr>
          <w:rFonts w:ascii="楷体" w:eastAsia="楷体" w:hAnsi="楷体" w:hint="eastAsia"/>
        </w:rPr>
        <w:t>清廷首任驻英副使刘锡鸿</w:t>
      </w:r>
    </w:p>
    <w:p w:rsidR="00E148E8" w:rsidRDefault="00E148E8" w:rsidP="00E148E8"/>
    <w:p w:rsidR="00E148E8" w:rsidRPr="00E148E8" w:rsidRDefault="00E148E8" w:rsidP="00E148E8">
      <w:pPr>
        <w:outlineLvl w:val="1"/>
        <w:rPr>
          <w:b/>
        </w:rPr>
      </w:pPr>
      <w:bookmarkStart w:id="31" w:name="_Toc316370532"/>
      <w:r w:rsidRPr="00E148E8">
        <w:rPr>
          <w:rFonts w:hint="eastAsia"/>
          <w:b/>
        </w:rPr>
        <w:t>从陈兰彬想到刘锡鸿</w:t>
      </w:r>
      <w:bookmarkEnd w:id="31"/>
    </w:p>
    <w:p w:rsidR="00E148E8" w:rsidRDefault="00E148E8" w:rsidP="00E148E8"/>
    <w:p w:rsidR="00E148E8" w:rsidRDefault="00E148E8" w:rsidP="00E148E8">
      <w:r>
        <w:rPr>
          <w:rFonts w:hint="eastAsia"/>
        </w:rPr>
        <w:t>无独有偶，和陈兰彬与容闳这一对驻美正副使类似，与郭嵩焘搭档为正副使驻欧的刘锡鸿也是这么一个角色——只是位置恰好相反：陈兰彬在美是正使，而刘锡鸿在欧是副。官场上的刘锡鸿“亦极顽固之旧学派”，他处处与郭嵩焘为难，从频频打小报告，直到在公堂上“揎拳掳袖”地要打倒郭嵩焘。郭后来的被黜，与刘锡鸿的不断诬陷有很大关系。</w:t>
      </w:r>
    </w:p>
    <w:p w:rsidR="00E148E8" w:rsidRDefault="00E148E8" w:rsidP="00E148E8"/>
    <w:p w:rsidR="00E148E8" w:rsidRDefault="00E148E8" w:rsidP="00E148E8">
      <w:r>
        <w:rPr>
          <w:rFonts w:hint="eastAsia"/>
        </w:rPr>
        <w:t>但是刘锡鸿在使英期间，私下也有很多感叹：以前都说英国人是岛夷，“惟知逞强，无敬让之道”，现在才发现人家“上下同心，以礼自处，顾全国事如此”。在《英轺私记》中，他记下了若干趣事：</w:t>
      </w:r>
    </w:p>
    <w:p w:rsidR="00E148E8" w:rsidRDefault="00E148E8" w:rsidP="00E148E8"/>
    <w:p w:rsidR="00E148E8" w:rsidRDefault="00E148E8" w:rsidP="00E148E8">
      <w:r>
        <w:rPr>
          <w:rFonts w:hint="eastAsia"/>
        </w:rPr>
        <w:t>赴英船上有洋客对刘的仆人无礼，刘倒没太在意，洋船长却很愤怒，在亚丁就要把该洋客赶下船，刘为之求情才罢；使馆开张后，一次有馆员仆役上街购物，被一爱尔兰籍醉汉当街羞辱，中国人不敢计较，却有四名英国行人路见不平，把醉汉扭送官府，英国法院判了这厮两个月徒刑，还是中国使节致书英国首相，请宽免其罪。而英国报刊也谴责了无礼者，并且很</w:t>
      </w:r>
      <w:r>
        <w:rPr>
          <w:rFonts w:hint="eastAsia"/>
        </w:rPr>
        <w:lastRenderedPageBreak/>
        <w:t>赞扬中国人处理此事的大度。</w:t>
      </w:r>
    </w:p>
    <w:p w:rsidR="00E148E8" w:rsidRDefault="00E148E8" w:rsidP="00E148E8"/>
    <w:p w:rsidR="00E148E8" w:rsidRDefault="00E148E8" w:rsidP="00E148E8">
      <w:r>
        <w:rPr>
          <w:rFonts w:hint="eastAsia"/>
        </w:rPr>
        <w:t>如此等等，都使刘锡鸿很感慨。他说英国人大多“以行善为志，息兵安民为心”；“其俗究以理之是非为事之行止，非专恃强力者”。所以“我中国与英人交际，能持理，能恤商，斯尽之矣”。而他对英国社会的观感则是：这个国家“无闲官，无游民，无上下隔阂之情，无残暴不仁之政，无虚文相应之事”，“街市往来，从未闻有人语喧嚣，亦未见有形状愁苦者。地方整齐肃穆，人民欢欣鼓舞，不徒以富强为能事，诚未可以匈奴、回纥待之矣”。</w:t>
      </w:r>
    </w:p>
    <w:p w:rsidR="00E148E8" w:rsidRDefault="00E148E8" w:rsidP="00E148E8"/>
    <w:p w:rsidR="00E148E8" w:rsidRDefault="00E148E8" w:rsidP="00E148E8">
      <w:r>
        <w:rPr>
          <w:rFonts w:hint="eastAsia"/>
        </w:rPr>
        <w:t>刘锡鸿还特别对英国的监狱、养老院与学校写下许多感慨。他看到英国监狱“壁净阶明，尘垢俱绝”，待囚犯很人道，饮食“肉食必具”，可以洗澡，家属可以探监，而且调教有方。犯人不仅“莫不体胖色华”，而且学到雕镂、绘画等技巧，出狱后“可以忍性，可以效功，可以耐劳，不复为斗殴盗贼之行”，甚至俨然变成“素娴礼教者”。来自天朝的他，初时还以为这或许只是让外宾参观的“形象工程”，于是违背主人的安排，“突至其他禁犯之所觇之”，结果仍然看到同样的情况，使他不能不感叹“英人狱制之善”。</w:t>
      </w:r>
    </w:p>
    <w:p w:rsidR="00E148E8" w:rsidRDefault="00E148E8" w:rsidP="00E148E8"/>
    <w:p w:rsidR="00E148E8" w:rsidRDefault="00E148E8" w:rsidP="00E148E8">
      <w:r>
        <w:rPr>
          <w:rFonts w:hint="eastAsia"/>
        </w:rPr>
        <w:t>刘锡鸿考察英国的养老院，同样怀有戒心，为了“得其真”而不受官方安排，微服“私往”，结果看到英国慈善公益发达，“老幼、孤穷、废疾、异方难民，皆建大房院居之，优给其养”，而且非仅伦敦如此，“其他城乡皆然”。养老院环境舒适，“男女异处”、“周遭各有院落，可任游憩”。还有育婴、济贫等院，“每数里即有广厦，为病人调摄之所，亦由国君派太医临视之”。尽管各慈善机构经办者各异，但“其宫室之崇广，衣食之充足，则大致无稍殊”。他不由得感叹，如此“济贫拯难”，确为“仁之一端”。</w:t>
      </w:r>
    </w:p>
    <w:p w:rsidR="00E148E8" w:rsidRDefault="00E148E8" w:rsidP="00E148E8"/>
    <w:p w:rsidR="00E148E8" w:rsidRDefault="00E148E8" w:rsidP="00E148E8">
      <w:r>
        <w:rPr>
          <w:rFonts w:hint="eastAsia"/>
        </w:rPr>
        <w:t>而英国的学校，也使这位科举出身的清朝官员感慨：“英之育成人才，用心为良苦矣！”他说英国无论贫富，孩子都能上学，有学堂、义塾、小学、大学之分。富贵人家，孩子可以“自延师”上贵族学校，穷人的孩子，也有公费的“义塾”。所学专业，哪怕是工商之事，“教规则礼乐也”，还是注重道德而不只是教人牟利的。在他看来，那里的学生“言语有时，趋步有方，饮食行立有班行，虽街市遨游，不得逾越尺寸”，“每入其塾，规矩森肃”，俨然是儒家君子。</w:t>
      </w:r>
    </w:p>
    <w:p w:rsidR="00E148E8" w:rsidRDefault="00E148E8" w:rsidP="00E148E8"/>
    <w:p w:rsidR="00E148E8" w:rsidRDefault="00E148E8" w:rsidP="00E148E8">
      <w:r>
        <w:rPr>
          <w:rFonts w:hint="eastAsia"/>
        </w:rPr>
        <w:t>刘锡鸿甚至发现，英国人也孝亲（尽管并非慑于父权），也敬君（哪怕虚君也受尊敬）。“亚尔该公之子鸾侯，三公主之婿。公夫人特出与中国使者相见，坐谈良久，鸾侯立恃其旁，无倦容，不可谓无母子之礼。”他还观察到，英人平时即便是奏乐诵经，众宴杂耍时，也要先颂祝君主，可见其尊君之诚。</w:t>
      </w:r>
    </w:p>
    <w:p w:rsidR="00E148E8" w:rsidRDefault="00E148E8" w:rsidP="00E148E8"/>
    <w:p w:rsidR="00E148E8" w:rsidRDefault="00E148E8" w:rsidP="00E148E8">
      <w:r>
        <w:rPr>
          <w:rFonts w:hint="eastAsia"/>
        </w:rPr>
        <w:t>我们不能不说，这是有眼光的看法。自由民主社会承认子女自主，不等于教唆六亲不认；维护公民权利，不等于怂恿弑君犯上。恰恰相反，真孝子，何须严苛父权来恐吓？真敬君，何必生杀予夺之主乃尊？如果在“父要子死不得不死”的威吓下才作孝状，能是真孝子吗？如果在杀伐之威下才能尊君，君权一虚就墙倒众人推，所谓有奶便是娘，有枪便是王，这到底是尊君呢，还是尊“枪”畏权呢？</w:t>
      </w:r>
    </w:p>
    <w:p w:rsidR="00E148E8" w:rsidRDefault="00E148E8" w:rsidP="00E148E8"/>
    <w:p w:rsidR="00E148E8" w:rsidRDefault="00E148E8" w:rsidP="00E148E8">
      <w:r>
        <w:rPr>
          <w:rFonts w:hint="eastAsia"/>
        </w:rPr>
        <w:t>显然，即便从爱亲敬君的“儒家道德”出发，刘锡鸿也对英国刮目相看。他私下甚至对英国“民主”的好处也说得头头是道：观其议会“各出所见，以议时政”，“务适于理、当于事而后已”。“故其处事恒力争上游，……而举办一切，莫不上下同心，以善从之”。他也觉得这种“合众论以择其长，斯美无不备；顺众志以行其令，斯力无不殚”的制度确有优越性。</w:t>
      </w:r>
    </w:p>
    <w:p w:rsidR="00E148E8" w:rsidRDefault="00E148E8" w:rsidP="00E148E8"/>
    <w:p w:rsidR="00E148E8" w:rsidRDefault="00E148E8" w:rsidP="00E148E8">
      <w:r>
        <w:rPr>
          <w:rFonts w:hint="eastAsia"/>
        </w:rPr>
        <w:t>更有甚者，刘锡鸿对英国民主的一些细节也颇为了解，例如谈到英国“无代表不纳税”体制下税制的合理时，他说：“此法诚善，然非民主之国，则势有所不行；西洋所以享国长久，君民兼主国政故也。”连郭嵩焘也称赞他“此论至允”。刘锡鸿私下还说，英国这种民主，其实咱们国家古时也有过（秦按：当时的“反法之儒”普遍有此一说），只可惜后来“此选益衰”，“贵官愈多”，“百姓之生路乃尽绝而无可逃矣”，而且在他看来，清朝这方面甚至还不如明朝。无怪乎当年编辑出版刘锡鸿日记的钟叔河先生揶揄说，就凭这些话，郭嵩焘如果（像刘告郭那样）告发刘锡鸿“怨谤”，也不愁没有材料的！更有意思的是，刘锡鸿对英国的“政教”私下倾慕不已，对英国的“器物”却不那么恭维，他虽然也惊讶于火车机器轮船的功效，但却认为若引入中国会导致外人得便，国人失业，有百弊而无一利，因而反对引进。在这方面，他可以说是极端保守。这与所谓洋务官僚热衷船坚炮利而鄙视西方人文制度的说法恰恰相反，倒是有点儒教“重义轻利”的影子。</w:t>
      </w:r>
    </w:p>
    <w:p w:rsidR="00E148E8" w:rsidRDefault="00E148E8" w:rsidP="00E148E8"/>
    <w:p w:rsidR="00E148E8" w:rsidRPr="00E148E8" w:rsidRDefault="00E148E8" w:rsidP="00E148E8">
      <w:pPr>
        <w:outlineLvl w:val="1"/>
        <w:rPr>
          <w:b/>
        </w:rPr>
      </w:pPr>
      <w:bookmarkStart w:id="32" w:name="_Toc316370533"/>
      <w:r w:rsidRPr="00E148E8">
        <w:rPr>
          <w:rFonts w:hint="eastAsia"/>
          <w:b/>
        </w:rPr>
        <w:t>“天下为公”，</w:t>
      </w:r>
      <w:r w:rsidRPr="00E148E8">
        <w:rPr>
          <w:rFonts w:hint="eastAsia"/>
          <w:b/>
        </w:rPr>
        <w:t xml:space="preserve"> </w:t>
      </w:r>
      <w:r w:rsidRPr="00E148E8">
        <w:rPr>
          <w:rFonts w:hint="eastAsia"/>
          <w:b/>
        </w:rPr>
        <w:t>还是“天下为家”？</w:t>
      </w:r>
      <w:bookmarkEnd w:id="32"/>
    </w:p>
    <w:p w:rsidR="00E148E8" w:rsidRDefault="00E148E8" w:rsidP="00E148E8"/>
    <w:p w:rsidR="00E148E8" w:rsidRDefault="00E148E8" w:rsidP="00E148E8">
      <w:r>
        <w:rPr>
          <w:rFonts w:hint="eastAsia"/>
        </w:rPr>
        <w:t>但就是这么个私下里同样羡慕“西洋国政民风之美”的人，却受朝中守旧权贵之命监视郭嵩焘，不断密告郭嵩焘要“以夷变夏”，图谋不轨，甚至连郭披了洋人的雨衣、看了洋人的节目单，都被他当成罪行来告发，他还在朝堂上诋毁郭嵩焘的学西言行是“迎合洋人，坏乱风俗”的大逆不道之罪。而且有趣的是，与他私下褒扬英国的“政教”却不喜英国的“器物”相反，他公开对郭嵩焘学习船坚炮利的言论指责不多，却猛批郭嵩焘离经叛道，破坏纲常，那罪名简直十恶不赦。结果导致郭嵩焘彻底被罢黜，险些遭治罪。这到底是为什么？</w:t>
      </w:r>
    </w:p>
    <w:p w:rsidR="00E148E8" w:rsidRDefault="00E148E8" w:rsidP="00E148E8"/>
    <w:p w:rsidR="00E148E8" w:rsidRDefault="00E148E8" w:rsidP="00E148E8">
      <w:r>
        <w:rPr>
          <w:rFonts w:hint="eastAsia"/>
        </w:rPr>
        <w:t>据说就个人而言，刘锡鸿不满于郭嵩焘只提名他为参赞而不是副使，并在薪水等问题上怀恨在心。但是在理论上刘锡鸿对自己的恶行自有一番解释。他说“中国天下为家已更数千载，政令统于一尊，财富归诸一人，……逐末之人，何得妄参国事”，所以“夷狄之道未可施诸中国”！</w:t>
      </w:r>
    </w:p>
    <w:p w:rsidR="00E148E8" w:rsidRDefault="00E148E8" w:rsidP="00E148E8"/>
    <w:p w:rsidR="00E148E8" w:rsidRDefault="00E148E8" w:rsidP="00E148E8">
      <w:r>
        <w:rPr>
          <w:rFonts w:hint="eastAsia"/>
        </w:rPr>
        <w:t>听见了吗？儒家虽讲“天下为公”，但刘锡鸿知道那只是说说而已，只有英夷才当真呢，实际上咱们是儒表法里，“天下为家”已经几千年，“政令统于一尊，财富归诸一人”，权贵为此“一人”所豢养，万般私利尽在其中，那是万万动不得的！</w:t>
      </w:r>
    </w:p>
    <w:p w:rsidR="00E148E8" w:rsidRDefault="00E148E8" w:rsidP="00E148E8"/>
    <w:p w:rsidR="00E148E8" w:rsidRDefault="00E148E8" w:rsidP="00E148E8">
      <w:r>
        <w:rPr>
          <w:rFonts w:hint="eastAsia"/>
        </w:rPr>
        <w:t>但这样的人还是“儒家”吗？他诋毁郭嵩焘，体现的果真是“中西文化的冲突”吗？如果是这样，那路易十六、查理一世同样不喜欢民主，他们也是“中国文化的代表”吗？刘锡鸿与郭嵩焘，犹如陈兰彬与容闳，当时私下对中西的观感其实都差不多，只是郭、容心口如一，而刘、陈口是心非。他们的区别到底是“中国文化”与“西方文化”的区别，还是干脆就是中国文化中君子与小人的区别、“乡绅”与“乡愿”的区别？</w:t>
      </w:r>
    </w:p>
    <w:p w:rsidR="00E148E8" w:rsidRDefault="00E148E8" w:rsidP="00E148E8"/>
    <w:p w:rsidR="00E148E8" w:rsidRDefault="00E148E8" w:rsidP="00E148E8">
      <w:r>
        <w:rPr>
          <w:rFonts w:hint="eastAsia"/>
        </w:rPr>
        <w:t>至今人们还把刘锡鸿、陈兰彬这样的人称为“清流”，如果这种口是心非、趋炎附势、阳儒阴法、倚权谋利的“乡愿”之徒也算“清流”，那从孔孟到东林党人大概都只能算“浊流”，而比刘、陈更“清”的大概只有魏忠贤了。</w:t>
      </w:r>
    </w:p>
    <w:p w:rsidR="00E148E8" w:rsidRDefault="00E148E8" w:rsidP="00E148E8"/>
    <w:p w:rsidR="00E148E8" w:rsidRDefault="00E148E8" w:rsidP="00E148E8">
      <w:r>
        <w:rPr>
          <w:rFonts w:hint="eastAsia"/>
        </w:rPr>
        <w:t>显然，当时就连陈兰彬、刘锡鸿这些所谓“极端守旧派”也非常清楚帝制（“天下为家”）的不仁不义，宪政（“天下为公”）的亦道亦德。要知道那时还是洋务时代，离戊戌变法都还有几十年呢，那个时代所谓“极端保守”者都已经这样想（尽管绝不公开说）了，到了辛亥还</w:t>
      </w:r>
      <w:r>
        <w:rPr>
          <w:rFonts w:hint="eastAsia"/>
        </w:rPr>
        <w:lastRenderedPageBreak/>
        <w:t>能不立宪吗？而清廷坚持不做虚君，发生革命就不奇怪了。</w:t>
      </w:r>
    </w:p>
    <w:p w:rsidR="00E148E8" w:rsidRDefault="00E148E8" w:rsidP="00E148E8"/>
    <w:p w:rsidR="00E148E8" w:rsidRPr="00E148E8" w:rsidRDefault="00E148E8" w:rsidP="00E148E8">
      <w:pPr>
        <w:outlineLvl w:val="1"/>
        <w:rPr>
          <w:b/>
        </w:rPr>
      </w:pPr>
      <w:bookmarkStart w:id="33" w:name="_Toc316370534"/>
      <w:r w:rsidRPr="00E148E8">
        <w:rPr>
          <w:rFonts w:hint="eastAsia"/>
          <w:b/>
        </w:rPr>
        <w:t>人同此心，心同此理</w:t>
      </w:r>
      <w:bookmarkEnd w:id="33"/>
    </w:p>
    <w:p w:rsidR="00E148E8" w:rsidRDefault="00E148E8" w:rsidP="00E148E8"/>
    <w:p w:rsidR="00E148E8" w:rsidRDefault="00E148E8" w:rsidP="00E148E8">
      <w:r>
        <w:rPr>
          <w:rFonts w:hint="eastAsia"/>
        </w:rPr>
        <w:t>最近看到有个先生写文章说：我们过去“软实力”老上不去，就是因为无意服从了人家的“话语霸权”，老在人家的话语体系中跟人辩论，被自由、民主、人权这些词牵着鼻子走。这位先生说，用他们的话语肯定是争论不过他们的，所以不如干脆就抛掉这套话语，只谈仁义道德。你拿民主这个尺子来量我，我还拿仁义这个尺子来量你呢！这样我们就有话语权，就有软实力，就主动了。</w:t>
      </w:r>
    </w:p>
    <w:p w:rsidR="00E148E8" w:rsidRDefault="00E148E8" w:rsidP="00E148E8"/>
    <w:p w:rsidR="00E148E8" w:rsidRDefault="00E148E8" w:rsidP="00E148E8">
      <w:r>
        <w:rPr>
          <w:rFonts w:hint="eastAsia"/>
        </w:rPr>
        <w:t>真是这样吗？老实说，看了晚清这些人的议论你就明白：这不是什么话语问题，如果我们像过去一样拿百姓不当人，谈民主固然理短，谈仁义道德也谈不过人家！戊戌前的这些人，从“进步的”郭嵩焘、马建中、王韬、薛福成这些人，到“极端保守”的陈兰彬、刘锡鸿，都是谈仁义道德谈出了“叹羡西洋国政民风之美”的。他们都饱读诗书，长了个儒家的脑袋，只是还没有被“儒表法里”腐蚀完，在“乡愿”社会里还保留了一点“乡绅”气，他们还根本没用过自由、人权、宪政这些词，只是偶尔用过“民主”也还很词不达意。但是，他们一到西方，就感到了自己的差距——不是“器物”上的，而是“政教”上的。用“民主”的尺子量有差距，用“仁义”的尺子量，差距一样大！</w:t>
      </w:r>
    </w:p>
    <w:p w:rsidR="00E148E8" w:rsidRDefault="00E148E8" w:rsidP="00E148E8"/>
    <w:p w:rsidR="00E148E8" w:rsidRDefault="00E148E8" w:rsidP="00E148E8">
      <w:r>
        <w:rPr>
          <w:rFonts w:hint="eastAsia"/>
        </w:rPr>
        <w:t>只要不是谈国际关系，也不与反侵略相矛盾，要讲内政讲治国，用他们的词儿，人家比你民主，用我们的词儿，人家也比你仁义。就是谈孔孟之道，人家那“天下为公”也比你那“天下为家”更合乎“三代圣贤之遗意”。不要说进步者，就是当时的“极端保守”派，除了倭仁、徐桐这类闭目塞听从不涉洋者外，私下也都是类似的观点。参劾郭嵩焘为“汉奸”的刘锡鸿、把留美幼童之事搞黄了的陈兰彬等，无论他们公开场合怎么昧着良心胡说，私下都讲人家仁义，我们不及。</w:t>
      </w:r>
    </w:p>
    <w:p w:rsidR="00E148E8" w:rsidRDefault="00E148E8" w:rsidP="00E148E8"/>
    <w:p w:rsidR="00E148E8" w:rsidRDefault="00E148E8" w:rsidP="00E148E8">
      <w:r>
        <w:rPr>
          <w:rFonts w:hint="eastAsia"/>
        </w:rPr>
        <w:t>老实说，这些“极端保守者”对英国的这种私下赞赏，比今天一些自由主义者被批评为“民主浪漫主义”、“自由乌托邦”的言论都只有过之而无不及。不是吗？刘锡鸿私下对英国的社会福利事业可以说是赞不绝口，而今天的不少自由主义者还是很喜欢批判那里的“福利国家病”的。</w:t>
      </w:r>
    </w:p>
    <w:p w:rsidR="00E148E8" w:rsidRDefault="00E148E8" w:rsidP="00E148E8"/>
    <w:p w:rsidR="00E148E8" w:rsidRDefault="00E148E8" w:rsidP="00E148E8">
      <w:r>
        <w:rPr>
          <w:rFonts w:hint="eastAsia"/>
        </w:rPr>
        <w:t>当然，无论当年还是今天，这里说的都是内政，即使是“礼仪之邦”，如果来侵略我们，那我们反侵略也是不能含糊的。但是很明显，人家在国内就是做得比“我大清”仁义。不论什么话语，你讲到天上，也不能把恶的讲成善的，黑的讲成白的。这就是“人同此心，心同此理”。</w:t>
      </w:r>
    </w:p>
    <w:p w:rsidR="00E148E8" w:rsidRDefault="00E148E8" w:rsidP="00E148E8"/>
    <w:p w:rsidR="00E148E8" w:rsidRDefault="00E148E8" w:rsidP="00E148E8">
      <w:r>
        <w:rPr>
          <w:rFonts w:hint="eastAsia"/>
        </w:rPr>
        <w:t>晚清就是在这样的氛围中走向了辛亥的。</w:t>
      </w:r>
    </w:p>
    <w:p w:rsidR="00E148E8" w:rsidRDefault="00E148E8" w:rsidP="00E148E8"/>
    <w:p w:rsidR="00E148E8" w:rsidRDefault="00E148E8" w:rsidP="00E148E8">
      <w:r>
        <w:rPr>
          <w:rFonts w:hint="eastAsia"/>
        </w:rPr>
        <w:t>（限于篇幅，编者删落了此文的所有注释，引用时请注意）</w:t>
      </w:r>
    </w:p>
    <w:p w:rsidR="00E148E8" w:rsidRDefault="00E148E8" w:rsidP="00E148E8">
      <w:r>
        <w:rPr>
          <w:rFonts w:hint="eastAsia"/>
        </w:rPr>
        <w:t>【南方周末】本文网址：</w:t>
      </w:r>
      <w:r>
        <w:rPr>
          <w:rFonts w:hint="eastAsia"/>
        </w:rPr>
        <w:t>http://www.infzm.com/content/62550/1</w:t>
      </w:r>
    </w:p>
    <w:p w:rsidR="00E148E8" w:rsidRDefault="00E148E8" w:rsidP="00E34381"/>
    <w:p w:rsidR="00E148E8" w:rsidRDefault="00E148E8" w:rsidP="00E34381"/>
    <w:p w:rsidR="002C6424" w:rsidRPr="002C6424" w:rsidRDefault="002C6424" w:rsidP="002C6424">
      <w:pPr>
        <w:outlineLvl w:val="1"/>
        <w:rPr>
          <w:b/>
        </w:rPr>
      </w:pPr>
      <w:bookmarkStart w:id="34" w:name="_Toc316370535"/>
      <w:r w:rsidRPr="002C6424">
        <w:rPr>
          <w:b/>
        </w:rPr>
        <w:t>读者来信：陈兰彬为何称</w:t>
      </w:r>
      <w:r w:rsidRPr="002C6424">
        <w:rPr>
          <w:b/>
        </w:rPr>
        <w:t>“</w:t>
      </w:r>
      <w:r w:rsidRPr="002C6424">
        <w:rPr>
          <w:b/>
        </w:rPr>
        <w:t>中丞</w:t>
      </w:r>
      <w:r w:rsidRPr="002C6424">
        <w:rPr>
          <w:b/>
        </w:rPr>
        <w:t>”</w:t>
      </w:r>
      <w:bookmarkEnd w:id="34"/>
    </w:p>
    <w:p w:rsidR="002C6424" w:rsidRDefault="002C6424" w:rsidP="00BB5834">
      <w:pPr>
        <w:rPr>
          <w:rStyle w:val="a5"/>
        </w:rPr>
      </w:pPr>
    </w:p>
    <w:p w:rsidR="002C6424" w:rsidRDefault="002C6424" w:rsidP="00BB5834">
      <w:pPr>
        <w:rPr>
          <w:rStyle w:val="source"/>
        </w:rPr>
      </w:pPr>
      <w:r>
        <w:rPr>
          <w:rStyle w:val="a5"/>
        </w:rPr>
        <w:lastRenderedPageBreak/>
        <w:t>作者</w:t>
      </w:r>
      <w:r>
        <w:rPr>
          <w:rStyle w:val="a5"/>
        </w:rPr>
        <w:t>:</w:t>
      </w:r>
      <w:r>
        <w:rPr>
          <w:rStyle w:val="a6"/>
        </w:rPr>
        <w:t>宗亮（武汉大学）</w:t>
      </w:r>
      <w:r>
        <w:rPr>
          <w:rStyle w:val="pubtime"/>
        </w:rPr>
        <w:t>2011-09-22 13:31:48</w:t>
      </w:r>
      <w:r>
        <w:rPr>
          <w:rStyle w:val="a5"/>
        </w:rPr>
        <w:t>来源</w:t>
      </w:r>
      <w:r>
        <w:rPr>
          <w:rStyle w:val="a5"/>
        </w:rPr>
        <w:t>:</w:t>
      </w:r>
      <w:r>
        <w:rPr>
          <w:rStyle w:val="source"/>
        </w:rPr>
        <w:t>南方周末</w:t>
      </w:r>
    </w:p>
    <w:p w:rsidR="002C6424" w:rsidRDefault="002C6424" w:rsidP="00BB5834"/>
    <w:p w:rsidR="002C6424" w:rsidRDefault="002C6424" w:rsidP="002C6424">
      <w:pPr>
        <w:rPr>
          <w:szCs w:val="21"/>
        </w:rPr>
      </w:pPr>
      <w:r w:rsidRPr="002C6424">
        <w:rPr>
          <w:szCs w:val="21"/>
        </w:rPr>
        <w:t>标签</w:t>
      </w:r>
      <w:r w:rsidRPr="002C6424">
        <w:rPr>
          <w:rFonts w:hint="eastAsia"/>
          <w:szCs w:val="21"/>
        </w:rPr>
        <w:t>：</w:t>
      </w:r>
      <w:hyperlink r:id="rId17" w:history="1">
        <w:r w:rsidRPr="002C6424">
          <w:rPr>
            <w:rStyle w:val="a4"/>
            <w:szCs w:val="21"/>
          </w:rPr>
          <w:t>秦晖</w:t>
        </w:r>
      </w:hyperlink>
      <w:r w:rsidRPr="002C6424">
        <w:rPr>
          <w:rFonts w:hint="eastAsia"/>
          <w:szCs w:val="21"/>
        </w:rPr>
        <w:t>、</w:t>
      </w:r>
      <w:hyperlink r:id="rId18" w:history="1">
        <w:r w:rsidRPr="002C6424">
          <w:rPr>
            <w:rStyle w:val="a4"/>
            <w:szCs w:val="21"/>
          </w:rPr>
          <w:t>辛亥革命</w:t>
        </w:r>
      </w:hyperlink>
    </w:p>
    <w:p w:rsidR="002C6424" w:rsidRPr="002C6424" w:rsidRDefault="002C6424" w:rsidP="002C6424">
      <w:pPr>
        <w:rPr>
          <w:szCs w:val="21"/>
        </w:rPr>
      </w:pPr>
    </w:p>
    <w:p w:rsidR="002C6424" w:rsidRDefault="002C6424" w:rsidP="002C6424">
      <w:r>
        <w:t>秦晖先生在大作《不仁不义的帝制和亦道亦德的宪政</w:t>
      </w:r>
      <w:r>
        <w:t>——</w:t>
      </w:r>
      <w:r>
        <w:t>辛亥之变的价值观基础》（《南方周末》</w:t>
      </w:r>
      <w:smartTag w:uri="urn:schemas-microsoft-com:office:smarttags" w:element="chsdate">
        <w:smartTagPr>
          <w:attr w:name="Year" w:val="2011"/>
          <w:attr w:name="Month" w:val="8"/>
          <w:attr w:name="Day" w:val="25"/>
          <w:attr w:name="IsLunarDate" w:val="False"/>
          <w:attr w:name="IsROCDate" w:val="False"/>
        </w:smartTagPr>
        <w:r>
          <w:t>2011</w:t>
        </w:r>
        <w:r>
          <w:t>年</w:t>
        </w:r>
        <w:r>
          <w:t>8</w:t>
        </w:r>
        <w:r>
          <w:t>月</w:t>
        </w:r>
        <w:r>
          <w:t>25</w:t>
        </w:r>
        <w:r>
          <w:t>日</w:t>
        </w:r>
      </w:smartTag>
      <w:r>
        <w:t>）一文中，经仔细考辨，认定</w:t>
      </w:r>
      <w:r>
        <w:t>“‘</w:t>
      </w:r>
      <w:r>
        <w:t>陈荔秋</w:t>
      </w:r>
      <w:r>
        <w:t>’</w:t>
      </w:r>
      <w:r>
        <w:t>是陈兰彬无疑了</w:t>
      </w:r>
      <w:r>
        <w:t>”</w:t>
      </w:r>
      <w:r>
        <w:t>，还原了陈荔秋的真实身份。然而，秦晖先生认为陈兰彬未做过</w:t>
      </w:r>
      <w:r>
        <w:t>“</w:t>
      </w:r>
      <w:r>
        <w:t>巡抚</w:t>
      </w:r>
      <w:r>
        <w:t>”</w:t>
      </w:r>
      <w:r>
        <w:t>，故仍对为何称他为</w:t>
      </w:r>
      <w:r>
        <w:t>“</w:t>
      </w:r>
      <w:r>
        <w:t>中丞</w:t>
      </w:r>
      <w:r>
        <w:t>”</w:t>
      </w:r>
      <w:r>
        <w:t>存疑。笔者查阅了相关资料后推测，称陈兰彬为中丞，可能是因袭旧称，因陈兰彬曾任都察院左副都御史。</w:t>
      </w:r>
    </w:p>
    <w:p w:rsidR="002C6424" w:rsidRDefault="002C6424" w:rsidP="002C6424">
      <w:pPr>
        <w:pStyle w:val="a7"/>
      </w:pPr>
      <w:r>
        <w:t>据孙文良先生所著《中国官制史》（文津出版社，1993）介绍，汉代御史大夫的属官有两丞，其中之一称为中丞，受公卿奏事，举劾案章。明初置都察院，设左右都御史、副都御史和佥都御史，职与御史中丞略同。清代沿袭明制，将监察文武百官的职责归于都察院。1644年，都察院设左都御史、右都御史、左副都御史、右副都御史，负责纠察十五道、在京百官。至乾隆年间，总督均加兵部尚书兼右都御史衔，巡抚均加兵部侍郎兼右副都御史衔（巡抚遂有“中丞”的别称）。以此观之，似凡御史均可沿袭古称，称作“中丞”。由于陈兰彬曾加衔都察院左副都御史，故称其为“陈荔秋中丞”似亦无不可。</w:t>
      </w:r>
    </w:p>
    <w:p w:rsidR="00E148E8" w:rsidRPr="002C6424" w:rsidRDefault="00E148E8" w:rsidP="00E34381"/>
    <w:p w:rsidR="00441B7F" w:rsidRDefault="00441B7F" w:rsidP="00E34381"/>
    <w:p w:rsidR="002C6424" w:rsidRDefault="002C6424" w:rsidP="00E34381"/>
    <w:p w:rsidR="00610A81" w:rsidRDefault="00610A81" w:rsidP="002C6424">
      <w:pPr>
        <w:pStyle w:val="1"/>
        <w:rPr>
          <w:rFonts w:ascii="黑体" w:eastAsia="黑体" w:hAnsi="黑体"/>
          <w:sz w:val="28"/>
          <w:szCs w:val="28"/>
        </w:rPr>
        <w:sectPr w:rsidR="00610A81">
          <w:pgSz w:w="11906" w:h="16838"/>
          <w:pgMar w:top="1440" w:right="1800" w:bottom="1440" w:left="1800" w:header="851" w:footer="992" w:gutter="0"/>
          <w:cols w:space="425"/>
          <w:docGrid w:type="lines" w:linePitch="312"/>
        </w:sectPr>
      </w:pPr>
    </w:p>
    <w:p w:rsidR="002C6424" w:rsidRPr="00DA70B8" w:rsidRDefault="002C6424" w:rsidP="00CF626D">
      <w:pPr>
        <w:pStyle w:val="1"/>
      </w:pPr>
      <w:bookmarkStart w:id="35" w:name="_Toc316370536"/>
      <w:r w:rsidRPr="00DA70B8">
        <w:lastRenderedPageBreak/>
        <w:t>“宏大叙事”与“祛魅”——辛亥革命与保路运动的若干解析</w:t>
      </w:r>
      <w:bookmarkEnd w:id="35"/>
    </w:p>
    <w:p w:rsidR="002C6424" w:rsidRDefault="002C6424" w:rsidP="002C6424">
      <w:pPr>
        <w:pStyle w:val="relinfo"/>
      </w:pPr>
      <w:r>
        <w:rPr>
          <w:rStyle w:val="a5"/>
        </w:rPr>
        <w:t>作者:</w:t>
      </w:r>
      <w:r>
        <w:rPr>
          <w:rStyle w:val="a6"/>
        </w:rPr>
        <w:t>秦晖</w:t>
      </w:r>
      <w:r>
        <w:rPr>
          <w:rStyle w:val="pubtime"/>
        </w:rPr>
        <w:t>2011-09-15 13:41:15</w:t>
      </w:r>
      <w:r>
        <w:rPr>
          <w:rStyle w:val="a5"/>
        </w:rPr>
        <w:t>来源:</w:t>
      </w:r>
      <w:r>
        <w:rPr>
          <w:rStyle w:val="source"/>
        </w:rPr>
        <w:t>南方周末</w:t>
      </w:r>
    </w:p>
    <w:p w:rsidR="002C6424" w:rsidRDefault="002C6424" w:rsidP="00DA70B8">
      <w:r>
        <w:t>相关新闻</w:t>
      </w:r>
    </w:p>
    <w:p w:rsidR="002C6424" w:rsidRDefault="00F83173" w:rsidP="002C6424">
      <w:pPr>
        <w:widowControl/>
        <w:numPr>
          <w:ilvl w:val="0"/>
          <w:numId w:val="6"/>
        </w:numPr>
        <w:spacing w:before="100" w:beforeAutospacing="1" w:after="100" w:afterAutospacing="1"/>
        <w:jc w:val="left"/>
      </w:pPr>
      <w:hyperlink r:id="rId19" w:tgtFrame="_blank" w:tooltip="辛亥之变的价值观基础" w:history="1">
        <w:r w:rsidR="002C6424">
          <w:rPr>
            <w:rStyle w:val="a4"/>
          </w:rPr>
          <w:t>辛亥之变的价值观基础</w:t>
        </w:r>
      </w:hyperlink>
    </w:p>
    <w:p w:rsidR="002C6424" w:rsidRDefault="00F83173" w:rsidP="002C6424">
      <w:pPr>
        <w:widowControl/>
        <w:numPr>
          <w:ilvl w:val="0"/>
          <w:numId w:val="6"/>
        </w:numPr>
        <w:spacing w:before="100" w:beforeAutospacing="1" w:after="100" w:afterAutospacing="1"/>
        <w:jc w:val="left"/>
      </w:pPr>
      <w:hyperlink r:id="rId20" w:tgtFrame="_blank" w:tooltip="为什么人们厌恶帝制" w:history="1">
        <w:r w:rsidR="002C6424">
          <w:rPr>
            <w:rStyle w:val="a4"/>
          </w:rPr>
          <w:t>为什么人们厌恶帝制</w:t>
        </w:r>
      </w:hyperlink>
    </w:p>
    <w:p w:rsidR="002C6424" w:rsidRDefault="00F83173" w:rsidP="002C6424">
      <w:pPr>
        <w:widowControl/>
        <w:numPr>
          <w:ilvl w:val="0"/>
          <w:numId w:val="6"/>
        </w:numPr>
        <w:spacing w:before="100" w:beforeAutospacing="1" w:after="100" w:afterAutospacing="1"/>
        <w:jc w:val="left"/>
      </w:pPr>
      <w:hyperlink r:id="rId21" w:tgtFrame="_blank" w:tooltip="" w:history="1">
        <w:r w:rsidR="002C6424">
          <w:rPr>
            <w:rStyle w:val="a4"/>
          </w:rPr>
          <w:t>“</w:t>
        </w:r>
        <w:r w:rsidR="002C6424">
          <w:rPr>
            <w:rStyle w:val="a4"/>
          </w:rPr>
          <w:t>封建</w:t>
        </w:r>
        <w:r w:rsidR="002C6424">
          <w:rPr>
            <w:rStyle w:val="a4"/>
          </w:rPr>
          <w:t>”</w:t>
        </w:r>
        <w:r w:rsidR="002C6424">
          <w:rPr>
            <w:rStyle w:val="a4"/>
          </w:rPr>
          <w:t>与帝制的比较</w:t>
        </w:r>
      </w:hyperlink>
    </w:p>
    <w:p w:rsidR="002C6424" w:rsidRDefault="00F83173" w:rsidP="002C6424">
      <w:pPr>
        <w:widowControl/>
        <w:numPr>
          <w:ilvl w:val="0"/>
          <w:numId w:val="6"/>
        </w:numPr>
        <w:spacing w:before="100" w:beforeAutospacing="1" w:after="100" w:afterAutospacing="1"/>
        <w:jc w:val="left"/>
      </w:pPr>
      <w:hyperlink r:id="rId22" w:tgtFrame="_blank" w:tooltip="" w:history="1">
        <w:r w:rsidR="002C6424">
          <w:rPr>
            <w:rStyle w:val="a4"/>
          </w:rPr>
          <w:t>“</w:t>
        </w:r>
        <w:r w:rsidR="002C6424">
          <w:rPr>
            <w:rStyle w:val="a4"/>
          </w:rPr>
          <w:t>演员</w:t>
        </w:r>
        <w:r w:rsidR="002C6424">
          <w:rPr>
            <w:rStyle w:val="a4"/>
          </w:rPr>
          <w:t>”</w:t>
        </w:r>
        <w:r w:rsidR="002C6424">
          <w:rPr>
            <w:rStyle w:val="a4"/>
          </w:rPr>
          <w:t>越来越清晰，</w:t>
        </w:r>
        <w:r w:rsidR="002C6424">
          <w:rPr>
            <w:rStyle w:val="a4"/>
          </w:rPr>
          <w:t>“</w:t>
        </w:r>
        <w:r w:rsidR="002C6424">
          <w:rPr>
            <w:rStyle w:val="a4"/>
          </w:rPr>
          <w:t>剧本</w:t>
        </w:r>
        <w:r w:rsidR="002C6424">
          <w:rPr>
            <w:rStyle w:val="a4"/>
          </w:rPr>
          <w:t>”</w:t>
        </w:r>
        <w:r w:rsidR="002C6424">
          <w:rPr>
            <w:rStyle w:val="a4"/>
          </w:rPr>
          <w:t>越来越模糊</w:t>
        </w:r>
      </w:hyperlink>
    </w:p>
    <w:p w:rsidR="002C6424" w:rsidRDefault="002C6424" w:rsidP="00DA70B8">
      <w:r>
        <w:t>标签</w:t>
      </w:r>
      <w:r w:rsidR="00DA70B8">
        <w:rPr>
          <w:rFonts w:hint="eastAsia"/>
        </w:rPr>
        <w:t>：</w:t>
      </w:r>
      <w:hyperlink r:id="rId23" w:history="1">
        <w:r>
          <w:rPr>
            <w:rStyle w:val="a4"/>
          </w:rPr>
          <w:t>辛亥革命</w:t>
        </w:r>
      </w:hyperlink>
      <w:r w:rsidR="00DA70B8">
        <w:rPr>
          <w:rFonts w:hint="eastAsia"/>
        </w:rPr>
        <w:t>、</w:t>
      </w:r>
      <w:hyperlink r:id="rId24" w:history="1">
        <w:r>
          <w:rPr>
            <w:rStyle w:val="a4"/>
          </w:rPr>
          <w:t>保路运动</w:t>
        </w:r>
      </w:hyperlink>
    </w:p>
    <w:p w:rsidR="00DA70B8" w:rsidRDefault="00DA70B8" w:rsidP="00DA70B8">
      <w:pPr>
        <w:rPr>
          <w:b/>
          <w:bCs/>
        </w:rPr>
      </w:pPr>
    </w:p>
    <w:p w:rsidR="002C6424" w:rsidRDefault="002C6424" w:rsidP="00DA70B8">
      <w:pPr>
        <w:pStyle w:val="a7"/>
        <w:outlineLvl w:val="1"/>
      </w:pPr>
      <w:bookmarkStart w:id="36" w:name="_Toc316370537"/>
      <w:r>
        <w:rPr>
          <w:b/>
          <w:bCs/>
        </w:rPr>
        <w:t>晚清的大势所趋</w:t>
      </w:r>
      <w:bookmarkEnd w:id="36"/>
    </w:p>
    <w:p w:rsidR="002C6424" w:rsidRDefault="002C6424" w:rsidP="002C6424">
      <w:pPr>
        <w:pStyle w:val="a7"/>
      </w:pPr>
      <w:r>
        <w:t>前面说过，“秦制”在中国传统中一直有来自古儒“三代”理想的质疑，在没有可行的制度参照时，这种质疑（晚清以前最近的代表是明清之交的黄宗羲等人）固然流于乌托邦，但有了这一参照，“秦制”的道德合法性就瓦解了。从“进步的”徐继畬、郭嵩焘，到所谓“极顽固之旧学派”陈兰彬、刘锡鸿，凡是作了中西观察的，都“叹羡西洋国政民风之美”。尽管当时公开发出这种“叹羡”的郭嵩焘遭到了整肃，而陈兰彬一类人则一边私下同样“叹羡”，一边却积极整肃别人，但毕竟他们也自知理不直气不壮。随着国是日非，国难日深，民生益艰、民怨益积，公开“叹羡”终于成了主流。档案中有一份清末驻奥公使杨晟于1905年写给国内的一封汇报，那已经不是私信而是公文了。杨晟当时报告奥匈帝国首都维也纳发生工潮：</w:t>
      </w:r>
    </w:p>
    <w:p w:rsidR="002C6424" w:rsidRDefault="002C6424" w:rsidP="002C6424">
      <w:pPr>
        <w:pStyle w:val="a7"/>
      </w:pPr>
      <w:r>
        <w:rPr>
          <w:rFonts w:ascii="楷体_GB2312" w:eastAsia="楷体_GB2312" w:hint="eastAsia"/>
        </w:rPr>
        <w:t>本月初二日奥京工党聚众至二十余万人赴议院要求选举之权，是日卯刻工党会集各分行业，申明此次聚众宗旨，预推有名工党十人为众代表，即由此十人向众约法毕，即赴议院。列队行走，毫无喧哗以及搅扰街市之事。午刻始齐集议院门外，排列整肃，仍由代表之十人入院，递禀答话。旋经首相及两院首领善言安慰，解散而退。是役也，工人以争准举工党为议绅之例，聚众至二十余万人之多，而始终无喧搅市廛之举。是日适为孙慕使离奥之期，晟率本馆各员送至车站。沿途工人礼貌整肃，一如平日。彼为下流社会，尚且如此，足证奥人风纪之纯美也。（何芳川等主编：《清代外务部中奥关系档案精选》，中华书局2001年，149页）</w:t>
      </w:r>
    </w:p>
    <w:p w:rsidR="002C6424" w:rsidRDefault="002C6424" w:rsidP="002C6424">
      <w:pPr>
        <w:pStyle w:val="a7"/>
        <w:jc w:val="center"/>
      </w:pPr>
    </w:p>
    <w:p w:rsidR="00153764" w:rsidRDefault="005E1EF6" w:rsidP="002C6424">
      <w:pPr>
        <w:pStyle w:val="a7"/>
        <w:spacing w:line="336" w:lineRule="atLeast"/>
        <w:jc w:val="center"/>
        <w:rPr>
          <w:rFonts w:ascii="楷体" w:eastAsia="楷体" w:hAnsi="楷体"/>
          <w:color w:val="666666"/>
        </w:rPr>
      </w:pPr>
      <w:r w:rsidRPr="00F83173">
        <w:rPr>
          <w:rFonts w:ascii="楷体" w:eastAsia="楷体" w:hAnsi="楷体"/>
          <w:color w:val="666666"/>
        </w:rPr>
        <w:lastRenderedPageBreak/>
        <w:pict>
          <v:shape id="_x0000_i1029" type="#_x0000_t75" style="width:415.5pt;height:305.25pt">
            <v:imagedata r:id="rId25" o:title="秦晖文章插图：辛亥革命时期的妇女敢死队"/>
          </v:shape>
        </w:pict>
      </w:r>
    </w:p>
    <w:p w:rsidR="002C6424" w:rsidRPr="00153764" w:rsidRDefault="002C6424" w:rsidP="002C6424">
      <w:pPr>
        <w:pStyle w:val="a7"/>
        <w:spacing w:line="336" w:lineRule="atLeast"/>
        <w:jc w:val="center"/>
        <w:rPr>
          <w:rFonts w:ascii="楷体" w:eastAsia="楷体" w:hAnsi="楷体"/>
          <w:color w:val="666666"/>
        </w:rPr>
      </w:pPr>
      <w:r w:rsidRPr="00153764">
        <w:rPr>
          <w:rFonts w:ascii="楷体" w:eastAsia="楷体" w:hAnsi="楷体"/>
          <w:color w:val="666666"/>
        </w:rPr>
        <w:t xml:space="preserve">辛亥革命时期的妇女敢死队 </w:t>
      </w:r>
      <w:r w:rsidRPr="00153764">
        <w:rPr>
          <w:rFonts w:ascii="楷体" w:eastAsia="楷体" w:hAnsi="楷体"/>
          <w:color w:val="C0C0C0"/>
        </w:rPr>
        <w:t>（凯迪网/图）</w:t>
      </w:r>
    </w:p>
    <w:p w:rsidR="002C6424" w:rsidRDefault="002C6424" w:rsidP="002C6424">
      <w:pPr>
        <w:pStyle w:val="a7"/>
      </w:pPr>
      <w:r>
        <w:t>与当年郭嵩焘刘锡鸿看到英国“上下同心”、“人民欢欣鼓舞”不同，这次杨晟看到的是西方的“阶级斗争”。有些人可能会以此幸灾乐祸地大讲那里“万恶的资本主义”激起人民抗议，但是杨晟却相反，他实际上是以民主政治中的抗争为“风纪纯美”，而暗与国内官贪民刁、官酷民暴、官逼民反、世风日下之景相比。杨晟与当年徐继畬、郭嵩焘这些大儒一样把议员称为“乡绅”，因为按儒家思想，乡绅就是“从道不从君”的士大夫，是代表“公论”而独立于君主的。当然在中国只是理论（而且是古儒的理论，董仲舒以后这种理论也不大讲了）上如此，并没有制度安排来保证我们的乡绅会代表“公论”，倒是在西欧，当年的儒家看到了真正的“乡绅”。按这位公使大人的说法，奥国官方对这些工人“议绅”礼贤下士，而工人更是“知礼好义”，“聚众至二十余万人之多，而始终无喧搅市廛之举”，公使大为感叹：“彼为下流社会，尚且如此，足证奥人风纪之纯美也。”显然在他的眼里，不仅这样的官方（宪政政府）令人羡慕，这样的反对派也令人羡慕。是有这种抗争的社会更和谐更道德，还是抗争无门只有官逼民反的社会更和谐更道德，还用问吗？</w:t>
      </w:r>
    </w:p>
    <w:p w:rsidR="002C6424" w:rsidRDefault="002C6424" w:rsidP="002C6424">
      <w:pPr>
        <w:pStyle w:val="a7"/>
      </w:pPr>
      <w:r>
        <w:t>杨晟只是一位清朝官员，不仅并非革命派，甚至也不是政界所谓的立宪派。而他不是记日记，而是向国内上级发出这样一份价值判断鲜明的公文，显示国内官场上这样的看法也已经毫不“异端”。显然，他们继续维护“秦制”已经没有了道义上的理由。至于利益上的理由，平时在儒表法里状态下臣民就对“秦制”朝廷畏多于敬，到了王朝末世，“法、术、势”机器已经严重锈蚀时，“识时务者为俊杰”就是历史上改朝换代时的常态，有无“西学”的输入，清后是否共和，其</w:t>
      </w:r>
      <w:r>
        <w:lastRenderedPageBreak/>
        <w:t>实都是如此。所以当辛亥的那一幕拉开时，真正矢忠于清廷的臣子，可以说是少之又少。</w:t>
      </w:r>
    </w:p>
    <w:p w:rsidR="002C6424" w:rsidRDefault="002C6424" w:rsidP="002C6424">
      <w:pPr>
        <w:pStyle w:val="a7"/>
      </w:pPr>
      <w:r>
        <w:t>前面说过，“封建”传统国家的政治近代化比较容易实现稳定的君主立宪，而“秦制”下就很难。这是就前定条件不同而论，而且是就政治近代化全过程而言。这并不意味着在同一前定条件下哪一种选择更容易，尤其是就一次“革命”或“维新”而言。就像我前面提到的，“封建”如英国，实现君主立宪固然比较顺利，同样“封建”的波兰，走向共和也并不更加困难。而我们中国走向民主共和的宪政之路，固然总体上是非常坎坷、艰难而漫长，流血牺牲也非常惨重，但辛亥革命这一幕却是干脆利落，不仅过程简单，流血也相对不多，为什么？</w:t>
      </w:r>
    </w:p>
    <w:p w:rsidR="002C6424" w:rsidRDefault="002C6424" w:rsidP="002C6424">
      <w:pPr>
        <w:pStyle w:val="a7"/>
      </w:pPr>
      <w:r>
        <w:t>一般来讲，君主立宪与民主共和只是政体有些不同，与实现二者的手段不是一回事。正如专制朝廷之间的更迭不见得比专制到共和的变革更和平一样，实现君主立宪的过程也未必都是和平的，典型的如日本的明治维新，很多人把它作为温和改良的成功案例，其实它虽然还只是“实君宪政”，并没有搞真正的现代宪政即虚君－议会政治，但它的流血已经不比很多国家的共和革命少，光战争就打了长州战争、戊辰战争、西南战争等好几次，还有频繁的暴力政变与暗杀，从维新先驱吉田松阴，到“维新三杰”中的两杰西乡隆盛、大久保利通，以及坂本龙马、大村益次郎等等，大批明治明星都是死于非命。</w:t>
      </w:r>
    </w:p>
    <w:p w:rsidR="002C6424" w:rsidRDefault="002C6424" w:rsidP="002C6424">
      <w:pPr>
        <w:pStyle w:val="a7"/>
      </w:pPr>
      <w:r>
        <w:t>日本如此，主张虚君宪政的中国君主立宪派更并非甘地式的和平主义者，他们当然希望朝廷和平立宪，但从未排除其他选择。从最早的戊戌兵变密谋，到唐才常自立军起义，武装“勤王”、暴力维新的传统选项一直就有，保路运动中的“动蛮”因此也并不是偶然的。相反，世界历史上实现共和民主的变革表现为和平的“天鹅绒革命”，也不是什么奇怪的事。中国的辛亥革命当然不是“天鹅绒”，但这次革命本身的流血并不比日本的明治维新更多。所以把革命派与“改良派”之别看成暴力与和平手段之别，只是想当然罢了。</w:t>
      </w:r>
    </w:p>
    <w:p w:rsidR="002C6424" w:rsidRDefault="002C6424" w:rsidP="002C6424">
      <w:pPr>
        <w:pStyle w:val="a7"/>
      </w:pPr>
      <w:r>
        <w:t>因此从整个大局看，辛亥革命的发生可以说是水到渠成，顺理成章的。</w:t>
      </w:r>
    </w:p>
    <w:p w:rsidR="002C6424" w:rsidRDefault="002C6424" w:rsidP="00DA70B8">
      <w:pPr>
        <w:pStyle w:val="a7"/>
        <w:outlineLvl w:val="1"/>
      </w:pPr>
      <w:bookmarkStart w:id="37" w:name="_Toc316370538"/>
      <w:r>
        <w:rPr>
          <w:b/>
          <w:bCs/>
        </w:rPr>
        <w:t>既往“宏大叙事”何以不受欢迎</w:t>
      </w:r>
      <w:bookmarkEnd w:id="37"/>
    </w:p>
    <w:p w:rsidR="002C6424" w:rsidRDefault="002C6424" w:rsidP="00DA70B8">
      <w:pPr>
        <w:pStyle w:val="a7"/>
      </w:pPr>
      <w:r>
        <w:t>今天的很多研究者对辛亥做了很多细节上的“祛魅”工作，当年的革命派显得不再那么神圣，甚至显得十分世俗：革命党人乃至立宪派人士或尔虞我诈、钩心斗角，或野心勃勃、不择手段，或贪财好色、利欲熏心……但其实，辛亥之“魅”主要是在由辛亥之变诞生的民国时期，以及自认为继承了辛亥正统的两蒋时代的台湾为甚。在1949年后的大陆，对这场据说是“软弱、动摇、两面性的资产阶级”领导的、被认定为“失败的”革命本来就没有太多的“魅”可言，“祛魅”的阻力相对而言也要小得多。只不过，改革以前和改革以后（主要是1990年代以后）的“祛魅”方向相反，过去是嫌辛亥革命不够“激进”，现在是嫌它太“激进”而已。</w:t>
      </w:r>
    </w:p>
    <w:p w:rsidR="002C6424" w:rsidRDefault="002C6424" w:rsidP="00DA70B8">
      <w:pPr>
        <w:pStyle w:val="a7"/>
      </w:pPr>
      <w:r>
        <w:t>“祛魅”当然是应该的。但细节上的“祛魅”不应当遮蔽我们对历史大局的观察。说到大局，人们往往称之为“宏大叙事”，近年来很多人对“宏大叙事”不再感兴趣。但是究其原因，与其说是由于这种“叙事”太“宏大”，不如说主要</w:t>
      </w:r>
      <w:r>
        <w:lastRenderedPageBreak/>
        <w:t>是由于其太不真实，太迁就于意识形态与现实政治的需要。其实，理解历史是离不开对大局的认知的，正如一场活剧不能只有演员作秀而没有剧情脉络一样。而细节上的祛魅之所以有意义，很重要的也在于它能够集腋成裘，使人们对宏观的历史过程能有更新更真实更深刻的理解。如果脱离了这一点，只是就细节谈细节，那局限就会很大。</w:t>
      </w:r>
    </w:p>
    <w:p w:rsidR="002C6424" w:rsidRDefault="002C6424" w:rsidP="00DA70B8">
      <w:pPr>
        <w:pStyle w:val="a7"/>
      </w:pPr>
      <w:r>
        <w:t>当然，过去“宏大叙事”的教训一定要记取。在我看来，这教训主要有二：</w:t>
      </w:r>
    </w:p>
    <w:p w:rsidR="002C6424" w:rsidRDefault="002C6424" w:rsidP="00DA70B8">
      <w:pPr>
        <w:pStyle w:val="a7"/>
      </w:pPr>
      <w:r>
        <w:t>首先，观察历史的大局一定要力求客观（不是说能够达到完全的客观，但至少要“力求”，如果不求客观甚至故意“创作”历史，那就很糟糕了），与现实保持距离。不能重复过去一味根据现实需要建构“宏大叙事”的做法。过去需要鼓吹激进主义，就说辛亥革命不够激进不够“彻底”，现在提倡渐进改革，就说辛亥时代本来可以搞君主立宪和平改良、都怪革命派乃至立宪派无事生非瞎捣乱，那逻辑都是一样荒唐的。</w:t>
      </w:r>
    </w:p>
    <w:p w:rsidR="002C6424" w:rsidRDefault="002C6424" w:rsidP="00DA70B8">
      <w:pPr>
        <w:pStyle w:val="a7"/>
      </w:pPr>
      <w:r>
        <w:t>最近一次讲座上有人问：你说晚清君主和平立宪的可能性很小，这与我们今天希望推动和平改革不是矛盾吗？我回答：何来矛盾？为什么我们一研究历史就要对号入座，假装我们还生活在晚清？现在主张和平改革就一定要否定晚清的革命，就像改革前主张“继续革命”时就要痛骂晚清的立宪派一样，这不是犯傻吗？我认为历史对现实的启示主要是价值观和智慧积累方面的，历史不能给我们开出现成的药方。对辛亥志士未竟的理想，我们“仍须努力”，但他们的许多具体行为今人无法、也无须复制。即便今天我们以“事后诸葛亮”的身份评论辛亥，指出当时君主和平立宪的可能性很小，但我们也没有权利嘲笑当年为和平立宪奋斗的那些人，正如没权利指责那些因失望于和平立宪无果而转向革命的人一样。我们今天研究辛亥、做“事后诸葛亮”，并不是为了指责当年的人们是阿斗，而是为了我们自己不要变成“事后阿斗”。历史不能轻言“必然”，可能性很小也不等于全无，今天的许多条件也已不同于当年，仔细研究这些条件，探讨如何扩大和平改革的空间与可能性，当然是我们的任务，我们也相信这种努力可能实现。</w:t>
      </w:r>
    </w:p>
    <w:p w:rsidR="002C6424" w:rsidRDefault="002C6424" w:rsidP="00DA70B8">
      <w:pPr>
        <w:pStyle w:val="a7"/>
        <w:outlineLvl w:val="1"/>
      </w:pPr>
      <w:bookmarkStart w:id="38" w:name="_Toc316370539"/>
      <w:r>
        <w:rPr>
          <w:b/>
          <w:bCs/>
        </w:rPr>
        <w:t>“祛魅”重在已成为事实的行为，而不在追究动机</w:t>
      </w:r>
      <w:bookmarkEnd w:id="38"/>
    </w:p>
    <w:p w:rsidR="002C6424" w:rsidRDefault="002C6424" w:rsidP="00153764">
      <w:pPr>
        <w:pStyle w:val="a7"/>
      </w:pPr>
      <w:r>
        <w:t>其次，重视历史的大局决不能成为给具体的罪恶作辩护的理由。只要“方向正确”就可以不择手段、“目的高尚”就可以掩盖方法的卑鄙，这样的逻辑正是过去那种“宏大叙事”令人反感的根源。今天我们当然不能这样去看问题。“自由，自由，多少罪恶假汝之名以行”，法国革命中罗兰夫人的这一名言也是我们观察辛亥革命和别的革命时需要注意的。</w:t>
      </w:r>
    </w:p>
    <w:p w:rsidR="002C6424" w:rsidRDefault="002C6424" w:rsidP="00153764">
      <w:pPr>
        <w:pStyle w:val="a7"/>
      </w:pPr>
      <w:r>
        <w:t>但是应该指出，这里所谓的罪恶是指已成为事实的行为，而不是指动机、言论（尤其是私下言论）或仅仅是筹划中的设想。无论统治者、革命者还是改革者大都不是圣贤，指引某个革命者行为的除了“革命理想”外，常常还有某种个人动机，包括并不纯洁，甚至可以说是卑鄙的动机。但只有动机是构不成“多少罪恶假汝之名以行”的。</w:t>
      </w:r>
    </w:p>
    <w:p w:rsidR="002C6424" w:rsidRDefault="002C6424" w:rsidP="00153764">
      <w:pPr>
        <w:pStyle w:val="a7"/>
      </w:pPr>
      <w:r>
        <w:t>例如，有资料表明孙中山曾经与日本人商谈过由日本资助他的革命，成功后以某种方式予以报答。这个设想如果真的成为了事实，那对孙中山的评价，乃至对他</w:t>
      </w:r>
      <w:r>
        <w:lastRenderedPageBreak/>
        <w:t>领导的革命的评价必然就要改写了。尽管在中国历史上，在视夺取权力为至高无上、可以不择手段地谋求的法家传统下，历代都有人打引进外国援助帮自己争天下并且不惜损害民族利益来回报的算盘。明末清初黄宗羲为了抗清曾有“日本乞师”之举，永历帝也曾授权西方传教士到罗马教廷去搬救兵来对付清军，1960年代我国史学界在明清斗争问题上由辛亥、抗战以来的“明朝立场”为主流改变成以“清朝立场”为主流，有人提到的一个重要的理由就是南明有这种“卖国”企图。但是其实，当时清朝也同样想勾结荷兰人联手攻打中国驱荷复台的民族英雄郑成功，这难道就不“卖国”？其实所有无论哪一方的这些企图如果成为现实，这一方当然就该受谴责。问题是这些设想都没能实现，我们当然就不能以此谴责南明的抗清斗争或者清朝的反郑斗争是“卖国”。</w:t>
      </w:r>
    </w:p>
    <w:p w:rsidR="002C6424" w:rsidRDefault="002C6424" w:rsidP="00153764">
      <w:pPr>
        <w:pStyle w:val="a7"/>
      </w:pPr>
      <w:r>
        <w:t>对孙中山也应该作如是观，搞革命争取外援无可非议，孙中山争取日本支持和后来他争取苏联支持是如此，再往前康有为、梁启超被慈禧追杀时逃亡日本获得避难权也是如此。但是如果为了得到外援而以牺牲民族利益作为回报，那就是另一回事了，孙中山有这样的想法肯定令人遗憾，我们也没有必要神话孙中山，但是毕竟这只是想法而已，并没有变成事实。如果说列宁当年不仅拿了敌国（德国）政府的钱、由德国人安排回国，后来还确实在德军占领着大片俄土的情况下制止了俄国对德作战、签订了包括割让不少领土的《布列斯特和约》，今天尚有很多人为他辩护，甚至还誉为伟大决策，那么孙中山仅仅因为曾经有过联日酬日的不当想法就遭到谴责，甚至连带辛亥革命都受到否定，那显然是不公平的。</w:t>
      </w:r>
    </w:p>
    <w:p w:rsidR="002C6424" w:rsidRDefault="002C6424" w:rsidP="00DA70B8">
      <w:pPr>
        <w:pStyle w:val="a7"/>
        <w:outlineLvl w:val="1"/>
      </w:pPr>
      <w:bookmarkStart w:id="39" w:name="_Toc316370540"/>
      <w:r>
        <w:rPr>
          <w:b/>
          <w:bCs/>
        </w:rPr>
        <w:t>关于保路运动的“祛魅”</w:t>
      </w:r>
      <w:bookmarkEnd w:id="39"/>
    </w:p>
    <w:p w:rsidR="002C6424" w:rsidRDefault="002C6424" w:rsidP="00153764">
      <w:pPr>
        <w:pStyle w:val="a7"/>
      </w:pPr>
      <w:r>
        <w:t>还有一些事例尽管已是事实，但如何评价也值得商榷。这里典型的是保路运动。</w:t>
      </w:r>
    </w:p>
    <w:p w:rsidR="002C6424" w:rsidRDefault="002C6424" w:rsidP="00153764">
      <w:pPr>
        <w:pStyle w:val="a7"/>
      </w:pPr>
      <w:r>
        <w:t>有趣的是，在近年来“告别革命”的“保守主义思潮”中尽管革命派比立宪派更受指责，但偏偏辛亥武昌起义本身找不出太明显的“污点”，而四川的保路运动尽管是立宪派主导的，但作为武昌起义得以发动的条件和先声，又确实被发现了许多“污点”，因此这场并非革命派主导的事变如今却成了指责辛亥革命的主要话题之一。已经有不少人指出，当时的铁路建设实践证明，国营公司主持并借助外资修铁路，比民营公司更有效，所以清廷的铁路国有化和借外债修路的政策是对的，民营公司根本不适合搞川汉铁路这么大的工程。而且民营的川汉铁路公司主要资本来源是当地官绅加重农民负担的“租股”，本身来路不正。兼之公司又经营不善，内部钩心斗角，弊端丛生，先修宜万段的决策也很错误，导致亏损严重，修路实绩不堪回首，虽然借题发挥搞了保路运动，但民国初年该公司还是破产，并且以比当年更不利的条件被国家接管，等等。由此证明四川的立宪运动就是居心不良的绅商制造政治动乱来掩饰经济劣迹的不义之举，而以此为先声的辛亥革命似乎也就失去了正当性。</w:t>
      </w:r>
    </w:p>
    <w:p w:rsidR="002C6424" w:rsidRDefault="002C6424" w:rsidP="00153764">
      <w:pPr>
        <w:pStyle w:val="a7"/>
      </w:pPr>
      <w:r>
        <w:t>笔者以为，即便这里指出的不少事实是对的，这样的论证过程也有很多逻辑混乱。首先，即便当时就全国修建铁路而言官办比民办确实更有效（这是可以商榷的），也不能说具体到川汉铁路官修就会比民修更好。现在看来，川汉铁路尤其是宜万段这样的工程在当时确实有点超前，无论官办还是民办，都难免力不从心。实际上就是后来官办了，川汉铁路仍然没有丝毫进展。如果说民国年间是因为政治动荡战争频繁影响建设，那么到了1949年以后的和平时期，在铁路全部国有的情</w:t>
      </w:r>
      <w:r>
        <w:lastRenderedPageBreak/>
        <w:t>况下，这条铁路仍然长期只是个历史名词。直到宝成线、川黔线、成昆线、襄渝线、内昆线和渝怀线都相继通车后，作为最后一条出川铁路，宜万铁路才于2010年冬最终修通。这已经是保路运动整整一个世纪以后、中华人民共和国也已经有61年的和平建设岁月了。</w:t>
      </w:r>
    </w:p>
    <w:p w:rsidR="002C6424" w:rsidRDefault="002C6424" w:rsidP="00153764">
      <w:pPr>
        <w:pStyle w:val="a7"/>
      </w:pPr>
      <w:r>
        <w:t>其实，川汉铁路公司1904年创办时就是个官办公司，由于实际并无朝廷财政投入，洋务运动以来官办企业的劣迹又造成立宪时期流行主张企业商办的舆论，川路公司遂于1907年转制为商办，下距清廷的收归官办决策不过4年。如果商办公司4年劳而无功就证明强行国有化有理，那么此前国有化的3年和1912年再度国有化以后九十多年还修不好川汉路又怪谁呢？平心而论，川汉路之梦难圆的原因无他，就是在三峡地区的高山深谷中穿行的这条铁路确实太难修了。今天的宜万铁路桥隧长度占全路比例为全国之最，每公里造价甚至远远超过青藏铁路。当宜万铁路修成时曾有记者问该路总工程师：在100年前的技术条件下有可能修成这条铁路吗？答曰：按照目前的线路绝无可能，按当年詹天佑选定的线路或许有可能，但不确定，即便可能也绝不是短时间的事，纵使勉强修成，运输效果也会很差。显然，我们没有任何根据说，川汉铁路如果国有化了它的修筑绩效就会提高。</w:t>
      </w:r>
    </w:p>
    <w:p w:rsidR="002C6424" w:rsidRDefault="002C6424" w:rsidP="00153764">
      <w:pPr>
        <w:pStyle w:val="a7"/>
      </w:pPr>
      <w:r>
        <w:t>曾经有人说，川汉铁路选择先修宜万段是个大错误，如果先修成渝段就会好得多。这是因1950年代成渝铁路成功修建而引发的议论。但是成渝段只是川内线路，不能解决出入川问题。在1950年代，川陕、川黔等多条公路入川通道已经开通，峡江航道也已经过整治，先修成渝路所需的器材设备物资可以运进四川，如果回到晚清的条件下，那时尚无一条进川公路，峡江航道完全是自然状态，主要靠拉纤通过木船，轮船航行尚未脱离探险状态，在“蜀道之难难于上青天”的情况下，如果先修成渝路，施工运输的困难确实不易解决。当初川汉铁路公司在多次讨论后决定先修宜万段以解决修路设备物资进川问题，恐怕也是个无奈的决定。尽管川汉铁路公司的很多运作被指为有猫腻，但这一先修决策似乎没人说是什么人出于某种不良动机所作出。后来宜万段的施工困难使人对这一决策提出质疑，但其他办法是否更可行，却很难证明。</w:t>
      </w:r>
    </w:p>
    <w:p w:rsidR="002C6424" w:rsidRDefault="002C6424" w:rsidP="00153764">
      <w:pPr>
        <w:pStyle w:val="a7"/>
      </w:pPr>
      <w:r>
        <w:t>其实如果要说决策不慎，恐怕整个川汉铁路的修筑就是个问题，而不在于先修哪段。今天看来，出川铁路无论是川黔、宝成还是襄渝线，都要比川汉线好修。不过遗憾的是，与这几条铁路衔接的国内路网，即陇海线、黔桂线与汉丹线，在晚清那时还都不存在，甚至都还没有计划，因而由这几条线路出川的前提并不具备。当时即将修成的只有京汉铁路，四川的铁路只能与它衔接。所以要怪也只能怪四川人盼铁路盼得太焦急了，没有等陕西、贵州先通铁路。</w:t>
      </w:r>
    </w:p>
    <w:p w:rsidR="002C6424" w:rsidRDefault="002C6424" w:rsidP="00DA70B8">
      <w:pPr>
        <w:pStyle w:val="a7"/>
        <w:outlineLvl w:val="1"/>
      </w:pPr>
      <w:bookmarkStart w:id="40" w:name="_Toc316370541"/>
      <w:r>
        <w:rPr>
          <w:b/>
          <w:bCs/>
        </w:rPr>
        <w:t>要害不在于是否“国有”，而在于如何“国有”</w:t>
      </w:r>
      <w:bookmarkEnd w:id="40"/>
    </w:p>
    <w:p w:rsidR="002C6424" w:rsidRDefault="002C6424" w:rsidP="00153764">
      <w:pPr>
        <w:pStyle w:val="a7"/>
      </w:pPr>
      <w:r>
        <w:t>但是这显然不能成为清政府把川人民间筹集的修路资本“国有化”的理由。于是有人强调川汉铁路公司的经营不善，猫腻很多。可是，当时清政府的官办公司又能好到哪里去？具体经办川汉铁路国有化的盛宣怀不就是个大贪官吗？本来，“国有化”无论是不是个正确的方向，只要赎买、转制得当，也不一定就是掠夺，可是盛宣怀的“国有化”办法确实就是掠夺。他的原计划是把现有商办铁路公司的全部资金冻结、核算后，将原股份全部转成“国有公司”股份，实际出资者还</w:t>
      </w:r>
      <w:r>
        <w:lastRenderedPageBreak/>
        <w:t>是那些人，资金也不得抽回，国家不付任何赎金，也没有增资扩股的行动，就凭政治权力强行将原来属于商办的铁路公司收归国有。更为奇怪的是，清政府以修路为名向外国借的巨额铁路贷款也不投入公司，实际上仍然用原商办公司的资金去修这条铁路。人们可以设想的惟一区别就是原来由股东按股份组成董事会任命的高管，现在作为“国有公司”由国家，实际上就是由盛宣怀任命了。原出资人除了将来可能获得红利（实际是虚无缥缈）外失去了大部分权益，而盛宣怀无代价地控制了这些资金，诚如研究者所言，这是个“蛮不讲理的方案”。</w:t>
      </w:r>
    </w:p>
    <w:p w:rsidR="002C6424" w:rsidRDefault="002C6424" w:rsidP="00153764">
      <w:pPr>
        <w:pStyle w:val="a7"/>
      </w:pPr>
      <w:r>
        <w:t>有人说，川路公司靠摊派“租股”筹资，是不义之举，盛宣怀把它“收归国有”不过是黑吃黑，而体制却可以理顺（他们认为铁路国有更优越）。但是前“黑”岂能成为后“黑”的理由？假如清政府把“租股”归还川人，也算纠“黑”有据，但清廷自己把它吞掉了算怎么回事？前“黑”之怨主是地方官绅，后“黑”之怨主却是朝廷，这就落入了历来改朝换代大规模民变的传统由头：“官逼民反”了。川路公司的摊派不至于灭亡清王朝，而盛宣怀将之国有化的后果是什么，大家都看到了。</w:t>
      </w:r>
    </w:p>
    <w:p w:rsidR="002C6424" w:rsidRDefault="002C6424" w:rsidP="00153764">
      <w:pPr>
        <w:pStyle w:val="a7"/>
      </w:pPr>
      <w:r>
        <w:t>还有人认为，“保路运动”实际上并没有保住路，川路公司在民初还是“国有化”了，而且条件并不比当初优惠，如此则当初的闹腾有什么意义呢？</w:t>
      </w:r>
    </w:p>
    <w:p w:rsidR="002C6424" w:rsidRDefault="002C6424" w:rsidP="00153764">
      <w:pPr>
        <w:pStyle w:val="a7"/>
      </w:pPr>
      <w:r>
        <w:t>其实历史上类似的事多得很：当年英、法的宪政革命直接原因就是因为国王要征税，国会不同意。但是推翻了专制后，在“无代表不纳税”体制下，国会征的税比国王征的还要多，国民却愿意交纳，你说他们当初闹腾又有什么意义？在波兰，统一工人党政府末期曾经暗中搞官员私有化，遭到团结工会的强烈反对，成为民主运动再度高涨的原因之一，但是剧变后在民主政府主持下私有化不仅大规模展开，而且一些国有企业卖得比原来更便宜，抗议的声音倒基本没有了。那么波兰人的闹腾又有什么意义呢？</w:t>
      </w:r>
    </w:p>
    <w:p w:rsidR="002C6424" w:rsidRDefault="002C6424" w:rsidP="00153764">
      <w:pPr>
        <w:pStyle w:val="a7"/>
      </w:pPr>
      <w:r>
        <w:t>我想其实不难理解：这意义就在于争得了个“必须经过我同意”的权利。国会征税经过民选代表讨论同意，税款使用也受民权监督，这就比“皇粮国税”有了道义合法性。公共资产由民选政府主持，在公共参与下“民主私有化”，就是比黑箱操作的权贵化公为私更有公信力。</w:t>
      </w:r>
    </w:p>
    <w:p w:rsidR="002C6424" w:rsidRDefault="002C6424" w:rsidP="00153764">
      <w:pPr>
        <w:pStyle w:val="a7"/>
      </w:pPr>
      <w:r>
        <w:t>保路运动也是如此，尽管民初的国家与英法波兰相比还不是真正的宪政民主国家，但是川路公司的国有化过程确实消除了强制。1912年5月，革命后的川路公司股东开会，推选刘声元、邓孝可、蒲殿俊等为代表，到北京与民国政府交通部平等谈判善后事宜。这时他们已不再反对铁路国有，只是就国有化的条件讨价还价，通过近半年的谈判，于</w:t>
      </w:r>
      <w:smartTag w:uri="urn:schemas-microsoft-com:office:smarttags" w:element="chsdate">
        <w:smartTagPr>
          <w:attr w:name="Year" w:val="1912"/>
          <w:attr w:name="Month" w:val="11"/>
          <w:attr w:name="Day" w:val="2"/>
          <w:attr w:name="IsLunarDate" w:val="False"/>
          <w:attr w:name="IsROCDate" w:val="False"/>
        </w:smartTagPr>
        <w:r>
          <w:t>1912年11月2日</w:t>
        </w:r>
      </w:smartTag>
      <w:r>
        <w:t>与交通部签订了公司转制为国有的正式协议。其条件的确不如保路风潮兴起后清廷最后同意的条件，但却比盛宣怀的最初方案优惠。当然，由于民初国家与四川很快陷入战乱，这些条件最后大多也未能落实，商民股东的损失确实惨重，这其实是民初乱局中全国人民付出的代价的一部分，已经不是川路谈判各方所能控制。但这就能证明他们当初的抗争是毫无意义的，而盛宣怀的“蛮不讲理”倒是对的了？</w:t>
      </w:r>
    </w:p>
    <w:p w:rsidR="002C6424" w:rsidRDefault="002C6424" w:rsidP="00DA70B8">
      <w:pPr>
        <w:pStyle w:val="a7"/>
        <w:outlineLvl w:val="1"/>
      </w:pPr>
      <w:bookmarkStart w:id="41" w:name="_Toc316370542"/>
      <w:r>
        <w:rPr>
          <w:b/>
          <w:bCs/>
        </w:rPr>
        <w:t>在国有、私有的“宏大叙事”背后</w:t>
      </w:r>
      <w:bookmarkEnd w:id="41"/>
    </w:p>
    <w:p w:rsidR="002C6424" w:rsidRDefault="002C6424" w:rsidP="00153764">
      <w:pPr>
        <w:pStyle w:val="a7"/>
      </w:pPr>
      <w:r>
        <w:lastRenderedPageBreak/>
        <w:t>说实话，国有与私有、官办与商办哪个体制更优越，这倒是标准的“宏大叙事”命题。有人就是认为国有制优越，有人则笃信私有制。而在专制条件下为了“宏大叙事”意义上的优越性采取“细节”上的厚黑手段，这恰恰正是“宏大叙事”的误人之处。晚清官府先以强权摊派租股形成不义之“商产”，再以纠偏之名同样用强权“蛮不讲理”地把商产没收入官，程序先后有别，而实质有什么两样？像这样一左一右同样都蛮不讲理的折腾，老百姓受得了吗？</w:t>
      </w:r>
    </w:p>
    <w:p w:rsidR="002C6424" w:rsidRDefault="002C6424" w:rsidP="00153764">
      <w:pPr>
        <w:pStyle w:val="a7"/>
      </w:pPr>
      <w:r>
        <w:t>有人认为，既然晚清四川强制摊派“租股”形成“商产”加重了农民负担，清廷把“商产”强行“国有化”就是减轻农民负担，而农民不领情，反而汇入保路风潮，他觉得这表明农民素质差，不能把握自己的利益。其实，这不是“农民素质”问题，而是“体制素质”问题。类似的事情在我国的历史上曾一再重演：西汉末豪强霸占土地颇多，农民很受其害。王莽以此为由头发动土地国有化，说是打击豪强，农民却受害更甚，结果农民反倒和豪强联合起来，一场大规模民变风暴把号称为了农民的王莽吞没了。北宋的王安石痛恨“兼并”，说是为保护小农要用官府垄断来制裁“大农、富工、豪贾”，结果在垄断中产生了蔡京那样的巨贪，而被“苏杭应奉局”、“西城刮田所”这类“国有化”措施逼反的农民们反倒跟随不堪官府“酷取”的漆园主方腊等，掀起了两宋最大的民变潮。南宋末的贾似道再次重复这一幕，他号称为反“兼并”而推行的“公田”法同样加速了赵宋的灭亡，自己也成千夫所指。这些专制“国有化”的灾难当然不证明强权积累私产的“兼并”就是有理由的，相反，强权下的“私有化”和强权下的“国有化”构成了笔者过去论证过的“尺蠖效应”：“一个萝卜两头切，左右都是他得”，晚清的“强摊租股－强行国有化”只不过是这种恶性循环导致王朝倾覆的又一例。</w:t>
      </w:r>
    </w:p>
    <w:p w:rsidR="002C6424" w:rsidRPr="002C6424" w:rsidRDefault="002C6424" w:rsidP="00153764"/>
    <w:p w:rsidR="002C6424" w:rsidRDefault="002C6424" w:rsidP="00153764"/>
    <w:p w:rsidR="00610A81" w:rsidRDefault="00610A81" w:rsidP="00610A81">
      <w:pPr>
        <w:jc w:val="center"/>
        <w:outlineLvl w:val="0"/>
        <w:rPr>
          <w:rFonts w:ascii="黑体" w:eastAsia="黑体" w:hAnsi="黑体"/>
          <w:b/>
          <w:sz w:val="28"/>
          <w:szCs w:val="28"/>
        </w:rPr>
        <w:sectPr w:rsidR="00610A81">
          <w:pgSz w:w="11906" w:h="16838"/>
          <w:pgMar w:top="1440" w:right="1800" w:bottom="1440" w:left="1800" w:header="851" w:footer="992" w:gutter="0"/>
          <w:cols w:space="425"/>
          <w:docGrid w:type="lines" w:linePitch="312"/>
        </w:sectPr>
      </w:pPr>
    </w:p>
    <w:p w:rsidR="00BB5834" w:rsidRPr="00BB5834" w:rsidRDefault="00BB5834" w:rsidP="00CF626D">
      <w:pPr>
        <w:pStyle w:val="1"/>
      </w:pPr>
      <w:bookmarkStart w:id="42" w:name="_Toc316370543"/>
      <w:r w:rsidRPr="00BB5834">
        <w:rPr>
          <w:rFonts w:hint="eastAsia"/>
        </w:rPr>
        <w:lastRenderedPageBreak/>
        <w:t>“西化”、“反西化”还是“现代化”——太平天国、义和团与辛亥革命的比较（上）</w:t>
      </w:r>
      <w:bookmarkEnd w:id="42"/>
    </w:p>
    <w:p w:rsidR="00BB5834" w:rsidRPr="000A4153" w:rsidRDefault="00BB5834" w:rsidP="00610A81">
      <w:pPr>
        <w:jc w:val="center"/>
        <w:rPr>
          <w:b/>
        </w:rPr>
      </w:pPr>
      <w:r w:rsidRPr="000A4153">
        <w:rPr>
          <w:rFonts w:hint="eastAsia"/>
          <w:b/>
        </w:rPr>
        <w:t>帝制兴衰：辛亥百年话“传统”之六</w:t>
      </w:r>
    </w:p>
    <w:p w:rsidR="00BB5834" w:rsidRDefault="00BB5834" w:rsidP="00BB5834"/>
    <w:p w:rsidR="00BB5834" w:rsidRDefault="00BB5834" w:rsidP="00BB5834">
      <w:r>
        <w:rPr>
          <w:rFonts w:hint="eastAsia"/>
        </w:rPr>
        <w:t>作者</w:t>
      </w:r>
      <w:r>
        <w:rPr>
          <w:rFonts w:hint="eastAsia"/>
        </w:rPr>
        <w:t>:</w:t>
      </w:r>
      <w:r>
        <w:rPr>
          <w:rFonts w:hint="eastAsia"/>
        </w:rPr>
        <w:t>秦晖</w:t>
      </w:r>
      <w:r>
        <w:rPr>
          <w:rFonts w:hint="eastAsia"/>
        </w:rPr>
        <w:t>2011-09-22 12:22:57</w:t>
      </w:r>
      <w:r>
        <w:rPr>
          <w:rFonts w:hint="eastAsia"/>
        </w:rPr>
        <w:t>来源</w:t>
      </w:r>
      <w:r>
        <w:rPr>
          <w:rFonts w:hint="eastAsia"/>
        </w:rPr>
        <w:t>:</w:t>
      </w:r>
      <w:r>
        <w:rPr>
          <w:rFonts w:hint="eastAsia"/>
        </w:rPr>
        <w:t>南方周末</w:t>
      </w:r>
    </w:p>
    <w:p w:rsidR="00BB5834" w:rsidRDefault="00BB5834" w:rsidP="00BB5834"/>
    <w:p w:rsidR="00BB5834" w:rsidRDefault="00BB5834" w:rsidP="00BB5834"/>
    <w:p w:rsidR="00BB5834" w:rsidRDefault="00BB5834" w:rsidP="00BB5834">
      <w:r>
        <w:rPr>
          <w:rFonts w:hint="eastAsia"/>
        </w:rPr>
        <w:t>标签：太平天国、义和团、辛亥革命</w:t>
      </w:r>
    </w:p>
    <w:p w:rsidR="00BB5834" w:rsidRDefault="00BB5834" w:rsidP="00BB5834"/>
    <w:p w:rsidR="00BB5834" w:rsidRDefault="00BB5834" w:rsidP="00BB5834"/>
    <w:p w:rsidR="00BB5834" w:rsidRPr="00F81630" w:rsidRDefault="00BB5834" w:rsidP="00BB5834">
      <w:pPr>
        <w:rPr>
          <w:rFonts w:ascii="楷体" w:eastAsia="楷体" w:hAnsi="楷体"/>
          <w:b/>
        </w:rPr>
      </w:pPr>
      <w:r w:rsidRPr="00F81630">
        <w:rPr>
          <w:rFonts w:ascii="楷体" w:eastAsia="楷体" w:hAnsi="楷体" w:hint="eastAsia"/>
          <w:b/>
        </w:rPr>
        <w:t>为什么基督教的西方列强不亲近基督教（至少是“类基督教”）的太平天国，反而亲近非基督教的满清？</w:t>
      </w:r>
    </w:p>
    <w:p w:rsidR="00BB5834" w:rsidRDefault="00BB5834" w:rsidP="00BB5834"/>
    <w:p w:rsidR="00BB5834" w:rsidRDefault="005E1EF6" w:rsidP="00BB5834">
      <w:pPr>
        <w:jc w:val="center"/>
      </w:pPr>
      <w:r>
        <w:pict>
          <v:shape id="_x0000_i1030" type="#_x0000_t75" style="width:354.75pt;height:399.75pt">
            <v:imagedata r:id="rId26" o:title="秦晖文章插图：清朝方面由英国人戈登率领的“常胜军”"/>
          </v:shape>
        </w:pict>
      </w:r>
    </w:p>
    <w:p w:rsidR="00BB5834" w:rsidRDefault="00BB5834" w:rsidP="00BB5834"/>
    <w:p w:rsidR="00BB5834" w:rsidRPr="00BB5834" w:rsidRDefault="00BB5834" w:rsidP="00F81630">
      <w:pPr>
        <w:ind w:firstLineChars="200" w:firstLine="420"/>
        <w:rPr>
          <w:rFonts w:ascii="楷体" w:eastAsia="楷体" w:hAnsi="楷体"/>
        </w:rPr>
      </w:pPr>
      <w:r w:rsidRPr="00BB5834">
        <w:rPr>
          <w:rFonts w:ascii="楷体" w:eastAsia="楷体" w:hAnsi="楷体" w:hint="eastAsia"/>
        </w:rPr>
        <w:t>清朝与太平天国各有洋人雇佣军，图为清朝方面由英国人戈登率领的“常胜军”。 采自The Taiping Rebellion（1851-66）一书 （Michael Perry/图）</w:t>
      </w:r>
    </w:p>
    <w:p w:rsidR="00BB5834" w:rsidRDefault="00BB5834" w:rsidP="00BB5834"/>
    <w:p w:rsidR="00BB5834" w:rsidRPr="00BB5834" w:rsidRDefault="00BB5834" w:rsidP="00BB5834">
      <w:pPr>
        <w:outlineLvl w:val="1"/>
        <w:rPr>
          <w:b/>
        </w:rPr>
      </w:pPr>
      <w:bookmarkStart w:id="43" w:name="_Toc316370544"/>
      <w:r w:rsidRPr="00BB5834">
        <w:rPr>
          <w:rFonts w:hint="eastAsia"/>
          <w:b/>
        </w:rPr>
        <w:t>“西化”与“现代化”说法的由来</w:t>
      </w:r>
      <w:bookmarkEnd w:id="43"/>
    </w:p>
    <w:p w:rsidR="00BB5834" w:rsidRDefault="00BB5834" w:rsidP="00BB5834"/>
    <w:p w:rsidR="00BB5834" w:rsidRDefault="00BB5834" w:rsidP="00BB5834">
      <w:r>
        <w:rPr>
          <w:rFonts w:hint="eastAsia"/>
        </w:rPr>
        <w:t>现在我们这里有一句流行的话，叫做“要现代化，但不要西化”。其实如今“国际学术前沿”流行的是反抗“现代性”，所以更时髦的、追随“国际前沿”的“新左”朋友连“现代”也不大讲了。不过就我们的主流而言，追求“现代化”、同时抵制“西化”，还是有强大的吸引力的。</w:t>
      </w:r>
    </w:p>
    <w:p w:rsidR="00BB5834" w:rsidRDefault="00BB5834" w:rsidP="00BB5834"/>
    <w:p w:rsidR="00BB5834" w:rsidRDefault="00BB5834" w:rsidP="00BB5834">
      <w:r>
        <w:rPr>
          <w:rFonts w:hint="eastAsia"/>
        </w:rPr>
        <w:t>当然这是现在，晚清还没有“现代化”和“西化”这两个词汇，那时说“变法”，说“新政”，说的都是学习西方。但是“中西”就是过去的“华夷”，清末国势如此，“以华化夷”的老话没法讲了，但反过来讲“以西化中”，那是很难说出口的。我们和日本不同，日本古代学中国，后来改学西洋，反正都是学别人，“脱亚入欧”的心理障碍不很大。而我们过去一向被别人学，现在倒过来学别人，这就是“三千年未有之变”，怪难受的。</w:t>
      </w:r>
    </w:p>
    <w:p w:rsidR="00BB5834" w:rsidRDefault="00BB5834" w:rsidP="00BB5834"/>
    <w:p w:rsidR="00BB5834" w:rsidRDefault="00BB5834" w:rsidP="00BB5834">
      <w:r>
        <w:rPr>
          <w:rFonts w:hint="eastAsia"/>
        </w:rPr>
        <w:t>好在不久严复译出了《天演论》，进化论一时大行其道，尤其是到了马克思主义传入，人类进化又有了“五种社会形态依次演进”的“普遍规律”。这“进化”就要比“西化”好听多了。“进化”有了“普遍规律”，人人都免不了，也就没了高下之分，更没有谁把谁“化”了的问题，不过就是在“进化”中的某一段路上你跑在了我前面而已。承认这一点，对我而言尽管也有点尴尬，但过去你或许落后于我，未来我也有可能赶上乃至超过你，这就比“西化”容易接受得多了。进化如果被认为是有确定程序的，比如说“五种社会形态依次演进”，那人们就直接对准一个具体环节，比如说那变革如果朝向“资本主义”，就叫“民主革命”；朝向下一个阶段“社会主义”，就叫“无产阶级革命”；那也就不用另外起名。我们在改革前就是如此，那时我们都直接说是奔向社会主义乃至共产主义，不怎么说奔向“现代化”。但是如果发现那程序靠不住了，比较含混的“现代化”一词就派上了用场。</w:t>
      </w:r>
    </w:p>
    <w:p w:rsidR="00BB5834" w:rsidRDefault="00BB5834" w:rsidP="00BB5834"/>
    <w:p w:rsidR="00BB5834" w:rsidRDefault="00BB5834" w:rsidP="00BB5834">
      <w:r>
        <w:rPr>
          <w:rFonts w:hint="eastAsia"/>
        </w:rPr>
        <w:t>而“西化”这个说法的流行，一般出现在三种场合：其一是制度变革后一时不见效，或者出现反复与阵痛，一些性急的“激进者”就会“恨铁不成钢”地埋怨国人，认为光变革了制度还不够，还需要变革“文化”，进行“国民性的改造”。典型的例子就是辛亥革命废除帝制后国运仍然不振，于是出现了提倡“西化”的新文化运动。其二则相反，由于搞不来“辛亥”，只好玩“文化批判”；惹不起“秦王”，只好搞“荆轲刺孔子”。这样的“西化”论其实并非真正的“激进反传统”，只是对于现实制度变革难产的一种无奈。其三则是其二的“镜像”：守旧势力为维护既得利益反对变革（就像前述的刘锡鸿为维护“财富归诸一人”而控告郭嵩焘为“汉奸”），却借守护“文化”为名寻找一个“西化”的箭靶，而“荆轲刺孔子”现象恰恰提供了这种箭靶。朝这箭靶射击，其实也不是为了尊孔，只是“荆轲颂秦王”而已。于是“荆轲刺孔子”式的“西化”与“荆轲颂秦王”式的“反西化”轮番上演，前者既非真“激进”，后者更谈不上“文化保守主义”，而真要“刺秦王”与“颂孔子”的人反倒难找了。</w:t>
      </w:r>
    </w:p>
    <w:p w:rsidR="00BB5834" w:rsidRDefault="00BB5834" w:rsidP="00BB5834"/>
    <w:p w:rsidR="00BB5834" w:rsidRDefault="00BB5834" w:rsidP="00BB5834">
      <w:r>
        <w:rPr>
          <w:rFonts w:hint="eastAsia"/>
        </w:rPr>
        <w:t>显然，在以上三种场合，“西化”与“反西化”其实都不是真问题。</w:t>
      </w:r>
    </w:p>
    <w:p w:rsidR="00BB5834" w:rsidRDefault="00BB5834" w:rsidP="00BB5834"/>
    <w:p w:rsidR="00BB5834" w:rsidRPr="00BB5834" w:rsidRDefault="00BB5834" w:rsidP="00BB5834">
      <w:pPr>
        <w:outlineLvl w:val="1"/>
        <w:rPr>
          <w:b/>
        </w:rPr>
      </w:pPr>
      <w:bookmarkStart w:id="44" w:name="_Toc316370545"/>
      <w:r w:rsidRPr="00BB5834">
        <w:rPr>
          <w:rFonts w:hint="eastAsia"/>
          <w:b/>
        </w:rPr>
        <w:t>“文化”的“西化”与“制度”的现代化</w:t>
      </w:r>
      <w:bookmarkEnd w:id="44"/>
    </w:p>
    <w:p w:rsidR="00BB5834" w:rsidRDefault="00BB5834" w:rsidP="00BB5834"/>
    <w:p w:rsidR="00BB5834" w:rsidRDefault="00BB5834" w:rsidP="00BB5834">
      <w:r>
        <w:rPr>
          <w:rFonts w:hint="eastAsia"/>
        </w:rPr>
        <w:lastRenderedPageBreak/>
        <w:t>但这并不是说晚清以来就没有过“西化”这种事。我曾经指出：“西化”是就“文化”改变而言，而“现代化”是就制度变革而言。一般来说，作为一种民族认同资源的“文化”——不是“初中文化”、“高中文化”这个意义上的“文化”，也不是考古学上“仰韶文化”、“红山文化”意义上的“文化”，而是“中国文化”、“印度文化”这个意义上的文化——是指一系列的特殊价值偏好。横向比较，如果某一民族的所有或大部分成员有这些偏好，而其他民族的人没有；纵向比较，某一民族过去和现在都有类似偏好，而别一民族都有另一类偏好，那就可以说这些偏好属于该民族的“文化”了。比如，多数中国人喜欢吃中餐、讲汉语、过春节，而多数英国人喜欢吃西餐、讲英语、过圣诞；多数中国人据说长期以来都信儒家，而多数英国人信基督新教；还有人说，中国人特别崇尚道德，拥戴圣贤，而“西方人”崇尚功利，拥戴能人，假如真的如此，那也可以说是“文化”之别。</w:t>
      </w:r>
    </w:p>
    <w:p w:rsidR="00BB5834" w:rsidRDefault="00BB5834" w:rsidP="00BB5834"/>
    <w:p w:rsidR="00BB5834" w:rsidRDefault="00BB5834" w:rsidP="00BB5834">
      <w:r>
        <w:rPr>
          <w:rFonts w:hint="eastAsia"/>
        </w:rPr>
        <w:t>但假如同样喜欢吃西餐的人中，有人并不在乎别人吃中餐，有人却实行饮食管制，强迫别人也吃西餐。这样两种人能不能说是“文化”之别呢？显然不能，因为是否对他人的饮食权利进行剥夺与你自己的饮食偏好并无逻辑联系。偏好吃西餐的人中有这两种人，偏好吃中餐的人中同样可能有这两种人。说喜欢吃中餐的人必然倾向于饮食专制，而喜欢吃西餐的人才可能实行饮食自由，我想我们都会认为是对我们这些中餐喜好者或者说是对“中华饮食文化”的诽谤！</w:t>
      </w:r>
    </w:p>
    <w:p w:rsidR="00BB5834" w:rsidRDefault="00BB5834" w:rsidP="00BB5834"/>
    <w:p w:rsidR="00BB5834" w:rsidRDefault="00BB5834" w:rsidP="00BB5834">
      <w:r>
        <w:rPr>
          <w:rFonts w:hint="eastAsia"/>
        </w:rPr>
        <w:t>同样的道理，信基督教的人中有人搞神权专制，异端审判，强迫别人也必须跟着信；有人却尊重信仰自由，主张政教分离，允许别人信别的。这两种人当然也不是“文化”之别。同样是信仰基督教的“西方文化”，中世纪流行神权专制、异端审判，而今天信仰自由、政教分离已是西方社会的共识。这是“西方文化”的灭亡吗？当然不是，通常人们都认为这是“西方文化”的进步。</w:t>
      </w:r>
    </w:p>
    <w:p w:rsidR="00BB5834" w:rsidRDefault="00BB5834" w:rsidP="00BB5834"/>
    <w:p w:rsidR="00BB5834" w:rsidRDefault="00BB5834" w:rsidP="00BB5834">
      <w:r>
        <w:rPr>
          <w:rFonts w:hint="eastAsia"/>
        </w:rPr>
        <w:t>换言之，信基督教、伊斯兰教还是信儒家是“文化”之别，但神权专制－异端审判还是信仰自由－政教分离，就不是“文化”之别，就像吃中餐还是吃西餐是文化之别、但饮食自由与饮食专制不是文化之别一样。</w:t>
      </w:r>
    </w:p>
    <w:p w:rsidR="00BB5834" w:rsidRDefault="00BB5834" w:rsidP="00BB5834"/>
    <w:p w:rsidR="00BB5834" w:rsidRDefault="00BB5834" w:rsidP="00BB5834">
      <w:r>
        <w:rPr>
          <w:rFonts w:hint="eastAsia"/>
        </w:rPr>
        <w:t>所谓中国人崇道德、拥圣贤，“西方人”崇功利、拥能人也是如此。假如真有这种不同偏好，那当然也是“文化”之别。但这种区别真的存在吗？我曾说过：如果</w:t>
      </w:r>
      <w:r>
        <w:rPr>
          <w:rFonts w:hint="eastAsia"/>
        </w:rPr>
        <w:t>A</w:t>
      </w:r>
      <w:r>
        <w:rPr>
          <w:rFonts w:hint="eastAsia"/>
        </w:rPr>
        <w:t>、</w:t>
      </w:r>
      <w:r>
        <w:rPr>
          <w:rFonts w:hint="eastAsia"/>
        </w:rPr>
        <w:t>B</w:t>
      </w:r>
      <w:r>
        <w:rPr>
          <w:rFonts w:hint="eastAsia"/>
        </w:rPr>
        <w:t>两个民族在同样的民主规则下进行选举，结果</w:t>
      </w:r>
      <w:r>
        <w:rPr>
          <w:rFonts w:hint="eastAsia"/>
        </w:rPr>
        <w:t>A</w:t>
      </w:r>
      <w:r>
        <w:rPr>
          <w:rFonts w:hint="eastAsia"/>
        </w:rPr>
        <w:t>族的多数票选出来个道德无瑕哪怕不太能干的圣贤，而</w:t>
      </w:r>
      <w:r>
        <w:rPr>
          <w:rFonts w:hint="eastAsia"/>
        </w:rPr>
        <w:t>B</w:t>
      </w:r>
      <w:r>
        <w:rPr>
          <w:rFonts w:hint="eastAsia"/>
        </w:rPr>
        <w:t>族则选出来个精明强干哪怕德行有瑕疵的能人，那的确证明了这方面的“文化差异”。但是假如</w:t>
      </w:r>
      <w:r>
        <w:rPr>
          <w:rFonts w:hint="eastAsia"/>
        </w:rPr>
        <w:t>A</w:t>
      </w:r>
      <w:r>
        <w:rPr>
          <w:rFonts w:hint="eastAsia"/>
        </w:rPr>
        <w:t>民族是民主竞选，而</w:t>
      </w:r>
      <w:r>
        <w:rPr>
          <w:rFonts w:hint="eastAsia"/>
        </w:rPr>
        <w:t>B</w:t>
      </w:r>
      <w:r>
        <w:rPr>
          <w:rFonts w:hint="eastAsia"/>
        </w:rPr>
        <w:t>民族是专制君主统治，哪怕该君主的确是圣贤，也无法证明该民族有圣贤偏好，反之该君主即便再昏暴，也不能证明该民族没有圣贤偏好——因为他既非该民族民众所选择，他是否圣贤当然与民众的偏好无关。在这种情况下，我们只能说，上述两个民族的区别并不是选择（偏好）什么之别，而是能否选择之别。至于这两个民族真正的偏好区别何在，在他们的成员有权选择之前，人们实际上无从得知。</w:t>
      </w:r>
    </w:p>
    <w:p w:rsidR="00BB5834" w:rsidRDefault="00BB5834" w:rsidP="00BB5834"/>
    <w:p w:rsidR="00BB5834" w:rsidRDefault="00BB5834" w:rsidP="00BB5834">
      <w:r>
        <w:rPr>
          <w:rFonts w:hint="eastAsia"/>
        </w:rPr>
        <w:t>我把“选择什么”称为文化，而“能否选择”称为制度，我以为这样的理解是符合人们常识的：爱吃中餐和爱吃西餐是文化之别，但饮食自由和饮食管制是制度之别；信基督和信孔子是文化之别，但信仰自由与神权专制是制度之别；拥戴圣贤和拥戴能人是文化之别，但是否有权选择拥戴者（是否民主），则是制度之别。</w:t>
      </w:r>
    </w:p>
    <w:p w:rsidR="00BB5834" w:rsidRDefault="00BB5834" w:rsidP="00BB5834"/>
    <w:p w:rsidR="00BB5834" w:rsidRDefault="00BB5834" w:rsidP="00BB5834">
      <w:r>
        <w:rPr>
          <w:rFonts w:hint="eastAsia"/>
        </w:rPr>
        <w:t>有人反对说：制度也是文化，名曰“制度文化”。我说很多名词可以“自定义”。你要把文化</w:t>
      </w:r>
      <w:r>
        <w:rPr>
          <w:rFonts w:hint="eastAsia"/>
        </w:rPr>
        <w:lastRenderedPageBreak/>
        <w:t>与制度混同定义也可以，但这样一来文化与“民族性”就决不能混同。事实上改革以前我们就经常讲“制度文化”，如“封建文化”、“资本主义文化”、“社会主义文化”等等。但那时我们是不大讲“中国文化”、“西方文化”、“印度文化”的。这不仅因为事实上一种制度可以见于不同民族，一个民族也经历过几种制度，更因为在逻辑上把“选择什么”与“能否选择”混为一谈将导致严重的语义混乱，使讨论没法进行。比方说你主张“文化多元”，通常人们都理解为吃中餐与吃西餐、信基督与信孔子应该并存，这样你就只能支持饮食自由与信仰自由，倘若你又把“信仰自由”与“神权专制”当作两种“文化”来主张“多元”，并以此为神权专制的存在辩护，那在神权专制下信基督与信孔子还能并存吗？不能并存又怎么“多元”呢？</w:t>
      </w:r>
    </w:p>
    <w:p w:rsidR="00BB5834" w:rsidRDefault="00BB5834" w:rsidP="00BB5834"/>
    <w:p w:rsidR="00BB5834" w:rsidRPr="00BB5834" w:rsidRDefault="00BB5834" w:rsidP="00BB5834">
      <w:pPr>
        <w:outlineLvl w:val="1"/>
        <w:rPr>
          <w:b/>
        </w:rPr>
      </w:pPr>
      <w:bookmarkStart w:id="45" w:name="_Toc316370546"/>
      <w:r w:rsidRPr="00BB5834">
        <w:rPr>
          <w:rFonts w:hint="eastAsia"/>
          <w:b/>
        </w:rPr>
        <w:t>太平天国：中国的“西化而非现代化”大潮</w:t>
      </w:r>
      <w:bookmarkEnd w:id="45"/>
    </w:p>
    <w:p w:rsidR="00BB5834" w:rsidRDefault="00BB5834" w:rsidP="00BB5834"/>
    <w:p w:rsidR="00BB5834" w:rsidRDefault="00BB5834" w:rsidP="00BB5834">
      <w:r>
        <w:rPr>
          <w:rFonts w:hint="eastAsia"/>
        </w:rPr>
        <w:t>在近代中国，既有中西文化交流，又有新陈制度代谢，文化变迁与制度兴革的关系就很有趣了。制度上的现代化与文化上的“西化”当时往往混在一起，而且后者有时还被看成是最为深刻的变化。过去有种流行的说法，说是近代中西交往是个“三阶段”的过程：洋务运动时代学习西方的“器物”；戊戌、辛亥学习西方的“制度”；而新文化运动则达到最高层次，开始学西方的“文化”了。</w:t>
      </w:r>
    </w:p>
    <w:p w:rsidR="00BB5834" w:rsidRDefault="00BB5834" w:rsidP="00BB5834"/>
    <w:p w:rsidR="00BB5834" w:rsidRDefault="00BB5834" w:rsidP="00BB5834">
      <w:r>
        <w:rPr>
          <w:rFonts w:hint="eastAsia"/>
        </w:rPr>
        <w:t>这种把“文化”列为最高层次的“三阶段”论，反映了一种文化决定论的观点。但它未必符合事实。笔者前面已指出：其实鸦片战争后一些先进国人对西方“推举之法几于天下为公”的共和民主“制度”产生羡慕，并不晚于国人重视器物层面的“船坚炮利”，而像刘锡鸿那样反感西方“器物”，却对西方“政教”私下称羡不已的现象，也并不罕见。但是，最为重要的反证应该是太平天国：作为基督教这一“文化”在华造成巨大影响的事件，太平天国早在洋务运动之前就震撼了神州。</w:t>
      </w:r>
    </w:p>
    <w:p w:rsidR="00BB5834" w:rsidRDefault="00BB5834" w:rsidP="00BB5834"/>
    <w:p w:rsidR="00BB5834" w:rsidRDefault="00BB5834" w:rsidP="00BB5834">
      <w:r>
        <w:rPr>
          <w:rFonts w:hint="eastAsia"/>
        </w:rPr>
        <w:t>在过去的近代史中，太平天国通常被当作传统的“农民起义”看待，但毛泽东也曾把洪秀全与康有为、孙中山并称为“向西方寻找真理”的代表人物。</w:t>
      </w:r>
    </w:p>
    <w:p w:rsidR="00BB5834" w:rsidRDefault="00BB5834" w:rsidP="00BB5834"/>
    <w:p w:rsidR="00BB5834" w:rsidRDefault="00BB5834" w:rsidP="00BB5834">
      <w:r>
        <w:rPr>
          <w:rFonts w:hint="eastAsia"/>
        </w:rPr>
        <w:t>作为“农民起义”，太平天国曾被宣传为“打土豪分田地”的先声，有人甚至杜撰了所谓“太平天国民谣”：“毛竹笋，两头黄，农民领袖李忠王。地主见了他像见阎王，农民见了他赛过亲娘。……农民领袖李秀成，是我伲农民大恩人，杀了土豪和恶霸，领导我伲把田分。”而《天朝田亩制度》更是一度红得发紫。</w:t>
      </w:r>
    </w:p>
    <w:p w:rsidR="00BB5834" w:rsidRDefault="00BB5834" w:rsidP="00BB5834"/>
    <w:p w:rsidR="00BB5834" w:rsidRDefault="00BB5834" w:rsidP="00BB5834">
      <w:r>
        <w:rPr>
          <w:rFonts w:hint="eastAsia"/>
        </w:rPr>
        <w:t>但如今，不仅那种“民谣”已经被还原为小说家言，《天朝田亩制度》也还原了真相：它不仅内容与“打土豪分田地”无关，而且当时就流传极少，可以说只是一份天朝“内部文件”。当时清朝情报部门根据天朝的“旨准颁行诏书总目”进行搜集，结果其他书都不难找，就是不见这本今人捧为天朝头号“纲领”的《天朝田亩制度》。情报官报告说：“惟各处俘获贼书皆成捆束，独无此书，即贼中逃出者亦未见过，其贼中尚未梓行耶？”（张德坚：《贼情汇纂》卷九“伪书”）其实此书倒是“梓行”了，但数量少到几乎无人得见，自然也谈不上影响。人们早就公认《天朝田亩制度》并未实行。但就算未能实行的理想也应该有宣传号召作用嘛，太平天国为何要对这一“理想”秘而不宣呢？其实读了就会明白：这个“制度”对天朝官员争取立功获得高官厚禄也许有激励作用，但普通百姓读了是不太可能有好感的。（秦晖：《太平天国：传统民变的特殊标本，中西碰撞的旁生枝节》，《看历史》杂志</w:t>
      </w:r>
      <w:r>
        <w:rPr>
          <w:rFonts w:hint="eastAsia"/>
        </w:rPr>
        <w:t xml:space="preserve"> 2011</w:t>
      </w:r>
      <w:r>
        <w:rPr>
          <w:rFonts w:hint="eastAsia"/>
        </w:rPr>
        <w:t>年</w:t>
      </w:r>
      <w:r>
        <w:rPr>
          <w:rFonts w:hint="eastAsia"/>
        </w:rPr>
        <w:t>8</w:t>
      </w:r>
      <w:r>
        <w:rPr>
          <w:rFonts w:hint="eastAsia"/>
        </w:rPr>
        <w:t>月号，</w:t>
      </w:r>
      <w:r>
        <w:rPr>
          <w:rFonts w:hint="eastAsia"/>
        </w:rPr>
        <w:t>88-94</w:t>
      </w:r>
      <w:r>
        <w:rPr>
          <w:rFonts w:hint="eastAsia"/>
        </w:rPr>
        <w:t>页）</w:t>
      </w:r>
    </w:p>
    <w:p w:rsidR="00BB5834" w:rsidRDefault="00BB5834" w:rsidP="00BB5834"/>
    <w:p w:rsidR="00BB5834" w:rsidRDefault="00BB5834" w:rsidP="00BB5834">
      <w:r>
        <w:rPr>
          <w:rFonts w:hint="eastAsia"/>
        </w:rPr>
        <w:t>实际上，太平天国与传统中国历次王朝末期的大规模民变一样，本就是“秦制”下周期性危机中专制朝廷与民间社会的冲突，与所谓“农民反对地主的阶级斗争”并没有多少关系，更与“土地改革”无关。要说它在这类民变中有什么特点，第一是以“奉天讨胡”诛“满妖”为言的汉族反满情绪，第二，就是毛泽东说的“向西方寻找真理”了。</w:t>
      </w:r>
    </w:p>
    <w:p w:rsidR="00BB5834" w:rsidRDefault="00BB5834" w:rsidP="00BB5834"/>
    <w:p w:rsidR="00BB5834" w:rsidRDefault="00BB5834" w:rsidP="00BB5834">
      <w:r>
        <w:rPr>
          <w:rFonts w:hint="eastAsia"/>
        </w:rPr>
        <w:t>说到“向西方寻找真理”，人们首先提到的通常是太平天国另一个所谓的“纲领”，洪仁玕的《资政新篇》。此书的确是一篇受西方影响、站在时代前列的文献，其资本主义色彩至少比同时期的许多洋务派还明显。但洪仁玕本人的实际作为却远不如洋务派。而这本书的影响甚至还不如《天朝田亩制度》，后者好歹还是“旨准颁行诏书”之一，不管多么“内部”总还属于正式文件。而《资政新篇》是洪仁玕个人署名，没有“旨准颁行诏书”名义，其流传比《天朝田亩制度》更稀。</w:t>
      </w:r>
    </w:p>
    <w:p w:rsidR="00BB5834" w:rsidRDefault="00BB5834" w:rsidP="00BB5834"/>
    <w:p w:rsidR="00BB5834" w:rsidRDefault="00BB5834" w:rsidP="00BB5834">
      <w:r>
        <w:rPr>
          <w:rFonts w:hint="eastAsia"/>
        </w:rPr>
        <w:t>太平天国所找到的“西方真理”，其实主要还是基督教。</w:t>
      </w:r>
    </w:p>
    <w:p w:rsidR="00BB5834" w:rsidRDefault="00BB5834" w:rsidP="00BB5834"/>
    <w:p w:rsidR="00BB5834" w:rsidRDefault="00BB5834" w:rsidP="00BB5834">
      <w:r>
        <w:rPr>
          <w:rFonts w:hint="eastAsia"/>
        </w:rPr>
        <w:t>按照前面的定义，信基督还是信孔子，是“文化”之别，而信仰自由还是神权专制，则是“制度”之别，因此说太平天国在“制度”现代化方面有何意义，固然很成问题，但说它是一场“西化运动”，应该是没有疑问的。因为太平天国在政治经济各种制度上除了一些乖戾的做法，说实话没什么有价值的引进与创新，但她却是中国历史上独一无二的、时空范围如此广大的基督教政教合一的神权国家。</w:t>
      </w:r>
    </w:p>
    <w:p w:rsidR="00BB5834" w:rsidRDefault="00BB5834" w:rsidP="00BB5834"/>
    <w:p w:rsidR="00BB5834" w:rsidRDefault="00BB5834" w:rsidP="00BB5834">
      <w:r>
        <w:rPr>
          <w:rFonts w:hint="eastAsia"/>
        </w:rPr>
        <w:t>当然太平天国的“拜上帝教”与正统基督教有很大区别，所以有人说它是“邪教”。但如果仅从教义上来看，基督教的许多异端与其主流（新教、正教、天主教）的差异，并不比拜上帝教小。洪秀全接触的基督教读物，都是低层次的通俗读本，其中译本的翻译很差甚至难以卒读，他也不可能有多高的神学素养，但他毕竟是跟美国新教基要派牧师罗孝全在教堂里学过三个多月的，与捡到一本书就闭门造车者不同。史料表明，他曾多次在对基督教增加了解后，就尽量修正原有教义（如天朝的葬仪原来基本是中国传统式的，后来就改得更为基督教化）。而太平天国最出格（按正统基督教观点看）的宗教行为，大概就是杨秀清、萧朝贵的“代天父、天兄立言”了。但洪秀全实际上是不情愿接受这一套的，天京内讧后也就把这一套废除了。</w:t>
      </w:r>
    </w:p>
    <w:p w:rsidR="00BB5834" w:rsidRDefault="00BB5834" w:rsidP="00BB5834"/>
    <w:p w:rsidR="00BB5834" w:rsidRDefault="00BB5834" w:rsidP="00BB5834">
      <w:r>
        <w:rPr>
          <w:rFonts w:hint="eastAsia"/>
        </w:rPr>
        <w:t>但另一方面，洪秀全对非基督教文献如儒家四书五经的反感，却远远超过杨秀清等人，他“曾贬一切古书为妖书”要完全禁绝，而杨秀清却认为“四书十三经……宣明齐家治国孝亲忠君之道亦复不少”，因而要求保留（见王庆成：《太平天国和四书五经》，《历史研究》</w:t>
      </w:r>
      <w:r>
        <w:rPr>
          <w:rFonts w:hint="eastAsia"/>
        </w:rPr>
        <w:t>1995</w:t>
      </w:r>
      <w:r>
        <w:rPr>
          <w:rFonts w:hint="eastAsia"/>
        </w:rPr>
        <w:t>年第</w:t>
      </w:r>
      <w:r>
        <w:rPr>
          <w:rFonts w:hint="eastAsia"/>
        </w:rPr>
        <w:t>3</w:t>
      </w:r>
      <w:r>
        <w:rPr>
          <w:rFonts w:hint="eastAsia"/>
        </w:rPr>
        <w:t>期，</w:t>
      </w:r>
      <w:r>
        <w:rPr>
          <w:rFonts w:hint="eastAsia"/>
        </w:rPr>
        <w:t>83</w:t>
      </w:r>
      <w:r>
        <w:rPr>
          <w:rFonts w:hint="eastAsia"/>
        </w:rPr>
        <w:t>页）。换言之，洪秀全对基督教的偏执专信要远远超过杨秀清，而拜上帝教与正统基督教相比最“邪”的部分却出于杨，而非出于洪。所以，与其说洪秀全对基督教有“邪教”倾向，不如说他有原教旨主义倾向。当然，这并不是对“邪教”或者“原教旨”做褒贬。其实洪秀全的文化专制远甚于杨秀清。但这与是否“邪教”应该没什么关系。</w:t>
      </w:r>
    </w:p>
    <w:p w:rsidR="00BB5834" w:rsidRDefault="00BB5834" w:rsidP="00BB5834"/>
    <w:p w:rsidR="00BB5834" w:rsidRDefault="00BB5834" w:rsidP="00BB5834">
      <w:r>
        <w:rPr>
          <w:rFonts w:hint="eastAsia"/>
        </w:rPr>
        <w:t>应该说，太平天国对基督教的认同相当认真。甚至有证据显示他们原先的打算不是北上长江流域，而是背靠香港、澳门在两广立国，依靠基督教世界的支持。“因大头子（洪秀全）、二头子（冯云山）都系花县人，暗中也有人在广东传教，他们原说（广）东省做东京，此处（指广西）为西京。……万一打败，也好投到英吉利国去。”（《李进富口述》，转引自姜涛、卞修跃：《近代中国的开端》，江苏人民出版社</w:t>
      </w:r>
      <w:r>
        <w:rPr>
          <w:rFonts w:hint="eastAsia"/>
        </w:rPr>
        <w:t>2007</w:t>
      </w:r>
      <w:r>
        <w:rPr>
          <w:rFonts w:hint="eastAsia"/>
        </w:rPr>
        <w:t>年，</w:t>
      </w:r>
      <w:r>
        <w:rPr>
          <w:rFonts w:hint="eastAsia"/>
        </w:rPr>
        <w:t>262</w:t>
      </w:r>
      <w:r>
        <w:rPr>
          <w:rFonts w:hint="eastAsia"/>
        </w:rPr>
        <w:t>页）</w:t>
      </w:r>
      <w:r>
        <w:rPr>
          <w:rFonts w:hint="eastAsia"/>
        </w:rPr>
        <w:t xml:space="preserve"> </w:t>
      </w:r>
      <w:r>
        <w:rPr>
          <w:rFonts w:hint="eastAsia"/>
        </w:rPr>
        <w:t>只是因军事形势不便而未能实</w:t>
      </w:r>
      <w:r>
        <w:rPr>
          <w:rFonts w:hint="eastAsia"/>
        </w:rPr>
        <w:lastRenderedPageBreak/>
        <w:t>现。这与所谓太平天国“反帝”“爱国主义”的说法反差极大。当然，也很难因此反过来给太平天国扣一顶卖国、叛国的大帽子，因为这基本上就是一种信仰的结果。</w:t>
      </w:r>
    </w:p>
    <w:p w:rsidR="00BB5834" w:rsidRDefault="00BB5834" w:rsidP="00BB5834"/>
    <w:p w:rsidR="00BB5834" w:rsidRPr="00BB5834" w:rsidRDefault="00BB5834" w:rsidP="00BB5834">
      <w:pPr>
        <w:outlineLvl w:val="1"/>
        <w:rPr>
          <w:b/>
        </w:rPr>
      </w:pPr>
      <w:bookmarkStart w:id="46" w:name="_Toc316370547"/>
      <w:r w:rsidRPr="00BB5834">
        <w:rPr>
          <w:rFonts w:hint="eastAsia"/>
          <w:b/>
        </w:rPr>
        <w:t>“洋兄弟”为什么翻脸：国际关系好坏并非“文化”问题</w:t>
      </w:r>
      <w:bookmarkEnd w:id="46"/>
    </w:p>
    <w:p w:rsidR="00BB5834" w:rsidRDefault="00BB5834" w:rsidP="00BB5834"/>
    <w:p w:rsidR="00BB5834" w:rsidRDefault="00BB5834" w:rsidP="00BB5834">
      <w:r>
        <w:rPr>
          <w:rFonts w:hint="eastAsia"/>
        </w:rPr>
        <w:t>但是，后来太平天国与基督教西方的关系就很微妙。过去教科书上说帝国主义与清王朝勾结起来镇压太平军。而太平军进行了“爱国、反封建”的抗争。其实理论上讲，当时西方列强在中国内战中是中立的，但是西方人作为个人去当雇佣军（褒义的说法是志愿军）则两边都有，清朝这边有华尔、戈登等，太平天国这边有“洋兄弟”呤唎，还有先后受雇于两边的白齐文等。在太平天国运动期间，无论是西方各国国内、在华侨民、教士、外交官、军人还是租界舆论，都存在着亲清朝还是亲天朝两种意见的争论。但总的来讲是亲清朝的倾向日益占优势。清朝一方的洋人雇佣军远比太平天国一方的多，作用也大。列强官方的态度虽然几经摇摆，后来（尤其是在《北京条约》签订、其在华利益获得清朝首肯，而太平军又兵临上海时）也是明显偏向清朝的。</w:t>
      </w:r>
    </w:p>
    <w:p w:rsidR="00BB5834" w:rsidRDefault="00BB5834" w:rsidP="00BB5834"/>
    <w:p w:rsidR="00BB5834" w:rsidRDefault="00BB5834" w:rsidP="00BB5834">
      <w:r>
        <w:rPr>
          <w:rFonts w:hint="eastAsia"/>
        </w:rPr>
        <w:t>为什么基督教的西方列强不亲近基督教（至少是“类基督教”）的太平天国，反而亲近非基督教的满清？有人认为这就证明太平天国的拜上帝教不是基督教而是“邪教”，所以得不到西人的同情。这当然是不对的。太平天国的宗教与正统基督教的歧异，的确受到一些洋教士的非议，尤其是一些法国天主教士在得知洪秀全的宗教知识来自美国新教牧师罗孝全后，这种非议还带有一种嫉妒新教的心理。但无论如何，拜上帝教与基督教的差别不会比清朝传统宗教与基督教的差别更大，这是基本的事实。正因为如此，在整个太平天国运动期间最同情太平军的西方人基本上也是一些传教士，乃至虽非教士但也怀有强烈宗教热情的人（如呤唎）。</w:t>
      </w:r>
    </w:p>
    <w:p w:rsidR="00BB5834" w:rsidRDefault="00BB5834" w:rsidP="00BB5834"/>
    <w:p w:rsidR="00BB5834" w:rsidRDefault="00BB5834" w:rsidP="00BB5834">
      <w:r>
        <w:rPr>
          <w:rFonts w:hint="eastAsia"/>
        </w:rPr>
        <w:t>不过，教义（也可以说是“文化”）相近者之间的关系是否就会比教义或“文化”相距最远者的关系好处，历来就是不确定的。历史上的宗教战争经常发生在同一宗教的不同教派（如基督教中的天主教与新教、伊斯兰教中的逊尼派与什叶派）之间，甚至是同一教派的不同支派（如新教中的塔波尔派与圣杯派、圣公会与再浸礼派、路德派与加尔文派等）之间，因为越是相近的门派，越容易产生“正统”之争，造成激烈的竞争关系，反倒是八竿子打不着的宗教，可以相安无事。事实上，源出近东的三大宗教（基督教、犹太教和伊斯兰教）本同出闪米特一神信仰，相似之处很多，可是历史上这三者之间的你死我活的斗争，远远超过它们和佛教、儒教等绝不相类者的冲突。这道理也是一样的。</w:t>
      </w:r>
    </w:p>
    <w:p w:rsidR="00BB5834" w:rsidRDefault="00BB5834" w:rsidP="00BB5834"/>
    <w:p w:rsidR="00BB5834" w:rsidRDefault="00BB5834" w:rsidP="00BB5834">
      <w:r>
        <w:rPr>
          <w:rFonts w:hint="eastAsia"/>
        </w:rPr>
        <w:t>太平天国一方面对基督教有强烈的认同，但另一方面他们的基督教知识十分贫乏，甚至不知道世界基督教存在着哪些派别，一听到对方也崇拜上帝、耶稣，就很亲热，觉得是“洋兄弟”，大家都是“天父”之子、“天兄”之弟，天下基督徒是一家人。而且在他们的概念中，“天父、天兄、天王”都是一元化的，既然大家都信天父上帝、拜天兄耶稣，那就应当拥戴天王洪秀全。于是这种概念中的天王，成了类似罗马教皇那样的世界教徒领袖，而且在既不懂教派多元、又实行政教合一的情况下，比罗马教皇还要了得：他应该既是超教派的宗主，也是教俗两界共同的领袖。</w:t>
      </w:r>
    </w:p>
    <w:p w:rsidR="00BB5834" w:rsidRDefault="00BB5834" w:rsidP="00BB5834"/>
    <w:p w:rsidR="00BB5834" w:rsidRDefault="00BB5834" w:rsidP="00BB5834">
      <w:r>
        <w:rPr>
          <w:rFonts w:hint="eastAsia"/>
        </w:rPr>
        <w:t>在这方面，中国传统的“天朝上国”虚骄也掺和进来，所谓“四夷宾服，万国来朝”。本来，清廷在鸦片战争时就是这样看待“夷务”的。可是经过鸦片战争和英法联军之役，清廷在大吃苦头之后，终于明白了一些近代国际关系规则。而太平天国仍然不明白，于是在对外交往</w:t>
      </w:r>
      <w:r>
        <w:rPr>
          <w:rFonts w:hint="eastAsia"/>
        </w:rPr>
        <w:lastRenderedPageBreak/>
        <w:t>中就出现了一种十分奇特的悖谬：一方面天朝当局听说来了“洋兄弟”就很高兴，以为是一家人，与作为敌人的清朝“满妖”相反。但另一方面又把人家当作天王的藩属，以为是来称臣朝贡的，于是要求人家行跪拜等为臣之礼，乃至做出一些自以为亲昵、对方却觉得是侮辱的言行——典型的如一位天朝官员曾向英使询问：听说“圣母玛利亚有一美丽的妹妹”，你们能否使她嫁给天王？（转引自简又文：《太平天国典制通考》，香港：简氏猛进书屋</w:t>
      </w:r>
      <w:r>
        <w:rPr>
          <w:rFonts w:hint="eastAsia"/>
        </w:rPr>
        <w:t>1957</w:t>
      </w:r>
      <w:r>
        <w:rPr>
          <w:rFonts w:hint="eastAsia"/>
        </w:rPr>
        <w:t>年版，中册</w:t>
      </w:r>
      <w:r>
        <w:rPr>
          <w:rFonts w:hint="eastAsia"/>
        </w:rPr>
        <w:t>775</w:t>
      </w:r>
      <w:r>
        <w:rPr>
          <w:rFonts w:hint="eastAsia"/>
        </w:rPr>
        <w:t>页）洋人对此自然大为反感，觉得反不如清朝“明事理”了。</w:t>
      </w:r>
    </w:p>
    <w:p w:rsidR="00BB5834" w:rsidRDefault="00BB5834" w:rsidP="00BB5834"/>
    <w:p w:rsidR="00BB5834" w:rsidRDefault="00BB5834" w:rsidP="00BB5834">
      <w:r>
        <w:rPr>
          <w:rFonts w:hint="eastAsia"/>
        </w:rPr>
        <w:t>当时的西方列强在国内都已政教分离，国际关系上更是利益优先。现在讲中西交往和冲突，好像不讲到“文化”就不够“深刻”，但实际上，国际矛盾首先是利益的冲突，其次是制度的扞格，而“文化”的对立往往是被夸大的。对于列强来华谋取种种利益，清朝已经反应迟钝，而天朝的反应比清朝还要迟钝得多。一方面，天朝并无主权观念，甚至不知道外国兵舰在自己的江河上行驶是要征得自己批准的；另一方面，天朝又不能像《北京条约》后的清朝那样，保护列强的在华利益。因此不少列强宁可与清朝打交道。这与太平天国是否“爱国”其实没多大关系，而天朝的“西化”，对此也毫无帮助。而就制度来说，资本主义列强要在中国做生意，他们虽是基督徒，但资本主义却是一个世俗化的制度，宗教狂热的天朝要把中国变成一个庞大的修道院，这未必如清帝国虽非资本主义、但却世俗得多的制度更合乎他们的需要——说穿了就是做买卖的需要。</w:t>
      </w:r>
    </w:p>
    <w:p w:rsidR="00BB5834" w:rsidRDefault="00BB5834" w:rsidP="00BB5834"/>
    <w:p w:rsidR="00BB5834" w:rsidRDefault="00BB5834" w:rsidP="00BB5834">
      <w:r>
        <w:rPr>
          <w:rFonts w:hint="eastAsia"/>
        </w:rPr>
        <w:t>因此无论就利益而言还是就制度而言，西方列强最后都宁愿选择与清朝合作，就不奇怪了。</w:t>
      </w:r>
    </w:p>
    <w:p w:rsidR="00BB5834" w:rsidRDefault="00BB5834" w:rsidP="00BB5834"/>
    <w:p w:rsidR="00BB5834" w:rsidRDefault="00BB5834" w:rsidP="00BB5834">
      <w:r>
        <w:rPr>
          <w:rFonts w:hint="eastAsia"/>
        </w:rPr>
        <w:t>（本篇较长，拟分两次刊出）</w:t>
      </w:r>
    </w:p>
    <w:p w:rsidR="00BB5834" w:rsidRDefault="00BB5834" w:rsidP="00BB5834">
      <w:r>
        <w:rPr>
          <w:rFonts w:hint="eastAsia"/>
        </w:rPr>
        <w:t>【南方周末】本文网址：</w:t>
      </w:r>
      <w:r>
        <w:rPr>
          <w:rFonts w:hint="eastAsia"/>
        </w:rPr>
        <w:t>http://www.infzm.com/content/63336</w:t>
      </w:r>
    </w:p>
    <w:p w:rsidR="00BB5834" w:rsidRDefault="00BB5834" w:rsidP="00153764"/>
    <w:p w:rsidR="000A4153" w:rsidRDefault="000A4153" w:rsidP="00153764">
      <w:pPr>
        <w:sectPr w:rsidR="000A4153">
          <w:pgSz w:w="11906" w:h="16838"/>
          <w:pgMar w:top="1440" w:right="1800" w:bottom="1440" w:left="1800" w:header="851" w:footer="992" w:gutter="0"/>
          <w:cols w:space="425"/>
          <w:docGrid w:type="lines" w:linePitch="312"/>
        </w:sectPr>
      </w:pPr>
    </w:p>
    <w:p w:rsidR="000A4153" w:rsidRPr="000A4153" w:rsidRDefault="000A4153" w:rsidP="00CF626D">
      <w:pPr>
        <w:pStyle w:val="1"/>
      </w:pPr>
      <w:bookmarkStart w:id="47" w:name="_Toc316370548"/>
      <w:r w:rsidRPr="000A4153">
        <w:rPr>
          <w:rFonts w:hint="eastAsia"/>
        </w:rPr>
        <w:lastRenderedPageBreak/>
        <w:t>“西化”、“反西化”还是“现代化”——太平天国、义和团与辛亥革命的比较（中）</w:t>
      </w:r>
      <w:bookmarkEnd w:id="47"/>
    </w:p>
    <w:p w:rsidR="000A4153" w:rsidRPr="000A4153" w:rsidRDefault="000A4153" w:rsidP="000A4153">
      <w:pPr>
        <w:widowControl/>
        <w:shd w:val="clear" w:color="auto" w:fill="FFFFFF"/>
        <w:spacing w:before="210" w:after="210"/>
        <w:jc w:val="center"/>
        <w:rPr>
          <w:rFonts w:ascii="Tahoma" w:hAnsi="Tahoma" w:cs="Tahoma"/>
          <w:b/>
          <w:color w:val="000000"/>
          <w:kern w:val="0"/>
          <w:szCs w:val="21"/>
        </w:rPr>
      </w:pPr>
      <w:r w:rsidRPr="000A4153">
        <w:rPr>
          <w:rFonts w:ascii="Tahoma" w:hAnsi="Tahoma" w:cs="Tahoma"/>
          <w:b/>
          <w:color w:val="000000"/>
          <w:kern w:val="0"/>
          <w:szCs w:val="21"/>
        </w:rPr>
        <w:t>帝制兴衰：辛亥百年话</w:t>
      </w:r>
      <w:r w:rsidRPr="000A4153">
        <w:rPr>
          <w:rFonts w:ascii="Tahoma" w:hAnsi="Tahoma" w:cs="Tahoma"/>
          <w:b/>
          <w:color w:val="000000"/>
          <w:kern w:val="0"/>
          <w:szCs w:val="21"/>
        </w:rPr>
        <w:t>“</w:t>
      </w:r>
      <w:r w:rsidRPr="000A4153">
        <w:rPr>
          <w:rFonts w:ascii="Tahoma" w:hAnsi="Tahoma" w:cs="Tahoma"/>
          <w:b/>
          <w:color w:val="000000"/>
          <w:kern w:val="0"/>
          <w:szCs w:val="21"/>
        </w:rPr>
        <w:t>传统</w:t>
      </w:r>
      <w:r w:rsidRPr="000A4153">
        <w:rPr>
          <w:rFonts w:ascii="Tahoma" w:hAnsi="Tahoma" w:cs="Tahoma"/>
          <w:b/>
          <w:color w:val="000000"/>
          <w:kern w:val="0"/>
          <w:szCs w:val="21"/>
        </w:rPr>
        <w:t>”</w:t>
      </w:r>
      <w:r w:rsidRPr="000A4153">
        <w:rPr>
          <w:rFonts w:ascii="Tahoma" w:hAnsi="Tahoma" w:cs="Tahoma"/>
          <w:b/>
          <w:color w:val="000000"/>
          <w:kern w:val="0"/>
          <w:szCs w:val="21"/>
        </w:rPr>
        <w:t>之七</w:t>
      </w:r>
    </w:p>
    <w:p w:rsidR="000A4153" w:rsidRPr="000A4153" w:rsidRDefault="000A4153" w:rsidP="000A4153">
      <w:pPr>
        <w:widowControl/>
        <w:shd w:val="clear" w:color="auto" w:fill="FFFFFF"/>
        <w:spacing w:before="100" w:beforeAutospacing="1" w:after="100" w:afterAutospacing="1"/>
        <w:jc w:val="left"/>
        <w:rPr>
          <w:rFonts w:ascii="宋体" w:hAnsi="宋体" w:cs="Tahoma"/>
          <w:color w:val="777777"/>
          <w:kern w:val="0"/>
          <w:sz w:val="18"/>
          <w:szCs w:val="18"/>
        </w:rPr>
      </w:pPr>
      <w:r w:rsidRPr="000A4153">
        <w:rPr>
          <w:rFonts w:ascii="宋体" w:hAnsi="宋体" w:cs="Tahoma" w:hint="eastAsia"/>
          <w:color w:val="777777"/>
          <w:kern w:val="0"/>
          <w:sz w:val="18"/>
          <w:szCs w:val="18"/>
        </w:rPr>
        <w:t>作者:秦晖2011-10-01 14:49:52来源:南方周末</w:t>
      </w:r>
    </w:p>
    <w:p w:rsidR="00786A16" w:rsidRPr="00786A16" w:rsidRDefault="00786A16" w:rsidP="00CF626D">
      <w:pPr>
        <w:widowControl/>
        <w:shd w:val="clear" w:color="auto" w:fill="FFFFFF"/>
        <w:spacing w:after="100" w:afterAutospacing="1"/>
        <w:jc w:val="left"/>
        <w:rPr>
          <w:rFonts w:ascii="宋体" w:hAnsi="宋体" w:cs="Tahoma"/>
          <w:color w:val="CC0000"/>
          <w:kern w:val="0"/>
          <w:sz w:val="18"/>
          <w:szCs w:val="18"/>
        </w:rPr>
      </w:pPr>
      <w:r w:rsidRPr="00786A16">
        <w:rPr>
          <w:rFonts w:ascii="宋体" w:hAnsi="宋体" w:cs="Tahoma" w:hint="eastAsia"/>
          <w:color w:val="CC0000"/>
          <w:kern w:val="0"/>
          <w:sz w:val="18"/>
          <w:szCs w:val="18"/>
        </w:rPr>
        <w:t>相关新闻</w:t>
      </w:r>
    </w:p>
    <w:p w:rsidR="00786A16" w:rsidRPr="00786A16" w:rsidRDefault="00F83173" w:rsidP="00786A16">
      <w:pPr>
        <w:widowControl/>
        <w:numPr>
          <w:ilvl w:val="0"/>
          <w:numId w:val="12"/>
        </w:numPr>
        <w:pBdr>
          <w:bottom w:val="dotted" w:sz="6" w:space="2" w:color="FFFFFF"/>
        </w:pBdr>
        <w:shd w:val="clear" w:color="auto" w:fill="FFFFFF"/>
        <w:spacing w:before="100" w:beforeAutospacing="1" w:after="100" w:afterAutospacing="1"/>
        <w:ind w:left="870"/>
        <w:jc w:val="left"/>
        <w:rPr>
          <w:rFonts w:ascii="Tahoma" w:hAnsi="Tahoma" w:cs="Tahoma"/>
          <w:kern w:val="0"/>
          <w:sz w:val="18"/>
          <w:szCs w:val="18"/>
        </w:rPr>
      </w:pPr>
      <w:hyperlink r:id="rId27" w:tgtFrame="_blank" w:tooltip="太平天国、义和团与辛亥革命的比较（上）" w:history="1">
        <w:r w:rsidR="00786A16" w:rsidRPr="00786A16">
          <w:rPr>
            <w:rFonts w:ascii="Tahoma" w:hAnsi="Tahoma" w:cs="Tahoma"/>
            <w:color w:val="004499"/>
            <w:kern w:val="0"/>
            <w:sz w:val="18"/>
            <w:szCs w:val="18"/>
          </w:rPr>
          <w:t>太平天国、义和团与辛亥革命的比较（上）</w:t>
        </w:r>
      </w:hyperlink>
    </w:p>
    <w:p w:rsidR="00786A16" w:rsidRPr="00786A16" w:rsidRDefault="00F83173" w:rsidP="00786A16">
      <w:pPr>
        <w:widowControl/>
        <w:numPr>
          <w:ilvl w:val="0"/>
          <w:numId w:val="12"/>
        </w:numPr>
        <w:pBdr>
          <w:bottom w:val="dotted" w:sz="6" w:space="2" w:color="FFFFFF"/>
        </w:pBdr>
        <w:shd w:val="clear" w:color="auto" w:fill="FFFFFF"/>
        <w:spacing w:before="100" w:beforeAutospacing="1" w:after="100" w:afterAutospacing="1"/>
        <w:ind w:left="870"/>
        <w:jc w:val="left"/>
        <w:rPr>
          <w:rFonts w:ascii="Tahoma" w:hAnsi="Tahoma" w:cs="Tahoma"/>
          <w:kern w:val="0"/>
          <w:sz w:val="18"/>
          <w:szCs w:val="18"/>
        </w:rPr>
      </w:pPr>
      <w:hyperlink r:id="rId28" w:tgtFrame="_blank" w:tooltip="辛亥革命与保路运动的若干解析" w:history="1">
        <w:r w:rsidR="00786A16" w:rsidRPr="00786A16">
          <w:rPr>
            <w:rFonts w:ascii="Tahoma" w:hAnsi="Tahoma" w:cs="Tahoma"/>
            <w:color w:val="004499"/>
            <w:kern w:val="0"/>
            <w:sz w:val="18"/>
            <w:szCs w:val="18"/>
          </w:rPr>
          <w:t>辛亥革命与保路运动的若干解析</w:t>
        </w:r>
      </w:hyperlink>
    </w:p>
    <w:p w:rsidR="00786A16" w:rsidRPr="00786A16" w:rsidRDefault="00F83173" w:rsidP="00786A16">
      <w:pPr>
        <w:widowControl/>
        <w:numPr>
          <w:ilvl w:val="0"/>
          <w:numId w:val="12"/>
        </w:numPr>
        <w:pBdr>
          <w:bottom w:val="dotted" w:sz="6" w:space="2" w:color="FFFFFF"/>
        </w:pBdr>
        <w:shd w:val="clear" w:color="auto" w:fill="FFFFFF"/>
        <w:spacing w:before="100" w:beforeAutospacing="1" w:after="100" w:afterAutospacing="1"/>
        <w:ind w:left="870"/>
        <w:jc w:val="left"/>
        <w:rPr>
          <w:rFonts w:ascii="Tahoma" w:hAnsi="Tahoma" w:cs="Tahoma"/>
          <w:kern w:val="0"/>
          <w:sz w:val="18"/>
          <w:szCs w:val="18"/>
        </w:rPr>
      </w:pPr>
      <w:hyperlink r:id="rId29" w:tgtFrame="_blank" w:tooltip="辛亥之变的价值观基础" w:history="1">
        <w:r w:rsidR="00786A16" w:rsidRPr="00786A16">
          <w:rPr>
            <w:rFonts w:ascii="Tahoma" w:hAnsi="Tahoma" w:cs="Tahoma"/>
            <w:color w:val="004499"/>
            <w:kern w:val="0"/>
            <w:sz w:val="18"/>
            <w:szCs w:val="18"/>
          </w:rPr>
          <w:t>辛亥之变的价值观基础</w:t>
        </w:r>
      </w:hyperlink>
    </w:p>
    <w:p w:rsidR="00786A16" w:rsidRPr="00786A16" w:rsidRDefault="00F83173" w:rsidP="00786A16">
      <w:pPr>
        <w:widowControl/>
        <w:numPr>
          <w:ilvl w:val="0"/>
          <w:numId w:val="12"/>
        </w:numPr>
        <w:pBdr>
          <w:bottom w:val="dotted" w:sz="6" w:space="2" w:color="FFFFFF"/>
        </w:pBdr>
        <w:shd w:val="clear" w:color="auto" w:fill="FFFFFF"/>
        <w:spacing w:before="100" w:beforeAutospacing="1" w:after="100" w:afterAutospacing="1"/>
        <w:ind w:left="870"/>
        <w:jc w:val="left"/>
        <w:rPr>
          <w:rFonts w:ascii="Tahoma" w:hAnsi="Tahoma" w:cs="Tahoma"/>
          <w:kern w:val="0"/>
          <w:sz w:val="18"/>
          <w:szCs w:val="18"/>
        </w:rPr>
      </w:pPr>
      <w:hyperlink r:id="rId30" w:tgtFrame="_blank" w:tooltip="为什么人们厌恶帝制" w:history="1">
        <w:r w:rsidR="00786A16" w:rsidRPr="00786A16">
          <w:rPr>
            <w:rFonts w:ascii="Tahoma" w:hAnsi="Tahoma" w:cs="Tahoma"/>
            <w:color w:val="004499"/>
            <w:kern w:val="0"/>
            <w:sz w:val="18"/>
            <w:szCs w:val="18"/>
          </w:rPr>
          <w:t>为什么人们厌恶帝制</w:t>
        </w:r>
      </w:hyperlink>
    </w:p>
    <w:p w:rsidR="000A4153" w:rsidRPr="000A4153" w:rsidRDefault="000A4153" w:rsidP="000A4153">
      <w:pPr>
        <w:widowControl/>
        <w:shd w:val="clear" w:color="auto" w:fill="FFFFFF"/>
        <w:spacing w:after="100" w:afterAutospacing="1"/>
        <w:jc w:val="left"/>
        <w:rPr>
          <w:rFonts w:ascii="宋体" w:hAnsi="宋体" w:cs="Tahoma"/>
          <w:kern w:val="0"/>
          <w:szCs w:val="21"/>
        </w:rPr>
      </w:pPr>
      <w:r w:rsidRPr="000A4153">
        <w:rPr>
          <w:rFonts w:ascii="宋体" w:hAnsi="宋体" w:cs="Tahoma" w:hint="eastAsia"/>
          <w:color w:val="CC0000"/>
          <w:kern w:val="0"/>
          <w:sz w:val="18"/>
          <w:szCs w:val="18"/>
        </w:rPr>
        <w:t>标签</w:t>
      </w:r>
      <w:r>
        <w:rPr>
          <w:rFonts w:ascii="宋体" w:hAnsi="宋体" w:cs="Tahoma" w:hint="eastAsia"/>
          <w:color w:val="CC0000"/>
          <w:kern w:val="0"/>
          <w:sz w:val="18"/>
          <w:szCs w:val="18"/>
        </w:rPr>
        <w:t>：</w:t>
      </w:r>
      <w:hyperlink r:id="rId31" w:history="1">
        <w:r w:rsidRPr="000A4153">
          <w:rPr>
            <w:rFonts w:ascii="宋体" w:hAnsi="宋体" w:cs="Tahoma" w:hint="eastAsia"/>
            <w:color w:val="00A1E9"/>
            <w:kern w:val="0"/>
            <w:szCs w:val="21"/>
          </w:rPr>
          <w:t>太平天国</w:t>
        </w:r>
      </w:hyperlink>
      <w:r>
        <w:rPr>
          <w:rFonts w:ascii="宋体" w:hAnsi="宋体" w:cs="Tahoma" w:hint="eastAsia"/>
          <w:kern w:val="0"/>
          <w:szCs w:val="21"/>
        </w:rPr>
        <w:t xml:space="preserve"> </w:t>
      </w:r>
      <w:hyperlink r:id="rId32" w:history="1">
        <w:r w:rsidRPr="000A4153">
          <w:rPr>
            <w:rFonts w:ascii="宋体" w:hAnsi="宋体" w:cs="Tahoma" w:hint="eastAsia"/>
            <w:color w:val="00A1E9"/>
            <w:kern w:val="0"/>
            <w:szCs w:val="21"/>
          </w:rPr>
          <w:t>义和团</w:t>
        </w:r>
      </w:hyperlink>
      <w:r>
        <w:rPr>
          <w:rFonts w:ascii="宋体" w:hAnsi="宋体" w:cs="Tahoma" w:hint="eastAsia"/>
          <w:kern w:val="0"/>
          <w:szCs w:val="21"/>
        </w:rPr>
        <w:t xml:space="preserve"> </w:t>
      </w:r>
      <w:hyperlink r:id="rId33" w:history="1">
        <w:r w:rsidRPr="000A4153">
          <w:rPr>
            <w:rFonts w:ascii="宋体" w:hAnsi="宋体" w:cs="Tahoma" w:hint="eastAsia"/>
            <w:color w:val="00A1E9"/>
            <w:kern w:val="0"/>
            <w:szCs w:val="21"/>
          </w:rPr>
          <w:t>辛亥革命</w:t>
        </w:r>
      </w:hyperlink>
    </w:p>
    <w:p w:rsidR="000A4153" w:rsidRPr="00F81630" w:rsidRDefault="000A4153" w:rsidP="000A4153">
      <w:pPr>
        <w:widowControl/>
        <w:shd w:val="clear" w:color="auto" w:fill="FFFFFF"/>
        <w:spacing w:before="210" w:after="210"/>
        <w:rPr>
          <w:rFonts w:ascii="楷体" w:eastAsia="楷体" w:hAnsi="楷体" w:cs="Tahoma"/>
          <w:b/>
          <w:color w:val="000000"/>
          <w:kern w:val="0"/>
          <w:szCs w:val="21"/>
        </w:rPr>
      </w:pPr>
      <w:r w:rsidRPr="00F81630">
        <w:rPr>
          <w:rFonts w:ascii="楷体" w:eastAsia="楷体" w:hAnsi="楷体" w:cs="Tahoma"/>
          <w:b/>
          <w:color w:val="000000"/>
          <w:kern w:val="0"/>
          <w:szCs w:val="21"/>
        </w:rPr>
        <w:t>洪秀全的宗教偏执，在中外历史上的神权政治中并不是最极端的。但他的知识眼界和文化素养太差了，至少比清朝皇帝是明显不如。就凭洪秀全晚年越来越极端、越来越走火入魔的焚书禁书，我们有理由相信如果他真的取清朝而代之，那真的会是中国文化的灾难——但也绝不会是“西方文化”的福音</w:t>
      </w:r>
    </w:p>
    <w:p w:rsidR="000A4153" w:rsidRPr="000A4153" w:rsidRDefault="005E1EF6" w:rsidP="000A4153">
      <w:pPr>
        <w:widowControl/>
        <w:shd w:val="clear" w:color="auto" w:fill="FFFFFF"/>
        <w:spacing w:before="210" w:after="210"/>
        <w:jc w:val="center"/>
        <w:rPr>
          <w:rFonts w:ascii="Tahoma" w:hAnsi="Tahoma" w:cs="Tahoma"/>
          <w:color w:val="000000"/>
          <w:kern w:val="0"/>
          <w:szCs w:val="21"/>
        </w:rPr>
      </w:pPr>
      <w:r w:rsidRPr="00F83173">
        <w:rPr>
          <w:rFonts w:ascii="Tahoma" w:hAnsi="Tahoma" w:cs="Tahoma"/>
          <w:color w:val="000000"/>
          <w:kern w:val="0"/>
          <w:szCs w:val="21"/>
        </w:rPr>
        <w:pict>
          <v:shape id="_x0000_i1031" type="#_x0000_t75" alt="" style="width:240pt;height:300pt">
            <v:imagedata r:id="rId34" r:href="rId35"/>
          </v:shape>
        </w:pict>
      </w:r>
    </w:p>
    <w:p w:rsidR="000A4153" w:rsidRPr="000A4153" w:rsidRDefault="000A4153" w:rsidP="000A4153">
      <w:pPr>
        <w:widowControl/>
        <w:shd w:val="clear" w:color="auto" w:fill="FFFFFF"/>
        <w:spacing w:before="210" w:after="210"/>
        <w:ind w:firstLineChars="200" w:firstLine="420"/>
        <w:rPr>
          <w:rFonts w:ascii="楷体" w:eastAsia="楷体" w:hAnsi="楷体" w:cs="Tahoma"/>
          <w:color w:val="000000"/>
          <w:kern w:val="0"/>
          <w:szCs w:val="21"/>
        </w:rPr>
      </w:pPr>
      <w:r w:rsidRPr="000A4153">
        <w:rPr>
          <w:rFonts w:ascii="楷体" w:eastAsia="楷体" w:hAnsi="楷体" w:cs="Tahoma"/>
          <w:color w:val="000000"/>
          <w:kern w:val="0"/>
          <w:szCs w:val="21"/>
        </w:rPr>
        <w:t>太平天国的基督教狂热和义和团的反基督教狂热，“文化”方向似乎相反，制度土壤却大体一致。义和团“奉旨造反”，大闹京师，不仅反“ 洋教”，而且对戊戌维新反攻倒算。图为义和团团民。</w:t>
      </w:r>
    </w:p>
    <w:p w:rsidR="000A4153" w:rsidRPr="000A4153" w:rsidRDefault="000A4153" w:rsidP="000A4153">
      <w:pPr>
        <w:widowControl/>
        <w:shd w:val="clear" w:color="auto" w:fill="FFFFFF"/>
        <w:spacing w:before="210" w:after="210"/>
        <w:outlineLvl w:val="1"/>
        <w:rPr>
          <w:rFonts w:ascii="Tahoma" w:hAnsi="Tahoma" w:cs="Tahoma"/>
          <w:color w:val="000000"/>
          <w:kern w:val="0"/>
          <w:szCs w:val="21"/>
        </w:rPr>
      </w:pPr>
      <w:bookmarkStart w:id="48" w:name="_Toc316370549"/>
      <w:r w:rsidRPr="000A4153">
        <w:rPr>
          <w:rFonts w:ascii="Tahoma" w:hAnsi="Tahoma" w:cs="Tahoma"/>
          <w:b/>
          <w:bCs/>
          <w:color w:val="000000"/>
          <w:kern w:val="0"/>
          <w:szCs w:val="21"/>
        </w:rPr>
        <w:t>中世纪式的</w:t>
      </w:r>
      <w:r w:rsidRPr="000A4153">
        <w:rPr>
          <w:rFonts w:ascii="Tahoma" w:hAnsi="Tahoma" w:cs="Tahoma"/>
          <w:b/>
          <w:bCs/>
          <w:color w:val="000000"/>
          <w:kern w:val="0"/>
          <w:szCs w:val="21"/>
        </w:rPr>
        <w:t>“</w:t>
      </w:r>
      <w:r w:rsidRPr="000A4153">
        <w:rPr>
          <w:rFonts w:ascii="Tahoma" w:hAnsi="Tahoma" w:cs="Tahoma"/>
          <w:b/>
          <w:bCs/>
          <w:color w:val="000000"/>
          <w:kern w:val="0"/>
          <w:szCs w:val="21"/>
        </w:rPr>
        <w:t>西化</w:t>
      </w:r>
      <w:r w:rsidRPr="000A4153">
        <w:rPr>
          <w:rFonts w:ascii="Tahoma" w:hAnsi="Tahoma" w:cs="Tahoma"/>
          <w:b/>
          <w:bCs/>
          <w:color w:val="000000"/>
          <w:kern w:val="0"/>
          <w:szCs w:val="21"/>
        </w:rPr>
        <w:t>”</w:t>
      </w:r>
      <w:r w:rsidRPr="000A4153">
        <w:rPr>
          <w:rFonts w:ascii="Tahoma" w:hAnsi="Tahoma" w:cs="Tahoma"/>
          <w:b/>
          <w:bCs/>
          <w:color w:val="000000"/>
          <w:kern w:val="0"/>
          <w:szCs w:val="21"/>
        </w:rPr>
        <w:t>与秦始皇式的焚书</w:t>
      </w:r>
      <w:bookmarkEnd w:id="48"/>
    </w:p>
    <w:p w:rsidR="000A4153" w:rsidRPr="000A4153" w:rsidRDefault="000A4153" w:rsidP="000A4153">
      <w:pPr>
        <w:widowControl/>
        <w:shd w:val="clear" w:color="auto" w:fill="FFFFFF"/>
        <w:spacing w:before="210" w:after="210"/>
        <w:rPr>
          <w:rFonts w:ascii="Tahoma" w:hAnsi="Tahoma" w:cs="Tahoma"/>
          <w:color w:val="000000"/>
          <w:kern w:val="0"/>
          <w:szCs w:val="21"/>
        </w:rPr>
      </w:pPr>
      <w:r w:rsidRPr="000A4153">
        <w:rPr>
          <w:rFonts w:ascii="Tahoma" w:hAnsi="Tahoma" w:cs="Tahoma"/>
          <w:color w:val="000000"/>
          <w:kern w:val="0"/>
          <w:szCs w:val="21"/>
        </w:rPr>
        <w:t>文化传播层面的</w:t>
      </w:r>
      <w:r w:rsidRPr="000A4153">
        <w:rPr>
          <w:rFonts w:ascii="Tahoma" w:hAnsi="Tahoma" w:cs="Tahoma"/>
          <w:color w:val="000000"/>
          <w:kern w:val="0"/>
          <w:szCs w:val="21"/>
        </w:rPr>
        <w:t>“</w:t>
      </w:r>
      <w:r w:rsidRPr="000A4153">
        <w:rPr>
          <w:rFonts w:ascii="Tahoma" w:hAnsi="Tahoma" w:cs="Tahoma"/>
          <w:color w:val="000000"/>
          <w:kern w:val="0"/>
          <w:szCs w:val="21"/>
        </w:rPr>
        <w:t>西化</w:t>
      </w:r>
      <w:r w:rsidRPr="000A4153">
        <w:rPr>
          <w:rFonts w:ascii="Tahoma" w:hAnsi="Tahoma" w:cs="Tahoma"/>
          <w:color w:val="000000"/>
          <w:kern w:val="0"/>
          <w:szCs w:val="21"/>
        </w:rPr>
        <w:t>”</w:t>
      </w:r>
      <w:r w:rsidRPr="000A4153">
        <w:rPr>
          <w:rFonts w:ascii="Tahoma" w:hAnsi="Tahoma" w:cs="Tahoma"/>
          <w:color w:val="000000"/>
          <w:kern w:val="0"/>
          <w:szCs w:val="21"/>
        </w:rPr>
        <w:t>与制度进步层面的</w:t>
      </w:r>
      <w:r w:rsidRPr="000A4153">
        <w:rPr>
          <w:rFonts w:ascii="Tahoma" w:hAnsi="Tahoma" w:cs="Tahoma"/>
          <w:color w:val="000000"/>
          <w:kern w:val="0"/>
          <w:szCs w:val="21"/>
        </w:rPr>
        <w:t>“</w:t>
      </w:r>
      <w:r w:rsidRPr="000A4153">
        <w:rPr>
          <w:rFonts w:ascii="Tahoma" w:hAnsi="Tahoma" w:cs="Tahoma"/>
          <w:color w:val="000000"/>
          <w:kern w:val="0"/>
          <w:szCs w:val="21"/>
        </w:rPr>
        <w:t>现代化</w:t>
      </w:r>
      <w:r w:rsidRPr="000A4153">
        <w:rPr>
          <w:rFonts w:ascii="Tahoma" w:hAnsi="Tahoma" w:cs="Tahoma"/>
          <w:color w:val="000000"/>
          <w:kern w:val="0"/>
          <w:szCs w:val="21"/>
        </w:rPr>
        <w:t>”</w:t>
      </w:r>
      <w:r w:rsidRPr="000A4153">
        <w:rPr>
          <w:rFonts w:ascii="Tahoma" w:hAnsi="Tahoma" w:cs="Tahoma"/>
          <w:color w:val="000000"/>
          <w:kern w:val="0"/>
          <w:szCs w:val="21"/>
        </w:rPr>
        <w:t>虽有联系，毕竟绝不是一回事。近代中国历史的基本趋势是制度进步，而不是文化更替；是资本主义化，而不是基督教化；是以市场经济、宪政民主取代传统帝国的命令经济和专制政治。单从文化角度讲，也应该是从</w:t>
      </w:r>
      <w:r w:rsidRPr="000A4153">
        <w:rPr>
          <w:rFonts w:ascii="Tahoma" w:hAnsi="Tahoma" w:cs="Tahoma"/>
          <w:color w:val="000000"/>
          <w:kern w:val="0"/>
          <w:szCs w:val="21"/>
        </w:rPr>
        <w:t>“</w:t>
      </w:r>
      <w:r w:rsidRPr="000A4153">
        <w:rPr>
          <w:rFonts w:ascii="Tahoma" w:hAnsi="Tahoma" w:cs="Tahoma"/>
          <w:color w:val="000000"/>
          <w:kern w:val="0"/>
          <w:szCs w:val="21"/>
        </w:rPr>
        <w:t>罢黜百家、独尊一教</w:t>
      </w:r>
      <w:r w:rsidRPr="000A4153">
        <w:rPr>
          <w:rFonts w:ascii="Tahoma" w:hAnsi="Tahoma" w:cs="Tahoma"/>
          <w:color w:val="000000"/>
          <w:kern w:val="0"/>
          <w:szCs w:val="21"/>
        </w:rPr>
        <w:t>”</w:t>
      </w:r>
      <w:r w:rsidRPr="000A4153">
        <w:rPr>
          <w:rFonts w:ascii="Tahoma" w:hAnsi="Tahoma" w:cs="Tahoma"/>
          <w:color w:val="000000"/>
          <w:kern w:val="0"/>
          <w:szCs w:val="21"/>
        </w:rPr>
        <w:t>转向宗教宽容信仰自由。无论是独尊儒术而禁绝西学，还是独尊耶教而禁绝四书五经，都同样是愚昧的。</w:t>
      </w:r>
    </w:p>
    <w:p w:rsidR="000A4153" w:rsidRPr="000A4153" w:rsidRDefault="000A4153" w:rsidP="000A4153">
      <w:pPr>
        <w:widowControl/>
        <w:shd w:val="clear" w:color="auto" w:fill="FFFFFF"/>
        <w:spacing w:before="210" w:after="210"/>
        <w:rPr>
          <w:rFonts w:ascii="Tahoma" w:hAnsi="Tahoma" w:cs="Tahoma"/>
          <w:color w:val="000000"/>
          <w:kern w:val="0"/>
          <w:szCs w:val="21"/>
        </w:rPr>
      </w:pPr>
      <w:r w:rsidRPr="000A4153">
        <w:rPr>
          <w:rFonts w:ascii="Tahoma" w:hAnsi="Tahoma" w:cs="Tahoma"/>
          <w:color w:val="000000"/>
          <w:kern w:val="0"/>
          <w:szCs w:val="21"/>
        </w:rPr>
        <w:t>从这个意义上说，太平天国在近代中西交流史上只是个旁生的枝节，并不是主流。因为太平天国尽管比同时的洋务派、后来的维新派、立宪派和革命派都更热心于基督教（教义很不正统是另一回事，至少你不能说拜上帝教与基督教还没有儒教与基督教接近吧），但是太平天国没有为中国的资本主义化做任何事。这正如极端敌视基督教的义和团也没有为儒家文化做任何贡献一样。太平天国的基督教狂热和义和团的反基督教狂热，</w:t>
      </w:r>
      <w:r w:rsidRPr="000A4153">
        <w:rPr>
          <w:rFonts w:ascii="Tahoma" w:hAnsi="Tahoma" w:cs="Tahoma"/>
          <w:color w:val="000000"/>
          <w:kern w:val="0"/>
          <w:szCs w:val="21"/>
        </w:rPr>
        <w:t>“</w:t>
      </w:r>
      <w:r w:rsidRPr="000A4153">
        <w:rPr>
          <w:rFonts w:ascii="Tahoma" w:hAnsi="Tahoma" w:cs="Tahoma"/>
          <w:color w:val="000000"/>
          <w:kern w:val="0"/>
          <w:szCs w:val="21"/>
        </w:rPr>
        <w:t>文化</w:t>
      </w:r>
      <w:r w:rsidRPr="000A4153">
        <w:rPr>
          <w:rFonts w:ascii="Tahoma" w:hAnsi="Tahoma" w:cs="Tahoma"/>
          <w:color w:val="000000"/>
          <w:kern w:val="0"/>
          <w:szCs w:val="21"/>
        </w:rPr>
        <w:t>”</w:t>
      </w:r>
      <w:r w:rsidRPr="000A4153">
        <w:rPr>
          <w:rFonts w:ascii="Tahoma" w:hAnsi="Tahoma" w:cs="Tahoma"/>
          <w:color w:val="000000"/>
          <w:kern w:val="0"/>
          <w:szCs w:val="21"/>
        </w:rPr>
        <w:t>方向似乎相反，制度土壤却大体一致。</w:t>
      </w:r>
    </w:p>
    <w:p w:rsidR="000A4153" w:rsidRPr="000A4153" w:rsidRDefault="000A4153" w:rsidP="000A4153">
      <w:pPr>
        <w:widowControl/>
        <w:shd w:val="clear" w:color="auto" w:fill="FFFFFF"/>
        <w:spacing w:before="210" w:after="210"/>
        <w:rPr>
          <w:rFonts w:ascii="Tahoma" w:hAnsi="Tahoma" w:cs="Tahoma"/>
          <w:color w:val="000000"/>
          <w:kern w:val="0"/>
          <w:szCs w:val="21"/>
        </w:rPr>
      </w:pPr>
      <w:r w:rsidRPr="000A4153">
        <w:rPr>
          <w:rFonts w:ascii="Tahoma" w:hAnsi="Tahoma" w:cs="Tahoma"/>
          <w:color w:val="000000"/>
          <w:kern w:val="0"/>
          <w:szCs w:val="21"/>
        </w:rPr>
        <w:t>可以说，太平天国经济的保守和政治的专制都比清朝有过之而无不及。如果说这因为是战时状态可以不论，那么天朝的文化管制更是空前绝后的，可以说比历史上以焚书坑儒钳制言论著名的秦始皇还要专制得多。它从金田起兵时就对除拜上帝教以外的一切</w:t>
      </w:r>
      <w:r w:rsidRPr="000A4153">
        <w:rPr>
          <w:rFonts w:ascii="Tahoma" w:hAnsi="Tahoma" w:cs="Tahoma"/>
          <w:color w:val="000000"/>
          <w:kern w:val="0"/>
          <w:szCs w:val="21"/>
        </w:rPr>
        <w:t>“</w:t>
      </w:r>
      <w:r w:rsidRPr="000A4153">
        <w:rPr>
          <w:rFonts w:ascii="Tahoma" w:hAnsi="Tahoma" w:cs="Tahoma"/>
          <w:color w:val="000000"/>
          <w:kern w:val="0"/>
          <w:szCs w:val="21"/>
        </w:rPr>
        <w:t>异端邪说</w:t>
      </w:r>
      <w:r w:rsidRPr="000A4153">
        <w:rPr>
          <w:rFonts w:ascii="Tahoma" w:hAnsi="Tahoma" w:cs="Tahoma"/>
          <w:color w:val="000000"/>
          <w:kern w:val="0"/>
          <w:szCs w:val="21"/>
        </w:rPr>
        <w:t>”</w:t>
      </w:r>
      <w:r w:rsidRPr="000A4153">
        <w:rPr>
          <w:rFonts w:ascii="Tahoma" w:hAnsi="Tahoma" w:cs="Tahoma"/>
          <w:color w:val="000000"/>
          <w:kern w:val="0"/>
          <w:szCs w:val="21"/>
        </w:rPr>
        <w:t>，包括中国传统的儒家典籍实行封禁焚毁政策，一路焚书砸庙直到南京，定都天京后更实行了</w:t>
      </w:r>
      <w:r w:rsidRPr="000A4153">
        <w:rPr>
          <w:rFonts w:ascii="Tahoma" w:hAnsi="Tahoma" w:cs="Tahoma"/>
          <w:color w:val="000000"/>
          <w:kern w:val="0"/>
          <w:szCs w:val="21"/>
        </w:rPr>
        <w:t>“</w:t>
      </w:r>
      <w:r w:rsidRPr="000A4153">
        <w:rPr>
          <w:rFonts w:ascii="Tahoma" w:hAnsi="Tahoma" w:cs="Tahoma"/>
          <w:color w:val="000000"/>
          <w:kern w:val="0"/>
          <w:szCs w:val="21"/>
        </w:rPr>
        <w:t>旨准颁行诏书总目</w:t>
      </w:r>
      <w:r w:rsidRPr="000A4153">
        <w:rPr>
          <w:rFonts w:ascii="Tahoma" w:hAnsi="Tahoma" w:cs="Tahoma"/>
          <w:color w:val="000000"/>
          <w:kern w:val="0"/>
          <w:szCs w:val="21"/>
        </w:rPr>
        <w:t>”</w:t>
      </w:r>
      <w:r w:rsidRPr="000A4153">
        <w:rPr>
          <w:rFonts w:ascii="Tahoma" w:hAnsi="Tahoma" w:cs="Tahoma"/>
          <w:color w:val="000000"/>
          <w:kern w:val="0"/>
          <w:szCs w:val="21"/>
        </w:rPr>
        <w:t>制度，由官方刊印若干书籍对民众进行灌输宣传，每年印行若干种，每种都附有</w:t>
      </w:r>
      <w:r w:rsidRPr="000A4153">
        <w:rPr>
          <w:rFonts w:ascii="Tahoma" w:hAnsi="Tahoma" w:cs="Tahoma"/>
          <w:color w:val="000000"/>
          <w:kern w:val="0"/>
          <w:szCs w:val="21"/>
        </w:rPr>
        <w:t>“</w:t>
      </w:r>
      <w:r w:rsidRPr="000A4153">
        <w:rPr>
          <w:rFonts w:ascii="Tahoma" w:hAnsi="Tahoma" w:cs="Tahoma"/>
          <w:color w:val="000000"/>
          <w:kern w:val="0"/>
          <w:szCs w:val="21"/>
        </w:rPr>
        <w:t>旨准颁行诏书总目</w:t>
      </w:r>
      <w:r w:rsidRPr="000A4153">
        <w:rPr>
          <w:rFonts w:ascii="Tahoma" w:hAnsi="Tahoma" w:cs="Tahoma"/>
          <w:color w:val="000000"/>
          <w:kern w:val="0"/>
          <w:szCs w:val="21"/>
        </w:rPr>
        <w:t>”</w:t>
      </w:r>
      <w:r w:rsidRPr="000A4153">
        <w:rPr>
          <w:rFonts w:ascii="Tahoma" w:hAnsi="Tahoma" w:cs="Tahoma"/>
          <w:color w:val="000000"/>
          <w:kern w:val="0"/>
          <w:szCs w:val="21"/>
        </w:rPr>
        <w:t>。按最晚一本书的总目计，</w:t>
      </w:r>
      <w:r w:rsidRPr="000A4153">
        <w:rPr>
          <w:rFonts w:ascii="Tahoma" w:hAnsi="Tahoma" w:cs="Tahoma"/>
          <w:color w:val="000000"/>
          <w:kern w:val="0"/>
          <w:szCs w:val="21"/>
        </w:rPr>
        <w:t>“</w:t>
      </w:r>
      <w:r w:rsidRPr="000A4153">
        <w:rPr>
          <w:rFonts w:ascii="Tahoma" w:hAnsi="Tahoma" w:cs="Tahoma"/>
          <w:color w:val="000000"/>
          <w:kern w:val="0"/>
          <w:szCs w:val="21"/>
        </w:rPr>
        <w:t>旨准颁行诏书</w:t>
      </w:r>
      <w:r w:rsidRPr="000A4153">
        <w:rPr>
          <w:rFonts w:ascii="Tahoma" w:hAnsi="Tahoma" w:cs="Tahoma"/>
          <w:color w:val="000000"/>
          <w:kern w:val="0"/>
          <w:szCs w:val="21"/>
        </w:rPr>
        <w:t>”</w:t>
      </w:r>
      <w:r w:rsidRPr="000A4153">
        <w:rPr>
          <w:rFonts w:ascii="Tahoma" w:hAnsi="Tahoma" w:cs="Tahoma"/>
          <w:color w:val="000000"/>
          <w:kern w:val="0"/>
          <w:szCs w:val="21"/>
        </w:rPr>
        <w:t>总共出了</w:t>
      </w:r>
      <w:r w:rsidRPr="000A4153">
        <w:rPr>
          <w:rFonts w:ascii="Tahoma" w:hAnsi="Tahoma" w:cs="Tahoma"/>
          <w:color w:val="000000"/>
          <w:kern w:val="0"/>
          <w:szCs w:val="21"/>
        </w:rPr>
        <w:t>29</w:t>
      </w:r>
      <w:r w:rsidRPr="000A4153">
        <w:rPr>
          <w:rFonts w:ascii="Tahoma" w:hAnsi="Tahoma" w:cs="Tahoma"/>
          <w:color w:val="000000"/>
          <w:kern w:val="0"/>
          <w:szCs w:val="21"/>
        </w:rPr>
        <w:t>种。此</w:t>
      </w:r>
      <w:r w:rsidRPr="000A4153">
        <w:rPr>
          <w:rFonts w:ascii="Tahoma" w:hAnsi="Tahoma" w:cs="Tahoma"/>
          <w:color w:val="000000"/>
          <w:kern w:val="0"/>
          <w:szCs w:val="21"/>
        </w:rPr>
        <w:lastRenderedPageBreak/>
        <w:t>外太平天国末期又出了《资政新篇》等书，由于不再附有</w:t>
      </w:r>
      <w:r w:rsidRPr="000A4153">
        <w:rPr>
          <w:rFonts w:ascii="Tahoma" w:hAnsi="Tahoma" w:cs="Tahoma"/>
          <w:color w:val="000000"/>
          <w:kern w:val="0"/>
          <w:szCs w:val="21"/>
        </w:rPr>
        <w:t>“</w:t>
      </w:r>
      <w:r w:rsidRPr="000A4153">
        <w:rPr>
          <w:rFonts w:ascii="Tahoma" w:hAnsi="Tahoma" w:cs="Tahoma"/>
          <w:color w:val="000000"/>
          <w:kern w:val="0"/>
          <w:szCs w:val="21"/>
        </w:rPr>
        <w:t>总目</w:t>
      </w:r>
      <w:r w:rsidRPr="000A4153">
        <w:rPr>
          <w:rFonts w:ascii="Tahoma" w:hAnsi="Tahoma" w:cs="Tahoma"/>
          <w:color w:val="000000"/>
          <w:kern w:val="0"/>
          <w:szCs w:val="21"/>
        </w:rPr>
        <w:t>”</w:t>
      </w:r>
      <w:r w:rsidRPr="000A4153">
        <w:rPr>
          <w:rFonts w:ascii="Tahoma" w:hAnsi="Tahoma" w:cs="Tahoma"/>
          <w:color w:val="000000"/>
          <w:kern w:val="0"/>
          <w:szCs w:val="21"/>
        </w:rPr>
        <w:t>而不详总数，但已发现的有</w:t>
      </w:r>
      <w:r w:rsidRPr="000A4153">
        <w:rPr>
          <w:rFonts w:ascii="Tahoma" w:hAnsi="Tahoma" w:cs="Tahoma"/>
          <w:color w:val="000000"/>
          <w:kern w:val="0"/>
          <w:szCs w:val="21"/>
        </w:rPr>
        <w:t>10</w:t>
      </w:r>
      <w:r w:rsidRPr="000A4153">
        <w:rPr>
          <w:rFonts w:ascii="Tahoma" w:hAnsi="Tahoma" w:cs="Tahoma"/>
          <w:color w:val="000000"/>
          <w:kern w:val="0"/>
          <w:szCs w:val="21"/>
        </w:rPr>
        <w:t>种，连同以上</w:t>
      </w:r>
      <w:r w:rsidRPr="000A4153">
        <w:rPr>
          <w:rFonts w:ascii="Tahoma" w:hAnsi="Tahoma" w:cs="Tahoma"/>
          <w:color w:val="000000"/>
          <w:kern w:val="0"/>
          <w:szCs w:val="21"/>
        </w:rPr>
        <w:t>29</w:t>
      </w:r>
      <w:r w:rsidRPr="000A4153">
        <w:rPr>
          <w:rFonts w:ascii="Tahoma" w:hAnsi="Tahoma" w:cs="Tahoma"/>
          <w:color w:val="000000"/>
          <w:kern w:val="0"/>
          <w:szCs w:val="21"/>
        </w:rPr>
        <w:t>种，加上可能湮没不为人知的，太平天国在存在的</w:t>
      </w:r>
      <w:r w:rsidRPr="000A4153">
        <w:rPr>
          <w:rFonts w:ascii="Tahoma" w:hAnsi="Tahoma" w:cs="Tahoma"/>
          <w:color w:val="000000"/>
          <w:kern w:val="0"/>
          <w:szCs w:val="21"/>
        </w:rPr>
        <w:t>14</w:t>
      </w:r>
      <w:r w:rsidRPr="000A4153">
        <w:rPr>
          <w:rFonts w:ascii="Tahoma" w:hAnsi="Tahoma" w:cs="Tahoma"/>
          <w:color w:val="000000"/>
          <w:kern w:val="0"/>
          <w:szCs w:val="21"/>
        </w:rPr>
        <w:t>年中，总共出书不会超过</w:t>
      </w:r>
      <w:r w:rsidRPr="000A4153">
        <w:rPr>
          <w:rFonts w:ascii="Tahoma" w:hAnsi="Tahoma" w:cs="Tahoma"/>
          <w:color w:val="000000"/>
          <w:kern w:val="0"/>
          <w:szCs w:val="21"/>
        </w:rPr>
        <w:t>50</w:t>
      </w:r>
      <w:r w:rsidRPr="000A4153">
        <w:rPr>
          <w:rFonts w:ascii="Tahoma" w:hAnsi="Tahoma" w:cs="Tahoma"/>
          <w:color w:val="000000"/>
          <w:kern w:val="0"/>
          <w:szCs w:val="21"/>
        </w:rPr>
        <w:t>种。</w:t>
      </w:r>
    </w:p>
    <w:p w:rsidR="000A4153" w:rsidRPr="000A4153" w:rsidRDefault="000A4153" w:rsidP="000A4153">
      <w:pPr>
        <w:widowControl/>
        <w:shd w:val="clear" w:color="auto" w:fill="FFFFFF"/>
        <w:spacing w:before="210" w:after="210"/>
        <w:rPr>
          <w:rFonts w:ascii="Tahoma" w:hAnsi="Tahoma" w:cs="Tahoma"/>
          <w:color w:val="000000"/>
          <w:kern w:val="0"/>
          <w:szCs w:val="21"/>
        </w:rPr>
      </w:pPr>
      <w:r w:rsidRPr="000A4153">
        <w:rPr>
          <w:rFonts w:ascii="Tahoma" w:hAnsi="Tahoma" w:cs="Tahoma"/>
          <w:color w:val="000000"/>
          <w:kern w:val="0"/>
          <w:szCs w:val="21"/>
        </w:rPr>
        <w:t>这些书包括基督教圣经新、旧约的改编删节本，传统兵家著作删改的汇编（称《武略》），每年出版的天朝历书，天朝自编的童蒙教材《三字经》、《幼学诗》，其他大部分是太平天国的各种典章制度如《太平礼制》、《太平军目》之类和天父天兄天王的语录，以及天朝官员撰写的政论文集如《建天京于金陵论》等，即基本上都是官方政治宣传品和规章制度类读物。号称</w:t>
      </w:r>
      <w:r w:rsidRPr="000A4153">
        <w:rPr>
          <w:rFonts w:ascii="Tahoma" w:hAnsi="Tahoma" w:cs="Tahoma"/>
          <w:color w:val="000000"/>
          <w:kern w:val="0"/>
          <w:szCs w:val="21"/>
        </w:rPr>
        <w:t>“</w:t>
      </w:r>
      <w:r w:rsidRPr="000A4153">
        <w:rPr>
          <w:rFonts w:ascii="Tahoma" w:hAnsi="Tahoma" w:cs="Tahoma"/>
          <w:color w:val="000000"/>
          <w:kern w:val="0"/>
          <w:szCs w:val="21"/>
        </w:rPr>
        <w:t>旨准颁行诏书</w:t>
      </w:r>
      <w:r w:rsidRPr="000A4153">
        <w:rPr>
          <w:rFonts w:ascii="Tahoma" w:hAnsi="Tahoma" w:cs="Tahoma"/>
          <w:color w:val="000000"/>
          <w:kern w:val="0"/>
          <w:szCs w:val="21"/>
        </w:rPr>
        <w:t>”</w:t>
      </w:r>
      <w:r w:rsidRPr="000A4153">
        <w:rPr>
          <w:rFonts w:ascii="Tahoma" w:hAnsi="Tahoma" w:cs="Tahoma"/>
          <w:color w:val="000000"/>
          <w:kern w:val="0"/>
          <w:szCs w:val="21"/>
        </w:rPr>
        <w:t>，其实与中国传统诏书只指皇帝发布的文告不同，由于太平天国认为他们的这些出版物都是宣传上帝的旨意、天国的真理，所以都叫</w:t>
      </w:r>
      <w:r w:rsidRPr="000A4153">
        <w:rPr>
          <w:rFonts w:ascii="Tahoma" w:hAnsi="Tahoma" w:cs="Tahoma"/>
          <w:color w:val="000000"/>
          <w:kern w:val="0"/>
          <w:szCs w:val="21"/>
        </w:rPr>
        <w:t>“</w:t>
      </w:r>
      <w:r w:rsidRPr="000A4153">
        <w:rPr>
          <w:rFonts w:ascii="Tahoma" w:hAnsi="Tahoma" w:cs="Tahoma"/>
          <w:color w:val="000000"/>
          <w:kern w:val="0"/>
          <w:szCs w:val="21"/>
        </w:rPr>
        <w:t>诏书</w:t>
      </w:r>
      <w:r w:rsidRPr="000A4153">
        <w:rPr>
          <w:rFonts w:ascii="Tahoma" w:hAnsi="Tahoma" w:cs="Tahoma"/>
          <w:color w:val="000000"/>
          <w:kern w:val="0"/>
          <w:szCs w:val="21"/>
        </w:rPr>
        <w:t>”</w:t>
      </w:r>
      <w:r w:rsidRPr="000A4153">
        <w:rPr>
          <w:rFonts w:ascii="Tahoma" w:hAnsi="Tahoma" w:cs="Tahoma"/>
          <w:color w:val="000000"/>
          <w:kern w:val="0"/>
          <w:szCs w:val="21"/>
        </w:rPr>
        <w:t>、</w:t>
      </w:r>
      <w:r w:rsidRPr="000A4153">
        <w:rPr>
          <w:rFonts w:ascii="Tahoma" w:hAnsi="Tahoma" w:cs="Tahoma"/>
          <w:color w:val="000000"/>
          <w:kern w:val="0"/>
          <w:szCs w:val="21"/>
        </w:rPr>
        <w:t>“</w:t>
      </w:r>
      <w:r w:rsidRPr="000A4153">
        <w:rPr>
          <w:rFonts w:ascii="Tahoma" w:hAnsi="Tahoma" w:cs="Tahoma"/>
          <w:color w:val="000000"/>
          <w:kern w:val="0"/>
          <w:szCs w:val="21"/>
        </w:rPr>
        <w:t>天书</w:t>
      </w:r>
      <w:r w:rsidRPr="000A4153">
        <w:rPr>
          <w:rFonts w:ascii="Tahoma" w:hAnsi="Tahoma" w:cs="Tahoma"/>
          <w:color w:val="000000"/>
          <w:kern w:val="0"/>
          <w:szCs w:val="21"/>
        </w:rPr>
        <w:t>”</w:t>
      </w:r>
      <w:r w:rsidRPr="000A4153">
        <w:rPr>
          <w:rFonts w:ascii="Tahoma" w:hAnsi="Tahoma" w:cs="Tahoma"/>
          <w:color w:val="000000"/>
          <w:kern w:val="0"/>
          <w:szCs w:val="21"/>
        </w:rPr>
        <w:t>，后来的研究者则称为</w:t>
      </w:r>
      <w:r w:rsidRPr="000A4153">
        <w:rPr>
          <w:rFonts w:ascii="Tahoma" w:hAnsi="Tahoma" w:cs="Tahoma"/>
          <w:color w:val="000000"/>
          <w:kern w:val="0"/>
          <w:szCs w:val="21"/>
        </w:rPr>
        <w:t>“</w:t>
      </w:r>
      <w:r w:rsidRPr="000A4153">
        <w:rPr>
          <w:rFonts w:ascii="Tahoma" w:hAnsi="Tahoma" w:cs="Tahoma"/>
          <w:color w:val="000000"/>
          <w:kern w:val="0"/>
          <w:szCs w:val="21"/>
        </w:rPr>
        <w:t>太平天国官书</w:t>
      </w:r>
      <w:r w:rsidRPr="000A4153">
        <w:rPr>
          <w:rFonts w:ascii="Tahoma" w:hAnsi="Tahoma" w:cs="Tahoma"/>
          <w:color w:val="000000"/>
          <w:kern w:val="0"/>
          <w:szCs w:val="21"/>
        </w:rPr>
        <w:t>”</w:t>
      </w:r>
      <w:r w:rsidRPr="000A4153">
        <w:rPr>
          <w:rFonts w:ascii="Tahoma" w:hAnsi="Tahoma" w:cs="Tahoma"/>
          <w:color w:val="000000"/>
          <w:kern w:val="0"/>
          <w:szCs w:val="21"/>
        </w:rPr>
        <w:t>。它们基本上都是字数不多的小册子，如那本《天朝田亩制度》不过才</w:t>
      </w:r>
      <w:r w:rsidRPr="000A4153">
        <w:rPr>
          <w:rFonts w:ascii="Tahoma" w:hAnsi="Tahoma" w:cs="Tahoma"/>
          <w:color w:val="000000"/>
          <w:kern w:val="0"/>
          <w:szCs w:val="21"/>
        </w:rPr>
        <w:t>3000</w:t>
      </w:r>
      <w:r w:rsidRPr="000A4153">
        <w:rPr>
          <w:rFonts w:ascii="Tahoma" w:hAnsi="Tahoma" w:cs="Tahoma"/>
          <w:color w:val="000000"/>
          <w:kern w:val="0"/>
          <w:szCs w:val="21"/>
        </w:rPr>
        <w:t>字，相当于今天一短文。可以推测所有这些读物加起来大约也不到</w:t>
      </w:r>
      <w:r w:rsidRPr="000A4153">
        <w:rPr>
          <w:rFonts w:ascii="Tahoma" w:hAnsi="Tahoma" w:cs="Tahoma"/>
          <w:color w:val="000000"/>
          <w:kern w:val="0"/>
          <w:szCs w:val="21"/>
        </w:rPr>
        <w:t>30</w:t>
      </w:r>
      <w:r w:rsidRPr="000A4153">
        <w:rPr>
          <w:rFonts w:ascii="Tahoma" w:hAnsi="Tahoma" w:cs="Tahoma"/>
          <w:color w:val="000000"/>
          <w:kern w:val="0"/>
          <w:szCs w:val="21"/>
        </w:rPr>
        <w:t>万字左右，不过与今天的一本书相当。其中还包括了像</w:t>
      </w:r>
      <w:r w:rsidRPr="000A4153">
        <w:rPr>
          <w:rFonts w:ascii="Tahoma" w:hAnsi="Tahoma" w:cs="Tahoma"/>
          <w:color w:val="000000"/>
          <w:kern w:val="0"/>
          <w:szCs w:val="21"/>
        </w:rPr>
        <w:t>“</w:t>
      </w:r>
      <w:r w:rsidRPr="000A4153">
        <w:rPr>
          <w:rFonts w:ascii="Tahoma" w:hAnsi="Tahoma" w:cs="Tahoma"/>
          <w:color w:val="000000"/>
          <w:kern w:val="0"/>
          <w:szCs w:val="21"/>
        </w:rPr>
        <w:t>田亩制度</w:t>
      </w:r>
      <w:r w:rsidRPr="000A4153">
        <w:rPr>
          <w:rFonts w:ascii="Tahoma" w:hAnsi="Tahoma" w:cs="Tahoma"/>
          <w:color w:val="000000"/>
          <w:kern w:val="0"/>
          <w:szCs w:val="21"/>
        </w:rPr>
        <w:t>”</w:t>
      </w:r>
      <w:r w:rsidRPr="000A4153">
        <w:rPr>
          <w:rFonts w:ascii="Tahoma" w:hAnsi="Tahoma" w:cs="Tahoma"/>
          <w:color w:val="000000"/>
          <w:kern w:val="0"/>
          <w:szCs w:val="21"/>
        </w:rPr>
        <w:t>这样印数极少的</w:t>
      </w:r>
      <w:r w:rsidRPr="000A4153">
        <w:rPr>
          <w:rFonts w:ascii="Tahoma" w:hAnsi="Tahoma" w:cs="Tahoma"/>
          <w:color w:val="000000"/>
          <w:kern w:val="0"/>
          <w:szCs w:val="21"/>
        </w:rPr>
        <w:t>“</w:t>
      </w:r>
      <w:r w:rsidRPr="000A4153">
        <w:rPr>
          <w:rFonts w:ascii="Tahoma" w:hAnsi="Tahoma" w:cs="Tahoma"/>
          <w:color w:val="000000"/>
          <w:kern w:val="0"/>
          <w:szCs w:val="21"/>
        </w:rPr>
        <w:t>内部读物</w:t>
      </w:r>
      <w:r w:rsidRPr="000A4153">
        <w:rPr>
          <w:rFonts w:ascii="Tahoma" w:hAnsi="Tahoma" w:cs="Tahoma"/>
          <w:color w:val="000000"/>
          <w:kern w:val="0"/>
          <w:szCs w:val="21"/>
        </w:rPr>
        <w:t>”</w:t>
      </w:r>
      <w:r w:rsidRPr="000A4153">
        <w:rPr>
          <w:rFonts w:ascii="Tahoma" w:hAnsi="Tahoma" w:cs="Tahoma"/>
          <w:color w:val="000000"/>
          <w:kern w:val="0"/>
          <w:szCs w:val="21"/>
        </w:rPr>
        <w:t>。这几乎就是皇皇天国</w:t>
      </w:r>
      <w:r w:rsidRPr="000A4153">
        <w:rPr>
          <w:rFonts w:ascii="Tahoma" w:hAnsi="Tahoma" w:cs="Tahoma"/>
          <w:color w:val="000000"/>
          <w:kern w:val="0"/>
          <w:szCs w:val="21"/>
        </w:rPr>
        <w:t>14</w:t>
      </w:r>
      <w:r w:rsidRPr="000A4153">
        <w:rPr>
          <w:rFonts w:ascii="Tahoma" w:hAnsi="Tahoma" w:cs="Tahoma"/>
          <w:color w:val="000000"/>
          <w:kern w:val="0"/>
          <w:szCs w:val="21"/>
        </w:rPr>
        <w:t>年里的全部</w:t>
      </w:r>
      <w:r w:rsidRPr="000A4153">
        <w:rPr>
          <w:rFonts w:ascii="Tahoma" w:hAnsi="Tahoma" w:cs="Tahoma"/>
          <w:color w:val="000000"/>
          <w:kern w:val="0"/>
          <w:szCs w:val="21"/>
        </w:rPr>
        <w:t>“</w:t>
      </w:r>
      <w:r w:rsidRPr="000A4153">
        <w:rPr>
          <w:rFonts w:ascii="Tahoma" w:hAnsi="Tahoma" w:cs="Tahoma"/>
          <w:color w:val="000000"/>
          <w:kern w:val="0"/>
          <w:szCs w:val="21"/>
        </w:rPr>
        <w:t>文化</w:t>
      </w:r>
      <w:r w:rsidRPr="000A4153">
        <w:rPr>
          <w:rFonts w:ascii="Tahoma" w:hAnsi="Tahoma" w:cs="Tahoma"/>
          <w:color w:val="000000"/>
          <w:kern w:val="0"/>
          <w:szCs w:val="21"/>
        </w:rPr>
        <w:t>”</w:t>
      </w:r>
      <w:r w:rsidRPr="000A4153">
        <w:rPr>
          <w:rFonts w:ascii="Tahoma" w:hAnsi="Tahoma" w:cs="Tahoma"/>
          <w:color w:val="000000"/>
          <w:kern w:val="0"/>
          <w:szCs w:val="21"/>
        </w:rPr>
        <w:t>积累，几千万天朝臣民只能读到这点东西。</w:t>
      </w:r>
    </w:p>
    <w:p w:rsidR="000A4153" w:rsidRPr="000A4153" w:rsidRDefault="000A4153" w:rsidP="000A4153">
      <w:pPr>
        <w:widowControl/>
        <w:shd w:val="clear" w:color="auto" w:fill="FFFFFF"/>
        <w:spacing w:before="210" w:after="210"/>
        <w:rPr>
          <w:rFonts w:ascii="Tahoma" w:hAnsi="Tahoma" w:cs="Tahoma"/>
          <w:color w:val="000000"/>
          <w:kern w:val="0"/>
          <w:szCs w:val="21"/>
        </w:rPr>
      </w:pPr>
      <w:r w:rsidRPr="000A4153">
        <w:rPr>
          <w:rFonts w:ascii="Tahoma" w:hAnsi="Tahoma" w:cs="Tahoma"/>
          <w:color w:val="000000"/>
          <w:kern w:val="0"/>
          <w:szCs w:val="21"/>
        </w:rPr>
        <w:t>而对除此而外的丰富文化遗产，它又基本上视为</w:t>
      </w:r>
      <w:r w:rsidRPr="000A4153">
        <w:rPr>
          <w:rFonts w:ascii="Tahoma" w:hAnsi="Tahoma" w:cs="Tahoma"/>
          <w:color w:val="000000"/>
          <w:kern w:val="0"/>
          <w:szCs w:val="21"/>
        </w:rPr>
        <w:t>“</w:t>
      </w:r>
      <w:r w:rsidRPr="000A4153">
        <w:rPr>
          <w:rFonts w:ascii="Tahoma" w:hAnsi="Tahoma" w:cs="Tahoma"/>
          <w:color w:val="000000"/>
          <w:kern w:val="0"/>
          <w:szCs w:val="21"/>
        </w:rPr>
        <w:t>妖书</w:t>
      </w:r>
      <w:r w:rsidRPr="000A4153">
        <w:rPr>
          <w:rFonts w:ascii="Tahoma" w:hAnsi="Tahoma" w:cs="Tahoma"/>
          <w:color w:val="000000"/>
          <w:kern w:val="0"/>
          <w:szCs w:val="21"/>
        </w:rPr>
        <w:t>”</w:t>
      </w:r>
      <w:r w:rsidRPr="000A4153">
        <w:rPr>
          <w:rFonts w:ascii="Tahoma" w:hAnsi="Tahoma" w:cs="Tahoma"/>
          <w:color w:val="000000"/>
          <w:kern w:val="0"/>
          <w:szCs w:val="21"/>
        </w:rPr>
        <w:t>，采取拒绝和禁毁的态度。杨秀清还相对开明一点，杨死后，洪秀全的禁书焚书，更加厉害。不仅禁了偶像鬼神，禁了孔孟程朱，禁了诸子百家、经史子集，甚至禁了中国历史上的一切，名人不准提，大事不准讲，史书不准看，到最后连当年自己为反清而称道过的明代也不许提了，</w:t>
      </w:r>
      <w:r w:rsidRPr="000A4153">
        <w:rPr>
          <w:rFonts w:ascii="Tahoma" w:hAnsi="Tahoma" w:cs="Tahoma"/>
          <w:color w:val="000000"/>
          <w:kern w:val="0"/>
          <w:szCs w:val="21"/>
        </w:rPr>
        <w:t>“</w:t>
      </w:r>
      <w:r w:rsidRPr="000A4153">
        <w:rPr>
          <w:rFonts w:ascii="Tahoma" w:hAnsi="Tahoma" w:cs="Tahoma"/>
          <w:color w:val="000000"/>
          <w:kern w:val="0"/>
          <w:szCs w:val="21"/>
        </w:rPr>
        <w:t>以示他们的事业与前人无关</w:t>
      </w:r>
      <w:r w:rsidRPr="000A4153">
        <w:rPr>
          <w:rFonts w:ascii="Tahoma" w:hAnsi="Tahoma" w:cs="Tahoma"/>
          <w:color w:val="000000"/>
          <w:kern w:val="0"/>
          <w:szCs w:val="21"/>
        </w:rPr>
        <w:t>”</w:t>
      </w:r>
      <w:r w:rsidRPr="000A4153">
        <w:rPr>
          <w:rFonts w:ascii="Tahoma" w:hAnsi="Tahoma" w:cs="Tahoma"/>
          <w:color w:val="000000"/>
          <w:kern w:val="0"/>
          <w:szCs w:val="21"/>
        </w:rPr>
        <w:t>（见王庆成：《太平天国和四书五经》，《历史研究》</w:t>
      </w:r>
      <w:r w:rsidRPr="000A4153">
        <w:rPr>
          <w:rFonts w:ascii="Tahoma" w:hAnsi="Tahoma" w:cs="Tahoma"/>
          <w:color w:val="000000"/>
          <w:kern w:val="0"/>
          <w:szCs w:val="21"/>
        </w:rPr>
        <w:t>1995</w:t>
      </w:r>
      <w:r w:rsidRPr="000A4153">
        <w:rPr>
          <w:rFonts w:ascii="Tahoma" w:hAnsi="Tahoma" w:cs="Tahoma"/>
          <w:color w:val="000000"/>
          <w:kern w:val="0"/>
          <w:szCs w:val="21"/>
        </w:rPr>
        <w:t>年第</w:t>
      </w:r>
      <w:r w:rsidRPr="000A4153">
        <w:rPr>
          <w:rFonts w:ascii="Tahoma" w:hAnsi="Tahoma" w:cs="Tahoma"/>
          <w:color w:val="000000"/>
          <w:kern w:val="0"/>
          <w:szCs w:val="21"/>
        </w:rPr>
        <w:t>3</w:t>
      </w:r>
      <w:r w:rsidRPr="000A4153">
        <w:rPr>
          <w:rFonts w:ascii="Tahoma" w:hAnsi="Tahoma" w:cs="Tahoma"/>
          <w:color w:val="000000"/>
          <w:kern w:val="0"/>
          <w:szCs w:val="21"/>
        </w:rPr>
        <w:t>期，</w:t>
      </w:r>
      <w:r w:rsidRPr="000A4153">
        <w:rPr>
          <w:rFonts w:ascii="Tahoma" w:hAnsi="Tahoma" w:cs="Tahoma"/>
          <w:color w:val="000000"/>
          <w:kern w:val="0"/>
          <w:szCs w:val="21"/>
        </w:rPr>
        <w:t>93</w:t>
      </w:r>
      <w:r w:rsidRPr="000A4153">
        <w:rPr>
          <w:rFonts w:ascii="Tahoma" w:hAnsi="Tahoma" w:cs="Tahoma"/>
          <w:color w:val="000000"/>
          <w:kern w:val="0"/>
          <w:szCs w:val="21"/>
        </w:rPr>
        <w:t>页）。因此可想而知，说太平天国是一片文化沙漠应该不算过分。</w:t>
      </w:r>
    </w:p>
    <w:p w:rsidR="000A4153" w:rsidRPr="000A4153" w:rsidRDefault="000A4153" w:rsidP="000A4153">
      <w:pPr>
        <w:widowControl/>
        <w:shd w:val="clear" w:color="auto" w:fill="FFFFFF"/>
        <w:spacing w:before="210" w:after="210"/>
        <w:outlineLvl w:val="1"/>
        <w:rPr>
          <w:rFonts w:ascii="Tahoma" w:hAnsi="Tahoma" w:cs="Tahoma"/>
          <w:color w:val="000000"/>
          <w:kern w:val="0"/>
          <w:szCs w:val="21"/>
        </w:rPr>
      </w:pPr>
      <w:bookmarkStart w:id="49" w:name="_Toc316370550"/>
      <w:r w:rsidRPr="000A4153">
        <w:rPr>
          <w:rFonts w:ascii="Tahoma" w:hAnsi="Tahoma" w:cs="Tahoma"/>
          <w:b/>
          <w:bCs/>
          <w:color w:val="000000"/>
          <w:kern w:val="0"/>
          <w:szCs w:val="21"/>
        </w:rPr>
        <w:t>最</w:t>
      </w:r>
      <w:r w:rsidRPr="000A4153">
        <w:rPr>
          <w:rFonts w:ascii="Tahoma" w:hAnsi="Tahoma" w:cs="Tahoma"/>
          <w:b/>
          <w:bCs/>
          <w:color w:val="000000"/>
          <w:kern w:val="0"/>
          <w:szCs w:val="21"/>
        </w:rPr>
        <w:t>“</w:t>
      </w:r>
      <w:r w:rsidRPr="000A4153">
        <w:rPr>
          <w:rFonts w:ascii="Tahoma" w:hAnsi="Tahoma" w:cs="Tahoma"/>
          <w:b/>
          <w:bCs/>
          <w:color w:val="000000"/>
          <w:kern w:val="0"/>
          <w:szCs w:val="21"/>
        </w:rPr>
        <w:t>规范</w:t>
      </w:r>
      <w:r w:rsidRPr="000A4153">
        <w:rPr>
          <w:rFonts w:ascii="Tahoma" w:hAnsi="Tahoma" w:cs="Tahoma"/>
          <w:b/>
          <w:bCs/>
          <w:color w:val="000000"/>
          <w:kern w:val="0"/>
          <w:szCs w:val="21"/>
        </w:rPr>
        <w:t>”</w:t>
      </w:r>
      <w:r w:rsidRPr="000A4153">
        <w:rPr>
          <w:rFonts w:ascii="Tahoma" w:hAnsi="Tahoma" w:cs="Tahoma"/>
          <w:b/>
          <w:bCs/>
          <w:color w:val="000000"/>
          <w:kern w:val="0"/>
          <w:szCs w:val="21"/>
        </w:rPr>
        <w:t>的西化：洪秀全如何反对</w:t>
      </w:r>
      <w:r w:rsidRPr="000A4153">
        <w:rPr>
          <w:rFonts w:ascii="Tahoma" w:hAnsi="Tahoma" w:cs="Tahoma"/>
          <w:b/>
          <w:bCs/>
          <w:color w:val="000000"/>
          <w:kern w:val="0"/>
          <w:szCs w:val="21"/>
        </w:rPr>
        <w:t>“</w:t>
      </w:r>
      <w:r w:rsidRPr="000A4153">
        <w:rPr>
          <w:rFonts w:ascii="Tahoma" w:hAnsi="Tahoma" w:cs="Tahoma"/>
          <w:b/>
          <w:bCs/>
          <w:color w:val="000000"/>
          <w:kern w:val="0"/>
          <w:szCs w:val="21"/>
        </w:rPr>
        <w:t>修正主义</w:t>
      </w:r>
      <w:r w:rsidRPr="000A4153">
        <w:rPr>
          <w:rFonts w:ascii="Tahoma" w:hAnsi="Tahoma" w:cs="Tahoma"/>
          <w:b/>
          <w:bCs/>
          <w:color w:val="000000"/>
          <w:kern w:val="0"/>
          <w:szCs w:val="21"/>
        </w:rPr>
        <w:t>”</w:t>
      </w:r>
      <w:bookmarkEnd w:id="49"/>
    </w:p>
    <w:p w:rsidR="000A4153" w:rsidRPr="000A4153" w:rsidRDefault="000A4153" w:rsidP="000A4153">
      <w:pPr>
        <w:widowControl/>
        <w:shd w:val="clear" w:color="auto" w:fill="FFFFFF"/>
        <w:spacing w:before="210" w:after="210"/>
        <w:rPr>
          <w:rFonts w:ascii="Tahoma" w:hAnsi="Tahoma" w:cs="Tahoma"/>
          <w:color w:val="000000"/>
          <w:kern w:val="0"/>
          <w:szCs w:val="21"/>
        </w:rPr>
      </w:pPr>
      <w:r w:rsidRPr="000A4153">
        <w:rPr>
          <w:rFonts w:ascii="Tahoma" w:hAnsi="Tahoma" w:cs="Tahoma"/>
          <w:color w:val="000000"/>
          <w:kern w:val="0"/>
          <w:szCs w:val="21"/>
        </w:rPr>
        <w:t>太平天国的偏执</w:t>
      </w:r>
      <w:r w:rsidRPr="000A4153">
        <w:rPr>
          <w:rFonts w:ascii="Tahoma" w:hAnsi="Tahoma" w:cs="Tahoma"/>
          <w:color w:val="000000"/>
          <w:kern w:val="0"/>
          <w:szCs w:val="21"/>
        </w:rPr>
        <w:t>“</w:t>
      </w:r>
      <w:r w:rsidRPr="000A4153">
        <w:rPr>
          <w:rFonts w:ascii="Tahoma" w:hAnsi="Tahoma" w:cs="Tahoma"/>
          <w:color w:val="000000"/>
          <w:kern w:val="0"/>
          <w:szCs w:val="21"/>
        </w:rPr>
        <w:t>西化</w:t>
      </w:r>
      <w:r w:rsidRPr="000A4153">
        <w:rPr>
          <w:rFonts w:ascii="Tahoma" w:hAnsi="Tahoma" w:cs="Tahoma"/>
          <w:color w:val="000000"/>
          <w:kern w:val="0"/>
          <w:szCs w:val="21"/>
        </w:rPr>
        <w:t>”</w:t>
      </w:r>
      <w:r w:rsidRPr="000A4153">
        <w:rPr>
          <w:rFonts w:ascii="Tahoma" w:hAnsi="Tahoma" w:cs="Tahoma"/>
          <w:color w:val="000000"/>
          <w:kern w:val="0"/>
          <w:szCs w:val="21"/>
        </w:rPr>
        <w:t>还不仅表现在宗教方面，它的历法即所谓《天历》也完全弃绝了中国自古以来的阴历为主、阴阳结合的传统，而采用西方式的</w:t>
      </w:r>
      <w:r w:rsidRPr="000A4153">
        <w:rPr>
          <w:rFonts w:ascii="Tahoma" w:hAnsi="Tahoma" w:cs="Tahoma"/>
          <w:color w:val="000000"/>
          <w:kern w:val="0"/>
          <w:szCs w:val="21"/>
        </w:rPr>
        <w:t>“</w:t>
      </w:r>
      <w:r w:rsidRPr="000A4153">
        <w:rPr>
          <w:rFonts w:ascii="Tahoma" w:hAnsi="Tahoma" w:cs="Tahoma"/>
          <w:color w:val="000000"/>
          <w:kern w:val="0"/>
          <w:szCs w:val="21"/>
        </w:rPr>
        <w:t>纯阳历</w:t>
      </w:r>
      <w:r w:rsidRPr="000A4153">
        <w:rPr>
          <w:rFonts w:ascii="Tahoma" w:hAnsi="Tahoma" w:cs="Tahoma"/>
          <w:color w:val="000000"/>
          <w:kern w:val="0"/>
          <w:szCs w:val="21"/>
        </w:rPr>
        <w:t>”</w:t>
      </w:r>
      <w:r w:rsidRPr="000A4153">
        <w:rPr>
          <w:rFonts w:ascii="Tahoma" w:hAnsi="Tahoma" w:cs="Tahoma"/>
          <w:color w:val="000000"/>
          <w:kern w:val="0"/>
          <w:szCs w:val="21"/>
        </w:rPr>
        <w:t>，并且引进了西方的礼拜日概念。但它却是一种最原始的</w:t>
      </w:r>
      <w:r w:rsidRPr="000A4153">
        <w:rPr>
          <w:rFonts w:ascii="Tahoma" w:hAnsi="Tahoma" w:cs="Tahoma"/>
          <w:color w:val="000000"/>
          <w:kern w:val="0"/>
          <w:szCs w:val="21"/>
        </w:rPr>
        <w:t>“</w:t>
      </w:r>
      <w:r w:rsidRPr="000A4153">
        <w:rPr>
          <w:rFonts w:ascii="Tahoma" w:hAnsi="Tahoma" w:cs="Tahoma"/>
          <w:color w:val="000000"/>
          <w:kern w:val="0"/>
          <w:szCs w:val="21"/>
        </w:rPr>
        <w:t>西历</w:t>
      </w:r>
      <w:r w:rsidRPr="000A4153">
        <w:rPr>
          <w:rFonts w:ascii="Tahoma" w:hAnsi="Tahoma" w:cs="Tahoma"/>
          <w:color w:val="000000"/>
          <w:kern w:val="0"/>
          <w:szCs w:val="21"/>
        </w:rPr>
        <w:t>”</w:t>
      </w:r>
      <w:r w:rsidRPr="000A4153">
        <w:rPr>
          <w:rFonts w:ascii="Tahoma" w:hAnsi="Tahoma" w:cs="Tahoma"/>
          <w:color w:val="000000"/>
          <w:kern w:val="0"/>
          <w:szCs w:val="21"/>
        </w:rPr>
        <w:t>，比古罗马时代的儒略历还落后，一年</w:t>
      </w:r>
      <w:r w:rsidRPr="000A4153">
        <w:rPr>
          <w:rFonts w:ascii="Tahoma" w:hAnsi="Tahoma" w:cs="Tahoma"/>
          <w:color w:val="000000"/>
          <w:kern w:val="0"/>
          <w:szCs w:val="21"/>
        </w:rPr>
        <w:t>12</w:t>
      </w:r>
      <w:r w:rsidRPr="000A4153">
        <w:rPr>
          <w:rFonts w:ascii="Tahoma" w:hAnsi="Tahoma" w:cs="Tahoma"/>
          <w:color w:val="000000"/>
          <w:kern w:val="0"/>
          <w:szCs w:val="21"/>
        </w:rPr>
        <w:t>月</w:t>
      </w:r>
      <w:r w:rsidRPr="000A4153">
        <w:rPr>
          <w:rFonts w:ascii="Tahoma" w:hAnsi="Tahoma" w:cs="Tahoma"/>
          <w:color w:val="000000"/>
          <w:kern w:val="0"/>
          <w:szCs w:val="21"/>
        </w:rPr>
        <w:t>366</w:t>
      </w:r>
      <w:r w:rsidRPr="000A4153">
        <w:rPr>
          <w:rFonts w:ascii="Tahoma" w:hAnsi="Tahoma" w:cs="Tahoma"/>
          <w:color w:val="000000"/>
          <w:kern w:val="0"/>
          <w:szCs w:val="21"/>
        </w:rPr>
        <w:t>天不置闰，没几年就产生了相当的误差。为何西历都置闰，天历却不置？据说是因为洪秀全特别喜欢一刀切的规范化。西历小月</w:t>
      </w:r>
      <w:r w:rsidRPr="000A4153">
        <w:rPr>
          <w:rFonts w:ascii="Tahoma" w:hAnsi="Tahoma" w:cs="Tahoma"/>
          <w:color w:val="000000"/>
          <w:kern w:val="0"/>
          <w:szCs w:val="21"/>
        </w:rPr>
        <w:t>30</w:t>
      </w:r>
      <w:r w:rsidRPr="000A4153">
        <w:rPr>
          <w:rFonts w:ascii="Tahoma" w:hAnsi="Tahoma" w:cs="Tahoma"/>
          <w:color w:val="000000"/>
          <w:kern w:val="0"/>
          <w:szCs w:val="21"/>
        </w:rPr>
        <w:t>日、大月</w:t>
      </w:r>
      <w:r w:rsidRPr="000A4153">
        <w:rPr>
          <w:rFonts w:ascii="Tahoma" w:hAnsi="Tahoma" w:cs="Tahoma"/>
          <w:color w:val="000000"/>
          <w:kern w:val="0"/>
          <w:szCs w:val="21"/>
        </w:rPr>
        <w:t>31</w:t>
      </w:r>
      <w:r w:rsidRPr="000A4153">
        <w:rPr>
          <w:rFonts w:ascii="Tahoma" w:hAnsi="Tahoma" w:cs="Tahoma"/>
          <w:color w:val="000000"/>
          <w:kern w:val="0"/>
          <w:szCs w:val="21"/>
        </w:rPr>
        <w:t>日取代了中历的朔望月，但西历的</w:t>
      </w:r>
      <w:r w:rsidRPr="000A4153">
        <w:rPr>
          <w:rFonts w:ascii="Tahoma" w:hAnsi="Tahoma" w:cs="Tahoma"/>
          <w:color w:val="000000"/>
          <w:kern w:val="0"/>
          <w:szCs w:val="21"/>
        </w:rPr>
        <w:t>2</w:t>
      </w:r>
      <w:r w:rsidRPr="000A4153">
        <w:rPr>
          <w:rFonts w:ascii="Tahoma" w:hAnsi="Tahoma" w:cs="Tahoma"/>
          <w:color w:val="000000"/>
          <w:kern w:val="0"/>
          <w:szCs w:val="21"/>
        </w:rPr>
        <w:t>月却显得</w:t>
      </w:r>
      <w:r w:rsidRPr="000A4153">
        <w:rPr>
          <w:rFonts w:ascii="Tahoma" w:hAnsi="Tahoma" w:cs="Tahoma"/>
          <w:color w:val="000000"/>
          <w:kern w:val="0"/>
          <w:szCs w:val="21"/>
        </w:rPr>
        <w:t>“</w:t>
      </w:r>
      <w:r w:rsidRPr="000A4153">
        <w:rPr>
          <w:rFonts w:ascii="Tahoma" w:hAnsi="Tahoma" w:cs="Tahoma"/>
          <w:color w:val="000000"/>
          <w:kern w:val="0"/>
          <w:szCs w:val="21"/>
        </w:rPr>
        <w:t>不规范</w:t>
      </w:r>
      <w:r w:rsidRPr="000A4153">
        <w:rPr>
          <w:rFonts w:ascii="Tahoma" w:hAnsi="Tahoma" w:cs="Tahoma"/>
          <w:color w:val="000000"/>
          <w:kern w:val="0"/>
          <w:szCs w:val="21"/>
        </w:rPr>
        <w:t>”</w:t>
      </w:r>
      <w:r w:rsidRPr="000A4153">
        <w:rPr>
          <w:rFonts w:ascii="Tahoma" w:hAnsi="Tahoma" w:cs="Tahoma"/>
          <w:color w:val="000000"/>
          <w:kern w:val="0"/>
          <w:szCs w:val="21"/>
        </w:rPr>
        <w:t>，洪秀全比西历还</w:t>
      </w:r>
      <w:r w:rsidRPr="000A4153">
        <w:rPr>
          <w:rFonts w:ascii="Tahoma" w:hAnsi="Tahoma" w:cs="Tahoma"/>
          <w:color w:val="000000"/>
          <w:kern w:val="0"/>
          <w:szCs w:val="21"/>
        </w:rPr>
        <w:t>“</w:t>
      </w:r>
      <w:r w:rsidRPr="000A4153">
        <w:rPr>
          <w:rFonts w:ascii="Tahoma" w:hAnsi="Tahoma" w:cs="Tahoma"/>
          <w:color w:val="000000"/>
          <w:kern w:val="0"/>
          <w:szCs w:val="21"/>
        </w:rPr>
        <w:t>西化</w:t>
      </w:r>
      <w:r w:rsidRPr="000A4153">
        <w:rPr>
          <w:rFonts w:ascii="Tahoma" w:hAnsi="Tahoma" w:cs="Tahoma"/>
          <w:color w:val="000000"/>
          <w:kern w:val="0"/>
          <w:szCs w:val="21"/>
        </w:rPr>
        <w:t>”</w:t>
      </w:r>
      <w:r w:rsidRPr="000A4153">
        <w:rPr>
          <w:rFonts w:ascii="Tahoma" w:hAnsi="Tahoma" w:cs="Tahoma"/>
          <w:color w:val="000000"/>
          <w:kern w:val="0"/>
          <w:szCs w:val="21"/>
        </w:rPr>
        <w:t>，不接受这种</w:t>
      </w:r>
      <w:r w:rsidRPr="000A4153">
        <w:rPr>
          <w:rFonts w:ascii="Tahoma" w:hAnsi="Tahoma" w:cs="Tahoma"/>
          <w:color w:val="000000"/>
          <w:kern w:val="0"/>
          <w:szCs w:val="21"/>
        </w:rPr>
        <w:t>“</w:t>
      </w:r>
      <w:r w:rsidRPr="000A4153">
        <w:rPr>
          <w:rFonts w:ascii="Tahoma" w:hAnsi="Tahoma" w:cs="Tahoma"/>
          <w:color w:val="000000"/>
          <w:kern w:val="0"/>
          <w:szCs w:val="21"/>
        </w:rPr>
        <w:t>修正主义</w:t>
      </w:r>
      <w:r w:rsidRPr="000A4153">
        <w:rPr>
          <w:rFonts w:ascii="Tahoma" w:hAnsi="Tahoma" w:cs="Tahoma"/>
          <w:color w:val="000000"/>
          <w:kern w:val="0"/>
          <w:szCs w:val="21"/>
        </w:rPr>
        <w:t>”</w:t>
      </w:r>
      <w:r w:rsidRPr="000A4153">
        <w:rPr>
          <w:rFonts w:ascii="Tahoma" w:hAnsi="Tahoma" w:cs="Tahoma"/>
          <w:color w:val="000000"/>
          <w:kern w:val="0"/>
          <w:szCs w:val="21"/>
        </w:rPr>
        <w:t>，于是就出现了这种更加正统（其实是更加原始）的</w:t>
      </w:r>
      <w:r w:rsidRPr="000A4153">
        <w:rPr>
          <w:rFonts w:ascii="Tahoma" w:hAnsi="Tahoma" w:cs="Tahoma"/>
          <w:color w:val="000000"/>
          <w:kern w:val="0"/>
          <w:szCs w:val="21"/>
        </w:rPr>
        <w:t>“</w:t>
      </w:r>
      <w:r w:rsidRPr="000A4153">
        <w:rPr>
          <w:rFonts w:ascii="Tahoma" w:hAnsi="Tahoma" w:cs="Tahoma"/>
          <w:color w:val="000000"/>
          <w:kern w:val="0"/>
          <w:szCs w:val="21"/>
        </w:rPr>
        <w:t>原教旨西历</w:t>
      </w:r>
      <w:r w:rsidRPr="000A4153">
        <w:rPr>
          <w:rFonts w:ascii="Tahoma" w:hAnsi="Tahoma" w:cs="Tahoma"/>
          <w:color w:val="000000"/>
          <w:kern w:val="0"/>
          <w:szCs w:val="21"/>
        </w:rPr>
        <w:t>”</w:t>
      </w:r>
      <w:r w:rsidRPr="000A4153">
        <w:rPr>
          <w:rFonts w:ascii="Tahoma" w:hAnsi="Tahoma" w:cs="Tahoma"/>
          <w:color w:val="000000"/>
          <w:kern w:val="0"/>
          <w:szCs w:val="21"/>
        </w:rPr>
        <w:t>了。</w:t>
      </w:r>
    </w:p>
    <w:p w:rsidR="000A4153" w:rsidRPr="000A4153" w:rsidRDefault="000A4153" w:rsidP="000A4153">
      <w:pPr>
        <w:widowControl/>
        <w:shd w:val="clear" w:color="auto" w:fill="FFFFFF"/>
        <w:spacing w:before="210" w:after="210"/>
        <w:rPr>
          <w:rFonts w:ascii="Tahoma" w:hAnsi="Tahoma" w:cs="Tahoma"/>
          <w:color w:val="000000"/>
          <w:kern w:val="0"/>
          <w:szCs w:val="21"/>
        </w:rPr>
      </w:pPr>
      <w:r w:rsidRPr="000A4153">
        <w:rPr>
          <w:rFonts w:ascii="Tahoma" w:hAnsi="Tahoma" w:cs="Tahoma"/>
          <w:color w:val="000000"/>
          <w:kern w:val="0"/>
          <w:szCs w:val="21"/>
        </w:rPr>
        <w:t>所以，太平天国的</w:t>
      </w:r>
      <w:r w:rsidRPr="000A4153">
        <w:rPr>
          <w:rFonts w:ascii="Tahoma" w:hAnsi="Tahoma" w:cs="Tahoma"/>
          <w:color w:val="000000"/>
          <w:kern w:val="0"/>
          <w:szCs w:val="21"/>
        </w:rPr>
        <w:t>“</w:t>
      </w:r>
      <w:r w:rsidRPr="000A4153">
        <w:rPr>
          <w:rFonts w:ascii="Tahoma" w:hAnsi="Tahoma" w:cs="Tahoma"/>
          <w:color w:val="000000"/>
          <w:kern w:val="0"/>
          <w:szCs w:val="21"/>
        </w:rPr>
        <w:t>西化</w:t>
      </w:r>
      <w:r w:rsidRPr="000A4153">
        <w:rPr>
          <w:rFonts w:ascii="Tahoma" w:hAnsi="Tahoma" w:cs="Tahoma"/>
          <w:color w:val="000000"/>
          <w:kern w:val="0"/>
          <w:szCs w:val="21"/>
        </w:rPr>
        <w:t>”</w:t>
      </w:r>
      <w:r w:rsidRPr="000A4153">
        <w:rPr>
          <w:rFonts w:ascii="Tahoma" w:hAnsi="Tahoma" w:cs="Tahoma"/>
          <w:color w:val="000000"/>
          <w:kern w:val="0"/>
          <w:szCs w:val="21"/>
        </w:rPr>
        <w:t>并不是近代化。从某种意义上讲，它倒有点像</w:t>
      </w:r>
      <w:r w:rsidRPr="000A4153">
        <w:rPr>
          <w:rFonts w:ascii="Tahoma" w:hAnsi="Tahoma" w:cs="Tahoma"/>
          <w:color w:val="000000"/>
          <w:kern w:val="0"/>
          <w:szCs w:val="21"/>
        </w:rPr>
        <w:t>“</w:t>
      </w:r>
      <w:r w:rsidRPr="000A4153">
        <w:rPr>
          <w:rFonts w:ascii="Tahoma" w:hAnsi="Tahoma" w:cs="Tahoma"/>
          <w:color w:val="000000"/>
          <w:kern w:val="0"/>
          <w:szCs w:val="21"/>
        </w:rPr>
        <w:t>西方中世纪</w:t>
      </w:r>
      <w:r w:rsidRPr="000A4153">
        <w:rPr>
          <w:rFonts w:ascii="Tahoma" w:hAnsi="Tahoma" w:cs="Tahoma"/>
          <w:color w:val="000000"/>
          <w:kern w:val="0"/>
          <w:szCs w:val="21"/>
        </w:rPr>
        <w:t>”</w:t>
      </w:r>
      <w:r w:rsidRPr="000A4153">
        <w:rPr>
          <w:rFonts w:ascii="Tahoma" w:hAnsi="Tahoma" w:cs="Tahoma"/>
          <w:color w:val="000000"/>
          <w:kern w:val="0"/>
          <w:szCs w:val="21"/>
        </w:rPr>
        <w:t>化。这当然有悖于历史潮流。人们通常把带有制度进步意义的</w:t>
      </w:r>
      <w:r w:rsidRPr="000A4153">
        <w:rPr>
          <w:rFonts w:ascii="Tahoma" w:hAnsi="Tahoma" w:cs="Tahoma"/>
          <w:color w:val="000000"/>
          <w:kern w:val="0"/>
          <w:szCs w:val="21"/>
        </w:rPr>
        <w:t>“</w:t>
      </w:r>
      <w:r w:rsidRPr="000A4153">
        <w:rPr>
          <w:rFonts w:ascii="Tahoma" w:hAnsi="Tahoma" w:cs="Tahoma"/>
          <w:color w:val="000000"/>
          <w:kern w:val="0"/>
          <w:szCs w:val="21"/>
        </w:rPr>
        <w:t>西化</w:t>
      </w:r>
      <w:r w:rsidRPr="000A4153">
        <w:rPr>
          <w:rFonts w:ascii="Tahoma" w:hAnsi="Tahoma" w:cs="Tahoma"/>
          <w:color w:val="000000"/>
          <w:kern w:val="0"/>
          <w:szCs w:val="21"/>
        </w:rPr>
        <w:t>”</w:t>
      </w:r>
      <w:r w:rsidRPr="000A4153">
        <w:rPr>
          <w:rFonts w:ascii="Tahoma" w:hAnsi="Tahoma" w:cs="Tahoma"/>
          <w:color w:val="000000"/>
          <w:kern w:val="0"/>
          <w:szCs w:val="21"/>
        </w:rPr>
        <w:t>叫做</w:t>
      </w:r>
      <w:r w:rsidRPr="000A4153">
        <w:rPr>
          <w:rFonts w:ascii="Tahoma" w:hAnsi="Tahoma" w:cs="Tahoma"/>
          <w:color w:val="000000"/>
          <w:kern w:val="0"/>
          <w:szCs w:val="21"/>
        </w:rPr>
        <w:t>“</w:t>
      </w:r>
      <w:r w:rsidRPr="000A4153">
        <w:rPr>
          <w:rFonts w:ascii="Tahoma" w:hAnsi="Tahoma" w:cs="Tahoma"/>
          <w:color w:val="000000"/>
          <w:kern w:val="0"/>
          <w:szCs w:val="21"/>
        </w:rPr>
        <w:t>启蒙</w:t>
      </w:r>
      <w:r w:rsidRPr="000A4153">
        <w:rPr>
          <w:rFonts w:ascii="Tahoma" w:hAnsi="Tahoma" w:cs="Tahoma"/>
          <w:color w:val="000000"/>
          <w:kern w:val="0"/>
          <w:szCs w:val="21"/>
        </w:rPr>
        <w:t>”</w:t>
      </w:r>
      <w:r w:rsidRPr="000A4153">
        <w:rPr>
          <w:rFonts w:ascii="Tahoma" w:hAnsi="Tahoma" w:cs="Tahoma"/>
          <w:color w:val="000000"/>
          <w:kern w:val="0"/>
          <w:szCs w:val="21"/>
        </w:rPr>
        <w:t>（当然，这个词如今引起了争论），但洪秀全的</w:t>
      </w:r>
      <w:r w:rsidRPr="000A4153">
        <w:rPr>
          <w:rFonts w:ascii="Tahoma" w:hAnsi="Tahoma" w:cs="Tahoma"/>
          <w:color w:val="000000"/>
          <w:kern w:val="0"/>
          <w:szCs w:val="21"/>
        </w:rPr>
        <w:t>“</w:t>
      </w:r>
      <w:r w:rsidRPr="000A4153">
        <w:rPr>
          <w:rFonts w:ascii="Tahoma" w:hAnsi="Tahoma" w:cs="Tahoma"/>
          <w:color w:val="000000"/>
          <w:kern w:val="0"/>
          <w:szCs w:val="21"/>
        </w:rPr>
        <w:t>向西方寻找真理</w:t>
      </w:r>
      <w:r w:rsidRPr="000A4153">
        <w:rPr>
          <w:rFonts w:ascii="Tahoma" w:hAnsi="Tahoma" w:cs="Tahoma"/>
          <w:color w:val="000000"/>
          <w:kern w:val="0"/>
          <w:szCs w:val="21"/>
        </w:rPr>
        <w:t>”</w:t>
      </w:r>
      <w:r w:rsidRPr="000A4153">
        <w:rPr>
          <w:rFonts w:ascii="Tahoma" w:hAnsi="Tahoma" w:cs="Tahoma"/>
          <w:color w:val="000000"/>
          <w:kern w:val="0"/>
          <w:szCs w:val="21"/>
        </w:rPr>
        <w:t>恐怕不能这么说，叫做</w:t>
      </w:r>
      <w:r w:rsidRPr="000A4153">
        <w:rPr>
          <w:rFonts w:ascii="Tahoma" w:hAnsi="Tahoma" w:cs="Tahoma"/>
          <w:color w:val="000000"/>
          <w:kern w:val="0"/>
          <w:szCs w:val="21"/>
        </w:rPr>
        <w:t>“</w:t>
      </w:r>
      <w:r w:rsidRPr="000A4153">
        <w:rPr>
          <w:rFonts w:ascii="Tahoma" w:hAnsi="Tahoma" w:cs="Tahoma"/>
          <w:color w:val="000000"/>
          <w:kern w:val="0"/>
          <w:szCs w:val="21"/>
        </w:rPr>
        <w:t>蒙启</w:t>
      </w:r>
      <w:r w:rsidRPr="000A4153">
        <w:rPr>
          <w:rFonts w:ascii="Tahoma" w:hAnsi="Tahoma" w:cs="Tahoma"/>
          <w:color w:val="000000"/>
          <w:kern w:val="0"/>
          <w:szCs w:val="21"/>
        </w:rPr>
        <w:t>”</w:t>
      </w:r>
      <w:r w:rsidRPr="000A4153">
        <w:rPr>
          <w:rFonts w:ascii="Tahoma" w:hAnsi="Tahoma" w:cs="Tahoma"/>
          <w:color w:val="000000"/>
          <w:kern w:val="0"/>
          <w:szCs w:val="21"/>
        </w:rPr>
        <w:t>（蒙昧的开始）还差不多。</w:t>
      </w:r>
    </w:p>
    <w:p w:rsidR="000A4153" w:rsidRPr="000A4153" w:rsidRDefault="000A4153" w:rsidP="000A4153">
      <w:pPr>
        <w:widowControl/>
        <w:shd w:val="clear" w:color="auto" w:fill="FFFFFF"/>
        <w:spacing w:before="210" w:after="210"/>
        <w:rPr>
          <w:rFonts w:ascii="Tahoma" w:hAnsi="Tahoma" w:cs="Tahoma"/>
          <w:color w:val="000000"/>
          <w:kern w:val="0"/>
          <w:szCs w:val="21"/>
        </w:rPr>
      </w:pPr>
      <w:r w:rsidRPr="000A4153">
        <w:rPr>
          <w:rFonts w:ascii="Tahoma" w:hAnsi="Tahoma" w:cs="Tahoma"/>
          <w:color w:val="000000"/>
          <w:kern w:val="0"/>
          <w:szCs w:val="21"/>
        </w:rPr>
        <w:t>今天太平天国已经在很大程度上失去了</w:t>
      </w:r>
      <w:r w:rsidRPr="000A4153">
        <w:rPr>
          <w:rFonts w:ascii="Tahoma" w:hAnsi="Tahoma" w:cs="Tahoma"/>
          <w:color w:val="000000"/>
          <w:kern w:val="0"/>
          <w:szCs w:val="21"/>
        </w:rPr>
        <w:t>“</w:t>
      </w:r>
      <w:r w:rsidRPr="000A4153">
        <w:rPr>
          <w:rFonts w:ascii="Tahoma" w:hAnsi="Tahoma" w:cs="Tahoma"/>
          <w:color w:val="000000"/>
          <w:kern w:val="0"/>
          <w:szCs w:val="21"/>
        </w:rPr>
        <w:t>革命</w:t>
      </w:r>
      <w:r w:rsidRPr="000A4153">
        <w:rPr>
          <w:rFonts w:ascii="Tahoma" w:hAnsi="Tahoma" w:cs="Tahoma"/>
          <w:color w:val="000000"/>
          <w:kern w:val="0"/>
          <w:szCs w:val="21"/>
        </w:rPr>
        <w:t>”</w:t>
      </w:r>
      <w:r w:rsidRPr="000A4153">
        <w:rPr>
          <w:rFonts w:ascii="Tahoma" w:hAnsi="Tahoma" w:cs="Tahoma"/>
          <w:color w:val="000000"/>
          <w:kern w:val="0"/>
          <w:szCs w:val="21"/>
        </w:rPr>
        <w:t>的光环，人们批评它专制、愚昧，说洪秀全生活腐败，太平军有过屠杀。但历史地看，这些还不足苛责，过去只骂清朝</w:t>
      </w:r>
      <w:r w:rsidRPr="000A4153">
        <w:rPr>
          <w:rFonts w:ascii="Tahoma" w:hAnsi="Tahoma" w:cs="Tahoma"/>
          <w:color w:val="000000"/>
          <w:kern w:val="0"/>
          <w:szCs w:val="21"/>
        </w:rPr>
        <w:t>“</w:t>
      </w:r>
      <w:r w:rsidRPr="000A4153">
        <w:rPr>
          <w:rFonts w:ascii="Tahoma" w:hAnsi="Tahoma" w:cs="Tahoma"/>
          <w:color w:val="000000"/>
          <w:kern w:val="0"/>
          <w:szCs w:val="21"/>
        </w:rPr>
        <w:t>暴君</w:t>
      </w:r>
      <w:r w:rsidRPr="000A4153">
        <w:rPr>
          <w:rFonts w:ascii="Tahoma" w:hAnsi="Tahoma" w:cs="Tahoma"/>
          <w:color w:val="000000"/>
          <w:kern w:val="0"/>
          <w:szCs w:val="21"/>
        </w:rPr>
        <w:t>”</w:t>
      </w:r>
      <w:r w:rsidRPr="000A4153">
        <w:rPr>
          <w:rFonts w:ascii="Tahoma" w:hAnsi="Tahoma" w:cs="Tahoma"/>
          <w:color w:val="000000"/>
          <w:kern w:val="0"/>
          <w:szCs w:val="21"/>
        </w:rPr>
        <w:t>而无视天朝</w:t>
      </w:r>
      <w:r w:rsidRPr="000A4153">
        <w:rPr>
          <w:rFonts w:ascii="Tahoma" w:hAnsi="Tahoma" w:cs="Tahoma"/>
          <w:color w:val="000000"/>
          <w:kern w:val="0"/>
          <w:szCs w:val="21"/>
        </w:rPr>
        <w:t>“</w:t>
      </w:r>
      <w:r w:rsidRPr="000A4153">
        <w:rPr>
          <w:rFonts w:ascii="Tahoma" w:hAnsi="Tahoma" w:cs="Tahoma"/>
          <w:color w:val="000000"/>
          <w:kern w:val="0"/>
          <w:szCs w:val="21"/>
        </w:rPr>
        <w:t>暴民</w:t>
      </w:r>
      <w:r w:rsidRPr="000A4153">
        <w:rPr>
          <w:rFonts w:ascii="Tahoma" w:hAnsi="Tahoma" w:cs="Tahoma"/>
          <w:color w:val="000000"/>
          <w:kern w:val="0"/>
          <w:szCs w:val="21"/>
        </w:rPr>
        <w:t>”</w:t>
      </w:r>
      <w:r w:rsidRPr="000A4153">
        <w:rPr>
          <w:rFonts w:ascii="Tahoma" w:hAnsi="Tahoma" w:cs="Tahoma"/>
          <w:color w:val="000000"/>
          <w:kern w:val="0"/>
          <w:szCs w:val="21"/>
        </w:rPr>
        <w:t>固然偏颇，现在只骂</w:t>
      </w:r>
      <w:r w:rsidRPr="000A4153">
        <w:rPr>
          <w:rFonts w:ascii="Tahoma" w:hAnsi="Tahoma" w:cs="Tahoma"/>
          <w:color w:val="000000"/>
          <w:kern w:val="0"/>
          <w:szCs w:val="21"/>
        </w:rPr>
        <w:t>“</w:t>
      </w:r>
      <w:r w:rsidRPr="000A4153">
        <w:rPr>
          <w:rFonts w:ascii="Tahoma" w:hAnsi="Tahoma" w:cs="Tahoma"/>
          <w:color w:val="000000"/>
          <w:kern w:val="0"/>
          <w:szCs w:val="21"/>
        </w:rPr>
        <w:t>暴民</w:t>
      </w:r>
      <w:r w:rsidRPr="000A4153">
        <w:rPr>
          <w:rFonts w:ascii="Tahoma" w:hAnsi="Tahoma" w:cs="Tahoma"/>
          <w:color w:val="000000"/>
          <w:kern w:val="0"/>
          <w:szCs w:val="21"/>
        </w:rPr>
        <w:t>”</w:t>
      </w:r>
      <w:r w:rsidRPr="000A4153">
        <w:rPr>
          <w:rFonts w:ascii="Tahoma" w:hAnsi="Tahoma" w:cs="Tahoma"/>
          <w:color w:val="000000"/>
          <w:kern w:val="0"/>
          <w:szCs w:val="21"/>
        </w:rPr>
        <w:t>而放过</w:t>
      </w:r>
      <w:r w:rsidRPr="000A4153">
        <w:rPr>
          <w:rFonts w:ascii="Tahoma" w:hAnsi="Tahoma" w:cs="Tahoma"/>
          <w:color w:val="000000"/>
          <w:kern w:val="0"/>
          <w:szCs w:val="21"/>
        </w:rPr>
        <w:t>“</w:t>
      </w:r>
      <w:r w:rsidRPr="000A4153">
        <w:rPr>
          <w:rFonts w:ascii="Tahoma" w:hAnsi="Tahoma" w:cs="Tahoma"/>
          <w:color w:val="000000"/>
          <w:kern w:val="0"/>
          <w:szCs w:val="21"/>
        </w:rPr>
        <w:t>暴君</w:t>
      </w:r>
      <w:r w:rsidRPr="000A4153">
        <w:rPr>
          <w:rFonts w:ascii="Tahoma" w:hAnsi="Tahoma" w:cs="Tahoma"/>
          <w:color w:val="000000"/>
          <w:kern w:val="0"/>
          <w:szCs w:val="21"/>
        </w:rPr>
        <w:t>”</w:t>
      </w:r>
      <w:r w:rsidRPr="000A4153">
        <w:rPr>
          <w:rFonts w:ascii="Tahoma" w:hAnsi="Tahoma" w:cs="Tahoma"/>
          <w:color w:val="000000"/>
          <w:kern w:val="0"/>
          <w:szCs w:val="21"/>
        </w:rPr>
        <w:t>也不能说公允。像简又文等先生并非马克思主义史学家，他们用大量的史料证明，当时清朝官方的腐败、官军的残杀比太平天国严重得多，我以为是可信的。简又文先生尤其反对神化太平天国的敌人曾国藩，而我们很多人现在在这方面确实走得太远了。</w:t>
      </w:r>
    </w:p>
    <w:p w:rsidR="000A4153" w:rsidRPr="000A4153" w:rsidRDefault="000A4153" w:rsidP="000A4153">
      <w:pPr>
        <w:widowControl/>
        <w:shd w:val="clear" w:color="auto" w:fill="FFFFFF"/>
        <w:spacing w:before="210" w:after="210"/>
        <w:rPr>
          <w:rFonts w:ascii="Tahoma" w:hAnsi="Tahoma" w:cs="Tahoma"/>
          <w:color w:val="000000"/>
          <w:kern w:val="0"/>
          <w:szCs w:val="21"/>
        </w:rPr>
      </w:pPr>
      <w:r w:rsidRPr="000A4153">
        <w:rPr>
          <w:rFonts w:ascii="Tahoma" w:hAnsi="Tahoma" w:cs="Tahoma"/>
          <w:color w:val="000000"/>
          <w:kern w:val="0"/>
          <w:szCs w:val="21"/>
        </w:rPr>
        <w:t>但是太平天国有些负面因素，已经不是一般的</w:t>
      </w:r>
      <w:r w:rsidRPr="000A4153">
        <w:rPr>
          <w:rFonts w:ascii="Tahoma" w:hAnsi="Tahoma" w:cs="Tahoma"/>
          <w:color w:val="000000"/>
          <w:kern w:val="0"/>
          <w:szCs w:val="21"/>
        </w:rPr>
        <w:t>“</w:t>
      </w:r>
      <w:r w:rsidRPr="000A4153">
        <w:rPr>
          <w:rFonts w:ascii="Tahoma" w:hAnsi="Tahoma" w:cs="Tahoma"/>
          <w:color w:val="000000"/>
          <w:kern w:val="0"/>
          <w:szCs w:val="21"/>
        </w:rPr>
        <w:t>暴君</w:t>
      </w:r>
      <w:r w:rsidRPr="000A4153">
        <w:rPr>
          <w:rFonts w:ascii="Tahoma" w:hAnsi="Tahoma" w:cs="Tahoma"/>
          <w:color w:val="000000"/>
          <w:kern w:val="0"/>
          <w:szCs w:val="21"/>
        </w:rPr>
        <w:t>”“</w:t>
      </w:r>
      <w:r w:rsidRPr="000A4153">
        <w:rPr>
          <w:rFonts w:ascii="Tahoma" w:hAnsi="Tahoma" w:cs="Tahoma"/>
          <w:color w:val="000000"/>
          <w:kern w:val="0"/>
          <w:szCs w:val="21"/>
        </w:rPr>
        <w:t>暴民</w:t>
      </w:r>
      <w:r w:rsidRPr="000A4153">
        <w:rPr>
          <w:rFonts w:ascii="Tahoma" w:hAnsi="Tahoma" w:cs="Tahoma"/>
          <w:color w:val="000000"/>
          <w:kern w:val="0"/>
          <w:szCs w:val="21"/>
        </w:rPr>
        <w:t>”</w:t>
      </w:r>
      <w:r w:rsidRPr="000A4153">
        <w:rPr>
          <w:rFonts w:ascii="Tahoma" w:hAnsi="Tahoma" w:cs="Tahoma"/>
          <w:color w:val="000000"/>
          <w:kern w:val="0"/>
          <w:szCs w:val="21"/>
        </w:rPr>
        <w:t>之类词汇可以概括。例如我们很难说洪秀全是不是比清朝皇帝更专制更腐败，但他的措置乖戾，天国制度安排上的很多莫名其妙之处，在历史上的民变与朝廷中都是够荒唐的。像前期的洪杨</w:t>
      </w:r>
      <w:r w:rsidRPr="000A4153">
        <w:rPr>
          <w:rFonts w:ascii="Tahoma" w:hAnsi="Tahoma" w:cs="Tahoma"/>
          <w:color w:val="000000"/>
          <w:kern w:val="0"/>
          <w:szCs w:val="21"/>
        </w:rPr>
        <w:t>“</w:t>
      </w:r>
      <w:r w:rsidRPr="000A4153">
        <w:rPr>
          <w:rFonts w:ascii="Tahoma" w:hAnsi="Tahoma" w:cs="Tahoma"/>
          <w:color w:val="000000"/>
          <w:kern w:val="0"/>
          <w:szCs w:val="21"/>
        </w:rPr>
        <w:t>二元权位</w:t>
      </w:r>
      <w:r w:rsidRPr="000A4153">
        <w:rPr>
          <w:rFonts w:ascii="Tahoma" w:hAnsi="Tahoma" w:cs="Tahoma"/>
          <w:color w:val="000000"/>
          <w:kern w:val="0"/>
          <w:szCs w:val="21"/>
        </w:rPr>
        <w:t>”</w:t>
      </w:r>
      <w:r w:rsidRPr="000A4153">
        <w:rPr>
          <w:rFonts w:ascii="Tahoma" w:hAnsi="Tahoma" w:cs="Tahoma"/>
          <w:color w:val="000000"/>
          <w:kern w:val="0"/>
          <w:szCs w:val="21"/>
        </w:rPr>
        <w:t>，不是权力制</w:t>
      </w:r>
      <w:r w:rsidRPr="000A4153">
        <w:rPr>
          <w:rFonts w:ascii="Tahoma" w:hAnsi="Tahoma" w:cs="Tahoma"/>
          <w:color w:val="000000"/>
          <w:kern w:val="0"/>
          <w:szCs w:val="21"/>
        </w:rPr>
        <w:lastRenderedPageBreak/>
        <w:t>衡，却又要天有二日，明摆着就是会惹出大祸的。而后期的胡乱封王，更是到了匪夷所思的程度，在历史上空前绝后。这已经不是用什么</w:t>
      </w:r>
      <w:r w:rsidRPr="000A4153">
        <w:rPr>
          <w:rFonts w:ascii="Tahoma" w:hAnsi="Tahoma" w:cs="Tahoma"/>
          <w:color w:val="000000"/>
          <w:kern w:val="0"/>
          <w:szCs w:val="21"/>
        </w:rPr>
        <w:t>“</w:t>
      </w:r>
      <w:r w:rsidRPr="000A4153">
        <w:rPr>
          <w:rFonts w:ascii="Tahoma" w:hAnsi="Tahoma" w:cs="Tahoma"/>
          <w:color w:val="000000"/>
          <w:kern w:val="0"/>
          <w:szCs w:val="21"/>
        </w:rPr>
        <w:t>乌托邦的悲剧</w:t>
      </w:r>
      <w:r w:rsidRPr="000A4153">
        <w:rPr>
          <w:rFonts w:ascii="Tahoma" w:hAnsi="Tahoma" w:cs="Tahoma"/>
          <w:color w:val="000000"/>
          <w:kern w:val="0"/>
          <w:szCs w:val="21"/>
        </w:rPr>
        <w:t>”</w:t>
      </w:r>
      <w:r w:rsidRPr="000A4153">
        <w:rPr>
          <w:rFonts w:ascii="Tahoma" w:hAnsi="Tahoma" w:cs="Tahoma"/>
          <w:color w:val="000000"/>
          <w:kern w:val="0"/>
          <w:szCs w:val="21"/>
        </w:rPr>
        <w:t>或者</w:t>
      </w:r>
      <w:r w:rsidRPr="000A4153">
        <w:rPr>
          <w:rFonts w:ascii="Tahoma" w:hAnsi="Tahoma" w:cs="Tahoma"/>
          <w:color w:val="000000"/>
          <w:kern w:val="0"/>
          <w:szCs w:val="21"/>
        </w:rPr>
        <w:t>“</w:t>
      </w:r>
      <w:r w:rsidRPr="000A4153">
        <w:rPr>
          <w:rFonts w:ascii="Tahoma" w:hAnsi="Tahoma" w:cs="Tahoma"/>
          <w:color w:val="000000"/>
          <w:kern w:val="0"/>
          <w:szCs w:val="21"/>
        </w:rPr>
        <w:t>专制文化的土壤</w:t>
      </w:r>
      <w:r w:rsidRPr="000A4153">
        <w:rPr>
          <w:rFonts w:ascii="Tahoma" w:hAnsi="Tahoma" w:cs="Tahoma"/>
          <w:color w:val="000000"/>
          <w:kern w:val="0"/>
          <w:szCs w:val="21"/>
        </w:rPr>
        <w:t>”</w:t>
      </w:r>
      <w:r w:rsidRPr="000A4153">
        <w:rPr>
          <w:rFonts w:ascii="Tahoma" w:hAnsi="Tahoma" w:cs="Tahoma"/>
          <w:color w:val="000000"/>
          <w:kern w:val="0"/>
          <w:szCs w:val="21"/>
        </w:rPr>
        <w:t>这类</w:t>
      </w:r>
      <w:r w:rsidRPr="000A4153">
        <w:rPr>
          <w:rFonts w:ascii="Tahoma" w:hAnsi="Tahoma" w:cs="Tahoma"/>
          <w:color w:val="000000"/>
          <w:kern w:val="0"/>
          <w:szCs w:val="21"/>
        </w:rPr>
        <w:t>“</w:t>
      </w:r>
      <w:r w:rsidRPr="000A4153">
        <w:rPr>
          <w:rFonts w:ascii="Tahoma" w:hAnsi="Tahoma" w:cs="Tahoma"/>
          <w:color w:val="000000"/>
          <w:kern w:val="0"/>
          <w:szCs w:val="21"/>
        </w:rPr>
        <w:t>宏大叙事</w:t>
      </w:r>
      <w:r w:rsidRPr="000A4153">
        <w:rPr>
          <w:rFonts w:ascii="Tahoma" w:hAnsi="Tahoma" w:cs="Tahoma"/>
          <w:color w:val="000000"/>
          <w:kern w:val="0"/>
          <w:szCs w:val="21"/>
        </w:rPr>
        <w:t>”</w:t>
      </w:r>
      <w:r w:rsidRPr="000A4153">
        <w:rPr>
          <w:rFonts w:ascii="Tahoma" w:hAnsi="Tahoma" w:cs="Tahoma"/>
          <w:color w:val="000000"/>
          <w:kern w:val="0"/>
          <w:szCs w:val="21"/>
        </w:rPr>
        <w:t>可以解释的了。</w:t>
      </w:r>
    </w:p>
    <w:p w:rsidR="000A4153" w:rsidRPr="000A4153" w:rsidRDefault="000A4153" w:rsidP="000A4153">
      <w:pPr>
        <w:widowControl/>
        <w:shd w:val="clear" w:color="auto" w:fill="FFFFFF"/>
        <w:spacing w:before="210" w:after="210"/>
        <w:rPr>
          <w:rFonts w:ascii="Tahoma" w:hAnsi="Tahoma" w:cs="Tahoma"/>
          <w:color w:val="000000"/>
          <w:kern w:val="0"/>
          <w:szCs w:val="21"/>
        </w:rPr>
      </w:pPr>
      <w:r w:rsidRPr="000A4153">
        <w:rPr>
          <w:rFonts w:ascii="Tahoma" w:hAnsi="Tahoma" w:cs="Tahoma"/>
          <w:color w:val="000000"/>
          <w:kern w:val="0"/>
          <w:szCs w:val="21"/>
        </w:rPr>
        <w:t>洪秀全的宗教偏执，在中外历史上的神权政治中并不是最极端的。但他的知识眼界和文化素养太差了，至少比清朝皇帝是明显不如。偏执加上愚昧，使他的</w:t>
      </w:r>
      <w:r w:rsidRPr="000A4153">
        <w:rPr>
          <w:rFonts w:ascii="Tahoma" w:hAnsi="Tahoma" w:cs="Tahoma"/>
          <w:color w:val="000000"/>
          <w:kern w:val="0"/>
          <w:szCs w:val="21"/>
        </w:rPr>
        <w:t>“</w:t>
      </w:r>
      <w:r w:rsidRPr="000A4153">
        <w:rPr>
          <w:rFonts w:ascii="Tahoma" w:hAnsi="Tahoma" w:cs="Tahoma"/>
          <w:color w:val="000000"/>
          <w:kern w:val="0"/>
          <w:szCs w:val="21"/>
        </w:rPr>
        <w:t>文化</w:t>
      </w:r>
      <w:r w:rsidRPr="000A4153">
        <w:rPr>
          <w:rFonts w:ascii="Tahoma" w:hAnsi="Tahoma" w:cs="Tahoma"/>
          <w:color w:val="000000"/>
          <w:kern w:val="0"/>
          <w:szCs w:val="21"/>
        </w:rPr>
        <w:t>”</w:t>
      </w:r>
      <w:r w:rsidRPr="000A4153">
        <w:rPr>
          <w:rFonts w:ascii="Tahoma" w:hAnsi="Tahoma" w:cs="Tahoma"/>
          <w:color w:val="000000"/>
          <w:kern w:val="0"/>
          <w:szCs w:val="21"/>
        </w:rPr>
        <w:t>政策危害尤大。就凭洪秀全晚年越来越极端、越来越走火入魔的焚书禁书，我们有理由相信如果他真的取清朝而代之，那真的会是中国文化的灾难</w:t>
      </w:r>
      <w:r w:rsidRPr="000A4153">
        <w:rPr>
          <w:rFonts w:ascii="Tahoma" w:hAnsi="Tahoma" w:cs="Tahoma"/>
          <w:color w:val="000000"/>
          <w:kern w:val="0"/>
          <w:szCs w:val="21"/>
        </w:rPr>
        <w:t>——</w:t>
      </w:r>
      <w:r w:rsidRPr="000A4153">
        <w:rPr>
          <w:rFonts w:ascii="Tahoma" w:hAnsi="Tahoma" w:cs="Tahoma"/>
          <w:color w:val="000000"/>
          <w:kern w:val="0"/>
          <w:szCs w:val="21"/>
        </w:rPr>
        <w:t>但也绝不会是</w:t>
      </w:r>
      <w:r w:rsidRPr="000A4153">
        <w:rPr>
          <w:rFonts w:ascii="Tahoma" w:hAnsi="Tahoma" w:cs="Tahoma"/>
          <w:color w:val="000000"/>
          <w:kern w:val="0"/>
          <w:szCs w:val="21"/>
        </w:rPr>
        <w:t>“</w:t>
      </w:r>
      <w:r w:rsidRPr="000A4153">
        <w:rPr>
          <w:rFonts w:ascii="Tahoma" w:hAnsi="Tahoma" w:cs="Tahoma"/>
          <w:color w:val="000000"/>
          <w:kern w:val="0"/>
          <w:szCs w:val="21"/>
        </w:rPr>
        <w:t>西方文化</w:t>
      </w:r>
      <w:r w:rsidRPr="000A4153">
        <w:rPr>
          <w:rFonts w:ascii="Tahoma" w:hAnsi="Tahoma" w:cs="Tahoma"/>
          <w:color w:val="000000"/>
          <w:kern w:val="0"/>
          <w:szCs w:val="21"/>
        </w:rPr>
        <w:t>”</w:t>
      </w:r>
      <w:r w:rsidRPr="000A4153">
        <w:rPr>
          <w:rFonts w:ascii="Tahoma" w:hAnsi="Tahoma" w:cs="Tahoma"/>
          <w:color w:val="000000"/>
          <w:kern w:val="0"/>
          <w:szCs w:val="21"/>
        </w:rPr>
        <w:t>的福音。</w:t>
      </w:r>
    </w:p>
    <w:p w:rsidR="000A4153" w:rsidRPr="000A4153" w:rsidRDefault="000A4153" w:rsidP="000A4153">
      <w:pPr>
        <w:widowControl/>
        <w:shd w:val="clear" w:color="auto" w:fill="FFFFFF"/>
        <w:spacing w:before="210" w:after="210"/>
        <w:outlineLvl w:val="1"/>
        <w:rPr>
          <w:rFonts w:ascii="Tahoma" w:hAnsi="Tahoma" w:cs="Tahoma"/>
          <w:color w:val="000000"/>
          <w:kern w:val="0"/>
          <w:szCs w:val="21"/>
        </w:rPr>
      </w:pPr>
      <w:bookmarkStart w:id="50" w:name="_Toc316370551"/>
      <w:r w:rsidRPr="000A4153">
        <w:rPr>
          <w:rFonts w:ascii="Tahoma" w:hAnsi="Tahoma" w:cs="Tahoma"/>
          <w:b/>
          <w:bCs/>
          <w:color w:val="000000"/>
          <w:kern w:val="0"/>
          <w:szCs w:val="21"/>
        </w:rPr>
        <w:t>“</w:t>
      </w:r>
      <w:r w:rsidRPr="000A4153">
        <w:rPr>
          <w:rFonts w:ascii="Tahoma" w:hAnsi="Tahoma" w:cs="Tahoma"/>
          <w:b/>
          <w:bCs/>
          <w:color w:val="000000"/>
          <w:kern w:val="0"/>
          <w:szCs w:val="21"/>
        </w:rPr>
        <w:t>拳民</w:t>
      </w:r>
      <w:r w:rsidRPr="000A4153">
        <w:rPr>
          <w:rFonts w:ascii="Tahoma" w:hAnsi="Tahoma" w:cs="Tahoma"/>
          <w:b/>
          <w:bCs/>
          <w:color w:val="000000"/>
          <w:kern w:val="0"/>
          <w:szCs w:val="21"/>
        </w:rPr>
        <w:t>”</w:t>
      </w:r>
      <w:r w:rsidRPr="000A4153">
        <w:rPr>
          <w:rFonts w:ascii="Tahoma" w:hAnsi="Tahoma" w:cs="Tahoma"/>
          <w:b/>
          <w:bCs/>
          <w:color w:val="000000"/>
          <w:kern w:val="0"/>
          <w:szCs w:val="21"/>
        </w:rPr>
        <w:t>与</w:t>
      </w:r>
      <w:r w:rsidRPr="000A4153">
        <w:rPr>
          <w:rFonts w:ascii="Tahoma" w:hAnsi="Tahoma" w:cs="Tahoma"/>
          <w:b/>
          <w:bCs/>
          <w:color w:val="000000"/>
          <w:kern w:val="0"/>
          <w:szCs w:val="21"/>
        </w:rPr>
        <w:t>“</w:t>
      </w:r>
      <w:r w:rsidRPr="000A4153">
        <w:rPr>
          <w:rFonts w:ascii="Tahoma" w:hAnsi="Tahoma" w:cs="Tahoma"/>
          <w:b/>
          <w:bCs/>
          <w:color w:val="000000"/>
          <w:kern w:val="0"/>
          <w:szCs w:val="21"/>
        </w:rPr>
        <w:t>教民</w:t>
      </w:r>
      <w:r w:rsidRPr="000A4153">
        <w:rPr>
          <w:rFonts w:ascii="Tahoma" w:hAnsi="Tahoma" w:cs="Tahoma"/>
          <w:b/>
          <w:bCs/>
          <w:color w:val="000000"/>
          <w:kern w:val="0"/>
          <w:szCs w:val="21"/>
        </w:rPr>
        <w:t>”</w:t>
      </w:r>
      <w:r w:rsidRPr="000A4153">
        <w:rPr>
          <w:rFonts w:ascii="Tahoma" w:hAnsi="Tahoma" w:cs="Tahoma"/>
          <w:b/>
          <w:bCs/>
          <w:color w:val="000000"/>
          <w:kern w:val="0"/>
          <w:szCs w:val="21"/>
        </w:rPr>
        <w:t>的由来</w:t>
      </w:r>
      <w:bookmarkEnd w:id="50"/>
    </w:p>
    <w:p w:rsidR="000A4153" w:rsidRPr="000A4153" w:rsidRDefault="000A4153" w:rsidP="000A4153">
      <w:pPr>
        <w:widowControl/>
        <w:shd w:val="clear" w:color="auto" w:fill="FFFFFF"/>
        <w:spacing w:before="210" w:after="210"/>
        <w:rPr>
          <w:rFonts w:ascii="Tahoma" w:hAnsi="Tahoma" w:cs="Tahoma"/>
          <w:color w:val="000000"/>
          <w:kern w:val="0"/>
          <w:szCs w:val="21"/>
        </w:rPr>
      </w:pPr>
      <w:r w:rsidRPr="000A4153">
        <w:rPr>
          <w:rFonts w:ascii="Tahoma" w:hAnsi="Tahoma" w:cs="Tahoma"/>
          <w:color w:val="000000"/>
          <w:kern w:val="0"/>
          <w:szCs w:val="21"/>
        </w:rPr>
        <w:t>天朝灭亡三十多年后，中国出现了又一次</w:t>
      </w:r>
      <w:r w:rsidRPr="000A4153">
        <w:rPr>
          <w:rFonts w:ascii="Tahoma" w:hAnsi="Tahoma" w:cs="Tahoma"/>
          <w:color w:val="000000"/>
          <w:kern w:val="0"/>
          <w:szCs w:val="21"/>
        </w:rPr>
        <w:t>“</w:t>
      </w:r>
      <w:r w:rsidRPr="000A4153">
        <w:rPr>
          <w:rFonts w:ascii="Tahoma" w:hAnsi="Tahoma" w:cs="Tahoma"/>
          <w:color w:val="000000"/>
          <w:kern w:val="0"/>
          <w:szCs w:val="21"/>
        </w:rPr>
        <w:t>文化</w:t>
      </w:r>
      <w:r w:rsidRPr="000A4153">
        <w:rPr>
          <w:rFonts w:ascii="Tahoma" w:hAnsi="Tahoma" w:cs="Tahoma"/>
          <w:color w:val="000000"/>
          <w:kern w:val="0"/>
          <w:szCs w:val="21"/>
        </w:rPr>
        <w:t>”</w:t>
      </w:r>
      <w:r w:rsidRPr="000A4153">
        <w:rPr>
          <w:rFonts w:ascii="Tahoma" w:hAnsi="Tahoma" w:cs="Tahoma"/>
          <w:color w:val="000000"/>
          <w:kern w:val="0"/>
          <w:szCs w:val="21"/>
        </w:rPr>
        <w:t>大潮，只是方向相反：义和团</w:t>
      </w:r>
      <w:r w:rsidRPr="000A4153">
        <w:rPr>
          <w:rFonts w:ascii="Tahoma" w:hAnsi="Tahoma" w:cs="Tahoma"/>
          <w:color w:val="000000"/>
          <w:kern w:val="0"/>
          <w:szCs w:val="21"/>
        </w:rPr>
        <w:t>“</w:t>
      </w:r>
      <w:r w:rsidRPr="000A4153">
        <w:rPr>
          <w:rFonts w:ascii="Tahoma" w:hAnsi="Tahoma" w:cs="Tahoma"/>
          <w:color w:val="000000"/>
          <w:kern w:val="0"/>
          <w:szCs w:val="21"/>
        </w:rPr>
        <w:t>奉旨造反</w:t>
      </w:r>
      <w:r w:rsidRPr="000A4153">
        <w:rPr>
          <w:rFonts w:ascii="Tahoma" w:hAnsi="Tahoma" w:cs="Tahoma"/>
          <w:color w:val="000000"/>
          <w:kern w:val="0"/>
          <w:szCs w:val="21"/>
        </w:rPr>
        <w:t>”</w:t>
      </w:r>
      <w:r w:rsidRPr="000A4153">
        <w:rPr>
          <w:rFonts w:ascii="Tahoma" w:hAnsi="Tahoma" w:cs="Tahoma"/>
          <w:color w:val="000000"/>
          <w:kern w:val="0"/>
          <w:szCs w:val="21"/>
        </w:rPr>
        <w:t>，大闹京师，不仅反</w:t>
      </w:r>
      <w:r w:rsidRPr="000A4153">
        <w:rPr>
          <w:rFonts w:ascii="Tahoma" w:hAnsi="Tahoma" w:cs="Tahoma"/>
          <w:color w:val="000000"/>
          <w:kern w:val="0"/>
          <w:szCs w:val="21"/>
        </w:rPr>
        <w:t>“</w:t>
      </w:r>
      <w:r w:rsidRPr="000A4153">
        <w:rPr>
          <w:rFonts w:ascii="Tahoma" w:hAnsi="Tahoma" w:cs="Tahoma"/>
          <w:color w:val="000000"/>
          <w:kern w:val="0"/>
          <w:szCs w:val="21"/>
        </w:rPr>
        <w:t>洋教</w:t>
      </w:r>
      <w:r w:rsidRPr="000A4153">
        <w:rPr>
          <w:rFonts w:ascii="Tahoma" w:hAnsi="Tahoma" w:cs="Tahoma"/>
          <w:color w:val="000000"/>
          <w:kern w:val="0"/>
          <w:szCs w:val="21"/>
        </w:rPr>
        <w:t>”</w:t>
      </w:r>
      <w:r w:rsidRPr="000A4153">
        <w:rPr>
          <w:rFonts w:ascii="Tahoma" w:hAnsi="Tahoma" w:cs="Tahoma"/>
          <w:color w:val="000000"/>
          <w:kern w:val="0"/>
          <w:szCs w:val="21"/>
        </w:rPr>
        <w:t>，而且对戊戌维新反攻倒算，要废掉光绪，杀光维新派乃至洋务派</w:t>
      </w:r>
      <w:r w:rsidRPr="000A4153">
        <w:rPr>
          <w:rFonts w:ascii="Tahoma" w:hAnsi="Tahoma" w:cs="Tahoma"/>
          <w:color w:val="000000"/>
          <w:kern w:val="0"/>
          <w:szCs w:val="21"/>
        </w:rPr>
        <w:t>“</w:t>
      </w:r>
      <w:r w:rsidRPr="000A4153">
        <w:rPr>
          <w:rFonts w:ascii="Tahoma" w:hAnsi="Tahoma" w:cs="Tahoma"/>
          <w:color w:val="000000"/>
          <w:kern w:val="0"/>
          <w:szCs w:val="21"/>
        </w:rPr>
        <w:t>二毛子</w:t>
      </w:r>
      <w:r w:rsidRPr="000A4153">
        <w:rPr>
          <w:rFonts w:ascii="Tahoma" w:hAnsi="Tahoma" w:cs="Tahoma"/>
          <w:color w:val="000000"/>
          <w:kern w:val="0"/>
          <w:szCs w:val="21"/>
        </w:rPr>
        <w:t>”</w:t>
      </w:r>
      <w:r w:rsidRPr="000A4153">
        <w:rPr>
          <w:rFonts w:ascii="Tahoma" w:hAnsi="Tahoma" w:cs="Tahoma"/>
          <w:color w:val="000000"/>
          <w:kern w:val="0"/>
          <w:szCs w:val="21"/>
        </w:rPr>
        <w:t>，还要</w:t>
      </w:r>
      <w:r w:rsidRPr="000A4153">
        <w:rPr>
          <w:rFonts w:ascii="Tahoma" w:hAnsi="Tahoma" w:cs="Tahoma"/>
          <w:color w:val="000000"/>
          <w:kern w:val="0"/>
          <w:szCs w:val="21"/>
        </w:rPr>
        <w:t>“</w:t>
      </w:r>
      <w:r w:rsidRPr="000A4153">
        <w:rPr>
          <w:rFonts w:ascii="Tahoma" w:hAnsi="Tahoma" w:cs="Tahoma"/>
          <w:color w:val="000000"/>
          <w:kern w:val="0"/>
          <w:szCs w:val="21"/>
        </w:rPr>
        <w:t>烧铁道，拔电杆，海中去翻火轮船</w:t>
      </w:r>
      <w:r w:rsidRPr="000A4153">
        <w:rPr>
          <w:rFonts w:ascii="Tahoma" w:hAnsi="Tahoma" w:cs="Tahoma"/>
          <w:color w:val="000000"/>
          <w:kern w:val="0"/>
          <w:szCs w:val="21"/>
        </w:rPr>
        <w:t>”</w:t>
      </w:r>
      <w:r w:rsidRPr="000A4153">
        <w:rPr>
          <w:rFonts w:ascii="Tahoma" w:hAnsi="Tahoma" w:cs="Tahoma"/>
          <w:color w:val="000000"/>
          <w:kern w:val="0"/>
          <w:szCs w:val="21"/>
        </w:rPr>
        <w:t>，总之是对与西方有关的一切，从</w:t>
      </w:r>
      <w:r w:rsidRPr="000A4153">
        <w:rPr>
          <w:rFonts w:ascii="Tahoma" w:hAnsi="Tahoma" w:cs="Tahoma"/>
          <w:color w:val="000000"/>
          <w:kern w:val="0"/>
          <w:szCs w:val="21"/>
        </w:rPr>
        <w:t>“</w:t>
      </w:r>
      <w:r w:rsidRPr="000A4153">
        <w:rPr>
          <w:rFonts w:ascii="Tahoma" w:hAnsi="Tahoma" w:cs="Tahoma"/>
          <w:color w:val="000000"/>
          <w:kern w:val="0"/>
          <w:szCs w:val="21"/>
        </w:rPr>
        <w:t>文化</w:t>
      </w:r>
      <w:r w:rsidRPr="000A4153">
        <w:rPr>
          <w:rFonts w:ascii="Tahoma" w:hAnsi="Tahoma" w:cs="Tahoma"/>
          <w:color w:val="000000"/>
          <w:kern w:val="0"/>
          <w:szCs w:val="21"/>
        </w:rPr>
        <w:t>”</w:t>
      </w:r>
      <w:r w:rsidRPr="000A4153">
        <w:rPr>
          <w:rFonts w:ascii="Tahoma" w:hAnsi="Tahoma" w:cs="Tahoma"/>
          <w:color w:val="000000"/>
          <w:kern w:val="0"/>
          <w:szCs w:val="21"/>
        </w:rPr>
        <w:t>、</w:t>
      </w:r>
      <w:r w:rsidRPr="000A4153">
        <w:rPr>
          <w:rFonts w:ascii="Tahoma" w:hAnsi="Tahoma" w:cs="Tahoma"/>
          <w:color w:val="000000"/>
          <w:kern w:val="0"/>
          <w:szCs w:val="21"/>
        </w:rPr>
        <w:t>“</w:t>
      </w:r>
      <w:r w:rsidRPr="000A4153">
        <w:rPr>
          <w:rFonts w:ascii="Tahoma" w:hAnsi="Tahoma" w:cs="Tahoma"/>
          <w:color w:val="000000"/>
          <w:kern w:val="0"/>
          <w:szCs w:val="21"/>
        </w:rPr>
        <w:t>制度</w:t>
      </w:r>
      <w:r w:rsidRPr="000A4153">
        <w:rPr>
          <w:rFonts w:ascii="Tahoma" w:hAnsi="Tahoma" w:cs="Tahoma"/>
          <w:color w:val="000000"/>
          <w:kern w:val="0"/>
          <w:szCs w:val="21"/>
        </w:rPr>
        <w:t>”</w:t>
      </w:r>
      <w:r w:rsidRPr="000A4153">
        <w:rPr>
          <w:rFonts w:ascii="Tahoma" w:hAnsi="Tahoma" w:cs="Tahoma"/>
          <w:color w:val="000000"/>
          <w:kern w:val="0"/>
          <w:szCs w:val="21"/>
        </w:rPr>
        <w:t>直到</w:t>
      </w:r>
      <w:r w:rsidRPr="000A4153">
        <w:rPr>
          <w:rFonts w:ascii="Tahoma" w:hAnsi="Tahoma" w:cs="Tahoma"/>
          <w:color w:val="000000"/>
          <w:kern w:val="0"/>
          <w:szCs w:val="21"/>
        </w:rPr>
        <w:t>“</w:t>
      </w:r>
      <w:r w:rsidRPr="000A4153">
        <w:rPr>
          <w:rFonts w:ascii="Tahoma" w:hAnsi="Tahoma" w:cs="Tahoma"/>
          <w:color w:val="000000"/>
          <w:kern w:val="0"/>
          <w:szCs w:val="21"/>
        </w:rPr>
        <w:t>器物</w:t>
      </w:r>
      <w:r w:rsidRPr="000A4153">
        <w:rPr>
          <w:rFonts w:ascii="Tahoma" w:hAnsi="Tahoma" w:cs="Tahoma"/>
          <w:color w:val="000000"/>
          <w:kern w:val="0"/>
          <w:szCs w:val="21"/>
        </w:rPr>
        <w:t>”</w:t>
      </w:r>
      <w:r w:rsidRPr="000A4153">
        <w:rPr>
          <w:rFonts w:ascii="Tahoma" w:hAnsi="Tahoma" w:cs="Tahoma"/>
          <w:color w:val="000000"/>
          <w:kern w:val="0"/>
          <w:szCs w:val="21"/>
        </w:rPr>
        <w:t>，全都要一锅端。近来有人说，义和团</w:t>
      </w:r>
      <w:r w:rsidRPr="000A4153">
        <w:rPr>
          <w:rFonts w:ascii="Tahoma" w:hAnsi="Tahoma" w:cs="Tahoma"/>
          <w:color w:val="000000"/>
          <w:kern w:val="0"/>
          <w:szCs w:val="21"/>
        </w:rPr>
        <w:t>“</w:t>
      </w:r>
      <w:r w:rsidRPr="000A4153">
        <w:rPr>
          <w:rFonts w:ascii="Tahoma" w:hAnsi="Tahoma" w:cs="Tahoma"/>
          <w:color w:val="000000"/>
          <w:kern w:val="0"/>
          <w:szCs w:val="21"/>
        </w:rPr>
        <w:t>烧铁道，拔电杆</w:t>
      </w:r>
      <w:r w:rsidRPr="000A4153">
        <w:rPr>
          <w:rFonts w:ascii="Tahoma" w:hAnsi="Tahoma" w:cs="Tahoma"/>
          <w:color w:val="000000"/>
          <w:kern w:val="0"/>
          <w:szCs w:val="21"/>
        </w:rPr>
        <w:t>”</w:t>
      </w:r>
      <w:r w:rsidRPr="000A4153">
        <w:rPr>
          <w:rFonts w:ascii="Tahoma" w:hAnsi="Tahoma" w:cs="Tahoma"/>
          <w:color w:val="000000"/>
          <w:kern w:val="0"/>
          <w:szCs w:val="21"/>
        </w:rPr>
        <w:t>是军事需要，不能简单视为排斥西方</w:t>
      </w:r>
      <w:r w:rsidRPr="000A4153">
        <w:rPr>
          <w:rFonts w:ascii="Tahoma" w:hAnsi="Tahoma" w:cs="Tahoma"/>
          <w:color w:val="000000"/>
          <w:kern w:val="0"/>
          <w:szCs w:val="21"/>
        </w:rPr>
        <w:t>“</w:t>
      </w:r>
      <w:r w:rsidRPr="000A4153">
        <w:rPr>
          <w:rFonts w:ascii="Tahoma" w:hAnsi="Tahoma" w:cs="Tahoma"/>
          <w:color w:val="000000"/>
          <w:kern w:val="0"/>
          <w:szCs w:val="21"/>
        </w:rPr>
        <w:t>器物</w:t>
      </w:r>
      <w:r w:rsidRPr="000A4153">
        <w:rPr>
          <w:rFonts w:ascii="Tahoma" w:hAnsi="Tahoma" w:cs="Tahoma"/>
          <w:color w:val="000000"/>
          <w:kern w:val="0"/>
          <w:szCs w:val="21"/>
        </w:rPr>
        <w:t>”</w:t>
      </w:r>
      <w:r w:rsidRPr="000A4153">
        <w:rPr>
          <w:rFonts w:ascii="Tahoma" w:hAnsi="Tahoma" w:cs="Tahoma"/>
          <w:color w:val="000000"/>
          <w:kern w:val="0"/>
          <w:szCs w:val="21"/>
        </w:rPr>
        <w:t>。其实，除了那个揭帖，当时拳民仇视新</w:t>
      </w:r>
      <w:r w:rsidRPr="000A4153">
        <w:rPr>
          <w:rFonts w:ascii="Tahoma" w:hAnsi="Tahoma" w:cs="Tahoma"/>
          <w:color w:val="000000"/>
          <w:kern w:val="0"/>
          <w:szCs w:val="21"/>
        </w:rPr>
        <w:t>“</w:t>
      </w:r>
      <w:r w:rsidRPr="000A4153">
        <w:rPr>
          <w:rFonts w:ascii="Tahoma" w:hAnsi="Tahoma" w:cs="Tahoma"/>
          <w:color w:val="000000"/>
          <w:kern w:val="0"/>
          <w:szCs w:val="21"/>
        </w:rPr>
        <w:t>器物</w:t>
      </w:r>
      <w:r w:rsidRPr="000A4153">
        <w:rPr>
          <w:rFonts w:ascii="Tahoma" w:hAnsi="Tahoma" w:cs="Tahoma"/>
          <w:color w:val="000000"/>
          <w:kern w:val="0"/>
          <w:szCs w:val="21"/>
        </w:rPr>
        <w:t>”</w:t>
      </w:r>
      <w:r w:rsidRPr="000A4153">
        <w:rPr>
          <w:rFonts w:ascii="Tahoma" w:hAnsi="Tahoma" w:cs="Tahoma"/>
          <w:color w:val="000000"/>
          <w:kern w:val="0"/>
          <w:szCs w:val="21"/>
        </w:rPr>
        <w:t>的言行也可以说是比比皆是，如时人所记：</w:t>
      </w:r>
      <w:r w:rsidRPr="000A4153">
        <w:rPr>
          <w:rFonts w:ascii="Tahoma" w:hAnsi="Tahoma" w:cs="Tahoma"/>
          <w:color w:val="000000"/>
          <w:kern w:val="0"/>
          <w:szCs w:val="21"/>
        </w:rPr>
        <w:t>“</w:t>
      </w:r>
      <w:r w:rsidRPr="000A4153">
        <w:rPr>
          <w:rFonts w:ascii="Tahoma" w:hAnsi="Tahoma" w:cs="Tahoma"/>
          <w:color w:val="000000"/>
          <w:kern w:val="0"/>
          <w:szCs w:val="21"/>
        </w:rPr>
        <w:t>若纸烟，若小眼镜，甚至洋伞、洋袜，用者辄置极刑。</w:t>
      </w:r>
      <w:r w:rsidRPr="000A4153">
        <w:rPr>
          <w:rFonts w:ascii="Tahoma" w:hAnsi="Tahoma" w:cs="Tahoma"/>
          <w:color w:val="000000"/>
          <w:kern w:val="0"/>
          <w:szCs w:val="21"/>
        </w:rPr>
        <w:t>……</w:t>
      </w:r>
      <w:r w:rsidRPr="000A4153">
        <w:rPr>
          <w:rFonts w:ascii="Tahoma" w:hAnsi="Tahoma" w:cs="Tahoma"/>
          <w:color w:val="000000"/>
          <w:kern w:val="0"/>
          <w:szCs w:val="21"/>
        </w:rPr>
        <w:t>其痛恨洋物如此。</w:t>
      </w:r>
      <w:r w:rsidRPr="000A4153">
        <w:rPr>
          <w:rFonts w:ascii="Tahoma" w:hAnsi="Tahoma" w:cs="Tahoma"/>
          <w:color w:val="000000"/>
          <w:kern w:val="0"/>
          <w:szCs w:val="21"/>
        </w:rPr>
        <w:t>”</w:t>
      </w:r>
      <w:r w:rsidRPr="000A4153">
        <w:rPr>
          <w:rFonts w:ascii="Tahoma" w:hAnsi="Tahoma" w:cs="Tahoma"/>
          <w:color w:val="000000"/>
          <w:kern w:val="0"/>
          <w:szCs w:val="21"/>
        </w:rPr>
        <w:t>（佚名：《天津一月记》）甚至有</w:t>
      </w:r>
      <w:r w:rsidRPr="000A4153">
        <w:rPr>
          <w:rFonts w:ascii="Tahoma" w:hAnsi="Tahoma" w:cs="Tahoma"/>
          <w:color w:val="000000"/>
          <w:kern w:val="0"/>
          <w:szCs w:val="21"/>
        </w:rPr>
        <w:t>“</w:t>
      </w:r>
      <w:r w:rsidRPr="000A4153">
        <w:rPr>
          <w:rFonts w:ascii="Tahoma" w:hAnsi="Tahoma" w:cs="Tahoma"/>
          <w:color w:val="000000"/>
          <w:kern w:val="0"/>
          <w:szCs w:val="21"/>
        </w:rPr>
        <w:t>一家有一枚火柴，而八口同戮者</w:t>
      </w:r>
      <w:r w:rsidRPr="000A4153">
        <w:rPr>
          <w:rFonts w:ascii="Tahoma" w:hAnsi="Tahoma" w:cs="Tahoma"/>
          <w:color w:val="000000"/>
          <w:kern w:val="0"/>
          <w:szCs w:val="21"/>
        </w:rPr>
        <w:t>”</w:t>
      </w:r>
      <w:r w:rsidRPr="000A4153">
        <w:rPr>
          <w:rFonts w:ascii="Tahoma" w:hAnsi="Tahoma" w:cs="Tahoma"/>
          <w:color w:val="000000"/>
          <w:kern w:val="0"/>
          <w:szCs w:val="21"/>
        </w:rPr>
        <w:t>。（柴萼《庚辛纪事》）可见其</w:t>
      </w:r>
      <w:r w:rsidRPr="000A4153">
        <w:rPr>
          <w:rFonts w:ascii="Tahoma" w:hAnsi="Tahoma" w:cs="Tahoma"/>
          <w:color w:val="000000"/>
          <w:kern w:val="0"/>
          <w:szCs w:val="21"/>
        </w:rPr>
        <w:t>“</w:t>
      </w:r>
      <w:r w:rsidRPr="000A4153">
        <w:rPr>
          <w:rFonts w:ascii="Tahoma" w:hAnsi="Tahoma" w:cs="Tahoma"/>
          <w:color w:val="000000"/>
          <w:kern w:val="0"/>
          <w:szCs w:val="21"/>
        </w:rPr>
        <w:t>反西化</w:t>
      </w:r>
      <w:r w:rsidRPr="000A4153">
        <w:rPr>
          <w:rFonts w:ascii="Tahoma" w:hAnsi="Tahoma" w:cs="Tahoma"/>
          <w:color w:val="000000"/>
          <w:kern w:val="0"/>
          <w:szCs w:val="21"/>
        </w:rPr>
        <w:t>”</w:t>
      </w:r>
      <w:r w:rsidRPr="000A4153">
        <w:rPr>
          <w:rFonts w:ascii="Tahoma" w:hAnsi="Tahoma" w:cs="Tahoma"/>
          <w:color w:val="000000"/>
          <w:kern w:val="0"/>
          <w:szCs w:val="21"/>
        </w:rPr>
        <w:t>之极端。</w:t>
      </w:r>
    </w:p>
    <w:p w:rsidR="000A4153" w:rsidRPr="000A4153" w:rsidRDefault="000A4153" w:rsidP="000A4153">
      <w:pPr>
        <w:widowControl/>
        <w:shd w:val="clear" w:color="auto" w:fill="FFFFFF"/>
        <w:spacing w:before="210" w:after="210"/>
        <w:rPr>
          <w:rFonts w:ascii="Tahoma" w:hAnsi="Tahoma" w:cs="Tahoma"/>
          <w:color w:val="000000"/>
          <w:kern w:val="0"/>
          <w:szCs w:val="21"/>
        </w:rPr>
      </w:pPr>
      <w:r w:rsidRPr="000A4153">
        <w:rPr>
          <w:rFonts w:ascii="Tahoma" w:hAnsi="Tahoma" w:cs="Tahoma"/>
          <w:color w:val="000000"/>
          <w:kern w:val="0"/>
          <w:szCs w:val="21"/>
        </w:rPr>
        <w:t>当然，义和团反</w:t>
      </w:r>
      <w:r w:rsidRPr="000A4153">
        <w:rPr>
          <w:rFonts w:ascii="Tahoma" w:hAnsi="Tahoma" w:cs="Tahoma"/>
          <w:color w:val="000000"/>
          <w:kern w:val="0"/>
          <w:szCs w:val="21"/>
        </w:rPr>
        <w:t>“</w:t>
      </w:r>
      <w:r w:rsidRPr="000A4153">
        <w:rPr>
          <w:rFonts w:ascii="Tahoma" w:hAnsi="Tahoma" w:cs="Tahoma"/>
          <w:color w:val="000000"/>
          <w:kern w:val="0"/>
          <w:szCs w:val="21"/>
        </w:rPr>
        <w:t>西化</w:t>
      </w:r>
      <w:r w:rsidRPr="000A4153">
        <w:rPr>
          <w:rFonts w:ascii="Tahoma" w:hAnsi="Tahoma" w:cs="Tahoma"/>
          <w:color w:val="000000"/>
          <w:kern w:val="0"/>
          <w:szCs w:val="21"/>
        </w:rPr>
        <w:t>”</w:t>
      </w:r>
      <w:r w:rsidRPr="000A4153">
        <w:rPr>
          <w:rFonts w:ascii="Tahoma" w:hAnsi="Tahoma" w:cs="Tahoma"/>
          <w:color w:val="000000"/>
          <w:kern w:val="0"/>
          <w:szCs w:val="21"/>
        </w:rPr>
        <w:t>的最主要对象还是</w:t>
      </w:r>
      <w:r w:rsidRPr="000A4153">
        <w:rPr>
          <w:rFonts w:ascii="Tahoma" w:hAnsi="Tahoma" w:cs="Tahoma"/>
          <w:color w:val="000000"/>
          <w:kern w:val="0"/>
          <w:szCs w:val="21"/>
        </w:rPr>
        <w:t>“</w:t>
      </w:r>
      <w:r w:rsidRPr="000A4153">
        <w:rPr>
          <w:rFonts w:ascii="Tahoma" w:hAnsi="Tahoma" w:cs="Tahoma"/>
          <w:color w:val="000000"/>
          <w:kern w:val="0"/>
          <w:szCs w:val="21"/>
        </w:rPr>
        <w:t>洋教</w:t>
      </w:r>
      <w:r w:rsidRPr="000A4153">
        <w:rPr>
          <w:rFonts w:ascii="Tahoma" w:hAnsi="Tahoma" w:cs="Tahoma"/>
          <w:color w:val="000000"/>
          <w:kern w:val="0"/>
          <w:szCs w:val="21"/>
        </w:rPr>
        <w:t>”</w:t>
      </w:r>
      <w:r w:rsidRPr="000A4153">
        <w:rPr>
          <w:rFonts w:ascii="Tahoma" w:hAnsi="Tahoma" w:cs="Tahoma"/>
          <w:color w:val="000000"/>
          <w:kern w:val="0"/>
          <w:szCs w:val="21"/>
        </w:rPr>
        <w:t>。今天在这个问题上，两极化的</w:t>
      </w:r>
      <w:r w:rsidRPr="000A4153">
        <w:rPr>
          <w:rFonts w:ascii="Tahoma" w:hAnsi="Tahoma" w:cs="Tahoma"/>
          <w:color w:val="000000"/>
          <w:kern w:val="0"/>
          <w:szCs w:val="21"/>
        </w:rPr>
        <w:t>“</w:t>
      </w:r>
      <w:r w:rsidRPr="000A4153">
        <w:rPr>
          <w:rFonts w:ascii="Tahoma" w:hAnsi="Tahoma" w:cs="Tahoma"/>
          <w:color w:val="000000"/>
          <w:kern w:val="0"/>
          <w:szCs w:val="21"/>
        </w:rPr>
        <w:t>义和团立场</w:t>
      </w:r>
      <w:r w:rsidRPr="000A4153">
        <w:rPr>
          <w:rFonts w:ascii="Tahoma" w:hAnsi="Tahoma" w:cs="Tahoma"/>
          <w:color w:val="000000"/>
          <w:kern w:val="0"/>
          <w:szCs w:val="21"/>
        </w:rPr>
        <w:t>”</w:t>
      </w:r>
      <w:r w:rsidRPr="000A4153">
        <w:rPr>
          <w:rFonts w:ascii="Tahoma" w:hAnsi="Tahoma" w:cs="Tahoma"/>
          <w:color w:val="000000"/>
          <w:kern w:val="0"/>
          <w:szCs w:val="21"/>
        </w:rPr>
        <w:t>和</w:t>
      </w:r>
      <w:r w:rsidRPr="000A4153">
        <w:rPr>
          <w:rFonts w:ascii="Tahoma" w:hAnsi="Tahoma" w:cs="Tahoma"/>
          <w:color w:val="000000"/>
          <w:kern w:val="0"/>
          <w:szCs w:val="21"/>
        </w:rPr>
        <w:t>“</w:t>
      </w:r>
      <w:r w:rsidRPr="000A4153">
        <w:rPr>
          <w:rFonts w:ascii="Tahoma" w:hAnsi="Tahoma" w:cs="Tahoma"/>
          <w:color w:val="000000"/>
          <w:kern w:val="0"/>
          <w:szCs w:val="21"/>
        </w:rPr>
        <w:t>洋教立场</w:t>
      </w:r>
      <w:r w:rsidRPr="000A4153">
        <w:rPr>
          <w:rFonts w:ascii="Tahoma" w:hAnsi="Tahoma" w:cs="Tahoma"/>
          <w:color w:val="000000"/>
          <w:kern w:val="0"/>
          <w:szCs w:val="21"/>
        </w:rPr>
        <w:t>”</w:t>
      </w:r>
      <w:r w:rsidRPr="000A4153">
        <w:rPr>
          <w:rFonts w:ascii="Tahoma" w:hAnsi="Tahoma" w:cs="Tahoma"/>
          <w:color w:val="000000"/>
          <w:kern w:val="0"/>
          <w:szCs w:val="21"/>
        </w:rPr>
        <w:t>都显得偏颇，我们应当平心而论。</w:t>
      </w:r>
    </w:p>
    <w:p w:rsidR="000A4153" w:rsidRPr="000A4153" w:rsidRDefault="000A4153" w:rsidP="000A4153">
      <w:pPr>
        <w:widowControl/>
        <w:shd w:val="clear" w:color="auto" w:fill="FFFFFF"/>
        <w:spacing w:before="210" w:after="210"/>
        <w:rPr>
          <w:rFonts w:ascii="Tahoma" w:hAnsi="Tahoma" w:cs="Tahoma"/>
          <w:color w:val="000000"/>
          <w:kern w:val="0"/>
          <w:szCs w:val="21"/>
        </w:rPr>
      </w:pPr>
      <w:r w:rsidRPr="000A4153">
        <w:rPr>
          <w:rFonts w:ascii="Tahoma" w:hAnsi="Tahoma" w:cs="Tahoma"/>
          <w:color w:val="000000"/>
          <w:kern w:val="0"/>
          <w:szCs w:val="21"/>
        </w:rPr>
        <w:t>应该说在人类文化交流中，信仰（不限于宗教信仰）的传播遍见于古今中外。在中国，早于基督教的有印度</w:t>
      </w:r>
      <w:r w:rsidRPr="000A4153">
        <w:rPr>
          <w:rFonts w:ascii="Tahoma" w:hAnsi="Tahoma" w:cs="Tahoma"/>
          <w:color w:val="000000"/>
          <w:kern w:val="0"/>
          <w:szCs w:val="21"/>
        </w:rPr>
        <w:t>“</w:t>
      </w:r>
      <w:r w:rsidRPr="000A4153">
        <w:rPr>
          <w:rFonts w:ascii="Tahoma" w:hAnsi="Tahoma" w:cs="Tahoma"/>
          <w:color w:val="000000"/>
          <w:kern w:val="0"/>
          <w:szCs w:val="21"/>
        </w:rPr>
        <w:t>传教士</w:t>
      </w:r>
      <w:r w:rsidRPr="000A4153">
        <w:rPr>
          <w:rFonts w:ascii="Tahoma" w:hAnsi="Tahoma" w:cs="Tahoma"/>
          <w:color w:val="000000"/>
          <w:kern w:val="0"/>
          <w:szCs w:val="21"/>
        </w:rPr>
        <w:t>”</w:t>
      </w:r>
      <w:r w:rsidRPr="000A4153">
        <w:rPr>
          <w:rFonts w:ascii="Tahoma" w:hAnsi="Tahoma" w:cs="Tahoma"/>
          <w:color w:val="000000"/>
          <w:kern w:val="0"/>
          <w:szCs w:val="21"/>
        </w:rPr>
        <w:t>竺法兰等传入的佛教，尤其是达摩传扬的禅宗。晚于基督教的，有马林、罗易、吴廷康这些来华传播马列主义的</w:t>
      </w:r>
      <w:r w:rsidRPr="000A4153">
        <w:rPr>
          <w:rFonts w:ascii="Tahoma" w:hAnsi="Tahoma" w:cs="Tahoma"/>
          <w:color w:val="000000"/>
          <w:kern w:val="0"/>
          <w:szCs w:val="21"/>
        </w:rPr>
        <w:t>“</w:t>
      </w:r>
      <w:r w:rsidRPr="000A4153">
        <w:rPr>
          <w:rFonts w:ascii="Tahoma" w:hAnsi="Tahoma" w:cs="Tahoma"/>
          <w:color w:val="000000"/>
          <w:kern w:val="0"/>
          <w:szCs w:val="21"/>
        </w:rPr>
        <w:t>国际使者</w:t>
      </w:r>
      <w:r w:rsidRPr="000A4153">
        <w:rPr>
          <w:rFonts w:ascii="Tahoma" w:hAnsi="Tahoma" w:cs="Tahoma"/>
          <w:color w:val="000000"/>
          <w:kern w:val="0"/>
          <w:szCs w:val="21"/>
        </w:rPr>
        <w:t>”</w:t>
      </w:r>
      <w:r w:rsidRPr="000A4153">
        <w:rPr>
          <w:rFonts w:ascii="Tahoma" w:hAnsi="Tahoma" w:cs="Tahoma"/>
          <w:color w:val="000000"/>
          <w:kern w:val="0"/>
          <w:szCs w:val="21"/>
        </w:rPr>
        <w:t>。说实话，与此前和此后的这些人相比，基督教的在华传播不很成功。佛教由竺法兰等人传入后就在中国扎下了根，后来号称</w:t>
      </w:r>
      <w:r w:rsidRPr="000A4153">
        <w:rPr>
          <w:rFonts w:ascii="Tahoma" w:hAnsi="Tahoma" w:cs="Tahoma"/>
          <w:color w:val="000000"/>
          <w:kern w:val="0"/>
          <w:szCs w:val="21"/>
        </w:rPr>
        <w:t>“</w:t>
      </w:r>
      <w:r w:rsidRPr="000A4153">
        <w:rPr>
          <w:rFonts w:ascii="Tahoma" w:hAnsi="Tahoma" w:cs="Tahoma"/>
          <w:color w:val="000000"/>
          <w:kern w:val="0"/>
          <w:szCs w:val="21"/>
        </w:rPr>
        <w:t>佛教中国化主流</w:t>
      </w:r>
      <w:r w:rsidRPr="000A4153">
        <w:rPr>
          <w:rFonts w:ascii="Tahoma" w:hAnsi="Tahoma" w:cs="Tahoma"/>
          <w:color w:val="000000"/>
          <w:kern w:val="0"/>
          <w:szCs w:val="21"/>
        </w:rPr>
        <w:t>”</w:t>
      </w:r>
      <w:r w:rsidRPr="000A4153">
        <w:rPr>
          <w:rFonts w:ascii="Tahoma" w:hAnsi="Tahoma" w:cs="Tahoma"/>
          <w:color w:val="000000"/>
          <w:kern w:val="0"/>
          <w:szCs w:val="21"/>
        </w:rPr>
        <w:t>的禅宗，事实上也是由印度来的</w:t>
      </w:r>
      <w:r w:rsidRPr="000A4153">
        <w:rPr>
          <w:rFonts w:ascii="Tahoma" w:hAnsi="Tahoma" w:cs="Tahoma"/>
          <w:color w:val="000000"/>
          <w:kern w:val="0"/>
          <w:szCs w:val="21"/>
        </w:rPr>
        <w:t>“</w:t>
      </w:r>
      <w:r w:rsidRPr="000A4153">
        <w:rPr>
          <w:rFonts w:ascii="Tahoma" w:hAnsi="Tahoma" w:cs="Tahoma"/>
          <w:color w:val="000000"/>
          <w:kern w:val="0"/>
          <w:szCs w:val="21"/>
        </w:rPr>
        <w:t>达摩祖师</w:t>
      </w:r>
      <w:r w:rsidRPr="000A4153">
        <w:rPr>
          <w:rFonts w:ascii="Tahoma" w:hAnsi="Tahoma" w:cs="Tahoma"/>
          <w:color w:val="000000"/>
          <w:kern w:val="0"/>
          <w:szCs w:val="21"/>
        </w:rPr>
        <w:t>”</w:t>
      </w:r>
      <w:r w:rsidRPr="000A4153">
        <w:rPr>
          <w:rFonts w:ascii="Tahoma" w:hAnsi="Tahoma" w:cs="Tahoma"/>
          <w:color w:val="000000"/>
          <w:kern w:val="0"/>
          <w:szCs w:val="21"/>
        </w:rPr>
        <w:t>奠定的。</w:t>
      </w:r>
    </w:p>
    <w:p w:rsidR="000A4153" w:rsidRPr="000A4153" w:rsidRDefault="000A4153" w:rsidP="000A4153">
      <w:pPr>
        <w:widowControl/>
        <w:shd w:val="clear" w:color="auto" w:fill="FFFFFF"/>
        <w:spacing w:before="210" w:after="210"/>
        <w:rPr>
          <w:rFonts w:ascii="Tahoma" w:hAnsi="Tahoma" w:cs="Tahoma"/>
          <w:color w:val="000000"/>
          <w:kern w:val="0"/>
          <w:szCs w:val="21"/>
        </w:rPr>
      </w:pPr>
      <w:r w:rsidRPr="000A4153">
        <w:rPr>
          <w:rFonts w:ascii="Tahoma" w:hAnsi="Tahoma" w:cs="Tahoma"/>
          <w:color w:val="000000"/>
          <w:kern w:val="0"/>
          <w:szCs w:val="21"/>
        </w:rPr>
        <w:t>至于苏俄派来传播马列主义并促成了中共建立的马林、罗易等</w:t>
      </w:r>
      <w:r w:rsidRPr="000A4153">
        <w:rPr>
          <w:rFonts w:ascii="Tahoma" w:hAnsi="Tahoma" w:cs="Tahoma"/>
          <w:color w:val="000000"/>
          <w:kern w:val="0"/>
          <w:szCs w:val="21"/>
        </w:rPr>
        <w:t>“</w:t>
      </w:r>
      <w:r w:rsidRPr="000A4153">
        <w:rPr>
          <w:rFonts w:ascii="Tahoma" w:hAnsi="Tahoma" w:cs="Tahoma"/>
          <w:color w:val="000000"/>
          <w:kern w:val="0"/>
          <w:szCs w:val="21"/>
        </w:rPr>
        <w:t>国际使者</w:t>
      </w:r>
      <w:r w:rsidRPr="000A4153">
        <w:rPr>
          <w:rFonts w:ascii="Tahoma" w:hAnsi="Tahoma" w:cs="Tahoma"/>
          <w:color w:val="000000"/>
          <w:kern w:val="0"/>
          <w:szCs w:val="21"/>
        </w:rPr>
        <w:t>”</w:t>
      </w:r>
      <w:r w:rsidRPr="000A4153">
        <w:rPr>
          <w:rFonts w:ascii="Tahoma" w:hAnsi="Tahoma" w:cs="Tahoma"/>
          <w:color w:val="000000"/>
          <w:kern w:val="0"/>
          <w:szCs w:val="21"/>
        </w:rPr>
        <w:t>，与来华传播基督教并促成中国教会建立的那些人相比就更有意思了：后者扎根于穷乡僻壤，而前者游走于大都市；后者系政教分离下的教会所派，不像前者那样受本国政府派遣、深涉政治运作、在华也有更大的特权。应当承认两者来华都是出于信仰（直到今天，对传教士的谴责也主要是指他们的政治角色，说他们牟利也都是指教会的经济利益而言，几乎没人指责这些传教士是为个人发财的），一开始也都是未经当时中国政府（敌视西方的清政府和敌视苏俄的北洋政府）允许的违禁冒险，两者传入的新信仰也都对中国的老</w:t>
      </w:r>
      <w:r w:rsidRPr="000A4153">
        <w:rPr>
          <w:rFonts w:ascii="Tahoma" w:hAnsi="Tahoma" w:cs="Tahoma"/>
          <w:color w:val="000000"/>
          <w:kern w:val="0"/>
          <w:szCs w:val="21"/>
        </w:rPr>
        <w:t>“</w:t>
      </w:r>
      <w:r w:rsidRPr="000A4153">
        <w:rPr>
          <w:rFonts w:ascii="Tahoma" w:hAnsi="Tahoma" w:cs="Tahoma"/>
          <w:color w:val="000000"/>
          <w:kern w:val="0"/>
          <w:szCs w:val="21"/>
        </w:rPr>
        <w:t>传统</w:t>
      </w:r>
      <w:r w:rsidRPr="000A4153">
        <w:rPr>
          <w:rFonts w:ascii="Tahoma" w:hAnsi="Tahoma" w:cs="Tahoma"/>
          <w:color w:val="000000"/>
          <w:kern w:val="0"/>
          <w:szCs w:val="21"/>
        </w:rPr>
        <w:t>”</w:t>
      </w:r>
      <w:r w:rsidRPr="000A4153">
        <w:rPr>
          <w:rFonts w:ascii="Tahoma" w:hAnsi="Tahoma" w:cs="Tahoma"/>
          <w:color w:val="000000"/>
          <w:kern w:val="0"/>
          <w:szCs w:val="21"/>
        </w:rPr>
        <w:t>形成了极大的冲击。最有趣的是：两者传播的社会基础也有很多相似性。有一篇为</w:t>
      </w:r>
      <w:r w:rsidRPr="000A4153">
        <w:rPr>
          <w:rFonts w:ascii="Tahoma" w:hAnsi="Tahoma" w:cs="Tahoma"/>
          <w:color w:val="000000"/>
          <w:kern w:val="0"/>
          <w:szCs w:val="21"/>
        </w:rPr>
        <w:t>“</w:t>
      </w:r>
      <w:r w:rsidRPr="000A4153">
        <w:rPr>
          <w:rFonts w:ascii="Tahoma" w:hAnsi="Tahoma" w:cs="Tahoma"/>
          <w:color w:val="000000"/>
          <w:kern w:val="0"/>
          <w:szCs w:val="21"/>
        </w:rPr>
        <w:t>教民</w:t>
      </w:r>
      <w:r w:rsidRPr="000A4153">
        <w:rPr>
          <w:rFonts w:ascii="Tahoma" w:hAnsi="Tahoma" w:cs="Tahoma"/>
          <w:color w:val="000000"/>
          <w:kern w:val="0"/>
          <w:szCs w:val="21"/>
        </w:rPr>
        <w:t>”</w:t>
      </w:r>
      <w:r w:rsidRPr="000A4153">
        <w:rPr>
          <w:rFonts w:ascii="Tahoma" w:hAnsi="Tahoma" w:cs="Tahoma"/>
          <w:color w:val="000000"/>
          <w:kern w:val="0"/>
          <w:szCs w:val="21"/>
        </w:rPr>
        <w:t>鸣不平的文章写道：</w:t>
      </w:r>
    </w:p>
    <w:p w:rsidR="000A4153" w:rsidRPr="000A4153" w:rsidRDefault="000A4153" w:rsidP="000A4153">
      <w:pPr>
        <w:widowControl/>
        <w:shd w:val="clear" w:color="auto" w:fill="FFFFFF"/>
        <w:spacing w:before="210" w:after="210"/>
        <w:rPr>
          <w:rFonts w:ascii="Tahoma" w:hAnsi="Tahoma" w:cs="Tahoma"/>
          <w:color w:val="000000"/>
          <w:kern w:val="0"/>
          <w:szCs w:val="21"/>
        </w:rPr>
      </w:pPr>
      <w:r w:rsidRPr="000A4153">
        <w:rPr>
          <w:rFonts w:ascii="Tahoma" w:hAnsi="Tahoma" w:cs="Tahoma"/>
          <w:color w:val="000000"/>
          <w:kern w:val="0"/>
          <w:szCs w:val="21"/>
        </w:rPr>
        <w:t>洋教士最开始把传教对象瞄准知识精英，但碰了钉子。</w:t>
      </w:r>
      <w:r w:rsidRPr="000A4153">
        <w:rPr>
          <w:rFonts w:ascii="Tahoma" w:hAnsi="Tahoma" w:cs="Tahoma"/>
          <w:color w:val="000000"/>
          <w:kern w:val="0"/>
          <w:szCs w:val="21"/>
        </w:rPr>
        <w:t>……</w:t>
      </w:r>
      <w:r w:rsidRPr="000A4153">
        <w:rPr>
          <w:rFonts w:ascii="Tahoma" w:hAnsi="Tahoma" w:cs="Tahoma"/>
          <w:color w:val="000000"/>
          <w:kern w:val="0"/>
          <w:szCs w:val="21"/>
        </w:rPr>
        <w:t>于是，洋教士们调整了策略，把目标锁定在底层老百姓身上。其实基督教在西方最开始也是在穷人中传播的，后来才被上流社会接受。</w:t>
      </w:r>
    </w:p>
    <w:p w:rsidR="000A4153" w:rsidRPr="000A4153" w:rsidRDefault="000A4153" w:rsidP="000A4153">
      <w:pPr>
        <w:widowControl/>
        <w:shd w:val="clear" w:color="auto" w:fill="FFFFFF"/>
        <w:spacing w:before="210" w:after="210"/>
        <w:rPr>
          <w:rFonts w:ascii="Tahoma" w:hAnsi="Tahoma" w:cs="Tahoma"/>
          <w:color w:val="000000"/>
          <w:kern w:val="0"/>
          <w:szCs w:val="21"/>
        </w:rPr>
      </w:pPr>
      <w:r w:rsidRPr="000A4153">
        <w:rPr>
          <w:rFonts w:ascii="Tahoma" w:hAnsi="Tahoma" w:cs="Tahoma"/>
          <w:color w:val="000000"/>
          <w:kern w:val="0"/>
          <w:szCs w:val="21"/>
        </w:rPr>
        <w:t>向底层老百姓传教，仅仅靠连中国话都说不明白的传教士宣讲上帝的福音是不起什么作用的，教会的主要办法就是为老百姓办实事办好事。</w:t>
      </w:r>
    </w:p>
    <w:p w:rsidR="000A4153" w:rsidRPr="000A4153" w:rsidRDefault="000A4153" w:rsidP="000A4153">
      <w:pPr>
        <w:widowControl/>
        <w:shd w:val="clear" w:color="auto" w:fill="FFFFFF"/>
        <w:spacing w:before="210" w:after="210"/>
        <w:rPr>
          <w:rFonts w:ascii="Tahoma" w:hAnsi="Tahoma" w:cs="Tahoma"/>
          <w:color w:val="000000"/>
          <w:kern w:val="0"/>
          <w:szCs w:val="21"/>
        </w:rPr>
      </w:pPr>
      <w:r w:rsidRPr="000A4153">
        <w:rPr>
          <w:rFonts w:ascii="Tahoma" w:hAnsi="Tahoma" w:cs="Tahoma"/>
          <w:color w:val="000000"/>
          <w:kern w:val="0"/>
          <w:szCs w:val="21"/>
        </w:rPr>
        <w:t>新教教会的办法主要是办医院、办孤儿院和赈灾等，但不是很灵。那时中国人根本不信西医，只有极少数快死了的人，在中医没有辙的情况下，才送去看西医，死马当作活马医。而办孤</w:t>
      </w:r>
      <w:r w:rsidRPr="000A4153">
        <w:rPr>
          <w:rFonts w:ascii="Tahoma" w:hAnsi="Tahoma" w:cs="Tahoma"/>
          <w:color w:val="000000"/>
          <w:kern w:val="0"/>
          <w:szCs w:val="21"/>
        </w:rPr>
        <w:lastRenderedPageBreak/>
        <w:t>儿院对中国人更没有吸引力，中国人命不值钱，孩子说卖就卖说扔就扔，没有人会因为你收养了孤儿就认定你善，随你信教，没准还怀疑你收养孤儿是为了吃小孩脑髓呢。唯有赈灾救助还起些作用，一些被救助的灾民入了新教。</w:t>
      </w:r>
    </w:p>
    <w:p w:rsidR="000A4153" w:rsidRPr="000A4153" w:rsidRDefault="000A4153" w:rsidP="000A4153">
      <w:pPr>
        <w:widowControl/>
        <w:shd w:val="clear" w:color="auto" w:fill="FFFFFF"/>
        <w:spacing w:before="210" w:after="210"/>
        <w:rPr>
          <w:rFonts w:ascii="Tahoma" w:hAnsi="Tahoma" w:cs="Tahoma"/>
          <w:color w:val="000000"/>
          <w:kern w:val="0"/>
          <w:szCs w:val="21"/>
        </w:rPr>
      </w:pPr>
      <w:r w:rsidRPr="000A4153">
        <w:rPr>
          <w:rFonts w:ascii="Tahoma" w:hAnsi="Tahoma" w:cs="Tahoma"/>
          <w:color w:val="000000"/>
          <w:kern w:val="0"/>
          <w:szCs w:val="21"/>
        </w:rPr>
        <w:t>天主教会的切入点比较切合实际，他们除了做新教做的那些善事外，还增加了一项，就是帮助老百姓打官司。天主教的传教士发现，中国的官吏极其腐败，司法极其不公，办案手段野蛮愚昧，没钱没势的老百姓冤屈太多。于是，天主教教会就常常帮助教民打官司。老百姓发现信上帝可能不受欺负了，于是信教的人就越来越多了。</w:t>
      </w:r>
      <w:r w:rsidRPr="000A4153">
        <w:rPr>
          <w:rFonts w:ascii="Tahoma" w:hAnsi="Tahoma" w:cs="Tahoma"/>
          <w:color w:val="000000"/>
          <w:kern w:val="0"/>
          <w:szCs w:val="21"/>
        </w:rPr>
        <w:t>……</w:t>
      </w:r>
    </w:p>
    <w:p w:rsidR="000A4153" w:rsidRPr="000A4153" w:rsidRDefault="000A4153" w:rsidP="000A4153">
      <w:pPr>
        <w:widowControl/>
        <w:shd w:val="clear" w:color="auto" w:fill="FFFFFF"/>
        <w:spacing w:before="210" w:after="210"/>
        <w:rPr>
          <w:rFonts w:ascii="Tahoma" w:hAnsi="Tahoma" w:cs="Tahoma"/>
          <w:color w:val="000000"/>
          <w:kern w:val="0"/>
          <w:szCs w:val="21"/>
        </w:rPr>
      </w:pPr>
      <w:r w:rsidRPr="000A4153">
        <w:rPr>
          <w:rFonts w:ascii="Tahoma" w:hAnsi="Tahoma" w:cs="Tahoma"/>
          <w:color w:val="000000"/>
          <w:kern w:val="0"/>
          <w:szCs w:val="21"/>
        </w:rPr>
        <w:t>19</w:t>
      </w:r>
      <w:r w:rsidRPr="000A4153">
        <w:rPr>
          <w:rFonts w:ascii="Tahoma" w:hAnsi="Tahoma" w:cs="Tahoma"/>
          <w:color w:val="000000"/>
          <w:kern w:val="0"/>
          <w:szCs w:val="21"/>
        </w:rPr>
        <w:t>世纪的中国是极其封闭落后的农业社会，底层的老百姓敢于信教是要付出巨大代价的，要遭到同村人的歧视、辱骂和孤立。有的村子不准教民用井水，有的私塾老师不教教民的孩子。为什么面临这么大的实际生活中的压力，教民还要加入教会呢？信教的教民大多数是贫穷百姓，是最弱势的群体，加入了教会遇到了难处有人帮有人管，这是最大的吸引力。由于弱势，才找依靠，官府靠不住，只好去信教。（郭老学徒：《义和团杀害的是什么人》，《杂文月刊》选刊版</w:t>
      </w:r>
      <w:r w:rsidRPr="000A4153">
        <w:rPr>
          <w:rFonts w:ascii="Tahoma" w:hAnsi="Tahoma" w:cs="Tahoma"/>
          <w:color w:val="000000"/>
          <w:kern w:val="0"/>
          <w:szCs w:val="21"/>
        </w:rPr>
        <w:t>2009</w:t>
      </w:r>
      <w:r w:rsidRPr="000A4153">
        <w:rPr>
          <w:rFonts w:ascii="Tahoma" w:hAnsi="Tahoma" w:cs="Tahoma"/>
          <w:color w:val="000000"/>
          <w:kern w:val="0"/>
          <w:szCs w:val="21"/>
        </w:rPr>
        <w:t>年第</w:t>
      </w:r>
      <w:r w:rsidRPr="000A4153">
        <w:rPr>
          <w:rFonts w:ascii="Tahoma" w:hAnsi="Tahoma" w:cs="Tahoma"/>
          <w:color w:val="000000"/>
          <w:kern w:val="0"/>
          <w:szCs w:val="21"/>
        </w:rPr>
        <w:t>7</w:t>
      </w:r>
      <w:r w:rsidRPr="000A4153">
        <w:rPr>
          <w:rFonts w:ascii="Tahoma" w:hAnsi="Tahoma" w:cs="Tahoma"/>
          <w:color w:val="000000"/>
          <w:kern w:val="0"/>
          <w:szCs w:val="21"/>
        </w:rPr>
        <w:t>期）</w:t>
      </w:r>
    </w:p>
    <w:p w:rsidR="000A4153" w:rsidRPr="000A4153" w:rsidRDefault="000A4153" w:rsidP="000A4153">
      <w:pPr>
        <w:widowControl/>
        <w:shd w:val="clear" w:color="auto" w:fill="FFFFFF"/>
        <w:spacing w:before="210" w:after="210"/>
        <w:rPr>
          <w:rFonts w:ascii="Tahoma" w:hAnsi="Tahoma" w:cs="Tahoma"/>
          <w:color w:val="000000"/>
          <w:kern w:val="0"/>
          <w:szCs w:val="21"/>
        </w:rPr>
      </w:pPr>
      <w:r w:rsidRPr="000A4153">
        <w:rPr>
          <w:rFonts w:ascii="Tahoma" w:hAnsi="Tahoma" w:cs="Tahoma"/>
          <w:color w:val="000000"/>
          <w:kern w:val="0"/>
          <w:szCs w:val="21"/>
        </w:rPr>
        <w:t>此文说的基本不错。笔者当年曾在晚清</w:t>
      </w:r>
      <w:r w:rsidRPr="000A4153">
        <w:rPr>
          <w:rFonts w:ascii="Tahoma" w:hAnsi="Tahoma" w:cs="Tahoma"/>
          <w:color w:val="000000"/>
          <w:kern w:val="0"/>
          <w:szCs w:val="21"/>
        </w:rPr>
        <w:t>“</w:t>
      </w:r>
      <w:r w:rsidRPr="000A4153">
        <w:rPr>
          <w:rFonts w:ascii="Tahoma" w:hAnsi="Tahoma" w:cs="Tahoma"/>
          <w:color w:val="000000"/>
          <w:kern w:val="0"/>
          <w:szCs w:val="21"/>
        </w:rPr>
        <w:t>西林教案</w:t>
      </w:r>
      <w:r w:rsidRPr="000A4153">
        <w:rPr>
          <w:rFonts w:ascii="Tahoma" w:hAnsi="Tahoma" w:cs="Tahoma"/>
          <w:color w:val="000000"/>
          <w:kern w:val="0"/>
          <w:szCs w:val="21"/>
        </w:rPr>
        <w:t>”</w:t>
      </w:r>
      <w:r w:rsidRPr="000A4153">
        <w:rPr>
          <w:rFonts w:ascii="Tahoma" w:hAnsi="Tahoma" w:cs="Tahoma"/>
          <w:color w:val="000000"/>
          <w:kern w:val="0"/>
          <w:szCs w:val="21"/>
        </w:rPr>
        <w:t>发生地附近插队</w:t>
      </w:r>
      <w:r w:rsidRPr="000A4153">
        <w:rPr>
          <w:rFonts w:ascii="Tahoma" w:hAnsi="Tahoma" w:cs="Tahoma"/>
          <w:color w:val="000000"/>
          <w:kern w:val="0"/>
          <w:szCs w:val="21"/>
        </w:rPr>
        <w:t>9</w:t>
      </w:r>
      <w:r w:rsidRPr="000A4153">
        <w:rPr>
          <w:rFonts w:ascii="Tahoma" w:hAnsi="Tahoma" w:cs="Tahoma"/>
          <w:color w:val="000000"/>
          <w:kern w:val="0"/>
          <w:szCs w:val="21"/>
        </w:rPr>
        <w:t>年，那是一个极其偏僻贫困的大山区，自晚清以来直到民国年间一直有法国教会的传教活动。我观察到的一个现象是：当地的教民村寨都是瑶族和</w:t>
      </w:r>
      <w:r w:rsidRPr="000A4153">
        <w:rPr>
          <w:rFonts w:ascii="Tahoma" w:hAnsi="Tahoma" w:cs="Tahoma"/>
          <w:color w:val="000000"/>
          <w:kern w:val="0"/>
          <w:szCs w:val="21"/>
        </w:rPr>
        <w:t>“</w:t>
      </w:r>
      <w:r w:rsidRPr="000A4153">
        <w:rPr>
          <w:rFonts w:ascii="Tahoma" w:hAnsi="Tahoma" w:cs="Tahoma"/>
          <w:color w:val="000000"/>
          <w:kern w:val="0"/>
          <w:szCs w:val="21"/>
        </w:rPr>
        <w:t>高山汉</w:t>
      </w:r>
      <w:r w:rsidRPr="000A4153">
        <w:rPr>
          <w:rFonts w:ascii="Tahoma" w:hAnsi="Tahoma" w:cs="Tahoma"/>
          <w:color w:val="000000"/>
          <w:kern w:val="0"/>
          <w:szCs w:val="21"/>
        </w:rPr>
        <w:t>”</w:t>
      </w:r>
      <w:r w:rsidRPr="000A4153">
        <w:rPr>
          <w:rFonts w:ascii="Tahoma" w:hAnsi="Tahoma" w:cs="Tahoma"/>
          <w:color w:val="000000"/>
          <w:kern w:val="0"/>
          <w:szCs w:val="21"/>
        </w:rPr>
        <w:t>（晚来的汉族移民，由于相对好点的地方都已有土著占据，他们只能在高、寒、旱的穷山落脚，属于弱势族群，与其他地方汉族对少数民族的优势不同）寨子，即当地最贫困的人群，而条件较好的壮族村寨和坪坝地区似乎没有教民的踪迹。</w:t>
      </w:r>
    </w:p>
    <w:p w:rsidR="000A4153" w:rsidRPr="000A4153" w:rsidRDefault="000A4153" w:rsidP="000A4153">
      <w:pPr>
        <w:widowControl/>
        <w:shd w:val="clear" w:color="auto" w:fill="FFFFFF"/>
        <w:spacing w:before="210" w:after="210"/>
        <w:rPr>
          <w:rFonts w:ascii="Tahoma" w:hAnsi="Tahoma" w:cs="Tahoma"/>
          <w:color w:val="000000"/>
          <w:kern w:val="0"/>
          <w:szCs w:val="21"/>
        </w:rPr>
      </w:pPr>
      <w:r w:rsidRPr="000A4153">
        <w:rPr>
          <w:rFonts w:ascii="Tahoma" w:hAnsi="Tahoma" w:cs="Tahoma"/>
          <w:color w:val="000000"/>
          <w:kern w:val="0"/>
          <w:szCs w:val="21"/>
        </w:rPr>
        <w:t>不过应该补充的是：弱势本身并不是不变的，穷人并不一定是进步的同义词，底层也不总是意味着正义</w:t>
      </w:r>
      <w:r w:rsidRPr="000A4153">
        <w:rPr>
          <w:rFonts w:ascii="Tahoma" w:hAnsi="Tahoma" w:cs="Tahoma"/>
          <w:color w:val="000000"/>
          <w:kern w:val="0"/>
          <w:szCs w:val="21"/>
        </w:rPr>
        <w:t>——</w:t>
      </w:r>
      <w:r w:rsidRPr="000A4153">
        <w:rPr>
          <w:rFonts w:ascii="Tahoma" w:hAnsi="Tahoma" w:cs="Tahoma"/>
          <w:color w:val="000000"/>
          <w:kern w:val="0"/>
          <w:szCs w:val="21"/>
        </w:rPr>
        <w:t>当然，这几项不确定并也不仅仅对教民有效。</w:t>
      </w:r>
    </w:p>
    <w:p w:rsidR="000A4153" w:rsidRPr="000A4153" w:rsidRDefault="000A4153" w:rsidP="000A4153">
      <w:pPr>
        <w:widowControl/>
        <w:shd w:val="clear" w:color="auto" w:fill="FFFFFF"/>
        <w:spacing w:before="210" w:after="210"/>
        <w:rPr>
          <w:rFonts w:ascii="Tahoma" w:hAnsi="Tahoma" w:cs="Tahoma"/>
          <w:color w:val="000000"/>
          <w:kern w:val="0"/>
          <w:szCs w:val="21"/>
        </w:rPr>
      </w:pPr>
      <w:r w:rsidRPr="000A4153">
        <w:rPr>
          <w:rFonts w:ascii="Tahoma" w:hAnsi="Tahoma" w:cs="Tahoma"/>
          <w:color w:val="000000"/>
          <w:kern w:val="0"/>
          <w:szCs w:val="21"/>
        </w:rPr>
        <w:t>一般来讲，在中国传统秩序中经济、社会、文化地位居于优势的阶层（所谓统治阶级）无求于教会，并且作为传统社会的受益者，他们通常会敌视传统秩序的可能颠覆者，因此教民以上流社会排斥的弱势群体（穷人、劳动者）和社会边缘群体（无业游民和各种</w:t>
      </w:r>
      <w:r w:rsidRPr="000A4153">
        <w:rPr>
          <w:rFonts w:ascii="Tahoma" w:hAnsi="Tahoma" w:cs="Tahoma"/>
          <w:color w:val="000000"/>
          <w:kern w:val="0"/>
          <w:szCs w:val="21"/>
        </w:rPr>
        <w:t>“</w:t>
      </w:r>
      <w:r w:rsidRPr="000A4153">
        <w:rPr>
          <w:rFonts w:ascii="Tahoma" w:hAnsi="Tahoma" w:cs="Tahoma"/>
          <w:color w:val="000000"/>
          <w:kern w:val="0"/>
          <w:szCs w:val="21"/>
        </w:rPr>
        <w:t>痞子</w:t>
      </w:r>
      <w:r w:rsidRPr="000A4153">
        <w:rPr>
          <w:rFonts w:ascii="Tahoma" w:hAnsi="Tahoma" w:cs="Tahoma"/>
          <w:color w:val="000000"/>
          <w:kern w:val="0"/>
          <w:szCs w:val="21"/>
        </w:rPr>
        <w:t>”</w:t>
      </w:r>
      <w:r w:rsidRPr="000A4153">
        <w:rPr>
          <w:rFonts w:ascii="Tahoma" w:hAnsi="Tahoma" w:cs="Tahoma"/>
          <w:color w:val="000000"/>
          <w:kern w:val="0"/>
          <w:szCs w:val="21"/>
        </w:rPr>
        <w:t>）为主，这并不难理解。在一些记载中他们与别人的冲突甚至有点像</w:t>
      </w:r>
      <w:r w:rsidRPr="000A4153">
        <w:rPr>
          <w:rFonts w:ascii="Tahoma" w:hAnsi="Tahoma" w:cs="Tahoma"/>
          <w:color w:val="000000"/>
          <w:kern w:val="0"/>
          <w:szCs w:val="21"/>
        </w:rPr>
        <w:t>1950</w:t>
      </w:r>
      <w:r w:rsidRPr="000A4153">
        <w:rPr>
          <w:rFonts w:ascii="Tahoma" w:hAnsi="Tahoma" w:cs="Tahoma"/>
          <w:color w:val="000000"/>
          <w:kern w:val="0"/>
          <w:szCs w:val="21"/>
        </w:rPr>
        <w:t>年代的</w:t>
      </w:r>
      <w:r w:rsidRPr="000A4153">
        <w:rPr>
          <w:rFonts w:ascii="Tahoma" w:hAnsi="Tahoma" w:cs="Tahoma"/>
          <w:color w:val="000000"/>
          <w:kern w:val="0"/>
          <w:szCs w:val="21"/>
        </w:rPr>
        <w:t>“</w:t>
      </w:r>
      <w:r w:rsidRPr="000A4153">
        <w:rPr>
          <w:rFonts w:ascii="Tahoma" w:hAnsi="Tahoma" w:cs="Tahoma"/>
          <w:color w:val="000000"/>
          <w:kern w:val="0"/>
          <w:szCs w:val="21"/>
        </w:rPr>
        <w:t>穷人斗争</w:t>
      </w:r>
      <w:r w:rsidRPr="000A4153">
        <w:rPr>
          <w:rFonts w:ascii="Tahoma" w:hAnsi="Tahoma" w:cs="Tahoma"/>
          <w:color w:val="000000"/>
          <w:kern w:val="0"/>
          <w:szCs w:val="21"/>
        </w:rPr>
        <w:t>”</w:t>
      </w:r>
      <w:r w:rsidRPr="000A4153">
        <w:rPr>
          <w:rFonts w:ascii="Tahoma" w:hAnsi="Tahoma" w:cs="Tahoma"/>
          <w:color w:val="000000"/>
          <w:kern w:val="0"/>
          <w:szCs w:val="21"/>
        </w:rPr>
        <w:t>叙事：如</w:t>
      </w:r>
      <w:r w:rsidRPr="000A4153">
        <w:rPr>
          <w:rFonts w:ascii="Tahoma" w:hAnsi="Tahoma" w:cs="Tahoma"/>
          <w:color w:val="000000"/>
          <w:kern w:val="0"/>
          <w:szCs w:val="21"/>
        </w:rPr>
        <w:t>1900</w:t>
      </w:r>
      <w:r w:rsidRPr="000A4153">
        <w:rPr>
          <w:rFonts w:ascii="Tahoma" w:hAnsi="Tahoma" w:cs="Tahoma"/>
          <w:color w:val="000000"/>
          <w:kern w:val="0"/>
          <w:szCs w:val="21"/>
        </w:rPr>
        <w:t>年</w:t>
      </w:r>
      <w:r w:rsidRPr="000A4153">
        <w:rPr>
          <w:rFonts w:ascii="Tahoma" w:hAnsi="Tahoma" w:cs="Tahoma"/>
          <w:color w:val="000000"/>
          <w:kern w:val="0"/>
          <w:szCs w:val="21"/>
        </w:rPr>
        <w:t>3</w:t>
      </w:r>
      <w:r w:rsidRPr="000A4153">
        <w:rPr>
          <w:rFonts w:ascii="Tahoma" w:hAnsi="Tahoma" w:cs="Tahoma"/>
          <w:color w:val="000000"/>
          <w:kern w:val="0"/>
          <w:szCs w:val="21"/>
        </w:rPr>
        <w:t>月河北清苑教民王洛敏为东家张洛第</w:t>
      </w:r>
      <w:r w:rsidRPr="000A4153">
        <w:rPr>
          <w:rFonts w:ascii="Tahoma" w:hAnsi="Tahoma" w:cs="Tahoma"/>
          <w:color w:val="000000"/>
          <w:kern w:val="0"/>
          <w:szCs w:val="21"/>
        </w:rPr>
        <w:t>“</w:t>
      </w:r>
      <w:r w:rsidRPr="000A4153">
        <w:rPr>
          <w:rFonts w:ascii="Tahoma" w:hAnsi="Tahoma" w:cs="Tahoma"/>
          <w:color w:val="000000"/>
          <w:kern w:val="0"/>
          <w:szCs w:val="21"/>
        </w:rPr>
        <w:t>锔锅</w:t>
      </w:r>
      <w:r w:rsidRPr="000A4153">
        <w:rPr>
          <w:rFonts w:ascii="Tahoma" w:hAnsi="Tahoma" w:cs="Tahoma"/>
          <w:color w:val="000000"/>
          <w:kern w:val="0"/>
          <w:szCs w:val="21"/>
        </w:rPr>
        <w:t>”</w:t>
      </w:r>
      <w:r w:rsidRPr="000A4153">
        <w:rPr>
          <w:rFonts w:ascii="Tahoma" w:hAnsi="Tahoma" w:cs="Tahoma"/>
          <w:color w:val="000000"/>
          <w:kern w:val="0"/>
          <w:szCs w:val="21"/>
        </w:rPr>
        <w:t>、</w:t>
      </w:r>
      <w:r w:rsidRPr="000A4153">
        <w:rPr>
          <w:rFonts w:ascii="Tahoma" w:hAnsi="Tahoma" w:cs="Tahoma"/>
          <w:color w:val="000000"/>
          <w:kern w:val="0"/>
          <w:szCs w:val="21"/>
        </w:rPr>
        <w:t>“</w:t>
      </w:r>
      <w:r w:rsidRPr="000A4153">
        <w:rPr>
          <w:rFonts w:ascii="Tahoma" w:hAnsi="Tahoma" w:cs="Tahoma"/>
          <w:color w:val="000000"/>
          <w:kern w:val="0"/>
          <w:szCs w:val="21"/>
        </w:rPr>
        <w:t>钉火镰</w:t>
      </w:r>
      <w:r w:rsidRPr="000A4153">
        <w:rPr>
          <w:rFonts w:ascii="Tahoma" w:hAnsi="Tahoma" w:cs="Tahoma"/>
          <w:color w:val="000000"/>
          <w:kern w:val="0"/>
          <w:szCs w:val="21"/>
        </w:rPr>
        <w:t>”</w:t>
      </w:r>
      <w:r w:rsidRPr="000A4153">
        <w:rPr>
          <w:rFonts w:ascii="Tahoma" w:hAnsi="Tahoma" w:cs="Tahoma"/>
          <w:color w:val="000000"/>
          <w:kern w:val="0"/>
          <w:szCs w:val="21"/>
        </w:rPr>
        <w:t>而张</w:t>
      </w:r>
      <w:r w:rsidRPr="000A4153">
        <w:rPr>
          <w:rFonts w:ascii="Tahoma" w:hAnsi="Tahoma" w:cs="Tahoma"/>
          <w:color w:val="000000"/>
          <w:kern w:val="0"/>
          <w:szCs w:val="21"/>
        </w:rPr>
        <w:t>“</w:t>
      </w:r>
      <w:r w:rsidRPr="000A4153">
        <w:rPr>
          <w:rFonts w:ascii="Tahoma" w:hAnsi="Tahoma" w:cs="Tahoma"/>
          <w:color w:val="000000"/>
          <w:kern w:val="0"/>
          <w:szCs w:val="21"/>
        </w:rPr>
        <w:t>不给工钱</w:t>
      </w:r>
      <w:r w:rsidRPr="000A4153">
        <w:rPr>
          <w:rFonts w:ascii="Tahoma" w:hAnsi="Tahoma" w:cs="Tahoma"/>
          <w:color w:val="000000"/>
          <w:kern w:val="0"/>
          <w:szCs w:val="21"/>
        </w:rPr>
        <w:t>”</w:t>
      </w:r>
      <w:r w:rsidRPr="000A4153">
        <w:rPr>
          <w:rFonts w:ascii="Tahoma" w:hAnsi="Tahoma" w:cs="Tahoma"/>
          <w:color w:val="000000"/>
          <w:kern w:val="0"/>
          <w:szCs w:val="21"/>
        </w:rPr>
        <w:t>，导致王上门</w:t>
      </w:r>
      <w:r w:rsidRPr="000A4153">
        <w:rPr>
          <w:rFonts w:ascii="Tahoma" w:hAnsi="Tahoma" w:cs="Tahoma"/>
          <w:color w:val="000000"/>
          <w:kern w:val="0"/>
          <w:szCs w:val="21"/>
        </w:rPr>
        <w:t>“</w:t>
      </w:r>
      <w:r w:rsidRPr="000A4153">
        <w:rPr>
          <w:rFonts w:ascii="Tahoma" w:hAnsi="Tahoma" w:cs="Tahoma"/>
          <w:color w:val="000000"/>
          <w:kern w:val="0"/>
          <w:szCs w:val="21"/>
        </w:rPr>
        <w:t>坐索、口角</w:t>
      </w:r>
      <w:r w:rsidRPr="000A4153">
        <w:rPr>
          <w:rFonts w:ascii="Tahoma" w:hAnsi="Tahoma" w:cs="Tahoma"/>
          <w:color w:val="000000"/>
          <w:kern w:val="0"/>
          <w:szCs w:val="21"/>
        </w:rPr>
        <w:t>”</w:t>
      </w:r>
      <w:r w:rsidRPr="000A4153">
        <w:rPr>
          <w:rFonts w:ascii="Tahoma" w:hAnsi="Tahoma" w:cs="Tahoma"/>
          <w:color w:val="000000"/>
          <w:kern w:val="0"/>
          <w:szCs w:val="21"/>
        </w:rPr>
        <w:t>，其他教民赶来相帮，遂发展为一场民教冲突。（《义和团运动史料丛编》第</w:t>
      </w:r>
      <w:r w:rsidRPr="000A4153">
        <w:rPr>
          <w:rFonts w:ascii="Tahoma" w:hAnsi="Tahoma" w:cs="Tahoma"/>
          <w:color w:val="000000"/>
          <w:kern w:val="0"/>
          <w:szCs w:val="21"/>
        </w:rPr>
        <w:t>2</w:t>
      </w:r>
      <w:r w:rsidRPr="000A4153">
        <w:rPr>
          <w:rFonts w:ascii="Tahoma" w:hAnsi="Tahoma" w:cs="Tahoma"/>
          <w:color w:val="000000"/>
          <w:kern w:val="0"/>
          <w:szCs w:val="21"/>
        </w:rPr>
        <w:t>辑，</w:t>
      </w:r>
      <w:r w:rsidRPr="000A4153">
        <w:rPr>
          <w:rFonts w:ascii="Tahoma" w:hAnsi="Tahoma" w:cs="Tahoma"/>
          <w:color w:val="000000"/>
          <w:kern w:val="0"/>
          <w:szCs w:val="21"/>
        </w:rPr>
        <w:t>93-96</w:t>
      </w:r>
      <w:r w:rsidRPr="000A4153">
        <w:rPr>
          <w:rFonts w:ascii="Tahoma" w:hAnsi="Tahoma" w:cs="Tahoma"/>
          <w:color w:val="000000"/>
          <w:kern w:val="0"/>
          <w:szCs w:val="21"/>
        </w:rPr>
        <w:t>页）</w:t>
      </w:r>
    </w:p>
    <w:p w:rsidR="000A4153" w:rsidRPr="000A4153" w:rsidRDefault="000A4153" w:rsidP="000A4153">
      <w:pPr>
        <w:widowControl/>
        <w:shd w:val="clear" w:color="auto" w:fill="FFFFFF"/>
        <w:spacing w:before="210" w:after="210"/>
        <w:rPr>
          <w:rFonts w:ascii="Tahoma" w:hAnsi="Tahoma" w:cs="Tahoma"/>
          <w:color w:val="000000"/>
          <w:kern w:val="0"/>
          <w:szCs w:val="21"/>
        </w:rPr>
      </w:pPr>
      <w:r w:rsidRPr="000A4153">
        <w:rPr>
          <w:rFonts w:ascii="Tahoma" w:hAnsi="Tahoma" w:cs="Tahoma"/>
          <w:color w:val="000000"/>
          <w:kern w:val="0"/>
          <w:szCs w:val="21"/>
        </w:rPr>
        <w:t>又如更早时四川一女教民、佃户戴高氏</w:t>
      </w:r>
      <w:r w:rsidRPr="000A4153">
        <w:rPr>
          <w:rFonts w:ascii="Tahoma" w:hAnsi="Tahoma" w:cs="Tahoma"/>
          <w:color w:val="000000"/>
          <w:kern w:val="0"/>
          <w:szCs w:val="21"/>
        </w:rPr>
        <w:t>“</w:t>
      </w:r>
      <w:r w:rsidRPr="000A4153">
        <w:rPr>
          <w:rFonts w:ascii="Tahoma" w:hAnsi="Tahoma" w:cs="Tahoma"/>
          <w:color w:val="000000"/>
          <w:kern w:val="0"/>
          <w:szCs w:val="21"/>
        </w:rPr>
        <w:t>骗赖</w:t>
      </w:r>
      <w:r w:rsidRPr="000A4153">
        <w:rPr>
          <w:rFonts w:ascii="Tahoma" w:hAnsi="Tahoma" w:cs="Tahoma"/>
          <w:color w:val="000000"/>
          <w:kern w:val="0"/>
          <w:szCs w:val="21"/>
        </w:rPr>
        <w:t>”</w:t>
      </w:r>
      <w:r w:rsidRPr="000A4153">
        <w:rPr>
          <w:rFonts w:ascii="Tahoma" w:hAnsi="Tahoma" w:cs="Tahoma"/>
          <w:color w:val="000000"/>
          <w:kern w:val="0"/>
          <w:szCs w:val="21"/>
        </w:rPr>
        <w:t>了地主张洪彦两年租谷不交，还要索回从前所交的押租银，而据说在教会干预下县官居然判准，等等。因此时人称教民中常有</w:t>
      </w:r>
      <w:r w:rsidRPr="000A4153">
        <w:rPr>
          <w:rFonts w:ascii="Tahoma" w:hAnsi="Tahoma" w:cs="Tahoma"/>
          <w:color w:val="000000"/>
          <w:kern w:val="0"/>
          <w:szCs w:val="21"/>
        </w:rPr>
        <w:t>“</w:t>
      </w:r>
      <w:r w:rsidRPr="000A4153">
        <w:rPr>
          <w:rFonts w:ascii="Tahoma" w:hAnsi="Tahoma" w:cs="Tahoma"/>
          <w:color w:val="000000"/>
          <w:kern w:val="0"/>
          <w:szCs w:val="21"/>
        </w:rPr>
        <w:t>或租项应交业主，延不清偿；或钱粮应交公庭，抗不完纳</w:t>
      </w:r>
      <w:r w:rsidRPr="000A4153">
        <w:rPr>
          <w:rFonts w:ascii="Tahoma" w:hAnsi="Tahoma" w:cs="Tahoma"/>
          <w:color w:val="000000"/>
          <w:kern w:val="0"/>
          <w:szCs w:val="21"/>
        </w:rPr>
        <w:t>”</w:t>
      </w:r>
      <w:r w:rsidRPr="000A4153">
        <w:rPr>
          <w:rFonts w:ascii="Tahoma" w:hAnsi="Tahoma" w:cs="Tahoma"/>
          <w:color w:val="000000"/>
          <w:kern w:val="0"/>
          <w:szCs w:val="21"/>
        </w:rPr>
        <w:t>等</w:t>
      </w:r>
      <w:r w:rsidRPr="000A4153">
        <w:rPr>
          <w:rFonts w:ascii="Tahoma" w:hAnsi="Tahoma" w:cs="Tahoma"/>
          <w:color w:val="000000"/>
          <w:kern w:val="0"/>
          <w:szCs w:val="21"/>
        </w:rPr>
        <w:t>“</w:t>
      </w:r>
      <w:r w:rsidRPr="000A4153">
        <w:rPr>
          <w:rFonts w:ascii="Tahoma" w:hAnsi="Tahoma" w:cs="Tahoma"/>
          <w:color w:val="000000"/>
          <w:kern w:val="0"/>
          <w:szCs w:val="21"/>
        </w:rPr>
        <w:t>恶行</w:t>
      </w:r>
      <w:r w:rsidRPr="000A4153">
        <w:rPr>
          <w:rFonts w:ascii="Tahoma" w:hAnsi="Tahoma" w:cs="Tahoma"/>
          <w:color w:val="000000"/>
          <w:kern w:val="0"/>
          <w:szCs w:val="21"/>
        </w:rPr>
        <w:t>”</w:t>
      </w:r>
      <w:r w:rsidRPr="000A4153">
        <w:rPr>
          <w:rFonts w:ascii="Tahoma" w:hAnsi="Tahoma" w:cs="Tahoma"/>
          <w:color w:val="000000"/>
          <w:kern w:val="0"/>
          <w:szCs w:val="21"/>
        </w:rPr>
        <w:t>（李东源《传教论》，转引自《光明日报》</w:t>
      </w:r>
      <w:smartTag w:uri="urn:schemas-microsoft-com:office:smarttags" w:element="chsdate">
        <w:smartTagPr>
          <w:attr w:name="Year" w:val="2000"/>
          <w:attr w:name="Month" w:val="09"/>
          <w:attr w:name="Day" w:val="29"/>
          <w:attr w:name="IsLunarDate" w:val="False"/>
          <w:attr w:name="IsROCDate" w:val="False"/>
        </w:smartTagPr>
        <w:r w:rsidRPr="000A4153">
          <w:rPr>
            <w:rFonts w:ascii="Tahoma" w:hAnsi="Tahoma" w:cs="Tahoma"/>
            <w:color w:val="000000"/>
            <w:kern w:val="0"/>
            <w:szCs w:val="21"/>
          </w:rPr>
          <w:t>2000</w:t>
        </w:r>
        <w:r w:rsidRPr="000A4153">
          <w:rPr>
            <w:rFonts w:ascii="Tahoma" w:hAnsi="Tahoma" w:cs="Tahoma"/>
            <w:color w:val="000000"/>
            <w:kern w:val="0"/>
            <w:szCs w:val="21"/>
          </w:rPr>
          <w:t>年</w:t>
        </w:r>
        <w:r w:rsidRPr="000A4153">
          <w:rPr>
            <w:rFonts w:ascii="Tahoma" w:hAnsi="Tahoma" w:cs="Tahoma"/>
            <w:color w:val="000000"/>
            <w:kern w:val="0"/>
            <w:szCs w:val="21"/>
          </w:rPr>
          <w:t>09</w:t>
        </w:r>
        <w:r w:rsidRPr="000A4153">
          <w:rPr>
            <w:rFonts w:ascii="Tahoma" w:hAnsi="Tahoma" w:cs="Tahoma"/>
            <w:color w:val="000000"/>
            <w:kern w:val="0"/>
            <w:szCs w:val="21"/>
          </w:rPr>
          <w:t>月</w:t>
        </w:r>
        <w:r w:rsidRPr="000A4153">
          <w:rPr>
            <w:rFonts w:ascii="Tahoma" w:hAnsi="Tahoma" w:cs="Tahoma"/>
            <w:color w:val="000000"/>
            <w:kern w:val="0"/>
            <w:szCs w:val="21"/>
          </w:rPr>
          <w:t>29</w:t>
        </w:r>
        <w:r w:rsidRPr="000A4153">
          <w:rPr>
            <w:rFonts w:ascii="Tahoma" w:hAnsi="Tahoma" w:cs="Tahoma"/>
            <w:color w:val="000000"/>
            <w:kern w:val="0"/>
            <w:szCs w:val="21"/>
          </w:rPr>
          <w:t>日</w:t>
        </w:r>
      </w:smartTag>
      <w:r w:rsidRPr="000A4153">
        <w:rPr>
          <w:rFonts w:ascii="Tahoma" w:hAnsi="Tahoma" w:cs="Tahoma"/>
          <w:color w:val="000000"/>
          <w:kern w:val="0"/>
          <w:szCs w:val="21"/>
        </w:rPr>
        <w:t>评论员文章《</w:t>
      </w:r>
      <w:r w:rsidRPr="000A4153">
        <w:rPr>
          <w:rFonts w:ascii="Tahoma" w:hAnsi="Tahoma" w:cs="Tahoma"/>
          <w:color w:val="000000"/>
          <w:kern w:val="0"/>
          <w:szCs w:val="21"/>
        </w:rPr>
        <w:t>“</w:t>
      </w:r>
      <w:r w:rsidRPr="000A4153">
        <w:rPr>
          <w:rFonts w:ascii="Tahoma" w:hAnsi="Tahoma" w:cs="Tahoma"/>
          <w:color w:val="000000"/>
          <w:kern w:val="0"/>
          <w:szCs w:val="21"/>
        </w:rPr>
        <w:t>庚子教难</w:t>
      </w:r>
      <w:r w:rsidRPr="000A4153">
        <w:rPr>
          <w:rFonts w:ascii="Tahoma" w:hAnsi="Tahoma" w:cs="Tahoma"/>
          <w:color w:val="000000"/>
          <w:kern w:val="0"/>
          <w:szCs w:val="21"/>
        </w:rPr>
        <w:t>”</w:t>
      </w:r>
      <w:r w:rsidRPr="000A4153">
        <w:rPr>
          <w:rFonts w:ascii="Tahoma" w:hAnsi="Tahoma" w:cs="Tahoma"/>
          <w:color w:val="000000"/>
          <w:kern w:val="0"/>
          <w:szCs w:val="21"/>
        </w:rPr>
        <w:t>初探》）。当然这些事连同男女关系上的不尊礼教、对迎神赛会、团练保甲、宗族祠堂等等后来被称为</w:t>
      </w:r>
      <w:r w:rsidRPr="000A4153">
        <w:rPr>
          <w:rFonts w:ascii="Tahoma" w:hAnsi="Tahoma" w:cs="Tahoma"/>
          <w:color w:val="000000"/>
          <w:kern w:val="0"/>
          <w:szCs w:val="21"/>
        </w:rPr>
        <w:t>“</w:t>
      </w:r>
      <w:r w:rsidRPr="000A4153">
        <w:rPr>
          <w:rFonts w:ascii="Tahoma" w:hAnsi="Tahoma" w:cs="Tahoma"/>
          <w:color w:val="000000"/>
          <w:kern w:val="0"/>
          <w:szCs w:val="21"/>
        </w:rPr>
        <w:t>神权、族权、夫权</w:t>
      </w:r>
      <w:r w:rsidRPr="000A4153">
        <w:rPr>
          <w:rFonts w:ascii="Tahoma" w:hAnsi="Tahoma" w:cs="Tahoma"/>
          <w:color w:val="000000"/>
          <w:kern w:val="0"/>
          <w:szCs w:val="21"/>
        </w:rPr>
        <w:t>”</w:t>
      </w:r>
      <w:r w:rsidRPr="000A4153">
        <w:rPr>
          <w:rFonts w:ascii="Tahoma" w:hAnsi="Tahoma" w:cs="Tahoma"/>
          <w:color w:val="000000"/>
          <w:kern w:val="0"/>
          <w:szCs w:val="21"/>
        </w:rPr>
        <w:t>的传统事务的不敬等等，都被当时的上流社会视为痞子、无赖行为。不过看看《湖南农民运动考察报告》就知道，对这些</w:t>
      </w:r>
      <w:r w:rsidRPr="000A4153">
        <w:rPr>
          <w:rFonts w:ascii="Tahoma" w:hAnsi="Tahoma" w:cs="Tahoma"/>
          <w:color w:val="000000"/>
          <w:kern w:val="0"/>
          <w:szCs w:val="21"/>
        </w:rPr>
        <w:t>“</w:t>
      </w:r>
      <w:r w:rsidRPr="000A4153">
        <w:rPr>
          <w:rFonts w:ascii="Tahoma" w:hAnsi="Tahoma" w:cs="Tahoma"/>
          <w:color w:val="000000"/>
          <w:kern w:val="0"/>
          <w:szCs w:val="21"/>
        </w:rPr>
        <w:t>痞子</w:t>
      </w:r>
      <w:r w:rsidRPr="000A4153">
        <w:rPr>
          <w:rFonts w:ascii="Tahoma" w:hAnsi="Tahoma" w:cs="Tahoma"/>
          <w:color w:val="000000"/>
          <w:kern w:val="0"/>
          <w:szCs w:val="21"/>
        </w:rPr>
        <w:t>”</w:t>
      </w:r>
      <w:r w:rsidRPr="000A4153">
        <w:rPr>
          <w:rFonts w:ascii="Tahoma" w:hAnsi="Tahoma" w:cs="Tahoma"/>
          <w:color w:val="000000"/>
          <w:kern w:val="0"/>
          <w:szCs w:val="21"/>
        </w:rPr>
        <w:t>行为的指责远不只庚子时才有，更不是只针对</w:t>
      </w:r>
      <w:r w:rsidRPr="000A4153">
        <w:rPr>
          <w:rFonts w:ascii="Tahoma" w:hAnsi="Tahoma" w:cs="Tahoma"/>
          <w:color w:val="000000"/>
          <w:kern w:val="0"/>
          <w:szCs w:val="21"/>
        </w:rPr>
        <w:t>“</w:t>
      </w:r>
      <w:r w:rsidRPr="000A4153">
        <w:rPr>
          <w:rFonts w:ascii="Tahoma" w:hAnsi="Tahoma" w:cs="Tahoma"/>
          <w:color w:val="000000"/>
          <w:kern w:val="0"/>
          <w:szCs w:val="21"/>
        </w:rPr>
        <w:t>教民</w:t>
      </w:r>
      <w:r w:rsidRPr="000A4153">
        <w:rPr>
          <w:rFonts w:ascii="Tahoma" w:hAnsi="Tahoma" w:cs="Tahoma"/>
          <w:color w:val="000000"/>
          <w:kern w:val="0"/>
          <w:szCs w:val="21"/>
        </w:rPr>
        <w:t>”</w:t>
      </w:r>
      <w:r w:rsidRPr="000A4153">
        <w:rPr>
          <w:rFonts w:ascii="Tahoma" w:hAnsi="Tahoma" w:cs="Tahoma"/>
          <w:color w:val="000000"/>
          <w:kern w:val="0"/>
          <w:szCs w:val="21"/>
        </w:rPr>
        <w:t>的。而在这些方面，</w:t>
      </w:r>
      <w:r w:rsidRPr="000A4153">
        <w:rPr>
          <w:rFonts w:ascii="Tahoma" w:hAnsi="Tahoma" w:cs="Tahoma"/>
          <w:color w:val="000000"/>
          <w:kern w:val="0"/>
          <w:szCs w:val="21"/>
        </w:rPr>
        <w:t>20</w:t>
      </w:r>
      <w:r w:rsidRPr="000A4153">
        <w:rPr>
          <w:rFonts w:ascii="Tahoma" w:hAnsi="Tahoma" w:cs="Tahoma"/>
          <w:color w:val="000000"/>
          <w:kern w:val="0"/>
          <w:szCs w:val="21"/>
        </w:rPr>
        <w:t>世纪的</w:t>
      </w:r>
      <w:r w:rsidRPr="000A4153">
        <w:rPr>
          <w:rFonts w:ascii="Tahoma" w:hAnsi="Tahoma" w:cs="Tahoma"/>
          <w:color w:val="000000"/>
          <w:kern w:val="0"/>
          <w:szCs w:val="21"/>
        </w:rPr>
        <w:t>“</w:t>
      </w:r>
      <w:r w:rsidRPr="000A4153">
        <w:rPr>
          <w:rFonts w:ascii="Tahoma" w:hAnsi="Tahoma" w:cs="Tahoma"/>
          <w:color w:val="000000"/>
          <w:kern w:val="0"/>
          <w:szCs w:val="21"/>
        </w:rPr>
        <w:t>农民革命</w:t>
      </w:r>
      <w:r w:rsidRPr="000A4153">
        <w:rPr>
          <w:rFonts w:ascii="Tahoma" w:hAnsi="Tahoma" w:cs="Tahoma"/>
          <w:color w:val="000000"/>
          <w:kern w:val="0"/>
          <w:szCs w:val="21"/>
        </w:rPr>
        <w:t>”</w:t>
      </w:r>
      <w:r w:rsidRPr="000A4153">
        <w:rPr>
          <w:rFonts w:ascii="Tahoma" w:hAnsi="Tahoma" w:cs="Tahoma"/>
          <w:color w:val="000000"/>
          <w:kern w:val="0"/>
          <w:szCs w:val="21"/>
        </w:rPr>
        <w:t>继承的究竟是</w:t>
      </w:r>
      <w:r w:rsidRPr="000A4153">
        <w:rPr>
          <w:rFonts w:ascii="Tahoma" w:hAnsi="Tahoma" w:cs="Tahoma"/>
          <w:color w:val="000000"/>
          <w:kern w:val="0"/>
          <w:szCs w:val="21"/>
        </w:rPr>
        <w:t>“</w:t>
      </w:r>
      <w:r w:rsidRPr="000A4153">
        <w:rPr>
          <w:rFonts w:ascii="Tahoma" w:hAnsi="Tahoma" w:cs="Tahoma"/>
          <w:color w:val="000000"/>
          <w:kern w:val="0"/>
          <w:szCs w:val="21"/>
        </w:rPr>
        <w:t>教民</w:t>
      </w:r>
      <w:r w:rsidRPr="000A4153">
        <w:rPr>
          <w:rFonts w:ascii="Tahoma" w:hAnsi="Tahoma" w:cs="Tahoma"/>
          <w:color w:val="000000"/>
          <w:kern w:val="0"/>
          <w:szCs w:val="21"/>
        </w:rPr>
        <w:t>”</w:t>
      </w:r>
      <w:r w:rsidRPr="000A4153">
        <w:rPr>
          <w:rFonts w:ascii="Tahoma" w:hAnsi="Tahoma" w:cs="Tahoma"/>
          <w:color w:val="000000"/>
          <w:kern w:val="0"/>
          <w:szCs w:val="21"/>
        </w:rPr>
        <w:t>的传统，还是</w:t>
      </w:r>
      <w:r w:rsidRPr="000A4153">
        <w:rPr>
          <w:rFonts w:ascii="Tahoma" w:hAnsi="Tahoma" w:cs="Tahoma"/>
          <w:color w:val="000000"/>
          <w:kern w:val="0"/>
          <w:szCs w:val="21"/>
        </w:rPr>
        <w:t>“</w:t>
      </w:r>
      <w:r w:rsidRPr="000A4153">
        <w:rPr>
          <w:rFonts w:ascii="Tahoma" w:hAnsi="Tahoma" w:cs="Tahoma"/>
          <w:color w:val="000000"/>
          <w:kern w:val="0"/>
          <w:szCs w:val="21"/>
        </w:rPr>
        <w:t>团民</w:t>
      </w:r>
      <w:r w:rsidRPr="000A4153">
        <w:rPr>
          <w:rFonts w:ascii="Tahoma" w:hAnsi="Tahoma" w:cs="Tahoma"/>
          <w:color w:val="000000"/>
          <w:kern w:val="0"/>
          <w:szCs w:val="21"/>
        </w:rPr>
        <w:t>”</w:t>
      </w:r>
      <w:r w:rsidRPr="000A4153">
        <w:rPr>
          <w:rFonts w:ascii="Tahoma" w:hAnsi="Tahoma" w:cs="Tahoma"/>
          <w:color w:val="000000"/>
          <w:kern w:val="0"/>
          <w:szCs w:val="21"/>
        </w:rPr>
        <w:t>的传统，实在是耐人寻味的问题。</w:t>
      </w:r>
    </w:p>
    <w:p w:rsidR="000A4153" w:rsidRPr="000A4153" w:rsidRDefault="000A4153" w:rsidP="000A4153">
      <w:pPr>
        <w:widowControl/>
        <w:shd w:val="clear" w:color="auto" w:fill="FFFFFF"/>
        <w:spacing w:before="210" w:after="210"/>
        <w:outlineLvl w:val="1"/>
        <w:rPr>
          <w:rFonts w:ascii="Tahoma" w:hAnsi="Tahoma" w:cs="Tahoma"/>
          <w:color w:val="000000"/>
          <w:kern w:val="0"/>
          <w:szCs w:val="21"/>
        </w:rPr>
      </w:pPr>
      <w:bookmarkStart w:id="51" w:name="_Toc316370552"/>
      <w:r w:rsidRPr="000A4153">
        <w:rPr>
          <w:rFonts w:ascii="Tahoma" w:hAnsi="Tahoma" w:cs="Tahoma"/>
          <w:b/>
          <w:bCs/>
          <w:color w:val="000000"/>
          <w:kern w:val="0"/>
          <w:szCs w:val="21"/>
        </w:rPr>
        <w:t>义和团只是</w:t>
      </w:r>
      <w:r w:rsidRPr="000A4153">
        <w:rPr>
          <w:rFonts w:ascii="Tahoma" w:hAnsi="Tahoma" w:cs="Tahoma"/>
          <w:b/>
          <w:bCs/>
          <w:color w:val="000000"/>
          <w:kern w:val="0"/>
          <w:szCs w:val="21"/>
        </w:rPr>
        <w:t>“</w:t>
      </w:r>
      <w:r w:rsidRPr="000A4153">
        <w:rPr>
          <w:rFonts w:ascii="Tahoma" w:hAnsi="Tahoma" w:cs="Tahoma"/>
          <w:b/>
          <w:bCs/>
          <w:color w:val="000000"/>
          <w:kern w:val="0"/>
          <w:szCs w:val="21"/>
        </w:rPr>
        <w:t>民教冲突</w:t>
      </w:r>
      <w:r w:rsidRPr="000A4153">
        <w:rPr>
          <w:rFonts w:ascii="Tahoma" w:hAnsi="Tahoma" w:cs="Tahoma"/>
          <w:b/>
          <w:bCs/>
          <w:color w:val="000000"/>
          <w:kern w:val="0"/>
          <w:szCs w:val="21"/>
        </w:rPr>
        <w:t>”</w:t>
      </w:r>
      <w:r w:rsidRPr="000A4153">
        <w:rPr>
          <w:rFonts w:ascii="Tahoma" w:hAnsi="Tahoma" w:cs="Tahoma"/>
          <w:b/>
          <w:bCs/>
          <w:color w:val="000000"/>
          <w:kern w:val="0"/>
          <w:szCs w:val="21"/>
        </w:rPr>
        <w:t>的产物？</w:t>
      </w:r>
      <w:bookmarkEnd w:id="51"/>
    </w:p>
    <w:p w:rsidR="000A4153" w:rsidRPr="000A4153" w:rsidRDefault="000A4153" w:rsidP="000A4153">
      <w:pPr>
        <w:widowControl/>
        <w:shd w:val="clear" w:color="auto" w:fill="FFFFFF"/>
        <w:spacing w:before="210" w:after="210"/>
        <w:rPr>
          <w:rFonts w:ascii="Tahoma" w:hAnsi="Tahoma" w:cs="Tahoma"/>
          <w:color w:val="000000"/>
          <w:kern w:val="0"/>
          <w:szCs w:val="21"/>
        </w:rPr>
      </w:pPr>
      <w:r w:rsidRPr="000A4153">
        <w:rPr>
          <w:rFonts w:ascii="Tahoma" w:hAnsi="Tahoma" w:cs="Tahoma"/>
          <w:color w:val="000000"/>
          <w:kern w:val="0"/>
          <w:szCs w:val="21"/>
        </w:rPr>
        <w:lastRenderedPageBreak/>
        <w:t>显然，教民入教不仅仅是为信仰。不过无论是为信仰还是为权益，本身都不是问题。问题是，如果没有一个合理的制度安排，就可能要么别人欺负你，要么你欺负别人，阿</w:t>
      </w:r>
      <w:r w:rsidRPr="000A4153">
        <w:rPr>
          <w:rFonts w:ascii="Tahoma" w:hAnsi="Tahoma" w:cs="Tahoma"/>
          <w:color w:val="000000"/>
          <w:kern w:val="0"/>
          <w:szCs w:val="21"/>
        </w:rPr>
        <w:t>Q</w:t>
      </w:r>
      <w:r w:rsidRPr="000A4153">
        <w:rPr>
          <w:rFonts w:ascii="Tahoma" w:hAnsi="Tahoma" w:cs="Tahoma"/>
          <w:color w:val="000000"/>
          <w:kern w:val="0"/>
          <w:szCs w:val="21"/>
        </w:rPr>
        <w:t>革命成功变成赵太爷，如此反复循环。随着晚清国势衰弱，列强步步进逼，从国际关系中的强势者，通过帝国主义行为对中国社会的渗透又成为社会上的强势者。教会以列强的政治势力为后盾来传教，就可能走向信仰自由的反面了。传统吏治腐败司法不公，弱者没有靠山会被欺负，但有强势教会做了靠山，就有可能扮演强者的角色去欺负别人了。同时所谓痞子，既是上流社会对底层抗争的一种蔑称（类同于</w:t>
      </w:r>
      <w:r w:rsidRPr="000A4153">
        <w:rPr>
          <w:rFonts w:ascii="Tahoma" w:hAnsi="Tahoma" w:cs="Tahoma"/>
          <w:color w:val="000000"/>
          <w:kern w:val="0"/>
          <w:szCs w:val="21"/>
        </w:rPr>
        <w:t>“</w:t>
      </w:r>
      <w:r w:rsidRPr="000A4153">
        <w:rPr>
          <w:rFonts w:ascii="Tahoma" w:hAnsi="Tahoma" w:cs="Tahoma"/>
          <w:color w:val="000000"/>
          <w:kern w:val="0"/>
          <w:szCs w:val="21"/>
        </w:rPr>
        <w:t>刁民</w:t>
      </w:r>
      <w:r w:rsidRPr="000A4153">
        <w:rPr>
          <w:rFonts w:ascii="Tahoma" w:hAnsi="Tahoma" w:cs="Tahoma"/>
          <w:color w:val="000000"/>
          <w:kern w:val="0"/>
          <w:szCs w:val="21"/>
        </w:rPr>
        <w:t>”</w:t>
      </w:r>
      <w:r w:rsidRPr="000A4153">
        <w:rPr>
          <w:rFonts w:ascii="Tahoma" w:hAnsi="Tahoma" w:cs="Tahoma"/>
          <w:color w:val="000000"/>
          <w:kern w:val="0"/>
          <w:szCs w:val="21"/>
        </w:rPr>
        <w:t>），也不能否认流氓无赖确实在底层社会存在着，他们平时被社会边缘化，一旦得势成为</w:t>
      </w:r>
      <w:r w:rsidRPr="000A4153">
        <w:rPr>
          <w:rFonts w:ascii="Tahoma" w:hAnsi="Tahoma" w:cs="Tahoma"/>
          <w:color w:val="000000"/>
          <w:kern w:val="0"/>
          <w:szCs w:val="21"/>
        </w:rPr>
        <w:t>“</w:t>
      </w:r>
      <w:r w:rsidRPr="000A4153">
        <w:rPr>
          <w:rFonts w:ascii="Tahoma" w:hAnsi="Tahoma" w:cs="Tahoma"/>
          <w:color w:val="000000"/>
          <w:kern w:val="0"/>
          <w:szCs w:val="21"/>
        </w:rPr>
        <w:t>权痞</w:t>
      </w:r>
      <w:r w:rsidRPr="000A4153">
        <w:rPr>
          <w:rFonts w:ascii="Tahoma" w:hAnsi="Tahoma" w:cs="Tahoma"/>
          <w:color w:val="000000"/>
          <w:kern w:val="0"/>
          <w:szCs w:val="21"/>
        </w:rPr>
        <w:t>”</w:t>
      </w:r>
      <w:r w:rsidRPr="000A4153">
        <w:rPr>
          <w:rFonts w:ascii="Tahoma" w:hAnsi="Tahoma" w:cs="Tahoma"/>
          <w:color w:val="000000"/>
          <w:kern w:val="0"/>
          <w:szCs w:val="21"/>
        </w:rPr>
        <w:t>，确实可能比传统的</w:t>
      </w:r>
      <w:r w:rsidRPr="000A4153">
        <w:rPr>
          <w:rFonts w:ascii="Tahoma" w:hAnsi="Tahoma" w:cs="Tahoma"/>
          <w:color w:val="000000"/>
          <w:kern w:val="0"/>
          <w:szCs w:val="21"/>
        </w:rPr>
        <w:t>“</w:t>
      </w:r>
      <w:r w:rsidRPr="000A4153">
        <w:rPr>
          <w:rFonts w:ascii="Tahoma" w:hAnsi="Tahoma" w:cs="Tahoma"/>
          <w:color w:val="000000"/>
          <w:kern w:val="0"/>
          <w:szCs w:val="21"/>
        </w:rPr>
        <w:t>权贵</w:t>
      </w:r>
      <w:r w:rsidRPr="000A4153">
        <w:rPr>
          <w:rFonts w:ascii="Tahoma" w:hAnsi="Tahoma" w:cs="Tahoma"/>
          <w:color w:val="000000"/>
          <w:kern w:val="0"/>
          <w:szCs w:val="21"/>
        </w:rPr>
        <w:t>”</w:t>
      </w:r>
      <w:r w:rsidRPr="000A4153">
        <w:rPr>
          <w:rFonts w:ascii="Tahoma" w:hAnsi="Tahoma" w:cs="Tahoma"/>
          <w:color w:val="000000"/>
          <w:kern w:val="0"/>
          <w:szCs w:val="21"/>
        </w:rPr>
        <w:t>表现还恶劣。</w:t>
      </w:r>
    </w:p>
    <w:p w:rsidR="000A4153" w:rsidRPr="000A4153" w:rsidRDefault="000A4153" w:rsidP="000A4153">
      <w:pPr>
        <w:widowControl/>
        <w:shd w:val="clear" w:color="auto" w:fill="FFFFFF"/>
        <w:spacing w:before="210" w:after="210"/>
        <w:rPr>
          <w:rFonts w:ascii="Tahoma" w:hAnsi="Tahoma" w:cs="Tahoma"/>
          <w:color w:val="000000"/>
          <w:kern w:val="0"/>
          <w:szCs w:val="21"/>
        </w:rPr>
      </w:pPr>
      <w:r w:rsidRPr="000A4153">
        <w:rPr>
          <w:rFonts w:ascii="Tahoma" w:hAnsi="Tahoma" w:cs="Tahoma"/>
          <w:color w:val="000000"/>
          <w:kern w:val="0"/>
          <w:szCs w:val="21"/>
        </w:rPr>
        <w:t>对于晚清各地多发的教案，如今有谴责</w:t>
      </w:r>
      <w:r w:rsidRPr="000A4153">
        <w:rPr>
          <w:rFonts w:ascii="Tahoma" w:hAnsi="Tahoma" w:cs="Tahoma"/>
          <w:color w:val="000000"/>
          <w:kern w:val="0"/>
          <w:szCs w:val="21"/>
        </w:rPr>
        <w:t>“</w:t>
      </w:r>
      <w:r w:rsidRPr="000A4153">
        <w:rPr>
          <w:rFonts w:ascii="Tahoma" w:hAnsi="Tahoma" w:cs="Tahoma"/>
          <w:color w:val="000000"/>
          <w:kern w:val="0"/>
          <w:szCs w:val="21"/>
        </w:rPr>
        <w:t>排外</w:t>
      </w:r>
      <w:r w:rsidRPr="000A4153">
        <w:rPr>
          <w:rFonts w:ascii="Tahoma" w:hAnsi="Tahoma" w:cs="Tahoma"/>
          <w:color w:val="000000"/>
          <w:kern w:val="0"/>
          <w:szCs w:val="21"/>
        </w:rPr>
        <w:t>”</w:t>
      </w:r>
      <w:r w:rsidRPr="000A4153">
        <w:rPr>
          <w:rFonts w:ascii="Tahoma" w:hAnsi="Tahoma" w:cs="Tahoma"/>
          <w:color w:val="000000"/>
          <w:kern w:val="0"/>
          <w:szCs w:val="21"/>
        </w:rPr>
        <w:t>和肯定</w:t>
      </w:r>
      <w:r w:rsidRPr="000A4153">
        <w:rPr>
          <w:rFonts w:ascii="Tahoma" w:hAnsi="Tahoma" w:cs="Tahoma"/>
          <w:color w:val="000000"/>
          <w:kern w:val="0"/>
          <w:szCs w:val="21"/>
        </w:rPr>
        <w:t>“</w:t>
      </w:r>
      <w:r w:rsidRPr="000A4153">
        <w:rPr>
          <w:rFonts w:ascii="Tahoma" w:hAnsi="Tahoma" w:cs="Tahoma"/>
          <w:color w:val="000000"/>
          <w:kern w:val="0"/>
          <w:szCs w:val="21"/>
        </w:rPr>
        <w:t>反侵略</w:t>
      </w:r>
      <w:r w:rsidRPr="000A4153">
        <w:rPr>
          <w:rFonts w:ascii="Tahoma" w:hAnsi="Tahoma" w:cs="Tahoma"/>
          <w:color w:val="000000"/>
          <w:kern w:val="0"/>
          <w:szCs w:val="21"/>
        </w:rPr>
        <w:t>”</w:t>
      </w:r>
      <w:r w:rsidRPr="000A4153">
        <w:rPr>
          <w:rFonts w:ascii="Tahoma" w:hAnsi="Tahoma" w:cs="Tahoma"/>
          <w:color w:val="000000"/>
          <w:kern w:val="0"/>
          <w:szCs w:val="21"/>
        </w:rPr>
        <w:t>两种对立观点。实际上恐怕不能一概而论。随着晚清列强势力的增加，我们看到教案出现了类型上的演变：早期教案如</w:t>
      </w:r>
      <w:r w:rsidRPr="000A4153">
        <w:rPr>
          <w:rFonts w:ascii="Tahoma" w:hAnsi="Tahoma" w:cs="Tahoma"/>
          <w:color w:val="000000"/>
          <w:kern w:val="0"/>
          <w:szCs w:val="21"/>
        </w:rPr>
        <w:t>“</w:t>
      </w:r>
      <w:r w:rsidRPr="000A4153">
        <w:rPr>
          <w:rFonts w:ascii="Tahoma" w:hAnsi="Tahoma" w:cs="Tahoma"/>
          <w:color w:val="000000"/>
          <w:kern w:val="0"/>
          <w:szCs w:val="21"/>
        </w:rPr>
        <w:t>西林教案</w:t>
      </w:r>
      <w:r w:rsidRPr="000A4153">
        <w:rPr>
          <w:rFonts w:ascii="Tahoma" w:hAnsi="Tahoma" w:cs="Tahoma"/>
          <w:color w:val="000000"/>
          <w:kern w:val="0"/>
          <w:szCs w:val="21"/>
        </w:rPr>
        <w:t>”</w:t>
      </w:r>
      <w:r w:rsidRPr="000A4153">
        <w:rPr>
          <w:rFonts w:ascii="Tahoma" w:hAnsi="Tahoma" w:cs="Tahoma"/>
          <w:color w:val="000000"/>
          <w:kern w:val="0"/>
          <w:szCs w:val="21"/>
        </w:rPr>
        <w:t>，多是官府主动镇压传教士，带有较多的传统统治者排斥异端的色彩。但是到了晚期，</w:t>
      </w:r>
      <w:r w:rsidRPr="000A4153">
        <w:rPr>
          <w:rFonts w:ascii="Tahoma" w:hAnsi="Tahoma" w:cs="Tahoma"/>
          <w:color w:val="000000"/>
          <w:kern w:val="0"/>
          <w:szCs w:val="21"/>
        </w:rPr>
        <w:t>“</w:t>
      </w:r>
      <w:r w:rsidRPr="000A4153">
        <w:rPr>
          <w:rFonts w:ascii="Tahoma" w:hAnsi="Tahoma" w:cs="Tahoma"/>
          <w:color w:val="000000"/>
          <w:kern w:val="0"/>
          <w:szCs w:val="21"/>
        </w:rPr>
        <w:t>石头剪刀布，百姓洋人官</w:t>
      </w:r>
      <w:r w:rsidRPr="000A4153">
        <w:rPr>
          <w:rFonts w:ascii="Tahoma" w:hAnsi="Tahoma" w:cs="Tahoma"/>
          <w:color w:val="000000"/>
          <w:kern w:val="0"/>
          <w:szCs w:val="21"/>
        </w:rPr>
        <w:t>”</w:t>
      </w:r>
      <w:r w:rsidRPr="000A4153">
        <w:rPr>
          <w:rFonts w:ascii="Tahoma" w:hAnsi="Tahoma" w:cs="Tahoma"/>
          <w:color w:val="000000"/>
          <w:kern w:val="0"/>
          <w:szCs w:val="21"/>
        </w:rPr>
        <w:t>的局面形成，民间社会挑战教堂、而官府畏列强之势出来保护教堂、弹压百姓的案例（如巨野教案）越来越多。虽然即使晚期教案也不是只有这一种类型，但显然它与一些教堂（以及教民）以列强的权势为后盾行为不公、并招致中国民众的反感有关，不能说教堂完全是无辜的。</w:t>
      </w:r>
    </w:p>
    <w:p w:rsidR="000A4153" w:rsidRPr="000A4153" w:rsidRDefault="000A4153" w:rsidP="000A4153">
      <w:pPr>
        <w:widowControl/>
        <w:shd w:val="clear" w:color="auto" w:fill="FFFFFF"/>
        <w:spacing w:before="210" w:after="210"/>
        <w:rPr>
          <w:rFonts w:ascii="Tahoma" w:hAnsi="Tahoma" w:cs="Tahoma"/>
          <w:color w:val="000000"/>
          <w:kern w:val="0"/>
          <w:szCs w:val="21"/>
        </w:rPr>
      </w:pPr>
      <w:r w:rsidRPr="000A4153">
        <w:rPr>
          <w:rFonts w:ascii="Tahoma" w:hAnsi="Tahoma" w:cs="Tahoma"/>
          <w:color w:val="000000"/>
          <w:kern w:val="0"/>
          <w:szCs w:val="21"/>
        </w:rPr>
        <w:t>不过，仅仅这个因素是不足以造成</w:t>
      </w:r>
      <w:r w:rsidRPr="000A4153">
        <w:rPr>
          <w:rFonts w:ascii="Tahoma" w:hAnsi="Tahoma" w:cs="Tahoma"/>
          <w:color w:val="000000"/>
          <w:kern w:val="0"/>
          <w:szCs w:val="21"/>
        </w:rPr>
        <w:t>“</w:t>
      </w:r>
      <w:r w:rsidRPr="000A4153">
        <w:rPr>
          <w:rFonts w:ascii="Tahoma" w:hAnsi="Tahoma" w:cs="Tahoma"/>
          <w:color w:val="000000"/>
          <w:kern w:val="0"/>
          <w:szCs w:val="21"/>
        </w:rPr>
        <w:t>庚子之祸</w:t>
      </w:r>
      <w:r w:rsidRPr="000A4153">
        <w:rPr>
          <w:rFonts w:ascii="Tahoma" w:hAnsi="Tahoma" w:cs="Tahoma"/>
          <w:color w:val="000000"/>
          <w:kern w:val="0"/>
          <w:szCs w:val="21"/>
        </w:rPr>
        <w:t>”</w:t>
      </w:r>
      <w:r w:rsidRPr="000A4153">
        <w:rPr>
          <w:rFonts w:ascii="Tahoma" w:hAnsi="Tahoma" w:cs="Tahoma"/>
          <w:color w:val="000000"/>
          <w:kern w:val="0"/>
          <w:szCs w:val="21"/>
        </w:rPr>
        <w:t>那样的大乱的。因为晚清的几个因素使</w:t>
      </w:r>
      <w:r w:rsidRPr="000A4153">
        <w:rPr>
          <w:rFonts w:ascii="Tahoma" w:hAnsi="Tahoma" w:cs="Tahoma"/>
          <w:color w:val="000000"/>
          <w:kern w:val="0"/>
          <w:szCs w:val="21"/>
        </w:rPr>
        <w:t>“</w:t>
      </w:r>
      <w:r w:rsidRPr="000A4153">
        <w:rPr>
          <w:rFonts w:ascii="Tahoma" w:hAnsi="Tahoma" w:cs="Tahoma"/>
          <w:color w:val="000000"/>
          <w:kern w:val="0"/>
          <w:szCs w:val="21"/>
        </w:rPr>
        <w:t>教民特权</w:t>
      </w:r>
      <w:r w:rsidRPr="000A4153">
        <w:rPr>
          <w:rFonts w:ascii="Tahoma" w:hAnsi="Tahoma" w:cs="Tahoma"/>
          <w:color w:val="000000"/>
          <w:kern w:val="0"/>
          <w:szCs w:val="21"/>
        </w:rPr>
        <w:t>”</w:t>
      </w:r>
      <w:r w:rsidRPr="000A4153">
        <w:rPr>
          <w:rFonts w:ascii="Tahoma" w:hAnsi="Tahoma" w:cs="Tahoma"/>
          <w:color w:val="000000"/>
          <w:kern w:val="0"/>
          <w:szCs w:val="21"/>
        </w:rPr>
        <w:t>受到很大限制：第一，如果要说依靠政治势力强行传教，那么清末的基督教会无论如何不可能像太平天国走得那么远。晚清官府再屈服于列强，也仍然是个</w:t>
      </w:r>
      <w:r w:rsidRPr="000A4153">
        <w:rPr>
          <w:rFonts w:ascii="Tahoma" w:hAnsi="Tahoma" w:cs="Tahoma"/>
          <w:color w:val="000000"/>
          <w:kern w:val="0"/>
          <w:szCs w:val="21"/>
        </w:rPr>
        <w:t>“</w:t>
      </w:r>
      <w:r w:rsidRPr="000A4153">
        <w:rPr>
          <w:rFonts w:ascii="Tahoma" w:hAnsi="Tahoma" w:cs="Tahoma"/>
          <w:color w:val="000000"/>
          <w:kern w:val="0"/>
          <w:szCs w:val="21"/>
        </w:rPr>
        <w:t>儒表法里</w:t>
      </w:r>
      <w:r w:rsidRPr="000A4153">
        <w:rPr>
          <w:rFonts w:ascii="Tahoma" w:hAnsi="Tahoma" w:cs="Tahoma"/>
          <w:color w:val="000000"/>
          <w:kern w:val="0"/>
          <w:szCs w:val="21"/>
        </w:rPr>
        <w:t>”</w:t>
      </w:r>
      <w:r w:rsidRPr="000A4153">
        <w:rPr>
          <w:rFonts w:ascii="Tahoma" w:hAnsi="Tahoma" w:cs="Tahoma"/>
          <w:color w:val="000000"/>
          <w:kern w:val="0"/>
          <w:szCs w:val="21"/>
        </w:rPr>
        <w:t>的朝廷，不可能变成太平天国那样的神权国家，不可能像天朝那样</w:t>
      </w:r>
      <w:r w:rsidRPr="000A4153">
        <w:rPr>
          <w:rFonts w:ascii="Tahoma" w:hAnsi="Tahoma" w:cs="Tahoma"/>
          <w:color w:val="000000"/>
          <w:kern w:val="0"/>
          <w:szCs w:val="21"/>
        </w:rPr>
        <w:t>“</w:t>
      </w:r>
      <w:r w:rsidRPr="000A4153">
        <w:rPr>
          <w:rFonts w:ascii="Tahoma" w:hAnsi="Tahoma" w:cs="Tahoma"/>
          <w:color w:val="000000"/>
          <w:kern w:val="0"/>
          <w:szCs w:val="21"/>
        </w:rPr>
        <w:t>罢黜百家独尊耶教</w:t>
      </w:r>
      <w:r w:rsidRPr="000A4153">
        <w:rPr>
          <w:rFonts w:ascii="Tahoma" w:hAnsi="Tahoma" w:cs="Tahoma"/>
          <w:color w:val="000000"/>
          <w:kern w:val="0"/>
          <w:szCs w:val="21"/>
        </w:rPr>
        <w:t>”</w:t>
      </w:r>
      <w:r w:rsidRPr="000A4153">
        <w:rPr>
          <w:rFonts w:ascii="Tahoma" w:hAnsi="Tahoma" w:cs="Tahoma"/>
          <w:color w:val="000000"/>
          <w:kern w:val="0"/>
          <w:szCs w:val="21"/>
        </w:rPr>
        <w:t>。晚清教会再得势，也做不到</w:t>
      </w:r>
      <w:r w:rsidRPr="000A4153">
        <w:rPr>
          <w:rFonts w:ascii="Tahoma" w:hAnsi="Tahoma" w:cs="Tahoma"/>
          <w:color w:val="000000"/>
          <w:kern w:val="0"/>
          <w:szCs w:val="21"/>
        </w:rPr>
        <w:t>“</w:t>
      </w:r>
      <w:r w:rsidRPr="000A4153">
        <w:rPr>
          <w:rFonts w:ascii="Tahoma" w:hAnsi="Tahoma" w:cs="Tahoma"/>
          <w:color w:val="000000"/>
          <w:kern w:val="0"/>
          <w:szCs w:val="21"/>
        </w:rPr>
        <w:t>焚书坑儒</w:t>
      </w:r>
      <w:r w:rsidRPr="000A4153">
        <w:rPr>
          <w:rFonts w:ascii="Tahoma" w:hAnsi="Tahoma" w:cs="Tahoma"/>
          <w:color w:val="000000"/>
          <w:kern w:val="0"/>
          <w:szCs w:val="21"/>
        </w:rPr>
        <w:t>”</w:t>
      </w:r>
      <w:r w:rsidRPr="000A4153">
        <w:rPr>
          <w:rFonts w:ascii="Tahoma" w:hAnsi="Tahoma" w:cs="Tahoma"/>
          <w:color w:val="000000"/>
          <w:kern w:val="0"/>
          <w:szCs w:val="21"/>
        </w:rPr>
        <w:t>，像洪秀全那样对儒家进行异端审判，或者像洪那样去打砸</w:t>
      </w:r>
      <w:r w:rsidRPr="000A4153">
        <w:rPr>
          <w:rFonts w:ascii="Tahoma" w:hAnsi="Tahoma" w:cs="Tahoma"/>
          <w:color w:val="000000"/>
          <w:kern w:val="0"/>
          <w:szCs w:val="21"/>
        </w:rPr>
        <w:t>“</w:t>
      </w:r>
      <w:r w:rsidRPr="000A4153">
        <w:rPr>
          <w:rFonts w:ascii="Tahoma" w:hAnsi="Tahoma" w:cs="Tahoma"/>
          <w:color w:val="000000"/>
          <w:kern w:val="0"/>
          <w:szCs w:val="21"/>
        </w:rPr>
        <w:t>偶像</w:t>
      </w:r>
      <w:r w:rsidRPr="000A4153">
        <w:rPr>
          <w:rFonts w:ascii="Tahoma" w:hAnsi="Tahoma" w:cs="Tahoma"/>
          <w:color w:val="000000"/>
          <w:kern w:val="0"/>
          <w:szCs w:val="21"/>
        </w:rPr>
        <w:t>”</w:t>
      </w:r>
      <w:r w:rsidRPr="000A4153">
        <w:rPr>
          <w:rFonts w:ascii="Tahoma" w:hAnsi="Tahoma" w:cs="Tahoma"/>
          <w:color w:val="000000"/>
          <w:kern w:val="0"/>
          <w:szCs w:val="21"/>
        </w:rPr>
        <w:t>庙宇。</w:t>
      </w:r>
      <w:r w:rsidRPr="000A4153">
        <w:rPr>
          <w:rFonts w:ascii="Tahoma" w:hAnsi="Tahoma" w:cs="Tahoma"/>
          <w:color w:val="000000"/>
          <w:kern w:val="0"/>
          <w:szCs w:val="21"/>
        </w:rPr>
        <w:t>19-20</w:t>
      </w:r>
      <w:r w:rsidRPr="000A4153">
        <w:rPr>
          <w:rFonts w:ascii="Tahoma" w:hAnsi="Tahoma" w:cs="Tahoma"/>
          <w:color w:val="000000"/>
          <w:kern w:val="0"/>
          <w:szCs w:val="21"/>
        </w:rPr>
        <w:t>世纪之交的西方列强自己都已政教分离，更不可能像</w:t>
      </w:r>
      <w:r w:rsidRPr="000A4153">
        <w:rPr>
          <w:rFonts w:ascii="Tahoma" w:hAnsi="Tahoma" w:cs="Tahoma"/>
          <w:color w:val="000000"/>
          <w:kern w:val="0"/>
          <w:szCs w:val="21"/>
        </w:rPr>
        <w:t>16</w:t>
      </w:r>
      <w:r w:rsidRPr="000A4153">
        <w:rPr>
          <w:rFonts w:ascii="Tahoma" w:hAnsi="Tahoma" w:cs="Tahoma"/>
          <w:color w:val="000000"/>
          <w:kern w:val="0"/>
          <w:szCs w:val="21"/>
        </w:rPr>
        <w:t>世纪西班牙人征服拉美那样去强制传教。当时的在华教会至少在形式上也承认信仰自由，只能</w:t>
      </w:r>
      <w:r w:rsidRPr="000A4153">
        <w:rPr>
          <w:rFonts w:ascii="Tahoma" w:hAnsi="Tahoma" w:cs="Tahoma"/>
          <w:color w:val="000000"/>
          <w:kern w:val="0"/>
          <w:szCs w:val="21"/>
        </w:rPr>
        <w:t>“</w:t>
      </w:r>
      <w:r w:rsidRPr="000A4153">
        <w:rPr>
          <w:rFonts w:ascii="Tahoma" w:hAnsi="Tahoma" w:cs="Tahoma"/>
          <w:color w:val="000000"/>
          <w:kern w:val="0"/>
          <w:szCs w:val="21"/>
        </w:rPr>
        <w:t>诱人</w:t>
      </w:r>
      <w:r w:rsidRPr="000A4153">
        <w:rPr>
          <w:rFonts w:ascii="Tahoma" w:hAnsi="Tahoma" w:cs="Tahoma"/>
          <w:color w:val="000000"/>
          <w:kern w:val="0"/>
          <w:szCs w:val="21"/>
        </w:rPr>
        <w:t>”</w:t>
      </w:r>
      <w:r w:rsidRPr="000A4153">
        <w:rPr>
          <w:rFonts w:ascii="Tahoma" w:hAnsi="Tahoma" w:cs="Tahoma"/>
          <w:color w:val="000000"/>
          <w:kern w:val="0"/>
          <w:szCs w:val="21"/>
        </w:rPr>
        <w:t>入教而不能逼人入教，其</w:t>
      </w:r>
      <w:r w:rsidRPr="000A4153">
        <w:rPr>
          <w:rFonts w:ascii="Tahoma" w:hAnsi="Tahoma" w:cs="Tahoma"/>
          <w:color w:val="000000"/>
          <w:kern w:val="0"/>
          <w:szCs w:val="21"/>
        </w:rPr>
        <w:t>“</w:t>
      </w:r>
      <w:r w:rsidRPr="000A4153">
        <w:rPr>
          <w:rFonts w:ascii="Tahoma" w:hAnsi="Tahoma" w:cs="Tahoma"/>
          <w:color w:val="000000"/>
          <w:kern w:val="0"/>
          <w:szCs w:val="21"/>
        </w:rPr>
        <w:t>文化特权</w:t>
      </w:r>
      <w:r w:rsidRPr="000A4153">
        <w:rPr>
          <w:rFonts w:ascii="Tahoma" w:hAnsi="Tahoma" w:cs="Tahoma"/>
          <w:color w:val="000000"/>
          <w:kern w:val="0"/>
          <w:szCs w:val="21"/>
        </w:rPr>
        <w:t>”</w:t>
      </w:r>
      <w:r w:rsidRPr="000A4153">
        <w:rPr>
          <w:rFonts w:ascii="Tahoma" w:hAnsi="Tahoma" w:cs="Tahoma"/>
          <w:color w:val="000000"/>
          <w:kern w:val="0"/>
          <w:szCs w:val="21"/>
        </w:rPr>
        <w:t>是有限的。</w:t>
      </w:r>
    </w:p>
    <w:p w:rsidR="000A4153" w:rsidRPr="000A4153" w:rsidRDefault="000A4153" w:rsidP="000A4153">
      <w:pPr>
        <w:widowControl/>
        <w:shd w:val="clear" w:color="auto" w:fill="FFFFFF"/>
        <w:spacing w:before="210" w:after="210"/>
        <w:rPr>
          <w:rFonts w:ascii="Tahoma" w:hAnsi="Tahoma" w:cs="Tahoma"/>
          <w:color w:val="000000"/>
          <w:kern w:val="0"/>
          <w:szCs w:val="21"/>
        </w:rPr>
      </w:pPr>
      <w:r w:rsidRPr="000A4153">
        <w:rPr>
          <w:rFonts w:ascii="Tahoma" w:hAnsi="Tahoma" w:cs="Tahoma"/>
          <w:color w:val="000000"/>
          <w:kern w:val="0"/>
          <w:szCs w:val="21"/>
        </w:rPr>
        <w:t>第二，晚清教会的新信仰、新观念与教民作为社会底层和边缘群体，对传统秩序、主流社会的冲击，无论如何也达不到</w:t>
      </w:r>
      <w:r w:rsidRPr="000A4153">
        <w:rPr>
          <w:rFonts w:ascii="Tahoma" w:hAnsi="Tahoma" w:cs="Tahoma"/>
          <w:color w:val="000000"/>
          <w:kern w:val="0"/>
          <w:szCs w:val="21"/>
        </w:rPr>
        <w:t>“</w:t>
      </w:r>
      <w:r w:rsidRPr="000A4153">
        <w:rPr>
          <w:rFonts w:ascii="Tahoma" w:hAnsi="Tahoma" w:cs="Tahoma"/>
          <w:color w:val="000000"/>
          <w:kern w:val="0"/>
          <w:szCs w:val="21"/>
        </w:rPr>
        <w:t>革命</w:t>
      </w:r>
      <w:r w:rsidRPr="000A4153">
        <w:rPr>
          <w:rFonts w:ascii="Tahoma" w:hAnsi="Tahoma" w:cs="Tahoma"/>
          <w:color w:val="000000"/>
          <w:kern w:val="0"/>
          <w:szCs w:val="21"/>
        </w:rPr>
        <w:t>”</w:t>
      </w:r>
      <w:r w:rsidRPr="000A4153">
        <w:rPr>
          <w:rFonts w:ascii="Tahoma" w:hAnsi="Tahoma" w:cs="Tahoma"/>
          <w:color w:val="000000"/>
          <w:kern w:val="0"/>
          <w:szCs w:val="21"/>
        </w:rPr>
        <w:t>的程度。纵使底层教民靠着教会撑腰，对上流社会表现出不敬，也不是教会传教的本意。教民可能不交迎神赛会份钱、不尽团练保甲义务、不参加宗族祠堂活动，并因此招致反感，但他们不像过去的天朝和后来的</w:t>
      </w:r>
      <w:r w:rsidRPr="000A4153">
        <w:rPr>
          <w:rFonts w:ascii="Tahoma" w:hAnsi="Tahoma" w:cs="Tahoma"/>
          <w:color w:val="000000"/>
          <w:kern w:val="0"/>
          <w:szCs w:val="21"/>
        </w:rPr>
        <w:t>“</w:t>
      </w:r>
      <w:r w:rsidRPr="000A4153">
        <w:rPr>
          <w:rFonts w:ascii="Tahoma" w:hAnsi="Tahoma" w:cs="Tahoma"/>
          <w:color w:val="000000"/>
          <w:kern w:val="0"/>
          <w:szCs w:val="21"/>
        </w:rPr>
        <w:t>农会</w:t>
      </w:r>
      <w:r w:rsidRPr="000A4153">
        <w:rPr>
          <w:rFonts w:ascii="Tahoma" w:hAnsi="Tahoma" w:cs="Tahoma"/>
          <w:color w:val="000000"/>
          <w:kern w:val="0"/>
          <w:szCs w:val="21"/>
        </w:rPr>
        <w:t>”</w:t>
      </w:r>
      <w:r w:rsidRPr="000A4153">
        <w:rPr>
          <w:rFonts w:ascii="Tahoma" w:hAnsi="Tahoma" w:cs="Tahoma"/>
          <w:color w:val="000000"/>
          <w:kern w:val="0"/>
          <w:szCs w:val="21"/>
        </w:rPr>
        <w:t>，并没有能力去禁止别人从事上述活动，由此造成你死我活的冲突是不合逻辑的。</w:t>
      </w:r>
    </w:p>
    <w:p w:rsidR="000A4153" w:rsidRPr="000A4153" w:rsidRDefault="000A4153" w:rsidP="000A4153">
      <w:pPr>
        <w:widowControl/>
        <w:shd w:val="clear" w:color="auto" w:fill="FFFFFF"/>
        <w:spacing w:before="210" w:after="210"/>
        <w:rPr>
          <w:rFonts w:ascii="Tahoma" w:hAnsi="Tahoma" w:cs="Tahoma"/>
          <w:color w:val="000000"/>
          <w:kern w:val="0"/>
          <w:szCs w:val="21"/>
        </w:rPr>
      </w:pPr>
      <w:r w:rsidRPr="000A4153">
        <w:rPr>
          <w:rFonts w:ascii="Tahoma" w:hAnsi="Tahoma" w:cs="Tahoma"/>
          <w:color w:val="000000"/>
          <w:kern w:val="0"/>
          <w:szCs w:val="21"/>
        </w:rPr>
        <w:t>第三，晚清教民中的确有借着官府对列强的畏惧而狐假虎威的</w:t>
      </w:r>
      <w:r w:rsidRPr="000A4153">
        <w:rPr>
          <w:rFonts w:ascii="Tahoma" w:hAnsi="Tahoma" w:cs="Tahoma"/>
          <w:color w:val="000000"/>
          <w:kern w:val="0"/>
          <w:szCs w:val="21"/>
        </w:rPr>
        <w:t>“</w:t>
      </w:r>
      <w:r w:rsidRPr="000A4153">
        <w:rPr>
          <w:rFonts w:ascii="Tahoma" w:hAnsi="Tahoma" w:cs="Tahoma"/>
          <w:color w:val="000000"/>
          <w:kern w:val="0"/>
          <w:szCs w:val="21"/>
        </w:rPr>
        <w:t>权痞</w:t>
      </w:r>
      <w:r w:rsidRPr="000A4153">
        <w:rPr>
          <w:rFonts w:ascii="Tahoma" w:hAnsi="Tahoma" w:cs="Tahoma"/>
          <w:color w:val="000000"/>
          <w:kern w:val="0"/>
          <w:szCs w:val="21"/>
        </w:rPr>
        <w:t>”</w:t>
      </w:r>
      <w:r w:rsidRPr="000A4153">
        <w:rPr>
          <w:rFonts w:ascii="Tahoma" w:hAnsi="Tahoma" w:cs="Tahoma"/>
          <w:color w:val="000000"/>
          <w:kern w:val="0"/>
          <w:szCs w:val="21"/>
        </w:rPr>
        <w:t>行为，就个案而言，有的行为可能比</w:t>
      </w:r>
      <w:r w:rsidRPr="000A4153">
        <w:rPr>
          <w:rFonts w:ascii="Tahoma" w:hAnsi="Tahoma" w:cs="Tahoma"/>
          <w:color w:val="000000"/>
          <w:kern w:val="0"/>
          <w:szCs w:val="21"/>
        </w:rPr>
        <w:t>“</w:t>
      </w:r>
      <w:r w:rsidRPr="000A4153">
        <w:rPr>
          <w:rFonts w:ascii="Tahoma" w:hAnsi="Tahoma" w:cs="Tahoma"/>
          <w:color w:val="000000"/>
          <w:kern w:val="0"/>
          <w:szCs w:val="21"/>
        </w:rPr>
        <w:t>权贵</w:t>
      </w:r>
      <w:r w:rsidRPr="000A4153">
        <w:rPr>
          <w:rFonts w:ascii="Tahoma" w:hAnsi="Tahoma" w:cs="Tahoma"/>
          <w:color w:val="000000"/>
          <w:kern w:val="0"/>
          <w:szCs w:val="21"/>
        </w:rPr>
        <w:t>”</w:t>
      </w:r>
      <w:r w:rsidRPr="000A4153">
        <w:rPr>
          <w:rFonts w:ascii="Tahoma" w:hAnsi="Tahoma" w:cs="Tahoma"/>
          <w:color w:val="000000"/>
          <w:kern w:val="0"/>
          <w:szCs w:val="21"/>
        </w:rPr>
        <w:t>还恶劣，但就整体而言，教民</w:t>
      </w:r>
      <w:r w:rsidRPr="000A4153">
        <w:rPr>
          <w:rFonts w:ascii="Tahoma" w:hAnsi="Tahoma" w:cs="Tahoma"/>
          <w:color w:val="000000"/>
          <w:kern w:val="0"/>
          <w:szCs w:val="21"/>
        </w:rPr>
        <w:t>“</w:t>
      </w:r>
      <w:r w:rsidRPr="000A4153">
        <w:rPr>
          <w:rFonts w:ascii="Tahoma" w:hAnsi="Tahoma" w:cs="Tahoma"/>
          <w:color w:val="000000"/>
          <w:kern w:val="0"/>
          <w:szCs w:val="21"/>
        </w:rPr>
        <w:t>权痞</w:t>
      </w:r>
      <w:r w:rsidRPr="000A4153">
        <w:rPr>
          <w:rFonts w:ascii="Tahoma" w:hAnsi="Tahoma" w:cs="Tahoma"/>
          <w:color w:val="000000"/>
          <w:kern w:val="0"/>
          <w:szCs w:val="21"/>
        </w:rPr>
        <w:t>”</w:t>
      </w:r>
      <w:r w:rsidRPr="000A4153">
        <w:rPr>
          <w:rFonts w:ascii="Tahoma" w:hAnsi="Tahoma" w:cs="Tahoma"/>
          <w:color w:val="000000"/>
          <w:kern w:val="0"/>
          <w:szCs w:val="21"/>
        </w:rPr>
        <w:t>之害只是</w:t>
      </w:r>
      <w:r w:rsidRPr="000A4153">
        <w:rPr>
          <w:rFonts w:ascii="Tahoma" w:hAnsi="Tahoma" w:cs="Tahoma"/>
          <w:color w:val="000000"/>
          <w:kern w:val="0"/>
          <w:szCs w:val="21"/>
        </w:rPr>
        <w:t>“</w:t>
      </w:r>
      <w:r w:rsidRPr="000A4153">
        <w:rPr>
          <w:rFonts w:ascii="Tahoma" w:hAnsi="Tahoma" w:cs="Tahoma"/>
          <w:color w:val="000000"/>
          <w:kern w:val="0"/>
          <w:szCs w:val="21"/>
        </w:rPr>
        <w:t>权贵</w:t>
      </w:r>
      <w:r w:rsidRPr="000A4153">
        <w:rPr>
          <w:rFonts w:ascii="Tahoma" w:hAnsi="Tahoma" w:cs="Tahoma"/>
          <w:color w:val="000000"/>
          <w:kern w:val="0"/>
          <w:szCs w:val="21"/>
        </w:rPr>
        <w:t>”</w:t>
      </w:r>
      <w:r w:rsidRPr="000A4153">
        <w:rPr>
          <w:rFonts w:ascii="Tahoma" w:hAnsi="Tahoma" w:cs="Tahoma"/>
          <w:color w:val="000000"/>
          <w:kern w:val="0"/>
          <w:szCs w:val="21"/>
        </w:rPr>
        <w:t>之害的一个投影。晚清官府本来不把草民当回事，但</w:t>
      </w:r>
      <w:r w:rsidRPr="000A4153">
        <w:rPr>
          <w:rFonts w:ascii="Tahoma" w:hAnsi="Tahoma" w:cs="Tahoma"/>
          <w:color w:val="000000"/>
          <w:kern w:val="0"/>
          <w:szCs w:val="21"/>
        </w:rPr>
        <w:t>“</w:t>
      </w:r>
      <w:r w:rsidRPr="000A4153">
        <w:rPr>
          <w:rFonts w:ascii="Tahoma" w:hAnsi="Tahoma" w:cs="Tahoma"/>
          <w:color w:val="000000"/>
          <w:kern w:val="0"/>
          <w:szCs w:val="21"/>
        </w:rPr>
        <w:t>在教</w:t>
      </w:r>
      <w:r w:rsidRPr="000A4153">
        <w:rPr>
          <w:rFonts w:ascii="Tahoma" w:hAnsi="Tahoma" w:cs="Tahoma"/>
          <w:color w:val="000000"/>
          <w:kern w:val="0"/>
          <w:szCs w:val="21"/>
        </w:rPr>
        <w:t>”</w:t>
      </w:r>
      <w:r w:rsidRPr="000A4153">
        <w:rPr>
          <w:rFonts w:ascii="Tahoma" w:hAnsi="Tahoma" w:cs="Tahoma"/>
          <w:color w:val="000000"/>
          <w:kern w:val="0"/>
          <w:szCs w:val="21"/>
        </w:rPr>
        <w:t>的百姓</w:t>
      </w:r>
      <w:r w:rsidRPr="000A4153">
        <w:rPr>
          <w:rFonts w:ascii="Tahoma" w:hAnsi="Tahoma" w:cs="Tahoma"/>
          <w:color w:val="000000"/>
          <w:kern w:val="0"/>
          <w:szCs w:val="21"/>
        </w:rPr>
        <w:t>“</w:t>
      </w:r>
      <w:r w:rsidRPr="000A4153">
        <w:rPr>
          <w:rFonts w:ascii="Tahoma" w:hAnsi="Tahoma" w:cs="Tahoma"/>
          <w:color w:val="000000"/>
          <w:kern w:val="0"/>
          <w:szCs w:val="21"/>
        </w:rPr>
        <w:t>只要拿着主教的名片，就可以去求见地方长官，而地方官惧于教会的影响，常常不得不出见。川督骆秉章曾致函总理衙门说，习教之人，</w:t>
      </w:r>
      <w:r w:rsidRPr="000A4153">
        <w:rPr>
          <w:rFonts w:ascii="Tahoma" w:hAnsi="Tahoma" w:cs="Tahoma"/>
          <w:color w:val="000000"/>
          <w:kern w:val="0"/>
          <w:szCs w:val="21"/>
        </w:rPr>
        <w:t>‘</w:t>
      </w:r>
      <w:r w:rsidRPr="000A4153">
        <w:rPr>
          <w:rFonts w:ascii="Tahoma" w:hAnsi="Tahoma" w:cs="Tahoma"/>
          <w:color w:val="000000"/>
          <w:kern w:val="0"/>
          <w:szCs w:val="21"/>
        </w:rPr>
        <w:t>恃法国为其教主，常有赴衙门求见，干预公事。拒之则在外喧嚷，接见则日不暇给。</w:t>
      </w:r>
      <w:r w:rsidRPr="000A4153">
        <w:rPr>
          <w:rFonts w:ascii="Tahoma" w:hAnsi="Tahoma" w:cs="Tahoma"/>
          <w:color w:val="000000"/>
          <w:kern w:val="0"/>
          <w:szCs w:val="21"/>
        </w:rPr>
        <w:t>’”</w:t>
      </w:r>
      <w:r w:rsidRPr="000A4153">
        <w:rPr>
          <w:rFonts w:ascii="Tahoma" w:hAnsi="Tahoma" w:cs="Tahoma"/>
          <w:color w:val="000000"/>
          <w:kern w:val="0"/>
          <w:szCs w:val="21"/>
        </w:rPr>
        <w:t>（见腾讯网：《转型中国第</w:t>
      </w:r>
      <w:r w:rsidRPr="000A4153">
        <w:rPr>
          <w:rFonts w:ascii="Tahoma" w:hAnsi="Tahoma" w:cs="Tahoma"/>
          <w:color w:val="000000"/>
          <w:kern w:val="0"/>
          <w:szCs w:val="21"/>
        </w:rPr>
        <w:t>08</w:t>
      </w:r>
      <w:r w:rsidRPr="000A4153">
        <w:rPr>
          <w:rFonts w:ascii="Tahoma" w:hAnsi="Tahoma" w:cs="Tahoma"/>
          <w:color w:val="000000"/>
          <w:kern w:val="0"/>
          <w:szCs w:val="21"/>
        </w:rPr>
        <w:t>期：晚清教案：勿轻言乡民非理性》）说实话，以今天的眼光来看，官府拿百姓当回事绝非坏事。但只拿你当回事，对其他百姓就构成了不公，倘若你因此自以为成了回事而对其他百姓也傲慢无礼起来，那不是找抽吗？</w:t>
      </w:r>
    </w:p>
    <w:p w:rsidR="000A4153" w:rsidRPr="000A4153" w:rsidRDefault="000A4153" w:rsidP="000A4153">
      <w:pPr>
        <w:widowControl/>
        <w:shd w:val="clear" w:color="auto" w:fill="FFFFFF"/>
        <w:spacing w:before="210" w:after="210"/>
        <w:rPr>
          <w:rFonts w:ascii="Tahoma" w:hAnsi="Tahoma" w:cs="Tahoma"/>
          <w:color w:val="000000"/>
          <w:kern w:val="0"/>
          <w:szCs w:val="21"/>
        </w:rPr>
      </w:pPr>
      <w:r w:rsidRPr="000A4153">
        <w:rPr>
          <w:rFonts w:ascii="Tahoma" w:hAnsi="Tahoma" w:cs="Tahoma"/>
          <w:color w:val="000000"/>
          <w:kern w:val="0"/>
          <w:szCs w:val="21"/>
        </w:rPr>
        <w:t>不过对这种现象我们到底该怎么办？一种态度是：你本来就草民一个，居然把自己当回事，该抽，抽了你大家都乖乖当草民就好了。另一种态度是：凭什么只有你才是回事，我们就不是？官家必须把我们都当回事，否则咱们就抽他。但是，后一种态度直到辛亥时才比较普遍。而在庚子年间，百姓往往只知道（或者说官府只让他们知道）前一种态度。</w:t>
      </w:r>
    </w:p>
    <w:p w:rsidR="000A4153" w:rsidRPr="000A4153" w:rsidRDefault="000A4153" w:rsidP="000A4153">
      <w:pPr>
        <w:widowControl/>
        <w:shd w:val="clear" w:color="auto" w:fill="FFFFFF"/>
        <w:spacing w:before="210" w:after="210"/>
        <w:rPr>
          <w:rFonts w:ascii="Tahoma" w:hAnsi="Tahoma" w:cs="Tahoma"/>
          <w:color w:val="000000"/>
          <w:kern w:val="0"/>
          <w:szCs w:val="21"/>
        </w:rPr>
      </w:pPr>
      <w:r w:rsidRPr="000A4153">
        <w:rPr>
          <w:rFonts w:ascii="Tahoma" w:hAnsi="Tahoma" w:cs="Tahoma"/>
          <w:color w:val="000000"/>
          <w:kern w:val="0"/>
          <w:szCs w:val="21"/>
        </w:rPr>
        <w:lastRenderedPageBreak/>
        <w:t>就以当时最遭人反感的教会</w:t>
      </w:r>
      <w:r w:rsidRPr="000A4153">
        <w:rPr>
          <w:rFonts w:ascii="Tahoma" w:hAnsi="Tahoma" w:cs="Tahoma"/>
          <w:color w:val="000000"/>
          <w:kern w:val="0"/>
          <w:szCs w:val="21"/>
        </w:rPr>
        <w:t>“</w:t>
      </w:r>
      <w:r w:rsidRPr="000A4153">
        <w:rPr>
          <w:rFonts w:ascii="Tahoma" w:hAnsi="Tahoma" w:cs="Tahoma"/>
          <w:color w:val="000000"/>
          <w:kern w:val="0"/>
          <w:szCs w:val="21"/>
        </w:rPr>
        <w:t>包揽词讼</w:t>
      </w:r>
      <w:r w:rsidRPr="000A4153">
        <w:rPr>
          <w:rFonts w:ascii="Tahoma" w:hAnsi="Tahoma" w:cs="Tahoma"/>
          <w:color w:val="000000"/>
          <w:kern w:val="0"/>
          <w:szCs w:val="21"/>
        </w:rPr>
        <w:t>”</w:t>
      </w:r>
      <w:r w:rsidRPr="000A4153">
        <w:rPr>
          <w:rFonts w:ascii="Tahoma" w:hAnsi="Tahoma" w:cs="Tahoma"/>
          <w:color w:val="000000"/>
          <w:kern w:val="0"/>
          <w:szCs w:val="21"/>
        </w:rPr>
        <w:t>过问司法而言，本来在</w:t>
      </w:r>
      <w:r w:rsidRPr="000A4153">
        <w:rPr>
          <w:rFonts w:ascii="Tahoma" w:hAnsi="Tahoma" w:cs="Tahoma"/>
          <w:color w:val="000000"/>
          <w:kern w:val="0"/>
          <w:szCs w:val="21"/>
        </w:rPr>
        <w:t>“</w:t>
      </w:r>
      <w:r w:rsidRPr="000A4153">
        <w:rPr>
          <w:rFonts w:ascii="Tahoma" w:hAnsi="Tahoma" w:cs="Tahoma"/>
          <w:color w:val="000000"/>
          <w:kern w:val="0"/>
          <w:szCs w:val="21"/>
        </w:rPr>
        <w:t>衙门八字开，无权无钱莫进来</w:t>
      </w:r>
      <w:r w:rsidRPr="000A4153">
        <w:rPr>
          <w:rFonts w:ascii="Tahoma" w:hAnsi="Tahoma" w:cs="Tahoma"/>
          <w:color w:val="000000"/>
          <w:kern w:val="0"/>
          <w:szCs w:val="21"/>
        </w:rPr>
        <w:t>”</w:t>
      </w:r>
      <w:r w:rsidRPr="000A4153">
        <w:rPr>
          <w:rFonts w:ascii="Tahoma" w:hAnsi="Tahoma" w:cs="Tahoma"/>
          <w:color w:val="000000"/>
          <w:kern w:val="0"/>
          <w:szCs w:val="21"/>
        </w:rPr>
        <w:t>的背景下，教会对弱势教民（如佃户戴高氏、雇工王洛敏之类）进行</w:t>
      </w:r>
      <w:r w:rsidRPr="000A4153">
        <w:rPr>
          <w:rFonts w:ascii="Tahoma" w:hAnsi="Tahoma" w:cs="Tahoma"/>
          <w:color w:val="000000"/>
          <w:kern w:val="0"/>
          <w:szCs w:val="21"/>
        </w:rPr>
        <w:t>“</w:t>
      </w:r>
      <w:r w:rsidRPr="000A4153">
        <w:rPr>
          <w:rFonts w:ascii="Tahoma" w:hAnsi="Tahoma" w:cs="Tahoma"/>
          <w:color w:val="000000"/>
          <w:kern w:val="0"/>
          <w:szCs w:val="21"/>
        </w:rPr>
        <w:t>法律援助</w:t>
      </w:r>
      <w:r w:rsidRPr="000A4153">
        <w:rPr>
          <w:rFonts w:ascii="Tahoma" w:hAnsi="Tahoma" w:cs="Tahoma"/>
          <w:color w:val="000000"/>
          <w:kern w:val="0"/>
          <w:szCs w:val="21"/>
        </w:rPr>
        <w:t>”</w:t>
      </w:r>
      <w:r w:rsidRPr="000A4153">
        <w:rPr>
          <w:rFonts w:ascii="Tahoma" w:hAnsi="Tahoma" w:cs="Tahoma"/>
          <w:color w:val="000000"/>
          <w:kern w:val="0"/>
          <w:szCs w:val="21"/>
        </w:rPr>
        <w:t>不能说就是坏事，当然可以指责他们何以只援助教民，不过普遍援助恐怕谁也做不到。真正的问题在于：如果整个司法体系还是那么腐败、不公，那么得到教会援助的人对其他人而言就等于拥有了司法特权，容易造成恶果。但这里我们仍然面临同样的难题：是让所有人都成为司法腐败的牺牲品而置之不理，还是改革司法体制实行公平法治，让所有人都得到正义？对此，辛亥时人们普遍的回答，同样与庚子时不同。</w:t>
      </w:r>
    </w:p>
    <w:p w:rsidR="000A4153" w:rsidRPr="000A4153" w:rsidRDefault="000A4153" w:rsidP="000A4153">
      <w:pPr>
        <w:widowControl/>
        <w:shd w:val="clear" w:color="auto" w:fill="FFFFFF"/>
        <w:spacing w:before="210" w:after="210"/>
        <w:rPr>
          <w:rFonts w:ascii="Tahoma" w:hAnsi="Tahoma" w:cs="Tahoma"/>
          <w:color w:val="000000"/>
          <w:kern w:val="0"/>
          <w:szCs w:val="21"/>
        </w:rPr>
      </w:pPr>
      <w:r w:rsidRPr="000A4153">
        <w:rPr>
          <w:rFonts w:ascii="Tahoma" w:hAnsi="Tahoma" w:cs="Tahoma"/>
          <w:color w:val="000000"/>
          <w:kern w:val="0"/>
          <w:szCs w:val="21"/>
        </w:rPr>
        <w:t>事实上，如果司法本身是公正的，教会的</w:t>
      </w:r>
      <w:r w:rsidRPr="000A4153">
        <w:rPr>
          <w:rFonts w:ascii="Tahoma" w:hAnsi="Tahoma" w:cs="Tahoma"/>
          <w:color w:val="000000"/>
          <w:kern w:val="0"/>
          <w:szCs w:val="21"/>
        </w:rPr>
        <w:t>“</w:t>
      </w:r>
      <w:r w:rsidRPr="000A4153">
        <w:rPr>
          <w:rFonts w:ascii="Tahoma" w:hAnsi="Tahoma" w:cs="Tahoma"/>
          <w:color w:val="000000"/>
          <w:kern w:val="0"/>
          <w:szCs w:val="21"/>
        </w:rPr>
        <w:t>法律援助</w:t>
      </w:r>
      <w:r w:rsidRPr="000A4153">
        <w:rPr>
          <w:rFonts w:ascii="Tahoma" w:hAnsi="Tahoma" w:cs="Tahoma"/>
          <w:color w:val="000000"/>
          <w:kern w:val="0"/>
          <w:szCs w:val="21"/>
        </w:rPr>
        <w:t>”</w:t>
      </w:r>
      <w:r w:rsidRPr="000A4153">
        <w:rPr>
          <w:rFonts w:ascii="Tahoma" w:hAnsi="Tahoma" w:cs="Tahoma"/>
          <w:color w:val="000000"/>
          <w:kern w:val="0"/>
          <w:szCs w:val="21"/>
        </w:rPr>
        <w:t>不会造成问题，如果司法本身不公正，谁有权势就偏向谁，那么教会势力与其他权贵势力干预司法的恶果是一样的。当时教会只能</w:t>
      </w:r>
      <w:r w:rsidRPr="000A4153">
        <w:rPr>
          <w:rFonts w:ascii="Tahoma" w:hAnsi="Tahoma" w:cs="Tahoma"/>
          <w:color w:val="000000"/>
          <w:kern w:val="0"/>
          <w:szCs w:val="21"/>
        </w:rPr>
        <w:t>“</w:t>
      </w:r>
      <w:r w:rsidRPr="000A4153">
        <w:rPr>
          <w:rFonts w:ascii="Tahoma" w:hAnsi="Tahoma" w:cs="Tahoma"/>
          <w:color w:val="000000"/>
          <w:kern w:val="0"/>
          <w:szCs w:val="21"/>
        </w:rPr>
        <w:t>包揽词讼</w:t>
      </w:r>
      <w:r w:rsidRPr="000A4153">
        <w:rPr>
          <w:rFonts w:ascii="Tahoma" w:hAnsi="Tahoma" w:cs="Tahoma"/>
          <w:color w:val="000000"/>
          <w:kern w:val="0"/>
          <w:szCs w:val="21"/>
        </w:rPr>
        <w:t>”</w:t>
      </w:r>
      <w:r w:rsidRPr="000A4153">
        <w:rPr>
          <w:rFonts w:ascii="Tahoma" w:hAnsi="Tahoma" w:cs="Tahoma"/>
          <w:color w:val="000000"/>
          <w:kern w:val="0"/>
          <w:szCs w:val="21"/>
        </w:rPr>
        <w:t>帮教民打官司，而不能私设公堂，像中世纪西方教会那样拥有相当程度的司法权。因此关键还在于当时的司法体制本身的腐败。更何况教会涉足词讼也只是天主教会的特点，新教教会一般不这么干。</w:t>
      </w:r>
    </w:p>
    <w:p w:rsidR="000A4153" w:rsidRPr="000A4153" w:rsidRDefault="000A4153" w:rsidP="000A4153">
      <w:pPr>
        <w:widowControl/>
        <w:shd w:val="clear" w:color="auto" w:fill="FFFFFF"/>
        <w:spacing w:before="210" w:after="210"/>
        <w:rPr>
          <w:rFonts w:ascii="Tahoma" w:hAnsi="Tahoma" w:cs="Tahoma"/>
          <w:color w:val="000000"/>
          <w:kern w:val="0"/>
          <w:szCs w:val="21"/>
        </w:rPr>
      </w:pPr>
      <w:r w:rsidRPr="000A4153">
        <w:rPr>
          <w:rFonts w:ascii="Tahoma" w:hAnsi="Tahoma" w:cs="Tahoma"/>
          <w:color w:val="000000"/>
          <w:kern w:val="0"/>
          <w:szCs w:val="21"/>
        </w:rPr>
        <w:t>总之，对于晚清社会上的</w:t>
      </w:r>
      <w:r w:rsidRPr="000A4153">
        <w:rPr>
          <w:rFonts w:ascii="Tahoma" w:hAnsi="Tahoma" w:cs="Tahoma"/>
          <w:color w:val="000000"/>
          <w:kern w:val="0"/>
          <w:szCs w:val="21"/>
        </w:rPr>
        <w:t>“</w:t>
      </w:r>
      <w:r w:rsidRPr="000A4153">
        <w:rPr>
          <w:rFonts w:ascii="Tahoma" w:hAnsi="Tahoma" w:cs="Tahoma"/>
          <w:color w:val="000000"/>
          <w:kern w:val="0"/>
          <w:szCs w:val="21"/>
        </w:rPr>
        <w:t>反教</w:t>
      </w:r>
      <w:r w:rsidRPr="000A4153">
        <w:rPr>
          <w:rFonts w:ascii="Tahoma" w:hAnsi="Tahoma" w:cs="Tahoma"/>
          <w:color w:val="000000"/>
          <w:kern w:val="0"/>
          <w:szCs w:val="21"/>
        </w:rPr>
        <w:t>”</w:t>
      </w:r>
      <w:r w:rsidRPr="000A4153">
        <w:rPr>
          <w:rFonts w:ascii="Tahoma" w:hAnsi="Tahoma" w:cs="Tahoma"/>
          <w:color w:val="000000"/>
          <w:kern w:val="0"/>
          <w:szCs w:val="21"/>
        </w:rPr>
        <w:t>风潮，教会与教民方面是有责任的，不能仅仅责备中国人</w:t>
      </w:r>
      <w:r w:rsidRPr="000A4153">
        <w:rPr>
          <w:rFonts w:ascii="Tahoma" w:hAnsi="Tahoma" w:cs="Tahoma"/>
          <w:color w:val="000000"/>
          <w:kern w:val="0"/>
          <w:szCs w:val="21"/>
        </w:rPr>
        <w:t>“</w:t>
      </w:r>
      <w:r w:rsidRPr="000A4153">
        <w:rPr>
          <w:rFonts w:ascii="Tahoma" w:hAnsi="Tahoma" w:cs="Tahoma"/>
          <w:color w:val="000000"/>
          <w:kern w:val="0"/>
          <w:szCs w:val="21"/>
        </w:rPr>
        <w:t>排外</w:t>
      </w:r>
      <w:r w:rsidRPr="000A4153">
        <w:rPr>
          <w:rFonts w:ascii="Tahoma" w:hAnsi="Tahoma" w:cs="Tahoma"/>
          <w:color w:val="000000"/>
          <w:kern w:val="0"/>
          <w:szCs w:val="21"/>
        </w:rPr>
        <w:t>”</w:t>
      </w:r>
      <w:r w:rsidRPr="000A4153">
        <w:rPr>
          <w:rFonts w:ascii="Tahoma" w:hAnsi="Tahoma" w:cs="Tahoma"/>
          <w:color w:val="000000"/>
          <w:kern w:val="0"/>
          <w:szCs w:val="21"/>
        </w:rPr>
        <w:t>。但是当时的</w:t>
      </w:r>
      <w:r w:rsidRPr="000A4153">
        <w:rPr>
          <w:rFonts w:ascii="Tahoma" w:hAnsi="Tahoma" w:cs="Tahoma"/>
          <w:color w:val="000000"/>
          <w:kern w:val="0"/>
          <w:szCs w:val="21"/>
        </w:rPr>
        <w:t>“</w:t>
      </w:r>
      <w:r w:rsidRPr="000A4153">
        <w:rPr>
          <w:rFonts w:ascii="Tahoma" w:hAnsi="Tahoma" w:cs="Tahoma"/>
          <w:color w:val="000000"/>
          <w:kern w:val="0"/>
          <w:szCs w:val="21"/>
        </w:rPr>
        <w:t>民教矛盾</w:t>
      </w:r>
      <w:r w:rsidRPr="000A4153">
        <w:rPr>
          <w:rFonts w:ascii="Tahoma" w:hAnsi="Tahoma" w:cs="Tahoma"/>
          <w:color w:val="000000"/>
          <w:kern w:val="0"/>
          <w:szCs w:val="21"/>
        </w:rPr>
        <w:t>”</w:t>
      </w:r>
      <w:r w:rsidRPr="000A4153">
        <w:rPr>
          <w:rFonts w:ascii="Tahoma" w:hAnsi="Tahoma" w:cs="Tahoma"/>
          <w:color w:val="000000"/>
          <w:kern w:val="0"/>
          <w:szCs w:val="21"/>
        </w:rPr>
        <w:t>并没有今天一些著述渲染的那么严重。晚清的</w:t>
      </w:r>
      <w:r w:rsidRPr="000A4153">
        <w:rPr>
          <w:rFonts w:ascii="Tahoma" w:hAnsi="Tahoma" w:cs="Tahoma"/>
          <w:color w:val="000000"/>
          <w:kern w:val="0"/>
          <w:szCs w:val="21"/>
        </w:rPr>
        <w:t>“</w:t>
      </w:r>
      <w:r w:rsidRPr="000A4153">
        <w:rPr>
          <w:rFonts w:ascii="Tahoma" w:hAnsi="Tahoma" w:cs="Tahoma"/>
          <w:color w:val="000000"/>
          <w:kern w:val="0"/>
          <w:szCs w:val="21"/>
        </w:rPr>
        <w:t>教案</w:t>
      </w:r>
      <w:r w:rsidRPr="000A4153">
        <w:rPr>
          <w:rFonts w:ascii="Tahoma" w:hAnsi="Tahoma" w:cs="Tahoma"/>
          <w:color w:val="000000"/>
          <w:kern w:val="0"/>
          <w:szCs w:val="21"/>
        </w:rPr>
        <w:t>”</w:t>
      </w:r>
      <w:r w:rsidRPr="000A4153">
        <w:rPr>
          <w:rFonts w:ascii="Tahoma" w:hAnsi="Tahoma" w:cs="Tahoma"/>
          <w:color w:val="000000"/>
          <w:kern w:val="0"/>
          <w:szCs w:val="21"/>
        </w:rPr>
        <w:t>尽管有增多的趋势，但直到</w:t>
      </w:r>
      <w:r w:rsidRPr="000A4153">
        <w:rPr>
          <w:rFonts w:ascii="Tahoma" w:hAnsi="Tahoma" w:cs="Tahoma"/>
          <w:color w:val="000000"/>
          <w:kern w:val="0"/>
          <w:szCs w:val="21"/>
        </w:rPr>
        <w:t>“</w:t>
      </w:r>
      <w:r w:rsidRPr="000A4153">
        <w:rPr>
          <w:rFonts w:ascii="Tahoma" w:hAnsi="Tahoma" w:cs="Tahoma"/>
          <w:color w:val="000000"/>
          <w:kern w:val="0"/>
          <w:szCs w:val="21"/>
        </w:rPr>
        <w:t>己亥建储</w:t>
      </w:r>
      <w:r w:rsidRPr="000A4153">
        <w:rPr>
          <w:rFonts w:ascii="Tahoma" w:hAnsi="Tahoma" w:cs="Tahoma"/>
          <w:color w:val="000000"/>
          <w:kern w:val="0"/>
          <w:szCs w:val="21"/>
        </w:rPr>
        <w:t>”</w:t>
      </w:r>
      <w:r w:rsidRPr="000A4153">
        <w:rPr>
          <w:rFonts w:ascii="Tahoma" w:hAnsi="Tahoma" w:cs="Tahoma"/>
          <w:color w:val="000000"/>
          <w:kern w:val="0"/>
          <w:szCs w:val="21"/>
        </w:rPr>
        <w:t>时都远没有达到失控的程度，更不必然导致社会爆炸。</w:t>
      </w:r>
    </w:p>
    <w:p w:rsidR="000A4153" w:rsidRPr="000A4153" w:rsidRDefault="000A4153" w:rsidP="000A4153">
      <w:pPr>
        <w:widowControl/>
        <w:shd w:val="clear" w:color="auto" w:fill="FFFFFF"/>
        <w:spacing w:before="210" w:after="210"/>
        <w:rPr>
          <w:rFonts w:ascii="Tahoma" w:hAnsi="Tahoma" w:cs="Tahoma"/>
          <w:color w:val="000000"/>
          <w:kern w:val="0"/>
          <w:szCs w:val="21"/>
        </w:rPr>
      </w:pPr>
      <w:r w:rsidRPr="000A4153">
        <w:rPr>
          <w:rFonts w:ascii="Tahoma" w:hAnsi="Tahoma" w:cs="Tahoma"/>
          <w:color w:val="000000"/>
          <w:kern w:val="0"/>
          <w:szCs w:val="21"/>
        </w:rPr>
        <w:t>而</w:t>
      </w:r>
      <w:r w:rsidRPr="000A4153">
        <w:rPr>
          <w:rFonts w:ascii="Tahoma" w:hAnsi="Tahoma" w:cs="Tahoma"/>
          <w:color w:val="000000"/>
          <w:kern w:val="0"/>
          <w:szCs w:val="21"/>
        </w:rPr>
        <w:t>1899</w:t>
      </w:r>
      <w:r w:rsidRPr="000A4153">
        <w:rPr>
          <w:rFonts w:ascii="Tahoma" w:hAnsi="Tahoma" w:cs="Tahoma"/>
          <w:color w:val="000000"/>
          <w:kern w:val="0"/>
          <w:szCs w:val="21"/>
        </w:rPr>
        <w:t>年以后</w:t>
      </w:r>
      <w:r w:rsidRPr="000A4153">
        <w:rPr>
          <w:rFonts w:ascii="Tahoma" w:hAnsi="Tahoma" w:cs="Tahoma"/>
          <w:color w:val="000000"/>
          <w:kern w:val="0"/>
          <w:szCs w:val="21"/>
        </w:rPr>
        <w:t>“</w:t>
      </w:r>
      <w:r w:rsidRPr="000A4153">
        <w:rPr>
          <w:rFonts w:ascii="Tahoma" w:hAnsi="Tahoma" w:cs="Tahoma"/>
          <w:color w:val="000000"/>
          <w:kern w:val="0"/>
          <w:szCs w:val="21"/>
        </w:rPr>
        <w:t>民教冲突</w:t>
      </w:r>
      <w:r w:rsidRPr="000A4153">
        <w:rPr>
          <w:rFonts w:ascii="Tahoma" w:hAnsi="Tahoma" w:cs="Tahoma"/>
          <w:color w:val="000000"/>
          <w:kern w:val="0"/>
          <w:szCs w:val="21"/>
        </w:rPr>
        <w:t>”</w:t>
      </w:r>
      <w:r w:rsidRPr="000A4153">
        <w:rPr>
          <w:rFonts w:ascii="Tahoma" w:hAnsi="Tahoma" w:cs="Tahoma"/>
          <w:color w:val="000000"/>
          <w:kern w:val="0"/>
          <w:szCs w:val="21"/>
        </w:rPr>
        <w:t>突然失控，很快变成以义和团为代表的一场社会爆炸，其实另有原因。</w:t>
      </w:r>
    </w:p>
    <w:p w:rsidR="000A4153" w:rsidRPr="000A4153" w:rsidRDefault="000A4153" w:rsidP="000A4153">
      <w:pPr>
        <w:widowControl/>
        <w:shd w:val="clear" w:color="auto" w:fill="FFFFFF"/>
        <w:spacing w:before="210" w:after="210"/>
        <w:rPr>
          <w:rFonts w:ascii="Tahoma" w:hAnsi="Tahoma" w:cs="Tahoma"/>
          <w:color w:val="000000"/>
          <w:kern w:val="0"/>
          <w:szCs w:val="21"/>
        </w:rPr>
      </w:pPr>
      <w:r w:rsidRPr="000A4153">
        <w:rPr>
          <w:rFonts w:ascii="楷体_GB2312" w:eastAsia="楷体_GB2312" w:hAnsi="Tahoma" w:cs="Tahoma" w:hint="eastAsia"/>
          <w:color w:val="000000"/>
          <w:kern w:val="0"/>
          <w:szCs w:val="21"/>
        </w:rPr>
        <w:t>（待续）</w:t>
      </w:r>
    </w:p>
    <w:p w:rsidR="00BB5834" w:rsidRPr="00886B6F" w:rsidRDefault="00886B6F" w:rsidP="00153764">
      <w:r>
        <w:rPr>
          <w:rFonts w:hint="eastAsia"/>
        </w:rPr>
        <w:t>【南方周末】本文网址：</w:t>
      </w:r>
      <w:r w:rsidRPr="00886B6F">
        <w:t>http://www.infzm.com/content/63716</w:t>
      </w:r>
    </w:p>
    <w:p w:rsidR="000A4153" w:rsidRDefault="000A4153" w:rsidP="00153764"/>
    <w:p w:rsidR="00CE58DF" w:rsidRDefault="00CE58DF" w:rsidP="00153764">
      <w:pPr>
        <w:sectPr w:rsidR="00CE58DF">
          <w:pgSz w:w="11906" w:h="16838"/>
          <w:pgMar w:top="1440" w:right="1800" w:bottom="1440" w:left="1800" w:header="851" w:footer="992" w:gutter="0"/>
          <w:cols w:space="425"/>
          <w:docGrid w:type="lines" w:linePitch="312"/>
        </w:sectPr>
      </w:pPr>
    </w:p>
    <w:p w:rsidR="00CE58DF" w:rsidRDefault="00CE58DF" w:rsidP="00CE58DF">
      <w:pPr>
        <w:pStyle w:val="1"/>
      </w:pPr>
      <w:bookmarkStart w:id="52" w:name="_Toc316370553"/>
      <w:r>
        <w:rPr>
          <w:rFonts w:hint="eastAsia"/>
        </w:rPr>
        <w:lastRenderedPageBreak/>
        <w:t>“西化”、“反西化”还是“现代化”——太平天国、义和团与辛亥革命的比较（下）</w:t>
      </w:r>
      <w:bookmarkEnd w:id="52"/>
    </w:p>
    <w:p w:rsidR="00CE58DF" w:rsidRPr="00CE58DF" w:rsidRDefault="00CE58DF" w:rsidP="00CE58DF">
      <w:pPr>
        <w:jc w:val="center"/>
        <w:rPr>
          <w:b/>
        </w:rPr>
      </w:pPr>
      <w:r w:rsidRPr="00CE58DF">
        <w:rPr>
          <w:rFonts w:hint="eastAsia"/>
          <w:b/>
        </w:rPr>
        <w:t>帝制兴衰：辛亥百年话“传统”之八</w:t>
      </w:r>
    </w:p>
    <w:p w:rsidR="00CE58DF" w:rsidRDefault="00CE58DF" w:rsidP="00CE58DF"/>
    <w:p w:rsidR="00CE58DF" w:rsidRDefault="00CE58DF" w:rsidP="00CE58DF">
      <w:r>
        <w:rPr>
          <w:rFonts w:hint="eastAsia"/>
        </w:rPr>
        <w:t>作者</w:t>
      </w:r>
      <w:r>
        <w:rPr>
          <w:rFonts w:hint="eastAsia"/>
        </w:rPr>
        <w:t>:</w:t>
      </w:r>
      <w:r>
        <w:rPr>
          <w:rFonts w:hint="eastAsia"/>
        </w:rPr>
        <w:t>秦晖</w:t>
      </w:r>
      <w:r>
        <w:rPr>
          <w:rFonts w:hint="eastAsia"/>
        </w:rPr>
        <w:t>2011-10-13 14:03:52</w:t>
      </w:r>
      <w:r>
        <w:rPr>
          <w:rFonts w:hint="eastAsia"/>
        </w:rPr>
        <w:t>来源</w:t>
      </w:r>
      <w:r>
        <w:rPr>
          <w:rFonts w:hint="eastAsia"/>
        </w:rPr>
        <w:t>:</w:t>
      </w:r>
      <w:r>
        <w:rPr>
          <w:rFonts w:hint="eastAsia"/>
        </w:rPr>
        <w:t>南方周末</w:t>
      </w:r>
    </w:p>
    <w:p w:rsidR="00CE58DF" w:rsidRDefault="00CE58DF" w:rsidP="00CE58DF"/>
    <w:p w:rsidR="00CE58DF" w:rsidRDefault="00CE58DF" w:rsidP="00CE58DF">
      <w:r w:rsidRPr="00CE58DF">
        <w:rPr>
          <w:rFonts w:hint="eastAsia"/>
          <w:b/>
        </w:rPr>
        <w:t>标签：</w:t>
      </w:r>
      <w:r>
        <w:rPr>
          <w:rFonts w:hint="eastAsia"/>
        </w:rPr>
        <w:t>太平天国、义和团、辛亥革命</w:t>
      </w:r>
    </w:p>
    <w:p w:rsidR="00CE58DF" w:rsidRDefault="00CE58DF" w:rsidP="00CE58DF"/>
    <w:p w:rsidR="00CE58DF" w:rsidRPr="00CE58DF" w:rsidRDefault="00CE58DF" w:rsidP="00CE58DF">
      <w:pPr>
        <w:rPr>
          <w:rFonts w:ascii="楷体" w:eastAsia="楷体" w:hAnsi="楷体"/>
          <w:b/>
        </w:rPr>
      </w:pPr>
      <w:r w:rsidRPr="00CE58DF">
        <w:rPr>
          <w:rFonts w:ascii="楷体" w:eastAsia="楷体" w:hAnsi="楷体" w:hint="eastAsia"/>
          <w:b/>
        </w:rPr>
        <w:t>经历了“西化而非现代化”的太平天国和“反西化但并不尊儒”的义和团这两场“文化”方向相反、制度基础却类似的惨痛教训后，辛亥时代的国人明白了：中国之病不在于“文化”，而在于专制制度</w:t>
      </w:r>
    </w:p>
    <w:p w:rsidR="00CE58DF" w:rsidRDefault="00CE58DF" w:rsidP="00CE58DF"/>
    <w:p w:rsidR="00CE58DF" w:rsidRDefault="005E1EF6" w:rsidP="00CE58DF">
      <w:r>
        <w:pict>
          <v:shape id="_x0000_i1032" type="#_x0000_t75" style="width:415.5pt;height:355.5pt">
            <v:imagedata r:id="rId36" o:title="太平天国的礼拜活动"/>
          </v:shape>
        </w:pict>
      </w:r>
    </w:p>
    <w:p w:rsidR="00CE58DF" w:rsidRPr="00CE58DF" w:rsidRDefault="00CE58DF" w:rsidP="00CE58DF">
      <w:pPr>
        <w:rPr>
          <w:rFonts w:ascii="隶书" w:eastAsia="隶书"/>
        </w:rPr>
      </w:pPr>
      <w:r w:rsidRPr="00CE58DF">
        <w:rPr>
          <w:rFonts w:ascii="隶书" w:eastAsia="隶书" w:hint="eastAsia"/>
        </w:rPr>
        <w:t>与所谓“器物—制度—文化”的三阶段说不同，晚清中国人实际上经历的探索过程是“西化”—“反西化”—“现代化”。图为太平天国的礼拜活动。</w:t>
      </w:r>
    </w:p>
    <w:p w:rsidR="00CE58DF" w:rsidRDefault="00CE58DF" w:rsidP="00CE58DF"/>
    <w:p w:rsidR="00CE58DF" w:rsidRPr="00CE58DF" w:rsidRDefault="00CE58DF" w:rsidP="00CE58DF">
      <w:pPr>
        <w:outlineLvl w:val="1"/>
        <w:rPr>
          <w:b/>
        </w:rPr>
      </w:pPr>
      <w:bookmarkStart w:id="53" w:name="_Toc316370554"/>
      <w:r w:rsidRPr="00CE58DF">
        <w:rPr>
          <w:rFonts w:hint="eastAsia"/>
          <w:b/>
        </w:rPr>
        <w:t>关于义和团的“爱国”与“愚昧”</w:t>
      </w:r>
      <w:bookmarkEnd w:id="53"/>
    </w:p>
    <w:p w:rsidR="00CE58DF" w:rsidRDefault="00CE58DF" w:rsidP="00CE58DF"/>
    <w:p w:rsidR="00CE58DF" w:rsidRDefault="00CE58DF" w:rsidP="00CE58DF">
      <w:r>
        <w:rPr>
          <w:rFonts w:hint="eastAsia"/>
        </w:rPr>
        <w:t>过去一般著述谈到义和团，都视为晚清社会上“反洋教”斗争形成的最高潮。但从辛亥时起，一直有人认为庚子拳民的“奉旨造反”是另有主因的。近年来这种声音逐渐成了主流。例如最近中国社科院近代史所的集体大工程十卷本《中国近代通史》第四卷，对义和团运动的整个叙事就不像过去那样前面大讲一通反洋教运动，从西林教案、天津教案、巨野教案一直带出义和团，而是从庚子前一年的“己亥建储”讲起，把戊戌政变、己亥建储、庚子国难、辛丑国耻清楚地连接成一个逻辑因果链。</w:t>
      </w:r>
    </w:p>
    <w:p w:rsidR="00CE58DF" w:rsidRDefault="00CE58DF" w:rsidP="00CE58DF"/>
    <w:p w:rsidR="00CE58DF" w:rsidRDefault="00CE58DF" w:rsidP="00CE58DF">
      <w:r>
        <w:rPr>
          <w:rFonts w:hint="eastAsia"/>
        </w:rPr>
        <w:t>戊戌政变慈禧太后镇压了康梁改革派，为了防止后者东山再起，慈禧曾动过废黜光绪帝之念，但列强既出于维护其在华利益的私心，也确实在价值观上同情变法，因而明确地干涉清朝的内政，阻止废立图谋，慈禧不得已改为立守旧派控制的储君“徐篡大统”，而国内改革派舆论则在列强支持下抗议清廷“名为立嗣，实则废立”，这就是“己亥建储”。这一切严重激化了慈禧的反西方情绪。但是她又不敢公然与列强决裂，于是希望借“民心”来为她火中取栗。而义和团就是她选中的工具，“义和团之所以在那么短时间里迅速发展成长，除了官方的纵容、默许、支持外，也与官方试图将他们‘官方化’有关。”（张海鹏主编：《中国近代通史》，江苏人民出版社</w:t>
      </w:r>
      <w:r>
        <w:rPr>
          <w:rFonts w:hint="eastAsia"/>
        </w:rPr>
        <w:t>2006</w:t>
      </w:r>
      <w:r>
        <w:rPr>
          <w:rFonts w:hint="eastAsia"/>
        </w:rPr>
        <w:t>年，第</w:t>
      </w:r>
      <w:r>
        <w:rPr>
          <w:rFonts w:hint="eastAsia"/>
        </w:rPr>
        <w:t>4</w:t>
      </w:r>
      <w:r>
        <w:rPr>
          <w:rFonts w:hint="eastAsia"/>
        </w:rPr>
        <w:t>卷，</w:t>
      </w:r>
      <w:r>
        <w:rPr>
          <w:rFonts w:hint="eastAsia"/>
        </w:rPr>
        <w:t>365</w:t>
      </w:r>
      <w:r>
        <w:rPr>
          <w:rFonts w:hint="eastAsia"/>
        </w:rPr>
        <w:t>页）这就导致了“庚子国难”，并继而使列强有借口发动大规模入侵，导致辛丑国耻。</w:t>
      </w:r>
    </w:p>
    <w:p w:rsidR="00CE58DF" w:rsidRDefault="00CE58DF" w:rsidP="00CE58DF"/>
    <w:p w:rsidR="00CE58DF" w:rsidRDefault="00CE58DF" w:rsidP="00CE58DF">
      <w:r>
        <w:rPr>
          <w:rFonts w:hint="eastAsia"/>
        </w:rPr>
        <w:t>以往对义和团有两个基本评价：赞赏的说它是“反帝”的“爱国主义”壮举，厌恶的说它“愚昧”、“迷信”、“盲目排外”。但就我看到的有限资料而言，我对两者都颇有疑问。</w:t>
      </w:r>
    </w:p>
    <w:p w:rsidR="00CE58DF" w:rsidRDefault="00CE58DF" w:rsidP="00CE58DF"/>
    <w:p w:rsidR="00CE58DF" w:rsidRDefault="00CE58DF" w:rsidP="00CE58DF">
      <w:r>
        <w:rPr>
          <w:rFonts w:hint="eastAsia"/>
        </w:rPr>
        <w:t>说到“反帝”，义和团究竟消灭过几个“洋兵”？不管是进攻被围的使馆区与教堂，还是阻击进攻的八国联军，史料中记载的列强军人伤亡量之少不说，仅有的伤亡还基本都是清朝官军的战果。尽管许多今人著述笼统地宣传义和团“英勇抗击”洋鬼子，史料中也确实有大批团民死于洋鬼子炮火下的记载，但是除了</w:t>
      </w:r>
      <w:smartTag w:uri="urn:schemas-microsoft-com:office:smarttags" w:element="chsdate">
        <w:smartTagPr>
          <w:attr w:name="IsROCDate" w:val="False"/>
          <w:attr w:name="IsLunarDate" w:val="False"/>
          <w:attr w:name="Day" w:val="18"/>
          <w:attr w:name="Month" w:val="5"/>
          <w:attr w:name="Year" w:val="1900"/>
        </w:smartTagPr>
        <w:r>
          <w:rPr>
            <w:rFonts w:hint="eastAsia"/>
          </w:rPr>
          <w:t>1900</w:t>
        </w:r>
        <w:r>
          <w:rPr>
            <w:rFonts w:hint="eastAsia"/>
          </w:rPr>
          <w:t>年</w:t>
        </w:r>
        <w:r>
          <w:rPr>
            <w:rFonts w:hint="eastAsia"/>
          </w:rPr>
          <w:t>5</w:t>
        </w:r>
        <w:r>
          <w:rPr>
            <w:rFonts w:hint="eastAsia"/>
          </w:rPr>
          <w:t>月</w:t>
        </w:r>
        <w:r>
          <w:rPr>
            <w:rFonts w:hint="eastAsia"/>
          </w:rPr>
          <w:t>18</w:t>
        </w:r>
        <w:r>
          <w:rPr>
            <w:rFonts w:hint="eastAsia"/>
          </w:rPr>
          <w:t>日</w:t>
        </w:r>
      </w:smartTag>
      <w:r>
        <w:rPr>
          <w:rFonts w:hint="eastAsia"/>
        </w:rPr>
        <w:t>廊坊车站义和团与联军作战中击毙</w:t>
      </w:r>
      <w:r>
        <w:rPr>
          <w:rFonts w:hint="eastAsia"/>
        </w:rPr>
        <w:t>4</w:t>
      </w:r>
      <w:r>
        <w:rPr>
          <w:rFonts w:hint="eastAsia"/>
        </w:rPr>
        <w:t>名意大利兵（见《庚子中外战纪》）外，实际并无一条义和团歼敌的具体材料。相反，初期团民战而不效，中期以后则普遍避战怯战的记载却很多。见于敌方的如“环绕予等之外者，但有中国之军队，不见拳匪之影”（《庚子使馆被围记》）。见于清方者，如“日以仇教为名四出抢掠，并不以攻打洋兵为心”，“交战之先约彼相助，乃借口时尚未至，或云日干不利，任意推诿，已非一次。即至进战，……义和团已不知去向”，“其素称为团首者，迄今多日，终未见来。逃遁无踪，无从再为整顿”。（故宫明清档案部编：《义和团档案史料》，中华书局</w:t>
      </w:r>
      <w:r>
        <w:rPr>
          <w:rFonts w:hint="eastAsia"/>
        </w:rPr>
        <w:t>1959</w:t>
      </w:r>
      <w:r>
        <w:rPr>
          <w:rFonts w:hint="eastAsia"/>
        </w:rPr>
        <w:t>年，上册</w:t>
      </w:r>
      <w:r>
        <w:rPr>
          <w:rFonts w:hint="eastAsia"/>
        </w:rPr>
        <w:t>366</w:t>
      </w:r>
      <w:r>
        <w:rPr>
          <w:rFonts w:hint="eastAsia"/>
        </w:rPr>
        <w:t>页）今人的研究也指出：“义和团与联军的正面冲突并不多。”（张海鹏主编：《中国近代通史》，江苏人民出版社</w:t>
      </w:r>
      <w:r>
        <w:rPr>
          <w:rFonts w:hint="eastAsia"/>
        </w:rPr>
        <w:t>2006</w:t>
      </w:r>
      <w:r>
        <w:rPr>
          <w:rFonts w:hint="eastAsia"/>
        </w:rPr>
        <w:t>年，第</w:t>
      </w:r>
      <w:r>
        <w:rPr>
          <w:rFonts w:hint="eastAsia"/>
        </w:rPr>
        <w:t>4</w:t>
      </w:r>
      <w:r>
        <w:rPr>
          <w:rFonts w:hint="eastAsia"/>
        </w:rPr>
        <w:t>卷，</w:t>
      </w:r>
      <w:r>
        <w:rPr>
          <w:rFonts w:hint="eastAsia"/>
        </w:rPr>
        <w:t>417</w:t>
      </w:r>
      <w:r>
        <w:rPr>
          <w:rFonts w:hint="eastAsia"/>
        </w:rPr>
        <w:t>页）如后所言，出现这种情况并不能苛责团民，清廷对之也实在不仁不义。但无论如何，义和团的战绩并不足称道。</w:t>
      </w:r>
    </w:p>
    <w:p w:rsidR="00CE58DF" w:rsidRDefault="00CE58DF" w:rsidP="00CE58DF"/>
    <w:p w:rsidR="00CE58DF" w:rsidRDefault="00CE58DF" w:rsidP="00CE58DF">
      <w:r>
        <w:rPr>
          <w:rFonts w:hint="eastAsia"/>
        </w:rPr>
        <w:t>非军人的洋教士，义和团倒是杀了一些，不同的记载大约就是两百来人吧。而死于义和团之手的，</w:t>
      </w:r>
      <w:r>
        <w:rPr>
          <w:rFonts w:hint="eastAsia"/>
        </w:rPr>
        <w:t>98%</w:t>
      </w:r>
      <w:r>
        <w:rPr>
          <w:rFonts w:hint="eastAsia"/>
        </w:rPr>
        <w:t>以上都是中国人，主要是中国基督徒即所谓“教民”，乃至疑似教民。其数按教会方面的说法，仅计教民就有两万三千多人（季理斐、任廷旭：《庚子教会受难记》，上海广学会本），而按其他史料的说法，仅在“奉旨造反”期间，“数十万人横行都市，夙所不快，指为教民，全家皆尽，死者十数万人。”（罗惇曧：《庚子国变记》）这是包括疑似教民的冤死者。</w:t>
      </w:r>
    </w:p>
    <w:p w:rsidR="00CE58DF" w:rsidRDefault="00CE58DF" w:rsidP="00CE58DF"/>
    <w:p w:rsidR="00CE58DF" w:rsidRDefault="00CE58DF" w:rsidP="00CE58DF">
      <w:r>
        <w:rPr>
          <w:rFonts w:hint="eastAsia"/>
        </w:rPr>
        <w:t>义和团高潮时，进京团民据说达十数万乃至数十万，但八国联军打进北京时他们似乎都一哄而散，既没见激烈抵抗，甚至也没见来不及逃走大量遇难如后来抗战时的“南京大屠杀”的。</w:t>
      </w:r>
      <w:r>
        <w:rPr>
          <w:rFonts w:hint="eastAsia"/>
        </w:rPr>
        <w:lastRenderedPageBreak/>
        <w:t>都说清廷“卖国”，可是在这场灾难中，清军官兵反侵略而阵亡、自杀、英勇就义的真是不少，仅督师统帅和提督、总兵、统领、副将等高级将领就有李秉衡、裕禄、聂士成、罗荣光、李大川、凤翔、保全、承顺、崇玉等一大批，几乎每战必有死将。真正要说体现了中华民族反抗侵略抵御外侮的英雄精神的，应该是他们。</w:t>
      </w:r>
    </w:p>
    <w:p w:rsidR="00CE58DF" w:rsidRDefault="00CE58DF" w:rsidP="00CE58DF"/>
    <w:p w:rsidR="00CE58DF" w:rsidRDefault="00CE58DF" w:rsidP="00CE58DF">
      <w:r>
        <w:rPr>
          <w:rFonts w:hint="eastAsia"/>
        </w:rPr>
        <w:t>可是“爱国”的义和团呢？阵亡的团民自是不少，可那些大师兄、大师姐（指红灯照）和“老师”们，如张德成、曹福田、林黑儿、阎书勤、赵三多、李来中、李长水、郝殿军、任济复、姜晋华、李昆、胡兰生、杨寿臣、刘呈祥、应天禄、李七、韩以礼、王德成、张鸿、陶洛五、刘喜禄、张海等留下姓名的上百人，或者遁去不知所终，或者事后被搜捕杀害，或者根本就是洋人入侵前在国内冲突中死亡，竟没有一个是在与洋人对抗中阵亡或失败自杀的！</w:t>
      </w:r>
    </w:p>
    <w:p w:rsidR="00CE58DF" w:rsidRDefault="00CE58DF" w:rsidP="00CE58DF"/>
    <w:p w:rsidR="00CE58DF" w:rsidRDefault="00CE58DF" w:rsidP="00CE58DF">
      <w:r>
        <w:rPr>
          <w:rFonts w:hint="eastAsia"/>
        </w:rPr>
        <w:t>说到这里就不能不提到“愚昧”了。义和团“愚昧”吗？“迷信”吗？“盲目”吗？我看也未必。一般团民难免有愚昧的，但是那些大师兄们没一个阵亡，是他们真的“刀枪不入”？如果是，他们怎么没赢？如果不是，那么他们真的“迷信”这一套吗？如果“迷信”刀枪不入而实践之，他们又何以不死呢？还是他们根本就猴精猴精，“迷信”云云本来就是装的，他们根本就不会一试？请看当时的记载：</w:t>
      </w:r>
    </w:p>
    <w:p w:rsidR="00CE58DF" w:rsidRDefault="00CE58DF" w:rsidP="00CE58DF"/>
    <w:p w:rsidR="00CE58DF" w:rsidRDefault="00CE58DF" w:rsidP="00CE58DF">
      <w:r>
        <w:rPr>
          <w:rFonts w:hint="eastAsia"/>
        </w:rPr>
        <w:t>团与洋人战，伤毙者以童子最多，年壮者次之，所谓老师、师兄者，受伤甚少。传言童子法力小，故多伤亡；年壮者法力不一，故有伤、有不伤；老师、师兄则多神术，枪弹炮弹近身则循衣而下，故无伤；人多信之。有观其后者，归语人曰，临阵以童子为前队，年壮者居中，老师、师兄在后督战，见前队倒毙，即反奔。（佚名：《天津一月记》）</w:t>
      </w:r>
    </w:p>
    <w:p w:rsidR="00CE58DF" w:rsidRDefault="00CE58DF" w:rsidP="00CE58DF"/>
    <w:p w:rsidR="00CE58DF" w:rsidRDefault="00CE58DF" w:rsidP="00CE58DF">
      <w:r>
        <w:rPr>
          <w:rFonts w:hint="eastAsia"/>
        </w:rPr>
        <w:t>多么精明的“老师”“师兄”，谁说他们“愚昧”？</w:t>
      </w:r>
    </w:p>
    <w:p w:rsidR="00CE58DF" w:rsidRDefault="00CE58DF" w:rsidP="00CE58DF"/>
    <w:p w:rsidR="00CE58DF" w:rsidRDefault="00CE58DF" w:rsidP="00CE58DF">
      <w:r>
        <w:rPr>
          <w:rFonts w:hint="eastAsia"/>
        </w:rPr>
        <w:t>在这一点上义和团与太平天国还真是不同：太平天国还真是“迷信”，天朝将士包括重要将帅，虔信“天父”、慷慨“升天”者也几乎每战必有：从起义之初阵亡的西王萧朝贵、南王冯云山，直到</w:t>
      </w:r>
      <w:r>
        <w:rPr>
          <w:rFonts w:hint="eastAsia"/>
        </w:rPr>
        <w:t>1868</w:t>
      </w:r>
      <w:r>
        <w:rPr>
          <w:rFonts w:hint="eastAsia"/>
        </w:rPr>
        <w:t>年太平军余部在广东最后一战中重伤而死的统帅汪海洋。可是义和团运动中就看不到这种情景。庚子事件中的许多场景，凭“愚昧”说、“迷信”说是没法解释的。</w:t>
      </w:r>
    </w:p>
    <w:p w:rsidR="00CE58DF" w:rsidRDefault="00CE58DF" w:rsidP="00CE58DF"/>
    <w:p w:rsidR="00CE58DF" w:rsidRDefault="00CE58DF" w:rsidP="00CE58DF">
      <w:r>
        <w:rPr>
          <w:rFonts w:hint="eastAsia"/>
        </w:rPr>
        <w:t>就说那西什库教堂吧，</w:t>
      </w:r>
      <w:r>
        <w:rPr>
          <w:rFonts w:hint="eastAsia"/>
        </w:rPr>
        <w:t>40</w:t>
      </w:r>
      <w:r>
        <w:rPr>
          <w:rFonts w:hint="eastAsia"/>
        </w:rPr>
        <w:t>个洋兵守着，数万义和团与清军从</w:t>
      </w:r>
      <w:r>
        <w:rPr>
          <w:rFonts w:hint="eastAsia"/>
        </w:rPr>
        <w:t>6</w:t>
      </w:r>
      <w:r>
        <w:rPr>
          <w:rFonts w:hint="eastAsia"/>
        </w:rPr>
        <w:t>月到</w:t>
      </w:r>
      <w:r>
        <w:rPr>
          <w:rFonts w:hint="eastAsia"/>
        </w:rPr>
        <w:t>8</w:t>
      </w:r>
      <w:r>
        <w:rPr>
          <w:rFonts w:hint="eastAsia"/>
        </w:rPr>
        <w:t>月围攻两个多月之久，竟然打不下来！而且与围攻使馆区不同，对使馆的围攻，慈禧是半真半假，暗中要“保护”的。对教堂就没有这一说。非武装的教堂烧了不知多少，围攻西什库自然也是真的。而那时又没有机枪，</w:t>
      </w:r>
      <w:r>
        <w:rPr>
          <w:rFonts w:hint="eastAsia"/>
        </w:rPr>
        <w:t>40</w:t>
      </w:r>
      <w:r>
        <w:rPr>
          <w:rFonts w:hint="eastAsia"/>
        </w:rPr>
        <w:t>杆单响枪有多大火力？要论洋枪，外面的围攻者比这多得多呀。再说西什库的周边环境，既没隔着河沟，又没隔着大广场，假如真的“迷信”刀枪不入，就凭着一股“愚昧”从街对面一冲锋，前仆后继牺牲一批，也就冲过去了，怎么会两个多月愣是冲不过去？当年英国鬼子戈登在中国号称“常胜军”，到了非洲的苏丹，碰上不要命的“愚昧”穆斯林马赫迪兵，脑袋不也就丢了？</w:t>
      </w:r>
    </w:p>
    <w:p w:rsidR="00CE58DF" w:rsidRDefault="00CE58DF" w:rsidP="00CE58DF"/>
    <w:p w:rsidR="00CE58DF" w:rsidRDefault="00CE58DF" w:rsidP="00CE58DF">
      <w:r>
        <w:rPr>
          <w:rFonts w:hint="eastAsia"/>
        </w:rPr>
        <w:t>说实话，还就是并不“愚昧”的围攻者，才造就了如此景观：守者枪一响，攻者如鸟兽散，“迷信”者倒下一些，可惜有前仆而无后继，因为绝大多数人包括大师兄们都既不迷信，也不愚昧！如是反复，西什库能够坚持到底也就不足怪了。</w:t>
      </w:r>
    </w:p>
    <w:p w:rsidR="00CE58DF" w:rsidRDefault="00CE58DF" w:rsidP="00CE58DF"/>
    <w:p w:rsidR="00CE58DF" w:rsidRPr="00CE58DF" w:rsidRDefault="00CE58DF" w:rsidP="00CE58DF">
      <w:pPr>
        <w:outlineLvl w:val="1"/>
        <w:rPr>
          <w:b/>
        </w:rPr>
      </w:pPr>
      <w:bookmarkStart w:id="54" w:name="_Toc316370555"/>
      <w:r w:rsidRPr="00CE58DF">
        <w:rPr>
          <w:rFonts w:hint="eastAsia"/>
          <w:b/>
        </w:rPr>
        <w:t>义和团“反西化”：又一次“文化”灾难</w:t>
      </w:r>
      <w:bookmarkEnd w:id="54"/>
    </w:p>
    <w:p w:rsidR="00CE58DF" w:rsidRDefault="00CE58DF" w:rsidP="00CE58DF"/>
    <w:p w:rsidR="00CE58DF" w:rsidRDefault="00CE58DF" w:rsidP="00CE58DF">
      <w:r>
        <w:rPr>
          <w:rFonts w:hint="eastAsia"/>
        </w:rPr>
        <w:lastRenderedPageBreak/>
        <w:t>综观义和团运动，基本是官怂则兴，官压即灭。义和团起自山东，可是山东官府一弹压，后来也没听慈禧那一套，庚子时那里就没什么动静。山西本无义和团，但巡抚毓贤一鼓动，庚子时那里的“忽然团民”杀人就最多。老佛爷有赏，京城突现团民“其众不下十数万”（故宫明清档案部编：《义和团档案史料》，中华书局</w:t>
      </w:r>
      <w:r>
        <w:rPr>
          <w:rFonts w:hint="eastAsia"/>
        </w:rPr>
        <w:t>1959</w:t>
      </w:r>
      <w:r>
        <w:rPr>
          <w:rFonts w:hint="eastAsia"/>
        </w:rPr>
        <w:t>年，上册</w:t>
      </w:r>
      <w:r>
        <w:rPr>
          <w:rFonts w:hint="eastAsia"/>
        </w:rPr>
        <w:t>187</w:t>
      </w:r>
      <w:r>
        <w:rPr>
          <w:rFonts w:hint="eastAsia"/>
        </w:rPr>
        <w:t>页），洋鬼子临近，如此团民又“尽都拔旗拆棚，掩门潜逃”。（仲芳氏：《庚子记事》，中华书局</w:t>
      </w:r>
      <w:r>
        <w:rPr>
          <w:rFonts w:hint="eastAsia"/>
        </w:rPr>
        <w:t>1978</w:t>
      </w:r>
      <w:r>
        <w:rPr>
          <w:rFonts w:hint="eastAsia"/>
        </w:rPr>
        <w:t>年，</w:t>
      </w:r>
      <w:r>
        <w:rPr>
          <w:rFonts w:hint="eastAsia"/>
        </w:rPr>
        <w:t>30</w:t>
      </w:r>
      <w:r>
        <w:rPr>
          <w:rFonts w:hint="eastAsia"/>
        </w:rPr>
        <w:t>页）</w:t>
      </w:r>
    </w:p>
    <w:p w:rsidR="00CE58DF" w:rsidRDefault="00CE58DF" w:rsidP="00CE58DF"/>
    <w:p w:rsidR="00CE58DF" w:rsidRDefault="00CE58DF" w:rsidP="00CE58DF">
      <w:r>
        <w:rPr>
          <w:rFonts w:hint="eastAsia"/>
        </w:rPr>
        <w:t>庚子年国难波及地区，无武装的教堂基本都遭毁灭，有武装的虽有被攻破者，更多的还是如西什库那样得到保全，团民常常绕着走。真正凶残不法的武装教民（确实有）大多安然避过庚子，而大量手无寸铁的无辜教民，甚至根本不是教民而被仇家、贪家捏指为教民者却大量死于非命！整个庚子国难中，少量洋兵基本死于官军而非死于“神团”，死于义和团者几乎都是中国人，而义和团的死难者，尤其是“老师”、“师兄”们，死于中国官军官府镇压者也远远多于死于侵略者枪下。</w:t>
      </w:r>
    </w:p>
    <w:p w:rsidR="00CE58DF" w:rsidRDefault="00CE58DF" w:rsidP="00CE58DF"/>
    <w:p w:rsidR="00CE58DF" w:rsidRDefault="00CE58DF" w:rsidP="00CE58DF">
      <w:r>
        <w:rPr>
          <w:rFonts w:hint="eastAsia"/>
        </w:rPr>
        <w:t>那时不仅大师兄们难得“愚昧”，慈禧老佛爷也是“理性”得不得了。过去都说她下诏向所有列强同时宣战是发疯了；后来有史家考证发现：其实那宣战诏书根本就没有递送给列强（不是不懂规矩，时至庚子，宣战这一套洋程序清廷很清楚）。慈禧只是在朝廷上“内部传达”了一把，意思是我既然“反帝”了，你若违我之意，那就是“帝国主义走狗”，杀你没商量！这种所谓“对内的民族主义”，没有高度的“理性”，岂能想得出来！</w:t>
      </w:r>
    </w:p>
    <w:p w:rsidR="00CE58DF" w:rsidRDefault="00CE58DF" w:rsidP="00CE58DF"/>
    <w:p w:rsidR="00CE58DF" w:rsidRDefault="00CE58DF" w:rsidP="00CE58DF">
      <w:r>
        <w:rPr>
          <w:rFonts w:hint="eastAsia"/>
        </w:rPr>
        <w:t>同样“理性”的老佛爷与“大师兄”们的关系也很微妙。尽管总的来说团民比教民要“传统”，从“阶级观点”看也是教民更具“贫下中农”色彩，间或有“发洋财”的痞子，但官绅则是不会有的。而团民主体固然也是“贫下中农”和痞子，却有官绅的参与，高潮时更是“上自王公卿相，下至娼优隶卒，几无人不团”。但是整体上义和团始终没有真正官方化，基本还是“民间组织资源”。而我们的帝制本质上是容不得这种东西的。当朝廷“主剿”时，有人说义和团源出白莲教，后来有人辩称不是。义和团自己更是拼命洗刷，“奉旨造反”期间甚至经常检举、捕捉疑似白莲教的百姓送官杀戮，以表心迹。</w:t>
      </w:r>
    </w:p>
    <w:p w:rsidR="00CE58DF" w:rsidRDefault="00CE58DF" w:rsidP="00CE58DF"/>
    <w:p w:rsidR="00CE58DF" w:rsidRDefault="00CE58DF" w:rsidP="00CE58DF">
      <w:r>
        <w:rPr>
          <w:rFonts w:hint="eastAsia"/>
        </w:rPr>
        <w:t>但其实是否源出白莲教并不重要。真是白莲教又怎样？曾有人认为历史上白莲教多为造反者所奉，必有异端教义。后来有学者把《庐山莲宗宝鉴》等白莲教经典看了个遍，说是正统得很，没找出什么“反骨”来。其实中国朝廷镇压白莲教与西方中世纪基督教政权镇压异端完全不同。在中国“民间组织资源”之招忌，并不在于你信什么，而在于这种“自组织”机制本身就是“秦制”所不容的。所以无论大师兄们如何输诚，朝廷骨子里还是把他们与白莲教、天地会视同一类。庚子春以前和秋以后，朝廷都在剿“拳匪”。即便在庚子夏季老佛爷让他们火中取栗、奉旨造反，封他们为“义民”的那段“蜜月”里，官军与“神团”仍是互杀不断，甚至你在前面抗洋兵，我在后边捅你一刀这样的缺德事，官军与“神团”双方也都干过。因此即便在那段时间，双方也很少“并肩战斗”。双方的合作基本上是一种心照不宣的“分工”：义和团主要是屠杀教民（乃至疑似教民），间或也抗过洋兵，而官军主要抗洋兵，间或也参与杀教民。</w:t>
      </w:r>
    </w:p>
    <w:p w:rsidR="00CE58DF" w:rsidRDefault="00CE58DF" w:rsidP="00CE58DF"/>
    <w:p w:rsidR="00CE58DF" w:rsidRPr="00CE58DF" w:rsidRDefault="00CE58DF" w:rsidP="00CE58DF">
      <w:pPr>
        <w:widowControl/>
        <w:shd w:val="clear" w:color="auto" w:fill="FFFFFF"/>
        <w:spacing w:after="210"/>
        <w:rPr>
          <w:rFonts w:ascii="Tahoma" w:hAnsi="Tahoma" w:cs="Tahoma"/>
          <w:color w:val="000000"/>
          <w:kern w:val="0"/>
          <w:szCs w:val="21"/>
        </w:rPr>
      </w:pPr>
      <w:r w:rsidRPr="00CE58DF">
        <w:rPr>
          <w:rFonts w:ascii="Tahoma" w:hAnsi="Tahoma" w:cs="Tahoma"/>
          <w:color w:val="000000"/>
          <w:kern w:val="0"/>
          <w:szCs w:val="21"/>
        </w:rPr>
        <w:t>改革以前研究者回避这些基本事实，愣说都是义和团在抵抗侵略者，清军只有少数</w:t>
      </w:r>
      <w:r w:rsidRPr="00CE58DF">
        <w:rPr>
          <w:rFonts w:ascii="Tahoma" w:hAnsi="Tahoma" w:cs="Tahoma"/>
          <w:color w:val="000000"/>
          <w:kern w:val="0"/>
          <w:szCs w:val="21"/>
        </w:rPr>
        <w:t>“</w:t>
      </w:r>
      <w:r w:rsidRPr="00CE58DF">
        <w:rPr>
          <w:rFonts w:ascii="Tahoma" w:hAnsi="Tahoma" w:cs="Tahoma"/>
          <w:color w:val="000000"/>
          <w:kern w:val="0"/>
          <w:szCs w:val="21"/>
        </w:rPr>
        <w:t>爱国</w:t>
      </w:r>
      <w:r w:rsidRPr="00CE58DF">
        <w:rPr>
          <w:rFonts w:ascii="Tahoma" w:hAnsi="Tahoma" w:cs="Tahoma"/>
          <w:color w:val="000000"/>
          <w:kern w:val="0"/>
          <w:szCs w:val="21"/>
        </w:rPr>
        <w:t>”</w:t>
      </w:r>
      <w:r w:rsidRPr="00CE58DF">
        <w:rPr>
          <w:rFonts w:ascii="Tahoma" w:hAnsi="Tahoma" w:cs="Tahoma"/>
          <w:color w:val="000000"/>
          <w:kern w:val="0"/>
          <w:szCs w:val="21"/>
        </w:rPr>
        <w:t>官兵受义和团的感召，不顾</w:t>
      </w:r>
      <w:r w:rsidRPr="00CE58DF">
        <w:rPr>
          <w:rFonts w:ascii="Tahoma" w:hAnsi="Tahoma" w:cs="Tahoma"/>
          <w:color w:val="000000"/>
          <w:kern w:val="0"/>
          <w:szCs w:val="21"/>
        </w:rPr>
        <w:t>“</w:t>
      </w:r>
      <w:r w:rsidRPr="00CE58DF">
        <w:rPr>
          <w:rFonts w:ascii="Tahoma" w:hAnsi="Tahoma" w:cs="Tahoma"/>
          <w:color w:val="000000"/>
          <w:kern w:val="0"/>
          <w:szCs w:val="21"/>
        </w:rPr>
        <w:t>卖国</w:t>
      </w:r>
      <w:r w:rsidRPr="00CE58DF">
        <w:rPr>
          <w:rFonts w:ascii="Tahoma" w:hAnsi="Tahoma" w:cs="Tahoma"/>
          <w:color w:val="000000"/>
          <w:kern w:val="0"/>
          <w:szCs w:val="21"/>
        </w:rPr>
        <w:t>”</w:t>
      </w:r>
      <w:r w:rsidRPr="00CE58DF">
        <w:rPr>
          <w:rFonts w:ascii="Tahoma" w:hAnsi="Tahoma" w:cs="Tahoma"/>
          <w:color w:val="000000"/>
          <w:kern w:val="0"/>
          <w:szCs w:val="21"/>
        </w:rPr>
        <w:t>政府的阻挠</w:t>
      </w:r>
      <w:r w:rsidRPr="00CE58DF">
        <w:rPr>
          <w:rFonts w:ascii="Tahoma" w:hAnsi="Tahoma" w:cs="Tahoma"/>
          <w:color w:val="000000"/>
          <w:kern w:val="0"/>
          <w:szCs w:val="21"/>
        </w:rPr>
        <w:t>“</w:t>
      </w:r>
      <w:r w:rsidRPr="00CE58DF">
        <w:rPr>
          <w:rFonts w:ascii="Tahoma" w:hAnsi="Tahoma" w:cs="Tahoma"/>
          <w:color w:val="000000"/>
          <w:kern w:val="0"/>
          <w:szCs w:val="21"/>
        </w:rPr>
        <w:t>也参加了</w:t>
      </w:r>
      <w:r w:rsidRPr="00CE58DF">
        <w:rPr>
          <w:rFonts w:ascii="Tahoma" w:hAnsi="Tahoma" w:cs="Tahoma"/>
          <w:color w:val="000000"/>
          <w:kern w:val="0"/>
          <w:szCs w:val="21"/>
        </w:rPr>
        <w:t>”</w:t>
      </w:r>
      <w:r w:rsidRPr="00CE58DF">
        <w:rPr>
          <w:rFonts w:ascii="Tahoma" w:hAnsi="Tahoma" w:cs="Tahoma"/>
          <w:color w:val="000000"/>
          <w:kern w:val="0"/>
          <w:szCs w:val="21"/>
        </w:rPr>
        <w:t>抵抗。现在事实渐明：根本不是这样。而多数论者都认可抗洋兵是功，滥杀教民是过，既然前者主要是官军所干，后者几乎皆神团所为，所以如今认为</w:t>
      </w:r>
      <w:r w:rsidRPr="00CE58DF">
        <w:rPr>
          <w:rFonts w:ascii="Tahoma" w:hAnsi="Tahoma" w:cs="Tahoma"/>
          <w:color w:val="000000"/>
          <w:kern w:val="0"/>
          <w:szCs w:val="21"/>
        </w:rPr>
        <w:t>“</w:t>
      </w:r>
      <w:r w:rsidRPr="00CE58DF">
        <w:rPr>
          <w:rFonts w:ascii="Tahoma" w:hAnsi="Tahoma" w:cs="Tahoma"/>
          <w:color w:val="000000"/>
          <w:kern w:val="0"/>
          <w:szCs w:val="21"/>
        </w:rPr>
        <w:t>拳匪</w:t>
      </w:r>
      <w:r w:rsidRPr="00CE58DF">
        <w:rPr>
          <w:rFonts w:ascii="Tahoma" w:hAnsi="Tahoma" w:cs="Tahoma"/>
          <w:color w:val="000000"/>
          <w:kern w:val="0"/>
          <w:szCs w:val="21"/>
        </w:rPr>
        <w:t>”</w:t>
      </w:r>
      <w:r w:rsidRPr="00CE58DF">
        <w:rPr>
          <w:rFonts w:ascii="Tahoma" w:hAnsi="Tahoma" w:cs="Tahoma"/>
          <w:color w:val="000000"/>
          <w:kern w:val="0"/>
          <w:szCs w:val="21"/>
        </w:rPr>
        <w:t>比官军可恨，或官军比拳匪可爱的舆论颇盛。其实这也不很公平。因为直接下手滥杀教民的虽然确实主要是义和团，但是老佛爷的指使、纵容和幕后支</w:t>
      </w:r>
      <w:r w:rsidRPr="00CE58DF">
        <w:rPr>
          <w:rFonts w:ascii="Tahoma" w:hAnsi="Tahoma" w:cs="Tahoma"/>
          <w:color w:val="000000"/>
          <w:kern w:val="0"/>
          <w:szCs w:val="21"/>
        </w:rPr>
        <w:lastRenderedPageBreak/>
        <w:t>持岂可忽视？而后来她向侵略者屈服，又把团民作替罪羊，反过来滥杀团民以献媚于列强。不仁不义心狠手辣，莫此为甚！前面说过，清军将帅抗敌牺牲者不少，而义和团的首领们几乎没有一个。但是反过来，义和团的大师兄们死于非命的，几乎都是死在官军官府之手。如果说这些人是罪有应得，那么大量普通团民乃至疑似团民也被清朝官府屠杀（比被八国联军杀的多得多）又该怎么说呢？官军杀洋兵是比义和团有为，但他们杀的无辜百姓比洋兵多得多，也是不争的事实吧。</w:t>
      </w:r>
    </w:p>
    <w:p w:rsidR="00CE58DF" w:rsidRPr="00CE58DF" w:rsidRDefault="00CE58DF" w:rsidP="00CE58DF">
      <w:pPr>
        <w:widowControl/>
        <w:shd w:val="clear" w:color="auto" w:fill="FFFFFF"/>
        <w:spacing w:before="210" w:after="210"/>
        <w:rPr>
          <w:rFonts w:ascii="Tahoma" w:hAnsi="Tahoma" w:cs="Tahoma"/>
          <w:color w:val="000000"/>
          <w:kern w:val="0"/>
          <w:szCs w:val="21"/>
        </w:rPr>
      </w:pPr>
      <w:r w:rsidRPr="00CE58DF">
        <w:rPr>
          <w:rFonts w:ascii="Tahoma" w:hAnsi="Tahoma" w:cs="Tahoma"/>
          <w:color w:val="000000"/>
          <w:kern w:val="0"/>
          <w:szCs w:val="21"/>
        </w:rPr>
        <w:t>所以，尽管具体的每件功罪都应该详加考证各有所归，但总体来讲官军与团民哪个该褒哪个该贬，确实不好说。我们只能说庚子国难这场大悲剧，清朝统治者尤其慈禧是罪魁，但根源还在制度。这个制度在当时特定的条件下造成了这样一场</w:t>
      </w:r>
      <w:r w:rsidRPr="00CE58DF">
        <w:rPr>
          <w:rFonts w:ascii="Tahoma" w:hAnsi="Tahoma" w:cs="Tahoma"/>
          <w:color w:val="000000"/>
          <w:kern w:val="0"/>
          <w:szCs w:val="21"/>
        </w:rPr>
        <w:t>“</w:t>
      </w:r>
      <w:r w:rsidRPr="00CE58DF">
        <w:rPr>
          <w:rFonts w:ascii="Tahoma" w:hAnsi="Tahoma" w:cs="Tahoma"/>
          <w:color w:val="000000"/>
          <w:kern w:val="0"/>
          <w:szCs w:val="21"/>
        </w:rPr>
        <w:t>反西化</w:t>
      </w:r>
      <w:r w:rsidRPr="00CE58DF">
        <w:rPr>
          <w:rFonts w:ascii="Tahoma" w:hAnsi="Tahoma" w:cs="Tahoma"/>
          <w:color w:val="000000"/>
          <w:kern w:val="0"/>
          <w:szCs w:val="21"/>
        </w:rPr>
        <w:t>”</w:t>
      </w:r>
      <w:r w:rsidRPr="00CE58DF">
        <w:rPr>
          <w:rFonts w:ascii="Tahoma" w:hAnsi="Tahoma" w:cs="Tahoma"/>
          <w:color w:val="000000"/>
          <w:kern w:val="0"/>
          <w:szCs w:val="21"/>
        </w:rPr>
        <w:t>大潮。</w:t>
      </w:r>
    </w:p>
    <w:p w:rsidR="00CE58DF" w:rsidRPr="00CE58DF" w:rsidRDefault="00CE58DF" w:rsidP="00CE58DF">
      <w:pPr>
        <w:widowControl/>
        <w:shd w:val="clear" w:color="auto" w:fill="FFFFFF"/>
        <w:spacing w:before="210" w:after="210"/>
        <w:rPr>
          <w:rFonts w:ascii="Tahoma" w:hAnsi="Tahoma" w:cs="Tahoma"/>
          <w:color w:val="000000"/>
          <w:kern w:val="0"/>
          <w:szCs w:val="21"/>
        </w:rPr>
      </w:pPr>
      <w:r w:rsidRPr="00CE58DF">
        <w:rPr>
          <w:rFonts w:ascii="Tahoma" w:hAnsi="Tahoma" w:cs="Tahoma"/>
          <w:color w:val="000000"/>
          <w:kern w:val="0"/>
          <w:szCs w:val="21"/>
        </w:rPr>
        <w:t>那么，如此激烈</w:t>
      </w:r>
      <w:r w:rsidRPr="00CE58DF">
        <w:rPr>
          <w:rFonts w:ascii="Tahoma" w:hAnsi="Tahoma" w:cs="Tahoma"/>
          <w:color w:val="000000"/>
          <w:kern w:val="0"/>
          <w:szCs w:val="21"/>
        </w:rPr>
        <w:t>“</w:t>
      </w:r>
      <w:r w:rsidRPr="00CE58DF">
        <w:rPr>
          <w:rFonts w:ascii="Tahoma" w:hAnsi="Tahoma" w:cs="Tahoma"/>
          <w:color w:val="000000"/>
          <w:kern w:val="0"/>
          <w:szCs w:val="21"/>
        </w:rPr>
        <w:t>反西化</w:t>
      </w:r>
      <w:r w:rsidRPr="00CE58DF">
        <w:rPr>
          <w:rFonts w:ascii="Tahoma" w:hAnsi="Tahoma" w:cs="Tahoma"/>
          <w:color w:val="000000"/>
          <w:kern w:val="0"/>
          <w:szCs w:val="21"/>
        </w:rPr>
        <w:t>”</w:t>
      </w:r>
      <w:r w:rsidRPr="00CE58DF">
        <w:rPr>
          <w:rFonts w:ascii="Tahoma" w:hAnsi="Tahoma" w:cs="Tahoma"/>
          <w:color w:val="000000"/>
          <w:kern w:val="0"/>
          <w:szCs w:val="21"/>
        </w:rPr>
        <w:t>的义和团运动对于弘扬中国文化起了什么作用？哪怕就是</w:t>
      </w:r>
      <w:r w:rsidRPr="00CE58DF">
        <w:rPr>
          <w:rFonts w:ascii="Tahoma" w:hAnsi="Tahoma" w:cs="Tahoma"/>
          <w:color w:val="000000"/>
          <w:kern w:val="0"/>
          <w:szCs w:val="21"/>
        </w:rPr>
        <w:t>“</w:t>
      </w:r>
      <w:r w:rsidRPr="00CE58DF">
        <w:rPr>
          <w:rFonts w:ascii="Tahoma" w:hAnsi="Tahoma" w:cs="Tahoma"/>
          <w:color w:val="000000"/>
          <w:kern w:val="0"/>
          <w:szCs w:val="21"/>
        </w:rPr>
        <w:t>传统文化</w:t>
      </w:r>
      <w:r w:rsidRPr="00CE58DF">
        <w:rPr>
          <w:rFonts w:ascii="Tahoma" w:hAnsi="Tahoma" w:cs="Tahoma"/>
          <w:color w:val="000000"/>
          <w:kern w:val="0"/>
          <w:szCs w:val="21"/>
        </w:rPr>
        <w:t>”</w:t>
      </w:r>
      <w:r w:rsidRPr="00CE58DF">
        <w:rPr>
          <w:rFonts w:ascii="Tahoma" w:hAnsi="Tahoma" w:cs="Tahoma"/>
          <w:color w:val="000000"/>
          <w:kern w:val="0"/>
          <w:szCs w:val="21"/>
        </w:rPr>
        <w:t>、儒家文化、</w:t>
      </w:r>
      <w:r w:rsidRPr="00CE58DF">
        <w:rPr>
          <w:rFonts w:ascii="Tahoma" w:hAnsi="Tahoma" w:cs="Tahoma"/>
          <w:color w:val="000000"/>
          <w:kern w:val="0"/>
          <w:szCs w:val="21"/>
        </w:rPr>
        <w:t>“</w:t>
      </w:r>
      <w:r w:rsidRPr="00CE58DF">
        <w:rPr>
          <w:rFonts w:ascii="Tahoma" w:hAnsi="Tahoma" w:cs="Tahoma"/>
          <w:color w:val="000000"/>
          <w:kern w:val="0"/>
          <w:szCs w:val="21"/>
        </w:rPr>
        <w:t>文化保守主义</w:t>
      </w:r>
      <w:r w:rsidRPr="00CE58DF">
        <w:rPr>
          <w:rFonts w:ascii="Tahoma" w:hAnsi="Tahoma" w:cs="Tahoma"/>
          <w:color w:val="000000"/>
          <w:kern w:val="0"/>
          <w:szCs w:val="21"/>
        </w:rPr>
        <w:t>”</w:t>
      </w:r>
      <w:r w:rsidRPr="00CE58DF">
        <w:rPr>
          <w:rFonts w:ascii="Tahoma" w:hAnsi="Tahoma" w:cs="Tahoma"/>
          <w:color w:val="000000"/>
          <w:kern w:val="0"/>
          <w:szCs w:val="21"/>
        </w:rPr>
        <w:t>，在庚子狂潮中得到了一丝一毫的支持吗？义和团请来各种</w:t>
      </w:r>
      <w:r w:rsidRPr="00CE58DF">
        <w:rPr>
          <w:rFonts w:ascii="Tahoma" w:hAnsi="Tahoma" w:cs="Tahoma"/>
          <w:color w:val="000000"/>
          <w:kern w:val="0"/>
          <w:szCs w:val="21"/>
        </w:rPr>
        <w:t>“</w:t>
      </w:r>
      <w:r w:rsidRPr="00CE58DF">
        <w:rPr>
          <w:rFonts w:ascii="Tahoma" w:hAnsi="Tahoma" w:cs="Tahoma"/>
          <w:color w:val="000000"/>
          <w:kern w:val="0"/>
          <w:szCs w:val="21"/>
        </w:rPr>
        <w:t>神仙</w:t>
      </w:r>
      <w:r w:rsidRPr="00CE58DF">
        <w:rPr>
          <w:rFonts w:ascii="Tahoma" w:hAnsi="Tahoma" w:cs="Tahoma"/>
          <w:color w:val="000000"/>
          <w:kern w:val="0"/>
          <w:szCs w:val="21"/>
        </w:rPr>
        <w:t>”</w:t>
      </w:r>
      <w:r w:rsidRPr="00CE58DF">
        <w:rPr>
          <w:rFonts w:ascii="Tahoma" w:hAnsi="Tahoma" w:cs="Tahoma"/>
          <w:color w:val="000000"/>
          <w:kern w:val="0"/>
          <w:szCs w:val="21"/>
        </w:rPr>
        <w:t>，从太上老君、黄连圣母、伏魔大帝、洪钧道人、孙悟空猪八戒、吕洞宾铁拐李、关公赵子龙直到</w:t>
      </w:r>
      <w:r w:rsidRPr="00CE58DF">
        <w:rPr>
          <w:rFonts w:ascii="Tahoma" w:hAnsi="Tahoma" w:cs="Tahoma"/>
          <w:color w:val="000000"/>
          <w:kern w:val="0"/>
          <w:szCs w:val="21"/>
        </w:rPr>
        <w:t>“</w:t>
      </w:r>
      <w:r w:rsidRPr="00CE58DF">
        <w:rPr>
          <w:rFonts w:ascii="Tahoma" w:hAnsi="Tahoma" w:cs="Tahoma"/>
          <w:color w:val="000000"/>
          <w:kern w:val="0"/>
          <w:szCs w:val="21"/>
        </w:rPr>
        <w:t>念咒语，法真言，升黄表，敬香烟，请下各洞诸神仙</w:t>
      </w:r>
      <w:r w:rsidRPr="00CE58DF">
        <w:rPr>
          <w:rFonts w:ascii="Tahoma" w:hAnsi="Tahoma" w:cs="Tahoma"/>
          <w:color w:val="000000"/>
          <w:kern w:val="0"/>
          <w:szCs w:val="21"/>
        </w:rPr>
        <w:t>”</w:t>
      </w:r>
      <w:r w:rsidRPr="00CE58DF">
        <w:rPr>
          <w:rFonts w:ascii="Tahoma" w:hAnsi="Tahoma" w:cs="Tahoma"/>
          <w:color w:val="000000"/>
          <w:kern w:val="0"/>
          <w:szCs w:val="21"/>
        </w:rPr>
        <w:t>，可谓有奶便是娘，但凡</w:t>
      </w:r>
      <w:r w:rsidRPr="00CE58DF">
        <w:rPr>
          <w:rFonts w:ascii="Tahoma" w:hAnsi="Tahoma" w:cs="Tahoma"/>
          <w:color w:val="000000"/>
          <w:kern w:val="0"/>
          <w:szCs w:val="21"/>
        </w:rPr>
        <w:t>“</w:t>
      </w:r>
      <w:r w:rsidRPr="00CE58DF">
        <w:rPr>
          <w:rFonts w:ascii="Tahoma" w:hAnsi="Tahoma" w:cs="Tahoma"/>
          <w:color w:val="000000"/>
          <w:kern w:val="0"/>
          <w:szCs w:val="21"/>
        </w:rPr>
        <w:t>传统</w:t>
      </w:r>
      <w:r w:rsidRPr="00CE58DF">
        <w:rPr>
          <w:rFonts w:ascii="Tahoma" w:hAnsi="Tahoma" w:cs="Tahoma"/>
          <w:color w:val="000000"/>
          <w:kern w:val="0"/>
          <w:szCs w:val="21"/>
        </w:rPr>
        <w:t>”</w:t>
      </w:r>
      <w:r w:rsidRPr="00CE58DF">
        <w:rPr>
          <w:rFonts w:ascii="Tahoma" w:hAnsi="Tahoma" w:cs="Tahoma"/>
          <w:color w:val="000000"/>
          <w:kern w:val="0"/>
          <w:szCs w:val="21"/>
        </w:rPr>
        <w:t>中有的神灵都想到了，可就是从来没提孔孟，更没人提尧舜禹汤文武周公。</w:t>
      </w:r>
      <w:r w:rsidRPr="00CE58DF">
        <w:rPr>
          <w:rFonts w:ascii="Tahoma" w:hAnsi="Tahoma" w:cs="Tahoma"/>
          <w:color w:val="000000"/>
          <w:kern w:val="0"/>
          <w:szCs w:val="21"/>
        </w:rPr>
        <w:t>“</w:t>
      </w:r>
      <w:r w:rsidRPr="00CE58DF">
        <w:rPr>
          <w:rFonts w:ascii="Tahoma" w:hAnsi="Tahoma" w:cs="Tahoma"/>
          <w:color w:val="000000"/>
          <w:kern w:val="0"/>
          <w:szCs w:val="21"/>
        </w:rPr>
        <w:t>满口怪力乱神，噤声道德文章</w:t>
      </w:r>
      <w:r w:rsidRPr="00CE58DF">
        <w:rPr>
          <w:rFonts w:ascii="Tahoma" w:hAnsi="Tahoma" w:cs="Tahoma"/>
          <w:color w:val="000000"/>
          <w:kern w:val="0"/>
          <w:szCs w:val="21"/>
        </w:rPr>
        <w:t>”</w:t>
      </w:r>
      <w:r w:rsidRPr="00CE58DF">
        <w:rPr>
          <w:rFonts w:ascii="Tahoma" w:hAnsi="Tahoma" w:cs="Tahoma"/>
          <w:color w:val="000000"/>
          <w:kern w:val="0"/>
          <w:szCs w:val="21"/>
        </w:rPr>
        <w:t>就是这个运动的特点。</w:t>
      </w:r>
      <w:r w:rsidRPr="00CE58DF">
        <w:rPr>
          <w:rFonts w:ascii="Tahoma" w:hAnsi="Tahoma" w:cs="Tahoma"/>
          <w:color w:val="000000"/>
          <w:kern w:val="0"/>
          <w:szCs w:val="21"/>
        </w:rPr>
        <w:t>“</w:t>
      </w:r>
      <w:r w:rsidRPr="00CE58DF">
        <w:rPr>
          <w:rFonts w:ascii="Tahoma" w:hAnsi="Tahoma" w:cs="Tahoma"/>
          <w:color w:val="000000"/>
          <w:kern w:val="0"/>
          <w:szCs w:val="21"/>
        </w:rPr>
        <w:t>文革</w:t>
      </w:r>
      <w:r w:rsidRPr="00CE58DF">
        <w:rPr>
          <w:rFonts w:ascii="Tahoma" w:hAnsi="Tahoma" w:cs="Tahoma"/>
          <w:color w:val="000000"/>
          <w:kern w:val="0"/>
          <w:szCs w:val="21"/>
        </w:rPr>
        <w:t>”</w:t>
      </w:r>
      <w:r w:rsidRPr="00CE58DF">
        <w:rPr>
          <w:rFonts w:ascii="Tahoma" w:hAnsi="Tahoma" w:cs="Tahoma"/>
          <w:color w:val="000000"/>
          <w:kern w:val="0"/>
          <w:szCs w:val="21"/>
        </w:rPr>
        <w:t>时有人把义和团列入</w:t>
      </w:r>
      <w:r w:rsidRPr="00CE58DF">
        <w:rPr>
          <w:rFonts w:ascii="Tahoma" w:hAnsi="Tahoma" w:cs="Tahoma"/>
          <w:color w:val="000000"/>
          <w:kern w:val="0"/>
          <w:szCs w:val="21"/>
        </w:rPr>
        <w:t>“</w:t>
      </w:r>
      <w:r w:rsidRPr="00CE58DF">
        <w:rPr>
          <w:rFonts w:ascii="Tahoma" w:hAnsi="Tahoma" w:cs="Tahoma"/>
          <w:color w:val="000000"/>
          <w:kern w:val="0"/>
          <w:szCs w:val="21"/>
        </w:rPr>
        <w:t>历史上劳动人民反孔斗争</w:t>
      </w:r>
      <w:r w:rsidRPr="00CE58DF">
        <w:rPr>
          <w:rFonts w:ascii="Tahoma" w:hAnsi="Tahoma" w:cs="Tahoma"/>
          <w:color w:val="000000"/>
          <w:kern w:val="0"/>
          <w:szCs w:val="21"/>
        </w:rPr>
        <w:t>”</w:t>
      </w:r>
      <w:r w:rsidRPr="00CE58DF">
        <w:rPr>
          <w:rFonts w:ascii="Tahoma" w:hAnsi="Tahoma" w:cs="Tahoma"/>
          <w:color w:val="000000"/>
          <w:kern w:val="0"/>
          <w:szCs w:val="21"/>
        </w:rPr>
        <w:t>之列，也不是空穴来风。义和团</w:t>
      </w:r>
      <w:r w:rsidRPr="00CE58DF">
        <w:rPr>
          <w:rFonts w:ascii="Tahoma" w:hAnsi="Tahoma" w:cs="Tahoma"/>
          <w:color w:val="000000"/>
          <w:kern w:val="0"/>
          <w:szCs w:val="21"/>
        </w:rPr>
        <w:t>“</w:t>
      </w:r>
      <w:r w:rsidRPr="00CE58DF">
        <w:rPr>
          <w:rFonts w:ascii="Tahoma" w:hAnsi="Tahoma" w:cs="Tahoma"/>
          <w:color w:val="000000"/>
          <w:kern w:val="0"/>
          <w:szCs w:val="21"/>
        </w:rPr>
        <w:t>反西化</w:t>
      </w:r>
      <w:r w:rsidRPr="00CE58DF">
        <w:rPr>
          <w:rFonts w:ascii="Tahoma" w:hAnsi="Tahoma" w:cs="Tahoma"/>
          <w:color w:val="000000"/>
          <w:kern w:val="0"/>
          <w:szCs w:val="21"/>
        </w:rPr>
        <w:t>”</w:t>
      </w:r>
      <w:r w:rsidRPr="00CE58DF">
        <w:rPr>
          <w:rFonts w:ascii="Tahoma" w:hAnsi="Tahoma" w:cs="Tahoma"/>
          <w:color w:val="000000"/>
          <w:kern w:val="0"/>
          <w:szCs w:val="21"/>
        </w:rPr>
        <w:t>却不尊儒，不过一出</w:t>
      </w:r>
      <w:r w:rsidRPr="00CE58DF">
        <w:rPr>
          <w:rFonts w:ascii="Tahoma" w:hAnsi="Tahoma" w:cs="Tahoma"/>
          <w:color w:val="000000"/>
          <w:kern w:val="0"/>
          <w:szCs w:val="21"/>
        </w:rPr>
        <w:t>“</w:t>
      </w:r>
      <w:r w:rsidRPr="00CE58DF">
        <w:rPr>
          <w:rFonts w:ascii="Tahoma" w:hAnsi="Tahoma" w:cs="Tahoma"/>
          <w:color w:val="000000"/>
          <w:kern w:val="0"/>
          <w:szCs w:val="21"/>
        </w:rPr>
        <w:t>荆轲颂秦王</w:t>
      </w:r>
      <w:r w:rsidRPr="00CE58DF">
        <w:rPr>
          <w:rFonts w:ascii="Tahoma" w:hAnsi="Tahoma" w:cs="Tahoma"/>
          <w:color w:val="000000"/>
          <w:kern w:val="0"/>
          <w:szCs w:val="21"/>
        </w:rPr>
        <w:t>”</w:t>
      </w:r>
      <w:r w:rsidRPr="00CE58DF">
        <w:rPr>
          <w:rFonts w:ascii="Tahoma" w:hAnsi="Tahoma" w:cs="Tahoma"/>
          <w:color w:val="000000"/>
          <w:kern w:val="0"/>
          <w:szCs w:val="21"/>
        </w:rPr>
        <w:t>的活剧而已。</w:t>
      </w:r>
    </w:p>
    <w:p w:rsidR="00CE58DF" w:rsidRPr="00CE58DF" w:rsidRDefault="00CE58DF" w:rsidP="00CE58DF">
      <w:pPr>
        <w:widowControl/>
        <w:shd w:val="clear" w:color="auto" w:fill="FFFFFF"/>
        <w:spacing w:before="210" w:after="210"/>
        <w:rPr>
          <w:rFonts w:ascii="Tahoma" w:hAnsi="Tahoma" w:cs="Tahoma"/>
          <w:color w:val="000000"/>
          <w:kern w:val="0"/>
          <w:szCs w:val="21"/>
        </w:rPr>
      </w:pPr>
      <w:r w:rsidRPr="00CE58DF">
        <w:rPr>
          <w:rFonts w:ascii="Tahoma" w:hAnsi="Tahoma" w:cs="Tahoma"/>
          <w:color w:val="000000"/>
          <w:kern w:val="0"/>
          <w:szCs w:val="21"/>
        </w:rPr>
        <w:t>显然，对于许多高度世俗化的传统国人而言，他们</w:t>
      </w:r>
      <w:r w:rsidRPr="00CE58DF">
        <w:rPr>
          <w:rFonts w:ascii="Tahoma" w:hAnsi="Tahoma" w:cs="Tahoma"/>
          <w:color w:val="000000"/>
          <w:kern w:val="0"/>
          <w:szCs w:val="21"/>
        </w:rPr>
        <w:t>“</w:t>
      </w:r>
      <w:r w:rsidRPr="00CE58DF">
        <w:rPr>
          <w:rFonts w:ascii="Tahoma" w:hAnsi="Tahoma" w:cs="Tahoma"/>
          <w:color w:val="000000"/>
          <w:kern w:val="0"/>
          <w:szCs w:val="21"/>
        </w:rPr>
        <w:t>迷</w:t>
      </w:r>
      <w:r w:rsidRPr="00CE58DF">
        <w:rPr>
          <w:rFonts w:ascii="Tahoma" w:hAnsi="Tahoma" w:cs="Tahoma"/>
          <w:color w:val="000000"/>
          <w:kern w:val="0"/>
          <w:szCs w:val="21"/>
        </w:rPr>
        <w:t>”</w:t>
      </w:r>
      <w:r w:rsidRPr="00CE58DF">
        <w:rPr>
          <w:rFonts w:ascii="Tahoma" w:hAnsi="Tahoma" w:cs="Tahoma"/>
          <w:color w:val="000000"/>
          <w:kern w:val="0"/>
          <w:szCs w:val="21"/>
        </w:rPr>
        <w:t>则有之，</w:t>
      </w:r>
      <w:r w:rsidRPr="00CE58DF">
        <w:rPr>
          <w:rFonts w:ascii="Tahoma" w:hAnsi="Tahoma" w:cs="Tahoma"/>
          <w:color w:val="000000"/>
          <w:kern w:val="0"/>
          <w:szCs w:val="21"/>
        </w:rPr>
        <w:t>“</w:t>
      </w:r>
      <w:r w:rsidRPr="00CE58DF">
        <w:rPr>
          <w:rFonts w:ascii="Tahoma" w:hAnsi="Tahoma" w:cs="Tahoma"/>
          <w:color w:val="000000"/>
          <w:kern w:val="0"/>
          <w:szCs w:val="21"/>
        </w:rPr>
        <w:t>信</w:t>
      </w:r>
      <w:r w:rsidRPr="00CE58DF">
        <w:rPr>
          <w:rFonts w:ascii="Tahoma" w:hAnsi="Tahoma" w:cs="Tahoma"/>
          <w:color w:val="000000"/>
          <w:kern w:val="0"/>
          <w:szCs w:val="21"/>
        </w:rPr>
        <w:t>”</w:t>
      </w:r>
      <w:r w:rsidRPr="00CE58DF">
        <w:rPr>
          <w:rFonts w:ascii="Tahoma" w:hAnsi="Tahoma" w:cs="Tahoma"/>
          <w:color w:val="000000"/>
          <w:kern w:val="0"/>
          <w:szCs w:val="21"/>
        </w:rPr>
        <w:t>则未必；在信仰方面是临时抱佛脚，有奶便是娘，很少有所谓</w:t>
      </w:r>
      <w:r w:rsidRPr="00CE58DF">
        <w:rPr>
          <w:rFonts w:ascii="Tahoma" w:hAnsi="Tahoma" w:cs="Tahoma"/>
          <w:color w:val="000000"/>
          <w:kern w:val="0"/>
          <w:szCs w:val="21"/>
        </w:rPr>
        <w:t>“</w:t>
      </w:r>
      <w:r w:rsidRPr="00CE58DF">
        <w:rPr>
          <w:rFonts w:ascii="Tahoma" w:hAnsi="Tahoma" w:cs="Tahoma"/>
          <w:color w:val="000000"/>
          <w:kern w:val="0"/>
          <w:szCs w:val="21"/>
        </w:rPr>
        <w:t>终极关怀</w:t>
      </w:r>
      <w:r w:rsidRPr="00CE58DF">
        <w:rPr>
          <w:rFonts w:ascii="Tahoma" w:hAnsi="Tahoma" w:cs="Tahoma"/>
          <w:color w:val="000000"/>
          <w:kern w:val="0"/>
          <w:szCs w:val="21"/>
        </w:rPr>
        <w:t>”</w:t>
      </w:r>
      <w:r w:rsidRPr="00CE58DF">
        <w:rPr>
          <w:rFonts w:ascii="Tahoma" w:hAnsi="Tahoma" w:cs="Tahoma"/>
          <w:color w:val="000000"/>
          <w:kern w:val="0"/>
          <w:szCs w:val="21"/>
        </w:rPr>
        <w:t>式的宗教精神。这样的好处是这种</w:t>
      </w:r>
      <w:r w:rsidRPr="00CE58DF">
        <w:rPr>
          <w:rFonts w:ascii="Tahoma" w:hAnsi="Tahoma" w:cs="Tahoma"/>
          <w:color w:val="000000"/>
          <w:kern w:val="0"/>
          <w:szCs w:val="21"/>
        </w:rPr>
        <w:t>“</w:t>
      </w:r>
      <w:r w:rsidRPr="00CE58DF">
        <w:rPr>
          <w:rFonts w:ascii="Tahoma" w:hAnsi="Tahoma" w:cs="Tahoma"/>
          <w:color w:val="000000"/>
          <w:kern w:val="0"/>
          <w:szCs w:val="21"/>
        </w:rPr>
        <w:t>世俗理性</w:t>
      </w:r>
      <w:r w:rsidRPr="00CE58DF">
        <w:rPr>
          <w:rFonts w:ascii="Tahoma" w:hAnsi="Tahoma" w:cs="Tahoma"/>
          <w:color w:val="000000"/>
          <w:kern w:val="0"/>
          <w:szCs w:val="21"/>
        </w:rPr>
        <w:t>”</w:t>
      </w:r>
      <w:r w:rsidRPr="00CE58DF">
        <w:rPr>
          <w:rFonts w:ascii="Tahoma" w:hAnsi="Tahoma" w:cs="Tahoma"/>
          <w:color w:val="000000"/>
          <w:kern w:val="0"/>
          <w:szCs w:val="21"/>
        </w:rPr>
        <w:t>特别适应市场经济，这一点在改革时代就体现得很精彩，坏处则是谭嗣同所说的那种</w:t>
      </w:r>
      <w:r w:rsidRPr="00CE58DF">
        <w:rPr>
          <w:rFonts w:ascii="Tahoma" w:hAnsi="Tahoma" w:cs="Tahoma"/>
          <w:color w:val="000000"/>
          <w:kern w:val="0"/>
          <w:szCs w:val="21"/>
        </w:rPr>
        <w:t>“</w:t>
      </w:r>
      <w:r w:rsidRPr="00CE58DF">
        <w:rPr>
          <w:rFonts w:ascii="Tahoma" w:hAnsi="Tahoma" w:cs="Tahoma"/>
          <w:color w:val="000000"/>
          <w:kern w:val="0"/>
          <w:szCs w:val="21"/>
        </w:rPr>
        <w:t>乡愿</w:t>
      </w:r>
      <w:r w:rsidRPr="00CE58DF">
        <w:rPr>
          <w:rFonts w:ascii="Tahoma" w:hAnsi="Tahoma" w:cs="Tahoma"/>
          <w:color w:val="000000"/>
          <w:kern w:val="0"/>
          <w:szCs w:val="21"/>
        </w:rPr>
        <w:t>”</w:t>
      </w:r>
      <w:r w:rsidRPr="00CE58DF">
        <w:rPr>
          <w:rFonts w:ascii="Tahoma" w:hAnsi="Tahoma" w:cs="Tahoma"/>
          <w:color w:val="000000"/>
          <w:kern w:val="0"/>
          <w:szCs w:val="21"/>
        </w:rPr>
        <w:t>之弊。就个人算计而言，他们每个人都是猴精猴精的</w:t>
      </w:r>
      <w:r w:rsidRPr="00CE58DF">
        <w:rPr>
          <w:rFonts w:ascii="Tahoma" w:hAnsi="Tahoma" w:cs="Tahoma"/>
          <w:color w:val="000000"/>
          <w:kern w:val="0"/>
          <w:szCs w:val="21"/>
        </w:rPr>
        <w:t>“</w:t>
      </w:r>
      <w:r w:rsidRPr="00CE58DF">
        <w:rPr>
          <w:rFonts w:ascii="Tahoma" w:hAnsi="Tahoma" w:cs="Tahoma"/>
          <w:color w:val="000000"/>
          <w:kern w:val="0"/>
          <w:szCs w:val="21"/>
        </w:rPr>
        <w:t>理性经济人</w:t>
      </w:r>
      <w:r w:rsidRPr="00CE58DF">
        <w:rPr>
          <w:rFonts w:ascii="Tahoma" w:hAnsi="Tahoma" w:cs="Tahoma"/>
          <w:color w:val="000000"/>
          <w:kern w:val="0"/>
          <w:szCs w:val="21"/>
        </w:rPr>
        <w:t>”</w:t>
      </w:r>
      <w:r w:rsidRPr="00CE58DF">
        <w:rPr>
          <w:rFonts w:ascii="Tahoma" w:hAnsi="Tahoma" w:cs="Tahoma"/>
          <w:color w:val="000000"/>
          <w:kern w:val="0"/>
          <w:szCs w:val="21"/>
        </w:rPr>
        <w:t>，一点都不</w:t>
      </w:r>
      <w:r w:rsidRPr="00CE58DF">
        <w:rPr>
          <w:rFonts w:ascii="Tahoma" w:hAnsi="Tahoma" w:cs="Tahoma"/>
          <w:color w:val="000000"/>
          <w:kern w:val="0"/>
          <w:szCs w:val="21"/>
        </w:rPr>
        <w:t>“</w:t>
      </w:r>
      <w:r w:rsidRPr="00CE58DF">
        <w:rPr>
          <w:rFonts w:ascii="Tahoma" w:hAnsi="Tahoma" w:cs="Tahoma"/>
          <w:color w:val="000000"/>
          <w:kern w:val="0"/>
          <w:szCs w:val="21"/>
        </w:rPr>
        <w:t>愚昧</w:t>
      </w:r>
      <w:r w:rsidRPr="00CE58DF">
        <w:rPr>
          <w:rFonts w:ascii="Tahoma" w:hAnsi="Tahoma" w:cs="Tahoma"/>
          <w:color w:val="000000"/>
          <w:kern w:val="0"/>
          <w:szCs w:val="21"/>
        </w:rPr>
        <w:t>”</w:t>
      </w:r>
      <w:r w:rsidRPr="00CE58DF">
        <w:rPr>
          <w:rFonts w:ascii="Tahoma" w:hAnsi="Tahoma" w:cs="Tahoma"/>
          <w:color w:val="000000"/>
          <w:kern w:val="0"/>
          <w:szCs w:val="21"/>
        </w:rPr>
        <w:t>，但作为整体，他们在专制体制下却经常被</w:t>
      </w:r>
      <w:r w:rsidRPr="00CE58DF">
        <w:rPr>
          <w:rFonts w:ascii="Tahoma" w:hAnsi="Tahoma" w:cs="Tahoma"/>
          <w:color w:val="000000"/>
          <w:kern w:val="0"/>
          <w:szCs w:val="21"/>
        </w:rPr>
        <w:t>“</w:t>
      </w:r>
      <w:r w:rsidRPr="00CE58DF">
        <w:rPr>
          <w:rFonts w:ascii="Tahoma" w:hAnsi="Tahoma" w:cs="Tahoma"/>
          <w:color w:val="000000"/>
          <w:kern w:val="0"/>
          <w:szCs w:val="21"/>
        </w:rPr>
        <w:t>愚弄</w:t>
      </w:r>
      <w:r w:rsidRPr="00CE58DF">
        <w:rPr>
          <w:rFonts w:ascii="Tahoma" w:hAnsi="Tahoma" w:cs="Tahoma"/>
          <w:color w:val="000000"/>
          <w:kern w:val="0"/>
          <w:szCs w:val="21"/>
        </w:rPr>
        <w:t>”</w:t>
      </w:r>
      <w:r w:rsidRPr="00CE58DF">
        <w:rPr>
          <w:rFonts w:ascii="Tahoma" w:hAnsi="Tahoma" w:cs="Tahoma"/>
          <w:color w:val="000000"/>
          <w:kern w:val="0"/>
          <w:szCs w:val="21"/>
        </w:rPr>
        <w:t>，一次次地扮演了可悲的角色。</w:t>
      </w:r>
    </w:p>
    <w:p w:rsidR="00CE58DF" w:rsidRPr="00CE58DF" w:rsidRDefault="00CE58DF" w:rsidP="00CE58DF">
      <w:pPr>
        <w:widowControl/>
        <w:shd w:val="clear" w:color="auto" w:fill="FFFFFF"/>
        <w:spacing w:before="210" w:after="210"/>
        <w:rPr>
          <w:rFonts w:ascii="Tahoma" w:hAnsi="Tahoma" w:cs="Tahoma"/>
          <w:color w:val="000000"/>
          <w:kern w:val="0"/>
          <w:szCs w:val="21"/>
        </w:rPr>
      </w:pPr>
      <w:r w:rsidRPr="00CE58DF">
        <w:rPr>
          <w:rFonts w:ascii="Tahoma" w:hAnsi="Tahoma" w:cs="Tahoma"/>
          <w:color w:val="000000"/>
          <w:kern w:val="0"/>
          <w:szCs w:val="21"/>
        </w:rPr>
        <w:t>于是，从</w:t>
      </w:r>
      <w:r w:rsidRPr="00CE58DF">
        <w:rPr>
          <w:rFonts w:ascii="Tahoma" w:hAnsi="Tahoma" w:cs="Tahoma"/>
          <w:color w:val="000000"/>
          <w:kern w:val="0"/>
          <w:szCs w:val="21"/>
        </w:rPr>
        <w:t>“</w:t>
      </w:r>
      <w:r w:rsidRPr="00CE58DF">
        <w:rPr>
          <w:rFonts w:ascii="Tahoma" w:hAnsi="Tahoma" w:cs="Tahoma"/>
          <w:color w:val="000000"/>
          <w:kern w:val="0"/>
          <w:szCs w:val="21"/>
        </w:rPr>
        <w:t>金田起义</w:t>
      </w:r>
      <w:r w:rsidRPr="00CE58DF">
        <w:rPr>
          <w:rFonts w:ascii="Tahoma" w:hAnsi="Tahoma" w:cs="Tahoma"/>
          <w:color w:val="000000"/>
          <w:kern w:val="0"/>
          <w:szCs w:val="21"/>
        </w:rPr>
        <w:t>”</w:t>
      </w:r>
      <w:r w:rsidRPr="00CE58DF">
        <w:rPr>
          <w:rFonts w:ascii="Tahoma" w:hAnsi="Tahoma" w:cs="Tahoma"/>
          <w:color w:val="000000"/>
          <w:kern w:val="0"/>
          <w:szCs w:val="21"/>
        </w:rPr>
        <w:t>到</w:t>
      </w:r>
      <w:r w:rsidRPr="00CE58DF">
        <w:rPr>
          <w:rFonts w:ascii="Tahoma" w:hAnsi="Tahoma" w:cs="Tahoma"/>
          <w:color w:val="000000"/>
          <w:kern w:val="0"/>
          <w:szCs w:val="21"/>
        </w:rPr>
        <w:t>“</w:t>
      </w:r>
      <w:r w:rsidRPr="00CE58DF">
        <w:rPr>
          <w:rFonts w:ascii="Tahoma" w:hAnsi="Tahoma" w:cs="Tahoma"/>
          <w:color w:val="000000"/>
          <w:kern w:val="0"/>
          <w:szCs w:val="21"/>
        </w:rPr>
        <w:t>庚子国难</w:t>
      </w:r>
      <w:r w:rsidRPr="00CE58DF">
        <w:rPr>
          <w:rFonts w:ascii="Tahoma" w:hAnsi="Tahoma" w:cs="Tahoma"/>
          <w:color w:val="000000"/>
          <w:kern w:val="0"/>
          <w:szCs w:val="21"/>
        </w:rPr>
        <w:t>”</w:t>
      </w:r>
      <w:r w:rsidRPr="00CE58DF">
        <w:rPr>
          <w:rFonts w:ascii="Tahoma" w:hAnsi="Tahoma" w:cs="Tahoma"/>
          <w:color w:val="000000"/>
          <w:kern w:val="0"/>
          <w:szCs w:val="21"/>
        </w:rPr>
        <w:t>，中国历史经历了两个</w:t>
      </w:r>
      <w:r w:rsidRPr="00CE58DF">
        <w:rPr>
          <w:rFonts w:ascii="Tahoma" w:hAnsi="Tahoma" w:cs="Tahoma"/>
          <w:color w:val="000000"/>
          <w:kern w:val="0"/>
          <w:szCs w:val="21"/>
        </w:rPr>
        <w:t>“</w:t>
      </w:r>
      <w:r w:rsidRPr="00CE58DF">
        <w:rPr>
          <w:rFonts w:ascii="Tahoma" w:hAnsi="Tahoma" w:cs="Tahoma"/>
          <w:color w:val="000000"/>
          <w:kern w:val="0"/>
          <w:szCs w:val="21"/>
        </w:rPr>
        <w:t>大拐弯</w:t>
      </w:r>
      <w:r w:rsidRPr="00CE58DF">
        <w:rPr>
          <w:rFonts w:ascii="Tahoma" w:hAnsi="Tahoma" w:cs="Tahoma"/>
          <w:color w:val="000000"/>
          <w:kern w:val="0"/>
          <w:szCs w:val="21"/>
        </w:rPr>
        <w:t>”</w:t>
      </w:r>
      <w:r w:rsidRPr="00CE58DF">
        <w:rPr>
          <w:rFonts w:ascii="Tahoma" w:hAnsi="Tahoma" w:cs="Tahoma"/>
          <w:color w:val="000000"/>
          <w:kern w:val="0"/>
          <w:szCs w:val="21"/>
        </w:rPr>
        <w:t>。同样以专制制度为基础，太平天国要以基督教扫除孔孟之道，实现</w:t>
      </w:r>
      <w:r w:rsidRPr="00CE58DF">
        <w:rPr>
          <w:rFonts w:ascii="Tahoma" w:hAnsi="Tahoma" w:cs="Tahoma"/>
          <w:color w:val="000000"/>
          <w:kern w:val="0"/>
          <w:szCs w:val="21"/>
        </w:rPr>
        <w:t>“</w:t>
      </w:r>
      <w:r w:rsidRPr="00CE58DF">
        <w:rPr>
          <w:rFonts w:ascii="Tahoma" w:hAnsi="Tahoma" w:cs="Tahoma"/>
          <w:color w:val="000000"/>
          <w:kern w:val="0"/>
          <w:szCs w:val="21"/>
        </w:rPr>
        <w:t>中世纪式西化</w:t>
      </w:r>
      <w:r w:rsidRPr="00CE58DF">
        <w:rPr>
          <w:rFonts w:ascii="Tahoma" w:hAnsi="Tahoma" w:cs="Tahoma"/>
          <w:color w:val="000000"/>
          <w:kern w:val="0"/>
          <w:szCs w:val="21"/>
        </w:rPr>
        <w:t>”</w:t>
      </w:r>
      <w:r w:rsidRPr="00CE58DF">
        <w:rPr>
          <w:rFonts w:ascii="Tahoma" w:hAnsi="Tahoma" w:cs="Tahoma"/>
          <w:color w:val="000000"/>
          <w:kern w:val="0"/>
          <w:szCs w:val="21"/>
        </w:rPr>
        <w:t>，而义和团要以</w:t>
      </w:r>
      <w:r w:rsidRPr="00CE58DF">
        <w:rPr>
          <w:rFonts w:ascii="Tahoma" w:hAnsi="Tahoma" w:cs="Tahoma"/>
          <w:color w:val="000000"/>
          <w:kern w:val="0"/>
          <w:szCs w:val="21"/>
        </w:rPr>
        <w:t>“</w:t>
      </w:r>
      <w:r w:rsidRPr="00CE58DF">
        <w:rPr>
          <w:rFonts w:ascii="Tahoma" w:hAnsi="Tahoma" w:cs="Tahoma"/>
          <w:color w:val="000000"/>
          <w:kern w:val="0"/>
          <w:szCs w:val="21"/>
        </w:rPr>
        <w:t>各洞诸神仙</w:t>
      </w:r>
      <w:r w:rsidRPr="00CE58DF">
        <w:rPr>
          <w:rFonts w:ascii="Tahoma" w:hAnsi="Tahoma" w:cs="Tahoma"/>
          <w:color w:val="000000"/>
          <w:kern w:val="0"/>
          <w:szCs w:val="21"/>
        </w:rPr>
        <w:t>”</w:t>
      </w:r>
      <w:r w:rsidRPr="00CE58DF">
        <w:rPr>
          <w:rFonts w:ascii="Tahoma" w:hAnsi="Tahoma" w:cs="Tahoma"/>
          <w:color w:val="000000"/>
          <w:kern w:val="0"/>
          <w:szCs w:val="21"/>
        </w:rPr>
        <w:t>扫除基督教，实现</w:t>
      </w:r>
      <w:r w:rsidRPr="00CE58DF">
        <w:rPr>
          <w:rFonts w:ascii="Tahoma" w:hAnsi="Tahoma" w:cs="Tahoma"/>
          <w:color w:val="000000"/>
          <w:kern w:val="0"/>
          <w:szCs w:val="21"/>
        </w:rPr>
        <w:t>“</w:t>
      </w:r>
      <w:r w:rsidRPr="00CE58DF">
        <w:rPr>
          <w:rFonts w:ascii="Tahoma" w:hAnsi="Tahoma" w:cs="Tahoma"/>
          <w:color w:val="000000"/>
          <w:kern w:val="0"/>
          <w:szCs w:val="21"/>
        </w:rPr>
        <w:t>怪力乱神式本土化</w:t>
      </w:r>
      <w:r w:rsidRPr="00CE58DF">
        <w:rPr>
          <w:rFonts w:ascii="Tahoma" w:hAnsi="Tahoma" w:cs="Tahoma"/>
          <w:color w:val="000000"/>
          <w:kern w:val="0"/>
          <w:szCs w:val="21"/>
        </w:rPr>
        <w:t>”</w:t>
      </w:r>
      <w:r w:rsidRPr="00CE58DF">
        <w:rPr>
          <w:rFonts w:ascii="Tahoma" w:hAnsi="Tahoma" w:cs="Tahoma"/>
          <w:color w:val="000000"/>
          <w:kern w:val="0"/>
          <w:szCs w:val="21"/>
        </w:rPr>
        <w:t>。洪秀全们要把</w:t>
      </w:r>
      <w:r w:rsidRPr="00CE58DF">
        <w:rPr>
          <w:rFonts w:ascii="Tahoma" w:hAnsi="Tahoma" w:cs="Tahoma"/>
          <w:color w:val="000000"/>
          <w:kern w:val="0"/>
          <w:szCs w:val="21"/>
        </w:rPr>
        <w:t>“</w:t>
      </w:r>
      <w:r w:rsidRPr="00CE58DF">
        <w:rPr>
          <w:rFonts w:ascii="Tahoma" w:hAnsi="Tahoma" w:cs="Tahoma"/>
          <w:color w:val="000000"/>
          <w:kern w:val="0"/>
          <w:szCs w:val="21"/>
        </w:rPr>
        <w:t>西方中世纪的人权标准</w:t>
      </w:r>
      <w:r w:rsidRPr="00CE58DF">
        <w:rPr>
          <w:rFonts w:ascii="Tahoma" w:hAnsi="Tahoma" w:cs="Tahoma"/>
          <w:color w:val="000000"/>
          <w:kern w:val="0"/>
          <w:szCs w:val="21"/>
        </w:rPr>
        <w:t>”</w:t>
      </w:r>
      <w:r w:rsidRPr="00CE58DF">
        <w:rPr>
          <w:rFonts w:ascii="Tahoma" w:hAnsi="Tahoma" w:cs="Tahoma"/>
          <w:color w:val="000000"/>
          <w:kern w:val="0"/>
          <w:szCs w:val="21"/>
        </w:rPr>
        <w:t>强加于中国人，而老佛爷慈禧则绝不允许中国人试试西方现代的人权标准。</w:t>
      </w:r>
      <w:r w:rsidRPr="00CE58DF">
        <w:rPr>
          <w:rFonts w:ascii="Tahoma" w:hAnsi="Tahoma" w:cs="Tahoma"/>
          <w:color w:val="000000"/>
          <w:kern w:val="0"/>
          <w:szCs w:val="21"/>
        </w:rPr>
        <w:t>“</w:t>
      </w:r>
      <w:r w:rsidRPr="00CE58DF">
        <w:rPr>
          <w:rFonts w:ascii="Tahoma" w:hAnsi="Tahoma" w:cs="Tahoma"/>
          <w:color w:val="000000"/>
          <w:kern w:val="0"/>
          <w:szCs w:val="21"/>
        </w:rPr>
        <w:t>文化资源</w:t>
      </w:r>
      <w:r w:rsidRPr="00CE58DF">
        <w:rPr>
          <w:rFonts w:ascii="Tahoma" w:hAnsi="Tahoma" w:cs="Tahoma"/>
          <w:color w:val="000000"/>
          <w:kern w:val="0"/>
          <w:szCs w:val="21"/>
        </w:rPr>
        <w:t>”</w:t>
      </w:r>
      <w:r w:rsidRPr="00CE58DF">
        <w:rPr>
          <w:rFonts w:ascii="Tahoma" w:hAnsi="Tahoma" w:cs="Tahoma"/>
          <w:color w:val="000000"/>
          <w:kern w:val="0"/>
          <w:szCs w:val="21"/>
        </w:rPr>
        <w:t>一西一中，反现代化的制度取向却如出一辙。</w:t>
      </w:r>
    </w:p>
    <w:p w:rsidR="00CE58DF" w:rsidRPr="00CE58DF" w:rsidRDefault="00CE58DF" w:rsidP="00CE58DF">
      <w:pPr>
        <w:widowControl/>
        <w:shd w:val="clear" w:color="auto" w:fill="FFFFFF"/>
        <w:spacing w:before="210" w:after="210"/>
        <w:rPr>
          <w:rFonts w:ascii="Tahoma" w:hAnsi="Tahoma" w:cs="Tahoma"/>
          <w:color w:val="000000"/>
          <w:kern w:val="0"/>
          <w:szCs w:val="21"/>
        </w:rPr>
      </w:pPr>
      <w:r w:rsidRPr="00CE58DF">
        <w:rPr>
          <w:rFonts w:ascii="Tahoma" w:hAnsi="Tahoma" w:cs="Tahoma"/>
          <w:color w:val="000000"/>
          <w:kern w:val="0"/>
          <w:szCs w:val="21"/>
        </w:rPr>
        <w:t>值得注意的是：在两者同样排斥西方现代文明的同时，两者对儒家的仁义道德也并不感冒：天朝把孔孟之道斥为</w:t>
      </w:r>
      <w:r w:rsidRPr="00CE58DF">
        <w:rPr>
          <w:rFonts w:ascii="Tahoma" w:hAnsi="Tahoma" w:cs="Tahoma"/>
          <w:color w:val="000000"/>
          <w:kern w:val="0"/>
          <w:szCs w:val="21"/>
        </w:rPr>
        <w:t>“</w:t>
      </w:r>
      <w:r w:rsidRPr="00CE58DF">
        <w:rPr>
          <w:rFonts w:ascii="Tahoma" w:hAnsi="Tahoma" w:cs="Tahoma"/>
          <w:color w:val="000000"/>
          <w:kern w:val="0"/>
          <w:szCs w:val="21"/>
        </w:rPr>
        <w:t>妖书</w:t>
      </w:r>
      <w:r w:rsidRPr="00CE58DF">
        <w:rPr>
          <w:rFonts w:ascii="Tahoma" w:hAnsi="Tahoma" w:cs="Tahoma"/>
          <w:color w:val="000000"/>
          <w:kern w:val="0"/>
          <w:szCs w:val="21"/>
        </w:rPr>
        <w:t>”</w:t>
      </w:r>
      <w:r w:rsidRPr="00CE58DF">
        <w:rPr>
          <w:rFonts w:ascii="Tahoma" w:hAnsi="Tahoma" w:cs="Tahoma"/>
          <w:color w:val="000000"/>
          <w:kern w:val="0"/>
          <w:szCs w:val="21"/>
        </w:rPr>
        <w:t>而禁绝，</w:t>
      </w:r>
      <w:r w:rsidRPr="00CE58DF">
        <w:rPr>
          <w:rFonts w:ascii="Tahoma" w:hAnsi="Tahoma" w:cs="Tahoma"/>
          <w:color w:val="000000"/>
          <w:kern w:val="0"/>
          <w:szCs w:val="21"/>
        </w:rPr>
        <w:t>“</w:t>
      </w:r>
      <w:r w:rsidRPr="00CE58DF">
        <w:rPr>
          <w:rFonts w:ascii="Tahoma" w:hAnsi="Tahoma" w:cs="Tahoma"/>
          <w:color w:val="000000"/>
          <w:kern w:val="0"/>
          <w:szCs w:val="21"/>
        </w:rPr>
        <w:t>神团</w:t>
      </w:r>
      <w:r w:rsidRPr="00CE58DF">
        <w:rPr>
          <w:rFonts w:ascii="Tahoma" w:hAnsi="Tahoma" w:cs="Tahoma"/>
          <w:color w:val="000000"/>
          <w:kern w:val="0"/>
          <w:szCs w:val="21"/>
        </w:rPr>
        <w:t>”</w:t>
      </w:r>
      <w:r w:rsidRPr="00CE58DF">
        <w:rPr>
          <w:rFonts w:ascii="Tahoma" w:hAnsi="Tahoma" w:cs="Tahoma"/>
          <w:color w:val="000000"/>
          <w:kern w:val="0"/>
          <w:szCs w:val="21"/>
        </w:rPr>
        <w:t>则恰恰以怪力乱神的妖言来排斥孔孟之道。这样看来，现代文明与孔孟之道在这两场灾难中与其说是敌人，倒不如更像难兄难弟了。联系到后来的一个时期天朝与神团都被当作两大</w:t>
      </w:r>
      <w:r w:rsidRPr="00CE58DF">
        <w:rPr>
          <w:rFonts w:ascii="Tahoma" w:hAnsi="Tahoma" w:cs="Tahoma"/>
          <w:color w:val="000000"/>
          <w:kern w:val="0"/>
          <w:szCs w:val="21"/>
        </w:rPr>
        <w:t>“</w:t>
      </w:r>
      <w:r w:rsidRPr="00CE58DF">
        <w:rPr>
          <w:rFonts w:ascii="Tahoma" w:hAnsi="Tahoma" w:cs="Tahoma"/>
          <w:color w:val="000000"/>
          <w:kern w:val="0"/>
          <w:szCs w:val="21"/>
        </w:rPr>
        <w:t>高潮</w:t>
      </w:r>
      <w:r w:rsidRPr="00CE58DF">
        <w:rPr>
          <w:rFonts w:ascii="Tahoma" w:hAnsi="Tahoma" w:cs="Tahoma"/>
          <w:color w:val="000000"/>
          <w:kern w:val="0"/>
          <w:szCs w:val="21"/>
        </w:rPr>
        <w:t>”</w:t>
      </w:r>
      <w:r w:rsidRPr="00CE58DF">
        <w:rPr>
          <w:rFonts w:ascii="Tahoma" w:hAnsi="Tahoma" w:cs="Tahoma"/>
          <w:color w:val="000000"/>
          <w:kern w:val="0"/>
          <w:szCs w:val="21"/>
        </w:rPr>
        <w:t>而捧上云霄，而当时恰恰也是</w:t>
      </w:r>
      <w:r w:rsidRPr="00CE58DF">
        <w:rPr>
          <w:rFonts w:ascii="Tahoma" w:hAnsi="Tahoma" w:cs="Tahoma"/>
          <w:color w:val="000000"/>
          <w:kern w:val="0"/>
          <w:szCs w:val="21"/>
        </w:rPr>
        <w:t>“</w:t>
      </w:r>
      <w:r w:rsidRPr="00CE58DF">
        <w:rPr>
          <w:rFonts w:ascii="Tahoma" w:hAnsi="Tahoma" w:cs="Tahoma"/>
          <w:color w:val="000000"/>
          <w:kern w:val="0"/>
          <w:szCs w:val="21"/>
        </w:rPr>
        <w:t>西方的</w:t>
      </w:r>
      <w:r w:rsidRPr="00CE58DF">
        <w:rPr>
          <w:rFonts w:ascii="Tahoma" w:hAnsi="Tahoma" w:cs="Tahoma"/>
          <w:color w:val="000000"/>
          <w:kern w:val="0"/>
          <w:szCs w:val="21"/>
        </w:rPr>
        <w:t>”</w:t>
      </w:r>
      <w:r w:rsidRPr="00CE58DF">
        <w:rPr>
          <w:rFonts w:ascii="Tahoma" w:hAnsi="Tahoma" w:cs="Tahoma"/>
          <w:color w:val="000000"/>
          <w:kern w:val="0"/>
          <w:szCs w:val="21"/>
        </w:rPr>
        <w:t>宪政法治与孔孟的传统道德两者都扫地以尽的年代，岂不令人深思？</w:t>
      </w:r>
    </w:p>
    <w:p w:rsidR="00CE58DF" w:rsidRPr="00CE58DF" w:rsidRDefault="00CE58DF" w:rsidP="00CE58DF">
      <w:pPr>
        <w:widowControl/>
        <w:shd w:val="clear" w:color="auto" w:fill="FFFFFF"/>
        <w:spacing w:before="210" w:after="210"/>
        <w:outlineLvl w:val="1"/>
        <w:rPr>
          <w:rFonts w:ascii="Tahoma" w:hAnsi="Tahoma" w:cs="Tahoma"/>
          <w:color w:val="000000"/>
          <w:kern w:val="0"/>
          <w:szCs w:val="21"/>
        </w:rPr>
      </w:pPr>
      <w:bookmarkStart w:id="55" w:name="_Toc316370556"/>
      <w:r w:rsidRPr="00CE58DF">
        <w:rPr>
          <w:rFonts w:ascii="Tahoma" w:hAnsi="Tahoma" w:cs="Tahoma"/>
          <w:b/>
          <w:bCs/>
          <w:color w:val="000000"/>
          <w:kern w:val="0"/>
          <w:szCs w:val="21"/>
        </w:rPr>
        <w:t>既不</w:t>
      </w:r>
      <w:r w:rsidRPr="00CE58DF">
        <w:rPr>
          <w:rFonts w:ascii="Tahoma" w:hAnsi="Tahoma" w:cs="Tahoma"/>
          <w:b/>
          <w:bCs/>
          <w:color w:val="000000"/>
          <w:kern w:val="0"/>
          <w:szCs w:val="21"/>
        </w:rPr>
        <w:t>“</w:t>
      </w:r>
      <w:r w:rsidRPr="00CE58DF">
        <w:rPr>
          <w:rFonts w:ascii="Tahoma" w:hAnsi="Tahoma" w:cs="Tahoma"/>
          <w:b/>
          <w:bCs/>
          <w:color w:val="000000"/>
          <w:kern w:val="0"/>
          <w:szCs w:val="21"/>
        </w:rPr>
        <w:t>西化</w:t>
      </w:r>
      <w:r w:rsidRPr="00CE58DF">
        <w:rPr>
          <w:rFonts w:ascii="Tahoma" w:hAnsi="Tahoma" w:cs="Tahoma"/>
          <w:b/>
          <w:bCs/>
          <w:color w:val="000000"/>
          <w:kern w:val="0"/>
          <w:szCs w:val="21"/>
        </w:rPr>
        <w:t>”</w:t>
      </w:r>
      <w:r w:rsidRPr="00CE58DF">
        <w:rPr>
          <w:rFonts w:ascii="Tahoma" w:hAnsi="Tahoma" w:cs="Tahoma"/>
          <w:b/>
          <w:bCs/>
          <w:color w:val="000000"/>
          <w:kern w:val="0"/>
          <w:szCs w:val="21"/>
        </w:rPr>
        <w:t>，也不</w:t>
      </w:r>
      <w:r w:rsidRPr="00CE58DF">
        <w:rPr>
          <w:rFonts w:ascii="Tahoma" w:hAnsi="Tahoma" w:cs="Tahoma"/>
          <w:b/>
          <w:bCs/>
          <w:color w:val="000000"/>
          <w:kern w:val="0"/>
          <w:szCs w:val="21"/>
        </w:rPr>
        <w:t>“</w:t>
      </w:r>
      <w:r w:rsidRPr="00CE58DF">
        <w:rPr>
          <w:rFonts w:ascii="Tahoma" w:hAnsi="Tahoma" w:cs="Tahoma"/>
          <w:b/>
          <w:bCs/>
          <w:color w:val="000000"/>
          <w:kern w:val="0"/>
          <w:szCs w:val="21"/>
        </w:rPr>
        <w:t>反西化</w:t>
      </w:r>
      <w:r w:rsidRPr="00CE58DF">
        <w:rPr>
          <w:rFonts w:ascii="Tahoma" w:hAnsi="Tahoma" w:cs="Tahoma"/>
          <w:b/>
          <w:bCs/>
          <w:color w:val="000000"/>
          <w:kern w:val="0"/>
          <w:szCs w:val="21"/>
        </w:rPr>
        <w:t>”</w:t>
      </w:r>
      <w:r w:rsidRPr="00CE58DF">
        <w:rPr>
          <w:rFonts w:ascii="Tahoma" w:hAnsi="Tahoma" w:cs="Tahoma"/>
          <w:b/>
          <w:bCs/>
          <w:color w:val="000000"/>
          <w:kern w:val="0"/>
          <w:szCs w:val="21"/>
        </w:rPr>
        <w:t>的辛亥革命</w:t>
      </w:r>
      <w:bookmarkEnd w:id="55"/>
    </w:p>
    <w:p w:rsidR="00CE58DF" w:rsidRPr="00CE58DF" w:rsidRDefault="00CE58DF" w:rsidP="00CE58DF">
      <w:pPr>
        <w:widowControl/>
        <w:shd w:val="clear" w:color="auto" w:fill="FFFFFF"/>
        <w:spacing w:before="210" w:after="210"/>
        <w:rPr>
          <w:rFonts w:ascii="Tahoma" w:hAnsi="Tahoma" w:cs="Tahoma"/>
          <w:color w:val="000000"/>
          <w:kern w:val="0"/>
          <w:szCs w:val="21"/>
        </w:rPr>
      </w:pPr>
      <w:r w:rsidRPr="00CE58DF">
        <w:rPr>
          <w:rFonts w:ascii="Tahoma" w:hAnsi="Tahoma" w:cs="Tahoma"/>
          <w:color w:val="000000"/>
          <w:kern w:val="0"/>
          <w:szCs w:val="21"/>
        </w:rPr>
        <w:t>早在庚子国难的硝烟方散，就有人指出：</w:t>
      </w:r>
      <w:r w:rsidRPr="00CE58DF">
        <w:rPr>
          <w:rFonts w:ascii="Tahoma" w:hAnsi="Tahoma" w:cs="Tahoma"/>
          <w:color w:val="000000"/>
          <w:kern w:val="0"/>
          <w:szCs w:val="21"/>
        </w:rPr>
        <w:t>“</w:t>
      </w:r>
      <w:r w:rsidRPr="00CE58DF">
        <w:rPr>
          <w:rFonts w:ascii="Tahoma" w:hAnsi="Tahoma" w:cs="Tahoma"/>
          <w:color w:val="000000"/>
          <w:kern w:val="0"/>
          <w:szCs w:val="21"/>
        </w:rPr>
        <w:t>推本言之，有守旧，而后有（太后）训政，有训政，而后有废立，有废立，而后有排外。</w:t>
      </w:r>
      <w:r w:rsidRPr="00CE58DF">
        <w:rPr>
          <w:rFonts w:ascii="Tahoma" w:hAnsi="Tahoma" w:cs="Tahoma"/>
          <w:color w:val="000000"/>
          <w:kern w:val="0"/>
          <w:szCs w:val="21"/>
        </w:rPr>
        <w:t>”“</w:t>
      </w:r>
      <w:r w:rsidRPr="00CE58DF">
        <w:rPr>
          <w:rFonts w:ascii="Tahoma" w:hAnsi="Tahoma" w:cs="Tahoma"/>
          <w:color w:val="000000"/>
          <w:kern w:val="0"/>
          <w:szCs w:val="21"/>
        </w:rPr>
        <w:t>义和拳者，非国事之战争，乃（慈禧）党祸之战争也。</w:t>
      </w:r>
      <w:r w:rsidRPr="00CE58DF">
        <w:rPr>
          <w:rFonts w:ascii="Tahoma" w:hAnsi="Tahoma" w:cs="Tahoma"/>
          <w:color w:val="000000"/>
          <w:kern w:val="0"/>
          <w:szCs w:val="21"/>
        </w:rPr>
        <w:t>”</w:t>
      </w:r>
      <w:r w:rsidRPr="00CE58DF">
        <w:rPr>
          <w:rFonts w:ascii="Tahoma" w:hAnsi="Tahoma" w:cs="Tahoma"/>
          <w:color w:val="000000"/>
          <w:kern w:val="0"/>
          <w:szCs w:val="21"/>
        </w:rPr>
        <w:t>（《中外日报》，</w:t>
      </w:r>
      <w:smartTag w:uri="urn:schemas-microsoft-com:office:smarttags" w:element="chsdate">
        <w:smartTagPr>
          <w:attr w:name="IsROCDate" w:val="False"/>
          <w:attr w:name="IsLunarDate" w:val="False"/>
          <w:attr w:name="Day" w:val="8"/>
          <w:attr w:name="Month" w:val="12"/>
          <w:attr w:name="Year" w:val="1900"/>
        </w:smartTagPr>
        <w:r w:rsidRPr="00CE58DF">
          <w:rPr>
            <w:rFonts w:ascii="Tahoma" w:hAnsi="Tahoma" w:cs="Tahoma"/>
            <w:color w:val="000000"/>
            <w:kern w:val="0"/>
            <w:szCs w:val="21"/>
          </w:rPr>
          <w:t>1900</w:t>
        </w:r>
        <w:r w:rsidRPr="00CE58DF">
          <w:rPr>
            <w:rFonts w:ascii="Tahoma" w:hAnsi="Tahoma" w:cs="Tahoma"/>
            <w:color w:val="000000"/>
            <w:kern w:val="0"/>
            <w:szCs w:val="21"/>
          </w:rPr>
          <w:t>年</w:t>
        </w:r>
        <w:r w:rsidRPr="00CE58DF">
          <w:rPr>
            <w:rFonts w:ascii="Tahoma" w:hAnsi="Tahoma" w:cs="Tahoma"/>
            <w:color w:val="000000"/>
            <w:kern w:val="0"/>
            <w:szCs w:val="21"/>
          </w:rPr>
          <w:t>12</w:t>
        </w:r>
        <w:r w:rsidRPr="00CE58DF">
          <w:rPr>
            <w:rFonts w:ascii="Tahoma" w:hAnsi="Tahoma" w:cs="Tahoma"/>
            <w:color w:val="000000"/>
            <w:kern w:val="0"/>
            <w:szCs w:val="21"/>
          </w:rPr>
          <w:t>月</w:t>
        </w:r>
        <w:r w:rsidRPr="00CE58DF">
          <w:rPr>
            <w:rFonts w:ascii="Tahoma" w:hAnsi="Tahoma" w:cs="Tahoma"/>
            <w:color w:val="000000"/>
            <w:kern w:val="0"/>
            <w:szCs w:val="21"/>
          </w:rPr>
          <w:t>8</w:t>
        </w:r>
        <w:r w:rsidRPr="00CE58DF">
          <w:rPr>
            <w:rFonts w:ascii="Tahoma" w:hAnsi="Tahoma" w:cs="Tahoma"/>
            <w:color w:val="000000"/>
            <w:kern w:val="0"/>
            <w:szCs w:val="21"/>
          </w:rPr>
          <w:t>日</w:t>
        </w:r>
      </w:smartTag>
      <w:r w:rsidRPr="00CE58DF">
        <w:rPr>
          <w:rFonts w:ascii="Tahoma" w:hAnsi="Tahoma" w:cs="Tahoma"/>
          <w:color w:val="000000"/>
          <w:kern w:val="0"/>
          <w:szCs w:val="21"/>
        </w:rPr>
        <w:t>）经历了</w:t>
      </w:r>
      <w:r w:rsidRPr="00CE58DF">
        <w:rPr>
          <w:rFonts w:ascii="Tahoma" w:hAnsi="Tahoma" w:cs="Tahoma"/>
          <w:color w:val="000000"/>
          <w:kern w:val="0"/>
          <w:szCs w:val="21"/>
        </w:rPr>
        <w:t>“</w:t>
      </w:r>
      <w:r w:rsidRPr="00CE58DF">
        <w:rPr>
          <w:rFonts w:ascii="Tahoma" w:hAnsi="Tahoma" w:cs="Tahoma"/>
          <w:color w:val="000000"/>
          <w:kern w:val="0"/>
          <w:szCs w:val="21"/>
        </w:rPr>
        <w:t>西化而非现代化</w:t>
      </w:r>
      <w:r w:rsidRPr="00CE58DF">
        <w:rPr>
          <w:rFonts w:ascii="Tahoma" w:hAnsi="Tahoma" w:cs="Tahoma"/>
          <w:color w:val="000000"/>
          <w:kern w:val="0"/>
          <w:szCs w:val="21"/>
        </w:rPr>
        <w:t>”</w:t>
      </w:r>
      <w:r w:rsidRPr="00CE58DF">
        <w:rPr>
          <w:rFonts w:ascii="Tahoma" w:hAnsi="Tahoma" w:cs="Tahoma"/>
          <w:color w:val="000000"/>
          <w:kern w:val="0"/>
          <w:szCs w:val="21"/>
        </w:rPr>
        <w:t>的太平天国和</w:t>
      </w:r>
      <w:r w:rsidRPr="00CE58DF">
        <w:rPr>
          <w:rFonts w:ascii="Tahoma" w:hAnsi="Tahoma" w:cs="Tahoma"/>
          <w:color w:val="000000"/>
          <w:kern w:val="0"/>
          <w:szCs w:val="21"/>
        </w:rPr>
        <w:t>“</w:t>
      </w:r>
      <w:r w:rsidRPr="00CE58DF">
        <w:rPr>
          <w:rFonts w:ascii="Tahoma" w:hAnsi="Tahoma" w:cs="Tahoma"/>
          <w:color w:val="000000"/>
          <w:kern w:val="0"/>
          <w:szCs w:val="21"/>
        </w:rPr>
        <w:t>反西化但并不尊儒</w:t>
      </w:r>
      <w:r w:rsidRPr="00CE58DF">
        <w:rPr>
          <w:rFonts w:ascii="Tahoma" w:hAnsi="Tahoma" w:cs="Tahoma"/>
          <w:color w:val="000000"/>
          <w:kern w:val="0"/>
          <w:szCs w:val="21"/>
        </w:rPr>
        <w:t>”</w:t>
      </w:r>
      <w:r w:rsidRPr="00CE58DF">
        <w:rPr>
          <w:rFonts w:ascii="Tahoma" w:hAnsi="Tahoma" w:cs="Tahoma"/>
          <w:color w:val="000000"/>
          <w:kern w:val="0"/>
          <w:szCs w:val="21"/>
        </w:rPr>
        <w:t>的义和团，这两场</w:t>
      </w:r>
      <w:r w:rsidRPr="00CE58DF">
        <w:rPr>
          <w:rFonts w:ascii="Tahoma" w:hAnsi="Tahoma" w:cs="Tahoma"/>
          <w:color w:val="000000"/>
          <w:kern w:val="0"/>
          <w:szCs w:val="21"/>
        </w:rPr>
        <w:t>“</w:t>
      </w:r>
      <w:r w:rsidRPr="00CE58DF">
        <w:rPr>
          <w:rFonts w:ascii="Tahoma" w:hAnsi="Tahoma" w:cs="Tahoma"/>
          <w:color w:val="000000"/>
          <w:kern w:val="0"/>
          <w:szCs w:val="21"/>
        </w:rPr>
        <w:t>文化</w:t>
      </w:r>
      <w:r w:rsidRPr="00CE58DF">
        <w:rPr>
          <w:rFonts w:ascii="Tahoma" w:hAnsi="Tahoma" w:cs="Tahoma"/>
          <w:color w:val="000000"/>
          <w:kern w:val="0"/>
          <w:szCs w:val="21"/>
        </w:rPr>
        <w:t>”</w:t>
      </w:r>
      <w:r w:rsidRPr="00CE58DF">
        <w:rPr>
          <w:rFonts w:ascii="Tahoma" w:hAnsi="Tahoma" w:cs="Tahoma"/>
          <w:color w:val="000000"/>
          <w:kern w:val="0"/>
          <w:szCs w:val="21"/>
        </w:rPr>
        <w:t>方向相反、制度基础却类似的</w:t>
      </w:r>
      <w:r w:rsidRPr="00CE58DF">
        <w:rPr>
          <w:rFonts w:ascii="Tahoma" w:hAnsi="Tahoma" w:cs="Tahoma"/>
          <w:color w:val="000000"/>
          <w:kern w:val="0"/>
          <w:szCs w:val="21"/>
        </w:rPr>
        <w:t>“</w:t>
      </w:r>
      <w:r w:rsidRPr="00CE58DF">
        <w:rPr>
          <w:rFonts w:ascii="Tahoma" w:hAnsi="Tahoma" w:cs="Tahoma"/>
          <w:color w:val="000000"/>
          <w:kern w:val="0"/>
          <w:szCs w:val="21"/>
        </w:rPr>
        <w:t>文化大革命</w:t>
      </w:r>
      <w:r w:rsidRPr="00CE58DF">
        <w:rPr>
          <w:rFonts w:ascii="Tahoma" w:hAnsi="Tahoma" w:cs="Tahoma"/>
          <w:color w:val="000000"/>
          <w:kern w:val="0"/>
          <w:szCs w:val="21"/>
        </w:rPr>
        <w:t>”</w:t>
      </w:r>
      <w:r w:rsidRPr="00CE58DF">
        <w:rPr>
          <w:rFonts w:ascii="Tahoma" w:hAnsi="Tahoma" w:cs="Tahoma"/>
          <w:color w:val="000000"/>
          <w:kern w:val="0"/>
          <w:szCs w:val="21"/>
        </w:rPr>
        <w:t>（其实是不折不扣的</w:t>
      </w:r>
      <w:r w:rsidRPr="00CE58DF">
        <w:rPr>
          <w:rFonts w:ascii="Tahoma" w:hAnsi="Tahoma" w:cs="Tahoma"/>
          <w:color w:val="000000"/>
          <w:kern w:val="0"/>
          <w:szCs w:val="21"/>
        </w:rPr>
        <w:t>“</w:t>
      </w:r>
      <w:r w:rsidRPr="00CE58DF">
        <w:rPr>
          <w:rFonts w:ascii="Tahoma" w:hAnsi="Tahoma" w:cs="Tahoma"/>
          <w:color w:val="000000"/>
          <w:kern w:val="0"/>
          <w:szCs w:val="21"/>
        </w:rPr>
        <w:t>武化大革命</w:t>
      </w:r>
      <w:r w:rsidRPr="00CE58DF">
        <w:rPr>
          <w:rFonts w:ascii="Tahoma" w:hAnsi="Tahoma" w:cs="Tahoma"/>
          <w:color w:val="000000"/>
          <w:kern w:val="0"/>
          <w:szCs w:val="21"/>
        </w:rPr>
        <w:t>”</w:t>
      </w:r>
      <w:r w:rsidRPr="00CE58DF">
        <w:rPr>
          <w:rFonts w:ascii="Tahoma" w:hAnsi="Tahoma" w:cs="Tahoma"/>
          <w:color w:val="000000"/>
          <w:kern w:val="0"/>
          <w:szCs w:val="21"/>
        </w:rPr>
        <w:t>，但确实不是制度上的革命）的惨痛教训后，辛亥时代的国人明白了：中国之病不在于</w:t>
      </w:r>
      <w:r w:rsidRPr="00CE58DF">
        <w:rPr>
          <w:rFonts w:ascii="Tahoma" w:hAnsi="Tahoma" w:cs="Tahoma"/>
          <w:color w:val="000000"/>
          <w:kern w:val="0"/>
          <w:szCs w:val="21"/>
        </w:rPr>
        <w:t>“</w:t>
      </w:r>
      <w:r w:rsidRPr="00CE58DF">
        <w:rPr>
          <w:rFonts w:ascii="Tahoma" w:hAnsi="Tahoma" w:cs="Tahoma"/>
          <w:color w:val="000000"/>
          <w:kern w:val="0"/>
          <w:szCs w:val="21"/>
        </w:rPr>
        <w:t>文化</w:t>
      </w:r>
      <w:r w:rsidRPr="00CE58DF">
        <w:rPr>
          <w:rFonts w:ascii="Tahoma" w:hAnsi="Tahoma" w:cs="Tahoma"/>
          <w:color w:val="000000"/>
          <w:kern w:val="0"/>
          <w:szCs w:val="21"/>
        </w:rPr>
        <w:t>”</w:t>
      </w:r>
      <w:r w:rsidRPr="00CE58DF">
        <w:rPr>
          <w:rFonts w:ascii="Tahoma" w:hAnsi="Tahoma" w:cs="Tahoma"/>
          <w:color w:val="000000"/>
          <w:kern w:val="0"/>
          <w:szCs w:val="21"/>
        </w:rPr>
        <w:t>，而在于专制制度。</w:t>
      </w:r>
    </w:p>
    <w:p w:rsidR="00CE58DF" w:rsidRPr="00CE58DF" w:rsidRDefault="00CE58DF" w:rsidP="00CE58DF">
      <w:pPr>
        <w:widowControl/>
        <w:shd w:val="clear" w:color="auto" w:fill="FFFFFF"/>
        <w:spacing w:before="210" w:after="210"/>
        <w:rPr>
          <w:rFonts w:ascii="Tahoma" w:hAnsi="Tahoma" w:cs="Tahoma"/>
          <w:color w:val="000000"/>
          <w:kern w:val="0"/>
          <w:szCs w:val="21"/>
        </w:rPr>
      </w:pPr>
      <w:r w:rsidRPr="00CE58DF">
        <w:rPr>
          <w:rFonts w:ascii="Tahoma" w:hAnsi="Tahoma" w:cs="Tahoma"/>
          <w:color w:val="000000"/>
          <w:kern w:val="0"/>
          <w:szCs w:val="21"/>
        </w:rPr>
        <w:lastRenderedPageBreak/>
        <w:t>辛亥革命比戊戌变法要</w:t>
      </w:r>
      <w:r w:rsidRPr="00CE58DF">
        <w:rPr>
          <w:rFonts w:ascii="Tahoma" w:hAnsi="Tahoma" w:cs="Tahoma"/>
          <w:color w:val="000000"/>
          <w:kern w:val="0"/>
          <w:szCs w:val="21"/>
        </w:rPr>
        <w:t>“</w:t>
      </w:r>
      <w:r w:rsidRPr="00CE58DF">
        <w:rPr>
          <w:rFonts w:ascii="Tahoma" w:hAnsi="Tahoma" w:cs="Tahoma"/>
          <w:color w:val="000000"/>
          <w:kern w:val="0"/>
          <w:szCs w:val="21"/>
        </w:rPr>
        <w:t>激进</w:t>
      </w:r>
      <w:r w:rsidRPr="00CE58DF">
        <w:rPr>
          <w:rFonts w:ascii="Tahoma" w:hAnsi="Tahoma" w:cs="Tahoma"/>
          <w:color w:val="000000"/>
          <w:kern w:val="0"/>
          <w:szCs w:val="21"/>
        </w:rPr>
        <w:t>”</w:t>
      </w:r>
      <w:r w:rsidRPr="00CE58DF">
        <w:rPr>
          <w:rFonts w:ascii="Tahoma" w:hAnsi="Tahoma" w:cs="Tahoma"/>
          <w:color w:val="000000"/>
          <w:kern w:val="0"/>
          <w:szCs w:val="21"/>
        </w:rPr>
        <w:t>，但两者的共同点是都针对制度而非</w:t>
      </w:r>
      <w:r w:rsidRPr="00CE58DF">
        <w:rPr>
          <w:rFonts w:ascii="Tahoma" w:hAnsi="Tahoma" w:cs="Tahoma"/>
          <w:color w:val="000000"/>
          <w:kern w:val="0"/>
          <w:szCs w:val="21"/>
        </w:rPr>
        <w:t>“</w:t>
      </w:r>
      <w:r w:rsidRPr="00CE58DF">
        <w:rPr>
          <w:rFonts w:ascii="Tahoma" w:hAnsi="Tahoma" w:cs="Tahoma"/>
          <w:color w:val="000000"/>
          <w:kern w:val="0"/>
          <w:szCs w:val="21"/>
        </w:rPr>
        <w:t>文化</w:t>
      </w:r>
      <w:r w:rsidRPr="00CE58DF">
        <w:rPr>
          <w:rFonts w:ascii="Tahoma" w:hAnsi="Tahoma" w:cs="Tahoma"/>
          <w:color w:val="000000"/>
          <w:kern w:val="0"/>
          <w:szCs w:val="21"/>
        </w:rPr>
        <w:t>”</w:t>
      </w:r>
      <w:r w:rsidRPr="00CE58DF">
        <w:rPr>
          <w:rFonts w:ascii="Tahoma" w:hAnsi="Tahoma" w:cs="Tahoma"/>
          <w:color w:val="000000"/>
          <w:kern w:val="0"/>
          <w:szCs w:val="21"/>
        </w:rPr>
        <w:t>。笔者以前曾把戊戌以前的改革思潮称为</w:t>
      </w:r>
      <w:r w:rsidRPr="00CE58DF">
        <w:rPr>
          <w:rFonts w:ascii="Tahoma" w:hAnsi="Tahoma" w:cs="Tahoma"/>
          <w:color w:val="000000"/>
          <w:kern w:val="0"/>
          <w:szCs w:val="21"/>
        </w:rPr>
        <w:t>“</w:t>
      </w:r>
      <w:r w:rsidRPr="00CE58DF">
        <w:rPr>
          <w:rFonts w:ascii="Tahoma" w:hAnsi="Tahoma" w:cs="Tahoma"/>
          <w:color w:val="000000"/>
          <w:kern w:val="0"/>
          <w:szCs w:val="21"/>
        </w:rPr>
        <w:t>反法之儒</w:t>
      </w:r>
      <w:r w:rsidRPr="00CE58DF">
        <w:rPr>
          <w:rFonts w:ascii="Tahoma" w:hAnsi="Tahoma" w:cs="Tahoma"/>
          <w:color w:val="000000"/>
          <w:kern w:val="0"/>
          <w:szCs w:val="21"/>
        </w:rPr>
        <w:t>”</w:t>
      </w:r>
      <w:r w:rsidRPr="00CE58DF">
        <w:rPr>
          <w:rFonts w:ascii="Tahoma" w:hAnsi="Tahoma" w:cs="Tahoma"/>
          <w:color w:val="000000"/>
          <w:kern w:val="0"/>
          <w:szCs w:val="21"/>
        </w:rPr>
        <w:t>引进西制以</w:t>
      </w:r>
      <w:r w:rsidRPr="00CE58DF">
        <w:rPr>
          <w:rFonts w:ascii="Tahoma" w:hAnsi="Tahoma" w:cs="Tahoma"/>
          <w:color w:val="000000"/>
          <w:kern w:val="0"/>
          <w:szCs w:val="21"/>
        </w:rPr>
        <w:t>“</w:t>
      </w:r>
      <w:r w:rsidRPr="00CE58DF">
        <w:rPr>
          <w:rFonts w:ascii="Tahoma" w:hAnsi="Tahoma" w:cs="Tahoma"/>
          <w:color w:val="000000"/>
          <w:kern w:val="0"/>
          <w:szCs w:val="21"/>
        </w:rPr>
        <w:t>排秦救儒</w:t>
      </w:r>
      <w:r w:rsidRPr="00CE58DF">
        <w:rPr>
          <w:rFonts w:ascii="Tahoma" w:hAnsi="Tahoma" w:cs="Tahoma"/>
          <w:color w:val="000000"/>
          <w:kern w:val="0"/>
          <w:szCs w:val="21"/>
        </w:rPr>
        <w:t>”</w:t>
      </w:r>
      <w:r w:rsidRPr="00CE58DF">
        <w:rPr>
          <w:rFonts w:ascii="Tahoma" w:hAnsi="Tahoma" w:cs="Tahoma"/>
          <w:color w:val="000000"/>
          <w:kern w:val="0"/>
          <w:szCs w:val="21"/>
        </w:rPr>
        <w:t>，希望实现</w:t>
      </w:r>
      <w:r w:rsidRPr="00CE58DF">
        <w:rPr>
          <w:rFonts w:ascii="Tahoma" w:hAnsi="Tahoma" w:cs="Tahoma"/>
          <w:color w:val="000000"/>
          <w:kern w:val="0"/>
          <w:szCs w:val="21"/>
        </w:rPr>
        <w:t>“</w:t>
      </w:r>
      <w:r w:rsidRPr="00CE58DF">
        <w:rPr>
          <w:rFonts w:ascii="Tahoma" w:hAnsi="Tahoma" w:cs="Tahoma"/>
          <w:color w:val="000000"/>
          <w:kern w:val="0"/>
          <w:szCs w:val="21"/>
        </w:rPr>
        <w:t>天下为公</w:t>
      </w:r>
      <w:r w:rsidRPr="00CE58DF">
        <w:rPr>
          <w:rFonts w:ascii="Tahoma" w:hAnsi="Tahoma" w:cs="Tahoma"/>
          <w:color w:val="000000"/>
          <w:kern w:val="0"/>
          <w:szCs w:val="21"/>
        </w:rPr>
        <w:t>”</w:t>
      </w:r>
      <w:r w:rsidRPr="00CE58DF">
        <w:rPr>
          <w:rFonts w:ascii="Tahoma" w:hAnsi="Tahoma" w:cs="Tahoma"/>
          <w:color w:val="000000"/>
          <w:kern w:val="0"/>
          <w:szCs w:val="21"/>
        </w:rPr>
        <w:t>。到了辛丑国耻后，辛亥革命前，由于国难日深，也由于日本变革的影响等原因，人们对</w:t>
      </w:r>
      <w:r w:rsidRPr="00CE58DF">
        <w:rPr>
          <w:rFonts w:ascii="Tahoma" w:hAnsi="Tahoma" w:cs="Tahoma"/>
          <w:color w:val="000000"/>
          <w:kern w:val="0"/>
          <w:szCs w:val="21"/>
        </w:rPr>
        <w:t>“</w:t>
      </w:r>
      <w:r w:rsidRPr="00CE58DF">
        <w:rPr>
          <w:rFonts w:ascii="Tahoma" w:hAnsi="Tahoma" w:cs="Tahoma"/>
          <w:color w:val="000000"/>
          <w:kern w:val="0"/>
          <w:szCs w:val="21"/>
        </w:rPr>
        <w:t>反法之儒</w:t>
      </w:r>
      <w:r w:rsidRPr="00CE58DF">
        <w:rPr>
          <w:rFonts w:ascii="Tahoma" w:hAnsi="Tahoma" w:cs="Tahoma"/>
          <w:color w:val="000000"/>
          <w:kern w:val="0"/>
          <w:szCs w:val="21"/>
        </w:rPr>
        <w:t>”</w:t>
      </w:r>
      <w:r w:rsidRPr="00CE58DF">
        <w:rPr>
          <w:rFonts w:ascii="Tahoma" w:hAnsi="Tahoma" w:cs="Tahoma"/>
          <w:color w:val="000000"/>
          <w:kern w:val="0"/>
          <w:szCs w:val="21"/>
        </w:rPr>
        <w:t>的兴趣渐消，而学习西方，实行宪政、革命成为思想界关心的重点。但是那时也并没有反儒非孔之说。</w:t>
      </w:r>
    </w:p>
    <w:p w:rsidR="00CE58DF" w:rsidRPr="00CE58DF" w:rsidRDefault="00CE58DF" w:rsidP="00CE58DF">
      <w:pPr>
        <w:widowControl/>
        <w:shd w:val="clear" w:color="auto" w:fill="FFFFFF"/>
        <w:spacing w:before="210" w:after="210"/>
        <w:rPr>
          <w:rFonts w:ascii="Tahoma" w:hAnsi="Tahoma" w:cs="Tahoma"/>
          <w:color w:val="000000"/>
          <w:kern w:val="0"/>
          <w:szCs w:val="21"/>
        </w:rPr>
      </w:pPr>
      <w:r w:rsidRPr="00CE58DF">
        <w:rPr>
          <w:rFonts w:ascii="Tahoma" w:hAnsi="Tahoma" w:cs="Tahoma"/>
          <w:color w:val="000000"/>
          <w:kern w:val="0"/>
          <w:szCs w:val="21"/>
        </w:rPr>
        <w:t>辛亥前中国经历了基督教迅猛发展的时期，甚至在义和团的发源地山东冠县等地，大量的原</w:t>
      </w:r>
      <w:r w:rsidRPr="00CE58DF">
        <w:rPr>
          <w:rFonts w:ascii="Tahoma" w:hAnsi="Tahoma" w:cs="Tahoma"/>
          <w:color w:val="000000"/>
          <w:kern w:val="0"/>
          <w:szCs w:val="21"/>
        </w:rPr>
        <w:t>“</w:t>
      </w:r>
      <w:r w:rsidRPr="00CE58DF">
        <w:rPr>
          <w:rFonts w:ascii="Tahoma" w:hAnsi="Tahoma" w:cs="Tahoma"/>
          <w:color w:val="000000"/>
          <w:kern w:val="0"/>
          <w:szCs w:val="21"/>
        </w:rPr>
        <w:t>团民</w:t>
      </w:r>
      <w:r w:rsidRPr="00CE58DF">
        <w:rPr>
          <w:rFonts w:ascii="Tahoma" w:hAnsi="Tahoma" w:cs="Tahoma"/>
          <w:color w:val="000000"/>
          <w:kern w:val="0"/>
          <w:szCs w:val="21"/>
        </w:rPr>
        <w:t>”</w:t>
      </w:r>
      <w:r w:rsidRPr="00CE58DF">
        <w:rPr>
          <w:rFonts w:ascii="Tahoma" w:hAnsi="Tahoma" w:cs="Tahoma"/>
          <w:color w:val="000000"/>
          <w:kern w:val="0"/>
          <w:szCs w:val="21"/>
        </w:rPr>
        <w:t>也变成了</w:t>
      </w:r>
      <w:r w:rsidRPr="00CE58DF">
        <w:rPr>
          <w:rFonts w:ascii="Tahoma" w:hAnsi="Tahoma" w:cs="Tahoma"/>
          <w:color w:val="000000"/>
          <w:kern w:val="0"/>
          <w:szCs w:val="21"/>
        </w:rPr>
        <w:t>“</w:t>
      </w:r>
      <w:r w:rsidRPr="00CE58DF">
        <w:rPr>
          <w:rFonts w:ascii="Tahoma" w:hAnsi="Tahoma" w:cs="Tahoma"/>
          <w:color w:val="000000"/>
          <w:kern w:val="0"/>
          <w:szCs w:val="21"/>
        </w:rPr>
        <w:t>教民</w:t>
      </w:r>
      <w:r w:rsidRPr="00CE58DF">
        <w:rPr>
          <w:rFonts w:ascii="Tahoma" w:hAnsi="Tahoma" w:cs="Tahoma"/>
          <w:color w:val="000000"/>
          <w:kern w:val="0"/>
          <w:szCs w:val="21"/>
        </w:rPr>
        <w:t>”</w:t>
      </w:r>
      <w:r w:rsidRPr="00CE58DF">
        <w:rPr>
          <w:rFonts w:ascii="Tahoma" w:hAnsi="Tahoma" w:cs="Tahoma"/>
          <w:color w:val="000000"/>
          <w:kern w:val="0"/>
          <w:szCs w:val="21"/>
        </w:rPr>
        <w:t>。辛亥时期的革命党人和立宪派中都有不少基督徒，尤其是革命党，从</w:t>
      </w:r>
      <w:r w:rsidRPr="00CE58DF">
        <w:rPr>
          <w:rFonts w:ascii="Tahoma" w:hAnsi="Tahoma" w:cs="Tahoma"/>
          <w:color w:val="000000"/>
          <w:kern w:val="0"/>
          <w:szCs w:val="21"/>
        </w:rPr>
        <w:t>1883</w:t>
      </w:r>
      <w:r w:rsidRPr="00CE58DF">
        <w:rPr>
          <w:rFonts w:ascii="Tahoma" w:hAnsi="Tahoma" w:cs="Tahoma"/>
          <w:color w:val="000000"/>
          <w:kern w:val="0"/>
          <w:szCs w:val="21"/>
        </w:rPr>
        <w:t>年就受洗入教的孙中山，到武昌首义功臣孙武、吴兆麟、蔡济民、熊秉坤、彭楚藩与刘复基，据考证都是基督徒，甚至还有基督教中国籍神职人员和司牧组织也积极参与了革命。（康志杰、王威：《辛亥革命前日知会革命活动评述</w:t>
      </w:r>
      <w:r w:rsidRPr="00CE58DF">
        <w:rPr>
          <w:rFonts w:ascii="Tahoma" w:hAnsi="Tahoma" w:cs="Tahoma"/>
          <w:color w:val="000000"/>
          <w:kern w:val="0"/>
          <w:szCs w:val="21"/>
        </w:rPr>
        <w:t>——</w:t>
      </w:r>
      <w:r w:rsidRPr="00CE58DF">
        <w:rPr>
          <w:rFonts w:ascii="Tahoma" w:hAnsi="Tahoma" w:cs="Tahoma"/>
          <w:color w:val="000000"/>
          <w:kern w:val="0"/>
          <w:szCs w:val="21"/>
        </w:rPr>
        <w:t>兼论基督徒在近代社会变迁中的作用》）但是，无论革命运动或者立宪运动，本身都并无宗教色彩。孙中山的著作中经常称引</w:t>
      </w:r>
      <w:r w:rsidRPr="00CE58DF">
        <w:rPr>
          <w:rFonts w:ascii="Tahoma" w:hAnsi="Tahoma" w:cs="Tahoma"/>
          <w:color w:val="000000"/>
          <w:kern w:val="0"/>
          <w:szCs w:val="21"/>
        </w:rPr>
        <w:t>“</w:t>
      </w:r>
      <w:r w:rsidRPr="00CE58DF">
        <w:rPr>
          <w:rFonts w:ascii="Tahoma" w:hAnsi="Tahoma" w:cs="Tahoma"/>
          <w:color w:val="000000"/>
          <w:kern w:val="0"/>
          <w:szCs w:val="21"/>
        </w:rPr>
        <w:t>天下为公</w:t>
      </w:r>
      <w:r w:rsidRPr="00CE58DF">
        <w:rPr>
          <w:rFonts w:ascii="Tahoma" w:hAnsi="Tahoma" w:cs="Tahoma"/>
          <w:color w:val="000000"/>
          <w:kern w:val="0"/>
          <w:szCs w:val="21"/>
        </w:rPr>
        <w:t>”</w:t>
      </w:r>
      <w:r w:rsidRPr="00CE58DF">
        <w:rPr>
          <w:rFonts w:ascii="Tahoma" w:hAnsi="Tahoma" w:cs="Tahoma"/>
          <w:color w:val="000000"/>
          <w:kern w:val="0"/>
          <w:szCs w:val="21"/>
        </w:rPr>
        <w:t>之类的儒家经典，革命党人中也有章太炎这样的国学大师。更有甚者，投入革命的还有号称</w:t>
      </w:r>
      <w:r w:rsidRPr="00CE58DF">
        <w:rPr>
          <w:rFonts w:ascii="Tahoma" w:hAnsi="Tahoma" w:cs="Tahoma"/>
          <w:color w:val="000000"/>
          <w:kern w:val="0"/>
          <w:szCs w:val="21"/>
        </w:rPr>
        <w:t>“</w:t>
      </w:r>
      <w:r w:rsidRPr="00CE58DF">
        <w:rPr>
          <w:rFonts w:ascii="Tahoma" w:hAnsi="Tahoma" w:cs="Tahoma"/>
          <w:color w:val="000000"/>
          <w:kern w:val="0"/>
          <w:szCs w:val="21"/>
        </w:rPr>
        <w:t>革命和尚</w:t>
      </w:r>
      <w:r w:rsidRPr="00CE58DF">
        <w:rPr>
          <w:rFonts w:ascii="Tahoma" w:hAnsi="Tahoma" w:cs="Tahoma"/>
          <w:color w:val="000000"/>
          <w:kern w:val="0"/>
          <w:szCs w:val="21"/>
        </w:rPr>
        <w:t>”</w:t>
      </w:r>
      <w:r w:rsidRPr="00CE58DF">
        <w:rPr>
          <w:rFonts w:ascii="Tahoma" w:hAnsi="Tahoma" w:cs="Tahoma"/>
          <w:color w:val="000000"/>
          <w:kern w:val="0"/>
          <w:szCs w:val="21"/>
        </w:rPr>
        <w:t>的释太虚和苏曼殊、铁禅等佛教徒，在宁波等地，一些寺庙还组织了</w:t>
      </w:r>
      <w:r w:rsidRPr="00CE58DF">
        <w:rPr>
          <w:rFonts w:ascii="Tahoma" w:hAnsi="Tahoma" w:cs="Tahoma"/>
          <w:color w:val="000000"/>
          <w:kern w:val="0"/>
          <w:szCs w:val="21"/>
        </w:rPr>
        <w:t>“</w:t>
      </w:r>
      <w:r w:rsidRPr="00CE58DF">
        <w:rPr>
          <w:rFonts w:ascii="Tahoma" w:hAnsi="Tahoma" w:cs="Tahoma"/>
          <w:color w:val="000000"/>
          <w:kern w:val="0"/>
          <w:szCs w:val="21"/>
        </w:rPr>
        <w:t>僧军</w:t>
      </w:r>
      <w:r w:rsidRPr="00CE58DF">
        <w:rPr>
          <w:rFonts w:ascii="Tahoma" w:hAnsi="Tahoma" w:cs="Tahoma"/>
          <w:color w:val="000000"/>
          <w:kern w:val="0"/>
          <w:szCs w:val="21"/>
        </w:rPr>
        <w:t>”</w:t>
      </w:r>
      <w:r w:rsidRPr="00CE58DF">
        <w:rPr>
          <w:rFonts w:ascii="Tahoma" w:hAnsi="Tahoma" w:cs="Tahoma"/>
          <w:color w:val="000000"/>
          <w:kern w:val="0"/>
          <w:szCs w:val="21"/>
        </w:rPr>
        <w:t>参加革命。（侯坤宏：《佛教在辛亥革命中的角色与地位》）可以说，当时人们关心的是专制还是民主，而对信基督、佛陀还是信孔孟并没有看得多么对立。</w:t>
      </w:r>
    </w:p>
    <w:p w:rsidR="00CE58DF" w:rsidRPr="00CE58DF" w:rsidRDefault="00CE58DF" w:rsidP="00CE58DF">
      <w:pPr>
        <w:widowControl/>
        <w:shd w:val="clear" w:color="auto" w:fill="FFFFFF"/>
        <w:spacing w:before="210" w:after="210"/>
        <w:rPr>
          <w:rFonts w:ascii="Tahoma" w:hAnsi="Tahoma" w:cs="Tahoma"/>
          <w:color w:val="000000"/>
          <w:kern w:val="0"/>
          <w:szCs w:val="21"/>
        </w:rPr>
      </w:pPr>
      <w:r w:rsidRPr="00CE58DF">
        <w:rPr>
          <w:rFonts w:ascii="Tahoma" w:hAnsi="Tahoma" w:cs="Tahoma"/>
          <w:color w:val="000000"/>
          <w:kern w:val="0"/>
          <w:szCs w:val="21"/>
        </w:rPr>
        <w:t>辛亥革命时期是民族主义高昂的时代。革命党人的民族主义主要是</w:t>
      </w:r>
      <w:r w:rsidRPr="00CE58DF">
        <w:rPr>
          <w:rFonts w:ascii="Tahoma" w:hAnsi="Tahoma" w:cs="Tahoma"/>
          <w:color w:val="000000"/>
          <w:kern w:val="0"/>
          <w:szCs w:val="21"/>
        </w:rPr>
        <w:t>“</w:t>
      </w:r>
      <w:r w:rsidRPr="00CE58DF">
        <w:rPr>
          <w:rFonts w:ascii="Tahoma" w:hAnsi="Tahoma" w:cs="Tahoma"/>
          <w:color w:val="000000"/>
          <w:kern w:val="0"/>
          <w:szCs w:val="21"/>
        </w:rPr>
        <w:t>反满兴汉</w:t>
      </w:r>
      <w:r w:rsidRPr="00CE58DF">
        <w:rPr>
          <w:rFonts w:ascii="Tahoma" w:hAnsi="Tahoma" w:cs="Tahoma"/>
          <w:color w:val="000000"/>
          <w:kern w:val="0"/>
          <w:szCs w:val="21"/>
        </w:rPr>
        <w:t>”</w:t>
      </w:r>
      <w:r w:rsidRPr="00CE58DF">
        <w:rPr>
          <w:rFonts w:ascii="Tahoma" w:hAnsi="Tahoma" w:cs="Tahoma"/>
          <w:color w:val="000000"/>
          <w:kern w:val="0"/>
          <w:szCs w:val="21"/>
        </w:rPr>
        <w:t>，而立宪派的民族主义比较重视国族意识，强调在列强瓜分危险中追求中国的自立。但是无论反满兴汉还是国族自立，当时都没有与尊崇或禁绝某一宗教、某一信仰或思想流派混为一谈，很少有人认为信基督还是信孔孟与爱国还是卖国有什么关系。当时作为民族认同象征的主要是一些符号化的</w:t>
      </w:r>
      <w:r w:rsidRPr="00CE58DF">
        <w:rPr>
          <w:rFonts w:ascii="Tahoma" w:hAnsi="Tahoma" w:cs="Tahoma"/>
          <w:color w:val="000000"/>
          <w:kern w:val="0"/>
          <w:szCs w:val="21"/>
        </w:rPr>
        <w:t>“</w:t>
      </w:r>
      <w:r w:rsidRPr="00CE58DF">
        <w:rPr>
          <w:rFonts w:ascii="Tahoma" w:hAnsi="Tahoma" w:cs="Tahoma"/>
          <w:color w:val="000000"/>
          <w:kern w:val="0"/>
          <w:szCs w:val="21"/>
        </w:rPr>
        <w:t>文化</w:t>
      </w:r>
      <w:r w:rsidRPr="00CE58DF">
        <w:rPr>
          <w:rFonts w:ascii="Tahoma" w:hAnsi="Tahoma" w:cs="Tahoma"/>
          <w:color w:val="000000"/>
          <w:kern w:val="0"/>
          <w:szCs w:val="21"/>
        </w:rPr>
        <w:t>”</w:t>
      </w:r>
      <w:r w:rsidRPr="00CE58DF">
        <w:rPr>
          <w:rFonts w:ascii="Tahoma" w:hAnsi="Tahoma" w:cs="Tahoma"/>
          <w:color w:val="000000"/>
          <w:kern w:val="0"/>
          <w:szCs w:val="21"/>
        </w:rPr>
        <w:t>，尤其是所谓</w:t>
      </w:r>
      <w:r w:rsidRPr="00CE58DF">
        <w:rPr>
          <w:rFonts w:ascii="Tahoma" w:hAnsi="Tahoma" w:cs="Tahoma"/>
          <w:color w:val="000000"/>
          <w:kern w:val="0"/>
          <w:szCs w:val="21"/>
        </w:rPr>
        <w:t>“</w:t>
      </w:r>
      <w:r w:rsidRPr="00CE58DF">
        <w:rPr>
          <w:rFonts w:ascii="Tahoma" w:hAnsi="Tahoma" w:cs="Tahoma"/>
          <w:color w:val="000000"/>
          <w:kern w:val="0"/>
          <w:szCs w:val="21"/>
        </w:rPr>
        <w:t>汉衣冠</w:t>
      </w:r>
      <w:r w:rsidRPr="00CE58DF">
        <w:rPr>
          <w:rFonts w:ascii="Tahoma" w:hAnsi="Tahoma" w:cs="Tahoma"/>
          <w:color w:val="000000"/>
          <w:kern w:val="0"/>
          <w:szCs w:val="21"/>
        </w:rPr>
        <w:t>”</w:t>
      </w:r>
      <w:r w:rsidRPr="00CE58DF">
        <w:rPr>
          <w:rFonts w:ascii="Tahoma" w:hAnsi="Tahoma" w:cs="Tahoma"/>
          <w:color w:val="000000"/>
          <w:kern w:val="0"/>
          <w:szCs w:val="21"/>
        </w:rPr>
        <w:t>。从革命前的剪辫易服开始，恢复、振兴</w:t>
      </w:r>
      <w:r w:rsidRPr="00CE58DF">
        <w:rPr>
          <w:rFonts w:ascii="Tahoma" w:hAnsi="Tahoma" w:cs="Tahoma"/>
          <w:color w:val="000000"/>
          <w:kern w:val="0"/>
          <w:szCs w:val="21"/>
        </w:rPr>
        <w:t>“</w:t>
      </w:r>
      <w:r w:rsidRPr="00CE58DF">
        <w:rPr>
          <w:rFonts w:ascii="Tahoma" w:hAnsi="Tahoma" w:cs="Tahoma"/>
          <w:color w:val="000000"/>
          <w:kern w:val="0"/>
          <w:szCs w:val="21"/>
        </w:rPr>
        <w:t>大汉衣冠</w:t>
      </w:r>
      <w:r w:rsidRPr="00CE58DF">
        <w:rPr>
          <w:rFonts w:ascii="Tahoma" w:hAnsi="Tahoma" w:cs="Tahoma"/>
          <w:color w:val="000000"/>
          <w:kern w:val="0"/>
          <w:szCs w:val="21"/>
        </w:rPr>
        <w:t>”</w:t>
      </w:r>
      <w:r w:rsidRPr="00CE58DF">
        <w:rPr>
          <w:rFonts w:ascii="Tahoma" w:hAnsi="Tahoma" w:cs="Tahoma"/>
          <w:color w:val="000000"/>
          <w:kern w:val="0"/>
          <w:szCs w:val="21"/>
        </w:rPr>
        <w:t>的呼声一度高涨。武昌首义后的军政府门卫穿起宋代武士装，钱玄同则在浙江军政府任职时穿上他特地考证出来并自制的</w:t>
      </w:r>
      <w:r w:rsidRPr="00CE58DF">
        <w:rPr>
          <w:rFonts w:ascii="Tahoma" w:hAnsi="Tahoma" w:cs="Tahoma"/>
          <w:color w:val="000000"/>
          <w:kern w:val="0"/>
          <w:szCs w:val="21"/>
        </w:rPr>
        <w:t>“</w:t>
      </w:r>
      <w:r w:rsidRPr="00CE58DF">
        <w:rPr>
          <w:rFonts w:ascii="Tahoma" w:hAnsi="Tahoma" w:cs="Tahoma"/>
          <w:color w:val="000000"/>
          <w:kern w:val="0"/>
          <w:szCs w:val="21"/>
        </w:rPr>
        <w:t>深衣</w:t>
      </w:r>
      <w:r w:rsidRPr="00CE58DF">
        <w:rPr>
          <w:rFonts w:ascii="Tahoma" w:hAnsi="Tahoma" w:cs="Tahoma"/>
          <w:color w:val="000000"/>
          <w:kern w:val="0"/>
          <w:szCs w:val="21"/>
        </w:rPr>
        <w:t>”</w:t>
      </w:r>
      <w:r w:rsidRPr="00CE58DF">
        <w:rPr>
          <w:rFonts w:ascii="Tahoma" w:hAnsi="Tahoma" w:cs="Tahoma"/>
          <w:color w:val="000000"/>
          <w:kern w:val="0"/>
          <w:szCs w:val="21"/>
        </w:rPr>
        <w:t>、</w:t>
      </w:r>
      <w:r w:rsidRPr="00CE58DF">
        <w:rPr>
          <w:rFonts w:ascii="Tahoma" w:hAnsi="Tahoma" w:cs="Tahoma"/>
          <w:color w:val="000000"/>
          <w:kern w:val="0"/>
          <w:szCs w:val="21"/>
        </w:rPr>
        <w:t>“</w:t>
      </w:r>
      <w:r w:rsidRPr="00CE58DF">
        <w:rPr>
          <w:rFonts w:ascii="Tahoma" w:hAnsi="Tahoma" w:cs="Tahoma"/>
          <w:color w:val="000000"/>
          <w:kern w:val="0"/>
          <w:szCs w:val="21"/>
        </w:rPr>
        <w:t>玄冠</w:t>
      </w:r>
      <w:r w:rsidRPr="00CE58DF">
        <w:rPr>
          <w:rFonts w:ascii="Tahoma" w:hAnsi="Tahoma" w:cs="Tahoma"/>
          <w:color w:val="000000"/>
          <w:kern w:val="0"/>
          <w:szCs w:val="21"/>
        </w:rPr>
        <w:t>”</w:t>
      </w:r>
      <w:r w:rsidRPr="00CE58DF">
        <w:rPr>
          <w:rFonts w:ascii="Tahoma" w:hAnsi="Tahoma" w:cs="Tahoma"/>
          <w:color w:val="000000"/>
          <w:kern w:val="0"/>
          <w:szCs w:val="21"/>
        </w:rPr>
        <w:t>去上班。但这一切都出自自愿，出自由衷的民族自豪感，当时并没有什么人主张实行民间服装统一或服装管制。而他们透过这些认同符号凝聚</w:t>
      </w:r>
      <w:r w:rsidRPr="00CE58DF">
        <w:rPr>
          <w:rFonts w:ascii="Tahoma" w:hAnsi="Tahoma" w:cs="Tahoma"/>
          <w:color w:val="000000"/>
          <w:kern w:val="0"/>
          <w:szCs w:val="21"/>
        </w:rPr>
        <w:t>“</w:t>
      </w:r>
      <w:r w:rsidRPr="00CE58DF">
        <w:rPr>
          <w:rFonts w:ascii="Tahoma" w:hAnsi="Tahoma" w:cs="Tahoma"/>
          <w:color w:val="000000"/>
          <w:kern w:val="0"/>
          <w:szCs w:val="21"/>
        </w:rPr>
        <w:t>民族意志</w:t>
      </w:r>
      <w:r w:rsidRPr="00CE58DF">
        <w:rPr>
          <w:rFonts w:ascii="Tahoma" w:hAnsi="Tahoma" w:cs="Tahoma"/>
          <w:color w:val="000000"/>
          <w:kern w:val="0"/>
          <w:szCs w:val="21"/>
        </w:rPr>
        <w:t>”</w:t>
      </w:r>
      <w:r w:rsidRPr="00CE58DF">
        <w:rPr>
          <w:rFonts w:ascii="Tahoma" w:hAnsi="Tahoma" w:cs="Tahoma"/>
          <w:color w:val="000000"/>
          <w:kern w:val="0"/>
          <w:szCs w:val="21"/>
        </w:rPr>
        <w:t>后所要实现的，则是每个国民的利益、自由、公民权利和国民整体（国家）的对外主权，而不是什么宗教、学派和思想的至高无上地位。同一个人，身穿</w:t>
      </w:r>
      <w:r w:rsidRPr="00CE58DF">
        <w:rPr>
          <w:rFonts w:ascii="Tahoma" w:hAnsi="Tahoma" w:cs="Tahoma"/>
          <w:color w:val="000000"/>
          <w:kern w:val="0"/>
          <w:szCs w:val="21"/>
        </w:rPr>
        <w:t>“</w:t>
      </w:r>
      <w:r w:rsidRPr="00CE58DF">
        <w:rPr>
          <w:rFonts w:ascii="Tahoma" w:hAnsi="Tahoma" w:cs="Tahoma"/>
          <w:color w:val="000000"/>
          <w:kern w:val="0"/>
          <w:szCs w:val="21"/>
        </w:rPr>
        <w:t>汉衣冠</w:t>
      </w:r>
      <w:r w:rsidRPr="00CE58DF">
        <w:rPr>
          <w:rFonts w:ascii="Tahoma" w:hAnsi="Tahoma" w:cs="Tahoma"/>
          <w:color w:val="000000"/>
          <w:kern w:val="0"/>
          <w:szCs w:val="21"/>
        </w:rPr>
        <w:t>”</w:t>
      </w:r>
      <w:r w:rsidRPr="00CE58DF">
        <w:rPr>
          <w:rFonts w:ascii="Tahoma" w:hAnsi="Tahoma" w:cs="Tahoma"/>
          <w:color w:val="000000"/>
          <w:kern w:val="0"/>
          <w:szCs w:val="21"/>
        </w:rPr>
        <w:t>，信仰基督教，弘扬自由民主，为国人内争人权、外争主权，是完全正常的。正如今人所论：在当时的革命者看来，</w:t>
      </w:r>
      <w:r w:rsidRPr="00CE58DF">
        <w:rPr>
          <w:rFonts w:ascii="Tahoma" w:hAnsi="Tahoma" w:cs="Tahoma"/>
          <w:color w:val="000000"/>
          <w:kern w:val="0"/>
          <w:szCs w:val="21"/>
        </w:rPr>
        <w:t>“</w:t>
      </w:r>
      <w:r w:rsidRPr="00CE58DF">
        <w:rPr>
          <w:rFonts w:ascii="Tahoma" w:hAnsi="Tahoma" w:cs="Tahoma"/>
          <w:color w:val="000000"/>
          <w:kern w:val="0"/>
          <w:szCs w:val="21"/>
        </w:rPr>
        <w:t>这些文化财富与建立自由、人权的现代共和国之间没有抵牾。没有谁认为如果要建立自由的国家，先决条件必须是要</w:t>
      </w:r>
      <w:r w:rsidRPr="00CE58DF">
        <w:rPr>
          <w:rFonts w:ascii="Tahoma" w:hAnsi="Tahoma" w:cs="Tahoma"/>
          <w:color w:val="000000"/>
          <w:kern w:val="0"/>
          <w:szCs w:val="21"/>
        </w:rPr>
        <w:t>‘</w:t>
      </w:r>
      <w:r w:rsidRPr="00CE58DF">
        <w:rPr>
          <w:rFonts w:ascii="Tahoma" w:hAnsi="Tahoma" w:cs="Tahoma"/>
          <w:color w:val="000000"/>
          <w:kern w:val="0"/>
          <w:szCs w:val="21"/>
        </w:rPr>
        <w:t>打倒孔家店</w:t>
      </w:r>
      <w:r w:rsidRPr="00CE58DF">
        <w:rPr>
          <w:rFonts w:ascii="Tahoma" w:hAnsi="Tahoma" w:cs="Tahoma"/>
          <w:color w:val="000000"/>
          <w:kern w:val="0"/>
          <w:szCs w:val="21"/>
        </w:rPr>
        <w:t>’</w:t>
      </w:r>
      <w:r w:rsidRPr="00CE58DF">
        <w:rPr>
          <w:rFonts w:ascii="Tahoma" w:hAnsi="Tahoma" w:cs="Tahoma"/>
          <w:color w:val="000000"/>
          <w:kern w:val="0"/>
          <w:szCs w:val="21"/>
        </w:rPr>
        <w:t>或</w:t>
      </w:r>
      <w:r w:rsidRPr="00CE58DF">
        <w:rPr>
          <w:rFonts w:ascii="Tahoma" w:hAnsi="Tahoma" w:cs="Tahoma"/>
          <w:color w:val="000000"/>
          <w:kern w:val="0"/>
          <w:szCs w:val="21"/>
        </w:rPr>
        <w:t>‘</w:t>
      </w:r>
      <w:r w:rsidRPr="00CE58DF">
        <w:rPr>
          <w:rFonts w:ascii="Tahoma" w:hAnsi="Tahoma" w:cs="Tahoma"/>
          <w:color w:val="000000"/>
          <w:kern w:val="0"/>
          <w:szCs w:val="21"/>
        </w:rPr>
        <w:t>烧掉线装书</w:t>
      </w:r>
      <w:r w:rsidRPr="00CE58DF">
        <w:rPr>
          <w:rFonts w:ascii="Tahoma" w:hAnsi="Tahoma" w:cs="Tahoma"/>
          <w:color w:val="000000"/>
          <w:kern w:val="0"/>
          <w:szCs w:val="21"/>
        </w:rPr>
        <w:t>’</w:t>
      </w:r>
      <w:r w:rsidRPr="00CE58DF">
        <w:rPr>
          <w:rFonts w:ascii="Tahoma" w:hAnsi="Tahoma" w:cs="Tahoma"/>
          <w:color w:val="000000"/>
          <w:kern w:val="0"/>
          <w:szCs w:val="21"/>
        </w:rPr>
        <w:t>，也没有人认为穿着</w:t>
      </w:r>
      <w:r w:rsidRPr="00CE58DF">
        <w:rPr>
          <w:rFonts w:ascii="Tahoma" w:hAnsi="Tahoma" w:cs="Tahoma"/>
          <w:color w:val="000000"/>
          <w:kern w:val="0"/>
          <w:szCs w:val="21"/>
        </w:rPr>
        <w:t>‘</w:t>
      </w:r>
      <w:r w:rsidRPr="00CE58DF">
        <w:rPr>
          <w:rFonts w:ascii="Tahoma" w:hAnsi="Tahoma" w:cs="Tahoma"/>
          <w:color w:val="000000"/>
          <w:kern w:val="0"/>
          <w:szCs w:val="21"/>
        </w:rPr>
        <w:t>汉衣冠</w:t>
      </w:r>
      <w:r w:rsidRPr="00CE58DF">
        <w:rPr>
          <w:rFonts w:ascii="Tahoma" w:hAnsi="Tahoma" w:cs="Tahoma"/>
          <w:color w:val="000000"/>
          <w:kern w:val="0"/>
          <w:szCs w:val="21"/>
        </w:rPr>
        <w:t>’</w:t>
      </w:r>
      <w:r w:rsidRPr="00CE58DF">
        <w:rPr>
          <w:rFonts w:ascii="Tahoma" w:hAnsi="Tahoma" w:cs="Tahoma"/>
          <w:color w:val="000000"/>
          <w:kern w:val="0"/>
          <w:szCs w:val="21"/>
        </w:rPr>
        <w:t>就是一名帝制拥护者</w:t>
      </w:r>
      <w:r w:rsidRPr="00CE58DF">
        <w:rPr>
          <w:rFonts w:ascii="Tahoma" w:hAnsi="Tahoma" w:cs="Tahoma"/>
          <w:color w:val="000000"/>
          <w:kern w:val="0"/>
          <w:szCs w:val="21"/>
        </w:rPr>
        <w:t>”</w:t>
      </w:r>
      <w:r w:rsidRPr="00CE58DF">
        <w:rPr>
          <w:rFonts w:ascii="Tahoma" w:hAnsi="Tahoma" w:cs="Tahoma"/>
          <w:color w:val="000000"/>
          <w:kern w:val="0"/>
          <w:szCs w:val="21"/>
        </w:rPr>
        <w:t>。（李竞恒：《衣冠的背影》，《历史学家茶座》</w:t>
      </w:r>
      <w:r w:rsidRPr="00CE58DF">
        <w:rPr>
          <w:rFonts w:ascii="Tahoma" w:hAnsi="Tahoma" w:cs="Tahoma"/>
          <w:color w:val="000000"/>
          <w:kern w:val="0"/>
          <w:szCs w:val="21"/>
        </w:rPr>
        <w:t>2011</w:t>
      </w:r>
      <w:r w:rsidRPr="00CE58DF">
        <w:rPr>
          <w:rFonts w:ascii="Tahoma" w:hAnsi="Tahoma" w:cs="Tahoma"/>
          <w:color w:val="000000"/>
          <w:kern w:val="0"/>
          <w:szCs w:val="21"/>
        </w:rPr>
        <w:t>年第</w:t>
      </w:r>
      <w:r w:rsidRPr="00CE58DF">
        <w:rPr>
          <w:rFonts w:ascii="Tahoma" w:hAnsi="Tahoma" w:cs="Tahoma"/>
          <w:color w:val="000000"/>
          <w:kern w:val="0"/>
          <w:szCs w:val="21"/>
        </w:rPr>
        <w:t>2</w:t>
      </w:r>
      <w:r w:rsidRPr="00CE58DF">
        <w:rPr>
          <w:rFonts w:ascii="Tahoma" w:hAnsi="Tahoma" w:cs="Tahoma"/>
          <w:color w:val="000000"/>
          <w:kern w:val="0"/>
          <w:szCs w:val="21"/>
        </w:rPr>
        <w:t>辑，</w:t>
      </w:r>
      <w:r w:rsidRPr="00CE58DF">
        <w:rPr>
          <w:rFonts w:ascii="Tahoma" w:hAnsi="Tahoma" w:cs="Tahoma"/>
          <w:color w:val="000000"/>
          <w:kern w:val="0"/>
          <w:szCs w:val="21"/>
        </w:rPr>
        <w:t>31-32</w:t>
      </w:r>
      <w:r w:rsidRPr="00CE58DF">
        <w:rPr>
          <w:rFonts w:ascii="Tahoma" w:hAnsi="Tahoma" w:cs="Tahoma"/>
          <w:color w:val="000000"/>
          <w:kern w:val="0"/>
          <w:szCs w:val="21"/>
        </w:rPr>
        <w:t>页）</w:t>
      </w:r>
    </w:p>
    <w:p w:rsidR="00CE58DF" w:rsidRPr="00CE58DF" w:rsidRDefault="00CE58DF" w:rsidP="00CE58DF">
      <w:pPr>
        <w:widowControl/>
        <w:shd w:val="clear" w:color="auto" w:fill="FFFFFF"/>
        <w:spacing w:before="210" w:after="210"/>
        <w:rPr>
          <w:rFonts w:ascii="Tahoma" w:hAnsi="Tahoma" w:cs="Tahoma"/>
          <w:color w:val="000000"/>
          <w:kern w:val="0"/>
          <w:szCs w:val="21"/>
        </w:rPr>
      </w:pPr>
      <w:r w:rsidRPr="00CE58DF">
        <w:rPr>
          <w:rFonts w:ascii="Tahoma" w:hAnsi="Tahoma" w:cs="Tahoma"/>
          <w:color w:val="000000"/>
          <w:kern w:val="0"/>
          <w:szCs w:val="21"/>
        </w:rPr>
        <w:t>这个时代的人们对于太平天国与义和团都有反思。对于太平天国，包括孙中山在内的许多革命党人从</w:t>
      </w:r>
      <w:r w:rsidRPr="00CE58DF">
        <w:rPr>
          <w:rFonts w:ascii="Tahoma" w:hAnsi="Tahoma" w:cs="Tahoma"/>
          <w:color w:val="000000"/>
          <w:kern w:val="0"/>
          <w:szCs w:val="21"/>
        </w:rPr>
        <w:t>“</w:t>
      </w:r>
      <w:r w:rsidRPr="00CE58DF">
        <w:rPr>
          <w:rFonts w:ascii="Tahoma" w:hAnsi="Tahoma" w:cs="Tahoma"/>
          <w:color w:val="000000"/>
          <w:kern w:val="0"/>
          <w:szCs w:val="21"/>
        </w:rPr>
        <w:t>反满兴汉</w:t>
      </w:r>
      <w:r w:rsidRPr="00CE58DF">
        <w:rPr>
          <w:rFonts w:ascii="Tahoma" w:hAnsi="Tahoma" w:cs="Tahoma"/>
          <w:color w:val="000000"/>
          <w:kern w:val="0"/>
          <w:szCs w:val="21"/>
        </w:rPr>
        <w:t>”</w:t>
      </w:r>
      <w:r w:rsidRPr="00CE58DF">
        <w:rPr>
          <w:rFonts w:ascii="Tahoma" w:hAnsi="Tahoma" w:cs="Tahoma"/>
          <w:color w:val="000000"/>
          <w:kern w:val="0"/>
          <w:szCs w:val="21"/>
        </w:rPr>
        <w:t>的角度抱有好感，但几乎没有人喜欢太平天国的</w:t>
      </w:r>
      <w:r w:rsidRPr="00CE58DF">
        <w:rPr>
          <w:rFonts w:ascii="Tahoma" w:hAnsi="Tahoma" w:cs="Tahoma"/>
          <w:color w:val="000000"/>
          <w:kern w:val="0"/>
          <w:szCs w:val="21"/>
        </w:rPr>
        <w:t>“</w:t>
      </w:r>
      <w:r w:rsidRPr="00CE58DF">
        <w:rPr>
          <w:rFonts w:ascii="Tahoma" w:hAnsi="Tahoma" w:cs="Tahoma"/>
          <w:color w:val="000000"/>
          <w:kern w:val="0"/>
          <w:szCs w:val="21"/>
        </w:rPr>
        <w:t>文化</w:t>
      </w:r>
      <w:r w:rsidRPr="00CE58DF">
        <w:rPr>
          <w:rFonts w:ascii="Tahoma" w:hAnsi="Tahoma" w:cs="Tahoma"/>
          <w:color w:val="000000"/>
          <w:kern w:val="0"/>
          <w:szCs w:val="21"/>
        </w:rPr>
        <w:t>”</w:t>
      </w:r>
      <w:r w:rsidRPr="00CE58DF">
        <w:rPr>
          <w:rFonts w:ascii="Tahoma" w:hAnsi="Tahoma" w:cs="Tahoma"/>
          <w:color w:val="000000"/>
          <w:kern w:val="0"/>
          <w:szCs w:val="21"/>
        </w:rPr>
        <w:t>政策，也没有人欣赏洪秀全的</w:t>
      </w:r>
      <w:r w:rsidRPr="00CE58DF">
        <w:rPr>
          <w:rFonts w:ascii="Tahoma" w:hAnsi="Tahoma" w:cs="Tahoma"/>
          <w:color w:val="000000"/>
          <w:kern w:val="0"/>
          <w:szCs w:val="21"/>
        </w:rPr>
        <w:t>“</w:t>
      </w:r>
      <w:r w:rsidRPr="00CE58DF">
        <w:rPr>
          <w:rFonts w:ascii="Tahoma" w:hAnsi="Tahoma" w:cs="Tahoma"/>
          <w:color w:val="000000"/>
          <w:kern w:val="0"/>
          <w:szCs w:val="21"/>
        </w:rPr>
        <w:t>基督教天国</w:t>
      </w:r>
      <w:r w:rsidRPr="00CE58DF">
        <w:rPr>
          <w:rFonts w:ascii="Tahoma" w:hAnsi="Tahoma" w:cs="Tahoma"/>
          <w:color w:val="000000"/>
          <w:kern w:val="0"/>
          <w:szCs w:val="21"/>
        </w:rPr>
        <w:t>”</w:t>
      </w:r>
      <w:r w:rsidRPr="00CE58DF">
        <w:rPr>
          <w:rFonts w:ascii="Tahoma" w:hAnsi="Tahoma" w:cs="Tahoma"/>
          <w:color w:val="000000"/>
          <w:kern w:val="0"/>
          <w:szCs w:val="21"/>
        </w:rPr>
        <w:t>，尽管孙中山等人都是基督徒。同时，他们也没有兴趣追问洪秀全信仰的究竟是否真正的基督教。</w:t>
      </w:r>
    </w:p>
    <w:p w:rsidR="00CE58DF" w:rsidRPr="00CE58DF" w:rsidRDefault="00CE58DF" w:rsidP="00CE58DF">
      <w:pPr>
        <w:widowControl/>
        <w:shd w:val="clear" w:color="auto" w:fill="FFFFFF"/>
        <w:spacing w:before="210" w:after="210"/>
        <w:rPr>
          <w:rFonts w:ascii="Tahoma" w:hAnsi="Tahoma" w:cs="Tahoma"/>
          <w:color w:val="000000"/>
          <w:kern w:val="0"/>
          <w:szCs w:val="21"/>
        </w:rPr>
      </w:pPr>
      <w:r w:rsidRPr="00CE58DF">
        <w:rPr>
          <w:rFonts w:ascii="Tahoma" w:hAnsi="Tahoma" w:cs="Tahoma"/>
          <w:color w:val="000000"/>
          <w:kern w:val="0"/>
          <w:szCs w:val="21"/>
        </w:rPr>
        <w:t>而对于</w:t>
      </w:r>
      <w:r w:rsidRPr="00CE58DF">
        <w:rPr>
          <w:rFonts w:ascii="Tahoma" w:hAnsi="Tahoma" w:cs="Tahoma"/>
          <w:color w:val="000000"/>
          <w:kern w:val="0"/>
          <w:szCs w:val="21"/>
        </w:rPr>
        <w:t>“</w:t>
      </w:r>
      <w:r w:rsidRPr="00CE58DF">
        <w:rPr>
          <w:rFonts w:ascii="Tahoma" w:hAnsi="Tahoma" w:cs="Tahoma"/>
          <w:color w:val="000000"/>
          <w:kern w:val="0"/>
          <w:szCs w:val="21"/>
        </w:rPr>
        <w:t>扶清灭洋</w:t>
      </w:r>
      <w:r w:rsidRPr="00CE58DF">
        <w:rPr>
          <w:rFonts w:ascii="Tahoma" w:hAnsi="Tahoma" w:cs="Tahoma"/>
          <w:color w:val="000000"/>
          <w:kern w:val="0"/>
          <w:szCs w:val="21"/>
        </w:rPr>
        <w:t>”</w:t>
      </w:r>
      <w:r w:rsidRPr="00CE58DF">
        <w:rPr>
          <w:rFonts w:ascii="Tahoma" w:hAnsi="Tahoma" w:cs="Tahoma"/>
          <w:color w:val="000000"/>
          <w:kern w:val="0"/>
          <w:szCs w:val="21"/>
        </w:rPr>
        <w:t>的义和团，辛亥时代的人们批评就严厉多了。尤其是革命党人，既反感</w:t>
      </w:r>
      <w:r w:rsidRPr="00CE58DF">
        <w:rPr>
          <w:rFonts w:ascii="Tahoma" w:hAnsi="Tahoma" w:cs="Tahoma"/>
          <w:color w:val="000000"/>
          <w:kern w:val="0"/>
          <w:szCs w:val="21"/>
        </w:rPr>
        <w:t>“</w:t>
      </w:r>
      <w:r w:rsidRPr="00CE58DF">
        <w:rPr>
          <w:rFonts w:ascii="Tahoma" w:hAnsi="Tahoma" w:cs="Tahoma"/>
          <w:color w:val="000000"/>
          <w:kern w:val="0"/>
          <w:szCs w:val="21"/>
        </w:rPr>
        <w:t>扶清</w:t>
      </w:r>
      <w:r w:rsidRPr="00CE58DF">
        <w:rPr>
          <w:rFonts w:ascii="Tahoma" w:hAnsi="Tahoma" w:cs="Tahoma"/>
          <w:color w:val="000000"/>
          <w:kern w:val="0"/>
          <w:szCs w:val="21"/>
        </w:rPr>
        <w:t>”</w:t>
      </w:r>
      <w:r w:rsidRPr="00CE58DF">
        <w:rPr>
          <w:rFonts w:ascii="Tahoma" w:hAnsi="Tahoma" w:cs="Tahoma"/>
          <w:color w:val="000000"/>
          <w:kern w:val="0"/>
          <w:szCs w:val="21"/>
        </w:rPr>
        <w:t>也鄙薄</w:t>
      </w:r>
      <w:r w:rsidRPr="00CE58DF">
        <w:rPr>
          <w:rFonts w:ascii="Tahoma" w:hAnsi="Tahoma" w:cs="Tahoma"/>
          <w:color w:val="000000"/>
          <w:kern w:val="0"/>
          <w:szCs w:val="21"/>
        </w:rPr>
        <w:t>“</w:t>
      </w:r>
      <w:r w:rsidRPr="00CE58DF">
        <w:rPr>
          <w:rFonts w:ascii="Tahoma" w:hAnsi="Tahoma" w:cs="Tahoma"/>
          <w:color w:val="000000"/>
          <w:kern w:val="0"/>
          <w:szCs w:val="21"/>
        </w:rPr>
        <w:t>灭洋</w:t>
      </w:r>
      <w:r w:rsidRPr="00CE58DF">
        <w:rPr>
          <w:rFonts w:ascii="Tahoma" w:hAnsi="Tahoma" w:cs="Tahoma"/>
          <w:color w:val="000000"/>
          <w:kern w:val="0"/>
          <w:szCs w:val="21"/>
        </w:rPr>
        <w:t>”</w:t>
      </w:r>
      <w:r w:rsidRPr="00CE58DF">
        <w:rPr>
          <w:rFonts w:ascii="Tahoma" w:hAnsi="Tahoma" w:cs="Tahoma"/>
          <w:color w:val="000000"/>
          <w:kern w:val="0"/>
          <w:szCs w:val="21"/>
        </w:rPr>
        <w:t>。邹容在《革命军》中抨击道：义和团属于</w:t>
      </w:r>
      <w:r w:rsidRPr="00CE58DF">
        <w:rPr>
          <w:rFonts w:ascii="Tahoma" w:hAnsi="Tahoma" w:cs="Tahoma"/>
          <w:color w:val="000000"/>
          <w:kern w:val="0"/>
          <w:szCs w:val="21"/>
        </w:rPr>
        <w:t>“</w:t>
      </w:r>
      <w:r w:rsidRPr="00CE58DF">
        <w:rPr>
          <w:rFonts w:ascii="Tahoma" w:hAnsi="Tahoma" w:cs="Tahoma"/>
          <w:color w:val="000000"/>
          <w:kern w:val="0"/>
          <w:szCs w:val="21"/>
        </w:rPr>
        <w:t>野蛮之革命</w:t>
      </w:r>
      <w:r w:rsidRPr="00CE58DF">
        <w:rPr>
          <w:rFonts w:ascii="Tahoma" w:hAnsi="Tahoma" w:cs="Tahoma"/>
          <w:color w:val="000000"/>
          <w:kern w:val="0"/>
          <w:szCs w:val="21"/>
        </w:rPr>
        <w:t>”</w:t>
      </w:r>
      <w:r w:rsidRPr="00CE58DF">
        <w:rPr>
          <w:rFonts w:ascii="Tahoma" w:hAnsi="Tahoma" w:cs="Tahoma"/>
          <w:color w:val="000000"/>
          <w:kern w:val="0"/>
          <w:szCs w:val="21"/>
        </w:rPr>
        <w:t>，它</w:t>
      </w:r>
      <w:r w:rsidRPr="00CE58DF">
        <w:rPr>
          <w:rFonts w:ascii="Tahoma" w:hAnsi="Tahoma" w:cs="Tahoma"/>
          <w:color w:val="000000"/>
          <w:kern w:val="0"/>
          <w:szCs w:val="21"/>
        </w:rPr>
        <w:t>“</w:t>
      </w:r>
      <w:r w:rsidRPr="00CE58DF">
        <w:rPr>
          <w:rFonts w:ascii="Tahoma" w:hAnsi="Tahoma" w:cs="Tahoma"/>
          <w:color w:val="000000"/>
          <w:kern w:val="0"/>
          <w:szCs w:val="21"/>
        </w:rPr>
        <w:t>有破坏，无建设，横暴恣睢，足以造成恐怖之时代</w:t>
      </w:r>
      <w:r w:rsidRPr="00CE58DF">
        <w:rPr>
          <w:rFonts w:ascii="Tahoma" w:hAnsi="Tahoma" w:cs="Tahoma"/>
          <w:color w:val="000000"/>
          <w:kern w:val="0"/>
          <w:szCs w:val="21"/>
        </w:rPr>
        <w:t>”</w:t>
      </w:r>
      <w:r w:rsidRPr="00CE58DF">
        <w:rPr>
          <w:rFonts w:ascii="Tahoma" w:hAnsi="Tahoma" w:cs="Tahoma"/>
          <w:color w:val="000000"/>
          <w:kern w:val="0"/>
          <w:szCs w:val="21"/>
        </w:rPr>
        <w:t>，</w:t>
      </w:r>
      <w:r w:rsidRPr="00CE58DF">
        <w:rPr>
          <w:rFonts w:ascii="Tahoma" w:hAnsi="Tahoma" w:cs="Tahoma"/>
          <w:color w:val="000000"/>
          <w:kern w:val="0"/>
          <w:szCs w:val="21"/>
        </w:rPr>
        <w:t>“</w:t>
      </w:r>
      <w:r w:rsidRPr="00CE58DF">
        <w:rPr>
          <w:rFonts w:ascii="Tahoma" w:hAnsi="Tahoma" w:cs="Tahoma"/>
          <w:color w:val="000000"/>
          <w:kern w:val="0"/>
          <w:szCs w:val="21"/>
        </w:rPr>
        <w:t>为国民添祸乱</w:t>
      </w:r>
      <w:r w:rsidRPr="00CE58DF">
        <w:rPr>
          <w:rFonts w:ascii="Tahoma" w:hAnsi="Tahoma" w:cs="Tahoma"/>
          <w:color w:val="000000"/>
          <w:kern w:val="0"/>
          <w:szCs w:val="21"/>
        </w:rPr>
        <w:t>”</w:t>
      </w:r>
      <w:r w:rsidRPr="00CE58DF">
        <w:rPr>
          <w:rFonts w:ascii="Tahoma" w:hAnsi="Tahoma" w:cs="Tahoma"/>
          <w:color w:val="000000"/>
          <w:kern w:val="0"/>
          <w:szCs w:val="21"/>
        </w:rPr>
        <w:t>。鲁迅则认为</w:t>
      </w:r>
      <w:r w:rsidRPr="00CE58DF">
        <w:rPr>
          <w:rFonts w:ascii="Tahoma" w:hAnsi="Tahoma" w:cs="Tahoma"/>
          <w:color w:val="000000"/>
          <w:kern w:val="0"/>
          <w:szCs w:val="21"/>
        </w:rPr>
        <w:t>“</w:t>
      </w:r>
      <w:r w:rsidRPr="00CE58DF">
        <w:rPr>
          <w:rFonts w:ascii="Tahoma" w:hAnsi="Tahoma" w:cs="Tahoma"/>
          <w:color w:val="000000"/>
          <w:kern w:val="0"/>
          <w:szCs w:val="21"/>
        </w:rPr>
        <w:t>义和团起事</w:t>
      </w:r>
      <w:r w:rsidRPr="00CE58DF">
        <w:rPr>
          <w:rFonts w:ascii="Tahoma" w:hAnsi="Tahoma" w:cs="Tahoma"/>
          <w:color w:val="000000"/>
          <w:kern w:val="0"/>
          <w:szCs w:val="21"/>
        </w:rPr>
        <w:t>”</w:t>
      </w:r>
      <w:r w:rsidRPr="00CE58DF">
        <w:rPr>
          <w:rFonts w:ascii="Tahoma" w:hAnsi="Tahoma" w:cs="Tahoma"/>
          <w:color w:val="000000"/>
          <w:kern w:val="0"/>
          <w:szCs w:val="21"/>
        </w:rPr>
        <w:t>是</w:t>
      </w:r>
      <w:r w:rsidRPr="00CE58DF">
        <w:rPr>
          <w:rFonts w:ascii="Tahoma" w:hAnsi="Tahoma" w:cs="Tahoma"/>
          <w:color w:val="000000"/>
          <w:kern w:val="0"/>
          <w:szCs w:val="21"/>
        </w:rPr>
        <w:t>“</w:t>
      </w:r>
      <w:r w:rsidRPr="00CE58DF">
        <w:rPr>
          <w:rFonts w:ascii="Tahoma" w:hAnsi="Tahoma" w:cs="Tahoma"/>
          <w:color w:val="000000"/>
          <w:kern w:val="0"/>
          <w:szCs w:val="21"/>
        </w:rPr>
        <w:t>康有为者变法不成</w:t>
      </w:r>
      <w:r w:rsidRPr="00CE58DF">
        <w:rPr>
          <w:rFonts w:ascii="Tahoma" w:hAnsi="Tahoma" w:cs="Tahoma"/>
          <w:color w:val="000000"/>
          <w:kern w:val="0"/>
          <w:szCs w:val="21"/>
        </w:rPr>
        <w:t>”</w:t>
      </w:r>
      <w:r w:rsidRPr="00CE58DF">
        <w:rPr>
          <w:rFonts w:ascii="Tahoma" w:hAnsi="Tahoma" w:cs="Tahoma"/>
          <w:color w:val="000000"/>
          <w:kern w:val="0"/>
          <w:szCs w:val="21"/>
        </w:rPr>
        <w:t>后</w:t>
      </w:r>
      <w:r w:rsidRPr="00CE58DF">
        <w:rPr>
          <w:rFonts w:ascii="Tahoma" w:hAnsi="Tahoma" w:cs="Tahoma"/>
          <w:color w:val="000000"/>
          <w:kern w:val="0"/>
          <w:szCs w:val="21"/>
        </w:rPr>
        <w:t>“</w:t>
      </w:r>
      <w:r w:rsidRPr="00CE58DF">
        <w:rPr>
          <w:rFonts w:ascii="Tahoma" w:hAnsi="Tahoma" w:cs="Tahoma"/>
          <w:color w:val="000000"/>
          <w:kern w:val="0"/>
          <w:szCs w:val="21"/>
        </w:rPr>
        <w:t>作为反动</w:t>
      </w:r>
      <w:r w:rsidRPr="00CE58DF">
        <w:rPr>
          <w:rFonts w:ascii="Tahoma" w:hAnsi="Tahoma" w:cs="Tahoma"/>
          <w:color w:val="000000"/>
          <w:kern w:val="0"/>
          <w:szCs w:val="21"/>
        </w:rPr>
        <w:t>”</w:t>
      </w:r>
      <w:r w:rsidRPr="00CE58DF">
        <w:rPr>
          <w:rFonts w:ascii="Tahoma" w:hAnsi="Tahoma" w:cs="Tahoma"/>
          <w:color w:val="000000"/>
          <w:kern w:val="0"/>
          <w:szCs w:val="21"/>
        </w:rPr>
        <w:t>的倒行逆施。蔡元培说：</w:t>
      </w:r>
      <w:r w:rsidRPr="00CE58DF">
        <w:rPr>
          <w:rFonts w:ascii="Tahoma" w:hAnsi="Tahoma" w:cs="Tahoma"/>
          <w:color w:val="000000"/>
          <w:kern w:val="0"/>
          <w:szCs w:val="21"/>
        </w:rPr>
        <w:t>“</w:t>
      </w:r>
      <w:r w:rsidRPr="00CE58DF">
        <w:rPr>
          <w:rFonts w:ascii="Tahoma" w:hAnsi="Tahoma" w:cs="Tahoma"/>
          <w:color w:val="000000"/>
          <w:kern w:val="0"/>
          <w:szCs w:val="21"/>
        </w:rPr>
        <w:t>满洲政府，自慈禧太后下，因仇视新法之故，而仇视外人，遂有义和团之役，可谓顽固矣。</w:t>
      </w:r>
      <w:r w:rsidRPr="00CE58DF">
        <w:rPr>
          <w:rFonts w:ascii="Tahoma" w:hAnsi="Tahoma" w:cs="Tahoma"/>
          <w:color w:val="000000"/>
          <w:kern w:val="0"/>
          <w:szCs w:val="21"/>
        </w:rPr>
        <w:t>”</w:t>
      </w:r>
    </w:p>
    <w:p w:rsidR="00CE58DF" w:rsidRPr="00CE58DF" w:rsidRDefault="00CE58DF" w:rsidP="00CE58DF">
      <w:pPr>
        <w:widowControl/>
        <w:shd w:val="clear" w:color="auto" w:fill="FFFFFF"/>
        <w:spacing w:before="210" w:after="210"/>
        <w:rPr>
          <w:rFonts w:ascii="Tahoma" w:hAnsi="Tahoma" w:cs="Tahoma"/>
          <w:color w:val="000000"/>
          <w:kern w:val="0"/>
          <w:szCs w:val="21"/>
        </w:rPr>
      </w:pPr>
      <w:r w:rsidRPr="00CE58DF">
        <w:rPr>
          <w:rFonts w:ascii="Tahoma" w:hAnsi="Tahoma" w:cs="Tahoma"/>
          <w:color w:val="000000"/>
          <w:kern w:val="0"/>
          <w:szCs w:val="21"/>
        </w:rPr>
        <w:t>到了后来的新文化时代，人们对义和团的评价更为严厉。如李大钊声称：我们必须努力吸取西洋文明之长，</w:t>
      </w:r>
      <w:r w:rsidRPr="00CE58DF">
        <w:rPr>
          <w:rFonts w:ascii="Tahoma" w:hAnsi="Tahoma" w:cs="Tahoma"/>
          <w:color w:val="000000"/>
          <w:kern w:val="0"/>
          <w:szCs w:val="21"/>
        </w:rPr>
        <w:t>“</w:t>
      </w:r>
      <w:r w:rsidRPr="00CE58DF">
        <w:rPr>
          <w:rFonts w:ascii="Tahoma" w:hAnsi="Tahoma" w:cs="Tahoma"/>
          <w:color w:val="000000"/>
          <w:kern w:val="0"/>
          <w:szCs w:val="21"/>
        </w:rPr>
        <w:t>断不许以义和团的思想，欲以吾陈死寂灭之气象腐化世界。</w:t>
      </w:r>
      <w:r w:rsidRPr="00CE58DF">
        <w:rPr>
          <w:rFonts w:ascii="Tahoma" w:hAnsi="Tahoma" w:cs="Tahoma"/>
          <w:color w:val="000000"/>
          <w:kern w:val="0"/>
          <w:szCs w:val="21"/>
        </w:rPr>
        <w:t>”</w:t>
      </w:r>
      <w:r w:rsidRPr="00CE58DF">
        <w:rPr>
          <w:rFonts w:ascii="Tahoma" w:hAnsi="Tahoma" w:cs="Tahoma"/>
          <w:color w:val="000000"/>
          <w:kern w:val="0"/>
          <w:szCs w:val="21"/>
        </w:rPr>
        <w:t>而陈独秀更在</w:t>
      </w:r>
      <w:r w:rsidRPr="00CE58DF">
        <w:rPr>
          <w:rFonts w:ascii="Tahoma" w:hAnsi="Tahoma" w:cs="Tahoma"/>
          <w:color w:val="000000"/>
          <w:kern w:val="0"/>
          <w:szCs w:val="21"/>
        </w:rPr>
        <w:lastRenderedPageBreak/>
        <w:t>五四前夕的《克林德碑》一文中不仅全面抨击了义和团的行为，而且警告世人：</w:t>
      </w:r>
      <w:r w:rsidRPr="00CE58DF">
        <w:rPr>
          <w:rFonts w:ascii="Tahoma" w:hAnsi="Tahoma" w:cs="Tahoma"/>
          <w:color w:val="000000"/>
          <w:kern w:val="0"/>
          <w:szCs w:val="21"/>
        </w:rPr>
        <w:t>“</w:t>
      </w:r>
      <w:r w:rsidRPr="00CE58DF">
        <w:rPr>
          <w:rFonts w:ascii="Tahoma" w:hAnsi="Tahoma" w:cs="Tahoma"/>
          <w:color w:val="000000"/>
          <w:kern w:val="0"/>
          <w:szCs w:val="21"/>
        </w:rPr>
        <w:t>现在中国制造义和拳的原因，较庚子以前，并未丝毫减少，将来的结果，可想而知。我国民要想除去现在及将来国耻的纪念碑，必须要叫义和拳不再发生；要想义和拳不再发生，非将制造义和拳的种种原因完全消灭不可。现在世上是有两条道路：一条是向共和的科学的无神的光明道路；一条是向专制的迷信的神权的黑暗的道路。我国民若是希望义和拳不再发生，讨厌克林德碑这样可耻的纪念物不再竖立，到底是向哪条道路而行才好呢？</w:t>
      </w:r>
      <w:r w:rsidRPr="00CE58DF">
        <w:rPr>
          <w:rFonts w:ascii="Tahoma" w:hAnsi="Tahoma" w:cs="Tahoma"/>
          <w:color w:val="000000"/>
          <w:kern w:val="0"/>
          <w:szCs w:val="21"/>
        </w:rPr>
        <w:t>”</w:t>
      </w:r>
      <w:r w:rsidRPr="00CE58DF">
        <w:rPr>
          <w:rFonts w:ascii="Tahoma" w:hAnsi="Tahoma" w:cs="Tahoma"/>
          <w:color w:val="000000"/>
          <w:kern w:val="0"/>
          <w:szCs w:val="21"/>
        </w:rPr>
        <w:t>但是同时，尽管当时已经兴起了文化决定论，出现了</w:t>
      </w:r>
      <w:r w:rsidRPr="00CE58DF">
        <w:rPr>
          <w:rFonts w:ascii="Tahoma" w:hAnsi="Tahoma" w:cs="Tahoma"/>
          <w:color w:val="000000"/>
          <w:kern w:val="0"/>
          <w:szCs w:val="21"/>
        </w:rPr>
        <w:t>“</w:t>
      </w:r>
      <w:r w:rsidRPr="00CE58DF">
        <w:rPr>
          <w:rFonts w:ascii="Tahoma" w:hAnsi="Tahoma" w:cs="Tahoma"/>
          <w:color w:val="000000"/>
          <w:kern w:val="0"/>
          <w:szCs w:val="21"/>
        </w:rPr>
        <w:t>西化</w:t>
      </w:r>
      <w:r w:rsidRPr="00CE58DF">
        <w:rPr>
          <w:rFonts w:ascii="Tahoma" w:hAnsi="Tahoma" w:cs="Tahoma"/>
          <w:color w:val="000000"/>
          <w:kern w:val="0"/>
          <w:szCs w:val="21"/>
        </w:rPr>
        <w:t>”</w:t>
      </w:r>
      <w:r w:rsidRPr="00CE58DF">
        <w:rPr>
          <w:rFonts w:ascii="Tahoma" w:hAnsi="Tahoma" w:cs="Tahoma"/>
          <w:color w:val="000000"/>
          <w:kern w:val="0"/>
          <w:szCs w:val="21"/>
        </w:rPr>
        <w:t>必须反孔的言论，然而新文化的思想家们从未把</w:t>
      </w:r>
      <w:r w:rsidRPr="00CE58DF">
        <w:rPr>
          <w:rFonts w:ascii="Tahoma" w:hAnsi="Tahoma" w:cs="Tahoma"/>
          <w:color w:val="000000"/>
          <w:kern w:val="0"/>
          <w:szCs w:val="21"/>
        </w:rPr>
        <w:t>“</w:t>
      </w:r>
      <w:r w:rsidRPr="00CE58DF">
        <w:rPr>
          <w:rFonts w:ascii="Tahoma" w:hAnsi="Tahoma" w:cs="Tahoma"/>
          <w:color w:val="000000"/>
          <w:kern w:val="0"/>
          <w:szCs w:val="21"/>
        </w:rPr>
        <w:t>反西化</w:t>
      </w:r>
      <w:r w:rsidRPr="00CE58DF">
        <w:rPr>
          <w:rFonts w:ascii="Tahoma" w:hAnsi="Tahoma" w:cs="Tahoma"/>
          <w:color w:val="000000"/>
          <w:kern w:val="0"/>
          <w:szCs w:val="21"/>
        </w:rPr>
        <w:t>”</w:t>
      </w:r>
      <w:r w:rsidRPr="00CE58DF">
        <w:rPr>
          <w:rFonts w:ascii="Tahoma" w:hAnsi="Tahoma" w:cs="Tahoma"/>
          <w:color w:val="000000"/>
          <w:kern w:val="0"/>
          <w:szCs w:val="21"/>
        </w:rPr>
        <w:t>的义和团和</w:t>
      </w:r>
      <w:r w:rsidRPr="00CE58DF">
        <w:rPr>
          <w:rFonts w:ascii="Tahoma" w:hAnsi="Tahoma" w:cs="Tahoma"/>
          <w:color w:val="000000"/>
          <w:kern w:val="0"/>
          <w:szCs w:val="21"/>
        </w:rPr>
        <w:t>“</w:t>
      </w:r>
      <w:r w:rsidRPr="00CE58DF">
        <w:rPr>
          <w:rFonts w:ascii="Tahoma" w:hAnsi="Tahoma" w:cs="Tahoma"/>
          <w:color w:val="000000"/>
          <w:kern w:val="0"/>
          <w:szCs w:val="21"/>
        </w:rPr>
        <w:t>孔孟之道</w:t>
      </w:r>
      <w:r w:rsidRPr="00CE58DF">
        <w:rPr>
          <w:rFonts w:ascii="Tahoma" w:hAnsi="Tahoma" w:cs="Tahoma"/>
          <w:color w:val="000000"/>
          <w:kern w:val="0"/>
          <w:szCs w:val="21"/>
        </w:rPr>
        <w:t>”</w:t>
      </w:r>
      <w:r w:rsidRPr="00CE58DF">
        <w:rPr>
          <w:rFonts w:ascii="Tahoma" w:hAnsi="Tahoma" w:cs="Tahoma"/>
          <w:color w:val="000000"/>
          <w:kern w:val="0"/>
          <w:szCs w:val="21"/>
        </w:rPr>
        <w:t>相联系，正如它们实际上也没有联系一样。</w:t>
      </w:r>
    </w:p>
    <w:p w:rsidR="00CE58DF" w:rsidRPr="00CE58DF" w:rsidRDefault="00CE58DF" w:rsidP="00CE58DF">
      <w:pPr>
        <w:widowControl/>
        <w:shd w:val="clear" w:color="auto" w:fill="FFFFFF"/>
        <w:spacing w:before="210" w:after="210"/>
        <w:rPr>
          <w:rFonts w:ascii="Tahoma" w:hAnsi="Tahoma" w:cs="Tahoma"/>
          <w:color w:val="000000"/>
          <w:kern w:val="0"/>
          <w:szCs w:val="21"/>
        </w:rPr>
      </w:pPr>
      <w:r w:rsidRPr="00CE58DF">
        <w:rPr>
          <w:rFonts w:ascii="Tahoma" w:hAnsi="Tahoma" w:cs="Tahoma"/>
          <w:color w:val="000000"/>
          <w:kern w:val="0"/>
          <w:szCs w:val="21"/>
        </w:rPr>
        <w:t>显然，与所谓</w:t>
      </w:r>
      <w:r w:rsidRPr="00CE58DF">
        <w:rPr>
          <w:rFonts w:ascii="Tahoma" w:hAnsi="Tahoma" w:cs="Tahoma"/>
          <w:color w:val="000000"/>
          <w:kern w:val="0"/>
          <w:szCs w:val="21"/>
        </w:rPr>
        <w:t>“</w:t>
      </w:r>
      <w:r w:rsidRPr="00CE58DF">
        <w:rPr>
          <w:rFonts w:ascii="Tahoma" w:hAnsi="Tahoma" w:cs="Tahoma"/>
          <w:color w:val="000000"/>
          <w:kern w:val="0"/>
          <w:szCs w:val="21"/>
        </w:rPr>
        <w:t>器物</w:t>
      </w:r>
      <w:r w:rsidRPr="00CE58DF">
        <w:rPr>
          <w:rFonts w:ascii="Tahoma" w:hAnsi="Tahoma" w:cs="Tahoma"/>
          <w:color w:val="000000"/>
          <w:kern w:val="0"/>
          <w:szCs w:val="21"/>
        </w:rPr>
        <w:t>—</w:t>
      </w:r>
      <w:r w:rsidRPr="00CE58DF">
        <w:rPr>
          <w:rFonts w:ascii="Tahoma" w:hAnsi="Tahoma" w:cs="Tahoma"/>
          <w:color w:val="000000"/>
          <w:kern w:val="0"/>
          <w:szCs w:val="21"/>
        </w:rPr>
        <w:t>制度</w:t>
      </w:r>
      <w:r w:rsidRPr="00CE58DF">
        <w:rPr>
          <w:rFonts w:ascii="Tahoma" w:hAnsi="Tahoma" w:cs="Tahoma"/>
          <w:color w:val="000000"/>
          <w:kern w:val="0"/>
          <w:szCs w:val="21"/>
        </w:rPr>
        <w:t>—</w:t>
      </w:r>
      <w:r w:rsidRPr="00CE58DF">
        <w:rPr>
          <w:rFonts w:ascii="Tahoma" w:hAnsi="Tahoma" w:cs="Tahoma"/>
          <w:color w:val="000000"/>
          <w:kern w:val="0"/>
          <w:szCs w:val="21"/>
        </w:rPr>
        <w:t>文化</w:t>
      </w:r>
      <w:r w:rsidRPr="00CE58DF">
        <w:rPr>
          <w:rFonts w:ascii="Tahoma" w:hAnsi="Tahoma" w:cs="Tahoma"/>
          <w:color w:val="000000"/>
          <w:kern w:val="0"/>
          <w:szCs w:val="21"/>
        </w:rPr>
        <w:t>”</w:t>
      </w:r>
      <w:r w:rsidRPr="00CE58DF">
        <w:rPr>
          <w:rFonts w:ascii="Tahoma" w:hAnsi="Tahoma" w:cs="Tahoma"/>
          <w:color w:val="000000"/>
          <w:kern w:val="0"/>
          <w:szCs w:val="21"/>
        </w:rPr>
        <w:t>的三阶段说不同，晚清中国人实际上经历的探索过程是</w:t>
      </w:r>
      <w:r w:rsidRPr="00CE58DF">
        <w:rPr>
          <w:rFonts w:ascii="Tahoma" w:hAnsi="Tahoma" w:cs="Tahoma"/>
          <w:color w:val="000000"/>
          <w:kern w:val="0"/>
          <w:szCs w:val="21"/>
        </w:rPr>
        <w:t>“</w:t>
      </w:r>
      <w:r w:rsidRPr="00CE58DF">
        <w:rPr>
          <w:rFonts w:ascii="Tahoma" w:hAnsi="Tahoma" w:cs="Tahoma"/>
          <w:color w:val="000000"/>
          <w:kern w:val="0"/>
          <w:szCs w:val="21"/>
        </w:rPr>
        <w:t>西化</w:t>
      </w:r>
      <w:r w:rsidRPr="00CE58DF">
        <w:rPr>
          <w:rFonts w:ascii="Tahoma" w:hAnsi="Tahoma" w:cs="Tahoma"/>
          <w:color w:val="000000"/>
          <w:kern w:val="0"/>
          <w:szCs w:val="21"/>
        </w:rPr>
        <w:t>”—“</w:t>
      </w:r>
      <w:r w:rsidRPr="00CE58DF">
        <w:rPr>
          <w:rFonts w:ascii="Tahoma" w:hAnsi="Tahoma" w:cs="Tahoma"/>
          <w:color w:val="000000"/>
          <w:kern w:val="0"/>
          <w:szCs w:val="21"/>
        </w:rPr>
        <w:t>反西化</w:t>
      </w:r>
      <w:r w:rsidRPr="00CE58DF">
        <w:rPr>
          <w:rFonts w:ascii="Tahoma" w:hAnsi="Tahoma" w:cs="Tahoma"/>
          <w:color w:val="000000"/>
          <w:kern w:val="0"/>
          <w:szCs w:val="21"/>
        </w:rPr>
        <w:t>”—“</w:t>
      </w:r>
      <w:r w:rsidRPr="00CE58DF">
        <w:rPr>
          <w:rFonts w:ascii="Tahoma" w:hAnsi="Tahoma" w:cs="Tahoma"/>
          <w:color w:val="000000"/>
          <w:kern w:val="0"/>
          <w:szCs w:val="21"/>
        </w:rPr>
        <w:t>现代化</w:t>
      </w:r>
      <w:r w:rsidRPr="00CE58DF">
        <w:rPr>
          <w:rFonts w:ascii="Tahoma" w:hAnsi="Tahoma" w:cs="Tahoma"/>
          <w:color w:val="000000"/>
          <w:kern w:val="0"/>
          <w:szCs w:val="21"/>
        </w:rPr>
        <w:t>”</w:t>
      </w:r>
      <w:r w:rsidRPr="00CE58DF">
        <w:rPr>
          <w:rFonts w:ascii="Tahoma" w:hAnsi="Tahoma" w:cs="Tahoma"/>
          <w:color w:val="000000"/>
          <w:kern w:val="0"/>
          <w:szCs w:val="21"/>
        </w:rPr>
        <w:t>。在经历了太平天国与义和团两次</w:t>
      </w:r>
      <w:r w:rsidRPr="00CE58DF">
        <w:rPr>
          <w:rFonts w:ascii="Tahoma" w:hAnsi="Tahoma" w:cs="Tahoma"/>
          <w:color w:val="000000"/>
          <w:kern w:val="0"/>
          <w:szCs w:val="21"/>
        </w:rPr>
        <w:t>“</w:t>
      </w:r>
      <w:r w:rsidRPr="00CE58DF">
        <w:rPr>
          <w:rFonts w:ascii="Tahoma" w:hAnsi="Tahoma" w:cs="Tahoma"/>
          <w:color w:val="000000"/>
          <w:kern w:val="0"/>
          <w:szCs w:val="21"/>
        </w:rPr>
        <w:t>文化</w:t>
      </w:r>
      <w:r w:rsidRPr="00CE58DF">
        <w:rPr>
          <w:rFonts w:ascii="Tahoma" w:hAnsi="Tahoma" w:cs="Tahoma"/>
          <w:color w:val="000000"/>
          <w:kern w:val="0"/>
          <w:szCs w:val="21"/>
        </w:rPr>
        <w:t>”</w:t>
      </w:r>
      <w:r w:rsidRPr="00CE58DF">
        <w:rPr>
          <w:rFonts w:ascii="Tahoma" w:hAnsi="Tahoma" w:cs="Tahoma"/>
          <w:color w:val="000000"/>
          <w:kern w:val="0"/>
          <w:szCs w:val="21"/>
        </w:rPr>
        <w:t>浩劫之后，辛亥革命成为一场纯粹的</w:t>
      </w:r>
      <w:r w:rsidRPr="00CE58DF">
        <w:rPr>
          <w:rFonts w:ascii="Tahoma" w:hAnsi="Tahoma" w:cs="Tahoma"/>
          <w:color w:val="000000"/>
          <w:kern w:val="0"/>
          <w:szCs w:val="21"/>
        </w:rPr>
        <w:t>“</w:t>
      </w:r>
      <w:r w:rsidRPr="00CE58DF">
        <w:rPr>
          <w:rFonts w:ascii="Tahoma" w:hAnsi="Tahoma" w:cs="Tahoma"/>
          <w:color w:val="000000"/>
          <w:kern w:val="0"/>
          <w:szCs w:val="21"/>
        </w:rPr>
        <w:t>制度革命</w:t>
      </w:r>
      <w:r w:rsidRPr="00CE58DF">
        <w:rPr>
          <w:rFonts w:ascii="Tahoma" w:hAnsi="Tahoma" w:cs="Tahoma"/>
          <w:color w:val="000000"/>
          <w:kern w:val="0"/>
          <w:szCs w:val="21"/>
        </w:rPr>
        <w:t>”</w:t>
      </w:r>
      <w:r w:rsidRPr="00CE58DF">
        <w:rPr>
          <w:rFonts w:ascii="Tahoma" w:hAnsi="Tahoma" w:cs="Tahoma"/>
          <w:color w:val="000000"/>
          <w:kern w:val="0"/>
          <w:szCs w:val="21"/>
        </w:rPr>
        <w:t>，它既无</w:t>
      </w:r>
      <w:r w:rsidRPr="00CE58DF">
        <w:rPr>
          <w:rFonts w:ascii="Tahoma" w:hAnsi="Tahoma" w:cs="Tahoma"/>
          <w:color w:val="000000"/>
          <w:kern w:val="0"/>
          <w:szCs w:val="21"/>
        </w:rPr>
        <w:t>“</w:t>
      </w:r>
      <w:r w:rsidRPr="00CE58DF">
        <w:rPr>
          <w:rFonts w:ascii="Tahoma" w:hAnsi="Tahoma" w:cs="Tahoma"/>
          <w:color w:val="000000"/>
          <w:kern w:val="0"/>
          <w:szCs w:val="21"/>
        </w:rPr>
        <w:t>西化</w:t>
      </w:r>
      <w:r w:rsidRPr="00CE58DF">
        <w:rPr>
          <w:rFonts w:ascii="Tahoma" w:hAnsi="Tahoma" w:cs="Tahoma"/>
          <w:color w:val="000000"/>
          <w:kern w:val="0"/>
          <w:szCs w:val="21"/>
        </w:rPr>
        <w:t>”</w:t>
      </w:r>
      <w:r w:rsidRPr="00CE58DF">
        <w:rPr>
          <w:rFonts w:ascii="Tahoma" w:hAnsi="Tahoma" w:cs="Tahoma"/>
          <w:color w:val="000000"/>
          <w:kern w:val="0"/>
          <w:szCs w:val="21"/>
        </w:rPr>
        <w:t>色彩，也无</w:t>
      </w:r>
      <w:r w:rsidRPr="00CE58DF">
        <w:rPr>
          <w:rFonts w:ascii="Tahoma" w:hAnsi="Tahoma" w:cs="Tahoma"/>
          <w:color w:val="000000"/>
          <w:kern w:val="0"/>
          <w:szCs w:val="21"/>
        </w:rPr>
        <w:t>“</w:t>
      </w:r>
      <w:r w:rsidRPr="00CE58DF">
        <w:rPr>
          <w:rFonts w:ascii="Tahoma" w:hAnsi="Tahoma" w:cs="Tahoma"/>
          <w:color w:val="000000"/>
          <w:kern w:val="0"/>
          <w:szCs w:val="21"/>
        </w:rPr>
        <w:t>反西化</w:t>
      </w:r>
      <w:r w:rsidRPr="00CE58DF">
        <w:rPr>
          <w:rFonts w:ascii="Tahoma" w:hAnsi="Tahoma" w:cs="Tahoma"/>
          <w:color w:val="000000"/>
          <w:kern w:val="0"/>
          <w:szCs w:val="21"/>
        </w:rPr>
        <w:t>”</w:t>
      </w:r>
      <w:r w:rsidRPr="00CE58DF">
        <w:rPr>
          <w:rFonts w:ascii="Tahoma" w:hAnsi="Tahoma" w:cs="Tahoma"/>
          <w:color w:val="000000"/>
          <w:kern w:val="0"/>
          <w:szCs w:val="21"/>
        </w:rPr>
        <w:t>色彩，它追求的就是民主共和的政治理想。</w:t>
      </w:r>
      <w:r w:rsidRPr="00CE58DF">
        <w:rPr>
          <w:rFonts w:ascii="Tahoma" w:hAnsi="Tahoma" w:cs="Tahoma"/>
          <w:color w:val="000000"/>
          <w:kern w:val="0"/>
          <w:szCs w:val="21"/>
        </w:rPr>
        <w:t xml:space="preserve"> </w:t>
      </w:r>
      <w:r w:rsidRPr="00CE58DF">
        <w:rPr>
          <w:rFonts w:ascii="Tahoma" w:hAnsi="Tahoma" w:cs="Tahoma"/>
          <w:color w:val="000000"/>
          <w:kern w:val="0"/>
          <w:szCs w:val="21"/>
        </w:rPr>
        <w:t>更进一步看，近代以来中国的发展更像是</w:t>
      </w:r>
      <w:r w:rsidRPr="00CE58DF">
        <w:rPr>
          <w:rFonts w:ascii="Tahoma" w:hAnsi="Tahoma" w:cs="Tahoma"/>
          <w:color w:val="000000"/>
          <w:kern w:val="0"/>
          <w:szCs w:val="21"/>
        </w:rPr>
        <w:t>“</w:t>
      </w:r>
      <w:r w:rsidRPr="00CE58DF">
        <w:rPr>
          <w:rFonts w:ascii="Tahoma" w:hAnsi="Tahoma" w:cs="Tahoma"/>
          <w:color w:val="000000"/>
          <w:kern w:val="0"/>
          <w:szCs w:val="21"/>
        </w:rPr>
        <w:t>两条线</w:t>
      </w:r>
      <w:r w:rsidRPr="00CE58DF">
        <w:rPr>
          <w:rFonts w:ascii="Tahoma" w:hAnsi="Tahoma" w:cs="Tahoma"/>
          <w:color w:val="000000"/>
          <w:kern w:val="0"/>
          <w:szCs w:val="21"/>
        </w:rPr>
        <w:t>”</w:t>
      </w:r>
      <w:r w:rsidRPr="00CE58DF">
        <w:rPr>
          <w:rFonts w:ascii="Tahoma" w:hAnsi="Tahoma" w:cs="Tahoma"/>
          <w:color w:val="000000"/>
          <w:kern w:val="0"/>
          <w:szCs w:val="21"/>
        </w:rPr>
        <w:t>：在一条线上人们努力地追求制度的变革；而在另一条线上人们在不断地折腾</w:t>
      </w:r>
      <w:r w:rsidRPr="00CE58DF">
        <w:rPr>
          <w:rFonts w:ascii="Tahoma" w:hAnsi="Tahoma" w:cs="Tahoma"/>
          <w:color w:val="000000"/>
          <w:kern w:val="0"/>
          <w:szCs w:val="21"/>
        </w:rPr>
        <w:t>“</w:t>
      </w:r>
      <w:r w:rsidRPr="00CE58DF">
        <w:rPr>
          <w:rFonts w:ascii="Tahoma" w:hAnsi="Tahoma" w:cs="Tahoma"/>
          <w:color w:val="000000"/>
          <w:kern w:val="0"/>
          <w:szCs w:val="21"/>
        </w:rPr>
        <w:t>文化</w:t>
      </w:r>
      <w:r w:rsidRPr="00CE58DF">
        <w:rPr>
          <w:rFonts w:ascii="Tahoma" w:hAnsi="Tahoma" w:cs="Tahoma"/>
          <w:color w:val="000000"/>
          <w:kern w:val="0"/>
          <w:szCs w:val="21"/>
        </w:rPr>
        <w:t>”</w:t>
      </w:r>
      <w:r w:rsidRPr="00CE58DF">
        <w:rPr>
          <w:rFonts w:ascii="Tahoma" w:hAnsi="Tahoma" w:cs="Tahoma"/>
          <w:color w:val="000000"/>
          <w:kern w:val="0"/>
          <w:szCs w:val="21"/>
        </w:rPr>
        <w:t>，不断地在</w:t>
      </w:r>
      <w:r w:rsidRPr="00CE58DF">
        <w:rPr>
          <w:rFonts w:ascii="Tahoma" w:hAnsi="Tahoma" w:cs="Tahoma"/>
          <w:color w:val="000000"/>
          <w:kern w:val="0"/>
          <w:szCs w:val="21"/>
        </w:rPr>
        <w:t>“</w:t>
      </w:r>
      <w:r w:rsidRPr="00CE58DF">
        <w:rPr>
          <w:rFonts w:ascii="Tahoma" w:hAnsi="Tahoma" w:cs="Tahoma"/>
          <w:color w:val="000000"/>
          <w:kern w:val="0"/>
          <w:szCs w:val="21"/>
        </w:rPr>
        <w:t>西化</w:t>
      </w:r>
      <w:r w:rsidRPr="00CE58DF">
        <w:rPr>
          <w:rFonts w:ascii="Tahoma" w:hAnsi="Tahoma" w:cs="Tahoma"/>
          <w:color w:val="000000"/>
          <w:kern w:val="0"/>
          <w:szCs w:val="21"/>
        </w:rPr>
        <w:t>”</w:t>
      </w:r>
      <w:r w:rsidRPr="00CE58DF">
        <w:rPr>
          <w:rFonts w:ascii="Tahoma" w:hAnsi="Tahoma" w:cs="Tahoma"/>
          <w:color w:val="000000"/>
          <w:kern w:val="0"/>
          <w:szCs w:val="21"/>
        </w:rPr>
        <w:t>与</w:t>
      </w:r>
      <w:r w:rsidRPr="00CE58DF">
        <w:rPr>
          <w:rFonts w:ascii="Tahoma" w:hAnsi="Tahoma" w:cs="Tahoma"/>
          <w:color w:val="000000"/>
          <w:kern w:val="0"/>
          <w:szCs w:val="21"/>
        </w:rPr>
        <w:t>“</w:t>
      </w:r>
      <w:r w:rsidRPr="00CE58DF">
        <w:rPr>
          <w:rFonts w:ascii="Tahoma" w:hAnsi="Tahoma" w:cs="Tahoma"/>
          <w:color w:val="000000"/>
          <w:kern w:val="0"/>
          <w:szCs w:val="21"/>
        </w:rPr>
        <w:t>反西化</w:t>
      </w:r>
      <w:r w:rsidRPr="00CE58DF">
        <w:rPr>
          <w:rFonts w:ascii="Tahoma" w:hAnsi="Tahoma" w:cs="Tahoma"/>
          <w:color w:val="000000"/>
          <w:kern w:val="0"/>
          <w:szCs w:val="21"/>
        </w:rPr>
        <w:t>”</w:t>
      </w:r>
      <w:r w:rsidRPr="00CE58DF">
        <w:rPr>
          <w:rFonts w:ascii="Tahoma" w:hAnsi="Tahoma" w:cs="Tahoma"/>
          <w:color w:val="000000"/>
          <w:kern w:val="0"/>
          <w:szCs w:val="21"/>
        </w:rPr>
        <w:t>之间反复。太平天国搞</w:t>
      </w:r>
      <w:r w:rsidRPr="00CE58DF">
        <w:rPr>
          <w:rFonts w:ascii="Tahoma" w:hAnsi="Tahoma" w:cs="Tahoma"/>
          <w:color w:val="000000"/>
          <w:kern w:val="0"/>
          <w:szCs w:val="21"/>
        </w:rPr>
        <w:t>“</w:t>
      </w:r>
      <w:r w:rsidRPr="00CE58DF">
        <w:rPr>
          <w:rFonts w:ascii="Tahoma" w:hAnsi="Tahoma" w:cs="Tahoma"/>
          <w:color w:val="000000"/>
          <w:kern w:val="0"/>
          <w:szCs w:val="21"/>
        </w:rPr>
        <w:t>西化</w:t>
      </w:r>
      <w:r w:rsidRPr="00CE58DF">
        <w:rPr>
          <w:rFonts w:ascii="Tahoma" w:hAnsi="Tahoma" w:cs="Tahoma"/>
          <w:color w:val="000000"/>
          <w:kern w:val="0"/>
          <w:szCs w:val="21"/>
        </w:rPr>
        <w:t>”</w:t>
      </w:r>
      <w:r w:rsidRPr="00CE58DF">
        <w:rPr>
          <w:rFonts w:ascii="Tahoma" w:hAnsi="Tahoma" w:cs="Tahoma"/>
          <w:color w:val="000000"/>
          <w:kern w:val="0"/>
          <w:szCs w:val="21"/>
        </w:rPr>
        <w:t>，义和团</w:t>
      </w:r>
      <w:r w:rsidRPr="00CE58DF">
        <w:rPr>
          <w:rFonts w:ascii="Tahoma" w:hAnsi="Tahoma" w:cs="Tahoma"/>
          <w:color w:val="000000"/>
          <w:kern w:val="0"/>
          <w:szCs w:val="21"/>
        </w:rPr>
        <w:t>“</w:t>
      </w:r>
      <w:r w:rsidRPr="00CE58DF">
        <w:rPr>
          <w:rFonts w:ascii="Tahoma" w:hAnsi="Tahoma" w:cs="Tahoma"/>
          <w:color w:val="000000"/>
          <w:kern w:val="0"/>
          <w:szCs w:val="21"/>
        </w:rPr>
        <w:t>反西化</w:t>
      </w:r>
      <w:r w:rsidRPr="00CE58DF">
        <w:rPr>
          <w:rFonts w:ascii="Tahoma" w:hAnsi="Tahoma" w:cs="Tahoma"/>
          <w:color w:val="000000"/>
          <w:kern w:val="0"/>
          <w:szCs w:val="21"/>
        </w:rPr>
        <w:t>”</w:t>
      </w:r>
      <w:r w:rsidRPr="00CE58DF">
        <w:rPr>
          <w:rFonts w:ascii="Tahoma" w:hAnsi="Tahoma" w:cs="Tahoma"/>
          <w:color w:val="000000"/>
          <w:kern w:val="0"/>
          <w:szCs w:val="21"/>
        </w:rPr>
        <w:t>。十多年后新文化运动再一次提倡</w:t>
      </w:r>
      <w:r w:rsidRPr="00CE58DF">
        <w:rPr>
          <w:rFonts w:ascii="Tahoma" w:hAnsi="Tahoma" w:cs="Tahoma"/>
          <w:color w:val="000000"/>
          <w:kern w:val="0"/>
          <w:szCs w:val="21"/>
        </w:rPr>
        <w:t>“</w:t>
      </w:r>
      <w:r w:rsidRPr="00CE58DF">
        <w:rPr>
          <w:rFonts w:ascii="Tahoma" w:hAnsi="Tahoma" w:cs="Tahoma"/>
          <w:color w:val="000000"/>
          <w:kern w:val="0"/>
          <w:szCs w:val="21"/>
        </w:rPr>
        <w:t>西化</w:t>
      </w:r>
      <w:r w:rsidRPr="00CE58DF">
        <w:rPr>
          <w:rFonts w:ascii="Tahoma" w:hAnsi="Tahoma" w:cs="Tahoma"/>
          <w:color w:val="000000"/>
          <w:kern w:val="0"/>
          <w:szCs w:val="21"/>
        </w:rPr>
        <w:t>”</w:t>
      </w:r>
      <w:r w:rsidRPr="00CE58DF">
        <w:rPr>
          <w:rFonts w:ascii="Tahoma" w:hAnsi="Tahoma" w:cs="Tahoma"/>
          <w:color w:val="000000"/>
          <w:kern w:val="0"/>
          <w:szCs w:val="21"/>
        </w:rPr>
        <w:t>，但当时的</w:t>
      </w:r>
      <w:r w:rsidRPr="00CE58DF">
        <w:rPr>
          <w:rFonts w:ascii="Tahoma" w:hAnsi="Tahoma" w:cs="Tahoma"/>
          <w:color w:val="000000"/>
          <w:kern w:val="0"/>
          <w:szCs w:val="21"/>
        </w:rPr>
        <w:t>“</w:t>
      </w:r>
      <w:r w:rsidRPr="00CE58DF">
        <w:rPr>
          <w:rFonts w:ascii="Tahoma" w:hAnsi="Tahoma" w:cs="Tahoma"/>
          <w:color w:val="000000"/>
          <w:kern w:val="0"/>
          <w:szCs w:val="21"/>
        </w:rPr>
        <w:t>反传统</w:t>
      </w:r>
      <w:r w:rsidRPr="00CE58DF">
        <w:rPr>
          <w:rFonts w:ascii="Tahoma" w:hAnsi="Tahoma" w:cs="Tahoma"/>
          <w:color w:val="000000"/>
          <w:kern w:val="0"/>
          <w:szCs w:val="21"/>
        </w:rPr>
        <w:t>”</w:t>
      </w:r>
      <w:r w:rsidRPr="00CE58DF">
        <w:rPr>
          <w:rFonts w:ascii="Tahoma" w:hAnsi="Tahoma" w:cs="Tahoma"/>
          <w:color w:val="000000"/>
          <w:kern w:val="0"/>
          <w:szCs w:val="21"/>
        </w:rPr>
        <w:t>按王元化先生的说法却是</w:t>
      </w:r>
      <w:r w:rsidRPr="00CE58DF">
        <w:rPr>
          <w:rFonts w:ascii="Tahoma" w:hAnsi="Tahoma" w:cs="Tahoma"/>
          <w:color w:val="000000"/>
          <w:kern w:val="0"/>
          <w:szCs w:val="21"/>
        </w:rPr>
        <w:t>“</w:t>
      </w:r>
      <w:r w:rsidRPr="00CE58DF">
        <w:rPr>
          <w:rFonts w:ascii="Tahoma" w:hAnsi="Tahoma" w:cs="Tahoma"/>
          <w:color w:val="000000"/>
          <w:kern w:val="0"/>
          <w:szCs w:val="21"/>
        </w:rPr>
        <w:t>反儒不反法</w:t>
      </w:r>
      <w:r w:rsidRPr="00CE58DF">
        <w:rPr>
          <w:rFonts w:ascii="Tahoma" w:hAnsi="Tahoma" w:cs="Tahoma"/>
          <w:color w:val="000000"/>
          <w:kern w:val="0"/>
          <w:szCs w:val="21"/>
        </w:rPr>
        <w:t>”</w:t>
      </w:r>
      <w:r w:rsidRPr="00CE58DF">
        <w:rPr>
          <w:rFonts w:ascii="Tahoma" w:hAnsi="Tahoma" w:cs="Tahoma"/>
          <w:color w:val="000000"/>
          <w:kern w:val="0"/>
          <w:szCs w:val="21"/>
        </w:rPr>
        <w:t>。到</w:t>
      </w:r>
      <w:r w:rsidRPr="00CE58DF">
        <w:rPr>
          <w:rFonts w:ascii="Tahoma" w:hAnsi="Tahoma" w:cs="Tahoma"/>
          <w:color w:val="000000"/>
          <w:kern w:val="0"/>
          <w:szCs w:val="21"/>
        </w:rPr>
        <w:t>20</w:t>
      </w:r>
      <w:r w:rsidRPr="00CE58DF">
        <w:rPr>
          <w:rFonts w:ascii="Tahoma" w:hAnsi="Tahoma" w:cs="Tahoma"/>
          <w:color w:val="000000"/>
          <w:kern w:val="0"/>
          <w:szCs w:val="21"/>
        </w:rPr>
        <w:t>世纪下半期又再次大力</w:t>
      </w:r>
      <w:r w:rsidRPr="00CE58DF">
        <w:rPr>
          <w:rFonts w:ascii="Tahoma" w:hAnsi="Tahoma" w:cs="Tahoma"/>
          <w:color w:val="000000"/>
          <w:kern w:val="0"/>
          <w:szCs w:val="21"/>
        </w:rPr>
        <w:t>“</w:t>
      </w:r>
      <w:r w:rsidRPr="00CE58DF">
        <w:rPr>
          <w:rFonts w:ascii="Tahoma" w:hAnsi="Tahoma" w:cs="Tahoma"/>
          <w:color w:val="000000"/>
          <w:kern w:val="0"/>
          <w:szCs w:val="21"/>
        </w:rPr>
        <w:t>反西化</w:t>
      </w:r>
      <w:r w:rsidRPr="00CE58DF">
        <w:rPr>
          <w:rFonts w:ascii="Tahoma" w:hAnsi="Tahoma" w:cs="Tahoma"/>
          <w:color w:val="000000"/>
          <w:kern w:val="0"/>
          <w:szCs w:val="21"/>
        </w:rPr>
        <w:t>”</w:t>
      </w:r>
      <w:r w:rsidRPr="00CE58DF">
        <w:rPr>
          <w:rFonts w:ascii="Tahoma" w:hAnsi="Tahoma" w:cs="Tahoma"/>
          <w:color w:val="000000"/>
          <w:kern w:val="0"/>
          <w:szCs w:val="21"/>
        </w:rPr>
        <w:t>：开始反</w:t>
      </w:r>
      <w:r w:rsidRPr="00CE58DF">
        <w:rPr>
          <w:rFonts w:ascii="Tahoma" w:hAnsi="Tahoma" w:cs="Tahoma"/>
          <w:color w:val="000000"/>
          <w:kern w:val="0"/>
          <w:szCs w:val="21"/>
        </w:rPr>
        <w:t>“</w:t>
      </w:r>
      <w:r w:rsidRPr="00CE58DF">
        <w:rPr>
          <w:rFonts w:ascii="Tahoma" w:hAnsi="Tahoma" w:cs="Tahoma"/>
          <w:color w:val="000000"/>
          <w:kern w:val="0"/>
          <w:szCs w:val="21"/>
        </w:rPr>
        <w:t>资本主义</w:t>
      </w:r>
      <w:r w:rsidRPr="00CE58DF">
        <w:rPr>
          <w:rFonts w:ascii="Tahoma" w:hAnsi="Tahoma" w:cs="Tahoma"/>
          <w:color w:val="000000"/>
          <w:kern w:val="0"/>
          <w:szCs w:val="21"/>
        </w:rPr>
        <w:t>”</w:t>
      </w:r>
      <w:r w:rsidRPr="00CE58DF">
        <w:rPr>
          <w:rFonts w:ascii="Tahoma" w:hAnsi="Tahoma" w:cs="Tahoma"/>
          <w:color w:val="000000"/>
          <w:kern w:val="0"/>
          <w:szCs w:val="21"/>
        </w:rPr>
        <w:t>（欧美），接着反</w:t>
      </w:r>
      <w:r w:rsidRPr="00CE58DF">
        <w:rPr>
          <w:rFonts w:ascii="Tahoma" w:hAnsi="Tahoma" w:cs="Tahoma"/>
          <w:color w:val="000000"/>
          <w:kern w:val="0"/>
          <w:szCs w:val="21"/>
        </w:rPr>
        <w:t>“</w:t>
      </w:r>
      <w:r w:rsidRPr="00CE58DF">
        <w:rPr>
          <w:rFonts w:ascii="Tahoma" w:hAnsi="Tahoma" w:cs="Tahoma"/>
          <w:color w:val="000000"/>
          <w:kern w:val="0"/>
          <w:szCs w:val="21"/>
        </w:rPr>
        <w:t>修正主义</w:t>
      </w:r>
      <w:r w:rsidRPr="00CE58DF">
        <w:rPr>
          <w:rFonts w:ascii="Tahoma" w:hAnsi="Tahoma" w:cs="Tahoma"/>
          <w:color w:val="000000"/>
          <w:kern w:val="0"/>
          <w:szCs w:val="21"/>
        </w:rPr>
        <w:t>”</w:t>
      </w:r>
      <w:r w:rsidRPr="00CE58DF">
        <w:rPr>
          <w:rFonts w:ascii="Tahoma" w:hAnsi="Tahoma" w:cs="Tahoma"/>
          <w:color w:val="000000"/>
          <w:kern w:val="0"/>
          <w:szCs w:val="21"/>
        </w:rPr>
        <w:t>（苏俄），</w:t>
      </w:r>
      <w:r w:rsidRPr="00CE58DF">
        <w:rPr>
          <w:rFonts w:ascii="Tahoma" w:hAnsi="Tahoma" w:cs="Tahoma"/>
          <w:color w:val="000000"/>
          <w:kern w:val="0"/>
          <w:szCs w:val="21"/>
        </w:rPr>
        <w:t>“</w:t>
      </w:r>
      <w:r w:rsidRPr="00CE58DF">
        <w:rPr>
          <w:rFonts w:ascii="Tahoma" w:hAnsi="Tahoma" w:cs="Tahoma"/>
          <w:color w:val="000000"/>
          <w:kern w:val="0"/>
          <w:szCs w:val="21"/>
        </w:rPr>
        <w:t>文化大革命</w:t>
      </w:r>
      <w:r w:rsidRPr="00CE58DF">
        <w:rPr>
          <w:rFonts w:ascii="Tahoma" w:hAnsi="Tahoma" w:cs="Tahoma"/>
          <w:color w:val="000000"/>
          <w:kern w:val="0"/>
          <w:szCs w:val="21"/>
        </w:rPr>
        <w:t>”</w:t>
      </w:r>
      <w:r w:rsidRPr="00CE58DF">
        <w:rPr>
          <w:rFonts w:ascii="Tahoma" w:hAnsi="Tahoma" w:cs="Tahoma"/>
          <w:color w:val="000000"/>
          <w:kern w:val="0"/>
          <w:szCs w:val="21"/>
        </w:rPr>
        <w:t>原说是</w:t>
      </w:r>
      <w:r w:rsidRPr="00CE58DF">
        <w:rPr>
          <w:rFonts w:ascii="Tahoma" w:hAnsi="Tahoma" w:cs="Tahoma"/>
          <w:color w:val="000000"/>
          <w:kern w:val="0"/>
          <w:szCs w:val="21"/>
        </w:rPr>
        <w:t>“</w:t>
      </w:r>
      <w:r w:rsidRPr="00CE58DF">
        <w:rPr>
          <w:rFonts w:ascii="Tahoma" w:hAnsi="Tahoma" w:cs="Tahoma"/>
          <w:color w:val="000000"/>
          <w:kern w:val="0"/>
          <w:szCs w:val="21"/>
        </w:rPr>
        <w:t>封资修</w:t>
      </w:r>
      <w:r w:rsidRPr="00CE58DF">
        <w:rPr>
          <w:rFonts w:ascii="Tahoma" w:hAnsi="Tahoma" w:cs="Tahoma"/>
          <w:color w:val="000000"/>
          <w:kern w:val="0"/>
          <w:szCs w:val="21"/>
        </w:rPr>
        <w:t>”</w:t>
      </w:r>
      <w:r w:rsidRPr="00CE58DF">
        <w:rPr>
          <w:rFonts w:ascii="Tahoma" w:hAnsi="Tahoma" w:cs="Tahoma"/>
          <w:color w:val="000000"/>
          <w:kern w:val="0"/>
          <w:szCs w:val="21"/>
        </w:rPr>
        <w:t>一齐反，看来是要彻底</w:t>
      </w:r>
      <w:r w:rsidRPr="00CE58DF">
        <w:rPr>
          <w:rFonts w:ascii="Tahoma" w:hAnsi="Tahoma" w:cs="Tahoma"/>
          <w:color w:val="000000"/>
          <w:kern w:val="0"/>
          <w:szCs w:val="21"/>
        </w:rPr>
        <w:t>“</w:t>
      </w:r>
      <w:r w:rsidRPr="00CE58DF">
        <w:rPr>
          <w:rFonts w:ascii="Tahoma" w:hAnsi="Tahoma" w:cs="Tahoma"/>
          <w:color w:val="000000"/>
          <w:kern w:val="0"/>
          <w:szCs w:val="21"/>
        </w:rPr>
        <w:t>虚无</w:t>
      </w:r>
      <w:r w:rsidRPr="00CE58DF">
        <w:rPr>
          <w:rFonts w:ascii="Tahoma" w:hAnsi="Tahoma" w:cs="Tahoma"/>
          <w:color w:val="000000"/>
          <w:kern w:val="0"/>
          <w:szCs w:val="21"/>
        </w:rPr>
        <w:t>”</w:t>
      </w:r>
      <w:r w:rsidRPr="00CE58DF">
        <w:rPr>
          <w:rFonts w:ascii="Tahoma" w:hAnsi="Tahoma" w:cs="Tahoma"/>
          <w:color w:val="000000"/>
          <w:kern w:val="0"/>
          <w:szCs w:val="21"/>
        </w:rPr>
        <w:t>了。但是到了</w:t>
      </w:r>
      <w:r w:rsidRPr="00CE58DF">
        <w:rPr>
          <w:rFonts w:ascii="Tahoma" w:hAnsi="Tahoma" w:cs="Tahoma"/>
          <w:color w:val="000000"/>
          <w:kern w:val="0"/>
          <w:szCs w:val="21"/>
        </w:rPr>
        <w:t>“</w:t>
      </w:r>
      <w:r w:rsidRPr="00CE58DF">
        <w:rPr>
          <w:rFonts w:ascii="Tahoma" w:hAnsi="Tahoma" w:cs="Tahoma"/>
          <w:color w:val="000000"/>
          <w:kern w:val="0"/>
          <w:szCs w:val="21"/>
        </w:rPr>
        <w:t>文革</w:t>
      </w:r>
      <w:r w:rsidRPr="00CE58DF">
        <w:rPr>
          <w:rFonts w:ascii="Tahoma" w:hAnsi="Tahoma" w:cs="Tahoma"/>
          <w:color w:val="000000"/>
          <w:kern w:val="0"/>
          <w:szCs w:val="21"/>
        </w:rPr>
        <w:t>”</w:t>
      </w:r>
      <w:r w:rsidRPr="00CE58DF">
        <w:rPr>
          <w:rFonts w:ascii="Tahoma" w:hAnsi="Tahoma" w:cs="Tahoma"/>
          <w:color w:val="000000"/>
          <w:kern w:val="0"/>
          <w:szCs w:val="21"/>
        </w:rPr>
        <w:t>后期忽然大搞反孔扬秦、批儒捧法，出现全民读《韩非》、全面大</w:t>
      </w:r>
      <w:r w:rsidRPr="00CE58DF">
        <w:rPr>
          <w:rFonts w:ascii="Tahoma" w:hAnsi="Tahoma" w:cs="Tahoma"/>
          <w:color w:val="000000"/>
          <w:kern w:val="0"/>
          <w:szCs w:val="21"/>
        </w:rPr>
        <w:t>“</w:t>
      </w:r>
      <w:r w:rsidRPr="00CE58DF">
        <w:rPr>
          <w:rFonts w:ascii="Tahoma" w:hAnsi="Tahoma" w:cs="Tahoma"/>
          <w:color w:val="000000"/>
          <w:kern w:val="0"/>
          <w:szCs w:val="21"/>
        </w:rPr>
        <w:t>专政</w:t>
      </w:r>
      <w:r w:rsidRPr="00CE58DF">
        <w:rPr>
          <w:rFonts w:ascii="Tahoma" w:hAnsi="Tahoma" w:cs="Tahoma"/>
          <w:color w:val="000000"/>
          <w:kern w:val="0"/>
          <w:szCs w:val="21"/>
        </w:rPr>
        <w:t>”</w:t>
      </w:r>
      <w:r w:rsidRPr="00CE58DF">
        <w:rPr>
          <w:rFonts w:ascii="Tahoma" w:hAnsi="Tahoma" w:cs="Tahoma"/>
          <w:color w:val="000000"/>
          <w:kern w:val="0"/>
          <w:szCs w:val="21"/>
        </w:rPr>
        <w:t>的奇观。</w:t>
      </w:r>
    </w:p>
    <w:p w:rsidR="00CE58DF" w:rsidRPr="00B9125F" w:rsidRDefault="00CE58DF" w:rsidP="00CE58DF">
      <w:pPr>
        <w:widowControl/>
        <w:shd w:val="clear" w:color="auto" w:fill="FFFFFF"/>
        <w:spacing w:before="210" w:after="210"/>
        <w:rPr>
          <w:rFonts w:ascii="Tahoma" w:hAnsi="Tahoma" w:cs="Tahoma"/>
          <w:b/>
          <w:color w:val="000000"/>
          <w:kern w:val="0"/>
          <w:szCs w:val="21"/>
        </w:rPr>
      </w:pPr>
      <w:r w:rsidRPr="00B9125F">
        <w:rPr>
          <w:rFonts w:ascii="Tahoma" w:hAnsi="Tahoma" w:cs="Tahoma"/>
          <w:b/>
          <w:color w:val="000000"/>
          <w:kern w:val="0"/>
          <w:szCs w:val="21"/>
        </w:rPr>
        <w:t>但是我们仔细看这一次次循环，会发现一个有趣的现象：这几次</w:t>
      </w:r>
      <w:r w:rsidRPr="00B9125F">
        <w:rPr>
          <w:rFonts w:ascii="Tahoma" w:hAnsi="Tahoma" w:cs="Tahoma"/>
          <w:b/>
          <w:color w:val="000000"/>
          <w:kern w:val="0"/>
          <w:szCs w:val="21"/>
        </w:rPr>
        <w:t>“</w:t>
      </w:r>
      <w:r w:rsidRPr="00B9125F">
        <w:rPr>
          <w:rFonts w:ascii="Tahoma" w:hAnsi="Tahoma" w:cs="Tahoma"/>
          <w:b/>
          <w:color w:val="000000"/>
          <w:kern w:val="0"/>
          <w:szCs w:val="21"/>
        </w:rPr>
        <w:t>西化</w:t>
      </w:r>
      <w:r w:rsidRPr="00B9125F">
        <w:rPr>
          <w:rFonts w:ascii="Tahoma" w:hAnsi="Tahoma" w:cs="Tahoma"/>
          <w:b/>
          <w:color w:val="000000"/>
          <w:kern w:val="0"/>
          <w:szCs w:val="21"/>
        </w:rPr>
        <w:t>”</w:t>
      </w:r>
      <w:r w:rsidRPr="00B9125F">
        <w:rPr>
          <w:rFonts w:ascii="Tahoma" w:hAnsi="Tahoma" w:cs="Tahoma"/>
          <w:b/>
          <w:color w:val="000000"/>
          <w:kern w:val="0"/>
          <w:szCs w:val="21"/>
        </w:rPr>
        <w:t>都大力反儒，但几次的</w:t>
      </w:r>
      <w:r w:rsidRPr="00B9125F">
        <w:rPr>
          <w:rFonts w:ascii="Tahoma" w:hAnsi="Tahoma" w:cs="Tahoma"/>
          <w:b/>
          <w:color w:val="000000"/>
          <w:kern w:val="0"/>
          <w:szCs w:val="21"/>
        </w:rPr>
        <w:t>“</w:t>
      </w:r>
      <w:r w:rsidRPr="00B9125F">
        <w:rPr>
          <w:rFonts w:ascii="Tahoma" w:hAnsi="Tahoma" w:cs="Tahoma"/>
          <w:b/>
          <w:color w:val="000000"/>
          <w:kern w:val="0"/>
          <w:szCs w:val="21"/>
        </w:rPr>
        <w:t>反西化</w:t>
      </w:r>
      <w:r w:rsidRPr="00B9125F">
        <w:rPr>
          <w:rFonts w:ascii="Tahoma" w:hAnsi="Tahoma" w:cs="Tahoma"/>
          <w:b/>
          <w:color w:val="000000"/>
          <w:kern w:val="0"/>
          <w:szCs w:val="21"/>
        </w:rPr>
        <w:t>”</w:t>
      </w:r>
      <w:r w:rsidRPr="00B9125F">
        <w:rPr>
          <w:rFonts w:ascii="Tahoma" w:hAnsi="Tahoma" w:cs="Tahoma"/>
          <w:b/>
          <w:color w:val="000000"/>
          <w:kern w:val="0"/>
          <w:szCs w:val="21"/>
        </w:rPr>
        <w:t>却都并不尊儒。而不管</w:t>
      </w:r>
      <w:r w:rsidRPr="00B9125F">
        <w:rPr>
          <w:rFonts w:ascii="Tahoma" w:hAnsi="Tahoma" w:cs="Tahoma"/>
          <w:b/>
          <w:color w:val="000000"/>
          <w:kern w:val="0"/>
          <w:szCs w:val="21"/>
        </w:rPr>
        <w:t>“</w:t>
      </w:r>
      <w:r w:rsidRPr="00B9125F">
        <w:rPr>
          <w:rFonts w:ascii="Tahoma" w:hAnsi="Tahoma" w:cs="Tahoma"/>
          <w:b/>
          <w:color w:val="000000"/>
          <w:kern w:val="0"/>
          <w:szCs w:val="21"/>
        </w:rPr>
        <w:t>西化</w:t>
      </w:r>
      <w:r w:rsidRPr="00B9125F">
        <w:rPr>
          <w:rFonts w:ascii="Tahoma" w:hAnsi="Tahoma" w:cs="Tahoma"/>
          <w:b/>
          <w:color w:val="000000"/>
          <w:kern w:val="0"/>
          <w:szCs w:val="21"/>
        </w:rPr>
        <w:t>”</w:t>
      </w:r>
      <w:r w:rsidRPr="00B9125F">
        <w:rPr>
          <w:rFonts w:ascii="Tahoma" w:hAnsi="Tahoma" w:cs="Tahoma"/>
          <w:b/>
          <w:color w:val="000000"/>
          <w:kern w:val="0"/>
          <w:szCs w:val="21"/>
        </w:rPr>
        <w:t>还是</w:t>
      </w:r>
      <w:r w:rsidRPr="00B9125F">
        <w:rPr>
          <w:rFonts w:ascii="Tahoma" w:hAnsi="Tahoma" w:cs="Tahoma"/>
          <w:b/>
          <w:color w:val="000000"/>
          <w:kern w:val="0"/>
          <w:szCs w:val="21"/>
        </w:rPr>
        <w:t>“</w:t>
      </w:r>
      <w:r w:rsidRPr="00B9125F">
        <w:rPr>
          <w:rFonts w:ascii="Tahoma" w:hAnsi="Tahoma" w:cs="Tahoma"/>
          <w:b/>
          <w:color w:val="000000"/>
          <w:kern w:val="0"/>
          <w:szCs w:val="21"/>
        </w:rPr>
        <w:t>反西化</w:t>
      </w:r>
      <w:r w:rsidRPr="00B9125F">
        <w:rPr>
          <w:rFonts w:ascii="Tahoma" w:hAnsi="Tahoma" w:cs="Tahoma"/>
          <w:b/>
          <w:color w:val="000000"/>
          <w:kern w:val="0"/>
          <w:szCs w:val="21"/>
        </w:rPr>
        <w:t>”</w:t>
      </w:r>
      <w:r w:rsidRPr="00B9125F">
        <w:rPr>
          <w:rFonts w:ascii="Tahoma" w:hAnsi="Tahoma" w:cs="Tahoma"/>
          <w:b/>
          <w:color w:val="000000"/>
          <w:kern w:val="0"/>
          <w:szCs w:val="21"/>
        </w:rPr>
        <w:t>，都没有改变制度的本质。只有在从戊戌变法到辛亥革命这条线上，人们进行了另外的追求。</w:t>
      </w:r>
    </w:p>
    <w:p w:rsidR="00CE58DF" w:rsidRDefault="00CE58DF" w:rsidP="00CE58DF"/>
    <w:p w:rsidR="00CE58DF" w:rsidRDefault="00CE58DF" w:rsidP="00CE58DF"/>
    <w:p w:rsidR="00CE58DF" w:rsidRDefault="00CE58DF" w:rsidP="00CE58DF">
      <w:r>
        <w:rPr>
          <w:rFonts w:hint="eastAsia"/>
        </w:rPr>
        <w:t>【南方周末】本文网址：</w:t>
      </w:r>
      <w:hyperlink r:id="rId37" w:history="1">
        <w:r w:rsidRPr="00C550C3">
          <w:rPr>
            <w:rStyle w:val="a4"/>
            <w:rFonts w:hint="eastAsia"/>
          </w:rPr>
          <w:t>http://www.infzm.com/content/63862</w:t>
        </w:r>
      </w:hyperlink>
    </w:p>
    <w:p w:rsidR="00B741C1" w:rsidRDefault="00B741C1" w:rsidP="00B741C1">
      <w:pPr>
        <w:ind w:left="2100"/>
      </w:pPr>
      <w:r>
        <w:rPr>
          <w:rFonts w:hint="eastAsia"/>
        </w:rPr>
        <w:t xml:space="preserve">  </w:t>
      </w:r>
      <w:hyperlink r:id="rId38" w:history="1">
        <w:r w:rsidRPr="00C550C3">
          <w:rPr>
            <w:rStyle w:val="a4"/>
          </w:rPr>
          <w:t>http://www.infzm.com/content/63862/1</w:t>
        </w:r>
      </w:hyperlink>
    </w:p>
    <w:p w:rsidR="00B741C1" w:rsidRPr="00B741C1" w:rsidRDefault="00B741C1" w:rsidP="00CE58DF"/>
    <w:p w:rsidR="00CE58DF" w:rsidRDefault="00CE58DF" w:rsidP="00CE58DF"/>
    <w:p w:rsidR="00A45A0A" w:rsidRDefault="00A45A0A" w:rsidP="00CE58DF">
      <w:pPr>
        <w:sectPr w:rsidR="00A45A0A">
          <w:pgSz w:w="11906" w:h="16838"/>
          <w:pgMar w:top="1440" w:right="1800" w:bottom="1440" w:left="1800" w:header="851" w:footer="992" w:gutter="0"/>
          <w:cols w:space="425"/>
          <w:docGrid w:type="lines" w:linePitch="312"/>
        </w:sectPr>
      </w:pPr>
    </w:p>
    <w:p w:rsidR="00A45A0A" w:rsidRDefault="00A45A0A" w:rsidP="00A45A0A">
      <w:pPr>
        <w:pStyle w:val="1"/>
      </w:pPr>
      <w:bookmarkStart w:id="56" w:name="_Toc316370557"/>
      <w:r>
        <w:rPr>
          <w:rFonts w:hint="eastAsia"/>
        </w:rPr>
        <w:lastRenderedPageBreak/>
        <w:t>民国历史的不同面相（上）</w:t>
      </w:r>
      <w:bookmarkEnd w:id="56"/>
    </w:p>
    <w:p w:rsidR="00A45A0A" w:rsidRPr="00A45A0A" w:rsidRDefault="00A45A0A" w:rsidP="00A45A0A">
      <w:pPr>
        <w:jc w:val="center"/>
        <w:rPr>
          <w:b/>
          <w:sz w:val="32"/>
          <w:szCs w:val="32"/>
        </w:rPr>
      </w:pPr>
      <w:r w:rsidRPr="00A45A0A">
        <w:rPr>
          <w:rFonts w:hint="eastAsia"/>
          <w:b/>
          <w:sz w:val="32"/>
          <w:szCs w:val="32"/>
        </w:rPr>
        <w:t>帝制兴衰：辛亥百年话“传统”之九</w:t>
      </w:r>
    </w:p>
    <w:p w:rsidR="00A45A0A" w:rsidRDefault="00A45A0A" w:rsidP="00A45A0A"/>
    <w:p w:rsidR="00A45A0A" w:rsidRDefault="00A45A0A" w:rsidP="00A45A0A">
      <w:r>
        <w:rPr>
          <w:rFonts w:hint="eastAsia"/>
        </w:rPr>
        <w:t>作者</w:t>
      </w:r>
      <w:r>
        <w:rPr>
          <w:rFonts w:hint="eastAsia"/>
        </w:rPr>
        <w:t>:</w:t>
      </w:r>
      <w:r>
        <w:rPr>
          <w:rFonts w:hint="eastAsia"/>
        </w:rPr>
        <w:t>秦晖</w:t>
      </w:r>
      <w:r>
        <w:rPr>
          <w:rFonts w:hint="eastAsia"/>
        </w:rPr>
        <w:t>2011-10-26 18:28:49</w:t>
      </w:r>
      <w:r>
        <w:rPr>
          <w:rFonts w:hint="eastAsia"/>
        </w:rPr>
        <w:t>来源</w:t>
      </w:r>
      <w:r>
        <w:rPr>
          <w:rFonts w:hint="eastAsia"/>
        </w:rPr>
        <w:t>:</w:t>
      </w:r>
      <w:r>
        <w:rPr>
          <w:rFonts w:hint="eastAsia"/>
        </w:rPr>
        <w:t>南方周末</w:t>
      </w:r>
    </w:p>
    <w:p w:rsidR="00A45A0A" w:rsidRDefault="00A45A0A" w:rsidP="00A45A0A"/>
    <w:p w:rsidR="00A45A0A" w:rsidRDefault="00A45A0A" w:rsidP="00A45A0A"/>
    <w:p w:rsidR="00A45A0A" w:rsidRDefault="00A45A0A" w:rsidP="00A45A0A"/>
    <w:p w:rsidR="00A45A0A" w:rsidRDefault="00A45A0A" w:rsidP="00A45A0A"/>
    <w:p w:rsidR="00A45A0A" w:rsidRDefault="00A45A0A" w:rsidP="00A45A0A">
      <w:r>
        <w:rPr>
          <w:rFonts w:hint="eastAsia"/>
        </w:rPr>
        <w:t>相关新闻</w:t>
      </w:r>
    </w:p>
    <w:p w:rsidR="00A45A0A" w:rsidRDefault="00A45A0A" w:rsidP="00A45A0A">
      <w:r>
        <w:rPr>
          <w:rFonts w:hint="eastAsia"/>
        </w:rPr>
        <w:t>“西化”、“反西化”还是“现代化”——太平天国、义和团与辛亥革命的比较（下）</w:t>
      </w:r>
    </w:p>
    <w:p w:rsidR="00A45A0A" w:rsidRDefault="00A45A0A" w:rsidP="00A45A0A">
      <w:r>
        <w:rPr>
          <w:rFonts w:hint="eastAsia"/>
        </w:rPr>
        <w:t>太平天国、义和团与辛亥革命的比较（中）</w:t>
      </w:r>
    </w:p>
    <w:p w:rsidR="00A45A0A" w:rsidRDefault="00A45A0A" w:rsidP="00A45A0A">
      <w:r>
        <w:rPr>
          <w:rFonts w:hint="eastAsia"/>
        </w:rPr>
        <w:t>太平天国、义和团与辛亥革命的比较（上）</w:t>
      </w:r>
    </w:p>
    <w:p w:rsidR="00A45A0A" w:rsidRDefault="00A45A0A" w:rsidP="00A45A0A">
      <w:r>
        <w:rPr>
          <w:rFonts w:hint="eastAsia"/>
        </w:rPr>
        <w:t>辛亥革命与保路运动的若干解析</w:t>
      </w:r>
    </w:p>
    <w:p w:rsidR="00A45A0A" w:rsidRDefault="00A45A0A" w:rsidP="00A45A0A"/>
    <w:p w:rsidR="00A45A0A" w:rsidRDefault="00A45A0A" w:rsidP="00A45A0A"/>
    <w:p w:rsidR="00A45A0A" w:rsidRDefault="00A45A0A" w:rsidP="00A45A0A">
      <w:r>
        <w:rPr>
          <w:rFonts w:hint="eastAsia"/>
        </w:rPr>
        <w:t>标签：辛亥革命、民国历史</w:t>
      </w:r>
    </w:p>
    <w:p w:rsidR="00A45A0A" w:rsidRDefault="00A45A0A" w:rsidP="00A45A0A"/>
    <w:p w:rsidR="00A45A0A" w:rsidRDefault="00A45A0A" w:rsidP="00A45A0A"/>
    <w:p w:rsidR="00A45A0A" w:rsidRDefault="00A45A0A" w:rsidP="00A45A0A"/>
    <w:p w:rsidR="00A45A0A" w:rsidRDefault="00A45A0A" w:rsidP="00A45A0A"/>
    <w:p w:rsidR="00A45A0A" w:rsidRPr="00A45A0A" w:rsidRDefault="00A45A0A" w:rsidP="00A45A0A">
      <w:pPr>
        <w:rPr>
          <w:b/>
        </w:rPr>
      </w:pPr>
      <w:r w:rsidRPr="00A45A0A">
        <w:rPr>
          <w:rFonts w:hint="eastAsia"/>
          <w:b/>
        </w:rPr>
        <w:t>过去为鼓吹革命就要痛骂立宪，现在有人为肯定立宪又痛骂革命，同样都是片面的思维。</w:t>
      </w:r>
    </w:p>
    <w:p w:rsidR="00A45A0A" w:rsidRPr="00A45A0A" w:rsidRDefault="00A45A0A" w:rsidP="00A45A0A">
      <w:pPr>
        <w:rPr>
          <w:b/>
        </w:rPr>
      </w:pPr>
    </w:p>
    <w:p w:rsidR="00A45A0A" w:rsidRPr="00A45A0A" w:rsidRDefault="00A45A0A" w:rsidP="00A45A0A">
      <w:pPr>
        <w:rPr>
          <w:b/>
        </w:rPr>
      </w:pPr>
      <w:r w:rsidRPr="00A45A0A">
        <w:rPr>
          <w:rFonts w:hint="eastAsia"/>
          <w:b/>
        </w:rPr>
        <w:t>民国作为中国历史上的一个乱世，具有一切乱世所具备的灾难图景，说民国未能结束这一切，是可以的；说民国导致了这一切，或者说是辛亥革命导致了这一切，就不对了。</w:t>
      </w:r>
    </w:p>
    <w:p w:rsidR="00A45A0A" w:rsidRDefault="00A45A0A" w:rsidP="00A45A0A"/>
    <w:p w:rsidR="00A45A0A" w:rsidRDefault="005E1EF6" w:rsidP="00A45A0A">
      <w:r>
        <w:pict>
          <v:shape id="_x0000_i1033" type="#_x0000_t75" style="width:414.75pt;height:135.75pt">
            <v:imagedata r:id="rId39" o:title="1911年10月18日，起义军对汉口北面的一支清军发起了攻击"/>
          </v:shape>
        </w:pict>
      </w:r>
    </w:p>
    <w:p w:rsidR="00A45A0A" w:rsidRDefault="00A45A0A" w:rsidP="00A45A0A"/>
    <w:p w:rsidR="00A45A0A" w:rsidRPr="00A45A0A" w:rsidRDefault="00A45A0A" w:rsidP="00A45A0A">
      <w:pPr>
        <w:rPr>
          <w:rFonts w:ascii="楷体" w:eastAsia="楷体" w:hAnsi="楷体"/>
        </w:rPr>
      </w:pPr>
      <w:smartTag w:uri="urn:schemas-microsoft-com:office:smarttags" w:element="chsdate">
        <w:smartTagPr>
          <w:attr w:name="IsROCDate" w:val="False"/>
          <w:attr w:name="IsLunarDate" w:val="False"/>
          <w:attr w:name="Day" w:val="18"/>
          <w:attr w:name="Month" w:val="10"/>
          <w:attr w:name="Year" w:val="1911"/>
        </w:smartTagPr>
        <w:r w:rsidRPr="00A45A0A">
          <w:rPr>
            <w:rFonts w:ascii="楷体" w:eastAsia="楷体" w:hAnsi="楷体" w:hint="eastAsia"/>
          </w:rPr>
          <w:t>1911年10月18日</w:t>
        </w:r>
      </w:smartTag>
      <w:r w:rsidRPr="00A45A0A">
        <w:rPr>
          <w:rFonts w:ascii="楷体" w:eastAsia="楷体" w:hAnsi="楷体" w:hint="eastAsia"/>
        </w:rPr>
        <w:t>，起义军对汉口北面的一支清军发起了攻击。他们的弹药不久便耗尽了，而清军却得到了援军的支持，起 义军不得不撤退。激战使城市变成了一片焦土，大片的民房被毁坏，当地人民流离逃亡，失去了自己的家园。 （沈弘/图）</w:t>
      </w:r>
    </w:p>
    <w:p w:rsidR="00A45A0A" w:rsidRDefault="00A45A0A" w:rsidP="00A45A0A"/>
    <w:p w:rsidR="00A45A0A" w:rsidRPr="00A45A0A" w:rsidRDefault="00A45A0A" w:rsidP="00A45A0A">
      <w:pPr>
        <w:outlineLvl w:val="1"/>
        <w:rPr>
          <w:b/>
        </w:rPr>
      </w:pPr>
      <w:bookmarkStart w:id="57" w:name="_Toc316370558"/>
      <w:r w:rsidRPr="00A45A0A">
        <w:rPr>
          <w:rFonts w:hint="eastAsia"/>
          <w:b/>
        </w:rPr>
        <w:t>“成功”，“尚未成功”，还是“失败”？——关于革命成败与革命理想是否实现的辨析</w:t>
      </w:r>
      <w:bookmarkEnd w:id="57"/>
    </w:p>
    <w:p w:rsidR="00A45A0A" w:rsidRDefault="00A45A0A" w:rsidP="00A45A0A"/>
    <w:p w:rsidR="00A45A0A" w:rsidRDefault="00A45A0A" w:rsidP="00A45A0A">
      <w:r>
        <w:rPr>
          <w:rFonts w:hint="eastAsia"/>
        </w:rPr>
        <w:lastRenderedPageBreak/>
        <w:t>辛亥革命的结局如何？过去有三种说法：其一是就革命的直接结局而言，一般人都认为这次革命取得了成功。所谓成功，就是指革命没有被镇压，相反，清廷镇压革命的努力失败了。于是辛亥革命成功地推翻了清王朝，我们说黄花岗起义失败了，而辛亥武昌起义成功了，就是在这个意义上说的。所谓成功，就是一件事做成了，这是个事实。至于价值判断是另一回事。好事有成败，坏事也有成败，古人都知道“不以成败论英雄”，就是不能把事实判断与价值判断相混淆。</w:t>
      </w:r>
    </w:p>
    <w:p w:rsidR="00A45A0A" w:rsidRDefault="00A45A0A" w:rsidP="00A45A0A"/>
    <w:p w:rsidR="00A45A0A" w:rsidRDefault="00A45A0A" w:rsidP="00A45A0A">
      <w:r>
        <w:rPr>
          <w:rFonts w:hint="eastAsia"/>
        </w:rPr>
        <w:t>但是如果要讲革命者的理想是否也取得了成功，那就是另一层意义了。当时的革命者对这场革命的意义的理解，其实也各不相同。有人搞“革命”纯出于个人野心，通过革命他掌权了，就是成功了；他没能掌权，就是失败了。撇开这种个人利益的判断不谈，仅就“理想”而论，有些人的理想就是“排满兴汉”、“驱逐鞑虏，恢复中华”，在这个意义上，辛亥革命当然也是成功的。但孙中山先生的理想当然不只是排满，他还要实行“三民主义，五权宪法”。而直到他</w:t>
      </w:r>
      <w:r>
        <w:rPr>
          <w:rFonts w:hint="eastAsia"/>
        </w:rPr>
        <w:t>1925</w:t>
      </w:r>
      <w:r>
        <w:rPr>
          <w:rFonts w:hint="eastAsia"/>
        </w:rPr>
        <w:t>年去世，这些理想也远未实现，所以他的遗嘱才说“革命尚未成功，同志仍须努力”。</w:t>
      </w:r>
    </w:p>
    <w:p w:rsidR="00A45A0A" w:rsidRDefault="00A45A0A" w:rsidP="00A45A0A"/>
    <w:p w:rsidR="00A45A0A" w:rsidRDefault="00A45A0A" w:rsidP="00A45A0A">
      <w:r>
        <w:rPr>
          <w:rFonts w:hint="eastAsia"/>
        </w:rPr>
        <w:t>但“尚未成功”并非已经失败。我们没有看到孙中山宣布辛亥革命已经失败。道理很简单：古今中外的革命中，很多革命者志存高远，理想宏大，要实现非常不易。如果没有实现理想就是失败，那古今中外的革命大概就没有不失败的了。</w:t>
      </w:r>
      <w:r>
        <w:rPr>
          <w:rFonts w:hint="eastAsia"/>
        </w:rPr>
        <w:t>1789</w:t>
      </w:r>
      <w:r>
        <w:rPr>
          <w:rFonts w:hint="eastAsia"/>
        </w:rPr>
        <w:t>年的法国大革命实现了“自由、平等、博爱”吗？俄国</w:t>
      </w:r>
      <w:r>
        <w:rPr>
          <w:rFonts w:hint="eastAsia"/>
        </w:rPr>
        <w:t>1917</w:t>
      </w:r>
      <w:r>
        <w:rPr>
          <w:rFonts w:hint="eastAsia"/>
        </w:rPr>
        <w:t>年革命达到“英特纳雄耐尔一定要实现”了吗？但与被镇压了的</w:t>
      </w:r>
      <w:r>
        <w:rPr>
          <w:rFonts w:hint="eastAsia"/>
        </w:rPr>
        <w:t>1871</w:t>
      </w:r>
      <w:r>
        <w:rPr>
          <w:rFonts w:hint="eastAsia"/>
        </w:rPr>
        <w:t>年巴黎公社相比，这两次革命都被公认是成功的。所以作为政治事件的革命成功与否，与“革命理想”是否得到实现，也应该是两回事。理想未能实现，革命者可以说他的事业“尚未成功，仍须努力”，但是不能说革命本身失败了。</w:t>
      </w:r>
    </w:p>
    <w:p w:rsidR="00A45A0A" w:rsidRDefault="00A45A0A" w:rsidP="00A45A0A"/>
    <w:p w:rsidR="00A45A0A" w:rsidRDefault="00A45A0A" w:rsidP="00A45A0A">
      <w:r>
        <w:rPr>
          <w:rFonts w:hint="eastAsia"/>
        </w:rPr>
        <w:t>当然，尽管理想没能实现，但一场搞成了的革命如果值得肯定，那还是要有点好（至少是肯定者认为的好）结果的。比如法国大革命虽然没有实现“自由、平等、博爱”，但即便反资本主义的马克思主义者也承认它建立的“资本主义社会”毕竟比“封建”更进步。而托洛茨基后来虽然抨击苏联蜕变成了“官僚国家”，违背了列宁的理想，但他要肯定“十月革命”，还是要承认这“官僚国家”仍然取得了工业化等不少“进步”，否则如果他像邓尼金（</w:t>
      </w:r>
      <w:r>
        <w:rPr>
          <w:rFonts w:hint="eastAsia"/>
        </w:rPr>
        <w:t>1872-1947</w:t>
      </w:r>
      <w:r>
        <w:rPr>
          <w:rFonts w:hint="eastAsia"/>
        </w:rPr>
        <w:t>，俄国将领，白军领袖之一——编者注）或索尔仁尼琴那样认为苏俄还不如沙俄，那他就没法肯定十月革命了。</w:t>
      </w:r>
    </w:p>
    <w:p w:rsidR="00A45A0A" w:rsidRDefault="00A45A0A" w:rsidP="00A45A0A"/>
    <w:p w:rsidR="00A45A0A" w:rsidRDefault="00A45A0A" w:rsidP="00A45A0A">
      <w:r>
        <w:rPr>
          <w:rFonts w:hint="eastAsia"/>
        </w:rPr>
        <w:t>的确，如果搞成了的革命一点好处都没带来，又该怎么说呢？革命明明搞成了你不能愣说是失败，那你就只能从价值判断来否定它，即搞成了的“革命”本身就是一件坏事，并不仅是它的“理想没有实现”的问题了。过去我们习惯于把“革命”作为褒义词，那么这样的坏事我们就不称为“革命”，而贬称为“反革命”或者“暴乱”。比方说当年希特勒的“啤酒馆暴动”和墨索里尼的“向罗马进军”，当时都自称为而且被称为“革命”（当然这未必是出于褒义），但这两件事后来都带来了公认的大灾难，所以我们不说它“失败了”，而说它是一件（不幸）做成了的坏事，视革命为褒义的人就不称之为“革命”，而称为暴动等等。尽管纳粹（“国家社会主义德国工人党”）夺权后也对现实做了妥协，没有完全实行当初宣布的“国家社会主义”（所谓《二十五条纲领》）那一套，并且也因此引起了斯特拉塞兄弟和罗姆等“纳粹理想主义者”和“国家社会主义激进派”的不满并导致他们被希特勒整肃，但是人们也没有因为这些“理想”没实现就说纳粹“革命失败了”，而是说纳粹本身就是罪恶。</w:t>
      </w:r>
    </w:p>
    <w:p w:rsidR="00A45A0A" w:rsidRDefault="00A45A0A" w:rsidP="00A45A0A"/>
    <w:p w:rsidR="00A45A0A" w:rsidRDefault="00A45A0A" w:rsidP="00A45A0A">
      <w:r>
        <w:rPr>
          <w:rFonts w:hint="eastAsia"/>
        </w:rPr>
        <w:t>因此，一场革命如果没有带来任何好结果，逻辑上只能有两种解释：一种是好事根本没做成</w:t>
      </w:r>
      <w:r>
        <w:rPr>
          <w:rFonts w:hint="eastAsia"/>
        </w:rPr>
        <w:lastRenderedPageBreak/>
        <w:t>（不是做成了但效果不理想），另一种是做成了，但那是坏事。</w:t>
      </w:r>
    </w:p>
    <w:p w:rsidR="00A45A0A" w:rsidRDefault="00A45A0A" w:rsidP="00A45A0A"/>
    <w:p w:rsidR="00A45A0A" w:rsidRDefault="005E1EF6" w:rsidP="00A45A0A">
      <w:pPr>
        <w:jc w:val="center"/>
      </w:pPr>
      <w:r>
        <w:pict>
          <v:shape id="_x0000_i1034" type="#_x0000_t75" style="width:137.25pt;height:250.5pt">
            <v:imagedata r:id="rId40" o:title="民国初年北京施粥厂儿童食粥的情形"/>
          </v:shape>
        </w:pict>
      </w:r>
    </w:p>
    <w:p w:rsidR="00A45A0A" w:rsidRDefault="00A45A0A" w:rsidP="00A45A0A"/>
    <w:p w:rsidR="00A45A0A" w:rsidRPr="00A45A0A" w:rsidRDefault="00A45A0A" w:rsidP="00A45A0A">
      <w:pPr>
        <w:rPr>
          <w:rFonts w:ascii="楷体" w:eastAsia="楷体" w:hAnsi="楷体"/>
        </w:rPr>
      </w:pPr>
      <w:r w:rsidRPr="00A45A0A">
        <w:rPr>
          <w:rFonts w:ascii="楷体" w:eastAsia="楷体" w:hAnsi="楷体" w:hint="eastAsia"/>
        </w:rPr>
        <w:t>内忧外患导致社会抵御灾害的能力下降，民国时期因而也是天灾频仍、因灾死亡惨重的时代。但是内忧外患既然并非革命后才有，这种抗灾能力下降的厄运，也不能说是革命所致，至于天灾本身的自然因素，当然就与革命更加无关了。图为民国初年北京施粥厂儿童食粥的情形。 （《旧中国掠影》（陈涌主编，中国画报出版社，1993）/图）</w:t>
      </w:r>
    </w:p>
    <w:p w:rsidR="00A45A0A" w:rsidRDefault="00A45A0A" w:rsidP="00A45A0A"/>
    <w:p w:rsidR="00A45A0A" w:rsidRPr="00A45A0A" w:rsidRDefault="00A45A0A" w:rsidP="00A45A0A">
      <w:pPr>
        <w:outlineLvl w:val="1"/>
        <w:rPr>
          <w:b/>
        </w:rPr>
      </w:pPr>
      <w:bookmarkStart w:id="58" w:name="_Toc316370559"/>
      <w:r w:rsidRPr="00A45A0A">
        <w:rPr>
          <w:rFonts w:hint="eastAsia"/>
          <w:b/>
        </w:rPr>
        <w:t>辛亥革命“失败了”的说法讲不通</w:t>
      </w:r>
      <w:bookmarkEnd w:id="58"/>
    </w:p>
    <w:p w:rsidR="00A45A0A" w:rsidRDefault="00A45A0A" w:rsidP="00A45A0A"/>
    <w:p w:rsidR="00A45A0A" w:rsidRDefault="00A45A0A" w:rsidP="00A45A0A">
      <w:r>
        <w:rPr>
          <w:rFonts w:hint="eastAsia"/>
        </w:rPr>
        <w:t>按上述逻辑评价辛亥革命，就不能不提到以辛亥为开端的民国时期。因为辛亥革命推翻清朝并没有造成历史空白，推翻清朝与建立民国是同一回事。</w:t>
      </w:r>
    </w:p>
    <w:p w:rsidR="00A45A0A" w:rsidRDefault="00A45A0A" w:rsidP="00A45A0A"/>
    <w:p w:rsidR="00A45A0A" w:rsidRDefault="00A45A0A" w:rsidP="00A45A0A">
      <w:r>
        <w:rPr>
          <w:rFonts w:hint="eastAsia"/>
        </w:rPr>
        <w:t>但如果说中国人无论两岸三地对辛亥革命基本都是肯定的（尽管肯定的理据不尽相同），对民国的评价可就天差地别了。过去国民党在大陆和今天在台湾对民国当然是基本肯定的，所以他们尽管认同孙中山“尚未成功”之说，但既不认为辛亥革命是坏事，也不认为它失败了，“国民革命”只是要继续推进而已。今天台湾的民进党是国民党的政敌，但在对辛亥革命的评价上，许多民进党人（作为整体，民进党官方似乎没有兴趣评价辛亥革命）与国民党的观点并无本质上的不同。</w:t>
      </w:r>
    </w:p>
    <w:p w:rsidR="00A45A0A" w:rsidRDefault="00A45A0A" w:rsidP="00A45A0A"/>
    <w:p w:rsidR="00A45A0A" w:rsidRDefault="00A45A0A" w:rsidP="00A45A0A">
      <w:r>
        <w:rPr>
          <w:rFonts w:hint="eastAsia"/>
        </w:rPr>
        <w:t>而改革开放前，大陆对民国可以说几乎是全盘否定的。那时我们这里甚至连“民国时期”这个词都极少见，人们只用“解放前”、“旧社会”（常常还附有定语：“黑暗的解放前”、“万恶的旧社会”）来指称那个时代。有个时期大陆搞运动经常提到“伪保长”、“伪市长”、“伪官吏”、“伪警察”、“伪政权”等等，这里的“伪”并不仅指汪精卫、“满洲国”这类“日伪”，而是包括民国时期的历届中央政府和大部分（中共根据地除外）地方政府。北洋政府与南京国民政府那时都被称为“伪政府”，人们提到“清政府”很自然，提到“民国政府”就觉得怪怪的，只有讲“北洋政府”、“蒋政府”才顺耳。而后者连“旧政权”、“前政府”都不配，</w:t>
      </w:r>
      <w:r>
        <w:rPr>
          <w:rFonts w:hint="eastAsia"/>
        </w:rPr>
        <w:lastRenderedPageBreak/>
        <w:t>一定要说是“伪政权”，可见评价之坏。那时关于这段历史，只有“党史”、“中国革命史”和“帝国主义侵华史”的论述，而根本没有“民国史”之说。就连改革前最权威的一套反映那个“时期”的“通史”著作，即四卷本的集体大书《中国新民主主义革命时期通史》（编者注：初稿出版于</w:t>
      </w:r>
      <w:r>
        <w:rPr>
          <w:rFonts w:hint="eastAsia"/>
        </w:rPr>
        <w:t>1960-1962</w:t>
      </w:r>
      <w:r>
        <w:rPr>
          <w:rFonts w:hint="eastAsia"/>
        </w:rPr>
        <w:t>年），也回避了“民国史”，暗示“民国”只不过是“革命”对象、反面教员而已。</w:t>
      </w:r>
    </w:p>
    <w:p w:rsidR="00A45A0A" w:rsidRDefault="00A45A0A" w:rsidP="00A45A0A"/>
    <w:p w:rsidR="00A45A0A" w:rsidRDefault="00A45A0A" w:rsidP="00A45A0A">
      <w:r>
        <w:rPr>
          <w:rFonts w:hint="eastAsia"/>
        </w:rPr>
        <w:t>政府是如此，社会也没什么进步，通常我们都说民国与晚清一样，都是“半封建半殖民地社会”。但是最近这些年，我们对过去被称为“封建”的传统社会却给予了很多新评价：“封建”固然名不副实，词不达意，“传统”也辉煌灿烂，无人可比。而“帝制”据说也并非专制。曾有网友作长篇网文，对我批判“秦制”专制大为不满，抨击曰：秦晖只说秦皇汉武不受制约。“但当年董卓、曹操想做什么，也一样无人能制约，是不是因此就可以得出‘谁都制约不了宰相’的结论呢？再说你光看到秦始皇和汉武帝，怎么不看看汉献帝和唐昭宗？”（玉出昆冈：《脑拖反儒辫，口诵媚洋经——评秦晖的〈从“周秦之变”到“新启蒙”〉》，见“天涯社区·关天茶舍”网站）这位网友真是太有才了，看这反例举的！董卓曹操“无人制约”的后果是什么？董卓横死而曹操怎么成了“魏武帝”的？汉献唐昭倒确实是“虚君”，但他们下场如何？权臣张则臣将不臣，君权虚则君将不君，君臣易位而但凭权柄，太阿倒持则“纲常”何用？有才网友所举之例，不恰能说明“秦制”的奥妙吗？而那些从“封建”到立宪的国家，“封建”时既无秦皇汉武，亦难寻汉献唐昭，立宪后则秦皇汉武等于汉献唐昭矣——我们前述的维多利亚女王，不就是名声之赫不下秦皇汉武，权柄之虚正如汉献唐昭吗？“秦制”下焉能有这样的事？</w:t>
      </w:r>
    </w:p>
    <w:p w:rsidR="00A45A0A" w:rsidRDefault="00A45A0A" w:rsidP="00A45A0A"/>
    <w:p w:rsidR="00A45A0A" w:rsidRDefault="00A45A0A" w:rsidP="00A45A0A">
      <w:r>
        <w:rPr>
          <w:rFonts w:hint="eastAsia"/>
        </w:rPr>
        <w:t>而在帝制的历朝中，清朝又是今天得到评价最高的一朝。按我们现在许多著述的描绘，从努尔哈赤、皇太极直到顺、康、雍、乾、嘉，甚至连同多尔衮与孝庄文皇后这对摄政夫妇，人人奋发有为，个个雄才大略，圣明君主之多开历朝未有之盛，明朝固然是瞠乎其后，其他各代也罕有其匹。清朝的毛病似乎只在道光以后，而且只是外国侵略所造成。推翻这样一个王朝，“半封建半殖民地”又毫无变化，只是“清政府”变成了“伪政权”，那么这样的举动究竟有什么值得肯定的？</w:t>
      </w:r>
    </w:p>
    <w:p w:rsidR="00A45A0A" w:rsidRDefault="00A45A0A" w:rsidP="00A45A0A"/>
    <w:p w:rsidR="00A45A0A" w:rsidRDefault="00A45A0A" w:rsidP="00A45A0A">
      <w:r>
        <w:rPr>
          <w:rFonts w:hint="eastAsia"/>
        </w:rPr>
        <w:t>于是过去与现在都流行“辛亥革命失败了”之说。过去主要是说“资产阶级软弱”，没有搞土地改革，因此“封建”依然。现在不少朋友强调宪政民主，又以宪政的失败等于辛亥革命失败。最近袁伟时先生就认为，毕竟有点宪政形式的段祺瑞政府，</w:t>
      </w:r>
      <w:r>
        <w:rPr>
          <w:rFonts w:hint="eastAsia"/>
        </w:rPr>
        <w:t>1926</w:t>
      </w:r>
      <w:r>
        <w:rPr>
          <w:rFonts w:hint="eastAsia"/>
        </w:rPr>
        <w:t>年被冯玉祥武力逼辞，标志着辛亥革命的“失败”。这个说法与过去国共两党都把当时冯玉祥所属的阵营当作“革命”一方、而段祺瑞则是“反革命”的传统观点完全相反，是令人深思的新见解。可是这种说法正如我上面所说，还是把革命成败与革命理想是否实现混为一谈了，在这点上袁先生的逻辑与传统说法其实差不多。</w:t>
      </w:r>
    </w:p>
    <w:p w:rsidR="00A45A0A" w:rsidRDefault="00A45A0A" w:rsidP="00A45A0A"/>
    <w:p w:rsidR="00A45A0A" w:rsidRDefault="00A45A0A" w:rsidP="00A45A0A">
      <w:r>
        <w:rPr>
          <w:rFonts w:hint="eastAsia"/>
        </w:rPr>
        <w:t>至于没搞土改就不是“反封建”，事实上除了孙中山有平均地权一说（其含义与今天所说的土改也不是一回事），当时参加辛亥革命的绝大多数人，包括武昌起义、保路运动的发动者和“独立”各省及南方临时革命政府都根本就没有这种主张，就是孙中山自己，辛亥回国后好久一段时间也没提此事。亦即辛亥革命不是想搞土改但“失败”了，而是根本就没想搞（后来国共两党都想搞，那是另一回事）。照此种荒谬逻辑，辛亥革命就不是失败了，而是一开始就不应该搞。</w:t>
      </w:r>
    </w:p>
    <w:p w:rsidR="00A45A0A" w:rsidRDefault="00A45A0A" w:rsidP="00A45A0A"/>
    <w:p w:rsidR="00A45A0A" w:rsidRDefault="00A45A0A" w:rsidP="00A45A0A">
      <w:r>
        <w:rPr>
          <w:rFonts w:hint="eastAsia"/>
        </w:rPr>
        <w:t>总之，辛亥革命与太平天国同样“失败了”的说法讲不通。如果民国一无可取，甚至事事不</w:t>
      </w:r>
      <w:r>
        <w:rPr>
          <w:rFonts w:hint="eastAsia"/>
        </w:rPr>
        <w:lastRenderedPageBreak/>
        <w:t>如清朝，辛亥革命就不是“没做成的好事”，而应该是“做成了的坏事”，它也就根本不该肯定。当年满清遗老们就是这么认为的。而今天如萧功秦等先生也有类似的评价。萧先生对革命党尤其是孙中山的评价与袁伟时先生类似，可以说是非常负面，但逻辑上比袁先生彻底，他说辛亥革命是中国“灾难时代的开端”。这就不是说革命“失败了”，而是说革命根本就是坏事。这种说法根本就讲不通。</w:t>
      </w:r>
    </w:p>
    <w:p w:rsidR="00A45A0A" w:rsidRDefault="00A45A0A" w:rsidP="00A45A0A"/>
    <w:p w:rsidR="00A45A0A" w:rsidRPr="00A45A0A" w:rsidRDefault="00A45A0A" w:rsidP="00A45A0A">
      <w:pPr>
        <w:outlineLvl w:val="1"/>
        <w:rPr>
          <w:b/>
        </w:rPr>
      </w:pPr>
      <w:bookmarkStart w:id="59" w:name="_Toc316370560"/>
      <w:r w:rsidRPr="00A45A0A">
        <w:rPr>
          <w:rFonts w:hint="eastAsia"/>
          <w:b/>
        </w:rPr>
        <w:t>民国历史的第一面相：兵荒马乱，民不聊生</w:t>
      </w:r>
      <w:bookmarkEnd w:id="59"/>
    </w:p>
    <w:p w:rsidR="00A45A0A" w:rsidRDefault="00A45A0A" w:rsidP="00A45A0A"/>
    <w:p w:rsidR="00A45A0A" w:rsidRDefault="00A45A0A" w:rsidP="00A45A0A">
      <w:r>
        <w:rPr>
          <w:rFonts w:hint="eastAsia"/>
        </w:rPr>
        <w:t>辛亥以后的整个民国时期，确实给人以兵荒马乱、内忧外患、天灾人祸、民不聊生的印象。事实上，从清帝逊位到“二次革命”、护法战争爆发，辛亥革命“胜利”的喜悦几乎倏尔而逝，接着就是一连串的战争、革命、抗战、内战。整个民国时期，严格地说没有真正的和平岁月，所谓的“黄金十年”，也不过是战乱相对较少而已。而这十年之后就出现了毁灭性的连续</w:t>
      </w:r>
      <w:r>
        <w:rPr>
          <w:rFonts w:hint="eastAsia"/>
        </w:rPr>
        <w:t>12</w:t>
      </w:r>
      <w:r>
        <w:rPr>
          <w:rFonts w:hint="eastAsia"/>
        </w:rPr>
        <w:t>年大规模战争。</w:t>
      </w:r>
    </w:p>
    <w:p w:rsidR="00A45A0A" w:rsidRDefault="00A45A0A" w:rsidP="00A45A0A"/>
    <w:p w:rsidR="00A45A0A" w:rsidRDefault="00A45A0A" w:rsidP="00A45A0A">
      <w:r>
        <w:rPr>
          <w:rFonts w:hint="eastAsia"/>
        </w:rPr>
        <w:t>乱世之国，对外竞争的实力也弱，于是这段时间外患也非常严重，其顶点就是日本对中国发动全面的侵华战争。我后面要提到这实际上是民国时期国人苦难的极点。但是，即便是确实有灭亡中国意图的日本侵华，与晚清西方列强只是争取他们的“在华权益”（其中确实有欺负我们的不义之“权益”）、并不打算灭亡清朝、在版图上中国失去的也不过是若干藩属和边疆土地有很大的不同——然而如下所言，日本也并未得逞，这和历史上中国（中原汉族王朝）多次完全亡于“夷狄”是不一样的。而且抗日成功，正是民国历史中最大的正面成果。</w:t>
      </w:r>
    </w:p>
    <w:p w:rsidR="00A45A0A" w:rsidRDefault="00A45A0A" w:rsidP="00A45A0A"/>
    <w:p w:rsidR="00A45A0A" w:rsidRDefault="00A45A0A" w:rsidP="00A45A0A">
      <w:r>
        <w:rPr>
          <w:rFonts w:hint="eastAsia"/>
        </w:rPr>
        <w:t>当然有人说，日本之敢于侵华，还是证明了民国不可取。过去说是由于“旧社会”的制度不行给外敌以可乘之机，现在也有人说是由于革命不好，导致外敌乘乱入寇。其实这两种说法都不值一驳。因为日本侵华本是第二次世界大战的一部分，有复杂的全球性原因。德、意、日的侵略对象，既有英法那样的资本主义国家，也有苏联那样的社会主义国家，还有大量今天所谓的第三世界国家，凭什么说中国只因“旧社会”制度落后才招致入侵？</w:t>
      </w:r>
    </w:p>
    <w:p w:rsidR="00A45A0A" w:rsidRDefault="00A45A0A" w:rsidP="00A45A0A"/>
    <w:p w:rsidR="00A45A0A" w:rsidRDefault="00A45A0A" w:rsidP="00A45A0A">
      <w:r>
        <w:rPr>
          <w:rFonts w:hint="eastAsia"/>
        </w:rPr>
        <w:t>同样，当时被轴心国侵略的，既有从未发生过革命的传统老大帝国阿比西尼亚，也有革命已经成功多时的苏联，反倒是恰在二战前夕发生革命而且并未成功、并发生了严重内部战乱的西班牙，在整个二战中反而置身事外，没有遭到外敌入侵。因此是否发生了革命乃至革命“成功”与否，也与日本侵华并无多少相关性。</w:t>
      </w:r>
    </w:p>
    <w:p w:rsidR="00A45A0A" w:rsidRDefault="00A45A0A" w:rsidP="00A45A0A"/>
    <w:p w:rsidR="00A45A0A" w:rsidRDefault="00A45A0A" w:rsidP="00A45A0A">
      <w:r>
        <w:rPr>
          <w:rFonts w:hint="eastAsia"/>
        </w:rPr>
        <w:t>内忧外患导致社会抵御灾害的能力下降，民国时期因而也是天灾频仍、因灾死亡惨重的时代。但是内忧外患既然并非革命后才有，这种抗灾能力下降的厄运，也不能说是革命所致，至于天灾本身的自然因素，当然就与革命更加无关了。</w:t>
      </w:r>
    </w:p>
    <w:p w:rsidR="00A45A0A" w:rsidRDefault="00A45A0A" w:rsidP="00A45A0A"/>
    <w:p w:rsidR="00A45A0A" w:rsidRDefault="00A45A0A" w:rsidP="00A45A0A">
      <w:r>
        <w:rPr>
          <w:rFonts w:hint="eastAsia"/>
        </w:rPr>
        <w:t>恰恰相反，我后面就要谈到民国时期的乱世固然严重影响抗灾，但是如果不是与“治世”、而是与历史上类似的乱世相比，民国时期在这方面却有明显进步，这却是今人没有注意的。</w:t>
      </w:r>
    </w:p>
    <w:p w:rsidR="00A45A0A" w:rsidRDefault="00A45A0A" w:rsidP="00A45A0A"/>
    <w:p w:rsidR="00A45A0A" w:rsidRDefault="00A45A0A" w:rsidP="00A45A0A">
      <w:r>
        <w:rPr>
          <w:rFonts w:hint="eastAsia"/>
        </w:rPr>
        <w:t>当然，无论是内忧导致外患，还是人祸加重天灾，“内忧”与“人祸”的确是民国时期的面相之一。于是有人说“辛亥革命是</w:t>
      </w:r>
      <w:r>
        <w:rPr>
          <w:rFonts w:hint="eastAsia"/>
        </w:rPr>
        <w:t>20</w:t>
      </w:r>
      <w:r>
        <w:rPr>
          <w:rFonts w:hint="eastAsia"/>
        </w:rPr>
        <w:t>世纪多灾多难时代的开端”。</w:t>
      </w:r>
    </w:p>
    <w:p w:rsidR="00A45A0A" w:rsidRDefault="00A45A0A" w:rsidP="00A45A0A"/>
    <w:p w:rsidR="00A45A0A" w:rsidRDefault="00A45A0A" w:rsidP="00A45A0A">
      <w:r>
        <w:rPr>
          <w:rFonts w:hint="eastAsia"/>
        </w:rPr>
        <w:t>的确，如果说辛亥革命并没有成为中国宪政民主和共和制度成功的“开端”，应该是对的，但是说辛亥革命是“灾难时代的开端”则显然是过分了。就算时间限定在</w:t>
      </w:r>
      <w:r>
        <w:rPr>
          <w:rFonts w:hint="eastAsia"/>
        </w:rPr>
        <w:t>20</w:t>
      </w:r>
      <w:r>
        <w:rPr>
          <w:rFonts w:hint="eastAsia"/>
        </w:rPr>
        <w:t>世纪，这个世</w:t>
      </w:r>
      <w:r>
        <w:rPr>
          <w:rFonts w:hint="eastAsia"/>
        </w:rPr>
        <w:lastRenderedPageBreak/>
        <w:t>纪一开始的“庚子国难”与“辛丑国耻”难道还不算“灾难时代的开端”，难道这也要怪辛亥革命？</w:t>
      </w:r>
    </w:p>
    <w:p w:rsidR="00A45A0A" w:rsidRDefault="00A45A0A" w:rsidP="00A45A0A"/>
    <w:p w:rsidR="00A45A0A" w:rsidRDefault="00A45A0A" w:rsidP="00A45A0A">
      <w:r>
        <w:rPr>
          <w:rFonts w:hint="eastAsia"/>
        </w:rPr>
        <w:t>更重要的是，为什么只讲“</w:t>
      </w:r>
      <w:r>
        <w:rPr>
          <w:rFonts w:hint="eastAsia"/>
        </w:rPr>
        <w:t>20</w:t>
      </w:r>
      <w:r>
        <w:rPr>
          <w:rFonts w:hint="eastAsia"/>
        </w:rPr>
        <w:t>世纪”呢？距离</w:t>
      </w:r>
      <w:r>
        <w:rPr>
          <w:rFonts w:hint="eastAsia"/>
        </w:rPr>
        <w:t>20</w:t>
      </w:r>
      <w:r>
        <w:rPr>
          <w:rFonts w:hint="eastAsia"/>
        </w:rPr>
        <w:t>世纪不远的太平天国战争流血成河，与战争相关的间接死亡也是饿殍盈野，不下于</w:t>
      </w:r>
      <w:r>
        <w:rPr>
          <w:rFonts w:hint="eastAsia"/>
        </w:rPr>
        <w:t>20</w:t>
      </w:r>
      <w:r>
        <w:rPr>
          <w:rFonts w:hint="eastAsia"/>
        </w:rPr>
        <w:t>世纪的任何一次战争，何以那就不是“多灾多难时代的开端”？</w:t>
      </w:r>
    </w:p>
    <w:p w:rsidR="00A45A0A" w:rsidRDefault="00A45A0A" w:rsidP="00A45A0A"/>
    <w:p w:rsidR="00A45A0A" w:rsidRDefault="00A45A0A" w:rsidP="00A45A0A">
      <w:r>
        <w:rPr>
          <w:rFonts w:hint="eastAsia"/>
        </w:rPr>
        <w:t>再往深里说，正如我在第三篇文章中所言，实事求是地讲，我国历史上改朝换代的大乱，没几次比清亡后的灾难小。辛亥革命所追求的宪政民主本来就是要终结这种“治乱循环”的周期性灾变。但“革命尚未成功”，王朝周期律就仍然起作用。“秦失其鹿，楚汉逐之”，清失其鹿，同样群雄并起，最后是国共逐之，我国传统时代改朝换代都这样，未必是搞了共和之过才这样，更不是由辛亥革命“开端”的。用传统的说法：清祚已历</w:t>
      </w:r>
      <w:r>
        <w:rPr>
          <w:rFonts w:hint="eastAsia"/>
        </w:rPr>
        <w:t>270</w:t>
      </w:r>
      <w:r>
        <w:rPr>
          <w:rFonts w:hint="eastAsia"/>
        </w:rPr>
        <w:t>年，“气数已尽”，没有辛亥它就能传承永久吗？</w:t>
      </w:r>
    </w:p>
    <w:p w:rsidR="00A45A0A" w:rsidRDefault="00A45A0A" w:rsidP="00A45A0A"/>
    <w:p w:rsidR="00A45A0A" w:rsidRDefault="00A45A0A" w:rsidP="00A45A0A">
      <w:r>
        <w:rPr>
          <w:rFonts w:hint="eastAsia"/>
        </w:rPr>
        <w:t>事实上，太平天国战争就意味着清朝已经进入末期。尽管这场战争并未直接终结清王朝。但我国历史上的王朝终结一向有两种模式：要么在大规模民变中直接崩溃，如秦、西汉和隋，要么民变被镇压后，镇压者成为军阀寡头，王朝演变成群雄逐鹿状态。黄巾之乱后的东汉、黄巢之乱后的晚唐就是如此。晚清就属于这第二种模式，太平天国之乱后，满清王朝的中央集权机制实际上已经开始了“离心化”进程。从</w:t>
      </w:r>
      <w:r>
        <w:rPr>
          <w:rFonts w:hint="eastAsia"/>
        </w:rPr>
        <w:t>1870</w:t>
      </w:r>
      <w:r>
        <w:rPr>
          <w:rFonts w:hint="eastAsia"/>
        </w:rPr>
        <w:t>年代的湘、淮成“系”，发展到庚子时的“东南互保”，再走一步不就是军阀割据、各省“独立”？</w:t>
      </w:r>
    </w:p>
    <w:p w:rsidR="00A45A0A" w:rsidRDefault="00A45A0A" w:rsidP="00A45A0A"/>
    <w:p w:rsidR="00A45A0A" w:rsidRDefault="00A45A0A" w:rsidP="00A45A0A">
      <w:r>
        <w:rPr>
          <w:rFonts w:hint="eastAsia"/>
        </w:rPr>
        <w:t>其实，正如今天不少从负面批评辛亥事变的人自己指出的：像保路运动那样的事，不仅不是革命党独力发动，甚至也不是革命党加立宪派再加传统会党就能搞得成的。盛宣怀首先得罪的是四川的地方官绅，包括后来成为革命对象的四川督、抚。这些传统势力的“捣乱”，使得那些认为清廷铁路国有化做得对、保路运动没那么强、因此也不该肯定的人振振有词。但从另一面来讲，没什么宪政导向的保路运动就瓦解了清王朝，完全没有宪政导向的传统动乱不也一样会导致这种结果吗？清朝本来已是末世趋乱，民国不过是未能止乱、以“真共和”替代这种王朝循环而已，对此感到遗憾是应该的，但为此苛责革命、似乎没有革命天下就乱不起来，那就大可不必。</w:t>
      </w:r>
    </w:p>
    <w:p w:rsidR="00A45A0A" w:rsidRDefault="00A45A0A" w:rsidP="00A45A0A"/>
    <w:p w:rsidR="00A45A0A" w:rsidRDefault="00A45A0A" w:rsidP="00A45A0A">
      <w:r>
        <w:rPr>
          <w:rFonts w:hint="eastAsia"/>
        </w:rPr>
        <w:t>以宪政取代专制是政治现代化的逻辑必须，但宪政之路不好走。我前面说过，世界史上“封建”传统的民族（如欧洲、日本）通过君主立宪实现宪政的成功率较高，而像中国这种中央集权帝国，君主立宪少有成功。晚清立宪派的努力是非常可贵的，过去思不及此，应该反思。但是立宪不成，革命发生了，其中因素很多，后人也没有必要强分对错。实际上，那时立宪派与革命派也没有过去说得那么对立。过去为鼓吹革命就要痛骂立宪，现在有人为肯定立宪又痛骂革命，同样都是片面的思维。欧、日各国走君主立宪之路，也未必一帆风顺。最顺利的英国也折腾了几十年，日本就更不用说，明治维新下面的“大正民主”昙花一现，很快演变成军部专政，不要说给日本，给世界都惹下大祸，后来还是在美军占领下回到宪政之路的。中国辛亥革命后宪政没能扎根，重演了历朝的乱世，所谓“宁作太平犬，不为乱世人”，说是水深火热也不为过，这是一个面相。</w:t>
      </w:r>
    </w:p>
    <w:p w:rsidR="00A45A0A" w:rsidRDefault="00A45A0A" w:rsidP="00A45A0A"/>
    <w:p w:rsidR="00A45A0A" w:rsidRDefault="00A45A0A" w:rsidP="00A45A0A">
      <w:r>
        <w:rPr>
          <w:rFonts w:hint="eastAsia"/>
        </w:rPr>
        <w:t>总而言之，民国作为中国历史上的一个乱世，具有一切乱世所具备的灾难图景，说民国未能结束这一切，是可以的；说民国导致了这一切，或者说是辛亥革命导致了这一切，就不对了。</w:t>
      </w:r>
    </w:p>
    <w:p w:rsidR="00CE58DF" w:rsidRDefault="00A45A0A" w:rsidP="00A45A0A">
      <w:r>
        <w:rPr>
          <w:rFonts w:hint="eastAsia"/>
        </w:rPr>
        <w:t>【南方周末】本文网址：</w:t>
      </w:r>
      <w:r>
        <w:rPr>
          <w:rFonts w:hint="eastAsia"/>
        </w:rPr>
        <w:t>http://www.infzm.com/content/64261</w:t>
      </w:r>
    </w:p>
    <w:p w:rsidR="001D6395" w:rsidRDefault="001D6395" w:rsidP="00153764">
      <w:pPr>
        <w:sectPr w:rsidR="001D6395">
          <w:pgSz w:w="11906" w:h="16838"/>
          <w:pgMar w:top="1440" w:right="1800" w:bottom="1440" w:left="1800" w:header="851" w:footer="992" w:gutter="0"/>
          <w:cols w:space="425"/>
          <w:docGrid w:type="lines" w:linePitch="312"/>
        </w:sectPr>
      </w:pPr>
    </w:p>
    <w:p w:rsidR="001D6395" w:rsidRPr="001D6395" w:rsidRDefault="001D6395" w:rsidP="001D6395">
      <w:pPr>
        <w:pStyle w:val="1"/>
      </w:pPr>
      <w:bookmarkStart w:id="60" w:name="_Toc316370561"/>
      <w:r w:rsidRPr="001D6395">
        <w:rPr>
          <w:rFonts w:hint="eastAsia"/>
        </w:rPr>
        <w:lastRenderedPageBreak/>
        <w:t>民国历史的不同面相（二）</w:t>
      </w:r>
      <w:bookmarkEnd w:id="60"/>
    </w:p>
    <w:p w:rsidR="001D6395" w:rsidRPr="001D6395" w:rsidRDefault="001D6395" w:rsidP="001D6395">
      <w:pPr>
        <w:widowControl/>
        <w:shd w:val="clear" w:color="auto" w:fill="FFFFFF"/>
        <w:spacing w:before="100" w:beforeAutospacing="1" w:after="100" w:afterAutospacing="1"/>
        <w:jc w:val="left"/>
        <w:rPr>
          <w:rFonts w:ascii="宋体" w:hAnsi="宋体" w:cs="Tahoma"/>
          <w:color w:val="777777"/>
          <w:kern w:val="0"/>
          <w:sz w:val="18"/>
          <w:szCs w:val="18"/>
        </w:rPr>
      </w:pPr>
      <w:r w:rsidRPr="001D6395">
        <w:rPr>
          <w:rFonts w:ascii="宋体" w:hAnsi="宋体" w:cs="Tahoma" w:hint="eastAsia"/>
          <w:color w:val="777777"/>
          <w:kern w:val="0"/>
          <w:sz w:val="18"/>
          <w:szCs w:val="18"/>
        </w:rPr>
        <w:t>作者:秦晖2011-11-03 11:20:50来源:南方周末</w:t>
      </w:r>
    </w:p>
    <w:p w:rsidR="001D6395" w:rsidRPr="001D6395" w:rsidRDefault="001D6395" w:rsidP="001D6395">
      <w:pPr>
        <w:widowControl/>
        <w:shd w:val="clear" w:color="auto" w:fill="FFFFFF"/>
        <w:spacing w:after="210"/>
        <w:rPr>
          <w:rFonts w:ascii="Tahoma" w:hAnsi="Tahoma" w:cs="Tahoma"/>
          <w:color w:val="000000"/>
          <w:kern w:val="0"/>
          <w:szCs w:val="21"/>
        </w:rPr>
      </w:pPr>
      <w:r w:rsidRPr="001D6395">
        <w:rPr>
          <w:rFonts w:ascii="Tahoma" w:hAnsi="Tahoma" w:cs="Tahoma"/>
          <w:color w:val="000000"/>
          <w:kern w:val="0"/>
          <w:szCs w:val="21"/>
        </w:rPr>
        <w:t>帝制兴衰：辛亥百年话</w:t>
      </w:r>
      <w:r w:rsidRPr="001D6395">
        <w:rPr>
          <w:rFonts w:ascii="Tahoma" w:hAnsi="Tahoma" w:cs="Tahoma"/>
          <w:color w:val="000000"/>
          <w:kern w:val="0"/>
          <w:szCs w:val="21"/>
        </w:rPr>
        <w:t>“</w:t>
      </w:r>
      <w:r w:rsidRPr="001D6395">
        <w:rPr>
          <w:rFonts w:ascii="Tahoma" w:hAnsi="Tahoma" w:cs="Tahoma"/>
          <w:color w:val="000000"/>
          <w:kern w:val="0"/>
          <w:szCs w:val="21"/>
        </w:rPr>
        <w:t>传统</w:t>
      </w:r>
      <w:r w:rsidRPr="001D6395">
        <w:rPr>
          <w:rFonts w:ascii="Tahoma" w:hAnsi="Tahoma" w:cs="Tahoma"/>
          <w:color w:val="000000"/>
          <w:kern w:val="0"/>
          <w:szCs w:val="21"/>
        </w:rPr>
        <w:t>”</w:t>
      </w:r>
      <w:r w:rsidRPr="001D6395">
        <w:rPr>
          <w:rFonts w:ascii="Tahoma" w:hAnsi="Tahoma" w:cs="Tahoma"/>
          <w:color w:val="000000"/>
          <w:kern w:val="0"/>
          <w:szCs w:val="21"/>
        </w:rPr>
        <w:t>之十</w:t>
      </w:r>
    </w:p>
    <w:p w:rsidR="001D6395" w:rsidRPr="001D6395" w:rsidRDefault="001D6395" w:rsidP="001D6395">
      <w:pPr>
        <w:widowControl/>
        <w:shd w:val="clear" w:color="auto" w:fill="FFFFFF"/>
        <w:spacing w:before="210" w:after="210"/>
        <w:rPr>
          <w:rFonts w:ascii="楷体" w:eastAsia="楷体" w:hAnsi="楷体" w:cs="Tahoma"/>
          <w:b/>
          <w:color w:val="000000"/>
          <w:kern w:val="0"/>
          <w:szCs w:val="21"/>
        </w:rPr>
      </w:pPr>
      <w:r w:rsidRPr="001D6395">
        <w:rPr>
          <w:rFonts w:ascii="楷体" w:eastAsia="楷体" w:hAnsi="楷体" w:cs="Tahoma"/>
          <w:b/>
          <w:color w:val="000000"/>
          <w:kern w:val="0"/>
          <w:szCs w:val="21"/>
        </w:rPr>
        <w:t>“乱世”往往人口大减。民国却出现了历史上从未见过的人口的“乱世增长”……</w:t>
      </w:r>
    </w:p>
    <w:p w:rsidR="001D6395" w:rsidRPr="001D6395" w:rsidRDefault="001D6395" w:rsidP="001D6395">
      <w:pPr>
        <w:widowControl/>
        <w:shd w:val="clear" w:color="auto" w:fill="FFFFFF"/>
        <w:spacing w:before="210" w:after="210"/>
        <w:outlineLvl w:val="1"/>
        <w:rPr>
          <w:rFonts w:ascii="Tahoma" w:hAnsi="Tahoma" w:cs="Tahoma"/>
          <w:color w:val="000000"/>
          <w:kern w:val="0"/>
          <w:szCs w:val="21"/>
        </w:rPr>
      </w:pPr>
      <w:bookmarkStart w:id="61" w:name="_Toc316370562"/>
      <w:r w:rsidRPr="001D6395">
        <w:rPr>
          <w:rFonts w:ascii="Tahoma" w:hAnsi="Tahoma" w:cs="Tahoma"/>
          <w:b/>
          <w:bCs/>
          <w:color w:val="000000"/>
          <w:kern w:val="0"/>
          <w:szCs w:val="21"/>
        </w:rPr>
        <w:t>民国历史的第二面相：乱世中的现代化步伐</w:t>
      </w:r>
      <w:bookmarkEnd w:id="61"/>
    </w:p>
    <w:p w:rsidR="001D6395" w:rsidRPr="001D6395" w:rsidRDefault="001D6395" w:rsidP="001D6395">
      <w:pPr>
        <w:widowControl/>
        <w:shd w:val="clear" w:color="auto" w:fill="FFFFFF"/>
        <w:spacing w:before="210" w:after="210"/>
        <w:rPr>
          <w:rFonts w:ascii="Tahoma" w:hAnsi="Tahoma" w:cs="Tahoma"/>
          <w:color w:val="000000"/>
          <w:kern w:val="0"/>
          <w:szCs w:val="21"/>
        </w:rPr>
      </w:pPr>
      <w:r w:rsidRPr="001D6395">
        <w:rPr>
          <w:rFonts w:ascii="Tahoma" w:hAnsi="Tahoma" w:cs="Tahoma"/>
          <w:color w:val="000000"/>
          <w:kern w:val="0"/>
          <w:szCs w:val="21"/>
        </w:rPr>
        <w:t>民国时期的兵荒马乱既是历代王朝周期的乱世景象，当然就不能说那是辛亥革命带来的</w:t>
      </w:r>
      <w:r w:rsidRPr="001D6395">
        <w:rPr>
          <w:rFonts w:ascii="Tahoma" w:hAnsi="Tahoma" w:cs="Tahoma"/>
          <w:color w:val="000000"/>
          <w:kern w:val="0"/>
          <w:szCs w:val="21"/>
        </w:rPr>
        <w:t>“</w:t>
      </w:r>
      <w:r w:rsidRPr="001D6395">
        <w:rPr>
          <w:rFonts w:ascii="Tahoma" w:hAnsi="Tahoma" w:cs="Tahoma"/>
          <w:color w:val="000000"/>
          <w:kern w:val="0"/>
          <w:szCs w:val="21"/>
        </w:rPr>
        <w:t>多灾多难</w:t>
      </w:r>
      <w:r w:rsidRPr="001D6395">
        <w:rPr>
          <w:rFonts w:ascii="Tahoma" w:hAnsi="Tahoma" w:cs="Tahoma"/>
          <w:color w:val="000000"/>
          <w:kern w:val="0"/>
          <w:szCs w:val="21"/>
        </w:rPr>
        <w:t>”</w:t>
      </w:r>
      <w:r w:rsidRPr="001D6395">
        <w:rPr>
          <w:rFonts w:ascii="Tahoma" w:hAnsi="Tahoma" w:cs="Tahoma"/>
          <w:color w:val="000000"/>
          <w:kern w:val="0"/>
          <w:szCs w:val="21"/>
        </w:rPr>
        <w:t>。像满清遗老那样，认为如果没有</w:t>
      </w:r>
      <w:r w:rsidRPr="001D6395">
        <w:rPr>
          <w:rFonts w:ascii="Tahoma" w:hAnsi="Tahoma" w:cs="Tahoma"/>
          <w:color w:val="000000"/>
          <w:kern w:val="0"/>
          <w:szCs w:val="21"/>
        </w:rPr>
        <w:t>“</w:t>
      </w:r>
      <w:r w:rsidRPr="001D6395">
        <w:rPr>
          <w:rFonts w:ascii="Tahoma" w:hAnsi="Tahoma" w:cs="Tahoma"/>
          <w:color w:val="000000"/>
          <w:kern w:val="0"/>
          <w:szCs w:val="21"/>
        </w:rPr>
        <w:t>孙文乱党</w:t>
      </w:r>
      <w:r w:rsidRPr="001D6395">
        <w:rPr>
          <w:rFonts w:ascii="Tahoma" w:hAnsi="Tahoma" w:cs="Tahoma"/>
          <w:color w:val="000000"/>
          <w:kern w:val="0"/>
          <w:szCs w:val="21"/>
        </w:rPr>
        <w:t>”</w:t>
      </w:r>
      <w:r w:rsidRPr="001D6395">
        <w:rPr>
          <w:rFonts w:ascii="Tahoma" w:hAnsi="Tahoma" w:cs="Tahoma"/>
          <w:color w:val="000000"/>
          <w:kern w:val="0"/>
          <w:szCs w:val="21"/>
        </w:rPr>
        <w:t>，大清就能万世太平，肯定是不靠谱的。但是如果仅仅如此，这个革命也就没什么可肯定的了。充其量，它只不过完成了太平天国的未竟之功（反清）并为下一个新王朝铺路而已。但是辛亥以后的中国之不同于过去的乱世，就在于它在乱世中取得的进步，这就是民国史的第二个面相了。</w:t>
      </w:r>
    </w:p>
    <w:p w:rsidR="001D6395" w:rsidRPr="001D6395" w:rsidRDefault="005E1EF6" w:rsidP="001D6395">
      <w:pPr>
        <w:widowControl/>
        <w:shd w:val="clear" w:color="auto" w:fill="FFFFFF"/>
        <w:spacing w:before="210" w:after="210"/>
        <w:jc w:val="center"/>
        <w:rPr>
          <w:rFonts w:ascii="Tahoma" w:hAnsi="Tahoma" w:cs="Tahoma"/>
          <w:color w:val="000000"/>
          <w:kern w:val="0"/>
          <w:szCs w:val="21"/>
        </w:rPr>
      </w:pPr>
      <w:r w:rsidRPr="00F83173">
        <w:rPr>
          <w:rFonts w:ascii="Tahoma" w:hAnsi="Tahoma" w:cs="Tahoma"/>
          <w:color w:val="000000"/>
          <w:kern w:val="0"/>
          <w:szCs w:val="21"/>
        </w:rPr>
        <w:pict>
          <v:shape id="_x0000_i1035" type="#_x0000_t75" alt="" style="width:450pt;height:225.75pt">
            <v:imagedata r:id="rId41" r:href="rId42"/>
          </v:shape>
        </w:pict>
      </w:r>
    </w:p>
    <w:p w:rsidR="001D6395" w:rsidRPr="001D6395" w:rsidRDefault="001D6395" w:rsidP="001D6395">
      <w:pPr>
        <w:widowControl/>
        <w:shd w:val="clear" w:color="auto" w:fill="FFFFFF"/>
        <w:spacing w:before="210" w:after="210" w:line="336" w:lineRule="atLeast"/>
        <w:ind w:firstLineChars="200" w:firstLine="420"/>
        <w:rPr>
          <w:rFonts w:ascii="Tahoma" w:hAnsi="Tahoma" w:cs="Tahoma"/>
          <w:color w:val="666666"/>
          <w:kern w:val="0"/>
          <w:szCs w:val="21"/>
        </w:rPr>
      </w:pPr>
      <w:r w:rsidRPr="001D6395">
        <w:rPr>
          <w:rFonts w:ascii="楷体" w:eastAsia="楷体" w:hAnsi="楷体" w:cs="Tahoma"/>
          <w:color w:val="666666"/>
          <w:kern w:val="0"/>
          <w:szCs w:val="21"/>
        </w:rPr>
        <w:t>人口史家认为，民国时期，尽管兵燹不断，天灾人祸深重，但中国人口却发生了从“高出生率、高死亡率、低增长率”，到“高出生率、低死亡率、高增长率”的转变。图为1935年山东东明县黄河水灾，县政府派人施放馍赈灾的场景。</w:t>
      </w:r>
      <w:r w:rsidRPr="001D6395">
        <w:rPr>
          <w:rFonts w:ascii="Tahoma" w:hAnsi="Tahoma" w:cs="Tahoma"/>
          <w:color w:val="666666"/>
          <w:kern w:val="0"/>
          <w:szCs w:val="21"/>
        </w:rPr>
        <w:t xml:space="preserve"> </w:t>
      </w:r>
      <w:r w:rsidRPr="001D6395">
        <w:rPr>
          <w:rFonts w:ascii="Tahoma" w:hAnsi="Tahoma" w:cs="Tahoma"/>
          <w:color w:val="C0C0C0"/>
          <w:kern w:val="0"/>
          <w:szCs w:val="21"/>
        </w:rPr>
        <w:t>（南方周末资料图片）</w:t>
      </w:r>
    </w:p>
    <w:p w:rsidR="001D6395" w:rsidRPr="001D6395" w:rsidRDefault="001D6395" w:rsidP="001D6395">
      <w:pPr>
        <w:widowControl/>
        <w:shd w:val="clear" w:color="auto" w:fill="FFFFFF"/>
        <w:spacing w:before="210" w:after="210"/>
        <w:rPr>
          <w:rFonts w:ascii="Tahoma" w:hAnsi="Tahoma" w:cs="Tahoma"/>
          <w:color w:val="000000"/>
          <w:kern w:val="0"/>
          <w:szCs w:val="21"/>
        </w:rPr>
      </w:pPr>
      <w:r w:rsidRPr="001D6395">
        <w:rPr>
          <w:rFonts w:ascii="Tahoma" w:hAnsi="Tahoma" w:cs="Tahoma"/>
          <w:color w:val="000000"/>
          <w:kern w:val="0"/>
          <w:szCs w:val="21"/>
        </w:rPr>
        <w:t>民国在政治上虽然没能建立成功的宪政，但确实播下了种子，今天台湾地区民主化的进步不能说与此无关。民国时期的新文化可谓风起云涌，同时传统国学也是云蒸霞蔚，两者都让人津津乐道。当年北大如何，清华如何，西南联大又如何，这都是今天许多</w:t>
      </w:r>
      <w:r w:rsidRPr="001D6395">
        <w:rPr>
          <w:rFonts w:ascii="Tahoma" w:hAnsi="Tahoma" w:cs="Tahoma"/>
          <w:color w:val="000000"/>
          <w:kern w:val="0"/>
          <w:szCs w:val="21"/>
        </w:rPr>
        <w:t>“</w:t>
      </w:r>
      <w:r w:rsidRPr="001D6395">
        <w:rPr>
          <w:rFonts w:ascii="Tahoma" w:hAnsi="Tahoma" w:cs="Tahoma"/>
          <w:color w:val="000000"/>
          <w:kern w:val="0"/>
          <w:szCs w:val="21"/>
        </w:rPr>
        <w:t>民国粉</w:t>
      </w:r>
      <w:r w:rsidRPr="001D6395">
        <w:rPr>
          <w:rFonts w:ascii="Tahoma" w:hAnsi="Tahoma" w:cs="Tahoma"/>
          <w:color w:val="000000"/>
          <w:kern w:val="0"/>
          <w:szCs w:val="21"/>
        </w:rPr>
        <w:t>”</w:t>
      </w:r>
      <w:r w:rsidRPr="001D6395">
        <w:rPr>
          <w:rFonts w:ascii="Tahoma" w:hAnsi="Tahoma" w:cs="Tahoma"/>
          <w:color w:val="000000"/>
          <w:kern w:val="0"/>
          <w:szCs w:val="21"/>
        </w:rPr>
        <w:t>们喜欢谈的。</w:t>
      </w:r>
    </w:p>
    <w:p w:rsidR="001D6395" w:rsidRPr="001D6395" w:rsidRDefault="001D6395" w:rsidP="001D6395">
      <w:pPr>
        <w:widowControl/>
        <w:shd w:val="clear" w:color="auto" w:fill="FFFFFF"/>
        <w:spacing w:before="210" w:after="210"/>
        <w:rPr>
          <w:rFonts w:ascii="Tahoma" w:hAnsi="Tahoma" w:cs="Tahoma"/>
          <w:color w:val="000000"/>
          <w:kern w:val="0"/>
          <w:szCs w:val="21"/>
        </w:rPr>
      </w:pPr>
      <w:r w:rsidRPr="001D6395">
        <w:rPr>
          <w:rFonts w:ascii="Tahoma" w:hAnsi="Tahoma" w:cs="Tahoma"/>
          <w:color w:val="000000"/>
          <w:kern w:val="0"/>
          <w:szCs w:val="21"/>
        </w:rPr>
        <w:t>这些都是事实，但如果仅止于此，肯定辛亥的意义也不大。因为如下所言，民国政治总的来说还是走向</w:t>
      </w:r>
      <w:r w:rsidRPr="001D6395">
        <w:rPr>
          <w:rFonts w:ascii="Tahoma" w:hAnsi="Tahoma" w:cs="Tahoma"/>
          <w:color w:val="000000"/>
          <w:kern w:val="0"/>
          <w:szCs w:val="21"/>
        </w:rPr>
        <w:t>“</w:t>
      </w:r>
      <w:r w:rsidRPr="001D6395">
        <w:rPr>
          <w:rFonts w:ascii="Tahoma" w:hAnsi="Tahoma" w:cs="Tahoma"/>
          <w:color w:val="000000"/>
          <w:kern w:val="0"/>
          <w:szCs w:val="21"/>
        </w:rPr>
        <w:t>党国</w:t>
      </w:r>
      <w:r w:rsidRPr="001D6395">
        <w:rPr>
          <w:rFonts w:ascii="Tahoma" w:hAnsi="Tahoma" w:cs="Tahoma"/>
          <w:color w:val="000000"/>
          <w:kern w:val="0"/>
          <w:szCs w:val="21"/>
        </w:rPr>
        <w:t>”</w:t>
      </w:r>
      <w:r w:rsidRPr="001D6395">
        <w:rPr>
          <w:rFonts w:ascii="Tahoma" w:hAnsi="Tahoma" w:cs="Tahoma"/>
          <w:color w:val="000000"/>
          <w:kern w:val="0"/>
          <w:szCs w:val="21"/>
        </w:rPr>
        <w:t>，而非走向宪政。而讲文化也不能只看精英层面，民国时期大众的</w:t>
      </w:r>
      <w:r w:rsidRPr="001D6395">
        <w:rPr>
          <w:rFonts w:ascii="Tahoma" w:hAnsi="Tahoma" w:cs="Tahoma"/>
          <w:color w:val="000000"/>
          <w:kern w:val="0"/>
          <w:szCs w:val="21"/>
        </w:rPr>
        <w:t>“</w:t>
      </w:r>
      <w:r w:rsidRPr="001D6395">
        <w:rPr>
          <w:rFonts w:ascii="Tahoma" w:hAnsi="Tahoma" w:cs="Tahoma"/>
          <w:color w:val="000000"/>
          <w:kern w:val="0"/>
          <w:szCs w:val="21"/>
        </w:rPr>
        <w:t>文化水平</w:t>
      </w:r>
      <w:r w:rsidRPr="001D6395">
        <w:rPr>
          <w:rFonts w:ascii="Tahoma" w:hAnsi="Tahoma" w:cs="Tahoma"/>
          <w:color w:val="000000"/>
          <w:kern w:val="0"/>
          <w:szCs w:val="21"/>
        </w:rPr>
        <w:t>”</w:t>
      </w:r>
      <w:r w:rsidRPr="001D6395">
        <w:rPr>
          <w:rFonts w:ascii="Tahoma" w:hAnsi="Tahoma" w:cs="Tahoma"/>
          <w:color w:val="000000"/>
          <w:kern w:val="0"/>
          <w:szCs w:val="21"/>
        </w:rPr>
        <w:t>（注意这里的</w:t>
      </w:r>
      <w:r w:rsidRPr="001D6395">
        <w:rPr>
          <w:rFonts w:ascii="Tahoma" w:hAnsi="Tahoma" w:cs="Tahoma"/>
          <w:color w:val="000000"/>
          <w:kern w:val="0"/>
          <w:szCs w:val="21"/>
        </w:rPr>
        <w:t>“</w:t>
      </w:r>
      <w:r w:rsidRPr="001D6395">
        <w:rPr>
          <w:rFonts w:ascii="Tahoma" w:hAnsi="Tahoma" w:cs="Tahoma"/>
          <w:color w:val="000000"/>
          <w:kern w:val="0"/>
          <w:szCs w:val="21"/>
        </w:rPr>
        <w:t>文化</w:t>
      </w:r>
      <w:r w:rsidRPr="001D6395">
        <w:rPr>
          <w:rFonts w:ascii="Tahoma" w:hAnsi="Tahoma" w:cs="Tahoma"/>
          <w:color w:val="000000"/>
          <w:kern w:val="0"/>
          <w:szCs w:val="21"/>
        </w:rPr>
        <w:t>”</w:t>
      </w:r>
      <w:r w:rsidRPr="001D6395">
        <w:rPr>
          <w:rFonts w:ascii="Tahoma" w:hAnsi="Tahoma" w:cs="Tahoma"/>
          <w:color w:val="000000"/>
          <w:kern w:val="0"/>
          <w:szCs w:val="21"/>
        </w:rPr>
        <w:t>与民族性无关，就是指读书写字的能力）还是很低的。</w:t>
      </w:r>
    </w:p>
    <w:p w:rsidR="001D6395" w:rsidRPr="001D6395" w:rsidRDefault="001D6395" w:rsidP="001D6395">
      <w:pPr>
        <w:widowControl/>
        <w:shd w:val="clear" w:color="auto" w:fill="FFFFFF"/>
        <w:spacing w:before="210" w:after="210"/>
        <w:rPr>
          <w:rFonts w:ascii="Tahoma" w:hAnsi="Tahoma" w:cs="Tahoma"/>
          <w:color w:val="000000"/>
          <w:kern w:val="0"/>
          <w:szCs w:val="21"/>
        </w:rPr>
      </w:pPr>
      <w:r w:rsidRPr="001D6395">
        <w:rPr>
          <w:rFonts w:ascii="Tahoma" w:hAnsi="Tahoma" w:cs="Tahoma"/>
          <w:color w:val="000000"/>
          <w:kern w:val="0"/>
          <w:szCs w:val="21"/>
        </w:rPr>
        <w:lastRenderedPageBreak/>
        <w:t>笔者当年在广西农村插队</w:t>
      </w:r>
      <w:r w:rsidRPr="001D6395">
        <w:rPr>
          <w:rFonts w:ascii="Tahoma" w:hAnsi="Tahoma" w:cs="Tahoma"/>
          <w:color w:val="000000"/>
          <w:kern w:val="0"/>
          <w:szCs w:val="21"/>
        </w:rPr>
        <w:t>9</w:t>
      </w:r>
      <w:r w:rsidRPr="001D6395">
        <w:rPr>
          <w:rFonts w:ascii="Tahoma" w:hAnsi="Tahoma" w:cs="Tahoma"/>
          <w:color w:val="000000"/>
          <w:kern w:val="0"/>
          <w:szCs w:val="21"/>
        </w:rPr>
        <w:t>年，深知在那些统计数字背后，改革前绝大多数国人即农民的实际</w:t>
      </w:r>
      <w:r w:rsidRPr="001D6395">
        <w:rPr>
          <w:rFonts w:ascii="Tahoma" w:hAnsi="Tahoma" w:cs="Tahoma"/>
          <w:color w:val="000000"/>
          <w:kern w:val="0"/>
          <w:szCs w:val="21"/>
        </w:rPr>
        <w:t>“</w:t>
      </w:r>
      <w:r w:rsidRPr="001D6395">
        <w:rPr>
          <w:rFonts w:ascii="Tahoma" w:hAnsi="Tahoma" w:cs="Tahoma"/>
          <w:color w:val="000000"/>
          <w:kern w:val="0"/>
          <w:szCs w:val="21"/>
        </w:rPr>
        <w:t>文化程度</w:t>
      </w:r>
      <w:r w:rsidRPr="001D6395">
        <w:rPr>
          <w:rFonts w:ascii="Tahoma" w:hAnsi="Tahoma" w:cs="Tahoma"/>
          <w:color w:val="000000"/>
          <w:kern w:val="0"/>
          <w:szCs w:val="21"/>
        </w:rPr>
        <w:t>”</w:t>
      </w:r>
      <w:r w:rsidRPr="001D6395">
        <w:rPr>
          <w:rFonts w:ascii="Tahoma" w:hAnsi="Tahoma" w:cs="Tahoma"/>
          <w:color w:val="000000"/>
          <w:kern w:val="0"/>
          <w:szCs w:val="21"/>
        </w:rPr>
        <w:t>如何：那时我们这些</w:t>
      </w:r>
      <w:r w:rsidRPr="001D6395">
        <w:rPr>
          <w:rFonts w:ascii="Tahoma" w:hAnsi="Tahoma" w:cs="Tahoma"/>
          <w:color w:val="000000"/>
          <w:kern w:val="0"/>
          <w:szCs w:val="21"/>
        </w:rPr>
        <w:t>“</w:t>
      </w:r>
      <w:r w:rsidRPr="001D6395">
        <w:rPr>
          <w:rFonts w:ascii="Tahoma" w:hAnsi="Tahoma" w:cs="Tahoma"/>
          <w:color w:val="000000"/>
          <w:kern w:val="0"/>
          <w:szCs w:val="21"/>
        </w:rPr>
        <w:t>初中</w:t>
      </w:r>
      <w:r w:rsidRPr="001D6395">
        <w:rPr>
          <w:rFonts w:ascii="Tahoma" w:hAnsi="Tahoma" w:cs="Tahoma"/>
          <w:color w:val="000000"/>
          <w:kern w:val="0"/>
          <w:szCs w:val="21"/>
        </w:rPr>
        <w:t>69</w:t>
      </w:r>
      <w:r w:rsidRPr="001D6395">
        <w:rPr>
          <w:rFonts w:ascii="Tahoma" w:hAnsi="Tahoma" w:cs="Tahoma"/>
          <w:color w:val="000000"/>
          <w:kern w:val="0"/>
          <w:szCs w:val="21"/>
        </w:rPr>
        <w:t>届</w:t>
      </w:r>
      <w:r w:rsidRPr="001D6395">
        <w:rPr>
          <w:rFonts w:ascii="Tahoma" w:hAnsi="Tahoma" w:cs="Tahoma"/>
          <w:color w:val="000000"/>
          <w:kern w:val="0"/>
          <w:szCs w:val="21"/>
        </w:rPr>
        <w:t>”</w:t>
      </w:r>
      <w:r w:rsidRPr="001D6395">
        <w:rPr>
          <w:rFonts w:ascii="Tahoma" w:hAnsi="Tahoma" w:cs="Tahoma"/>
          <w:color w:val="000000"/>
          <w:kern w:val="0"/>
          <w:szCs w:val="21"/>
        </w:rPr>
        <w:t>（由于</w:t>
      </w:r>
      <w:r w:rsidRPr="001D6395">
        <w:rPr>
          <w:rFonts w:ascii="Tahoma" w:hAnsi="Tahoma" w:cs="Tahoma"/>
          <w:color w:val="000000"/>
          <w:kern w:val="0"/>
          <w:szCs w:val="21"/>
        </w:rPr>
        <w:t>“</w:t>
      </w:r>
      <w:r w:rsidRPr="001D6395">
        <w:rPr>
          <w:rFonts w:ascii="Tahoma" w:hAnsi="Tahoma" w:cs="Tahoma"/>
          <w:color w:val="000000"/>
          <w:kern w:val="0"/>
          <w:szCs w:val="21"/>
        </w:rPr>
        <w:t>文革</w:t>
      </w:r>
      <w:r w:rsidRPr="001D6395">
        <w:rPr>
          <w:rFonts w:ascii="Tahoma" w:hAnsi="Tahoma" w:cs="Tahoma"/>
          <w:color w:val="000000"/>
          <w:kern w:val="0"/>
          <w:szCs w:val="21"/>
        </w:rPr>
        <w:t>”</w:t>
      </w:r>
      <w:r w:rsidRPr="001D6395">
        <w:rPr>
          <w:rFonts w:ascii="Tahoma" w:hAnsi="Tahoma" w:cs="Tahoma"/>
          <w:color w:val="000000"/>
          <w:kern w:val="0"/>
          <w:szCs w:val="21"/>
        </w:rPr>
        <w:t>三年基本停课，实际上就是</w:t>
      </w:r>
      <w:r w:rsidRPr="001D6395">
        <w:rPr>
          <w:rFonts w:ascii="Tahoma" w:hAnsi="Tahoma" w:cs="Tahoma"/>
          <w:color w:val="000000"/>
          <w:kern w:val="0"/>
          <w:szCs w:val="21"/>
        </w:rPr>
        <w:t>66</w:t>
      </w:r>
      <w:r w:rsidRPr="001D6395">
        <w:rPr>
          <w:rFonts w:ascii="Tahoma" w:hAnsi="Tahoma" w:cs="Tahoma"/>
          <w:color w:val="000000"/>
          <w:kern w:val="0"/>
          <w:szCs w:val="21"/>
        </w:rPr>
        <w:t>届小学生）在</w:t>
      </w:r>
      <w:r w:rsidRPr="001D6395">
        <w:rPr>
          <w:rFonts w:ascii="Tahoma" w:hAnsi="Tahoma" w:cs="Tahoma"/>
          <w:color w:val="000000"/>
          <w:kern w:val="0"/>
          <w:szCs w:val="21"/>
        </w:rPr>
        <w:t>“</w:t>
      </w:r>
      <w:r w:rsidRPr="001D6395">
        <w:rPr>
          <w:rFonts w:ascii="Tahoma" w:hAnsi="Tahoma" w:cs="Tahoma"/>
          <w:color w:val="000000"/>
          <w:kern w:val="0"/>
          <w:szCs w:val="21"/>
        </w:rPr>
        <w:t>广阔天地</w:t>
      </w:r>
      <w:r w:rsidRPr="001D6395">
        <w:rPr>
          <w:rFonts w:ascii="Tahoma" w:hAnsi="Tahoma" w:cs="Tahoma"/>
          <w:color w:val="000000"/>
          <w:kern w:val="0"/>
          <w:szCs w:val="21"/>
        </w:rPr>
        <w:t>”</w:t>
      </w:r>
      <w:r w:rsidRPr="001D6395">
        <w:rPr>
          <w:rFonts w:ascii="Tahoma" w:hAnsi="Tahoma" w:cs="Tahoma"/>
          <w:color w:val="000000"/>
          <w:kern w:val="0"/>
          <w:szCs w:val="21"/>
        </w:rPr>
        <w:t>里居然成为稀缺</w:t>
      </w:r>
      <w:r w:rsidRPr="001D6395">
        <w:rPr>
          <w:rFonts w:ascii="Tahoma" w:hAnsi="Tahoma" w:cs="Tahoma"/>
          <w:color w:val="000000"/>
          <w:kern w:val="0"/>
          <w:szCs w:val="21"/>
        </w:rPr>
        <w:t>“</w:t>
      </w:r>
      <w:r w:rsidRPr="001D6395">
        <w:rPr>
          <w:rFonts w:ascii="Tahoma" w:hAnsi="Tahoma" w:cs="Tahoma"/>
          <w:color w:val="000000"/>
          <w:kern w:val="0"/>
          <w:szCs w:val="21"/>
        </w:rPr>
        <w:t>人才</w:t>
      </w:r>
      <w:r w:rsidRPr="001D6395">
        <w:rPr>
          <w:rFonts w:ascii="Tahoma" w:hAnsi="Tahoma" w:cs="Tahoma"/>
          <w:color w:val="000000"/>
          <w:kern w:val="0"/>
          <w:szCs w:val="21"/>
        </w:rPr>
        <w:t>”</w:t>
      </w:r>
      <w:r w:rsidRPr="001D6395">
        <w:rPr>
          <w:rFonts w:ascii="Tahoma" w:hAnsi="Tahoma" w:cs="Tahoma"/>
          <w:color w:val="000000"/>
          <w:kern w:val="0"/>
          <w:szCs w:val="21"/>
        </w:rPr>
        <w:t>，不少伙伴都成了</w:t>
      </w:r>
      <w:r w:rsidRPr="001D6395">
        <w:rPr>
          <w:rFonts w:ascii="Tahoma" w:hAnsi="Tahoma" w:cs="Tahoma"/>
          <w:color w:val="000000"/>
          <w:kern w:val="0"/>
          <w:szCs w:val="21"/>
        </w:rPr>
        <w:t>“</w:t>
      </w:r>
      <w:r w:rsidRPr="001D6395">
        <w:rPr>
          <w:rFonts w:ascii="Tahoma" w:hAnsi="Tahoma" w:cs="Tahoma"/>
          <w:color w:val="000000"/>
          <w:kern w:val="0"/>
          <w:szCs w:val="21"/>
        </w:rPr>
        <w:t>民办教师</w:t>
      </w:r>
      <w:r w:rsidRPr="001D6395">
        <w:rPr>
          <w:rFonts w:ascii="Tahoma" w:hAnsi="Tahoma" w:cs="Tahoma"/>
          <w:color w:val="000000"/>
          <w:kern w:val="0"/>
          <w:szCs w:val="21"/>
        </w:rPr>
        <w:t>”</w:t>
      </w:r>
      <w:r w:rsidRPr="001D6395">
        <w:rPr>
          <w:rFonts w:ascii="Tahoma" w:hAnsi="Tahoma" w:cs="Tahoma"/>
          <w:color w:val="000000"/>
          <w:kern w:val="0"/>
          <w:szCs w:val="21"/>
        </w:rPr>
        <w:t>，甚至只读了</w:t>
      </w:r>
      <w:r w:rsidRPr="001D6395">
        <w:rPr>
          <w:rFonts w:ascii="Tahoma" w:hAnsi="Tahoma" w:cs="Tahoma"/>
          <w:color w:val="000000"/>
          <w:kern w:val="0"/>
          <w:szCs w:val="21"/>
        </w:rPr>
        <w:t>6</w:t>
      </w:r>
      <w:r w:rsidRPr="001D6395">
        <w:rPr>
          <w:rFonts w:ascii="Tahoma" w:hAnsi="Tahoma" w:cs="Tahoma"/>
          <w:color w:val="000000"/>
          <w:kern w:val="0"/>
          <w:szCs w:val="21"/>
        </w:rPr>
        <w:t>年小学的</w:t>
      </w:r>
      <w:r w:rsidRPr="001D6395">
        <w:rPr>
          <w:rFonts w:ascii="Tahoma" w:hAnsi="Tahoma" w:cs="Tahoma"/>
          <w:color w:val="000000"/>
          <w:kern w:val="0"/>
          <w:szCs w:val="21"/>
        </w:rPr>
        <w:t>“</w:t>
      </w:r>
      <w:r w:rsidRPr="001D6395">
        <w:rPr>
          <w:rFonts w:ascii="Tahoma" w:hAnsi="Tahoma" w:cs="Tahoma"/>
          <w:color w:val="000000"/>
          <w:kern w:val="0"/>
          <w:szCs w:val="21"/>
        </w:rPr>
        <w:t>知青</w:t>
      </w:r>
      <w:r w:rsidRPr="001D6395">
        <w:rPr>
          <w:rFonts w:ascii="Tahoma" w:hAnsi="Tahoma" w:cs="Tahoma"/>
          <w:color w:val="000000"/>
          <w:kern w:val="0"/>
          <w:szCs w:val="21"/>
        </w:rPr>
        <w:t>”</w:t>
      </w:r>
      <w:r w:rsidRPr="001D6395">
        <w:rPr>
          <w:rFonts w:ascii="Tahoma" w:hAnsi="Tahoma" w:cs="Tahoma"/>
          <w:color w:val="000000"/>
          <w:kern w:val="0"/>
          <w:szCs w:val="21"/>
        </w:rPr>
        <w:t>被派去教</w:t>
      </w:r>
      <w:r w:rsidRPr="001D6395">
        <w:rPr>
          <w:rFonts w:ascii="Tahoma" w:hAnsi="Tahoma" w:cs="Tahoma"/>
          <w:color w:val="000000"/>
          <w:kern w:val="0"/>
          <w:szCs w:val="21"/>
        </w:rPr>
        <w:t>“</w:t>
      </w:r>
      <w:r w:rsidRPr="001D6395">
        <w:rPr>
          <w:rFonts w:ascii="Tahoma" w:hAnsi="Tahoma" w:cs="Tahoma"/>
          <w:color w:val="000000"/>
          <w:kern w:val="0"/>
          <w:szCs w:val="21"/>
        </w:rPr>
        <w:t>中学</w:t>
      </w:r>
      <w:r w:rsidRPr="001D6395">
        <w:rPr>
          <w:rFonts w:ascii="Tahoma" w:hAnsi="Tahoma" w:cs="Tahoma"/>
          <w:color w:val="000000"/>
          <w:kern w:val="0"/>
          <w:szCs w:val="21"/>
        </w:rPr>
        <w:t>”</w:t>
      </w:r>
      <w:r w:rsidRPr="001D6395">
        <w:rPr>
          <w:rFonts w:ascii="Tahoma" w:hAnsi="Tahoma" w:cs="Tahoma"/>
          <w:color w:val="000000"/>
          <w:kern w:val="0"/>
          <w:szCs w:val="21"/>
        </w:rPr>
        <w:t>（那时农村有大量的</w:t>
      </w:r>
      <w:r w:rsidRPr="001D6395">
        <w:rPr>
          <w:rFonts w:ascii="Tahoma" w:hAnsi="Tahoma" w:cs="Tahoma"/>
          <w:color w:val="000000"/>
          <w:kern w:val="0"/>
          <w:szCs w:val="21"/>
        </w:rPr>
        <w:t>“</w:t>
      </w:r>
      <w:r w:rsidRPr="001D6395">
        <w:rPr>
          <w:rFonts w:ascii="Tahoma" w:hAnsi="Tahoma" w:cs="Tahoma"/>
          <w:color w:val="000000"/>
          <w:kern w:val="0"/>
          <w:szCs w:val="21"/>
        </w:rPr>
        <w:t>戴帽初中</w:t>
      </w:r>
      <w:r w:rsidRPr="001D6395">
        <w:rPr>
          <w:rFonts w:ascii="Tahoma" w:hAnsi="Tahoma" w:cs="Tahoma"/>
          <w:color w:val="000000"/>
          <w:kern w:val="0"/>
          <w:szCs w:val="21"/>
        </w:rPr>
        <w:t>”</w:t>
      </w:r>
      <w:r w:rsidRPr="001D6395">
        <w:rPr>
          <w:rFonts w:ascii="Tahoma" w:hAnsi="Tahoma" w:cs="Tahoma"/>
          <w:color w:val="000000"/>
          <w:kern w:val="0"/>
          <w:szCs w:val="21"/>
        </w:rPr>
        <w:t>）的也大有人在。而当地的壮族妇女很少会讲汉话，男子也很少认字，因此当时大队都设有文书一职，与支书、大队长同为领补贴的三大</w:t>
      </w:r>
      <w:r w:rsidRPr="001D6395">
        <w:rPr>
          <w:rFonts w:ascii="Tahoma" w:hAnsi="Tahoma" w:cs="Tahoma"/>
          <w:color w:val="000000"/>
          <w:kern w:val="0"/>
          <w:szCs w:val="21"/>
        </w:rPr>
        <w:t>“</w:t>
      </w:r>
      <w:r w:rsidRPr="001D6395">
        <w:rPr>
          <w:rFonts w:ascii="Tahoma" w:hAnsi="Tahoma" w:cs="Tahoma"/>
          <w:color w:val="000000"/>
          <w:kern w:val="0"/>
          <w:szCs w:val="21"/>
        </w:rPr>
        <w:t>干部</w:t>
      </w:r>
      <w:r w:rsidRPr="001D6395">
        <w:rPr>
          <w:rFonts w:ascii="Tahoma" w:hAnsi="Tahoma" w:cs="Tahoma"/>
          <w:color w:val="000000"/>
          <w:kern w:val="0"/>
          <w:szCs w:val="21"/>
        </w:rPr>
        <w:t>”</w:t>
      </w:r>
      <w:r w:rsidRPr="001D6395">
        <w:rPr>
          <w:rFonts w:ascii="Tahoma" w:hAnsi="Tahoma" w:cs="Tahoma"/>
          <w:color w:val="000000"/>
          <w:kern w:val="0"/>
          <w:szCs w:val="21"/>
        </w:rPr>
        <w:t>之列，往往还是三人中惟一能读写的。所以对于今天有些人极言那时农村的教育卫生如何好，我只有无言！</w:t>
      </w:r>
    </w:p>
    <w:p w:rsidR="001D6395" w:rsidRPr="001D6395" w:rsidRDefault="001D6395" w:rsidP="001D6395">
      <w:pPr>
        <w:widowControl/>
        <w:shd w:val="clear" w:color="auto" w:fill="FFFFFF"/>
        <w:spacing w:before="210" w:after="210"/>
        <w:rPr>
          <w:rFonts w:ascii="Tahoma" w:hAnsi="Tahoma" w:cs="Tahoma"/>
          <w:color w:val="000000"/>
          <w:kern w:val="0"/>
          <w:szCs w:val="21"/>
        </w:rPr>
      </w:pPr>
      <w:r w:rsidRPr="001D6395">
        <w:rPr>
          <w:rFonts w:ascii="Tahoma" w:hAnsi="Tahoma" w:cs="Tahoma"/>
          <w:color w:val="000000"/>
          <w:kern w:val="0"/>
          <w:szCs w:val="21"/>
        </w:rPr>
        <w:t>不过平心而论，这种状况不能只怨改革前体制。因为常识告诉我们，把一个文盲社会成功扫盲是可能的，而把一个识字社会文盲化就不太可能。二战后德、日、苏与我国改朝换代的历史都表明，战乱和天灾可能死人无数，经济崩溃，但通常都很难消灭文化</w:t>
      </w:r>
      <w:r w:rsidRPr="001D6395">
        <w:rPr>
          <w:rFonts w:ascii="Tahoma" w:hAnsi="Tahoma" w:cs="Tahoma"/>
          <w:color w:val="000000"/>
          <w:kern w:val="0"/>
          <w:szCs w:val="21"/>
        </w:rPr>
        <w:t>——</w:t>
      </w:r>
      <w:r w:rsidRPr="001D6395">
        <w:rPr>
          <w:rFonts w:ascii="Tahoma" w:hAnsi="Tahoma" w:cs="Tahoma"/>
          <w:color w:val="000000"/>
          <w:kern w:val="0"/>
          <w:szCs w:val="21"/>
        </w:rPr>
        <w:t>除非发生异族征服之类的文化灾变。</w:t>
      </w:r>
      <w:r w:rsidRPr="001D6395">
        <w:rPr>
          <w:rFonts w:ascii="Tahoma" w:hAnsi="Tahoma" w:cs="Tahoma"/>
          <w:color w:val="000000"/>
          <w:kern w:val="0"/>
          <w:szCs w:val="21"/>
        </w:rPr>
        <w:t>“</w:t>
      </w:r>
      <w:r w:rsidRPr="001D6395">
        <w:rPr>
          <w:rFonts w:ascii="Tahoma" w:hAnsi="Tahoma" w:cs="Tahoma"/>
          <w:color w:val="000000"/>
          <w:kern w:val="0"/>
          <w:szCs w:val="21"/>
        </w:rPr>
        <w:t>文革</w:t>
      </w:r>
      <w:r w:rsidRPr="001D6395">
        <w:rPr>
          <w:rFonts w:ascii="Tahoma" w:hAnsi="Tahoma" w:cs="Tahoma"/>
          <w:color w:val="000000"/>
          <w:kern w:val="0"/>
          <w:szCs w:val="21"/>
        </w:rPr>
        <w:t>”</w:t>
      </w:r>
      <w:r w:rsidRPr="001D6395">
        <w:rPr>
          <w:rFonts w:ascii="Tahoma" w:hAnsi="Tahoma" w:cs="Tahoma"/>
          <w:color w:val="000000"/>
          <w:kern w:val="0"/>
          <w:szCs w:val="21"/>
        </w:rPr>
        <w:t>虽然被称为</w:t>
      </w:r>
      <w:r w:rsidRPr="001D6395">
        <w:rPr>
          <w:rFonts w:ascii="Tahoma" w:hAnsi="Tahoma" w:cs="Tahoma"/>
          <w:color w:val="000000"/>
          <w:kern w:val="0"/>
          <w:szCs w:val="21"/>
        </w:rPr>
        <w:t>“</w:t>
      </w:r>
      <w:r w:rsidRPr="001D6395">
        <w:rPr>
          <w:rFonts w:ascii="Tahoma" w:hAnsi="Tahoma" w:cs="Tahoma"/>
          <w:color w:val="000000"/>
          <w:kern w:val="0"/>
          <w:szCs w:val="21"/>
        </w:rPr>
        <w:t>革文化的命</w:t>
      </w:r>
      <w:r w:rsidRPr="001D6395">
        <w:rPr>
          <w:rFonts w:ascii="Tahoma" w:hAnsi="Tahoma" w:cs="Tahoma"/>
          <w:color w:val="000000"/>
          <w:kern w:val="0"/>
          <w:szCs w:val="21"/>
        </w:rPr>
        <w:t>”</w:t>
      </w:r>
      <w:r w:rsidRPr="001D6395">
        <w:rPr>
          <w:rFonts w:ascii="Tahoma" w:hAnsi="Tahoma" w:cs="Tahoma"/>
          <w:color w:val="000000"/>
          <w:kern w:val="0"/>
          <w:szCs w:val="21"/>
        </w:rPr>
        <w:t>，但那主要是就道德破坏而言，</w:t>
      </w:r>
      <w:r w:rsidRPr="001D6395">
        <w:rPr>
          <w:rFonts w:ascii="Tahoma" w:hAnsi="Tahoma" w:cs="Tahoma"/>
          <w:color w:val="000000"/>
          <w:kern w:val="0"/>
          <w:szCs w:val="21"/>
        </w:rPr>
        <w:t>1966-1969</w:t>
      </w:r>
      <w:r w:rsidRPr="001D6395">
        <w:rPr>
          <w:rFonts w:ascii="Tahoma" w:hAnsi="Tahoma" w:cs="Tahoma"/>
          <w:color w:val="000000"/>
          <w:kern w:val="0"/>
          <w:szCs w:val="21"/>
        </w:rPr>
        <w:t>年三年教育停顿与混乱，损失很大，但要说这就会使一个识字社会文盲化还是令人难以置信的。所以</w:t>
      </w:r>
      <w:r w:rsidRPr="001D6395">
        <w:rPr>
          <w:rFonts w:ascii="Tahoma" w:hAnsi="Tahoma" w:cs="Tahoma"/>
          <w:color w:val="000000"/>
          <w:kern w:val="0"/>
          <w:szCs w:val="21"/>
        </w:rPr>
        <w:t>1969</w:t>
      </w:r>
      <w:r w:rsidRPr="001D6395">
        <w:rPr>
          <w:rFonts w:ascii="Tahoma" w:hAnsi="Tahoma" w:cs="Tahoma"/>
          <w:color w:val="000000"/>
          <w:kern w:val="0"/>
          <w:szCs w:val="21"/>
        </w:rPr>
        <w:t>年当地的这种状况基本上也就是民国时的状况，进步不大，退步也谈不上，改革前体制与民国都要对此负责任的。</w:t>
      </w:r>
    </w:p>
    <w:p w:rsidR="001D6395" w:rsidRPr="001D6395" w:rsidRDefault="001D6395" w:rsidP="001D6395">
      <w:pPr>
        <w:widowControl/>
        <w:shd w:val="clear" w:color="auto" w:fill="FFFFFF"/>
        <w:spacing w:before="210" w:after="210"/>
        <w:outlineLvl w:val="1"/>
        <w:rPr>
          <w:rFonts w:ascii="Tahoma" w:hAnsi="Tahoma" w:cs="Tahoma"/>
          <w:color w:val="000000"/>
          <w:kern w:val="0"/>
          <w:szCs w:val="21"/>
        </w:rPr>
      </w:pPr>
      <w:bookmarkStart w:id="62" w:name="_Toc316370563"/>
      <w:r w:rsidRPr="001D6395">
        <w:rPr>
          <w:rFonts w:ascii="Tahoma" w:hAnsi="Tahoma" w:cs="Tahoma"/>
          <w:b/>
          <w:bCs/>
          <w:color w:val="000000"/>
          <w:kern w:val="0"/>
          <w:szCs w:val="21"/>
        </w:rPr>
        <w:t>中国人口模式的转变发生于民国时期</w:t>
      </w:r>
      <w:bookmarkEnd w:id="62"/>
    </w:p>
    <w:p w:rsidR="001D6395" w:rsidRPr="001D6395" w:rsidRDefault="001D6395" w:rsidP="001D6395">
      <w:pPr>
        <w:widowControl/>
        <w:shd w:val="clear" w:color="auto" w:fill="FFFFFF"/>
        <w:spacing w:before="210" w:after="210"/>
        <w:rPr>
          <w:rFonts w:ascii="Tahoma" w:hAnsi="Tahoma" w:cs="Tahoma"/>
          <w:color w:val="000000"/>
          <w:kern w:val="0"/>
          <w:szCs w:val="21"/>
        </w:rPr>
      </w:pPr>
      <w:r w:rsidRPr="001D6395">
        <w:rPr>
          <w:rFonts w:ascii="Tahoma" w:hAnsi="Tahoma" w:cs="Tahoma"/>
          <w:color w:val="000000"/>
          <w:kern w:val="0"/>
          <w:szCs w:val="21"/>
        </w:rPr>
        <w:t>关于民国的进步，我只讲两个过去人们比较忽略的问题。一是人口模式。如前所述，传统时代人口的增减是王朝兴衰的显示器，而乱世人口大减则是常规。然而民国时期尽管兵燹不断，天灾人祸深重，但与历史上</w:t>
      </w:r>
      <w:r w:rsidRPr="001D6395">
        <w:rPr>
          <w:rFonts w:ascii="Tahoma" w:hAnsi="Tahoma" w:cs="Tahoma"/>
          <w:color w:val="000000"/>
          <w:kern w:val="0"/>
          <w:szCs w:val="21"/>
        </w:rPr>
        <w:t>“</w:t>
      </w:r>
      <w:r w:rsidRPr="001D6395">
        <w:rPr>
          <w:rFonts w:ascii="Tahoma" w:hAnsi="Tahoma" w:cs="Tahoma"/>
          <w:color w:val="000000"/>
          <w:kern w:val="0"/>
          <w:szCs w:val="21"/>
        </w:rPr>
        <w:t>乱世</w:t>
      </w:r>
      <w:r w:rsidRPr="001D6395">
        <w:rPr>
          <w:rFonts w:ascii="Tahoma" w:hAnsi="Tahoma" w:cs="Tahoma"/>
          <w:color w:val="000000"/>
          <w:kern w:val="0"/>
          <w:szCs w:val="21"/>
        </w:rPr>
        <w:t>”</w:t>
      </w:r>
      <w:r w:rsidRPr="001D6395">
        <w:rPr>
          <w:rFonts w:ascii="Tahoma" w:hAnsi="Tahoma" w:cs="Tahoma"/>
          <w:color w:val="000000"/>
          <w:kern w:val="0"/>
          <w:szCs w:val="21"/>
        </w:rPr>
        <w:t>人口往往要损失一半以上甚至更多的情况形成鲜明对比，民国却出现了历史上从未见过的人口</w:t>
      </w:r>
      <w:r w:rsidRPr="001D6395">
        <w:rPr>
          <w:rFonts w:ascii="Tahoma" w:hAnsi="Tahoma" w:cs="Tahoma"/>
          <w:color w:val="000000"/>
          <w:kern w:val="0"/>
          <w:szCs w:val="21"/>
        </w:rPr>
        <w:t>“</w:t>
      </w:r>
      <w:r w:rsidRPr="001D6395">
        <w:rPr>
          <w:rFonts w:ascii="Tahoma" w:hAnsi="Tahoma" w:cs="Tahoma"/>
          <w:color w:val="000000"/>
          <w:kern w:val="0"/>
          <w:szCs w:val="21"/>
        </w:rPr>
        <w:t>乱世增长</w:t>
      </w:r>
      <w:r w:rsidRPr="001D6395">
        <w:rPr>
          <w:rFonts w:ascii="Tahoma" w:hAnsi="Tahoma" w:cs="Tahoma"/>
          <w:color w:val="000000"/>
          <w:kern w:val="0"/>
          <w:szCs w:val="21"/>
        </w:rPr>
        <w:t>”</w:t>
      </w:r>
      <w:r w:rsidRPr="001D6395">
        <w:rPr>
          <w:rFonts w:ascii="Tahoma" w:hAnsi="Tahoma" w:cs="Tahoma"/>
          <w:color w:val="000000"/>
          <w:kern w:val="0"/>
          <w:szCs w:val="21"/>
        </w:rPr>
        <w:t>。复旦大学人口史研究团队多年潜心研究的结晶《中国人口史》六卷，其中后两卷就集中揭示了这一过去人们未加注意的重大问题。</w:t>
      </w:r>
    </w:p>
    <w:p w:rsidR="001D6395" w:rsidRPr="001D6395" w:rsidRDefault="001D6395" w:rsidP="001D6395">
      <w:pPr>
        <w:widowControl/>
        <w:shd w:val="clear" w:color="auto" w:fill="FFFFFF"/>
        <w:spacing w:before="210" w:after="210"/>
        <w:rPr>
          <w:rFonts w:ascii="Tahoma" w:hAnsi="Tahoma" w:cs="Tahoma"/>
          <w:color w:val="000000"/>
          <w:kern w:val="0"/>
          <w:szCs w:val="21"/>
        </w:rPr>
      </w:pPr>
      <w:r w:rsidRPr="001D6395">
        <w:rPr>
          <w:rFonts w:ascii="Tahoma" w:hAnsi="Tahoma" w:cs="Tahoma"/>
          <w:color w:val="000000"/>
          <w:kern w:val="0"/>
          <w:szCs w:val="21"/>
        </w:rPr>
        <w:t>过去人们都有两个印象，一是清代中期人口突飞猛进，连破一、二、三、四亿大关，由此产生了关于清代伟大的种种说法。二是从晚清到民国一直都说中国是</w:t>
      </w:r>
      <w:r w:rsidRPr="001D6395">
        <w:rPr>
          <w:rFonts w:ascii="Tahoma" w:hAnsi="Tahoma" w:cs="Tahoma"/>
          <w:color w:val="000000"/>
          <w:kern w:val="0"/>
          <w:szCs w:val="21"/>
        </w:rPr>
        <w:t>“</w:t>
      </w:r>
      <w:r w:rsidRPr="001D6395">
        <w:rPr>
          <w:rFonts w:ascii="Tahoma" w:hAnsi="Tahoma" w:cs="Tahoma"/>
          <w:color w:val="000000"/>
          <w:kern w:val="0"/>
          <w:szCs w:val="21"/>
        </w:rPr>
        <w:t>四万万</w:t>
      </w:r>
      <w:r w:rsidRPr="001D6395">
        <w:rPr>
          <w:rFonts w:ascii="Tahoma" w:hAnsi="Tahoma" w:cs="Tahoma"/>
          <w:color w:val="000000"/>
          <w:kern w:val="0"/>
          <w:szCs w:val="21"/>
        </w:rPr>
        <w:t>”</w:t>
      </w:r>
      <w:r w:rsidRPr="001D6395">
        <w:rPr>
          <w:rFonts w:ascii="Tahoma" w:hAnsi="Tahoma" w:cs="Tahoma"/>
          <w:color w:val="000000"/>
          <w:kern w:val="0"/>
          <w:szCs w:val="21"/>
        </w:rPr>
        <w:t>人口，这倒也符合人们对历代乱世人口衰落的认识，没有大减已经很不错了。而中国人口走向</w:t>
      </w:r>
      <w:r w:rsidRPr="001D6395">
        <w:rPr>
          <w:rFonts w:ascii="Tahoma" w:hAnsi="Tahoma" w:cs="Tahoma"/>
          <w:color w:val="000000"/>
          <w:kern w:val="0"/>
          <w:szCs w:val="21"/>
        </w:rPr>
        <w:t>“</w:t>
      </w:r>
      <w:r w:rsidRPr="001D6395">
        <w:rPr>
          <w:rFonts w:ascii="Tahoma" w:hAnsi="Tahoma" w:cs="Tahoma"/>
          <w:color w:val="000000"/>
          <w:kern w:val="0"/>
          <w:szCs w:val="21"/>
        </w:rPr>
        <w:t>高低高</w:t>
      </w:r>
      <w:r w:rsidRPr="001D6395">
        <w:rPr>
          <w:rFonts w:ascii="Tahoma" w:hAnsi="Tahoma" w:cs="Tahoma"/>
          <w:color w:val="000000"/>
          <w:kern w:val="0"/>
          <w:szCs w:val="21"/>
        </w:rPr>
        <w:t>”</w:t>
      </w:r>
      <w:r w:rsidRPr="001D6395">
        <w:rPr>
          <w:rFonts w:ascii="Tahoma" w:hAnsi="Tahoma" w:cs="Tahoma"/>
          <w:color w:val="000000"/>
          <w:kern w:val="0"/>
          <w:szCs w:val="21"/>
        </w:rPr>
        <w:t>的近代发展中模式，则是</w:t>
      </w:r>
      <w:r w:rsidRPr="001D6395">
        <w:rPr>
          <w:rFonts w:ascii="Tahoma" w:hAnsi="Tahoma" w:cs="Tahoma"/>
          <w:color w:val="000000"/>
          <w:kern w:val="0"/>
          <w:szCs w:val="21"/>
        </w:rPr>
        <w:t>20</w:t>
      </w:r>
      <w:r w:rsidRPr="001D6395">
        <w:rPr>
          <w:rFonts w:ascii="Tahoma" w:hAnsi="Tahoma" w:cs="Tahoma"/>
          <w:color w:val="000000"/>
          <w:kern w:val="0"/>
          <w:szCs w:val="21"/>
        </w:rPr>
        <w:t>世纪后半期至厉行计划生育前的事。</w:t>
      </w:r>
    </w:p>
    <w:p w:rsidR="001D6395" w:rsidRPr="001D6395" w:rsidRDefault="001D6395" w:rsidP="001D6395">
      <w:pPr>
        <w:widowControl/>
        <w:shd w:val="clear" w:color="auto" w:fill="FFFFFF"/>
        <w:spacing w:before="210" w:after="210"/>
        <w:rPr>
          <w:rFonts w:ascii="Tahoma" w:hAnsi="Tahoma" w:cs="Tahoma"/>
          <w:color w:val="000000"/>
          <w:kern w:val="0"/>
          <w:szCs w:val="21"/>
        </w:rPr>
      </w:pPr>
      <w:r w:rsidRPr="001D6395">
        <w:rPr>
          <w:rFonts w:ascii="Tahoma" w:hAnsi="Tahoma" w:cs="Tahoma"/>
          <w:color w:val="000000"/>
          <w:kern w:val="0"/>
          <w:szCs w:val="21"/>
        </w:rPr>
        <w:t>但是，由曹树基、侯杨方分别完成的《中国人口史》后两卷以翔实具体的考证和统计告诉我们，这两个印象并不真实。</w:t>
      </w:r>
    </w:p>
    <w:p w:rsidR="001D6395" w:rsidRPr="001D6395" w:rsidRDefault="001D6395" w:rsidP="001D6395">
      <w:pPr>
        <w:widowControl/>
        <w:shd w:val="clear" w:color="auto" w:fill="FFFFFF"/>
        <w:spacing w:before="210" w:after="210"/>
        <w:rPr>
          <w:rFonts w:ascii="Tahoma" w:hAnsi="Tahoma" w:cs="Tahoma"/>
          <w:color w:val="000000"/>
          <w:kern w:val="0"/>
          <w:szCs w:val="21"/>
        </w:rPr>
      </w:pPr>
      <w:r w:rsidRPr="001D6395">
        <w:rPr>
          <w:rFonts w:ascii="Tahoma" w:hAnsi="Tahoma" w:cs="Tahoma"/>
          <w:color w:val="000000"/>
          <w:kern w:val="0"/>
          <w:szCs w:val="21"/>
        </w:rPr>
        <w:t>在《中国人口史》第</w:t>
      </w:r>
      <w:r w:rsidRPr="001D6395">
        <w:rPr>
          <w:rFonts w:ascii="Tahoma" w:hAnsi="Tahoma" w:cs="Tahoma"/>
          <w:color w:val="000000"/>
          <w:kern w:val="0"/>
          <w:szCs w:val="21"/>
        </w:rPr>
        <w:t>5</w:t>
      </w:r>
      <w:r w:rsidRPr="001D6395">
        <w:rPr>
          <w:rFonts w:ascii="Tahoma" w:hAnsi="Tahoma" w:cs="Tahoma"/>
          <w:color w:val="000000"/>
          <w:kern w:val="0"/>
          <w:szCs w:val="21"/>
        </w:rPr>
        <w:t>卷中，曹树基证明，以往由于严重低估人口基数导致的所谓清中叶人口空前高速增长的说法不确。从</w:t>
      </w:r>
      <w:r w:rsidRPr="001D6395">
        <w:rPr>
          <w:rFonts w:ascii="Tahoma" w:hAnsi="Tahoma" w:cs="Tahoma"/>
          <w:color w:val="000000"/>
          <w:kern w:val="0"/>
          <w:szCs w:val="21"/>
        </w:rPr>
        <w:t>1644</w:t>
      </w:r>
      <w:r w:rsidRPr="001D6395">
        <w:rPr>
          <w:rFonts w:ascii="Tahoma" w:hAnsi="Tahoma" w:cs="Tahoma"/>
          <w:color w:val="000000"/>
          <w:kern w:val="0"/>
          <w:szCs w:val="21"/>
        </w:rPr>
        <w:t>清朝建都北京至</w:t>
      </w:r>
      <w:r w:rsidRPr="001D6395">
        <w:rPr>
          <w:rFonts w:ascii="Tahoma" w:hAnsi="Tahoma" w:cs="Tahoma"/>
          <w:color w:val="000000"/>
          <w:kern w:val="0"/>
          <w:szCs w:val="21"/>
        </w:rPr>
        <w:t>1851</w:t>
      </w:r>
      <w:r w:rsidRPr="001D6395">
        <w:rPr>
          <w:rFonts w:ascii="Tahoma" w:hAnsi="Tahoma" w:cs="Tahoma"/>
          <w:color w:val="000000"/>
          <w:kern w:val="0"/>
          <w:szCs w:val="21"/>
        </w:rPr>
        <w:t>年太平天国战争爆发前，人口年均增长率</w:t>
      </w:r>
      <w:r w:rsidRPr="001D6395">
        <w:rPr>
          <w:rFonts w:ascii="Tahoma" w:hAnsi="Tahoma" w:cs="Tahoma"/>
          <w:color w:val="000000"/>
          <w:kern w:val="0"/>
          <w:szCs w:val="21"/>
        </w:rPr>
        <w:t>0.49%</w:t>
      </w:r>
      <w:r w:rsidRPr="001D6395">
        <w:rPr>
          <w:rFonts w:ascii="Tahoma" w:hAnsi="Tahoma" w:cs="Tahoma"/>
          <w:color w:val="000000"/>
          <w:kern w:val="0"/>
          <w:szCs w:val="21"/>
        </w:rPr>
        <w:t>，增速低于唐前期、北宋前期和南宋前期，即便是其中增速最快的康雍乾百年</w:t>
      </w:r>
      <w:r w:rsidRPr="001D6395">
        <w:rPr>
          <w:rFonts w:ascii="Tahoma" w:hAnsi="Tahoma" w:cs="Tahoma"/>
          <w:color w:val="000000"/>
          <w:kern w:val="0"/>
          <w:szCs w:val="21"/>
        </w:rPr>
        <w:t>“</w:t>
      </w:r>
      <w:r w:rsidRPr="001D6395">
        <w:rPr>
          <w:rFonts w:ascii="Tahoma" w:hAnsi="Tahoma" w:cs="Tahoma"/>
          <w:color w:val="000000"/>
          <w:kern w:val="0"/>
          <w:szCs w:val="21"/>
        </w:rPr>
        <w:t>盛世</w:t>
      </w:r>
      <w:r w:rsidRPr="001D6395">
        <w:rPr>
          <w:rFonts w:ascii="Tahoma" w:hAnsi="Tahoma" w:cs="Tahoma"/>
          <w:color w:val="000000"/>
          <w:kern w:val="0"/>
          <w:szCs w:val="21"/>
        </w:rPr>
        <w:t>”</w:t>
      </w:r>
      <w:r w:rsidRPr="001D6395">
        <w:rPr>
          <w:rFonts w:ascii="Tahoma" w:hAnsi="Tahoma" w:cs="Tahoma"/>
          <w:color w:val="000000"/>
          <w:kern w:val="0"/>
          <w:szCs w:val="21"/>
        </w:rPr>
        <w:t>，年均增长率也不到</w:t>
      </w:r>
      <w:r w:rsidRPr="001D6395">
        <w:rPr>
          <w:rFonts w:ascii="Tahoma" w:hAnsi="Tahoma" w:cs="Tahoma"/>
          <w:color w:val="000000"/>
          <w:kern w:val="0"/>
          <w:szCs w:val="21"/>
        </w:rPr>
        <w:t>0.7%</w:t>
      </w:r>
      <w:r w:rsidRPr="001D6395">
        <w:rPr>
          <w:rFonts w:ascii="Tahoma" w:hAnsi="Tahoma" w:cs="Tahoma"/>
          <w:color w:val="000000"/>
          <w:kern w:val="0"/>
          <w:szCs w:val="21"/>
        </w:rPr>
        <w:t>，所以</w:t>
      </w:r>
      <w:r w:rsidRPr="001D6395">
        <w:rPr>
          <w:rFonts w:ascii="Tahoma" w:hAnsi="Tahoma" w:cs="Tahoma"/>
          <w:color w:val="000000"/>
          <w:kern w:val="0"/>
          <w:szCs w:val="21"/>
        </w:rPr>
        <w:t>“‘</w:t>
      </w:r>
      <w:r w:rsidRPr="001D6395">
        <w:rPr>
          <w:rFonts w:ascii="Tahoma" w:hAnsi="Tahoma" w:cs="Tahoma"/>
          <w:color w:val="000000"/>
          <w:kern w:val="0"/>
          <w:szCs w:val="21"/>
        </w:rPr>
        <w:t>清代前期人口的高速增长</w:t>
      </w:r>
      <w:r w:rsidRPr="001D6395">
        <w:rPr>
          <w:rFonts w:ascii="Tahoma" w:hAnsi="Tahoma" w:cs="Tahoma"/>
          <w:color w:val="000000"/>
          <w:kern w:val="0"/>
          <w:szCs w:val="21"/>
        </w:rPr>
        <w:t>’</w:t>
      </w:r>
      <w:r w:rsidRPr="001D6395">
        <w:rPr>
          <w:rFonts w:ascii="Tahoma" w:hAnsi="Tahoma" w:cs="Tahoma"/>
          <w:color w:val="000000"/>
          <w:kern w:val="0"/>
          <w:szCs w:val="21"/>
        </w:rPr>
        <w:t>是一个虚构的命题</w:t>
      </w:r>
      <w:r w:rsidRPr="001D6395">
        <w:rPr>
          <w:rFonts w:ascii="Tahoma" w:hAnsi="Tahoma" w:cs="Tahoma"/>
          <w:color w:val="000000"/>
          <w:kern w:val="0"/>
          <w:szCs w:val="21"/>
        </w:rPr>
        <w:t>”</w:t>
      </w:r>
      <w:r w:rsidRPr="001D6395">
        <w:rPr>
          <w:rFonts w:ascii="Tahoma" w:hAnsi="Tahoma" w:cs="Tahoma"/>
          <w:color w:val="000000"/>
          <w:kern w:val="0"/>
          <w:szCs w:val="21"/>
        </w:rPr>
        <w:t>。（曹树基：《中国人口史》第</w:t>
      </w:r>
      <w:r w:rsidRPr="001D6395">
        <w:rPr>
          <w:rFonts w:ascii="Tahoma" w:hAnsi="Tahoma" w:cs="Tahoma"/>
          <w:color w:val="000000"/>
          <w:kern w:val="0"/>
          <w:szCs w:val="21"/>
        </w:rPr>
        <w:t>5</w:t>
      </w:r>
      <w:r w:rsidRPr="001D6395">
        <w:rPr>
          <w:rFonts w:ascii="Tahoma" w:hAnsi="Tahoma" w:cs="Tahoma"/>
          <w:color w:val="000000"/>
          <w:kern w:val="0"/>
          <w:szCs w:val="21"/>
        </w:rPr>
        <w:t>卷，复旦大学出版社</w:t>
      </w:r>
      <w:r w:rsidRPr="001D6395">
        <w:rPr>
          <w:rFonts w:ascii="Tahoma" w:hAnsi="Tahoma" w:cs="Tahoma"/>
          <w:color w:val="000000"/>
          <w:kern w:val="0"/>
          <w:szCs w:val="21"/>
        </w:rPr>
        <w:t>2001</w:t>
      </w:r>
      <w:r w:rsidRPr="001D6395">
        <w:rPr>
          <w:rFonts w:ascii="Tahoma" w:hAnsi="Tahoma" w:cs="Tahoma"/>
          <w:color w:val="000000"/>
          <w:kern w:val="0"/>
          <w:szCs w:val="21"/>
        </w:rPr>
        <w:t>年版，</w:t>
      </w:r>
      <w:r w:rsidRPr="001D6395">
        <w:rPr>
          <w:rFonts w:ascii="Tahoma" w:hAnsi="Tahoma" w:cs="Tahoma"/>
          <w:color w:val="000000"/>
          <w:kern w:val="0"/>
          <w:szCs w:val="21"/>
        </w:rPr>
        <w:t>835</w:t>
      </w:r>
      <w:r w:rsidRPr="001D6395">
        <w:rPr>
          <w:rFonts w:ascii="Tahoma" w:hAnsi="Tahoma" w:cs="Tahoma"/>
          <w:color w:val="000000"/>
          <w:kern w:val="0"/>
          <w:szCs w:val="21"/>
        </w:rPr>
        <w:t>页）</w:t>
      </w:r>
    </w:p>
    <w:p w:rsidR="001D6395" w:rsidRPr="001D6395" w:rsidRDefault="001D6395" w:rsidP="001D6395">
      <w:pPr>
        <w:widowControl/>
        <w:shd w:val="clear" w:color="auto" w:fill="FFFFFF"/>
        <w:spacing w:before="210" w:after="210"/>
        <w:rPr>
          <w:rFonts w:ascii="Tahoma" w:hAnsi="Tahoma" w:cs="Tahoma"/>
          <w:color w:val="000000"/>
          <w:kern w:val="0"/>
          <w:szCs w:val="21"/>
        </w:rPr>
      </w:pPr>
      <w:r w:rsidRPr="001D6395">
        <w:rPr>
          <w:rFonts w:ascii="Tahoma" w:hAnsi="Tahoma" w:cs="Tahoma"/>
          <w:color w:val="000000"/>
          <w:kern w:val="0"/>
          <w:szCs w:val="21"/>
        </w:rPr>
        <w:t>而从</w:t>
      </w:r>
      <w:r w:rsidRPr="001D6395">
        <w:rPr>
          <w:rFonts w:ascii="Tahoma" w:hAnsi="Tahoma" w:cs="Tahoma"/>
          <w:color w:val="000000"/>
          <w:kern w:val="0"/>
          <w:szCs w:val="21"/>
        </w:rPr>
        <w:t>1851</w:t>
      </w:r>
      <w:r w:rsidRPr="001D6395">
        <w:rPr>
          <w:rFonts w:ascii="Tahoma" w:hAnsi="Tahoma" w:cs="Tahoma"/>
          <w:color w:val="000000"/>
          <w:kern w:val="0"/>
          <w:szCs w:val="21"/>
        </w:rPr>
        <w:t>年太平天国战争爆发直到</w:t>
      </w:r>
      <w:r w:rsidRPr="001D6395">
        <w:rPr>
          <w:rFonts w:ascii="Tahoma" w:hAnsi="Tahoma" w:cs="Tahoma"/>
          <w:color w:val="000000"/>
          <w:kern w:val="0"/>
          <w:szCs w:val="21"/>
        </w:rPr>
        <w:t>1949</w:t>
      </w:r>
      <w:r w:rsidRPr="001D6395">
        <w:rPr>
          <w:rFonts w:ascii="Tahoma" w:hAnsi="Tahoma" w:cs="Tahoma"/>
          <w:color w:val="000000"/>
          <w:kern w:val="0"/>
          <w:szCs w:val="21"/>
        </w:rPr>
        <w:t>年国共内战结束，中国处于传统治乱周期中两个</w:t>
      </w:r>
      <w:r w:rsidRPr="001D6395">
        <w:rPr>
          <w:rFonts w:ascii="Tahoma" w:hAnsi="Tahoma" w:cs="Tahoma"/>
          <w:color w:val="000000"/>
          <w:kern w:val="0"/>
          <w:szCs w:val="21"/>
        </w:rPr>
        <w:t>“</w:t>
      </w:r>
      <w:r w:rsidRPr="001D6395">
        <w:rPr>
          <w:rFonts w:ascii="Tahoma" w:hAnsi="Tahoma" w:cs="Tahoma"/>
          <w:color w:val="000000"/>
          <w:kern w:val="0"/>
          <w:szCs w:val="21"/>
        </w:rPr>
        <w:t>大王朝</w:t>
      </w:r>
      <w:r w:rsidRPr="001D6395">
        <w:rPr>
          <w:rFonts w:ascii="Tahoma" w:hAnsi="Tahoma" w:cs="Tahoma"/>
          <w:color w:val="000000"/>
          <w:kern w:val="0"/>
          <w:szCs w:val="21"/>
        </w:rPr>
        <w:t>”</w:t>
      </w:r>
      <w:r w:rsidRPr="001D6395">
        <w:rPr>
          <w:rFonts w:ascii="Tahoma" w:hAnsi="Tahoma" w:cs="Tahoma"/>
          <w:color w:val="000000"/>
          <w:kern w:val="0"/>
          <w:szCs w:val="21"/>
        </w:rPr>
        <w:t>之间的</w:t>
      </w:r>
      <w:r w:rsidRPr="001D6395">
        <w:rPr>
          <w:rFonts w:ascii="Tahoma" w:hAnsi="Tahoma" w:cs="Tahoma"/>
          <w:color w:val="000000"/>
          <w:kern w:val="0"/>
          <w:szCs w:val="21"/>
        </w:rPr>
        <w:t>“</w:t>
      </w:r>
      <w:r w:rsidRPr="001D6395">
        <w:rPr>
          <w:rFonts w:ascii="Tahoma" w:hAnsi="Tahoma" w:cs="Tahoma"/>
          <w:color w:val="000000"/>
          <w:kern w:val="0"/>
          <w:szCs w:val="21"/>
        </w:rPr>
        <w:t>乱世</w:t>
      </w:r>
      <w:r w:rsidRPr="001D6395">
        <w:rPr>
          <w:rFonts w:ascii="Tahoma" w:hAnsi="Tahoma" w:cs="Tahoma"/>
          <w:color w:val="000000"/>
          <w:kern w:val="0"/>
          <w:szCs w:val="21"/>
        </w:rPr>
        <w:t>”</w:t>
      </w:r>
      <w:r w:rsidRPr="001D6395">
        <w:rPr>
          <w:rFonts w:ascii="Tahoma" w:hAnsi="Tahoma" w:cs="Tahoma"/>
          <w:color w:val="000000"/>
          <w:kern w:val="0"/>
          <w:szCs w:val="21"/>
        </w:rPr>
        <w:t>，然而这个乱世的晚清和民国两段却有不小的差别。清末以太平天国战争为主的咸同年间大战乱，固然使人口从</w:t>
      </w:r>
      <w:r w:rsidRPr="001D6395">
        <w:rPr>
          <w:rFonts w:ascii="Tahoma" w:hAnsi="Tahoma" w:cs="Tahoma"/>
          <w:color w:val="000000"/>
          <w:kern w:val="0"/>
          <w:szCs w:val="21"/>
        </w:rPr>
        <w:t>4.36</w:t>
      </w:r>
      <w:r w:rsidRPr="001D6395">
        <w:rPr>
          <w:rFonts w:ascii="Tahoma" w:hAnsi="Tahoma" w:cs="Tahoma"/>
          <w:color w:val="000000"/>
          <w:kern w:val="0"/>
          <w:szCs w:val="21"/>
        </w:rPr>
        <w:t>亿降到了</w:t>
      </w:r>
      <w:r w:rsidRPr="001D6395">
        <w:rPr>
          <w:rFonts w:ascii="Tahoma" w:hAnsi="Tahoma" w:cs="Tahoma"/>
          <w:color w:val="000000"/>
          <w:kern w:val="0"/>
          <w:szCs w:val="21"/>
        </w:rPr>
        <w:t>3.65</w:t>
      </w:r>
      <w:r w:rsidRPr="001D6395">
        <w:rPr>
          <w:rFonts w:ascii="Tahoma" w:hAnsi="Tahoma" w:cs="Tahoma"/>
          <w:color w:val="000000"/>
          <w:kern w:val="0"/>
          <w:szCs w:val="21"/>
        </w:rPr>
        <w:t>亿，辛亥革命前夕却恢复了增长。根据侯杨方《中国人口史》第</w:t>
      </w:r>
      <w:r w:rsidRPr="001D6395">
        <w:rPr>
          <w:rFonts w:ascii="Tahoma" w:hAnsi="Tahoma" w:cs="Tahoma"/>
          <w:color w:val="000000"/>
          <w:kern w:val="0"/>
          <w:szCs w:val="21"/>
        </w:rPr>
        <w:t>6</w:t>
      </w:r>
      <w:r w:rsidRPr="001D6395">
        <w:rPr>
          <w:rFonts w:ascii="Tahoma" w:hAnsi="Tahoma" w:cs="Tahoma"/>
          <w:color w:val="000000"/>
          <w:kern w:val="0"/>
          <w:szCs w:val="21"/>
        </w:rPr>
        <w:t>卷的研究，清末民初到抗战前的人口增速更是超过了清朝的康雍乾盛世。在</w:t>
      </w:r>
      <w:r w:rsidRPr="001D6395">
        <w:rPr>
          <w:rFonts w:ascii="Tahoma" w:hAnsi="Tahoma" w:cs="Tahoma"/>
          <w:color w:val="000000"/>
          <w:kern w:val="0"/>
          <w:szCs w:val="21"/>
        </w:rPr>
        <w:t>1911</w:t>
      </w:r>
      <w:r w:rsidRPr="001D6395">
        <w:rPr>
          <w:rFonts w:ascii="Tahoma" w:hAnsi="Tahoma" w:cs="Tahoma"/>
          <w:color w:val="000000"/>
          <w:kern w:val="0"/>
          <w:szCs w:val="21"/>
        </w:rPr>
        <w:t>－</w:t>
      </w:r>
      <w:r w:rsidRPr="001D6395">
        <w:rPr>
          <w:rFonts w:ascii="Tahoma" w:hAnsi="Tahoma" w:cs="Tahoma"/>
          <w:color w:val="000000"/>
          <w:kern w:val="0"/>
          <w:szCs w:val="21"/>
        </w:rPr>
        <w:t>1936</w:t>
      </w:r>
      <w:r w:rsidRPr="001D6395">
        <w:rPr>
          <w:rFonts w:ascii="Tahoma" w:hAnsi="Tahoma" w:cs="Tahoma"/>
          <w:color w:val="000000"/>
          <w:kern w:val="0"/>
          <w:szCs w:val="21"/>
        </w:rPr>
        <w:t>年间，全国人口从</w:t>
      </w:r>
      <w:r w:rsidRPr="001D6395">
        <w:rPr>
          <w:rFonts w:ascii="Tahoma" w:hAnsi="Tahoma" w:cs="Tahoma"/>
          <w:color w:val="000000"/>
          <w:kern w:val="0"/>
          <w:szCs w:val="21"/>
        </w:rPr>
        <w:t>4.1</w:t>
      </w:r>
      <w:r w:rsidRPr="001D6395">
        <w:rPr>
          <w:rFonts w:ascii="Tahoma" w:hAnsi="Tahoma" w:cs="Tahoma"/>
          <w:color w:val="000000"/>
          <w:kern w:val="0"/>
          <w:szCs w:val="21"/>
        </w:rPr>
        <w:t>亿增长到</w:t>
      </w:r>
      <w:r w:rsidRPr="001D6395">
        <w:rPr>
          <w:rFonts w:ascii="Tahoma" w:hAnsi="Tahoma" w:cs="Tahoma"/>
          <w:color w:val="000000"/>
          <w:kern w:val="0"/>
          <w:szCs w:val="21"/>
        </w:rPr>
        <w:t>5.3</w:t>
      </w:r>
      <w:r w:rsidRPr="001D6395">
        <w:rPr>
          <w:rFonts w:ascii="Tahoma" w:hAnsi="Tahoma" w:cs="Tahoma"/>
          <w:color w:val="000000"/>
          <w:kern w:val="0"/>
          <w:szCs w:val="21"/>
        </w:rPr>
        <w:t>亿，年均增长率达到</w:t>
      </w:r>
      <w:r w:rsidRPr="001D6395">
        <w:rPr>
          <w:rFonts w:ascii="Tahoma" w:hAnsi="Tahoma" w:cs="Tahoma"/>
          <w:color w:val="000000"/>
          <w:kern w:val="0"/>
          <w:szCs w:val="21"/>
        </w:rPr>
        <w:t>1.03%</w:t>
      </w:r>
      <w:r w:rsidRPr="001D6395">
        <w:rPr>
          <w:rFonts w:ascii="Tahoma" w:hAnsi="Tahoma" w:cs="Tahoma"/>
          <w:color w:val="000000"/>
          <w:kern w:val="0"/>
          <w:szCs w:val="21"/>
        </w:rPr>
        <w:t>。尽管抗战时期又一次导致人口下降，但</w:t>
      </w:r>
      <w:r w:rsidRPr="001D6395">
        <w:rPr>
          <w:rFonts w:ascii="Tahoma" w:hAnsi="Tahoma" w:cs="Tahoma"/>
          <w:color w:val="000000"/>
          <w:kern w:val="0"/>
          <w:szCs w:val="21"/>
        </w:rPr>
        <w:t>1949</w:t>
      </w:r>
      <w:r w:rsidRPr="001D6395">
        <w:rPr>
          <w:rFonts w:ascii="Tahoma" w:hAnsi="Tahoma" w:cs="Tahoma"/>
          <w:color w:val="000000"/>
          <w:kern w:val="0"/>
          <w:szCs w:val="21"/>
        </w:rPr>
        <w:t>年年底仍达</w:t>
      </w:r>
      <w:r w:rsidRPr="001D6395">
        <w:rPr>
          <w:rFonts w:ascii="Tahoma" w:hAnsi="Tahoma" w:cs="Tahoma"/>
          <w:color w:val="000000"/>
          <w:kern w:val="0"/>
          <w:szCs w:val="21"/>
        </w:rPr>
        <w:t>5.4</w:t>
      </w:r>
      <w:r w:rsidRPr="001D6395">
        <w:rPr>
          <w:rFonts w:ascii="Tahoma" w:hAnsi="Tahoma" w:cs="Tahoma"/>
          <w:color w:val="000000"/>
          <w:kern w:val="0"/>
          <w:szCs w:val="21"/>
        </w:rPr>
        <w:t>亿。侯杨方据此认为：整个</w:t>
      </w:r>
      <w:r w:rsidRPr="001D6395">
        <w:rPr>
          <w:rFonts w:ascii="Tahoma" w:hAnsi="Tahoma" w:cs="Tahoma"/>
          <w:color w:val="000000"/>
          <w:kern w:val="0"/>
          <w:szCs w:val="21"/>
        </w:rPr>
        <w:t>“</w:t>
      </w:r>
      <w:r w:rsidRPr="001D6395">
        <w:rPr>
          <w:rFonts w:ascii="Tahoma" w:hAnsi="Tahoma" w:cs="Tahoma"/>
          <w:color w:val="000000"/>
          <w:kern w:val="0"/>
          <w:szCs w:val="21"/>
        </w:rPr>
        <w:t>民国时期的全国人口增长速度之快可能是中国历史上前所未有的</w:t>
      </w:r>
      <w:r w:rsidRPr="001D6395">
        <w:rPr>
          <w:rFonts w:ascii="Tahoma" w:hAnsi="Tahoma" w:cs="Tahoma"/>
          <w:color w:val="000000"/>
          <w:kern w:val="0"/>
          <w:szCs w:val="21"/>
        </w:rPr>
        <w:t>”</w:t>
      </w:r>
      <w:r w:rsidRPr="001D6395">
        <w:rPr>
          <w:rFonts w:ascii="Tahoma" w:hAnsi="Tahoma" w:cs="Tahoma"/>
          <w:color w:val="000000"/>
          <w:kern w:val="0"/>
          <w:szCs w:val="21"/>
        </w:rPr>
        <w:t>。（侯杨方：《中国人口史》第</w:t>
      </w:r>
      <w:r w:rsidRPr="001D6395">
        <w:rPr>
          <w:rFonts w:ascii="Tahoma" w:hAnsi="Tahoma" w:cs="Tahoma"/>
          <w:color w:val="000000"/>
          <w:kern w:val="0"/>
          <w:szCs w:val="21"/>
        </w:rPr>
        <w:t>6</w:t>
      </w:r>
      <w:r w:rsidRPr="001D6395">
        <w:rPr>
          <w:rFonts w:ascii="Tahoma" w:hAnsi="Tahoma" w:cs="Tahoma"/>
          <w:color w:val="000000"/>
          <w:kern w:val="0"/>
          <w:szCs w:val="21"/>
        </w:rPr>
        <w:t>卷，复旦大学出版社</w:t>
      </w:r>
      <w:r w:rsidRPr="001D6395">
        <w:rPr>
          <w:rFonts w:ascii="Tahoma" w:hAnsi="Tahoma" w:cs="Tahoma"/>
          <w:color w:val="000000"/>
          <w:kern w:val="0"/>
          <w:szCs w:val="21"/>
        </w:rPr>
        <w:t>2001</w:t>
      </w:r>
      <w:r w:rsidRPr="001D6395">
        <w:rPr>
          <w:rFonts w:ascii="Tahoma" w:hAnsi="Tahoma" w:cs="Tahoma"/>
          <w:color w:val="000000"/>
          <w:kern w:val="0"/>
          <w:szCs w:val="21"/>
        </w:rPr>
        <w:t>年版，</w:t>
      </w:r>
      <w:r w:rsidRPr="001D6395">
        <w:rPr>
          <w:rFonts w:ascii="Tahoma" w:hAnsi="Tahoma" w:cs="Tahoma"/>
          <w:color w:val="000000"/>
          <w:kern w:val="0"/>
          <w:szCs w:val="21"/>
        </w:rPr>
        <w:t>575</w:t>
      </w:r>
      <w:r w:rsidRPr="001D6395">
        <w:rPr>
          <w:rFonts w:ascii="Tahoma" w:hAnsi="Tahoma" w:cs="Tahoma"/>
          <w:color w:val="000000"/>
          <w:kern w:val="0"/>
          <w:szCs w:val="21"/>
        </w:rPr>
        <w:t>页）</w:t>
      </w:r>
    </w:p>
    <w:p w:rsidR="001D6395" w:rsidRPr="001D6395" w:rsidRDefault="001D6395" w:rsidP="001D6395">
      <w:pPr>
        <w:widowControl/>
        <w:shd w:val="clear" w:color="auto" w:fill="FFFFFF"/>
        <w:spacing w:before="210" w:after="210"/>
        <w:rPr>
          <w:rFonts w:ascii="Tahoma" w:hAnsi="Tahoma" w:cs="Tahoma"/>
          <w:color w:val="000000"/>
          <w:kern w:val="0"/>
          <w:szCs w:val="21"/>
        </w:rPr>
      </w:pPr>
      <w:r w:rsidRPr="001D6395">
        <w:rPr>
          <w:rFonts w:ascii="Tahoma" w:hAnsi="Tahoma" w:cs="Tahoma"/>
          <w:color w:val="000000"/>
          <w:kern w:val="0"/>
          <w:szCs w:val="21"/>
        </w:rPr>
        <w:lastRenderedPageBreak/>
        <w:t>而这种</w:t>
      </w:r>
      <w:r w:rsidRPr="001D6395">
        <w:rPr>
          <w:rFonts w:ascii="Tahoma" w:hAnsi="Tahoma" w:cs="Tahoma"/>
          <w:color w:val="000000"/>
          <w:kern w:val="0"/>
          <w:szCs w:val="21"/>
        </w:rPr>
        <w:t>“</w:t>
      </w:r>
      <w:r w:rsidRPr="001D6395">
        <w:rPr>
          <w:rFonts w:ascii="Tahoma" w:hAnsi="Tahoma" w:cs="Tahoma"/>
          <w:color w:val="000000"/>
          <w:kern w:val="0"/>
          <w:szCs w:val="21"/>
        </w:rPr>
        <w:t>乱世</w:t>
      </w:r>
      <w:r w:rsidRPr="001D6395">
        <w:rPr>
          <w:rFonts w:ascii="Tahoma" w:hAnsi="Tahoma" w:cs="Tahoma"/>
          <w:color w:val="000000"/>
          <w:kern w:val="0"/>
          <w:szCs w:val="21"/>
        </w:rPr>
        <w:t>”</w:t>
      </w:r>
      <w:r w:rsidRPr="001D6395">
        <w:rPr>
          <w:rFonts w:ascii="Tahoma" w:hAnsi="Tahoma" w:cs="Tahoma"/>
          <w:color w:val="000000"/>
          <w:kern w:val="0"/>
          <w:szCs w:val="21"/>
        </w:rPr>
        <w:t>人口增长率高于前朝（清）盛世的情况更是不同寻常，以至于中华人民共和国成立后于</w:t>
      </w:r>
      <w:r w:rsidRPr="001D6395">
        <w:rPr>
          <w:rFonts w:ascii="Tahoma" w:hAnsi="Tahoma" w:cs="Tahoma"/>
          <w:color w:val="000000"/>
          <w:kern w:val="0"/>
          <w:szCs w:val="21"/>
        </w:rPr>
        <w:t>1953</w:t>
      </w:r>
      <w:r w:rsidRPr="001D6395">
        <w:rPr>
          <w:rFonts w:ascii="Tahoma" w:hAnsi="Tahoma" w:cs="Tahoma"/>
          <w:color w:val="000000"/>
          <w:kern w:val="0"/>
          <w:szCs w:val="21"/>
        </w:rPr>
        <w:t>年进行首次人口普查时，就出现了</w:t>
      </w:r>
      <w:r w:rsidRPr="001D6395">
        <w:rPr>
          <w:rFonts w:ascii="Tahoma" w:hAnsi="Tahoma" w:cs="Tahoma"/>
          <w:color w:val="000000"/>
          <w:kern w:val="0"/>
          <w:szCs w:val="21"/>
        </w:rPr>
        <w:t>5.8</w:t>
      </w:r>
      <w:r w:rsidRPr="001D6395">
        <w:rPr>
          <w:rFonts w:ascii="Tahoma" w:hAnsi="Tahoma" w:cs="Tahoma"/>
          <w:color w:val="000000"/>
          <w:kern w:val="0"/>
          <w:szCs w:val="21"/>
        </w:rPr>
        <w:t>亿、连同港澳台已超过</w:t>
      </w:r>
      <w:r w:rsidRPr="001D6395">
        <w:rPr>
          <w:rFonts w:ascii="Tahoma" w:hAnsi="Tahoma" w:cs="Tahoma"/>
          <w:color w:val="000000"/>
          <w:kern w:val="0"/>
          <w:szCs w:val="21"/>
        </w:rPr>
        <w:t>6</w:t>
      </w:r>
      <w:r w:rsidRPr="001D6395">
        <w:rPr>
          <w:rFonts w:ascii="Tahoma" w:hAnsi="Tahoma" w:cs="Tahoma"/>
          <w:color w:val="000000"/>
          <w:kern w:val="0"/>
          <w:szCs w:val="21"/>
        </w:rPr>
        <w:t>亿的惊人数字，出乎所有人的意料（普查前几乎所有人都认为中国人口仍不到</w:t>
      </w:r>
      <w:r w:rsidRPr="001D6395">
        <w:rPr>
          <w:rFonts w:ascii="Tahoma" w:hAnsi="Tahoma" w:cs="Tahoma"/>
          <w:color w:val="000000"/>
          <w:kern w:val="0"/>
          <w:szCs w:val="21"/>
        </w:rPr>
        <w:t>5</w:t>
      </w:r>
      <w:r w:rsidRPr="001D6395">
        <w:rPr>
          <w:rFonts w:ascii="Tahoma" w:hAnsi="Tahoma" w:cs="Tahoma"/>
          <w:color w:val="000000"/>
          <w:kern w:val="0"/>
          <w:szCs w:val="21"/>
        </w:rPr>
        <w:t>亿），显然，</w:t>
      </w:r>
      <w:r w:rsidRPr="001D6395">
        <w:rPr>
          <w:rFonts w:ascii="Tahoma" w:hAnsi="Tahoma" w:cs="Tahoma"/>
          <w:color w:val="000000"/>
          <w:kern w:val="0"/>
          <w:szCs w:val="21"/>
        </w:rPr>
        <w:t>1949</w:t>
      </w:r>
      <w:r w:rsidRPr="001D6395">
        <w:rPr>
          <w:rFonts w:ascii="Tahoma" w:hAnsi="Tahoma" w:cs="Tahoma"/>
          <w:color w:val="000000"/>
          <w:kern w:val="0"/>
          <w:szCs w:val="21"/>
        </w:rPr>
        <w:t>年后超过</w:t>
      </w:r>
      <w:r w:rsidRPr="001D6395">
        <w:rPr>
          <w:rFonts w:ascii="Tahoma" w:hAnsi="Tahoma" w:cs="Tahoma"/>
          <w:color w:val="000000"/>
          <w:kern w:val="0"/>
          <w:szCs w:val="21"/>
        </w:rPr>
        <w:t>2%</w:t>
      </w:r>
      <w:r w:rsidRPr="001D6395">
        <w:rPr>
          <w:rFonts w:ascii="Tahoma" w:hAnsi="Tahoma" w:cs="Tahoma"/>
          <w:color w:val="000000"/>
          <w:kern w:val="0"/>
          <w:szCs w:val="21"/>
        </w:rPr>
        <w:t>的人口年均增长率就是民国时期的这种变化的</w:t>
      </w:r>
      <w:r w:rsidRPr="001D6395">
        <w:rPr>
          <w:rFonts w:ascii="Tahoma" w:hAnsi="Tahoma" w:cs="Tahoma"/>
          <w:color w:val="000000"/>
          <w:kern w:val="0"/>
          <w:szCs w:val="21"/>
        </w:rPr>
        <w:t>“</w:t>
      </w:r>
      <w:r w:rsidRPr="001D6395">
        <w:rPr>
          <w:rFonts w:ascii="Tahoma" w:hAnsi="Tahoma" w:cs="Tahoma"/>
          <w:color w:val="000000"/>
          <w:kern w:val="0"/>
          <w:szCs w:val="21"/>
        </w:rPr>
        <w:t>自然延续，而并不是另一阶段的突然变化</w:t>
      </w:r>
      <w:r w:rsidRPr="001D6395">
        <w:rPr>
          <w:rFonts w:ascii="Tahoma" w:hAnsi="Tahoma" w:cs="Tahoma"/>
          <w:color w:val="000000"/>
          <w:kern w:val="0"/>
          <w:szCs w:val="21"/>
        </w:rPr>
        <w:t>”</w:t>
      </w:r>
      <w:r w:rsidRPr="001D6395">
        <w:rPr>
          <w:rFonts w:ascii="Tahoma" w:hAnsi="Tahoma" w:cs="Tahoma"/>
          <w:color w:val="000000"/>
          <w:kern w:val="0"/>
          <w:szCs w:val="21"/>
        </w:rPr>
        <w:t>。事实上，如果把民国年间惨烈的战祸与天灾与</w:t>
      </w:r>
      <w:r w:rsidRPr="001D6395">
        <w:rPr>
          <w:rFonts w:ascii="Tahoma" w:hAnsi="Tahoma" w:cs="Tahoma"/>
          <w:color w:val="000000"/>
          <w:kern w:val="0"/>
          <w:szCs w:val="21"/>
        </w:rPr>
        <w:t>1949</w:t>
      </w:r>
      <w:r w:rsidRPr="001D6395">
        <w:rPr>
          <w:rFonts w:ascii="Tahoma" w:hAnsi="Tahoma" w:cs="Tahoma"/>
          <w:color w:val="000000"/>
          <w:kern w:val="0"/>
          <w:szCs w:val="21"/>
        </w:rPr>
        <w:t>年后的</w:t>
      </w:r>
      <w:r w:rsidRPr="001D6395">
        <w:rPr>
          <w:rFonts w:ascii="Tahoma" w:hAnsi="Tahoma" w:cs="Tahoma"/>
          <w:color w:val="000000"/>
          <w:kern w:val="0"/>
          <w:szCs w:val="21"/>
        </w:rPr>
        <w:t>“</w:t>
      </w:r>
      <w:r w:rsidRPr="001D6395">
        <w:rPr>
          <w:rFonts w:ascii="Tahoma" w:hAnsi="Tahoma" w:cs="Tahoma"/>
          <w:color w:val="000000"/>
          <w:kern w:val="0"/>
          <w:szCs w:val="21"/>
        </w:rPr>
        <w:t>和平红利</w:t>
      </w:r>
      <w:r w:rsidRPr="001D6395">
        <w:rPr>
          <w:rFonts w:ascii="Tahoma" w:hAnsi="Tahoma" w:cs="Tahoma"/>
          <w:color w:val="000000"/>
          <w:kern w:val="0"/>
          <w:szCs w:val="21"/>
        </w:rPr>
        <w:t>”</w:t>
      </w:r>
      <w:r w:rsidRPr="001D6395">
        <w:rPr>
          <w:rFonts w:ascii="Tahoma" w:hAnsi="Tahoma" w:cs="Tahoma"/>
          <w:color w:val="000000"/>
          <w:kern w:val="0"/>
          <w:szCs w:val="21"/>
        </w:rPr>
        <w:t>的差别刨除，则</w:t>
      </w:r>
      <w:r w:rsidRPr="001D6395">
        <w:rPr>
          <w:rFonts w:ascii="Tahoma" w:hAnsi="Tahoma" w:cs="Tahoma"/>
          <w:color w:val="000000"/>
          <w:kern w:val="0"/>
          <w:szCs w:val="21"/>
        </w:rPr>
        <w:t>1949</w:t>
      </w:r>
      <w:r w:rsidRPr="001D6395">
        <w:rPr>
          <w:rFonts w:ascii="Tahoma" w:hAnsi="Tahoma" w:cs="Tahoma"/>
          <w:color w:val="000000"/>
          <w:kern w:val="0"/>
          <w:szCs w:val="21"/>
        </w:rPr>
        <w:t>年前后的人口增长模式差别并不大。因此侯杨方认为，从传统时代高出生率、高死亡率、低增长率，变成现代发展中国家高出生率、低死亡率、高增长率这样一种</w:t>
      </w:r>
      <w:r w:rsidRPr="001D6395">
        <w:rPr>
          <w:rFonts w:ascii="Tahoma" w:hAnsi="Tahoma" w:cs="Tahoma"/>
          <w:color w:val="000000"/>
          <w:kern w:val="0"/>
          <w:szCs w:val="21"/>
        </w:rPr>
        <w:t>“</w:t>
      </w:r>
      <w:r w:rsidRPr="001D6395">
        <w:rPr>
          <w:rFonts w:ascii="Tahoma" w:hAnsi="Tahoma" w:cs="Tahoma"/>
          <w:color w:val="000000"/>
          <w:kern w:val="0"/>
          <w:szCs w:val="21"/>
        </w:rPr>
        <w:t>中国人口模式的转变，发生于</w:t>
      </w:r>
      <w:r w:rsidRPr="001D6395">
        <w:rPr>
          <w:rFonts w:ascii="Tahoma" w:hAnsi="Tahoma" w:cs="Tahoma"/>
          <w:color w:val="000000"/>
          <w:kern w:val="0"/>
          <w:szCs w:val="21"/>
        </w:rPr>
        <w:t>20</w:t>
      </w:r>
      <w:r w:rsidRPr="001D6395">
        <w:rPr>
          <w:rFonts w:ascii="Tahoma" w:hAnsi="Tahoma" w:cs="Tahoma"/>
          <w:color w:val="000000"/>
          <w:kern w:val="0"/>
          <w:szCs w:val="21"/>
        </w:rPr>
        <w:t>世纪上半期</w:t>
      </w:r>
      <w:r w:rsidRPr="001D6395">
        <w:rPr>
          <w:rFonts w:ascii="Tahoma" w:hAnsi="Tahoma" w:cs="Tahoma"/>
          <w:color w:val="000000"/>
          <w:kern w:val="0"/>
          <w:szCs w:val="21"/>
        </w:rPr>
        <w:t>”</w:t>
      </w:r>
      <w:r w:rsidRPr="001D6395">
        <w:rPr>
          <w:rFonts w:ascii="Tahoma" w:hAnsi="Tahoma" w:cs="Tahoma"/>
          <w:color w:val="000000"/>
          <w:kern w:val="0"/>
          <w:szCs w:val="21"/>
        </w:rPr>
        <w:t>，即民国时期（侯杨方前引书，</w:t>
      </w:r>
      <w:r w:rsidRPr="001D6395">
        <w:rPr>
          <w:rFonts w:ascii="Tahoma" w:hAnsi="Tahoma" w:cs="Tahoma"/>
          <w:color w:val="000000"/>
          <w:kern w:val="0"/>
          <w:szCs w:val="21"/>
        </w:rPr>
        <w:t>610</w:t>
      </w:r>
      <w:r w:rsidRPr="001D6395">
        <w:rPr>
          <w:rFonts w:ascii="Tahoma" w:hAnsi="Tahoma" w:cs="Tahoma"/>
          <w:color w:val="000000"/>
          <w:kern w:val="0"/>
          <w:szCs w:val="21"/>
        </w:rPr>
        <w:t>－</w:t>
      </w:r>
      <w:r w:rsidRPr="001D6395">
        <w:rPr>
          <w:rFonts w:ascii="Tahoma" w:hAnsi="Tahoma" w:cs="Tahoma"/>
          <w:color w:val="000000"/>
          <w:kern w:val="0"/>
          <w:szCs w:val="21"/>
        </w:rPr>
        <w:t>611</w:t>
      </w:r>
      <w:r w:rsidRPr="001D6395">
        <w:rPr>
          <w:rFonts w:ascii="Tahoma" w:hAnsi="Tahoma" w:cs="Tahoma"/>
          <w:color w:val="000000"/>
          <w:kern w:val="0"/>
          <w:szCs w:val="21"/>
        </w:rPr>
        <w:t>页），亦即既不是发生在</w:t>
      </w:r>
      <w:r w:rsidRPr="001D6395">
        <w:rPr>
          <w:rFonts w:ascii="Tahoma" w:hAnsi="Tahoma" w:cs="Tahoma"/>
          <w:color w:val="000000"/>
          <w:kern w:val="0"/>
          <w:szCs w:val="21"/>
        </w:rPr>
        <w:t>1949</w:t>
      </w:r>
      <w:r w:rsidRPr="001D6395">
        <w:rPr>
          <w:rFonts w:ascii="Tahoma" w:hAnsi="Tahoma" w:cs="Tahoma"/>
          <w:color w:val="000000"/>
          <w:kern w:val="0"/>
          <w:szCs w:val="21"/>
        </w:rPr>
        <w:t>年以后，也不是发生在清中叶传说中的</w:t>
      </w:r>
      <w:r w:rsidRPr="001D6395">
        <w:rPr>
          <w:rFonts w:ascii="Tahoma" w:hAnsi="Tahoma" w:cs="Tahoma"/>
          <w:color w:val="000000"/>
          <w:kern w:val="0"/>
          <w:szCs w:val="21"/>
        </w:rPr>
        <w:t>“</w:t>
      </w:r>
      <w:r w:rsidRPr="001D6395">
        <w:rPr>
          <w:rFonts w:ascii="Tahoma" w:hAnsi="Tahoma" w:cs="Tahoma"/>
          <w:color w:val="000000"/>
          <w:kern w:val="0"/>
          <w:szCs w:val="21"/>
        </w:rPr>
        <w:t>人口爆炸</w:t>
      </w:r>
      <w:r w:rsidRPr="001D6395">
        <w:rPr>
          <w:rFonts w:ascii="Tahoma" w:hAnsi="Tahoma" w:cs="Tahoma"/>
          <w:color w:val="000000"/>
          <w:kern w:val="0"/>
          <w:szCs w:val="21"/>
        </w:rPr>
        <w:t>”</w:t>
      </w:r>
      <w:r w:rsidRPr="001D6395">
        <w:rPr>
          <w:rFonts w:ascii="Tahoma" w:hAnsi="Tahoma" w:cs="Tahoma"/>
          <w:color w:val="000000"/>
          <w:kern w:val="0"/>
          <w:szCs w:val="21"/>
        </w:rPr>
        <w:t>时代。侯杨方列举了许多史实，证明民国年间由于经济社会和医疗的进步导致人口模式发生的这种历史性变化。</w:t>
      </w:r>
    </w:p>
    <w:p w:rsidR="001D6395" w:rsidRPr="001D6395" w:rsidRDefault="001D6395" w:rsidP="001D6395">
      <w:pPr>
        <w:widowControl/>
        <w:shd w:val="clear" w:color="auto" w:fill="FFFFFF"/>
        <w:spacing w:before="210" w:after="210"/>
        <w:outlineLvl w:val="1"/>
        <w:rPr>
          <w:rFonts w:ascii="Tahoma" w:hAnsi="Tahoma" w:cs="Tahoma"/>
          <w:color w:val="000000"/>
          <w:kern w:val="0"/>
          <w:szCs w:val="21"/>
        </w:rPr>
      </w:pPr>
      <w:bookmarkStart w:id="63" w:name="_Toc316370564"/>
      <w:r w:rsidRPr="001D6395">
        <w:rPr>
          <w:rFonts w:ascii="Tahoma" w:hAnsi="Tahoma" w:cs="Tahoma"/>
          <w:b/>
          <w:bCs/>
          <w:color w:val="000000"/>
          <w:kern w:val="0"/>
          <w:szCs w:val="21"/>
        </w:rPr>
        <w:t>民国经济对印度的</w:t>
      </w:r>
      <w:r w:rsidRPr="001D6395">
        <w:rPr>
          <w:rFonts w:ascii="Tahoma" w:hAnsi="Tahoma" w:cs="Tahoma"/>
          <w:b/>
          <w:bCs/>
          <w:color w:val="000000"/>
          <w:kern w:val="0"/>
          <w:szCs w:val="21"/>
        </w:rPr>
        <w:t>“</w:t>
      </w:r>
      <w:r w:rsidRPr="001D6395">
        <w:rPr>
          <w:rFonts w:ascii="Tahoma" w:hAnsi="Tahoma" w:cs="Tahoma"/>
          <w:b/>
          <w:bCs/>
          <w:color w:val="000000"/>
          <w:kern w:val="0"/>
          <w:szCs w:val="21"/>
        </w:rPr>
        <w:t>赶超</w:t>
      </w:r>
      <w:r w:rsidRPr="001D6395">
        <w:rPr>
          <w:rFonts w:ascii="Tahoma" w:hAnsi="Tahoma" w:cs="Tahoma"/>
          <w:b/>
          <w:bCs/>
          <w:color w:val="000000"/>
          <w:kern w:val="0"/>
          <w:szCs w:val="21"/>
        </w:rPr>
        <w:t>”</w:t>
      </w:r>
      <w:bookmarkEnd w:id="63"/>
    </w:p>
    <w:p w:rsidR="001D6395" w:rsidRPr="001D6395" w:rsidRDefault="001D6395" w:rsidP="001D6395">
      <w:pPr>
        <w:widowControl/>
        <w:shd w:val="clear" w:color="auto" w:fill="FFFFFF"/>
        <w:spacing w:before="210" w:after="210"/>
        <w:rPr>
          <w:rFonts w:ascii="Tahoma" w:hAnsi="Tahoma" w:cs="Tahoma"/>
          <w:color w:val="000000"/>
          <w:kern w:val="0"/>
          <w:szCs w:val="21"/>
        </w:rPr>
      </w:pPr>
      <w:r w:rsidRPr="001D6395">
        <w:rPr>
          <w:rFonts w:ascii="Tahoma" w:hAnsi="Tahoma" w:cs="Tahoma"/>
          <w:color w:val="000000"/>
          <w:kern w:val="0"/>
          <w:szCs w:val="21"/>
        </w:rPr>
        <w:t>当然，人口的</w:t>
      </w:r>
      <w:r w:rsidRPr="001D6395">
        <w:rPr>
          <w:rFonts w:ascii="Tahoma" w:hAnsi="Tahoma" w:cs="Tahoma"/>
          <w:color w:val="000000"/>
          <w:kern w:val="0"/>
          <w:szCs w:val="21"/>
        </w:rPr>
        <w:t>“</w:t>
      </w:r>
      <w:r w:rsidRPr="001D6395">
        <w:rPr>
          <w:rFonts w:ascii="Tahoma" w:hAnsi="Tahoma" w:cs="Tahoma"/>
          <w:color w:val="000000"/>
          <w:kern w:val="0"/>
          <w:szCs w:val="21"/>
        </w:rPr>
        <w:t>乱世增长</w:t>
      </w:r>
      <w:r w:rsidRPr="001D6395">
        <w:rPr>
          <w:rFonts w:ascii="Tahoma" w:hAnsi="Tahoma" w:cs="Tahoma"/>
          <w:color w:val="000000"/>
          <w:kern w:val="0"/>
          <w:szCs w:val="21"/>
        </w:rPr>
        <w:t>”</w:t>
      </w:r>
      <w:r w:rsidRPr="001D6395">
        <w:rPr>
          <w:rFonts w:ascii="Tahoma" w:hAnsi="Tahoma" w:cs="Tahoma"/>
          <w:color w:val="000000"/>
          <w:kern w:val="0"/>
          <w:szCs w:val="21"/>
        </w:rPr>
        <w:t>不仅仅是卫生与社会政策的结果，它也是与中国经济的进步相联系的。</w:t>
      </w:r>
    </w:p>
    <w:p w:rsidR="001D6395" w:rsidRPr="001D6395" w:rsidRDefault="001D6395" w:rsidP="001D6395">
      <w:pPr>
        <w:widowControl/>
        <w:shd w:val="clear" w:color="auto" w:fill="FFFFFF"/>
        <w:spacing w:before="210" w:after="210"/>
        <w:rPr>
          <w:rFonts w:ascii="Tahoma" w:hAnsi="Tahoma" w:cs="Tahoma"/>
          <w:color w:val="000000"/>
          <w:kern w:val="0"/>
          <w:szCs w:val="21"/>
        </w:rPr>
      </w:pPr>
      <w:r w:rsidRPr="001D6395">
        <w:rPr>
          <w:rFonts w:ascii="Tahoma" w:hAnsi="Tahoma" w:cs="Tahoma"/>
          <w:color w:val="000000"/>
          <w:kern w:val="0"/>
          <w:szCs w:val="21"/>
        </w:rPr>
        <w:t>笔者多年前曾写过几篇文章，涉及这一时期的经济发展及纵向横向比较问题。其中提到：过去我们喜欢以与</w:t>
      </w:r>
      <w:r w:rsidRPr="001D6395">
        <w:rPr>
          <w:rFonts w:ascii="Tahoma" w:hAnsi="Tahoma" w:cs="Tahoma"/>
          <w:color w:val="000000"/>
          <w:kern w:val="0"/>
          <w:szCs w:val="21"/>
        </w:rPr>
        <w:t>1949</w:t>
      </w:r>
      <w:r w:rsidRPr="001D6395">
        <w:rPr>
          <w:rFonts w:ascii="Tahoma" w:hAnsi="Tahoma" w:cs="Tahoma"/>
          <w:color w:val="000000"/>
          <w:kern w:val="0"/>
          <w:szCs w:val="21"/>
        </w:rPr>
        <w:t>年的比较来统计我国后来的纵向发展成就，并以</w:t>
      </w:r>
      <w:r w:rsidRPr="001D6395">
        <w:rPr>
          <w:rFonts w:ascii="Tahoma" w:hAnsi="Tahoma" w:cs="Tahoma"/>
          <w:color w:val="000000"/>
          <w:kern w:val="0"/>
          <w:szCs w:val="21"/>
        </w:rPr>
        <w:t>1949</w:t>
      </w:r>
      <w:r w:rsidRPr="001D6395">
        <w:rPr>
          <w:rFonts w:ascii="Tahoma" w:hAnsi="Tahoma" w:cs="Tahoma"/>
          <w:color w:val="000000"/>
          <w:kern w:val="0"/>
          <w:szCs w:val="21"/>
        </w:rPr>
        <w:t>年的中印横向对比说明那时的中国不如印度，而后来则超过了印度。但是这种比较有严重的问题。西方国家就不去说了，苏联和东欧国家包括阿尔巴尼亚在内，在统计发展成就时，都是按照国际通常口径，拿战前和平年代的最高水平来作比较的。例如苏联的发展成就不是以</w:t>
      </w:r>
      <w:r w:rsidRPr="001D6395">
        <w:rPr>
          <w:rFonts w:ascii="Tahoma" w:hAnsi="Tahoma" w:cs="Tahoma"/>
          <w:color w:val="000000"/>
          <w:kern w:val="0"/>
          <w:szCs w:val="21"/>
        </w:rPr>
        <w:t>1917</w:t>
      </w:r>
      <w:r w:rsidRPr="001D6395">
        <w:rPr>
          <w:rFonts w:ascii="Tahoma" w:hAnsi="Tahoma" w:cs="Tahoma"/>
          <w:color w:val="000000"/>
          <w:kern w:val="0"/>
          <w:szCs w:val="21"/>
        </w:rPr>
        <w:t>年、而是以一战前经济高峰的</w:t>
      </w:r>
      <w:r w:rsidRPr="001D6395">
        <w:rPr>
          <w:rFonts w:ascii="Tahoma" w:hAnsi="Tahoma" w:cs="Tahoma"/>
          <w:color w:val="000000"/>
          <w:kern w:val="0"/>
          <w:szCs w:val="21"/>
        </w:rPr>
        <w:t>1913</w:t>
      </w:r>
      <w:r w:rsidRPr="001D6395">
        <w:rPr>
          <w:rFonts w:ascii="Tahoma" w:hAnsi="Tahoma" w:cs="Tahoma"/>
          <w:color w:val="000000"/>
          <w:kern w:val="0"/>
          <w:szCs w:val="21"/>
        </w:rPr>
        <w:t>年作为参照；统计二战后成就时，则以苏联卷入战争前的</w:t>
      </w:r>
      <w:r w:rsidRPr="001D6395">
        <w:rPr>
          <w:rFonts w:ascii="Tahoma" w:hAnsi="Tahoma" w:cs="Tahoma"/>
          <w:color w:val="000000"/>
          <w:kern w:val="0"/>
          <w:szCs w:val="21"/>
        </w:rPr>
        <w:t>1940</w:t>
      </w:r>
      <w:r w:rsidRPr="001D6395">
        <w:rPr>
          <w:rFonts w:ascii="Tahoma" w:hAnsi="Tahoma" w:cs="Tahoma"/>
          <w:color w:val="000000"/>
          <w:kern w:val="0"/>
          <w:szCs w:val="21"/>
        </w:rPr>
        <w:t>年，而不是与战争废墟上的</w:t>
      </w:r>
      <w:r w:rsidRPr="001D6395">
        <w:rPr>
          <w:rFonts w:ascii="Tahoma" w:hAnsi="Tahoma" w:cs="Tahoma"/>
          <w:color w:val="000000"/>
          <w:kern w:val="0"/>
          <w:szCs w:val="21"/>
        </w:rPr>
        <w:t>1945</w:t>
      </w:r>
      <w:r w:rsidRPr="001D6395">
        <w:rPr>
          <w:rFonts w:ascii="Tahoma" w:hAnsi="Tahoma" w:cs="Tahoma"/>
          <w:color w:val="000000"/>
          <w:kern w:val="0"/>
          <w:szCs w:val="21"/>
        </w:rPr>
        <w:t>年作对比。阿尔巴尼亚以卷入战争前的</w:t>
      </w:r>
      <w:r w:rsidRPr="001D6395">
        <w:rPr>
          <w:rFonts w:ascii="Tahoma" w:hAnsi="Tahoma" w:cs="Tahoma"/>
          <w:color w:val="000000"/>
          <w:kern w:val="0"/>
          <w:szCs w:val="21"/>
        </w:rPr>
        <w:t>1939</w:t>
      </w:r>
      <w:r w:rsidRPr="001D6395">
        <w:rPr>
          <w:rFonts w:ascii="Tahoma" w:hAnsi="Tahoma" w:cs="Tahoma"/>
          <w:color w:val="000000"/>
          <w:kern w:val="0"/>
          <w:szCs w:val="21"/>
        </w:rPr>
        <w:t>年为比较基期，而不是战后新政权建立的</w:t>
      </w:r>
      <w:r w:rsidRPr="001D6395">
        <w:rPr>
          <w:rFonts w:ascii="Tahoma" w:hAnsi="Tahoma" w:cs="Tahoma"/>
          <w:color w:val="000000"/>
          <w:kern w:val="0"/>
          <w:szCs w:val="21"/>
        </w:rPr>
        <w:t>1945</w:t>
      </w:r>
      <w:r w:rsidRPr="001D6395">
        <w:rPr>
          <w:rFonts w:ascii="Tahoma" w:hAnsi="Tahoma" w:cs="Tahoma"/>
          <w:color w:val="000000"/>
          <w:kern w:val="0"/>
          <w:szCs w:val="21"/>
        </w:rPr>
        <w:t>年。只有我们老是以战后废墟为基点作比较，导致很大的失真。</w:t>
      </w:r>
    </w:p>
    <w:p w:rsidR="001D6395" w:rsidRPr="001D6395" w:rsidRDefault="001D6395" w:rsidP="001D6395">
      <w:pPr>
        <w:widowControl/>
        <w:shd w:val="clear" w:color="auto" w:fill="FFFFFF"/>
        <w:spacing w:before="210" w:after="210"/>
        <w:rPr>
          <w:rFonts w:ascii="Tahoma" w:hAnsi="Tahoma" w:cs="Tahoma"/>
          <w:color w:val="000000"/>
          <w:kern w:val="0"/>
          <w:szCs w:val="21"/>
        </w:rPr>
      </w:pPr>
      <w:r w:rsidRPr="001D6395">
        <w:rPr>
          <w:rFonts w:ascii="Tahoma" w:hAnsi="Tahoma" w:cs="Tahoma"/>
          <w:color w:val="000000"/>
          <w:kern w:val="0"/>
          <w:szCs w:val="21"/>
        </w:rPr>
        <w:t>事实上，在当时战乱不断的情况下，只要不是碰到</w:t>
      </w:r>
      <w:r w:rsidRPr="001D6395">
        <w:rPr>
          <w:rFonts w:ascii="Tahoma" w:hAnsi="Tahoma" w:cs="Tahoma"/>
          <w:color w:val="000000"/>
          <w:kern w:val="0"/>
          <w:szCs w:val="21"/>
        </w:rPr>
        <w:t>“</w:t>
      </w:r>
      <w:r w:rsidRPr="001D6395">
        <w:rPr>
          <w:rFonts w:ascii="Tahoma" w:hAnsi="Tahoma" w:cs="Tahoma"/>
          <w:color w:val="000000"/>
          <w:kern w:val="0"/>
          <w:szCs w:val="21"/>
        </w:rPr>
        <w:t>八年抗战</w:t>
      </w:r>
      <w:r w:rsidRPr="001D6395">
        <w:rPr>
          <w:rFonts w:ascii="Tahoma" w:hAnsi="Tahoma" w:cs="Tahoma"/>
          <w:color w:val="000000"/>
          <w:kern w:val="0"/>
          <w:szCs w:val="21"/>
        </w:rPr>
        <w:t>”“</w:t>
      </w:r>
      <w:r w:rsidRPr="001D6395">
        <w:rPr>
          <w:rFonts w:ascii="Tahoma" w:hAnsi="Tahoma" w:cs="Tahoma"/>
          <w:color w:val="000000"/>
          <w:kern w:val="0"/>
          <w:szCs w:val="21"/>
        </w:rPr>
        <w:t>三年内战</w:t>
      </w:r>
      <w:r w:rsidRPr="001D6395">
        <w:rPr>
          <w:rFonts w:ascii="Tahoma" w:hAnsi="Tahoma" w:cs="Tahoma"/>
          <w:color w:val="000000"/>
          <w:kern w:val="0"/>
          <w:szCs w:val="21"/>
        </w:rPr>
        <w:t>”</w:t>
      </w:r>
      <w:r w:rsidRPr="001D6395">
        <w:rPr>
          <w:rFonts w:ascii="Tahoma" w:hAnsi="Tahoma" w:cs="Tahoma"/>
          <w:color w:val="000000"/>
          <w:kern w:val="0"/>
          <w:szCs w:val="21"/>
        </w:rPr>
        <w:t>那样的大规模毁灭性战争，民国经济发展应当说是不慢的。中国经济从清末到民国时期的最高水平，其年增长率不低于自</w:t>
      </w:r>
      <w:r w:rsidRPr="001D6395">
        <w:rPr>
          <w:rFonts w:ascii="Tahoma" w:hAnsi="Tahoma" w:cs="Tahoma"/>
          <w:color w:val="000000"/>
          <w:kern w:val="0"/>
          <w:szCs w:val="21"/>
        </w:rPr>
        <w:t>“</w:t>
      </w:r>
      <w:r w:rsidRPr="001D6395">
        <w:rPr>
          <w:rFonts w:ascii="Tahoma" w:hAnsi="Tahoma" w:cs="Tahoma"/>
          <w:color w:val="000000"/>
          <w:kern w:val="0"/>
          <w:szCs w:val="21"/>
        </w:rPr>
        <w:t>反右</w:t>
      </w:r>
      <w:r w:rsidRPr="001D6395">
        <w:rPr>
          <w:rFonts w:ascii="Tahoma" w:hAnsi="Tahoma" w:cs="Tahoma"/>
          <w:color w:val="000000"/>
          <w:kern w:val="0"/>
          <w:szCs w:val="21"/>
        </w:rPr>
        <w:t>”</w:t>
      </w:r>
      <w:r w:rsidRPr="001D6395">
        <w:rPr>
          <w:rFonts w:ascii="Tahoma" w:hAnsi="Tahoma" w:cs="Tahoma"/>
          <w:color w:val="000000"/>
          <w:kern w:val="0"/>
          <w:szCs w:val="21"/>
        </w:rPr>
        <w:t>到改革前的</w:t>
      </w:r>
      <w:r w:rsidRPr="001D6395">
        <w:rPr>
          <w:rFonts w:ascii="Tahoma" w:hAnsi="Tahoma" w:cs="Tahoma"/>
          <w:color w:val="000000"/>
          <w:kern w:val="0"/>
          <w:szCs w:val="21"/>
        </w:rPr>
        <w:t>20</w:t>
      </w:r>
      <w:r w:rsidRPr="001D6395">
        <w:rPr>
          <w:rFonts w:ascii="Tahoma" w:hAnsi="Tahoma" w:cs="Tahoma"/>
          <w:color w:val="000000"/>
          <w:kern w:val="0"/>
          <w:szCs w:val="21"/>
        </w:rPr>
        <w:t>年和平时期。横向比较，这个增长率不比同期世界平均值低，也不比大多数西方列强低。当然由于基数很低（这涉及对清代经济的认识，下文还会讨论），这个增长率对于</w:t>
      </w:r>
      <w:r w:rsidRPr="001D6395">
        <w:rPr>
          <w:rFonts w:ascii="Tahoma" w:hAnsi="Tahoma" w:cs="Tahoma"/>
          <w:color w:val="000000"/>
          <w:kern w:val="0"/>
          <w:szCs w:val="21"/>
        </w:rPr>
        <w:t>“</w:t>
      </w:r>
      <w:r w:rsidRPr="001D6395">
        <w:rPr>
          <w:rFonts w:ascii="Tahoma" w:hAnsi="Tahoma" w:cs="Tahoma"/>
          <w:color w:val="000000"/>
          <w:kern w:val="0"/>
          <w:szCs w:val="21"/>
        </w:rPr>
        <w:t>赶超</w:t>
      </w:r>
      <w:r w:rsidRPr="001D6395">
        <w:rPr>
          <w:rFonts w:ascii="Tahoma" w:hAnsi="Tahoma" w:cs="Tahoma"/>
          <w:color w:val="000000"/>
          <w:kern w:val="0"/>
          <w:szCs w:val="21"/>
        </w:rPr>
        <w:t>”</w:t>
      </w:r>
      <w:r w:rsidRPr="001D6395">
        <w:rPr>
          <w:rFonts w:ascii="Tahoma" w:hAnsi="Tahoma" w:cs="Tahoma"/>
          <w:color w:val="000000"/>
          <w:kern w:val="0"/>
          <w:szCs w:val="21"/>
        </w:rPr>
        <w:t>西方的意义不大。但是当时中国经济的发展速度至少不比同一时期完全处在和平中的印度慢，而且可以说正是在这个时期实现了对印度的工业赶超：尽管中国近代工业起步比英国治下的印度晚，清末民初的水平比印度低，但是中国的大多数主要工业产品的总产量乃至人均产量到民国时期的最高水平时，都已经明显超过了印度，印度直到</w:t>
      </w:r>
      <w:r w:rsidRPr="001D6395">
        <w:rPr>
          <w:rFonts w:ascii="Tahoma" w:hAnsi="Tahoma" w:cs="Tahoma"/>
          <w:color w:val="000000"/>
          <w:kern w:val="0"/>
          <w:szCs w:val="21"/>
        </w:rPr>
        <w:t>1949</w:t>
      </w:r>
      <w:r w:rsidRPr="001D6395">
        <w:rPr>
          <w:rFonts w:ascii="Tahoma" w:hAnsi="Tahoma" w:cs="Tahoma"/>
          <w:color w:val="000000"/>
          <w:kern w:val="0"/>
          <w:szCs w:val="21"/>
        </w:rPr>
        <w:t>年也仍低于这一水平。应该说这是很难得的。尽管这个最高水平未能维持，到民国末年又因毁灭性战争而崩溃到近乎废墟的状态，使</w:t>
      </w:r>
      <w:r w:rsidRPr="001D6395">
        <w:rPr>
          <w:rFonts w:ascii="Tahoma" w:hAnsi="Tahoma" w:cs="Tahoma"/>
          <w:color w:val="000000"/>
          <w:kern w:val="0"/>
          <w:szCs w:val="21"/>
        </w:rPr>
        <w:t>1949</w:t>
      </w:r>
      <w:r w:rsidRPr="001D6395">
        <w:rPr>
          <w:rFonts w:ascii="Tahoma" w:hAnsi="Tahoma" w:cs="Tahoma"/>
          <w:color w:val="000000"/>
          <w:kern w:val="0"/>
          <w:szCs w:val="21"/>
        </w:rPr>
        <w:t>的印度似乎在中国之上，但以此种战争废墟来抹杀整个民国时期的经济发展是不公平的。</w:t>
      </w:r>
    </w:p>
    <w:p w:rsidR="001D6395" w:rsidRPr="001D6395" w:rsidRDefault="001D6395" w:rsidP="001D6395">
      <w:pPr>
        <w:widowControl/>
        <w:shd w:val="clear" w:color="auto" w:fill="FFFFFF"/>
        <w:spacing w:before="210" w:after="210"/>
        <w:rPr>
          <w:rFonts w:ascii="Tahoma" w:hAnsi="Tahoma" w:cs="Tahoma"/>
          <w:color w:val="000000"/>
          <w:kern w:val="0"/>
          <w:szCs w:val="21"/>
        </w:rPr>
      </w:pPr>
      <w:r w:rsidRPr="001D6395">
        <w:rPr>
          <w:rFonts w:ascii="Tahoma" w:hAnsi="Tahoma" w:cs="Tahoma"/>
          <w:color w:val="000000"/>
          <w:kern w:val="0"/>
          <w:szCs w:val="21"/>
        </w:rPr>
        <w:t>1949</w:t>
      </w:r>
      <w:r w:rsidRPr="001D6395">
        <w:rPr>
          <w:rFonts w:ascii="Tahoma" w:hAnsi="Tahoma" w:cs="Tahoma"/>
          <w:color w:val="000000"/>
          <w:kern w:val="0"/>
          <w:szCs w:val="21"/>
        </w:rPr>
        <w:t>年以后中国工业在和平时期又超过了印度，但实际上只是回到了常态，改革以后中国领先于印度的幅度明显加大，才真正把印度甩到后面了。因为印度独立后其实也一直搞计划经济，</w:t>
      </w:r>
      <w:r w:rsidRPr="001D6395">
        <w:rPr>
          <w:rFonts w:ascii="Tahoma" w:hAnsi="Tahoma" w:cs="Tahoma"/>
          <w:color w:val="000000"/>
          <w:kern w:val="0"/>
          <w:szCs w:val="21"/>
        </w:rPr>
        <w:t>1990</w:t>
      </w:r>
      <w:r w:rsidRPr="001D6395">
        <w:rPr>
          <w:rFonts w:ascii="Tahoma" w:hAnsi="Tahoma" w:cs="Tahoma"/>
          <w:color w:val="000000"/>
          <w:kern w:val="0"/>
          <w:szCs w:val="21"/>
        </w:rPr>
        <w:t>年代才开始转向市场经济，比中国晚了十多年，这一点对目前的中印对比有重要影响。至于农业，民国时期一直就比印度强，尤其是粮食，无论总产量、亩产量、人均、劳均产量和劳均折合营养热能（卡路里）产量，都远远高于印度，即便到战争废墟上的</w:t>
      </w:r>
      <w:r w:rsidRPr="001D6395">
        <w:rPr>
          <w:rFonts w:ascii="Tahoma" w:hAnsi="Tahoma" w:cs="Tahoma"/>
          <w:color w:val="000000"/>
          <w:kern w:val="0"/>
          <w:szCs w:val="21"/>
        </w:rPr>
        <w:t>1949</w:t>
      </w:r>
      <w:r w:rsidRPr="001D6395">
        <w:rPr>
          <w:rFonts w:ascii="Tahoma" w:hAnsi="Tahoma" w:cs="Tahoma"/>
          <w:color w:val="000000"/>
          <w:kern w:val="0"/>
          <w:szCs w:val="21"/>
        </w:rPr>
        <w:t>年，印度的相关指标也没有超过中国。</w:t>
      </w:r>
    </w:p>
    <w:p w:rsidR="001D6395" w:rsidRPr="001D6395" w:rsidRDefault="001D6395" w:rsidP="001D6395">
      <w:pPr>
        <w:widowControl/>
        <w:shd w:val="clear" w:color="auto" w:fill="FFFFFF"/>
        <w:spacing w:before="210" w:after="210"/>
        <w:rPr>
          <w:rFonts w:ascii="Tahoma" w:hAnsi="Tahoma" w:cs="Tahoma"/>
          <w:color w:val="000000"/>
          <w:kern w:val="0"/>
          <w:szCs w:val="21"/>
        </w:rPr>
      </w:pPr>
      <w:r w:rsidRPr="001D6395">
        <w:rPr>
          <w:rFonts w:ascii="Tahoma" w:hAnsi="Tahoma" w:cs="Tahoma"/>
          <w:color w:val="000000"/>
          <w:kern w:val="0"/>
          <w:szCs w:val="21"/>
        </w:rPr>
        <w:lastRenderedPageBreak/>
        <w:t>如果综合工农各业，则中印国民经济的长时段比较就更能说明问题。近年来国人经常提到</w:t>
      </w:r>
      <w:r w:rsidRPr="001D6395">
        <w:rPr>
          <w:rFonts w:ascii="Tahoma" w:hAnsi="Tahoma" w:cs="Tahoma"/>
          <w:color w:val="000000"/>
          <w:kern w:val="0"/>
          <w:szCs w:val="21"/>
        </w:rPr>
        <w:t>“</w:t>
      </w:r>
      <w:r w:rsidRPr="001D6395">
        <w:rPr>
          <w:rFonts w:ascii="Tahoma" w:hAnsi="Tahoma" w:cs="Tahoma"/>
          <w:color w:val="000000"/>
          <w:kern w:val="0"/>
          <w:szCs w:val="21"/>
        </w:rPr>
        <w:t>麦迪森数据</w:t>
      </w:r>
      <w:r w:rsidRPr="001D6395">
        <w:rPr>
          <w:rFonts w:ascii="Tahoma" w:hAnsi="Tahoma" w:cs="Tahoma"/>
          <w:color w:val="000000"/>
          <w:kern w:val="0"/>
          <w:szCs w:val="21"/>
        </w:rPr>
        <w:t>”</w:t>
      </w:r>
      <w:r w:rsidRPr="001D6395">
        <w:rPr>
          <w:rFonts w:ascii="Tahoma" w:hAnsi="Tahoma" w:cs="Tahoma"/>
          <w:color w:val="000000"/>
          <w:kern w:val="0"/>
          <w:szCs w:val="21"/>
        </w:rPr>
        <w:t>，我后面要提到这组数据在前近代东西方对比方面有缺陷，所谓</w:t>
      </w:r>
      <w:r w:rsidRPr="001D6395">
        <w:rPr>
          <w:rFonts w:ascii="Tahoma" w:hAnsi="Tahoma" w:cs="Tahoma"/>
          <w:color w:val="000000"/>
          <w:kern w:val="0"/>
          <w:szCs w:val="21"/>
        </w:rPr>
        <w:t>1820</w:t>
      </w:r>
      <w:r w:rsidRPr="001D6395">
        <w:rPr>
          <w:rFonts w:ascii="Tahoma" w:hAnsi="Tahoma" w:cs="Tahoma"/>
          <w:color w:val="000000"/>
          <w:kern w:val="0"/>
          <w:szCs w:val="21"/>
        </w:rPr>
        <w:t>年中国经济占世界三分之一之类的说法过于夸张。但是麦迪森对整个东方（不仅中国）都有同样的夸张，因此他描绘的中印</w:t>
      </w:r>
      <w:r w:rsidRPr="001D6395">
        <w:rPr>
          <w:rFonts w:ascii="Tahoma" w:hAnsi="Tahoma" w:cs="Tahoma"/>
          <w:color w:val="000000"/>
          <w:kern w:val="0"/>
          <w:szCs w:val="21"/>
        </w:rPr>
        <w:t>“</w:t>
      </w:r>
      <w:r w:rsidRPr="001D6395">
        <w:rPr>
          <w:rFonts w:ascii="Tahoma" w:hAnsi="Tahoma" w:cs="Tahoma"/>
          <w:color w:val="000000"/>
          <w:kern w:val="0"/>
          <w:szCs w:val="21"/>
        </w:rPr>
        <w:t>东东比较</w:t>
      </w:r>
      <w:r w:rsidRPr="001D6395">
        <w:rPr>
          <w:rFonts w:ascii="Tahoma" w:hAnsi="Tahoma" w:cs="Tahoma"/>
          <w:color w:val="000000"/>
          <w:kern w:val="0"/>
          <w:szCs w:val="21"/>
        </w:rPr>
        <w:t>”</w:t>
      </w:r>
      <w:r w:rsidRPr="001D6395">
        <w:rPr>
          <w:rFonts w:ascii="Tahoma" w:hAnsi="Tahoma" w:cs="Tahoma"/>
          <w:color w:val="000000"/>
          <w:kern w:val="0"/>
          <w:szCs w:val="21"/>
        </w:rPr>
        <w:t>还是可以借鉴的。按照他的描述，中国经济总量自清代、民国以迄新中国二百年来一直大于印度，但其比值颇有波动。而这一比值相对最低之时不在清末也不在民国，甚至不在战后废墟上的</w:t>
      </w:r>
      <w:r w:rsidRPr="001D6395">
        <w:rPr>
          <w:rFonts w:ascii="Tahoma" w:hAnsi="Tahoma" w:cs="Tahoma"/>
          <w:color w:val="000000"/>
          <w:kern w:val="0"/>
          <w:szCs w:val="21"/>
        </w:rPr>
        <w:t>1950</w:t>
      </w:r>
      <w:r w:rsidRPr="001D6395">
        <w:rPr>
          <w:rFonts w:ascii="Tahoma" w:hAnsi="Tahoma" w:cs="Tahoma"/>
          <w:color w:val="000000"/>
          <w:kern w:val="0"/>
          <w:szCs w:val="21"/>
        </w:rPr>
        <w:t>年（当年中国</w:t>
      </w:r>
      <w:r w:rsidRPr="001D6395">
        <w:rPr>
          <w:rFonts w:ascii="Tahoma" w:hAnsi="Tahoma" w:cs="Tahoma"/>
          <w:color w:val="000000"/>
          <w:kern w:val="0"/>
          <w:szCs w:val="21"/>
        </w:rPr>
        <w:t>GDP</w:t>
      </w:r>
      <w:r w:rsidRPr="001D6395">
        <w:rPr>
          <w:rFonts w:ascii="Tahoma" w:hAnsi="Tahoma" w:cs="Tahoma"/>
          <w:color w:val="000000"/>
          <w:kern w:val="0"/>
          <w:szCs w:val="21"/>
        </w:rPr>
        <w:t>为印度的</w:t>
      </w:r>
      <w:r w:rsidRPr="001D6395">
        <w:rPr>
          <w:rFonts w:ascii="Tahoma" w:hAnsi="Tahoma" w:cs="Tahoma"/>
          <w:color w:val="000000"/>
          <w:kern w:val="0"/>
          <w:szCs w:val="21"/>
        </w:rPr>
        <w:t>156.6%</w:t>
      </w:r>
      <w:r w:rsidRPr="001D6395">
        <w:rPr>
          <w:rFonts w:ascii="Tahoma" w:hAnsi="Tahoma" w:cs="Tahoma"/>
          <w:color w:val="000000"/>
          <w:kern w:val="0"/>
          <w:szCs w:val="21"/>
        </w:rPr>
        <w:t>），而是在三年饥荒之后的</w:t>
      </w:r>
      <w:r w:rsidRPr="001D6395">
        <w:rPr>
          <w:rFonts w:ascii="Tahoma" w:hAnsi="Tahoma" w:cs="Tahoma"/>
          <w:color w:val="000000"/>
          <w:kern w:val="0"/>
          <w:szCs w:val="21"/>
        </w:rPr>
        <w:t>1962</w:t>
      </w:r>
      <w:r w:rsidRPr="001D6395">
        <w:rPr>
          <w:rFonts w:ascii="Tahoma" w:hAnsi="Tahoma" w:cs="Tahoma"/>
          <w:color w:val="000000"/>
          <w:kern w:val="0"/>
          <w:szCs w:val="21"/>
        </w:rPr>
        <w:t>年（当年仅为印度的</w:t>
      </w:r>
      <w:r w:rsidRPr="001D6395">
        <w:rPr>
          <w:rFonts w:ascii="Tahoma" w:hAnsi="Tahoma" w:cs="Tahoma"/>
          <w:color w:val="000000"/>
          <w:kern w:val="0"/>
          <w:szCs w:val="21"/>
        </w:rPr>
        <w:t>139.9%</w:t>
      </w:r>
      <w:r w:rsidRPr="001D6395">
        <w:rPr>
          <w:rFonts w:ascii="Tahoma" w:hAnsi="Tahoma" w:cs="Tahoma"/>
          <w:color w:val="000000"/>
          <w:kern w:val="0"/>
          <w:szCs w:val="21"/>
        </w:rPr>
        <w:t>）。只是在改革后，这个比值才持续上升，在</w:t>
      </w:r>
      <w:r w:rsidRPr="001D6395">
        <w:rPr>
          <w:rFonts w:ascii="Tahoma" w:hAnsi="Tahoma" w:cs="Tahoma"/>
          <w:color w:val="000000"/>
          <w:kern w:val="0"/>
          <w:szCs w:val="21"/>
        </w:rPr>
        <w:t>20</w:t>
      </w:r>
      <w:r w:rsidRPr="001D6395">
        <w:rPr>
          <w:rFonts w:ascii="Tahoma" w:hAnsi="Tahoma" w:cs="Tahoma"/>
          <w:color w:val="000000"/>
          <w:kern w:val="0"/>
          <w:szCs w:val="21"/>
        </w:rPr>
        <w:t>世纪</w:t>
      </w:r>
      <w:r w:rsidRPr="001D6395">
        <w:rPr>
          <w:rFonts w:ascii="Tahoma" w:hAnsi="Tahoma" w:cs="Tahoma"/>
          <w:color w:val="000000"/>
          <w:kern w:val="0"/>
          <w:szCs w:val="21"/>
        </w:rPr>
        <w:t>90</w:t>
      </w:r>
      <w:r w:rsidRPr="001D6395">
        <w:rPr>
          <w:rFonts w:ascii="Tahoma" w:hAnsi="Tahoma" w:cs="Tahoma"/>
          <w:color w:val="000000"/>
          <w:kern w:val="0"/>
          <w:szCs w:val="21"/>
        </w:rPr>
        <w:t>年代已经达到三倍于印度。</w:t>
      </w:r>
    </w:p>
    <w:p w:rsidR="001D6395" w:rsidRPr="001D6395" w:rsidRDefault="001D6395" w:rsidP="001D6395">
      <w:pPr>
        <w:widowControl/>
        <w:shd w:val="clear" w:color="auto" w:fill="FFFFFF"/>
        <w:spacing w:before="210" w:after="210"/>
        <w:rPr>
          <w:rFonts w:ascii="Tahoma" w:hAnsi="Tahoma" w:cs="Tahoma"/>
          <w:color w:val="000000"/>
          <w:kern w:val="0"/>
          <w:szCs w:val="21"/>
        </w:rPr>
      </w:pPr>
      <w:r w:rsidRPr="001D6395">
        <w:rPr>
          <w:rFonts w:ascii="Tahoma" w:hAnsi="Tahoma" w:cs="Tahoma"/>
          <w:color w:val="000000"/>
          <w:kern w:val="0"/>
          <w:szCs w:val="21"/>
        </w:rPr>
        <w:t>但由于中国人口更多，人均产值与印度相比优势要小许多。麦迪森数据显示清代中国的人均产值略少于印度，清末民初则开始追赶，</w:t>
      </w:r>
      <w:r w:rsidRPr="001D6395">
        <w:rPr>
          <w:rFonts w:ascii="Tahoma" w:hAnsi="Tahoma" w:cs="Tahoma"/>
          <w:color w:val="000000"/>
          <w:kern w:val="0"/>
          <w:szCs w:val="21"/>
        </w:rPr>
        <w:t>1936</w:t>
      </w:r>
      <w:r w:rsidRPr="001D6395">
        <w:rPr>
          <w:rFonts w:ascii="Tahoma" w:hAnsi="Tahoma" w:cs="Tahoma"/>
          <w:color w:val="000000"/>
          <w:kern w:val="0"/>
          <w:szCs w:val="21"/>
        </w:rPr>
        <w:t>年中国已经比印度要高出</w:t>
      </w:r>
      <w:r w:rsidRPr="001D6395">
        <w:rPr>
          <w:rFonts w:ascii="Tahoma" w:hAnsi="Tahoma" w:cs="Tahoma"/>
          <w:color w:val="000000"/>
          <w:kern w:val="0"/>
          <w:szCs w:val="21"/>
        </w:rPr>
        <w:t>26.3%</w:t>
      </w:r>
      <w:r w:rsidRPr="001D6395">
        <w:rPr>
          <w:rFonts w:ascii="Tahoma" w:hAnsi="Tahoma" w:cs="Tahoma"/>
          <w:color w:val="000000"/>
          <w:kern w:val="0"/>
          <w:szCs w:val="21"/>
        </w:rPr>
        <w:t>。进入大规模战争时代后，中国经济滑坡，但根据麦迪森的计算，即使在百废待兴的</w:t>
      </w:r>
      <w:r w:rsidRPr="001D6395">
        <w:rPr>
          <w:rFonts w:ascii="Tahoma" w:hAnsi="Tahoma" w:cs="Tahoma"/>
          <w:color w:val="000000"/>
          <w:kern w:val="0"/>
          <w:szCs w:val="21"/>
        </w:rPr>
        <w:t>1950</w:t>
      </w:r>
      <w:r w:rsidRPr="001D6395">
        <w:rPr>
          <w:rFonts w:ascii="Tahoma" w:hAnsi="Tahoma" w:cs="Tahoma"/>
          <w:color w:val="000000"/>
          <w:kern w:val="0"/>
          <w:szCs w:val="21"/>
        </w:rPr>
        <w:t>年，中国人均</w:t>
      </w:r>
      <w:r w:rsidRPr="001D6395">
        <w:rPr>
          <w:rFonts w:ascii="Tahoma" w:hAnsi="Tahoma" w:cs="Tahoma"/>
          <w:color w:val="000000"/>
          <w:kern w:val="0"/>
          <w:szCs w:val="21"/>
        </w:rPr>
        <w:t>GDP</w:t>
      </w:r>
      <w:r w:rsidRPr="001D6395">
        <w:rPr>
          <w:rFonts w:ascii="Tahoma" w:hAnsi="Tahoma" w:cs="Tahoma"/>
          <w:color w:val="000000"/>
          <w:kern w:val="0"/>
          <w:szCs w:val="21"/>
        </w:rPr>
        <w:t>仍略高于印度，而到</w:t>
      </w:r>
      <w:r w:rsidRPr="001D6395">
        <w:rPr>
          <w:rFonts w:ascii="Tahoma" w:hAnsi="Tahoma" w:cs="Tahoma"/>
          <w:color w:val="000000"/>
          <w:kern w:val="0"/>
          <w:szCs w:val="21"/>
        </w:rPr>
        <w:t>1956</w:t>
      </w:r>
      <w:r w:rsidRPr="001D6395">
        <w:rPr>
          <w:rFonts w:ascii="Tahoma" w:hAnsi="Tahoma" w:cs="Tahoma"/>
          <w:color w:val="000000"/>
          <w:kern w:val="0"/>
          <w:szCs w:val="21"/>
        </w:rPr>
        <w:t>年，中国在人均</w:t>
      </w:r>
      <w:r w:rsidRPr="001D6395">
        <w:rPr>
          <w:rFonts w:ascii="Tahoma" w:hAnsi="Tahoma" w:cs="Tahoma"/>
          <w:color w:val="000000"/>
          <w:kern w:val="0"/>
          <w:szCs w:val="21"/>
        </w:rPr>
        <w:t>GDP</w:t>
      </w:r>
      <w:r w:rsidRPr="001D6395">
        <w:rPr>
          <w:rFonts w:ascii="Tahoma" w:hAnsi="Tahoma" w:cs="Tahoma"/>
          <w:color w:val="000000"/>
          <w:kern w:val="0"/>
          <w:szCs w:val="21"/>
        </w:rPr>
        <w:t>方面相对于印度的优势恢复到</w:t>
      </w:r>
      <w:r w:rsidRPr="001D6395">
        <w:rPr>
          <w:rFonts w:ascii="Tahoma" w:hAnsi="Tahoma" w:cs="Tahoma"/>
          <w:color w:val="000000"/>
          <w:kern w:val="0"/>
          <w:szCs w:val="21"/>
        </w:rPr>
        <w:t>1936</w:t>
      </w:r>
      <w:r w:rsidRPr="001D6395">
        <w:rPr>
          <w:rFonts w:ascii="Tahoma" w:hAnsi="Tahoma" w:cs="Tahoma"/>
          <w:color w:val="000000"/>
          <w:kern w:val="0"/>
          <w:szCs w:val="21"/>
        </w:rPr>
        <w:t>年的水平。然而很快中国经济又陷于混乱，到</w:t>
      </w:r>
      <w:r w:rsidRPr="001D6395">
        <w:rPr>
          <w:rFonts w:ascii="Tahoma" w:hAnsi="Tahoma" w:cs="Tahoma"/>
          <w:color w:val="000000"/>
          <w:kern w:val="0"/>
          <w:szCs w:val="21"/>
        </w:rPr>
        <w:t>1962</w:t>
      </w:r>
      <w:r w:rsidRPr="001D6395">
        <w:rPr>
          <w:rFonts w:ascii="Tahoma" w:hAnsi="Tahoma" w:cs="Tahoma"/>
          <w:color w:val="000000"/>
          <w:kern w:val="0"/>
          <w:szCs w:val="21"/>
        </w:rPr>
        <w:t>年人均</w:t>
      </w:r>
      <w:r w:rsidRPr="001D6395">
        <w:rPr>
          <w:rFonts w:ascii="Tahoma" w:hAnsi="Tahoma" w:cs="Tahoma"/>
          <w:color w:val="000000"/>
          <w:kern w:val="0"/>
          <w:szCs w:val="21"/>
        </w:rPr>
        <w:t>GDP</w:t>
      </w:r>
      <w:r w:rsidRPr="001D6395">
        <w:rPr>
          <w:rFonts w:ascii="Tahoma" w:hAnsi="Tahoma" w:cs="Tahoma"/>
          <w:color w:val="000000"/>
          <w:kern w:val="0"/>
          <w:szCs w:val="21"/>
        </w:rPr>
        <w:t>一度低于印度，甚至低于清代的中印比值，是两百年间中国经济相对于印度而言最糟的时期。以后中国经济复苏，人均</w:t>
      </w:r>
      <w:r w:rsidRPr="001D6395">
        <w:rPr>
          <w:rFonts w:ascii="Tahoma" w:hAnsi="Tahoma" w:cs="Tahoma"/>
          <w:color w:val="000000"/>
          <w:kern w:val="0"/>
          <w:szCs w:val="21"/>
        </w:rPr>
        <w:t>GDP</w:t>
      </w:r>
      <w:r w:rsidRPr="001D6395">
        <w:rPr>
          <w:rFonts w:ascii="Tahoma" w:hAnsi="Tahoma" w:cs="Tahoma"/>
          <w:color w:val="000000"/>
          <w:kern w:val="0"/>
          <w:szCs w:val="21"/>
        </w:rPr>
        <w:t>自然又超过了印度。但直到改革前夕的</w:t>
      </w:r>
      <w:r w:rsidRPr="001D6395">
        <w:rPr>
          <w:rFonts w:ascii="Tahoma" w:hAnsi="Tahoma" w:cs="Tahoma"/>
          <w:color w:val="000000"/>
          <w:kern w:val="0"/>
          <w:szCs w:val="21"/>
        </w:rPr>
        <w:t>1970</w:t>
      </w:r>
      <w:r w:rsidRPr="001D6395">
        <w:rPr>
          <w:rFonts w:ascii="Tahoma" w:hAnsi="Tahoma" w:cs="Tahoma"/>
          <w:color w:val="000000"/>
          <w:kern w:val="0"/>
          <w:szCs w:val="21"/>
        </w:rPr>
        <w:t>年代中期，中印之间的这项比值才达到与超过</w:t>
      </w:r>
      <w:r w:rsidRPr="001D6395">
        <w:rPr>
          <w:rFonts w:ascii="Tahoma" w:hAnsi="Tahoma" w:cs="Tahoma"/>
          <w:color w:val="000000"/>
          <w:kern w:val="0"/>
          <w:szCs w:val="21"/>
        </w:rPr>
        <w:t>1936</w:t>
      </w:r>
      <w:r w:rsidRPr="001D6395">
        <w:rPr>
          <w:rFonts w:ascii="Tahoma" w:hAnsi="Tahoma" w:cs="Tahoma"/>
          <w:color w:val="000000"/>
          <w:kern w:val="0"/>
          <w:szCs w:val="21"/>
        </w:rPr>
        <w:t>年水平。而进入改革时代后，中印的距离才明显拉开，到</w:t>
      </w:r>
      <w:r w:rsidRPr="001D6395">
        <w:rPr>
          <w:rFonts w:ascii="Tahoma" w:hAnsi="Tahoma" w:cs="Tahoma"/>
          <w:color w:val="000000"/>
          <w:kern w:val="0"/>
          <w:szCs w:val="21"/>
        </w:rPr>
        <w:t>1990</w:t>
      </w:r>
      <w:r w:rsidRPr="001D6395">
        <w:rPr>
          <w:rFonts w:ascii="Tahoma" w:hAnsi="Tahoma" w:cs="Tahoma"/>
          <w:color w:val="000000"/>
          <w:kern w:val="0"/>
          <w:szCs w:val="21"/>
        </w:rPr>
        <w:t>年代中国的人均</w:t>
      </w:r>
      <w:r w:rsidRPr="001D6395">
        <w:rPr>
          <w:rFonts w:ascii="Tahoma" w:hAnsi="Tahoma" w:cs="Tahoma"/>
          <w:color w:val="000000"/>
          <w:kern w:val="0"/>
          <w:szCs w:val="21"/>
        </w:rPr>
        <w:t>GDP</w:t>
      </w:r>
      <w:r w:rsidRPr="001D6395">
        <w:rPr>
          <w:rFonts w:ascii="Tahoma" w:hAnsi="Tahoma" w:cs="Tahoma"/>
          <w:color w:val="000000"/>
          <w:kern w:val="0"/>
          <w:szCs w:val="21"/>
        </w:rPr>
        <w:t>已超过印度一倍以上。当然，这一方面反映了中国经济的提速，另一方面也与中国此期内严格计划生育、而印度则保持着高于中国的人口增速有关。</w:t>
      </w:r>
    </w:p>
    <w:p w:rsidR="001D6395" w:rsidRPr="001D6395" w:rsidRDefault="001D6395" w:rsidP="001D6395">
      <w:pPr>
        <w:widowControl/>
        <w:shd w:val="clear" w:color="auto" w:fill="FFFFFF"/>
        <w:spacing w:before="210" w:after="210"/>
        <w:rPr>
          <w:rFonts w:ascii="Tahoma" w:hAnsi="Tahoma" w:cs="Tahoma"/>
          <w:color w:val="000000"/>
          <w:kern w:val="0"/>
          <w:szCs w:val="21"/>
        </w:rPr>
      </w:pPr>
      <w:r w:rsidRPr="001D6395">
        <w:rPr>
          <w:rFonts w:ascii="Tahoma" w:hAnsi="Tahoma" w:cs="Tahoma"/>
          <w:color w:val="000000"/>
          <w:kern w:val="0"/>
          <w:szCs w:val="21"/>
        </w:rPr>
        <w:t>就纯粹反映经济增长速度的</w:t>
      </w:r>
      <w:r w:rsidRPr="001D6395">
        <w:rPr>
          <w:rFonts w:ascii="Tahoma" w:hAnsi="Tahoma" w:cs="Tahoma"/>
          <w:color w:val="000000"/>
          <w:kern w:val="0"/>
          <w:szCs w:val="21"/>
        </w:rPr>
        <w:t>GDP</w:t>
      </w:r>
      <w:r w:rsidRPr="001D6395">
        <w:rPr>
          <w:rFonts w:ascii="Tahoma" w:hAnsi="Tahoma" w:cs="Tahoma"/>
          <w:color w:val="000000"/>
          <w:kern w:val="0"/>
          <w:szCs w:val="21"/>
        </w:rPr>
        <w:t>指数而言，麦迪森数据显示清代中国经济增长率明显低于印度：以</w:t>
      </w:r>
      <w:r w:rsidRPr="001D6395">
        <w:rPr>
          <w:rFonts w:ascii="Tahoma" w:hAnsi="Tahoma" w:cs="Tahoma"/>
          <w:color w:val="000000"/>
          <w:kern w:val="0"/>
          <w:szCs w:val="21"/>
        </w:rPr>
        <w:t>1913</w:t>
      </w:r>
      <w:r w:rsidRPr="001D6395">
        <w:rPr>
          <w:rFonts w:ascii="Tahoma" w:hAnsi="Tahoma" w:cs="Tahoma"/>
          <w:color w:val="000000"/>
          <w:kern w:val="0"/>
          <w:szCs w:val="21"/>
        </w:rPr>
        <w:t>年水平为</w:t>
      </w:r>
      <w:r w:rsidRPr="001D6395">
        <w:rPr>
          <w:rFonts w:ascii="Tahoma" w:hAnsi="Tahoma" w:cs="Tahoma"/>
          <w:color w:val="000000"/>
          <w:kern w:val="0"/>
          <w:szCs w:val="21"/>
        </w:rPr>
        <w:t>100</w:t>
      </w:r>
      <w:r w:rsidRPr="001D6395">
        <w:rPr>
          <w:rFonts w:ascii="Tahoma" w:hAnsi="Tahoma" w:cs="Tahoma"/>
          <w:color w:val="000000"/>
          <w:kern w:val="0"/>
          <w:szCs w:val="21"/>
        </w:rPr>
        <w:t>，印度从</w:t>
      </w:r>
      <w:r w:rsidRPr="001D6395">
        <w:rPr>
          <w:rFonts w:ascii="Tahoma" w:hAnsi="Tahoma" w:cs="Tahoma"/>
          <w:color w:val="000000"/>
          <w:kern w:val="0"/>
          <w:szCs w:val="21"/>
        </w:rPr>
        <w:t>1820</w:t>
      </w:r>
      <w:r w:rsidRPr="001D6395">
        <w:rPr>
          <w:rFonts w:ascii="Tahoma" w:hAnsi="Tahoma" w:cs="Tahoma"/>
          <w:color w:val="000000"/>
          <w:kern w:val="0"/>
          <w:szCs w:val="21"/>
        </w:rPr>
        <w:t>年的</w:t>
      </w:r>
      <w:r w:rsidRPr="001D6395">
        <w:rPr>
          <w:rFonts w:ascii="Tahoma" w:hAnsi="Tahoma" w:cs="Tahoma"/>
          <w:color w:val="000000"/>
          <w:kern w:val="0"/>
          <w:szCs w:val="21"/>
        </w:rPr>
        <w:t>55.8</w:t>
      </w:r>
      <w:r w:rsidRPr="001D6395">
        <w:rPr>
          <w:rFonts w:ascii="Tahoma" w:hAnsi="Tahoma" w:cs="Tahoma"/>
          <w:color w:val="000000"/>
          <w:kern w:val="0"/>
          <w:szCs w:val="21"/>
        </w:rPr>
        <w:t>增至这一水平，中国只从</w:t>
      </w:r>
      <w:r w:rsidRPr="001D6395">
        <w:rPr>
          <w:rFonts w:ascii="Tahoma" w:hAnsi="Tahoma" w:cs="Tahoma"/>
          <w:color w:val="000000"/>
          <w:kern w:val="0"/>
          <w:szCs w:val="21"/>
        </w:rPr>
        <w:t>66.2</w:t>
      </w:r>
      <w:r w:rsidRPr="001D6395">
        <w:rPr>
          <w:rFonts w:ascii="Tahoma" w:hAnsi="Tahoma" w:cs="Tahoma"/>
          <w:color w:val="000000"/>
          <w:kern w:val="0"/>
          <w:szCs w:val="21"/>
        </w:rPr>
        <w:t>增至这一水平。进入民国后，在</w:t>
      </w:r>
      <w:r w:rsidRPr="001D6395">
        <w:rPr>
          <w:rFonts w:ascii="Tahoma" w:hAnsi="Tahoma" w:cs="Tahoma"/>
          <w:color w:val="000000"/>
          <w:kern w:val="0"/>
          <w:szCs w:val="21"/>
        </w:rPr>
        <w:t>1913—1936</w:t>
      </w:r>
      <w:r w:rsidRPr="001D6395">
        <w:rPr>
          <w:rFonts w:ascii="Tahoma" w:hAnsi="Tahoma" w:cs="Tahoma"/>
          <w:color w:val="000000"/>
          <w:kern w:val="0"/>
          <w:szCs w:val="21"/>
        </w:rPr>
        <w:t>年间中国经济增长明显快于印度：中国增长了将近四成，而印度增长还不到两成。</w:t>
      </w:r>
      <w:r w:rsidRPr="001D6395">
        <w:rPr>
          <w:rFonts w:ascii="Tahoma" w:hAnsi="Tahoma" w:cs="Tahoma"/>
          <w:color w:val="000000"/>
          <w:kern w:val="0"/>
          <w:szCs w:val="21"/>
        </w:rPr>
        <w:t>1936—1950</w:t>
      </w:r>
      <w:r w:rsidRPr="001D6395">
        <w:rPr>
          <w:rFonts w:ascii="Tahoma" w:hAnsi="Tahoma" w:cs="Tahoma"/>
          <w:color w:val="000000"/>
          <w:kern w:val="0"/>
          <w:szCs w:val="21"/>
        </w:rPr>
        <w:t>年间，中国经济因战争而大滑坡，印度经济仍保持增长，</w:t>
      </w:r>
      <w:r w:rsidRPr="001D6395">
        <w:rPr>
          <w:rFonts w:ascii="Tahoma" w:hAnsi="Tahoma" w:cs="Tahoma"/>
          <w:color w:val="000000"/>
          <w:kern w:val="0"/>
          <w:szCs w:val="21"/>
        </w:rPr>
        <w:t>GDP</w:t>
      </w:r>
      <w:r w:rsidRPr="001D6395">
        <w:rPr>
          <w:rFonts w:ascii="Tahoma" w:hAnsi="Tahoma" w:cs="Tahoma"/>
          <w:color w:val="000000"/>
          <w:kern w:val="0"/>
          <w:szCs w:val="21"/>
        </w:rPr>
        <w:t>指数也出现印度高于中国的局面。</w:t>
      </w:r>
      <w:r w:rsidRPr="001D6395">
        <w:rPr>
          <w:rFonts w:ascii="Tahoma" w:hAnsi="Tahoma" w:cs="Tahoma"/>
          <w:color w:val="000000"/>
          <w:kern w:val="0"/>
          <w:szCs w:val="21"/>
        </w:rPr>
        <w:t>1952</w:t>
      </w:r>
      <w:r w:rsidRPr="001D6395">
        <w:rPr>
          <w:rFonts w:ascii="Tahoma" w:hAnsi="Tahoma" w:cs="Tahoma"/>
          <w:color w:val="000000"/>
          <w:kern w:val="0"/>
          <w:szCs w:val="21"/>
        </w:rPr>
        <w:t>年后，中国</w:t>
      </w:r>
      <w:r w:rsidRPr="001D6395">
        <w:rPr>
          <w:rFonts w:ascii="Tahoma" w:hAnsi="Tahoma" w:cs="Tahoma"/>
          <w:color w:val="000000"/>
          <w:kern w:val="0"/>
          <w:szCs w:val="21"/>
        </w:rPr>
        <w:t>GDP</w:t>
      </w:r>
      <w:r w:rsidRPr="001D6395">
        <w:rPr>
          <w:rFonts w:ascii="Tahoma" w:hAnsi="Tahoma" w:cs="Tahoma"/>
          <w:color w:val="000000"/>
          <w:kern w:val="0"/>
          <w:szCs w:val="21"/>
        </w:rPr>
        <w:t>指数再度领先于印度，但大跃进的后果与</w:t>
      </w:r>
      <w:r w:rsidRPr="001D6395">
        <w:rPr>
          <w:rFonts w:ascii="Tahoma" w:hAnsi="Tahoma" w:cs="Tahoma"/>
          <w:color w:val="000000"/>
          <w:kern w:val="0"/>
          <w:szCs w:val="21"/>
        </w:rPr>
        <w:t>“</w:t>
      </w:r>
      <w:r w:rsidRPr="001D6395">
        <w:rPr>
          <w:rFonts w:ascii="Tahoma" w:hAnsi="Tahoma" w:cs="Tahoma"/>
          <w:color w:val="000000"/>
          <w:kern w:val="0"/>
          <w:szCs w:val="21"/>
        </w:rPr>
        <w:t>文化大革命</w:t>
      </w:r>
      <w:r w:rsidRPr="001D6395">
        <w:rPr>
          <w:rFonts w:ascii="Tahoma" w:hAnsi="Tahoma" w:cs="Tahoma"/>
          <w:color w:val="000000"/>
          <w:kern w:val="0"/>
          <w:szCs w:val="21"/>
        </w:rPr>
        <w:t>”</w:t>
      </w:r>
      <w:r w:rsidRPr="001D6395">
        <w:rPr>
          <w:rFonts w:ascii="Tahoma" w:hAnsi="Tahoma" w:cs="Tahoma"/>
          <w:color w:val="000000"/>
          <w:kern w:val="0"/>
          <w:szCs w:val="21"/>
        </w:rPr>
        <w:t>使这一趋势再次逆转，</w:t>
      </w:r>
      <w:r w:rsidRPr="001D6395">
        <w:rPr>
          <w:rFonts w:ascii="Tahoma" w:hAnsi="Tahoma" w:cs="Tahoma"/>
          <w:color w:val="000000"/>
          <w:kern w:val="0"/>
          <w:szCs w:val="21"/>
        </w:rPr>
        <w:t>1960</w:t>
      </w:r>
      <w:r w:rsidRPr="001D6395">
        <w:rPr>
          <w:rFonts w:ascii="Tahoma" w:hAnsi="Tahoma" w:cs="Tahoma"/>
          <w:color w:val="000000"/>
          <w:kern w:val="0"/>
          <w:szCs w:val="21"/>
        </w:rPr>
        <w:t>年代印度的</w:t>
      </w:r>
      <w:r w:rsidRPr="001D6395">
        <w:rPr>
          <w:rFonts w:ascii="Tahoma" w:hAnsi="Tahoma" w:cs="Tahoma"/>
          <w:color w:val="000000"/>
          <w:kern w:val="0"/>
          <w:szCs w:val="21"/>
        </w:rPr>
        <w:t>GDP</w:t>
      </w:r>
      <w:r w:rsidRPr="001D6395">
        <w:rPr>
          <w:rFonts w:ascii="Tahoma" w:hAnsi="Tahoma" w:cs="Tahoma"/>
          <w:color w:val="000000"/>
          <w:kern w:val="0"/>
          <w:szCs w:val="21"/>
        </w:rPr>
        <w:t>指数又高于中国。</w:t>
      </w:r>
      <w:r w:rsidRPr="001D6395">
        <w:rPr>
          <w:rFonts w:ascii="Tahoma" w:hAnsi="Tahoma" w:cs="Tahoma"/>
          <w:color w:val="000000"/>
          <w:kern w:val="0"/>
          <w:szCs w:val="21"/>
        </w:rPr>
        <w:t>1970</w:t>
      </w:r>
      <w:r w:rsidRPr="001D6395">
        <w:rPr>
          <w:rFonts w:ascii="Tahoma" w:hAnsi="Tahoma" w:cs="Tahoma"/>
          <w:color w:val="000000"/>
          <w:kern w:val="0"/>
          <w:szCs w:val="21"/>
        </w:rPr>
        <w:t>年代虽然中国又一次恢复领先，但直到改革前夕的</w:t>
      </w:r>
      <w:r w:rsidRPr="001D6395">
        <w:rPr>
          <w:rFonts w:ascii="Tahoma" w:hAnsi="Tahoma" w:cs="Tahoma"/>
          <w:color w:val="000000"/>
          <w:kern w:val="0"/>
          <w:szCs w:val="21"/>
        </w:rPr>
        <w:t>1977</w:t>
      </w:r>
      <w:r w:rsidRPr="001D6395">
        <w:rPr>
          <w:rFonts w:ascii="Tahoma" w:hAnsi="Tahoma" w:cs="Tahoma"/>
          <w:color w:val="000000"/>
          <w:kern w:val="0"/>
          <w:szCs w:val="21"/>
        </w:rPr>
        <w:t>年，中印</w:t>
      </w:r>
      <w:r w:rsidRPr="001D6395">
        <w:rPr>
          <w:rFonts w:ascii="Tahoma" w:hAnsi="Tahoma" w:cs="Tahoma"/>
          <w:color w:val="000000"/>
          <w:kern w:val="0"/>
          <w:szCs w:val="21"/>
        </w:rPr>
        <w:t>GDP</w:t>
      </w:r>
      <w:r w:rsidRPr="001D6395">
        <w:rPr>
          <w:rFonts w:ascii="Tahoma" w:hAnsi="Tahoma" w:cs="Tahoma"/>
          <w:color w:val="000000"/>
          <w:kern w:val="0"/>
          <w:szCs w:val="21"/>
        </w:rPr>
        <w:t>指数之比仍然没有达到</w:t>
      </w:r>
      <w:r w:rsidRPr="001D6395">
        <w:rPr>
          <w:rFonts w:ascii="Tahoma" w:hAnsi="Tahoma" w:cs="Tahoma"/>
          <w:color w:val="000000"/>
          <w:kern w:val="0"/>
          <w:szCs w:val="21"/>
        </w:rPr>
        <w:t>1936</w:t>
      </w:r>
      <w:r w:rsidRPr="001D6395">
        <w:rPr>
          <w:rFonts w:ascii="Tahoma" w:hAnsi="Tahoma" w:cs="Tahoma"/>
          <w:color w:val="000000"/>
          <w:kern w:val="0"/>
          <w:szCs w:val="21"/>
        </w:rPr>
        <w:t>年时的水平。只是在改革年代，中国的</w:t>
      </w:r>
      <w:r w:rsidRPr="001D6395">
        <w:rPr>
          <w:rFonts w:ascii="Tahoma" w:hAnsi="Tahoma" w:cs="Tahoma"/>
          <w:color w:val="000000"/>
          <w:kern w:val="0"/>
          <w:szCs w:val="21"/>
        </w:rPr>
        <w:t>GDP</w:t>
      </w:r>
      <w:r w:rsidRPr="001D6395">
        <w:rPr>
          <w:rFonts w:ascii="Tahoma" w:hAnsi="Tahoma" w:cs="Tahoma"/>
          <w:color w:val="000000"/>
          <w:kern w:val="0"/>
          <w:szCs w:val="21"/>
        </w:rPr>
        <w:t>指数才稳定地超过印度，而且超过的幅度也大大突破了</w:t>
      </w:r>
      <w:r w:rsidRPr="001D6395">
        <w:rPr>
          <w:rFonts w:ascii="Tahoma" w:hAnsi="Tahoma" w:cs="Tahoma"/>
          <w:color w:val="000000"/>
          <w:kern w:val="0"/>
          <w:szCs w:val="21"/>
        </w:rPr>
        <w:t>1936</w:t>
      </w:r>
      <w:r w:rsidRPr="001D6395">
        <w:rPr>
          <w:rFonts w:ascii="Tahoma" w:hAnsi="Tahoma" w:cs="Tahoma"/>
          <w:color w:val="000000"/>
          <w:kern w:val="0"/>
          <w:szCs w:val="21"/>
        </w:rPr>
        <w:t>年水平。</w:t>
      </w:r>
    </w:p>
    <w:p w:rsidR="001D6395" w:rsidRPr="001D6395" w:rsidRDefault="001D6395" w:rsidP="001D6395">
      <w:pPr>
        <w:widowControl/>
        <w:shd w:val="clear" w:color="auto" w:fill="FFFFFF"/>
        <w:spacing w:before="210" w:after="210"/>
        <w:rPr>
          <w:rFonts w:ascii="Tahoma" w:hAnsi="Tahoma" w:cs="Tahoma"/>
          <w:color w:val="000000"/>
          <w:kern w:val="0"/>
          <w:szCs w:val="21"/>
        </w:rPr>
      </w:pPr>
      <w:r w:rsidRPr="001D6395">
        <w:rPr>
          <w:rFonts w:ascii="Tahoma" w:hAnsi="Tahoma" w:cs="Tahoma"/>
          <w:color w:val="000000"/>
          <w:kern w:val="0"/>
          <w:szCs w:val="21"/>
        </w:rPr>
        <w:t>这种比较当然是很粗略的。我曾指出民国年间由于国家统一程度低，经济统计十分混乱。如何从现有资料出发客观评价当时的经济发展，还需要作不少考证工作。以铁路建设为例，民国时期修建的铁路不少，但在持续的战乱中或者这边修路建桥，那边破路炸桥，或者今天建成明天炸掉，或者由于政治分裂有路不能通车，因此在同一个时间断面上的通车里程始终上不去，而现有资料对于哪一个时段的通车里程为</w:t>
      </w:r>
      <w:r w:rsidRPr="001D6395">
        <w:rPr>
          <w:rFonts w:ascii="Tahoma" w:hAnsi="Tahoma" w:cs="Tahoma"/>
          <w:color w:val="000000"/>
          <w:kern w:val="0"/>
          <w:szCs w:val="21"/>
        </w:rPr>
        <w:t>1949</w:t>
      </w:r>
      <w:r w:rsidRPr="001D6395">
        <w:rPr>
          <w:rFonts w:ascii="Tahoma" w:hAnsi="Tahoma" w:cs="Tahoma"/>
          <w:color w:val="000000"/>
          <w:kern w:val="0"/>
          <w:szCs w:val="21"/>
        </w:rPr>
        <w:t>年以前最高值也有不同说法。但是笔者根据更详细的资料统计，</w:t>
      </w:r>
      <w:r w:rsidRPr="001D6395">
        <w:rPr>
          <w:rFonts w:ascii="Tahoma" w:hAnsi="Tahoma" w:cs="Tahoma"/>
          <w:color w:val="000000"/>
          <w:kern w:val="0"/>
          <w:szCs w:val="21"/>
        </w:rPr>
        <w:t>1949</w:t>
      </w:r>
      <w:r w:rsidRPr="001D6395">
        <w:rPr>
          <w:rFonts w:ascii="Tahoma" w:hAnsi="Tahoma" w:cs="Tahoma"/>
          <w:color w:val="000000"/>
          <w:kern w:val="0"/>
          <w:szCs w:val="21"/>
        </w:rPr>
        <w:t>年前中国曾经修成并通车过的铁路（汰除重复）是</w:t>
      </w:r>
      <w:smartTag w:uri="urn:schemas-microsoft-com:office:smarttags" w:element="chmetcnv">
        <w:smartTagPr>
          <w:attr w:name="TCSC" w:val="0"/>
          <w:attr w:name="NumberType" w:val="1"/>
          <w:attr w:name="Negative" w:val="False"/>
          <w:attr w:name="HasSpace" w:val="False"/>
          <w:attr w:name="SourceValue" w:val="31847"/>
          <w:attr w:name="UnitName" w:val="公里"/>
        </w:smartTagPr>
        <w:r w:rsidRPr="001D6395">
          <w:rPr>
            <w:rFonts w:ascii="Tahoma" w:hAnsi="Tahoma" w:cs="Tahoma"/>
            <w:color w:val="000000"/>
            <w:kern w:val="0"/>
            <w:szCs w:val="21"/>
          </w:rPr>
          <w:t>31847</w:t>
        </w:r>
        <w:r w:rsidRPr="001D6395">
          <w:rPr>
            <w:rFonts w:ascii="Tahoma" w:hAnsi="Tahoma" w:cs="Tahoma"/>
            <w:color w:val="000000"/>
            <w:kern w:val="0"/>
            <w:szCs w:val="21"/>
          </w:rPr>
          <w:t>公里</w:t>
        </w:r>
      </w:smartTag>
      <w:r w:rsidRPr="001D6395">
        <w:rPr>
          <w:rFonts w:ascii="Tahoma" w:hAnsi="Tahoma" w:cs="Tahoma"/>
          <w:color w:val="000000"/>
          <w:kern w:val="0"/>
          <w:szCs w:val="21"/>
        </w:rPr>
        <w:t>，远远超过同一时间断面的通车里程，其中绝大部分即</w:t>
      </w:r>
      <w:smartTag w:uri="urn:schemas-microsoft-com:office:smarttags" w:element="chmetcnv">
        <w:smartTagPr>
          <w:attr w:name="TCSC" w:val="0"/>
          <w:attr w:name="NumberType" w:val="1"/>
          <w:attr w:name="Negative" w:val="False"/>
          <w:attr w:name="HasSpace" w:val="False"/>
          <w:attr w:name="SourceValue" w:val="22550"/>
          <w:attr w:name="UnitName" w:val="公里"/>
        </w:smartTagPr>
        <w:r w:rsidRPr="001D6395">
          <w:rPr>
            <w:rFonts w:ascii="Tahoma" w:hAnsi="Tahoma" w:cs="Tahoma"/>
            <w:color w:val="000000"/>
            <w:kern w:val="0"/>
            <w:szCs w:val="21"/>
          </w:rPr>
          <w:t>22550</w:t>
        </w:r>
        <w:r w:rsidRPr="001D6395">
          <w:rPr>
            <w:rFonts w:ascii="Tahoma" w:hAnsi="Tahoma" w:cs="Tahoma"/>
            <w:color w:val="000000"/>
            <w:kern w:val="0"/>
            <w:szCs w:val="21"/>
          </w:rPr>
          <w:t>公里</w:t>
        </w:r>
      </w:smartTag>
      <w:r w:rsidRPr="001D6395">
        <w:rPr>
          <w:rFonts w:ascii="Tahoma" w:hAnsi="Tahoma" w:cs="Tahoma"/>
          <w:color w:val="000000"/>
          <w:kern w:val="0"/>
          <w:szCs w:val="21"/>
        </w:rPr>
        <w:t>曾经修成于民国时期。</w:t>
      </w:r>
    </w:p>
    <w:p w:rsidR="001D6395" w:rsidRPr="001D6395" w:rsidRDefault="001D6395" w:rsidP="001D6395">
      <w:pPr>
        <w:widowControl/>
        <w:shd w:val="clear" w:color="auto" w:fill="FFFFFF"/>
        <w:spacing w:before="210" w:after="210"/>
        <w:rPr>
          <w:rFonts w:ascii="Tahoma" w:hAnsi="Tahoma" w:cs="Tahoma"/>
          <w:color w:val="000000"/>
          <w:kern w:val="0"/>
          <w:szCs w:val="21"/>
        </w:rPr>
      </w:pPr>
      <w:r w:rsidRPr="001D6395">
        <w:rPr>
          <w:rFonts w:ascii="Tahoma" w:hAnsi="Tahoma" w:cs="Tahoma"/>
          <w:color w:val="000000"/>
          <w:kern w:val="0"/>
          <w:szCs w:val="21"/>
        </w:rPr>
        <w:t>但是</w:t>
      </w:r>
      <w:r w:rsidRPr="001D6395">
        <w:rPr>
          <w:rFonts w:ascii="Tahoma" w:hAnsi="Tahoma" w:cs="Tahoma"/>
          <w:color w:val="000000"/>
          <w:kern w:val="0"/>
          <w:szCs w:val="21"/>
        </w:rPr>
        <w:t>1949</w:t>
      </w:r>
      <w:r w:rsidRPr="001D6395">
        <w:rPr>
          <w:rFonts w:ascii="Tahoma" w:hAnsi="Tahoma" w:cs="Tahoma"/>
          <w:color w:val="000000"/>
          <w:kern w:val="0"/>
          <w:szCs w:val="21"/>
        </w:rPr>
        <w:t>年年末中国实际通车铁路只有</w:t>
      </w:r>
      <w:smartTag w:uri="urn:schemas-microsoft-com:office:smarttags" w:element="chmetcnv">
        <w:smartTagPr>
          <w:attr w:name="TCSC" w:val="0"/>
          <w:attr w:name="NumberType" w:val="1"/>
          <w:attr w:name="Negative" w:val="False"/>
          <w:attr w:name="HasSpace" w:val="False"/>
          <w:attr w:name="SourceValue" w:val="21810"/>
          <w:attr w:name="UnitName" w:val="公里"/>
        </w:smartTagPr>
        <w:r w:rsidRPr="001D6395">
          <w:rPr>
            <w:rFonts w:ascii="Tahoma" w:hAnsi="Tahoma" w:cs="Tahoma"/>
            <w:color w:val="000000"/>
            <w:kern w:val="0"/>
            <w:szCs w:val="21"/>
          </w:rPr>
          <w:t>21810</w:t>
        </w:r>
        <w:r w:rsidRPr="001D6395">
          <w:rPr>
            <w:rFonts w:ascii="Tahoma" w:hAnsi="Tahoma" w:cs="Tahoma"/>
            <w:color w:val="000000"/>
            <w:kern w:val="0"/>
            <w:szCs w:val="21"/>
          </w:rPr>
          <w:t>公里</w:t>
        </w:r>
      </w:smartTag>
      <w:r w:rsidRPr="001D6395">
        <w:rPr>
          <w:rFonts w:ascii="Tahoma" w:hAnsi="Tahoma" w:cs="Tahoma"/>
          <w:color w:val="000000"/>
          <w:kern w:val="0"/>
          <w:szCs w:val="21"/>
        </w:rPr>
        <w:t>，这就是说上述</w:t>
      </w:r>
      <w:smartTag w:uri="urn:schemas-microsoft-com:office:smarttags" w:element="chmetcnv">
        <w:smartTagPr>
          <w:attr w:name="TCSC" w:val="0"/>
          <w:attr w:name="NumberType" w:val="1"/>
          <w:attr w:name="Negative" w:val="False"/>
          <w:attr w:name="HasSpace" w:val="False"/>
          <w:attr w:name="SourceValue" w:val="31847"/>
          <w:attr w:name="UnitName" w:val="公里"/>
        </w:smartTagPr>
        <w:r w:rsidRPr="001D6395">
          <w:rPr>
            <w:rFonts w:ascii="Tahoma" w:hAnsi="Tahoma" w:cs="Tahoma"/>
            <w:color w:val="000000"/>
            <w:kern w:val="0"/>
            <w:szCs w:val="21"/>
          </w:rPr>
          <w:t>31847</w:t>
        </w:r>
        <w:r w:rsidRPr="001D6395">
          <w:rPr>
            <w:rFonts w:ascii="Tahoma" w:hAnsi="Tahoma" w:cs="Tahoma"/>
            <w:color w:val="000000"/>
            <w:kern w:val="0"/>
            <w:szCs w:val="21"/>
          </w:rPr>
          <w:t>公里</w:t>
        </w:r>
      </w:smartTag>
      <w:r w:rsidRPr="001D6395">
        <w:rPr>
          <w:rFonts w:ascii="Tahoma" w:hAnsi="Tahoma" w:cs="Tahoma"/>
          <w:color w:val="000000"/>
          <w:kern w:val="0"/>
          <w:szCs w:val="21"/>
        </w:rPr>
        <w:t>铁路竟有</w:t>
      </w:r>
      <w:smartTag w:uri="urn:schemas-microsoft-com:office:smarttags" w:element="chmetcnv">
        <w:smartTagPr>
          <w:attr w:name="TCSC" w:val="1"/>
          <w:attr w:name="NumberType" w:val="3"/>
          <w:attr w:name="Negative" w:val="False"/>
          <w:attr w:name="HasSpace" w:val="False"/>
          <w:attr w:name="SourceValue" w:val="10000"/>
          <w:attr w:name="UnitName" w:val="公里"/>
        </w:smartTagPr>
        <w:r w:rsidRPr="001D6395">
          <w:rPr>
            <w:rFonts w:ascii="Tahoma" w:hAnsi="Tahoma" w:cs="Tahoma"/>
            <w:color w:val="000000"/>
            <w:kern w:val="0"/>
            <w:szCs w:val="21"/>
          </w:rPr>
          <w:t>一万公里</w:t>
        </w:r>
      </w:smartTag>
      <w:r w:rsidRPr="001D6395">
        <w:rPr>
          <w:rFonts w:ascii="Tahoma" w:hAnsi="Tahoma" w:cs="Tahoma"/>
          <w:color w:val="000000"/>
          <w:kern w:val="0"/>
          <w:szCs w:val="21"/>
        </w:rPr>
        <w:t>毁于战火或其他人为破坏。此后直到</w:t>
      </w:r>
      <w:r w:rsidRPr="001D6395">
        <w:rPr>
          <w:rFonts w:ascii="Tahoma" w:hAnsi="Tahoma" w:cs="Tahoma"/>
          <w:color w:val="000000"/>
          <w:kern w:val="0"/>
          <w:szCs w:val="21"/>
        </w:rPr>
        <w:t>1960</w:t>
      </w:r>
      <w:r w:rsidRPr="001D6395">
        <w:rPr>
          <w:rFonts w:ascii="Tahoma" w:hAnsi="Tahoma" w:cs="Tahoma"/>
          <w:color w:val="000000"/>
          <w:kern w:val="0"/>
          <w:szCs w:val="21"/>
        </w:rPr>
        <w:t>年代中期，我国的铁路通车里程才超过了</w:t>
      </w:r>
      <w:r w:rsidRPr="001D6395">
        <w:rPr>
          <w:rFonts w:ascii="Tahoma" w:hAnsi="Tahoma" w:cs="Tahoma"/>
          <w:color w:val="000000"/>
          <w:kern w:val="0"/>
          <w:szCs w:val="21"/>
        </w:rPr>
        <w:t>1949</w:t>
      </w:r>
      <w:r w:rsidRPr="001D6395">
        <w:rPr>
          <w:rFonts w:ascii="Tahoma" w:hAnsi="Tahoma" w:cs="Tahoma"/>
          <w:color w:val="000000"/>
          <w:kern w:val="0"/>
          <w:szCs w:val="21"/>
        </w:rPr>
        <w:t>年前我国曾建成铁路的累计总长度。与</w:t>
      </w:r>
      <w:r w:rsidRPr="001D6395">
        <w:rPr>
          <w:rFonts w:ascii="Tahoma" w:hAnsi="Tahoma" w:cs="Tahoma"/>
          <w:color w:val="000000"/>
          <w:kern w:val="0"/>
          <w:szCs w:val="21"/>
        </w:rPr>
        <w:t>1949</w:t>
      </w:r>
      <w:r w:rsidRPr="001D6395">
        <w:rPr>
          <w:rFonts w:ascii="Tahoma" w:hAnsi="Tahoma" w:cs="Tahoma"/>
          <w:color w:val="000000"/>
          <w:kern w:val="0"/>
          <w:szCs w:val="21"/>
        </w:rPr>
        <w:t>年末相比，</w:t>
      </w:r>
      <w:r w:rsidRPr="001D6395">
        <w:rPr>
          <w:rFonts w:ascii="Tahoma" w:hAnsi="Tahoma" w:cs="Tahoma"/>
          <w:color w:val="000000"/>
          <w:kern w:val="0"/>
          <w:szCs w:val="21"/>
        </w:rPr>
        <w:t>1950—1975</w:t>
      </w:r>
      <w:r w:rsidRPr="001D6395">
        <w:rPr>
          <w:rFonts w:ascii="Tahoma" w:hAnsi="Tahoma" w:cs="Tahoma"/>
          <w:color w:val="000000"/>
          <w:kern w:val="0"/>
          <w:szCs w:val="21"/>
        </w:rPr>
        <w:t>共</w:t>
      </w:r>
      <w:r w:rsidRPr="001D6395">
        <w:rPr>
          <w:rFonts w:ascii="Tahoma" w:hAnsi="Tahoma" w:cs="Tahoma"/>
          <w:color w:val="000000"/>
          <w:kern w:val="0"/>
          <w:szCs w:val="21"/>
        </w:rPr>
        <w:t>26</w:t>
      </w:r>
      <w:r w:rsidRPr="001D6395">
        <w:rPr>
          <w:rFonts w:ascii="Tahoma" w:hAnsi="Tahoma" w:cs="Tahoma"/>
          <w:color w:val="000000"/>
          <w:kern w:val="0"/>
          <w:szCs w:val="21"/>
        </w:rPr>
        <w:t>年间我国铁路共增加</w:t>
      </w:r>
      <w:r w:rsidRPr="001D6395">
        <w:rPr>
          <w:rFonts w:ascii="Tahoma" w:hAnsi="Tahoma" w:cs="Tahoma"/>
          <w:color w:val="000000"/>
          <w:kern w:val="0"/>
          <w:szCs w:val="21"/>
        </w:rPr>
        <w:t>2.</w:t>
      </w:r>
      <w:smartTag w:uri="urn:schemas-microsoft-com:office:smarttags" w:element="chmetcnv">
        <w:smartTagPr>
          <w:attr w:name="TCSC" w:val="1"/>
          <w:attr w:name="NumberType" w:val="1"/>
          <w:attr w:name="Negative" w:val="False"/>
          <w:attr w:name="HasSpace" w:val="False"/>
          <w:attr w:name="SourceValue" w:val="40000"/>
          <w:attr w:name="UnitName" w:val="公里"/>
        </w:smartTagPr>
        <w:r w:rsidRPr="001D6395">
          <w:rPr>
            <w:rFonts w:ascii="Tahoma" w:hAnsi="Tahoma" w:cs="Tahoma"/>
            <w:color w:val="000000"/>
            <w:kern w:val="0"/>
            <w:szCs w:val="21"/>
          </w:rPr>
          <w:t>4</w:t>
        </w:r>
        <w:r w:rsidRPr="001D6395">
          <w:rPr>
            <w:rFonts w:ascii="Tahoma" w:hAnsi="Tahoma" w:cs="Tahoma"/>
            <w:color w:val="000000"/>
            <w:kern w:val="0"/>
            <w:szCs w:val="21"/>
          </w:rPr>
          <w:t>万公里</w:t>
        </w:r>
      </w:smartTag>
      <w:r w:rsidRPr="001D6395">
        <w:rPr>
          <w:rFonts w:ascii="Tahoma" w:hAnsi="Tahoma" w:cs="Tahoma"/>
          <w:color w:val="000000"/>
          <w:kern w:val="0"/>
          <w:szCs w:val="21"/>
        </w:rPr>
        <w:t>，仅略长于民国年间修建的路段，而建设里程的年平均增长率不仅低于民国相对和平时期，也低于整个民国时代。实际上，改革前我国建设的铁路有相当部分是重建、复建民国时期曾经建成后又毁于战火的线路。甚至到</w:t>
      </w:r>
      <w:r w:rsidRPr="001D6395">
        <w:rPr>
          <w:rFonts w:ascii="Tahoma" w:hAnsi="Tahoma" w:cs="Tahoma"/>
          <w:color w:val="000000"/>
          <w:kern w:val="0"/>
          <w:szCs w:val="21"/>
        </w:rPr>
        <w:t>1990</w:t>
      </w:r>
      <w:r w:rsidRPr="001D6395">
        <w:rPr>
          <w:rFonts w:ascii="Tahoma" w:hAnsi="Tahoma" w:cs="Tahoma"/>
          <w:color w:val="000000"/>
          <w:kern w:val="0"/>
          <w:szCs w:val="21"/>
        </w:rPr>
        <w:t>年代的铁路建设中，仍包含有若干民国时期已建复毁的路段，如北安</w:t>
      </w:r>
      <w:r w:rsidRPr="001D6395">
        <w:rPr>
          <w:rFonts w:ascii="Tahoma" w:hAnsi="Tahoma" w:cs="Tahoma"/>
          <w:color w:val="000000"/>
          <w:kern w:val="0"/>
          <w:szCs w:val="21"/>
        </w:rPr>
        <w:t>—</w:t>
      </w:r>
      <w:r w:rsidRPr="001D6395">
        <w:rPr>
          <w:rFonts w:ascii="Tahoma" w:hAnsi="Tahoma" w:cs="Tahoma"/>
          <w:color w:val="000000"/>
          <w:kern w:val="0"/>
          <w:szCs w:val="21"/>
        </w:rPr>
        <w:t>黑河、邯郸</w:t>
      </w:r>
      <w:r w:rsidRPr="001D6395">
        <w:rPr>
          <w:rFonts w:ascii="Tahoma" w:hAnsi="Tahoma" w:cs="Tahoma"/>
          <w:color w:val="000000"/>
          <w:kern w:val="0"/>
          <w:szCs w:val="21"/>
        </w:rPr>
        <w:t>—</w:t>
      </w:r>
      <w:r w:rsidRPr="001D6395">
        <w:rPr>
          <w:rFonts w:ascii="Tahoma" w:hAnsi="Tahoma" w:cs="Tahoma"/>
          <w:color w:val="000000"/>
          <w:kern w:val="0"/>
          <w:szCs w:val="21"/>
        </w:rPr>
        <w:t>涉县、嫩江</w:t>
      </w:r>
      <w:r w:rsidRPr="001D6395">
        <w:rPr>
          <w:rFonts w:ascii="Tahoma" w:hAnsi="Tahoma" w:cs="Tahoma"/>
          <w:color w:val="000000"/>
          <w:kern w:val="0"/>
          <w:szCs w:val="21"/>
        </w:rPr>
        <w:t>—</w:t>
      </w:r>
      <w:r w:rsidRPr="001D6395">
        <w:rPr>
          <w:rFonts w:ascii="Tahoma" w:hAnsi="Tahoma" w:cs="Tahoma"/>
          <w:color w:val="000000"/>
          <w:kern w:val="0"/>
          <w:szCs w:val="21"/>
        </w:rPr>
        <w:t>黑宝山、黄流</w:t>
      </w:r>
      <w:r w:rsidRPr="001D6395">
        <w:rPr>
          <w:rFonts w:ascii="Tahoma" w:hAnsi="Tahoma" w:cs="Tahoma"/>
          <w:color w:val="000000"/>
          <w:kern w:val="0"/>
          <w:szCs w:val="21"/>
        </w:rPr>
        <w:t>—</w:t>
      </w:r>
      <w:r w:rsidRPr="001D6395">
        <w:rPr>
          <w:rFonts w:ascii="Tahoma" w:hAnsi="Tahoma" w:cs="Tahoma"/>
          <w:color w:val="000000"/>
          <w:kern w:val="0"/>
          <w:szCs w:val="21"/>
        </w:rPr>
        <w:lastRenderedPageBreak/>
        <w:t>八所等。当然，新中国铁路的质量大有进步，而且西南、西北地区的新建铁路修建难度之大，民国年间修建的铁路无法相比。但无论如何，民国时期的铁路建设的成就是不应因战争破坏而湮灭的。</w:t>
      </w:r>
    </w:p>
    <w:p w:rsidR="00CE58DF" w:rsidRDefault="00CE58DF" w:rsidP="00153764"/>
    <w:p w:rsidR="00FE0C68" w:rsidRDefault="00FE0C68" w:rsidP="00153764">
      <w:pPr>
        <w:sectPr w:rsidR="00FE0C68">
          <w:pgSz w:w="11906" w:h="16838"/>
          <w:pgMar w:top="1440" w:right="1800" w:bottom="1440" w:left="1800" w:header="851" w:footer="992" w:gutter="0"/>
          <w:cols w:space="425"/>
          <w:docGrid w:type="lines" w:linePitch="312"/>
        </w:sectPr>
      </w:pPr>
    </w:p>
    <w:p w:rsidR="00DC47BC" w:rsidRDefault="00DC47BC" w:rsidP="00DC47BC">
      <w:pPr>
        <w:pStyle w:val="1"/>
      </w:pPr>
      <w:bookmarkStart w:id="64" w:name="_Toc316370565"/>
      <w:r>
        <w:lastRenderedPageBreak/>
        <w:t>民国历史的不同面相（三）</w:t>
      </w:r>
      <w:bookmarkEnd w:id="64"/>
    </w:p>
    <w:p w:rsidR="00DC47BC" w:rsidRDefault="00DC47BC" w:rsidP="00DC47BC">
      <w:pPr>
        <w:pStyle w:val="relinfo"/>
      </w:pPr>
      <w:r>
        <w:rPr>
          <w:rStyle w:val="a5"/>
        </w:rPr>
        <w:t>作者:</w:t>
      </w:r>
      <w:r>
        <w:rPr>
          <w:rStyle w:val="a6"/>
        </w:rPr>
        <w:t>秦晖</w:t>
      </w:r>
      <w:r>
        <w:rPr>
          <w:rStyle w:val="pubtime"/>
        </w:rPr>
        <w:t>2011-11-10 10:23:12</w:t>
      </w:r>
      <w:r>
        <w:rPr>
          <w:rStyle w:val="a5"/>
        </w:rPr>
        <w:t>来源:</w:t>
      </w:r>
      <w:r>
        <w:rPr>
          <w:rStyle w:val="source"/>
        </w:rPr>
        <w:t>南方周末</w:t>
      </w:r>
    </w:p>
    <w:p w:rsidR="00DC47BC" w:rsidRDefault="00DC47BC" w:rsidP="00DC47BC">
      <w:r>
        <w:t>相关新闻</w:t>
      </w:r>
    </w:p>
    <w:p w:rsidR="00DC47BC" w:rsidRDefault="00F83173" w:rsidP="00DC47BC">
      <w:pPr>
        <w:widowControl/>
        <w:numPr>
          <w:ilvl w:val="0"/>
          <w:numId w:val="13"/>
        </w:numPr>
        <w:spacing w:before="100" w:beforeAutospacing="1" w:after="100" w:afterAutospacing="1"/>
        <w:jc w:val="left"/>
      </w:pPr>
      <w:hyperlink r:id="rId43" w:tgtFrame="_blank" w:tooltip="民国历史的不同面相（二）" w:history="1">
        <w:r w:rsidR="00DC47BC">
          <w:rPr>
            <w:rStyle w:val="a4"/>
          </w:rPr>
          <w:t>民国历史的不同面相（二）</w:t>
        </w:r>
      </w:hyperlink>
    </w:p>
    <w:p w:rsidR="00DC47BC" w:rsidRDefault="00F83173" w:rsidP="00DC47BC">
      <w:pPr>
        <w:widowControl/>
        <w:numPr>
          <w:ilvl w:val="0"/>
          <w:numId w:val="13"/>
        </w:numPr>
        <w:spacing w:before="100" w:beforeAutospacing="1" w:after="100" w:afterAutospacing="1"/>
        <w:jc w:val="left"/>
      </w:pPr>
      <w:hyperlink r:id="rId44" w:tgtFrame="_blank" w:tooltip="民国历史的不同面相（上）" w:history="1">
        <w:r w:rsidR="00DC47BC">
          <w:rPr>
            <w:rStyle w:val="a4"/>
          </w:rPr>
          <w:t>民国历史的不同面相（上）</w:t>
        </w:r>
      </w:hyperlink>
    </w:p>
    <w:p w:rsidR="00DC47BC" w:rsidRDefault="00F83173" w:rsidP="00DC47BC">
      <w:pPr>
        <w:widowControl/>
        <w:numPr>
          <w:ilvl w:val="0"/>
          <w:numId w:val="13"/>
        </w:numPr>
        <w:spacing w:before="100" w:beforeAutospacing="1" w:after="100" w:afterAutospacing="1"/>
        <w:jc w:val="left"/>
      </w:pPr>
      <w:hyperlink r:id="rId45" w:tgtFrame="_blank" w:tooltip="为什么人们厌恶帝制" w:history="1">
        <w:r w:rsidR="00DC47BC">
          <w:rPr>
            <w:rStyle w:val="a4"/>
          </w:rPr>
          <w:t>为什么人们厌恶帝制</w:t>
        </w:r>
      </w:hyperlink>
    </w:p>
    <w:p w:rsidR="00DC47BC" w:rsidRDefault="00F83173" w:rsidP="00DC47BC">
      <w:pPr>
        <w:widowControl/>
        <w:numPr>
          <w:ilvl w:val="0"/>
          <w:numId w:val="13"/>
        </w:numPr>
        <w:spacing w:before="100" w:beforeAutospacing="1" w:after="100" w:afterAutospacing="1"/>
        <w:jc w:val="left"/>
      </w:pPr>
      <w:hyperlink r:id="rId46" w:tgtFrame="_blank" w:tooltip="" w:history="1">
        <w:r w:rsidR="00DC47BC">
          <w:rPr>
            <w:rStyle w:val="a4"/>
          </w:rPr>
          <w:t>“</w:t>
        </w:r>
        <w:r w:rsidR="00DC47BC">
          <w:rPr>
            <w:rStyle w:val="a4"/>
          </w:rPr>
          <w:t>封建</w:t>
        </w:r>
        <w:r w:rsidR="00DC47BC">
          <w:rPr>
            <w:rStyle w:val="a4"/>
          </w:rPr>
          <w:t>”</w:t>
        </w:r>
        <w:r w:rsidR="00DC47BC">
          <w:rPr>
            <w:rStyle w:val="a4"/>
          </w:rPr>
          <w:t>与帝制的比较</w:t>
        </w:r>
      </w:hyperlink>
    </w:p>
    <w:p w:rsidR="00DC47BC" w:rsidRDefault="00DC47BC" w:rsidP="00DC47BC">
      <w:r>
        <w:t>标签</w:t>
      </w:r>
    </w:p>
    <w:p w:rsidR="00DC47BC" w:rsidRDefault="00F83173" w:rsidP="00DC47BC">
      <w:pPr>
        <w:widowControl/>
        <w:numPr>
          <w:ilvl w:val="0"/>
          <w:numId w:val="14"/>
        </w:numPr>
        <w:spacing w:before="100" w:beforeAutospacing="1" w:after="100" w:afterAutospacing="1"/>
        <w:jc w:val="left"/>
      </w:pPr>
      <w:hyperlink r:id="rId47" w:history="1">
        <w:r w:rsidR="00DC47BC">
          <w:rPr>
            <w:rStyle w:val="a4"/>
          </w:rPr>
          <w:t>民国历史</w:t>
        </w:r>
      </w:hyperlink>
    </w:p>
    <w:p w:rsidR="00DC47BC" w:rsidRDefault="00F83173" w:rsidP="00DC47BC">
      <w:pPr>
        <w:widowControl/>
        <w:numPr>
          <w:ilvl w:val="0"/>
          <w:numId w:val="14"/>
        </w:numPr>
        <w:spacing w:before="100" w:beforeAutospacing="1" w:after="100" w:afterAutospacing="1"/>
        <w:jc w:val="left"/>
      </w:pPr>
      <w:hyperlink r:id="rId48" w:history="1">
        <w:r w:rsidR="00DC47BC">
          <w:rPr>
            <w:rStyle w:val="a4"/>
          </w:rPr>
          <w:t>民国经济</w:t>
        </w:r>
      </w:hyperlink>
    </w:p>
    <w:p w:rsidR="00DC47BC" w:rsidRDefault="00F83173" w:rsidP="00DC47BC">
      <w:pPr>
        <w:widowControl/>
        <w:numPr>
          <w:ilvl w:val="0"/>
          <w:numId w:val="14"/>
        </w:numPr>
        <w:spacing w:before="100" w:beforeAutospacing="1" w:after="100" w:afterAutospacing="1"/>
        <w:jc w:val="left"/>
      </w:pPr>
      <w:hyperlink r:id="rId49" w:history="1">
        <w:r w:rsidR="00DC47BC">
          <w:rPr>
            <w:rStyle w:val="a4"/>
          </w:rPr>
          <w:t>辛亥革命</w:t>
        </w:r>
      </w:hyperlink>
    </w:p>
    <w:p w:rsidR="00DC47BC" w:rsidRDefault="00F83173" w:rsidP="00DC47BC">
      <w:pPr>
        <w:widowControl/>
        <w:numPr>
          <w:ilvl w:val="0"/>
          <w:numId w:val="15"/>
        </w:numPr>
        <w:spacing w:before="100" w:beforeAutospacing="1" w:after="100" w:afterAutospacing="1"/>
        <w:jc w:val="left"/>
      </w:pPr>
      <w:hyperlink r:id="rId50" w:history="1">
        <w:r w:rsidR="00DC47BC">
          <w:rPr>
            <w:rStyle w:val="a4"/>
          </w:rPr>
          <w:t>评论</w:t>
        </w:r>
        <w:r w:rsidR="00DC47BC">
          <w:rPr>
            <w:rStyle w:val="a6"/>
            <w:color w:val="0000FF"/>
            <w:u w:val="single"/>
          </w:rPr>
          <w:t>25</w:t>
        </w:r>
        <w:r w:rsidR="00DC47BC">
          <w:rPr>
            <w:rStyle w:val="a4"/>
          </w:rPr>
          <w:t>条</w:t>
        </w:r>
      </w:hyperlink>
    </w:p>
    <w:p w:rsidR="00DC47BC" w:rsidRDefault="00F83173" w:rsidP="00DC47BC">
      <w:pPr>
        <w:widowControl/>
        <w:numPr>
          <w:ilvl w:val="0"/>
          <w:numId w:val="15"/>
        </w:numPr>
        <w:spacing w:before="100" w:beforeAutospacing="1" w:after="100" w:afterAutospacing="1"/>
        <w:jc w:val="left"/>
      </w:pPr>
      <w:hyperlink r:id="rId51" w:history="1">
        <w:r w:rsidR="00DC47BC">
          <w:rPr>
            <w:rStyle w:val="a4"/>
          </w:rPr>
          <w:t>打印</w:t>
        </w:r>
      </w:hyperlink>
      <w:r w:rsidR="00DC47BC">
        <w:t xml:space="preserve"> | </w:t>
      </w:r>
      <w:r w:rsidR="00DC47BC">
        <w:t>字体</w:t>
      </w:r>
      <w:r w:rsidR="00DC47BC">
        <w:t>:</w:t>
      </w:r>
      <w:hyperlink r:id="rId52" w:history="1">
        <w:r w:rsidR="00DC47BC">
          <w:rPr>
            <w:rStyle w:val="a4"/>
          </w:rPr>
          <w:t>大</w:t>
        </w:r>
      </w:hyperlink>
      <w:r w:rsidR="00DC47BC">
        <w:t xml:space="preserve"> </w:t>
      </w:r>
      <w:hyperlink r:id="rId53" w:history="1">
        <w:r w:rsidR="00DC47BC">
          <w:rPr>
            <w:rStyle w:val="a4"/>
          </w:rPr>
          <w:t>中</w:t>
        </w:r>
      </w:hyperlink>
      <w:r w:rsidR="00DC47BC">
        <w:t xml:space="preserve"> </w:t>
      </w:r>
      <w:hyperlink r:id="rId54" w:history="1">
        <w:r w:rsidR="00DC47BC">
          <w:rPr>
            <w:rStyle w:val="a4"/>
          </w:rPr>
          <w:t>小</w:t>
        </w:r>
      </w:hyperlink>
    </w:p>
    <w:p w:rsidR="00DC47BC" w:rsidRDefault="00DC47BC" w:rsidP="00DC47BC">
      <w:pPr>
        <w:pStyle w:val="a7"/>
      </w:pPr>
      <w:r>
        <w:t>帝制兴衰：辛亥百年话“传统”之十一</w:t>
      </w:r>
    </w:p>
    <w:p w:rsidR="00DC47BC" w:rsidRDefault="00DC47BC" w:rsidP="00DC47BC">
      <w:pPr>
        <w:pStyle w:val="a7"/>
      </w:pPr>
      <w:r>
        <w:t>民国时期当然存在社会和制度上的严重问题，但是古今中外各种制度下都有过的乱世图景，不能与制度问题混为一谈，辛亥之后的社会与制度并非漆黑一片，这是应该辨明的</w:t>
      </w:r>
    </w:p>
    <w:p w:rsidR="00DC47BC" w:rsidRDefault="00DC47BC" w:rsidP="00DC47BC">
      <w:pPr>
        <w:pStyle w:val="a7"/>
        <w:outlineLvl w:val="1"/>
      </w:pPr>
      <w:bookmarkStart w:id="65" w:name="_Toc316370566"/>
      <w:r>
        <w:rPr>
          <w:b/>
          <w:bCs/>
        </w:rPr>
        <w:t>关于民国经济评价的两个辩论</w:t>
      </w:r>
      <w:bookmarkEnd w:id="65"/>
    </w:p>
    <w:p w:rsidR="00DC47BC" w:rsidRDefault="00DC47BC" w:rsidP="00DC47BC">
      <w:pPr>
        <w:pStyle w:val="a7"/>
      </w:pPr>
      <w:r>
        <w:t>我对民国经济的论述后来招致许多批评。值得辨析的主要有两点：一是说战争的破坏不能与制度评价分开，民国时期战乱多，正是“万恶的旧社会”必有的结果；二是说我上述的“民国时期最高水平”包含了伪满时期的东北，而那时东北的建设是日本人搞的，不能算在民国的账上。</w:t>
      </w:r>
    </w:p>
    <w:p w:rsidR="00DC47BC" w:rsidRDefault="00F83173" w:rsidP="00DC47BC">
      <w:pPr>
        <w:pStyle w:val="a7"/>
        <w:jc w:val="center"/>
      </w:pPr>
      <w:r>
        <w:lastRenderedPageBreak/>
        <w:pict>
          <v:shape id="_x0000_i1036" type="#_x0000_t75" alt="" style="width:346.5pt;height:300pt"/>
        </w:pict>
      </w:r>
    </w:p>
    <w:p w:rsidR="00DC47BC" w:rsidRDefault="00DC47BC" w:rsidP="00DC47BC">
      <w:pPr>
        <w:pStyle w:val="a7"/>
        <w:jc w:val="center"/>
      </w:pPr>
      <w:r>
        <w:t>从1894到1931年，中国的国内生产总值净增了3.52倍；同一时期，美国的国内生产总值仅增加了1.98倍。虽然增长很快，但由于基数极低，横向比较起来，中国经济的国际地位仍然十分可怜。不过纵向对比，这个时期中国经济的发展速度，不能说慢。图为1948 年，南京一家工厂工人上班时打卡签到的场景。 图片采自秦风老照片馆编《一个时代的谢幕》（广西师大，2007）</w:t>
      </w:r>
    </w:p>
    <w:p w:rsidR="00DC47BC" w:rsidRDefault="00DC47BC" w:rsidP="00DC47BC">
      <w:pPr>
        <w:pStyle w:val="a7"/>
      </w:pPr>
      <w:r>
        <w:t>对于第一点，我前已说明，那时国内的“乱世”和乱后的太平一样，在我国历史上反复出现过；而国际上的大战也席卷了不同制度的国家。同样是帝制时代，你不能以“永嘉之乱”证明“旧社会的黑暗”而以“文景之治”来证明“新社会的优越“吧？如果说中国遭日寇侵略是“旧社会”必有的；苏联遭德国侵略，难道就是社会主义必有的？沙俄帝国崩溃导致惨烈的战乱，有人说是资本主义的过错；可苏联解体导致的混乱，又是谁的过错呢？</w:t>
      </w:r>
    </w:p>
    <w:p w:rsidR="00DC47BC" w:rsidRDefault="00DC47BC" w:rsidP="00DC47BC">
      <w:pPr>
        <w:pStyle w:val="a7"/>
      </w:pPr>
      <w:r>
        <w:t>其实，治乱之别在各种制度下都存在，倒是治乱之际的“剧变”，无论追求什么制度，对于“变后之乱”都有“事件”上的直接因果联系（至少是逻辑学上的“前后件”的联系）。有人（例如萧功秦先生）因此反对一切剧变，追求社会主义的十月革命他反对，追求“资本主义”的叶利钦变革他同样反对，追求宪政民主的辛亥革命当然也在他的反对之列，这个逻辑倒是彻底的。前面已说过，我不赞成这样肤浅的反对。但是就“直接因果”而言，你不能不说他们的反对事出有因。</w:t>
      </w:r>
    </w:p>
    <w:p w:rsidR="00DC47BC" w:rsidRDefault="00DC47BC" w:rsidP="00DC47BC">
      <w:pPr>
        <w:pStyle w:val="a7"/>
      </w:pPr>
      <w:r>
        <w:t>但有趣的是，我的上述批评者并不是萧先生那样的人，而是一批“左派”朋友，他们赞成革命，包括辛亥革命和太平天国、义和团等等“革命”。鼓吹革命，却</w:t>
      </w:r>
      <w:r>
        <w:lastRenderedPageBreak/>
        <w:t>又把革命建立的民国说得一团漆黑，并且绝对不考虑“乱世”的因素，而对革命后果作本质性的全盘否定，这哪里还有一点逻辑呢？</w:t>
      </w:r>
    </w:p>
    <w:p w:rsidR="00DC47BC" w:rsidRDefault="00DC47BC" w:rsidP="00DC47BC">
      <w:pPr>
        <w:pStyle w:val="a7"/>
      </w:pPr>
      <w:r>
        <w:t>我当然不否认民国时期存在社会和制度上的严重问题，即辛亥革命“尚未成功”的那些体现，以后我还会详加论述。但是古今中外各种制度下都有过的乱世图景，不能与制度问题混为一谈，辛亥之后的社会与制度并非漆黑一片，这是应该辨明的。</w:t>
      </w:r>
    </w:p>
    <w:p w:rsidR="00DC47BC" w:rsidRDefault="00DC47BC" w:rsidP="00DC47BC">
      <w:pPr>
        <w:pStyle w:val="a7"/>
      </w:pPr>
      <w:r>
        <w:t>对于第二点，首先从比较统计的对应性来讲，把民国时期的全国经济，切掉东北这一块，来与民国以后包括东北在内的全国经济作对比，这合理吗？要知道东北并非无足轻重，它作为全国工业（尤其是重工业）中心的地位，在1949年前后，直到1960年代中国与苏联闹掰、开始搞“三线建设”之时，并无变化。先把这一中心拿掉，再来反衬合并这一中心后的“成长”，能符合客观实际吗？而且，过去用作比较基点的1949年数字是包括东北的，为什么“民国时期中国”的最高年产量却要去掉东北？</w:t>
      </w:r>
    </w:p>
    <w:p w:rsidR="00DC47BC" w:rsidRDefault="00DC47BC" w:rsidP="00DC47BC">
      <w:pPr>
        <w:pStyle w:val="a7"/>
      </w:pPr>
      <w:r>
        <w:t>尽管1949年时东北工业因抗战末期与内战的破坏，尤其是苏军占领期间的疯狂拆卸，已成废墟，但正如德日战后的情况那样，战争能摧毁工业的“硬件”，“软件”即工业文明造就的人文资源仍在。1950年代，东北在苏联援助下能迅速复兴，与此是分不开的。也就是说，对1945年前东北的工业化成果，新中国也有所继承，这些成果怎能记在日本人名下呢？</w:t>
      </w:r>
    </w:p>
    <w:p w:rsidR="00DC47BC" w:rsidRDefault="00DC47BC" w:rsidP="00DC47BC">
      <w:pPr>
        <w:pStyle w:val="a7"/>
      </w:pPr>
      <w:r>
        <w:t>其实，前苏联的发展成就统计，就有个比较基点，即“今（苏联）疆域内1913年”的产值，因为1913年沙俄的疆域与后来苏联的疆域有不小的区别，但只有相同疆域内的前后比较才有说服力。类似地，苏联统计战后经济成就的基点，是“今疆域内”1940年的数据，尽管苏联战前战后的版图有了较大的变化。1913年的沙俄，囊括芬兰与波兰的大部，但后来的苏联不包括这些地方，把它们也算进1913年的数据里，就会压低苏联的成就。</w:t>
      </w:r>
    </w:p>
    <w:p w:rsidR="00DC47BC" w:rsidRDefault="00DC47BC" w:rsidP="00DC47BC">
      <w:pPr>
        <w:pStyle w:val="a7"/>
      </w:pPr>
      <w:r>
        <w:t>同样的道理，1931-1945年间，东北脱离了民国政府的控制，但如果统计“民国年间的中国”时刨去东北，当然就会使“1949年后中国”的相对增长率失真。</w:t>
      </w:r>
    </w:p>
    <w:p w:rsidR="00DC47BC" w:rsidRDefault="00DC47BC" w:rsidP="00DC47BC">
      <w:pPr>
        <w:pStyle w:val="a7"/>
      </w:pPr>
      <w:r>
        <w:t>的确，民国年间的中国取得的成就，不能都记在当时中央政府的账下，如果那时一些领土（例如东北）不归它控制的话。但是这些地方的成就，难道就可以记到日本人的账下？且不说东北在沦陷前，工业就有一定基础，就算没有，如果殖民地的成就都要记到宗主国账下，是不是“半殖民地”的成就，宗主国也要切去一半？而像印度那样，独立前全境都是殖民地（如同1945年前的东北），是否所有成就都要记到英国人名下，全部经济都切割出去？如果那样的话，独立后印度经济的增长率岂不是变得无穷大了？</w:t>
      </w:r>
    </w:p>
    <w:p w:rsidR="00DC47BC" w:rsidRDefault="00DC47BC" w:rsidP="00DC47BC">
      <w:pPr>
        <w:pStyle w:val="a7"/>
      </w:pPr>
      <w:r>
        <w:t>从另一方面讲，当时不仅东北脱离了民国政府的控制，其他一些省份的地方势力，也不同程度地游离于中央政府的控制之外，是不是这些地方的经济都要切割出来？如果是那样的话，当时南京政府直接控制的江浙上海等地，倒是那时中国最富裕的地区，仅以这些地区论民国，岂不“美化”了民国？再说，假如中央政府控制不了的地区，经济成就就与“民国”无关，那些地区的黑暗、贫困为什么就</w:t>
      </w:r>
      <w:r>
        <w:lastRenderedPageBreak/>
        <w:t>与“民国”有关？中央政府不能窃中国全境的经济成就之“功”，为什么它却应该负中国全境“万恶旧社会”之责？</w:t>
      </w:r>
    </w:p>
    <w:p w:rsidR="00DC47BC" w:rsidRDefault="00DC47BC" w:rsidP="00DC47BC">
      <w:pPr>
        <w:pStyle w:val="a7"/>
        <w:outlineLvl w:val="1"/>
      </w:pPr>
      <w:bookmarkStart w:id="66" w:name="_Toc316370567"/>
      <w:r>
        <w:rPr>
          <w:b/>
          <w:bCs/>
        </w:rPr>
        <w:t>工业化的畸形问题：东北与香港之别</w:t>
      </w:r>
      <w:bookmarkEnd w:id="66"/>
    </w:p>
    <w:p w:rsidR="00DC47BC" w:rsidRDefault="00DC47BC" w:rsidP="00DC47BC">
      <w:pPr>
        <w:pStyle w:val="a7"/>
      </w:pPr>
      <w:r>
        <w:t>显然，我们比较的“民国年间中国”是个时代、区域的概念，不是政府的概念。如今中国统计覆盖的区域在民国年间的状况，是衡量今天我们发展成就的参照，而这一区域清代的状况，又是衡量民国年间发展的参照，也是我们评价辛亥革命的参照。这类参照体现的“发展成就”（通常用增长率表示），本身是个客观事实。至于这个事实的形成机制以及这个事实是好是坏、谁付代价谁获益、谁该居功谁该问罪，是更为复杂的问题。</w:t>
      </w:r>
    </w:p>
    <w:p w:rsidR="00DC47BC" w:rsidRDefault="00DC47BC" w:rsidP="00DC47BC">
      <w:pPr>
        <w:pStyle w:val="a7"/>
      </w:pPr>
      <w:r>
        <w:t>通常我们认为，一个区域内的经济发展，是该区域人民付出努力和代价得到的，无论这个区域是殖民地、半殖民地还是独立国土，也无论该区域的统治者是中央政府、地方势力、反对派还是外来殖民者。香港1997年前殖民时代的繁荣，是港人（中国人）的骄傲，不能全由港英当局乃至英国人居功，为什么日据时期东北的工业化，就该全部归功于日本人？而统治者如果不择手段地追求“发展”，无限度地役使人民造成苦难，特别是，如果这种“发展”又是为统治者自利，而不让人民分享，那么发展速度再高，统治者也应当被谴责。但同时，这种发展为后来历史阶段的新发展提供基础，也是客观事实，不能无视事实，而硬说后来的成就是在“一张白纸上画画”。</w:t>
      </w:r>
    </w:p>
    <w:p w:rsidR="00DC47BC" w:rsidRDefault="00DC47BC" w:rsidP="00DC47BC">
      <w:pPr>
        <w:pStyle w:val="a7"/>
      </w:pPr>
      <w:r>
        <w:t>因此，承认当时东北的工业化，是民国年间中国发展的一部分和后来中国工业新发展的基础之一；同时谴责日本侵略者奴役中国人民的罪行，两者并不矛盾。抗战时期，东北沦陷区是中国工业最发达的地区，这是个事实，这工业化出自中国人（东北人民）的血汗，我们无需“归功”于侵略者，但是，我们通常也不以这种殖民地条件下的工业化为自豪（尽管其成就可观），原因很简单：发展和工业化并不是可以不论代价的。以牺牲主权为代价的工业化，不可取；以牺牲人权为代价的工业化，同样不可取。</w:t>
      </w:r>
    </w:p>
    <w:p w:rsidR="00DC47BC" w:rsidRDefault="00DC47BC" w:rsidP="00DC47BC">
      <w:pPr>
        <w:pStyle w:val="a7"/>
      </w:pPr>
      <w:r>
        <w:t>其实，我所引述的民国年间中国不少主要工业品（大都是重工业品）的最高产量，确实是出现在抗战期间，其中相当部分，来自东北等沦陷区。东北铁路密度之高，也是众所周知的。但是民国年间，中国轻工业品、消费品的最高产量，则出现在抗战前夕，生产中心也在内地。一般公认，民国年间中国的整个GDP最高年份，也是在全面抗战前夕的1936年，民国年间中国人民生活相对最好（乱世中应当说是最“不坏”吧）的年份，也是1936年。民国经济在乱世中的亮点，主要也就在这里。</w:t>
      </w:r>
    </w:p>
    <w:p w:rsidR="00DC47BC" w:rsidRDefault="00DC47BC" w:rsidP="00DC47BC">
      <w:pPr>
        <w:pStyle w:val="a7"/>
      </w:pPr>
      <w:r>
        <w:t>显然，民国年间中国的重工业，不是没有发展；发展的重心在殖民地东北，也还不是最大的问题。当时，落后国家经济最繁荣的地方，往往是作为外国人势力范围的“开放地区”，香港和各地租界就是这样。这也是客观事实，东北并不例外。但是，东北不同于香港之处，在于这里的重工业，是战时体制下，军国主义统治当局不择手段、滥用民力、垄断资源、搞起来为战争服务的。因此，一方面，低附加值基础工业品相对搞得多，而高附加值消费品搞得少，导致重工业品最高产量年份与GDP最高年份明显不同步；另一方面，在重工业品最高产时，老百姓的</w:t>
      </w:r>
      <w:r>
        <w:lastRenderedPageBreak/>
        <w:t>生活却陷于苦难深渊，前面谈到的侯杨方等人的人口研究，也证明了这一点。这种畸形的工业化，正是日本人该谴责的地方之一。</w:t>
      </w:r>
    </w:p>
    <w:p w:rsidR="00DC47BC" w:rsidRDefault="00DC47BC" w:rsidP="00DC47BC">
      <w:pPr>
        <w:pStyle w:val="a7"/>
        <w:outlineLvl w:val="1"/>
      </w:pPr>
      <w:bookmarkStart w:id="67" w:name="_Toc316370568"/>
      <w:r>
        <w:rPr>
          <w:b/>
          <w:bCs/>
        </w:rPr>
        <w:t>逆差中的繁荣：全球化中的民国经济</w:t>
      </w:r>
      <w:bookmarkEnd w:id="67"/>
    </w:p>
    <w:p w:rsidR="00DC47BC" w:rsidRDefault="00DC47BC" w:rsidP="00DC47BC">
      <w:pPr>
        <w:pStyle w:val="a7"/>
      </w:pPr>
      <w:r>
        <w:t>关于民国经济，还有一个值得讨论的话题，那就是当时中国经济的国际贸易背景。</w:t>
      </w:r>
    </w:p>
    <w:p w:rsidR="00DC47BC" w:rsidRDefault="00DC47BC" w:rsidP="00DC47BC">
      <w:pPr>
        <w:pStyle w:val="a7"/>
      </w:pPr>
      <w:r>
        <w:t>1990年代以来，中国经济逐渐形成外需拉动模式，外贸从1980年代的“逆差时代”，历史性地转为顺差时代，而且顺差急剧增加，成为“中国崛起”的突出特征。与此同时，经济史研究者对清代的高顺差也表现了极大兴趣。清前期外贸中，“只卖不买”导致外银大量流入，得到高度评价，“白银时代”中国是全球经济中心和鸦片战争前中国经济总量占全球三分之一这两个说法叠加，使得“顺差崇拜”广为流行。</w:t>
      </w:r>
    </w:p>
    <w:p w:rsidR="00DC47BC" w:rsidRDefault="00DC47BC" w:rsidP="00DC47BC">
      <w:pPr>
        <w:pStyle w:val="a7"/>
      </w:pPr>
      <w:r>
        <w:t>而民国时期的经济一方面国际性（也就是所谓“半殖民地”性）较强，另一方面外贸逆差之大，在中国经济史上也是空前绝后的。按“顺差崇拜”的观点，这是否表明：民国经济是历史上最差的呢？</w:t>
      </w:r>
    </w:p>
    <w:p w:rsidR="00DC47BC" w:rsidRDefault="00DC47BC" w:rsidP="00DC47BC">
      <w:pPr>
        <w:pStyle w:val="a7"/>
      </w:pPr>
      <w:r>
        <w:t>其实贸易既非赠与，总是要有交换的。所谓顺差，无非是别人需要你的产品，但别人的产品你不需要，于是别人只好使用某种特殊支付手段。明与清前期，外国人大量购买中国商品，但外国一般商品在中国却卖不动（所谓“无法与中国产品竞争”），于是他们只好用白银买我们的产品，据说这就证明了我们经济的先进。西方商人后来想出损招，用鸦片替代白银，由于鸦片上瘾后欲罢不能，中国就不能不接受这种替代，导致白银由流进变为流出，中国于是就衰落了。</w:t>
      </w:r>
    </w:p>
    <w:p w:rsidR="00DC47BC" w:rsidRDefault="00DC47BC" w:rsidP="00DC47BC">
      <w:pPr>
        <w:pStyle w:val="a7"/>
      </w:pPr>
      <w:r>
        <w:t>但是，这样的说法有个问题：西人用鸦片替代白银，来支付逆差，当然对中国危害很大，怎么谴责都不为过；但这就能使其工业品变得“有竞争力”吗？而且，鸦片代替白银，并不会减少我们的GDP。至于这个GDP对我们究竟有无好处，是另一个问题。但如果仅仅讲GDP，假如白银流入时代我们真的是世界第一，那么鸦片代替白银后怎么就不是了呢？实际上，从鸦片战争一直到甲午战争的五十多年里，除鸦片外的一般贸易，中国仍然大量顺差，甚至因鸦片贸易产生的逆差，也在明显减少，因为中国禁烟失败后成功地以自产鸦片实现了“进口替代”，以至于包括鸦片在内的总贸易额，也出现了恢复顺差的趋势。</w:t>
      </w:r>
    </w:p>
    <w:p w:rsidR="00DC47BC" w:rsidRDefault="00DC47BC" w:rsidP="00DC47BC">
      <w:pPr>
        <w:pStyle w:val="a7"/>
      </w:pPr>
      <w:r>
        <w:t>从1891至1895年，即使包括鸦片进口在内，中国的全部外贸顺差，仍然从5.6、7.6、8.5、13.3一路攀升至14.3百万海关两，年均增长26.4％之多。而如果除去鸦片贸易，则一般商品贸易顺差，更从1891年的34.5增至1894年的46.7百万海关两（陈争平：《1895－1936年中国国际收支研究》，中国社会科学出版社1996年，49页），顺差占出口值的比重则从28％增至29.1％（笔者据前引陈争平书数据推算）。</w:t>
      </w:r>
    </w:p>
    <w:p w:rsidR="00DC47BC" w:rsidRDefault="00DC47BC" w:rsidP="00DC47BC">
      <w:pPr>
        <w:pStyle w:val="a7"/>
      </w:pPr>
      <w:r>
        <w:t>换句话说，迟至甲午战争爆发的那一年，外国（主要是列强及其殖民地）每购买100元的中国出口商品，就有近30元无法用他们自己的一般商品包括工业品来交换，而必须借助于特殊支付手段（白银或鸦片）。与清前期的区别仅在于，这些特殊支付手段以前主要是无害有益的白银，现在则主要是有害的鸦片。但是西</w:t>
      </w:r>
      <w:r>
        <w:lastRenderedPageBreak/>
        <w:t>方的工业品乃至其他制成品在中国无销路，则与前毫无区别——如果说有区别，就是这种“西方无法与中国竞争”的“劣势”，在鸦片战争后的几十年里似乎还明显增大了！</w:t>
      </w:r>
    </w:p>
    <w:p w:rsidR="00DC47BC" w:rsidRDefault="00DC47BC" w:rsidP="00DC47BC">
      <w:pPr>
        <w:pStyle w:val="a7"/>
      </w:pPr>
      <w:r>
        <w:t>也就是说，如果按“顺差崇拜”的逻辑，中国经济不但在鸦片战争以前一直领先于西方，从而持续成为全球的“经济中心”而置西方于“边缘”，而且鸦片战争后也仍然如此（甚至更强了）！如果像有些人所说，鸦片战争前夕中国靠“顺差优势”，GDP能占全球三分之一，那么甲午时这一“优势”更大，GDP又该占多少呢？说鸦片战争前夕中国经济比西方领先，已经很惊人了，要说直到甲午时中国经济仍然领先甚至更加领先，这能让人相信吗？！</w:t>
      </w:r>
    </w:p>
    <w:p w:rsidR="00DC47BC" w:rsidRDefault="00DC47BC" w:rsidP="00DC47BC">
      <w:pPr>
        <w:pStyle w:val="a7"/>
      </w:pPr>
      <w:r>
        <w:t>然而到了甲午以后，如此辉煌的强势，不知怎的，几乎是一夜之间，便烟消云散。从1896年起，中国的外贸便出现持续逆差，民国建立后，更加明显。而且在此期间，鸦片进口急剧减少。这种逆差，主要是西方工业品和投资品进口的大量增加引起的。1896－1936这41年中，中国只有6年顺差，其余35年都是逆差，而且差额越来越大，从庚子以前年均不过十几万，到1933年最高达到459.6百万海关两（18840万美元）。（陈争平前引书，51-52页）西方工业品“忽然”变得有竞争力了，这到底是怎么回事？</w:t>
      </w:r>
    </w:p>
    <w:p w:rsidR="00DC47BC" w:rsidRDefault="00DC47BC" w:rsidP="00DC47BC">
      <w:pPr>
        <w:pStyle w:val="a7"/>
      </w:pPr>
      <w:r>
        <w:t>显然，甲午以后中国的外贸逆差时代，是中国在世界经济格局中弱势地位的反映，同时也是中国经济融入（尽管是被动地融入）国际市场的反映。就前者而言，中国的逆差，反映了其孱弱的产业，完全无法在一个开放的市场上与西方工业品竞争，因而处在可悲的依附或“边缘”地位；但就后者而言，它意味着，此前中国的“顺差”，丝毫不反映中国的强势，只表明那时的中国开放度尚低，在工业化未起步前，仅靠传统农业社会形成的购买力，是十分可怜的。除了被诱成瘾后产生“消费刚性”的鸦片外，国人买不起什么进口商品。</w:t>
      </w:r>
    </w:p>
    <w:p w:rsidR="00DC47BC" w:rsidRDefault="00DC47BC" w:rsidP="00DC47BC">
      <w:pPr>
        <w:pStyle w:val="a7"/>
      </w:pPr>
      <w:r>
        <w:t>而此时的“顺差”转逆差，则体现了此种状况的改变：一方面，中国经济进一步（尽管是被迫地）开放，不但成为商品市场，而且成为吸引投资的场所；另一方面，由于投资拉动，中国的进口构成中，不仅工业品比重大增，而且与工业化有关的投资品（生产资料及原材料）的比重增加，更是明显：从1893年到1936年，中国进口商品中直接消费资料的比重，由78.6%降至42.5%，而投资品则从21.4％增至57.5％，其中生产资料从8.4％增至44.4％，机器设备从0.6％增至6.1％。还有，中国的出口仍然主要是初级产品，但由于工业化的进展，机器制成品的比重，也从1893年的2.5％，增至1903年的8.0％和1920年的8.2％（严中平等：《中国近代经济史统计资料选辑》，科学出版社1955年，72－73页），虽然总量仍然十分可怜，相对增长还是相当可观的。</w:t>
      </w:r>
    </w:p>
    <w:p w:rsidR="00DC47BC" w:rsidRDefault="00DC47BC" w:rsidP="00DC47BC">
      <w:pPr>
        <w:pStyle w:val="a7"/>
        <w:outlineLvl w:val="1"/>
      </w:pPr>
      <w:bookmarkStart w:id="68" w:name="_Toc316370569"/>
      <w:r>
        <w:rPr>
          <w:b/>
          <w:bCs/>
        </w:rPr>
        <w:t>历史的先声</w:t>
      </w:r>
      <w:bookmarkEnd w:id="68"/>
    </w:p>
    <w:p w:rsidR="00DC47BC" w:rsidRDefault="00DC47BC" w:rsidP="00DC47BC">
      <w:pPr>
        <w:pStyle w:val="a7"/>
      </w:pPr>
      <w:r>
        <w:t>而这个时期，中国的经济总量和人均量，也在内忧外患频仍之中，取得了艰难的增长。</w:t>
      </w:r>
    </w:p>
    <w:p w:rsidR="00DC47BC" w:rsidRDefault="00DC47BC" w:rsidP="00DC47BC">
      <w:pPr>
        <w:pStyle w:val="a7"/>
      </w:pPr>
      <w:r>
        <w:lastRenderedPageBreak/>
        <w:t>迄今为止，据多位权威学者的统计与修正值，从甲午当年（1894）到1931年，中国的国内生产总值从42.493亿两增至192.252亿两，净增了3.52倍（陈争平前引书，144-145页）。</w:t>
      </w:r>
    </w:p>
    <w:p w:rsidR="00DC47BC" w:rsidRDefault="00DC47BC" w:rsidP="00DC47BC">
      <w:pPr>
        <w:pStyle w:val="a7"/>
      </w:pPr>
      <w:r>
        <w:t>可资比较的是：同一时期，美国国内生产总值仅增加1.98倍[笔者据U.S.Department of Commerce， Bureau of the Census （ed.）， Historical Statistics of the United States， Colonial Times to 1970. Vol. 1， New York， White Plains： Kraus International Pub.1989. p.232所载数据推算]。</w:t>
      </w:r>
    </w:p>
    <w:p w:rsidR="00DC47BC" w:rsidRDefault="00DC47BC" w:rsidP="00DC47BC">
      <w:pPr>
        <w:pStyle w:val="a7"/>
      </w:pPr>
      <w:r>
        <w:t>中国的人均GDP，则由1894年的10.2两，增至1930年的40.8两，平均每18年翻一番（可资比较的是，即便按麦迪森的统计，在1820-1890年这70年间，中国的人均GDP总共只增长了17.6％，据A.麦迪森：《世界经济二百年回顾，1820-1992》，改革出版社1997年，109-144页数据推算）。而且，这种增长呈加速度态势：1887－1920年间，中国人均GDP每年平均增长3.55％，1920－1931年间，年均增长率已提高到5.62％（陈争平前引书，144-145页）。</w:t>
      </w:r>
    </w:p>
    <w:p w:rsidR="00DC47BC" w:rsidRDefault="00DC47BC" w:rsidP="00DC47BC">
      <w:pPr>
        <w:pStyle w:val="a7"/>
      </w:pPr>
      <w:r>
        <w:t>尽管横向比较，中国经济的国际地位，仍然十分可怜，然而纵向对比，这个时期中国经济的发展速度，不能说慢。还应该指出，民国经济的统计，与今天相比，尽管仍然粗略，但毕竟已经有了海关统计、农商调查等近代数据可依，比起“1820年中国经济占全球三分之一”这类完全依靠间接推测的结论，要可靠得多。</w:t>
      </w:r>
    </w:p>
    <w:p w:rsidR="00DC47BC" w:rsidRDefault="00DC47BC" w:rsidP="00DC47BC">
      <w:pPr>
        <w:pStyle w:val="a7"/>
      </w:pPr>
      <w:r>
        <w:t>这就产生了一个问题。如果按过去的看法，上述增长并不难理解：中国本来非常落后，这样的增长率，在极低的基数下，并不足奇，也不足以改变中国的弱势。但按照现在有些人的说法，鸦片战争前，中国经济本来就世界第一，鸦片战争后到甲午时期，“顺差优势”更加扩大，民国年间再有这样的增长率，中国怎么还会有落后的可能？</w:t>
      </w:r>
    </w:p>
    <w:p w:rsidR="00DC47BC" w:rsidRDefault="00DC47BC" w:rsidP="00DC47BC">
      <w:pPr>
        <w:pStyle w:val="a7"/>
      </w:pPr>
      <w:r>
        <w:t>中国到底曾经有一天“落后”过吗？晚清以来，无数志士仁人，为之痛心疾首、为之抛头颅洒热血以图拯救的民族危机，难道根本就是庸人自扰？</w:t>
      </w:r>
    </w:p>
    <w:p w:rsidR="00DC47BC" w:rsidRDefault="00DC47BC" w:rsidP="00DC47BC">
      <w:pPr>
        <w:pStyle w:val="a7"/>
      </w:pPr>
      <w:r>
        <w:t>显然不能无视常识。我们只能反过来想：民国年间，这样的增长率尚不能改变中国的落后面貌，只能说明此前落后更甚！包括明清的“顺差时代”，体现的也许并不是我们的“优势”，而恰恰是劣势？</w:t>
      </w:r>
    </w:p>
    <w:p w:rsidR="00DC47BC" w:rsidRDefault="00DC47BC" w:rsidP="00DC47BC">
      <w:pPr>
        <w:pStyle w:val="a7"/>
      </w:pPr>
      <w:r>
        <w:t>我国历史上，汉唐宋元历来被认为是当时世界的领先国家，但与强盛时代的罗马帝国一样，对外贸易都是“逆差”。这种“逆差”，在某种意义上，与今天的美国类似，实际上是一种“购买力优势”的反映。当时，中国的货币，由于逆差而流出海外，成为“国际货币”，在某种程度上，类似今天的美元。恰恰是在明和清前期，情况倒了过来：中国出现“消费劣势”，由于“只卖不买”，导致外银流入，这正是中国在国际经济中的相对地位由盛转衰的体现。</w:t>
      </w:r>
    </w:p>
    <w:p w:rsidR="00DC47BC" w:rsidRDefault="00DC47BC" w:rsidP="00DC47BC">
      <w:pPr>
        <w:pStyle w:val="a7"/>
      </w:pPr>
      <w:r>
        <w:t>当然，“顺差优势”说不成立，并不等于“逆差”就是优势。甲午以后尤其是民国时期，工业化启动、投资品进口，导致大量逆差，这确实是中国工业弱势、缺乏竞争力的反映。但是，与明清“消费劣势”不同的是，工业化的启动和投资的活跃，为改变弱势提供了可能。</w:t>
      </w:r>
    </w:p>
    <w:p w:rsidR="00DC47BC" w:rsidRDefault="00DC47BC" w:rsidP="00DC47BC">
      <w:pPr>
        <w:pStyle w:val="a7"/>
      </w:pPr>
      <w:r>
        <w:lastRenderedPageBreak/>
        <w:t>从某种意义上讲，我国的改革开放就是这样过来的：改革前，中国闭关自守，进口极少，一直有少量顺差，但这个时期，经济状况的糟糕，是众所周知的。1972年尼克松访华、中美关系解冻，中国门户逐渐开启，乃至接着而来的改革开放，中国外贸发展加速，由于中国产业结构落后，限制了出口值；旺盛的建设需求，又导致投资品进口大增，因此出现了新中国成立后仅见的一段十多年的大逆差时代。最高的1985年一年，逆差就达149亿美元，甚至超过1949年后三十多年的顺差总和（黄建忠：《国际贸易新论：现代国际贸易比较优势探源》，经济科学出版社1999年，4－5页）。但是，谁也无法否认，这个“大逆差时代”中国经济的发展，无论是速度还是质量，都是此前那个“顺差时代”根本无法相比的。从某种意义上来讲，这一时期的大逆差，与民国时期的逆差，有一点类似，即都与工业化投资拉动有关。正是在此一发展的基础上，从1990年起，我国凭借“逆差时代”投资形成的生产力和突出的低成本优势，走上了出口导向型经济的起飞道路，开始了迄今仍在延续的大顺差时代。</w:t>
      </w:r>
    </w:p>
    <w:p w:rsidR="00DC47BC" w:rsidRDefault="00DC47BC" w:rsidP="00DC47BC">
      <w:pPr>
        <w:pStyle w:val="a7"/>
      </w:pPr>
      <w:r>
        <w:t>可见，即便是在现当代的中国经济进程中，简单地说顺差时代一定就比逆差时代好，也是大谬不然。民国经济的“逆差时代”，相比甲午时的“顺差时代”，应当说是一种进步，尽管由于战争破坏，延宕了工业化，没有出现我国1990年代的那种转折，但也可以说是一种“历史的先声”吧。</w:t>
      </w:r>
    </w:p>
    <w:p w:rsidR="00FE0C68" w:rsidRDefault="00FE0C68" w:rsidP="00153764"/>
    <w:p w:rsidR="00C429B3" w:rsidRPr="00866618" w:rsidRDefault="00C429B3" w:rsidP="00C429B3">
      <w:pPr>
        <w:pStyle w:val="1"/>
        <w:rPr>
          <w:rFonts w:ascii="微软雅黑" w:eastAsia="微软雅黑" w:hAnsi="微软雅黑"/>
          <w:color w:val="FF4E00"/>
          <w:kern w:val="0"/>
          <w:sz w:val="26"/>
          <w:szCs w:val="26"/>
        </w:rPr>
      </w:pPr>
      <w:r>
        <w:rPr>
          <w:rFonts w:ascii="微软雅黑" w:eastAsia="微软雅黑" w:hAnsi="微软雅黑"/>
          <w:color w:val="FF4E00"/>
          <w:kern w:val="0"/>
          <w:sz w:val="26"/>
          <w:szCs w:val="26"/>
        </w:rPr>
        <w:br w:type="page"/>
      </w:r>
      <w:bookmarkStart w:id="69" w:name="_Toc316370570"/>
      <w:r w:rsidRPr="00866618">
        <w:rPr>
          <w:rFonts w:hint="eastAsia"/>
          <w:color w:val="515151"/>
          <w:kern w:val="0"/>
          <w:szCs w:val="21"/>
        </w:rPr>
        <w:lastRenderedPageBreak/>
        <w:t>民国历史的不同面相之四</w:t>
      </w:r>
      <w:r>
        <w:rPr>
          <w:rFonts w:hint="eastAsia"/>
          <w:color w:val="515151"/>
          <w:kern w:val="0"/>
          <w:szCs w:val="21"/>
        </w:rPr>
        <w:t>：</w:t>
      </w:r>
      <w:r w:rsidRPr="00866618">
        <w:rPr>
          <w:rFonts w:ascii="微软雅黑" w:eastAsia="微软雅黑" w:hAnsi="微软雅黑" w:hint="eastAsia"/>
          <w:color w:val="FF4E00"/>
          <w:kern w:val="0"/>
          <w:sz w:val="26"/>
          <w:szCs w:val="26"/>
        </w:rPr>
        <w:t>民族主义的实践：中国“站起来了”的历程</w:t>
      </w:r>
      <w:bookmarkEnd w:id="69"/>
    </w:p>
    <w:p w:rsidR="00C429B3" w:rsidRDefault="005E1EF6" w:rsidP="00C429B3">
      <w:pPr>
        <w:widowControl/>
        <w:spacing w:line="300" w:lineRule="atLeast"/>
        <w:jc w:val="left"/>
        <w:rPr>
          <w:rFonts w:ascii="宋体" w:hAnsi="宋体" w:cs="宋体" w:hint="eastAsia"/>
          <w:color w:val="515151"/>
          <w:kern w:val="0"/>
          <w:szCs w:val="21"/>
        </w:rPr>
      </w:pPr>
      <w:r>
        <w:rPr>
          <w:rFonts w:ascii="宋体" w:hAnsi="宋体" w:cs="宋体" w:hint="eastAsia"/>
          <w:color w:val="515151"/>
          <w:kern w:val="0"/>
          <w:szCs w:val="21"/>
        </w:rPr>
        <w:t>来源网址:</w:t>
      </w:r>
      <w:r w:rsidRPr="005E1EF6">
        <w:t xml:space="preserve"> </w:t>
      </w:r>
      <w:hyperlink r:id="rId55" w:history="1">
        <w:r w:rsidRPr="00E21378">
          <w:rPr>
            <w:rStyle w:val="a4"/>
            <w:rFonts w:ascii="宋体" w:hAnsi="宋体" w:cs="宋体"/>
            <w:kern w:val="0"/>
            <w:szCs w:val="21"/>
          </w:rPr>
          <w:t>http://www.chinaelections.org/NewsInfo.asp?NewsID=221958</w:t>
        </w:r>
      </w:hyperlink>
    </w:p>
    <w:p w:rsidR="00C429B3" w:rsidRPr="00866618" w:rsidRDefault="00C429B3" w:rsidP="00C429B3">
      <w:pPr>
        <w:widowControl/>
        <w:spacing w:line="180" w:lineRule="atLeast"/>
        <w:jc w:val="left"/>
        <w:rPr>
          <w:rFonts w:ascii="宋体" w:hAnsi="宋体" w:cs="宋体"/>
          <w:color w:val="515151"/>
          <w:kern w:val="0"/>
          <w:sz w:val="18"/>
          <w:szCs w:val="18"/>
        </w:rPr>
      </w:pPr>
      <w:r w:rsidRPr="00866618">
        <w:rPr>
          <w:rFonts w:ascii="宋体" w:hAnsi="宋体" w:cs="宋体" w:hint="eastAsia"/>
          <w:color w:val="515151"/>
          <w:kern w:val="0"/>
          <w:sz w:val="18"/>
          <w:szCs w:val="18"/>
        </w:rPr>
        <w:t>作者：秦晖</w:t>
      </w:r>
    </w:p>
    <w:p w:rsidR="00C429B3" w:rsidRPr="00866618" w:rsidRDefault="00C429B3" w:rsidP="00C429B3">
      <w:pPr>
        <w:widowControl/>
        <w:spacing w:line="180" w:lineRule="atLeast"/>
        <w:jc w:val="left"/>
        <w:rPr>
          <w:rFonts w:ascii="宋体" w:hAnsi="宋体" w:cs="宋体"/>
          <w:color w:val="515151"/>
          <w:kern w:val="0"/>
          <w:sz w:val="18"/>
          <w:szCs w:val="18"/>
        </w:rPr>
      </w:pPr>
      <w:r w:rsidRPr="00866618">
        <w:rPr>
          <w:rFonts w:ascii="宋体" w:hAnsi="宋体" w:cs="宋体" w:hint="eastAsia"/>
          <w:color w:val="515151"/>
          <w:kern w:val="0"/>
          <w:sz w:val="18"/>
          <w:szCs w:val="18"/>
        </w:rPr>
        <w:t>来源：南方周末</w:t>
      </w:r>
    </w:p>
    <w:p w:rsidR="00C429B3" w:rsidRPr="00866618" w:rsidRDefault="00C429B3" w:rsidP="00C429B3">
      <w:pPr>
        <w:widowControl/>
        <w:spacing w:line="180" w:lineRule="atLeast"/>
        <w:jc w:val="left"/>
        <w:rPr>
          <w:rFonts w:ascii="宋体" w:hAnsi="宋体" w:cs="宋体"/>
          <w:color w:val="515151"/>
          <w:kern w:val="0"/>
          <w:sz w:val="18"/>
          <w:szCs w:val="18"/>
        </w:rPr>
      </w:pPr>
      <w:r w:rsidRPr="00866618">
        <w:rPr>
          <w:rFonts w:ascii="宋体" w:hAnsi="宋体" w:cs="宋体" w:hint="eastAsia"/>
          <w:color w:val="515151"/>
          <w:kern w:val="0"/>
          <w:sz w:val="18"/>
          <w:szCs w:val="18"/>
        </w:rPr>
        <w:t>来源日期：2012-1-28</w:t>
      </w:r>
    </w:p>
    <w:p w:rsidR="00C429B3" w:rsidRPr="00866618" w:rsidRDefault="00C429B3" w:rsidP="00C429B3">
      <w:pPr>
        <w:widowControl/>
        <w:spacing w:line="180" w:lineRule="atLeast"/>
        <w:jc w:val="left"/>
        <w:rPr>
          <w:rFonts w:ascii="宋体" w:hAnsi="宋体" w:cs="宋体"/>
          <w:color w:val="515151"/>
          <w:kern w:val="0"/>
          <w:sz w:val="18"/>
          <w:szCs w:val="18"/>
        </w:rPr>
      </w:pPr>
      <w:r w:rsidRPr="00866618">
        <w:rPr>
          <w:rFonts w:ascii="宋体" w:hAnsi="宋体" w:cs="宋体" w:hint="eastAsia"/>
          <w:color w:val="515151"/>
          <w:kern w:val="0"/>
          <w:sz w:val="18"/>
          <w:szCs w:val="18"/>
        </w:rPr>
        <w:t>本站发布时间：2012-1-28 9:15:18</w:t>
      </w:r>
    </w:p>
    <w:p w:rsidR="00C429B3" w:rsidRPr="00866618" w:rsidRDefault="00C429B3" w:rsidP="00C429B3">
      <w:pPr>
        <w:widowControl/>
        <w:spacing w:line="180" w:lineRule="atLeast"/>
        <w:jc w:val="left"/>
        <w:rPr>
          <w:rFonts w:ascii="宋体" w:hAnsi="宋体" w:cs="宋体"/>
          <w:color w:val="515151"/>
          <w:kern w:val="0"/>
          <w:sz w:val="18"/>
          <w:szCs w:val="18"/>
        </w:rPr>
      </w:pPr>
      <w:r w:rsidRPr="00866618">
        <w:rPr>
          <w:rFonts w:ascii="宋体" w:hAnsi="宋体" w:cs="宋体" w:hint="eastAsia"/>
          <w:color w:val="515151"/>
          <w:kern w:val="0"/>
          <w:sz w:val="18"/>
          <w:szCs w:val="18"/>
        </w:rPr>
        <w:t>阅读量：1775次</w:t>
      </w:r>
    </w:p>
    <w:p w:rsidR="00C429B3" w:rsidRPr="00866618" w:rsidRDefault="00F83173" w:rsidP="00C429B3">
      <w:pPr>
        <w:widowControl/>
        <w:jc w:val="left"/>
        <w:rPr>
          <w:rFonts w:ascii="宋体" w:hAnsi="宋体" w:cs="宋体"/>
          <w:color w:val="515151"/>
          <w:kern w:val="0"/>
          <w:sz w:val="18"/>
          <w:szCs w:val="18"/>
        </w:rPr>
      </w:pPr>
      <w:r w:rsidRPr="00F83173">
        <w:rPr>
          <w:rFonts w:ascii="宋体" w:hAnsi="宋体" w:cs="宋体"/>
          <w:noProof/>
          <w:color w:val="515151"/>
          <w:kern w:val="0"/>
          <w:sz w:val="18"/>
          <w:szCs w:val="18"/>
        </w:rPr>
        <w:pict>
          <v:shape id="图片 8" o:spid="_x0000_i1037" type="#_x0000_t75" alt="http://www.chinaelections.org/images/article_img_3.gif" style="width:424.5pt;height:27.75pt;visibility:visible">
            <v:imagedata r:id="rId56" o:title="article_img_3"/>
          </v:shape>
        </w:pict>
      </w:r>
    </w:p>
    <w:p w:rsidR="00C429B3" w:rsidRDefault="00C429B3" w:rsidP="00C429B3">
      <w:pPr>
        <w:widowControl/>
        <w:spacing w:before="100" w:beforeAutospacing="1" w:after="100" w:afterAutospacing="1" w:line="330" w:lineRule="atLeast"/>
        <w:jc w:val="left"/>
        <w:rPr>
          <w:rFonts w:ascii="宋体" w:hAnsi="宋体" w:cs="宋体"/>
          <w:b/>
          <w:bCs/>
          <w:color w:val="000000"/>
          <w:kern w:val="0"/>
          <w:szCs w:val="21"/>
        </w:rPr>
      </w:pPr>
      <w:r w:rsidRPr="00866618">
        <w:rPr>
          <w:rFonts w:ascii="宋体" w:hAnsi="宋体" w:cs="宋体" w:hint="eastAsia"/>
          <w:b/>
          <w:bCs/>
          <w:color w:val="000000"/>
          <w:kern w:val="0"/>
        </w:rPr>
        <w:t>曾经有人在谈到辛亥革命的历史意义时说：孙中山先生的“三民主义”在中国意味着三个阶段：毛泽东时代中国人民站起来了，实现了民族主义；改革时代中国人民富起来了，实现了民生主义；今后的任务，就是要进一步解决民权主义的问题了。这个说法的确有见地，只是要补充两点,一是“中国人民站起来了”并非只有“民族”的含义，“民权”的含义恐怕更重要；二是，即便仅就“中国站起来了”而言，它“实现的顺序”与“争取的顺序”也有所不同，争取民族、民生、民权的斗争，应该说是同时开展的</w:t>
      </w:r>
    </w:p>
    <w:p w:rsidR="00C429B3" w:rsidRDefault="00F83173" w:rsidP="00C429B3">
      <w:pPr>
        <w:widowControl/>
        <w:spacing w:before="100" w:beforeAutospacing="1" w:after="100" w:afterAutospacing="1" w:line="330" w:lineRule="atLeast"/>
        <w:jc w:val="center"/>
        <w:rPr>
          <w:rFonts w:ascii="宋体" w:hAnsi="宋体" w:cs="宋体"/>
          <w:color w:val="000000"/>
          <w:kern w:val="0"/>
          <w:szCs w:val="21"/>
        </w:rPr>
      </w:pPr>
      <w:r w:rsidRPr="00F83173">
        <w:rPr>
          <w:rFonts w:ascii="宋体" w:hAnsi="宋体" w:cs="宋体"/>
          <w:noProof/>
          <w:color w:val="000000"/>
          <w:kern w:val="0"/>
          <w:szCs w:val="21"/>
        </w:rPr>
        <w:pict>
          <v:shape id="图片 6" o:spid="_x0000_i1038" type="#_x0000_t75" alt="1945年6月26日，董必武作为中国代表团成员，在旧金山召开的联合国国际组织会议上，签署《联合国宪章》。.jpg" style="width:252.75pt;height:300pt;visibility:visible">
            <v:imagedata r:id="rId57" o:title="1945年6月26日，董必武作为中国代表团成员，在旧金山召开的联合国国际组织会议上，签署《联合国宪章》。"/>
          </v:shape>
        </w:pict>
      </w:r>
    </w:p>
    <w:p w:rsidR="00C429B3" w:rsidRPr="00866618" w:rsidRDefault="00C429B3" w:rsidP="00C429B3">
      <w:pPr>
        <w:widowControl/>
        <w:spacing w:before="100" w:beforeAutospacing="1" w:after="100" w:afterAutospacing="1" w:line="330" w:lineRule="atLeast"/>
        <w:ind w:firstLineChars="200" w:firstLine="420"/>
        <w:jc w:val="left"/>
        <w:rPr>
          <w:rFonts w:ascii="楷体" w:eastAsia="楷体" w:hAnsi="楷体" w:cs="宋体"/>
          <w:color w:val="C0504D"/>
          <w:kern w:val="0"/>
          <w:szCs w:val="21"/>
        </w:rPr>
      </w:pPr>
      <w:r w:rsidRPr="00866618">
        <w:rPr>
          <w:rFonts w:ascii="楷体" w:eastAsia="楷体" w:hAnsi="楷体" w:hint="eastAsia"/>
          <w:color w:val="C0504D"/>
          <w:szCs w:val="21"/>
        </w:rPr>
        <w:lastRenderedPageBreak/>
        <w:t>1945年6月26日，董必武作为中国代表团成员，在旧金山召开的联合国国际组织会议上，签署《联合国宪章》。 (联合国网站/图)</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在两次世界大战中，中国都进行了正确的“站队”，成为战胜国之一，这是民国外交的巨大成功，对“中国站起来”具有重大意义。对此，我们不能不给予公正的评价</w:t>
      </w:r>
    </w:p>
    <w:p w:rsidR="00C429B3" w:rsidRPr="00866618" w:rsidRDefault="00C429B3" w:rsidP="0013044C">
      <w:pPr>
        <w:pStyle w:val="a7"/>
        <w:ind w:firstLineChars="200" w:firstLine="482"/>
        <w:outlineLvl w:val="1"/>
        <w:rPr>
          <w:b/>
          <w:color w:val="000000"/>
          <w:szCs w:val="21"/>
        </w:rPr>
      </w:pPr>
      <w:bookmarkStart w:id="70" w:name="_Toc316370571"/>
      <w:r w:rsidRPr="00866618">
        <w:rPr>
          <w:rFonts w:hint="eastAsia"/>
          <w:b/>
          <w:color w:val="000000"/>
          <w:szCs w:val="21"/>
        </w:rPr>
        <w:t>关于民族、民生、民权的“三阶段”说</w:t>
      </w:r>
      <w:bookmarkEnd w:id="70"/>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民国历史上最令人印象深刻的进步，还是在民族独立方面。曾经有人在谈到辛亥革命的历史意义时说：孙中山先生的“三民主义”在中国意味着三个阶段：毛泽东时代中国人民站起来了，实现了民族主义；改革时代中国人民富起来了，实现了民生主义；今后的任务，就是要进一步解决民权主义的问题了。</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这个说法的确有见地。尽管民族自立、经济发展与政治民主在中国的具体实现（含将来可能的实现）时间，有不同的说法，但实现的先后顺序，大概就是那么回事。只是要补充两点：</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一是，“中国人民站起来了”并非只有“民族”的含义，“民权”的含义恐怕更重要，如果民权主义不能实现，最多只能说“中国站起来了”，那和“人民站起来了”还是大有区别的。而“中国人民站起来了”，仅从简单的语义上讲，也应该是两者的共同实现。</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如果只讲“中国站起来了”，那么鸦片战争以前中国一直就站得很好，现代民族解放的目标如果只是回到那种状态，还叫什么“新中国”？何况仅从领土上讲，今天的中国比鸦片战争前的清帝国不也还差得远吗（仅从外蒙和外兴安岭两个方向就不言而喻）？因此我们应该明白，现代民族主义的本质本来就是“国民主义（nationalism），而不是“国家主义”（statism）。</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二是，即便仅就“中国站起来了”而言，它“实现的顺序”与“争取的顺序”也有所不同，争取民族、民生、民权的斗争，应该说是同时开展的。中国人争取民权的历史，却并不比为民族、民生的斗争晚——如果不是更早的话。</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辛亥革命的直接目的，就是推倒皇权，争取“民权”，实现民主共和。虽然这一革命的“民族”色彩也很突出——有些人认为更加突出，但那主要是“驱逐鞑虏”、“排满兴汉”的民族性，与后来“中华民族反对帝国主义”的民族主义，不是一回事。而且辛亥时期，无论革命派、立宪派乃至清廷新政派，都对庚子时的“反动排外”记忆犹新，十分反感，因此这时的斗争，各方都对列强示好，不能争取到列强支持，也是希望他们中立，至少并没有摆出对抗姿态。</w:t>
      </w:r>
    </w:p>
    <w:p w:rsidR="00C429B3" w:rsidRPr="00866618" w:rsidRDefault="00C429B3" w:rsidP="0013044C">
      <w:pPr>
        <w:pStyle w:val="a7"/>
        <w:ind w:firstLineChars="200" w:firstLine="482"/>
        <w:outlineLvl w:val="1"/>
        <w:rPr>
          <w:b/>
          <w:color w:val="000000"/>
          <w:szCs w:val="21"/>
        </w:rPr>
      </w:pPr>
      <w:bookmarkStart w:id="71" w:name="_Toc316370572"/>
      <w:r w:rsidRPr="00866618">
        <w:rPr>
          <w:rFonts w:hint="eastAsia"/>
          <w:b/>
          <w:color w:val="000000"/>
          <w:szCs w:val="21"/>
        </w:rPr>
        <w:t>民国时期的外患主要来自日、俄</w:t>
      </w:r>
      <w:bookmarkEnd w:id="71"/>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但民国建立后，中国与列强的国家利益矛盾就凸显出来。尤其是日本与俄国这两个近邻，给中国带来的“外患”，是晚清以来前所未有的。可以说，民国时期的中国，对于其他列强，</w:t>
      </w:r>
      <w:r w:rsidRPr="00866618">
        <w:rPr>
          <w:rFonts w:ascii="宋体" w:hAnsi="宋体" w:cs="宋体" w:hint="eastAsia"/>
          <w:color w:val="000000"/>
          <w:kern w:val="0"/>
          <w:szCs w:val="21"/>
        </w:rPr>
        <w:lastRenderedPageBreak/>
        <w:t>只有把清末丧失的权益收回多少的问题，没有进一步丧失的问题。而日俄两强的胃口，却比清末时更大，民国政府对日俄的抗争，是极为艰苦的。</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而且，这时日俄两强的侵华，与晚清西方列强的侵华，性质上也有所不同。后者主要是谋取“在华利益”，尽管很多确实是不正义的强权利益，但是他们并不想灭亡中国，把中国变成他们统治的殖民地；他们与中国的战争是局部性的，中国战败后丧失给他们的主要是藩属和边疆，除了香港和各地租界这类据点，没有涉及汉族居民为主的大片土地。</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日本就不同了，不仅清末就通过甲午战争割去了台湾（以汉族居民为主的一个省），进入民国后，胃口更加膨胀，先是提出“二十一条”，然后出兵侵占东三省，最后更发动了全面侵华战争，在其自以为得手时，竟公然叫嚣不以民国政府“为谈判对手”，摆出一副吞并中国的架势。“中华民族到了最危险的时候”，诚非虚语！</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俄国方面，虽然在民国时期经历了由沙俄到苏俄的变化，但其对华野心完全是一脉相承。</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晚清时，俄国就是列强中侵占中国领土最多的一个，而且也是首先对大片汉族居住区——东北——下手的，日本人可以说是其学生。日本侵略东北的两大先遣力量“满铁”和“关东军”，就是沿袭俄国东清（中东）路和远东军的先例。如果不是在日俄战争中失败，东北就是俄国人的了。</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进入民国后，日俄两国在东北也是且斗且和，但都以中国为牺牲。苏军1929年借中东路事件大举入侵东北、攻陷海拉尔等地、重创东北军的“成功”，不仅为两年后日本发动“九一八”事变奠定了信心，而且连事变的借口都为日本人所复制：两年前，苏联人出兵，借口是中国侵犯了他们的铁路权益；两年后，日本人制造“柳条湖事件”，也说中国破坏了他们的铁路。</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更有甚者，苏俄在武力挫败中国收回中东路权益的企图，严厉报复了中国之后，却把中东路全部卖给了日本，后来更成为轴心国以外承认日本人制造的“满洲国”的惟一重要国家。</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更严重的是，俄国虽然在入侵东北上输给了日本，但在中国北方和西北却取得了更大的成功。清末民初沙俄策动蒙古“自治”，民初北京政府出兵重新控制蒙古、恢复主权后，苏俄又挥军入蒙，击败中国军队，使蒙古“独立”，并从此驻重兵于蒙古，直到苏联解体，使蒙古成为苏联的卫星国，并附带吞并了悬隔于蒙古以北的大片中国领土唐努乌梁海。</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此后，苏俄先与日本交互承认满、蒙“独立”，实际上是联手瓜分中国领土，后借日本濒败之际，参加对日“最后一战”，不仅把日本败后中国收回的东北权益又切去了一块（中东路、旅顺大连等），完全恢复了沙俄在东北的昔日“光荣”，还借中国内战之机，先后要挟双方承认蒙古独立，从而成为列强中惟一成功地把侵华成果永久化的国家。</w:t>
      </w:r>
    </w:p>
    <w:p w:rsidR="00C429B3" w:rsidRPr="00866618" w:rsidRDefault="00C429B3" w:rsidP="0013044C">
      <w:pPr>
        <w:pStyle w:val="a7"/>
        <w:ind w:firstLineChars="200" w:firstLine="482"/>
        <w:outlineLvl w:val="1"/>
        <w:rPr>
          <w:b/>
          <w:color w:val="000000"/>
          <w:szCs w:val="21"/>
        </w:rPr>
      </w:pPr>
      <w:bookmarkStart w:id="72" w:name="_Toc316370573"/>
      <w:r w:rsidRPr="00866618">
        <w:rPr>
          <w:rFonts w:hint="eastAsia"/>
          <w:b/>
          <w:color w:val="000000"/>
          <w:szCs w:val="21"/>
        </w:rPr>
        <w:t>盛世才投靠苏俄</w:t>
      </w:r>
      <w:bookmarkEnd w:id="72"/>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而更少被今人提到、但绝非不重要的是：苏俄在西北也曾取得了不亚于在蒙古的进展。</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lastRenderedPageBreak/>
        <w:t>1930年代，苏俄出兵干预新疆内战，扶植盛世才成为“新疆王”。盛世才治下的新疆，虽未宣布“独立”，但完全脱离民国中央政府的控制。苏联不但给盛世才大量军援，还派出苏军精锐机械化部队，常驻新疆——不是驻在国境附近，而是驻在新疆面对内地的门户哈密一带，明摆着就是防范内地中国军队入疆。</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那时的新疆，拒挂中华民国国旗，而挂盛氏政权的“六星旗”，新疆不理会中央政府，完全自行其是地发展“苏新关系”、签订各种投靠条约。盛世才本人还秘密加入苏共，持有1859118号党证，并立下效忠誓词。新疆境内的五个苏联领事馆和大量苏联顾问，成为盛氏的“太上皇”，而苏联中亚也公然设立了五个不属于中国外交部的新疆“领事馆”。</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盛氏新疆不仅体制高度“苏化”，甚至还按苏联的步调，在新疆内部搞“肃反”、“镇压托派”之类的政治清洗。现在人们都知道盛氏“背叛革命”后杀害了毛泽民、陈潭秋等中共烈士，却很少提到他“革命”时就按共产国际旨意，大搞“红色恐怖”，自行杀害、捕送苏联杀害和配合中国的“斯大林派”，杀害了为数更多的“托派”，包括俞秀松、李特、黄超等著名中国共产党人和杜重远等左派人士。</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所以毫不奇怪，当时民国政府蒙藏委员会委员长吴忠信曾有名言：“人常云，不到西北，不知中国之大；可再加一句，不到西北，亦不知中国之危。”蒋介石则将新疆与东北、外蒙一样视为外国占领区：“新疆已成为东北，当忍之。”（转引自王建朗：《试论抗战后期的新疆内向：基于〈蒋介石日记〉的再探讨》，《晋阳学刊》2011年第1期）</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当时人们心目中，新疆与外蒙一样都是苏联控制区，则不言而喻。虽然没有公开宣布“独立”，但事实上盛世才确曾建议新疆独立后加盟苏联，只是苏联认为时机未到，没有同意而已。可以说，那时盛世才依附于苏俄的程度，比伪满依附于日本、外蒙依附于苏联的程度，或许稍逊一点，但是比据称是“日本走狗”的张作霖、段祺瑞，则高出不知几个数量级，南京民国政府受英美影响的程度与之相比，简直不值一提了。</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从国家主权的角度讲，新疆、蒙古与东北，当时无疑都是最能体现中国“到了最危险时候”的典型地区。</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因此，整个民国时期“中国站起来了”的斗争，对象主要就是日俄两强，向西方列强“收回权益”，只是次要的问题。这是认识民国时期中国所处国际环境的一个基本点。</w:t>
      </w:r>
    </w:p>
    <w:p w:rsidR="00C429B3" w:rsidRPr="00866618" w:rsidRDefault="00C429B3" w:rsidP="0013044C">
      <w:pPr>
        <w:pStyle w:val="a7"/>
        <w:ind w:firstLineChars="200" w:firstLine="482"/>
        <w:outlineLvl w:val="1"/>
        <w:rPr>
          <w:b/>
          <w:color w:val="000000"/>
          <w:szCs w:val="21"/>
        </w:rPr>
      </w:pPr>
      <w:bookmarkStart w:id="73" w:name="_Toc316370574"/>
      <w:r w:rsidRPr="00866618">
        <w:rPr>
          <w:rFonts w:hint="eastAsia"/>
          <w:b/>
          <w:color w:val="000000"/>
          <w:szCs w:val="21"/>
        </w:rPr>
        <w:t>国内斗争、列强争夺与国权维护</w:t>
      </w:r>
      <w:bookmarkEnd w:id="73"/>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而当时中国国内所处的乱世，对于外争国权而言，也有两方面的影响：</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一方面，中国的“内乱”自然影响对外御侮的能力。中国参与逐鹿的各派政治势力，都不同程度地借助外援，而所有的外援无论打着什么旗号，也都不是“无私”的，都有“藉仗义之美名，阴以渔猎其资产”（谭嗣同语）的动机，也都借参与中国内争来扩大自己的势力。</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但另一方面，逐鹿的各方为争取政治合法性，又都不同程度地把反对“帝国主义”（主要是国内对手所依附的列强）作为“政治正确”，并抨击对手的对外依附。在没有真正的多</w:t>
      </w:r>
      <w:r w:rsidRPr="00866618">
        <w:rPr>
          <w:rFonts w:ascii="宋体" w:hAnsi="宋体" w:cs="宋体" w:hint="eastAsia"/>
          <w:color w:val="000000"/>
          <w:kern w:val="0"/>
          <w:szCs w:val="21"/>
        </w:rPr>
        <w:lastRenderedPageBreak/>
        <w:t>党宪政的情况下，这种互相抨击也形成了某种意义上的多元制约，从而确实也对各方扩大对外依附的可能性构成抑阻，不像大一统时代那样，无所顾忌的皇帝可以忽而向所有列强“同时宣战”，忽而又“量中华之物力，结与国之欢心”。</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同时，各方列强的在华角逐，对他们各自的企图也是一个多元制约因素。尤其是，为了支持他们各自扶植的力量，常常会“归还”一些已攫取的权益，以增加这些力量在国内斗争中的政治合法性。</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抗战时期，日本与英法等西方国家都竞相放弃租界、治外法权等在华权益，苏联在1949年与新中国的谈判中承诺减少其在东北的权益，都是这方面的例子。当然，日本人把权益“归还”给自己的“儿皇帝”，只是作秀而已，但西方列强与苏联的上述行动，显然是有利于中国的。</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那时，日、俄两强在中国扩张势力，都打着帮助中国对抗“西方帝国主义”的旗号。当然，他们彼此也支持自己在中国的依附者对抗对方的扩张。而当时的欧美列强，英美法在华基本上没有大的矛盾，德国本是野心勃勃的后起列强，从巨野教案、攻占青岛、挂帅八国联军、渗入胶济沿线，19-20世纪之交其在华扩张势头之猛，堪比日俄。但是德国在“一战”中战败，终止了这一势头。</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此后，德国虽在欧洲重新崛起，并与英法对立，在中国则由于利益不多，与处于利益守势状态的英法也没什么冲突，因此除了在二战中因同盟关系挺日反英法外，在民国的大部分时期，德国也属于在华“西方”阵营，甚至在早期中日冲突中，从参与李顿调查团到不满南京大屠杀，德国的态度也与英美相仿。</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所以，那时列强在中国，主要就是日、俄、“西方”（以英美为主）三方角逐。</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在这种情况下，中国对抗日、俄侵略扩张的斗争，容易得到西方的同情。这种同情，虽然也并非“无私”，而且由于美国的孤立主义和英法的守势，在除抗战时期以外的多数时段，都显得软弱无力（用当时批评者的话讲，就是有“绥靖”倾向）。</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但另一方面，同样正因为美国的孤立倾向和英法的守势倾向，英美法借帮助中国抵抗日、俄为名，扩大自身对华侵略的危险，可以说很小，而在关键时刻（如华盛顿会议和抗战时期），他们一旦放弃孤立和守势，对中国的助力确实很大。</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相反地，在中国向西方列强收回权益的正义斗争中，日、俄不仅不帮忙，反而构成更大的阻碍（说详下），而日、俄打着帮助中国反抗“西方”的旗号扩张自己势力的险恶企图，则很容易鱼目混珠，国人如果把握不住底线，就会构成致命大害。</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苏俄支持孙中山、盛世才时都打着“反帝”旗号，自不待言，日本人也擅长玩这一手，它发动侵华战争的理由，居然是要从“白人帝国主义”的控制下，“解放黄种人”，团结“大东亚”各国，来摆脱“西方殖民主义”的压迫。日军在攻占西方租界时，曾强迫白人拉黄包车，让中国人坐着招摇过市，接受欢呼鼓噪，以煽起“大东亚”的“反帝”情绪。</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lastRenderedPageBreak/>
        <w:t>伪满、汪伪也都以“反帝”（英美俄）作为投靠日本人的借口，就像盛世才以“反帝”（英美日）作为投靠苏联的借口一样。</w:t>
      </w:r>
    </w:p>
    <w:p w:rsidR="00C429B3" w:rsidRPr="00866618" w:rsidRDefault="00C429B3" w:rsidP="0013044C">
      <w:pPr>
        <w:pStyle w:val="a7"/>
        <w:ind w:firstLineChars="200" w:firstLine="482"/>
        <w:outlineLvl w:val="1"/>
        <w:rPr>
          <w:b/>
          <w:color w:val="000000"/>
          <w:szCs w:val="21"/>
        </w:rPr>
      </w:pPr>
      <w:bookmarkStart w:id="74" w:name="_Toc316370575"/>
      <w:r w:rsidRPr="00866618">
        <w:rPr>
          <w:rFonts w:hint="eastAsia"/>
          <w:b/>
          <w:color w:val="000000"/>
          <w:szCs w:val="21"/>
        </w:rPr>
        <w:t>评价民国时期外交的标准</w:t>
      </w:r>
      <w:bookmarkEnd w:id="74"/>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平心而论，当时中国国内真正“自力更生”、除思想影响外没有受到外部实力支援的政治力量，大概只有“第三方”，即知识分子为主的中间派，其成员在思想史上可能颇有影响，在当时的政局中却不成气候。</w:t>
      </w:r>
    </w:p>
    <w:p w:rsidR="00C429B3"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而成了气候的力量，第一都有武力，第二都要借助外援。所以简单地贴“爱国”“卖国”的标签，恐怕是不管用的。从有利于“中国站起来了”的角度讲，评价它们的标准应该有这么几个：</w:t>
      </w:r>
    </w:p>
    <w:p w:rsidR="00C429B3" w:rsidRDefault="005E1EF6"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F83173">
        <w:rPr>
          <w:rFonts w:ascii="宋体" w:hAnsi="宋体" w:cs="宋体"/>
          <w:noProof/>
          <w:color w:val="000000"/>
          <w:kern w:val="0"/>
          <w:szCs w:val="21"/>
        </w:rPr>
        <w:pict>
          <v:shape id="_x0000_i1039" type="#_x0000_t75" alt="参加1945年联合国国际组织的中国代表团成员合影。.jpg" style="width:415.5pt;height:207pt;visibility:visible">
            <v:imagedata r:id="rId58" o:title="参加1945年联合国国际组织的中国代表团成员合影。"/>
          </v:shape>
        </w:pict>
      </w:r>
    </w:p>
    <w:p w:rsidR="00C429B3" w:rsidRPr="00866618" w:rsidRDefault="00C429B3" w:rsidP="0013044C">
      <w:pPr>
        <w:widowControl/>
        <w:spacing w:before="100" w:beforeAutospacing="1" w:after="100" w:afterAutospacing="1" w:line="330" w:lineRule="atLeast"/>
        <w:ind w:firstLineChars="200" w:firstLine="420"/>
        <w:jc w:val="left"/>
        <w:rPr>
          <w:rFonts w:ascii="楷体" w:eastAsia="楷体" w:hAnsi="楷体" w:cs="宋体"/>
          <w:color w:val="C0504D"/>
          <w:kern w:val="0"/>
          <w:szCs w:val="21"/>
        </w:rPr>
      </w:pPr>
      <w:r w:rsidRPr="00346A16">
        <w:rPr>
          <w:rFonts w:ascii="楷体" w:eastAsia="楷体" w:hAnsi="楷体" w:hint="eastAsia"/>
          <w:color w:val="C0504D"/>
          <w:szCs w:val="21"/>
        </w:rPr>
        <w:t>参加1945年联合国国际组织的中国代表团成员合影。代表团正式成员10人，团长是行政院代院长兼外交部长宋子文。自左至右，分别是施肇基(高级顾问)、胡 霖、董必武、顾维钧、宋子文、王宠惠、吴贻芳、李璜、张君劢。魏道明、胡适不在其中。胡适因为不同意苏联提议的常任理事国具有一票否决权的主张，未在宪章 上签字。 (联合国网站/图)</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参加1945年联合国国际组织的中国代表团成员合影。代表团正式成员10人，团长是行政院代院长兼外交部长宋子文。自左至右，分别是施肇基（高级顾问）、胡 霖、董必武、顾维钧、宋子文、王宠惠、吴贻芳、李璜、张君劢。魏道明、胡适不在其中。胡适因为不同意苏联提议的常任理事国具有一票否决权的主张，未在宪章 上签字。 （联合国网站/图）</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第一，对外依附的程度，是像伪满、汪伪那样完全是“儿皇帝”，像1942年前的盛世才那样基本是外国代理人，还是像北京政府和南京政府那样基本上独立自主，只是在“弱国无外交”的情况下，才有对外妥协之举？</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第二，对外依附的代价，尤其是在一些明显有损于中国、却有利于自己党派利益与个人利益的问题上，持何种态度？外援并非“无私”，通常都是有“代价”的，而且这个代价不</w:t>
      </w:r>
      <w:r w:rsidRPr="00866618">
        <w:rPr>
          <w:rFonts w:ascii="宋体" w:hAnsi="宋体" w:cs="宋体" w:hint="eastAsia"/>
          <w:color w:val="000000"/>
          <w:kern w:val="0"/>
          <w:szCs w:val="21"/>
        </w:rPr>
        <w:lastRenderedPageBreak/>
        <w:t>只是“口惠”，必须是“实至”，能够做到这一点，必须有相当权力。所以历史上的专制者都是“爱国”的——“国”几乎就是他家的私产，他岂能不爱？但同时也只有他们最能“卖国”——老百姓想卖也卖不了呀。孙中山在密谋革命争取外援时，曾对日本有很糟糕的许诺，但是当时的孙中山是在野力量，没有什么权力，日、俄在华攫取的权益并非是他奉送的，如果他当政后真的这样做，那就是另一回事了。</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而宁可自己失败，也拒绝出卖国家权益的正面典型，则是盛世才在新疆的前任金树仁。在新疆出现反金政变时，苏联曾表示愿意出兵为他平定事态，条件当然是金必须像后来的盛世才那样，听命于苏，金的部属多希望他接受，但金宁愿失败下野，也拒绝引狼入室，并毅然向部属发出通电：“我不能图一时之快，遗万世之讥。诸君应以地方为重，勿以我为念。”</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金氏历史上有功过是非，但此举确实难能可贵。</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民国时期其他的一些势力，就不能像金树仁那样决断，为取得外援，他们愿意付“代价”，但也还是有底线。例如，张作霖就是有限地依附日本，但不愿越过底线，最后遭遇皇姑屯之祸。孙中山当年为争取苏联援助，也付出了代价，但他的底线更是明确，从今天披露的档案看，他与苏联的矛盾其实很大，如果他晚去世几年，他的“联俄”能否联得下去确实是个问题，这不仅仅是谁“背叛”与否的问题。君不见就连陈独秀，这个中国共产党的创党总书记，最后都被苏联“逼反”了吗？</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第三，对外依附的选择。从理想角度讲，不靠外援或只接受“纯洁”的外援而振兴国家，当然具有道德美感，但其实很难做到。然而即使接受了不“纯洁”的外援，并因此在某种程度上处于依附状态，选择仍然是重要的。</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民国时期的一些汉奸，以“曲线救国”来为自己卖身投靠的恶行辩护，当然令人不齿，不过我们也确实看到，中外历史上的确有很多通过忍辱生存，终于实现国家东山再起的案例，有的是对敌忍辱以求最终灭敌——典型的就是我国古代越王勾践的故事，有的则是通过依附于某个列强，“以夷制夷”战胜敌人，甚至还有依附外力先击败自己的同胞，然后自己强大起来再把当初的“主子”干掉的。</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当年莫斯科大公投靠蒙古金帐汗，靠蒙古人撑腰，狐假虎威地统一了罗斯诸国——包括击败了不肯屈服于蒙古人的罗斯同胞诺夫哥罗德，最终壮大到把金帐汗国也打败了，莫斯科公国就是靠这种不光彩的办法，成功“崛起”，变成了沙俄帝国。</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其实莫斯科大公当初投靠蒙古人，攻打不屈的罗斯同胞，确实很像是“汉奸”行为，但是这当然不能给我国的那些汉奸提供解脱理由。</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关键就在于，这种“对外依附的选择”，又包括两个方面：</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一是从功利角度，在国际政治环境中选择最有利于自己国家权益发展的依附对象。</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莫斯科大公投靠的蒙古汗曾经强大了很长时间，长到足以让莫斯科在其卵翼下坐大，但后来蒙古人又“适时”地衰落了，坐大后的莫斯科得以反客为主。否则，蒙古汗要是像汪伪</w:t>
      </w:r>
      <w:r w:rsidRPr="00866618">
        <w:rPr>
          <w:rFonts w:ascii="宋体" w:hAnsi="宋体" w:cs="宋体" w:hint="eastAsia"/>
          <w:color w:val="000000"/>
          <w:kern w:val="0"/>
          <w:szCs w:val="21"/>
        </w:rPr>
        <w:lastRenderedPageBreak/>
        <w:t>投靠的日本那样很快就垮了，莫斯科就可能成为殉葬品；而如果蒙古汗一直强大，莫斯科就只好一直做儿皇帝了。</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二是从价值角度，选择最有利于本国社会进步的依附对象。</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莫斯科的故事发生在野蛮的中世纪，那时它所处的交往环境中，并没有什么更先进的文明（蒙古人在宋朝看来是落后的游牧民，但与当时诺曼海盗遗风之下的罗斯诸国相比，并不落后，后来罗斯的赋税制度就是跟蒙古人学的）。</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如果换到近代，假如某国依附于纳粹德国而壮大，而且为虎作伥击败了民主国家，即便它像当年的莫斯科那样成功，这种成功难道不可怕吗？当年汪伪投靠的日本法西斯，正是这样的邪恶势力。像南京大屠杀这样凶残的大规模暴行，英美法是干不出来的。</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被侵略、被殖民，当然是坏事，但正如反对专制并不排除对不同的皇帝有不同评价一样，当年日本侵占英治下的香港，香港人民并没有认为只是换了个“主子”，而是支持港英抵抗的。香港同胞对港英时代的感受，当然不同于韩国人或我国东北人民对日治时代的感受。不要说这是因为英国人的“奴化教育”比日本人成功，中国人其实最清楚两者的区别。</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当年，中共在上海等地的地下活动，几乎都是在英法租界（美国在华基本没有租界）进行，一旦被英法租界巡捕抓住，首要的营救措施就是尽一切可能防止被引渡给中国政府。因为落在“英法帝国主义”手里，还能生存，而一旦落到“中国主权”之下，必死无疑。</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但是，落到日本人手里的共产党人就从来没有防止引渡之说，也没有哪个共产党人认为被日本人抓住，会比被国民党抓住强。毫无疑问，日本法西斯远比英法野蛮、残暴，这不是泛言反殖民所能遮蔽，更不是什么“黄种反对白种”、“东亚反对西方”的日式“反帝”诡词所能颠倒的。</w:t>
      </w:r>
    </w:p>
    <w:p w:rsidR="00C429B3" w:rsidRPr="00866618" w:rsidRDefault="00C429B3" w:rsidP="0013044C">
      <w:pPr>
        <w:pStyle w:val="a7"/>
        <w:ind w:firstLineChars="200" w:firstLine="482"/>
        <w:outlineLvl w:val="1"/>
        <w:rPr>
          <w:b/>
          <w:color w:val="000000"/>
          <w:szCs w:val="21"/>
        </w:rPr>
      </w:pPr>
      <w:bookmarkStart w:id="75" w:name="_Toc316370576"/>
      <w:r w:rsidRPr="00866618">
        <w:rPr>
          <w:rFonts w:hint="eastAsia"/>
          <w:b/>
          <w:color w:val="000000"/>
          <w:szCs w:val="21"/>
        </w:rPr>
        <w:t>两次正确“站队”的重大意义</w:t>
      </w:r>
      <w:bookmarkEnd w:id="75"/>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从以上三个方面看，民国时期代表中国主权的中央政府，包括1927年以前的北京政府和以后的南京政府，其外交和国际政治行为是相当成功的。尤其是与既颟顸自大一味虚荣，又愚昧怯懦卑躬屈膝，不懂外交也不谙世情的清朝相比，这个时期中国的外交进步非常明显。</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我们只要看一个基本事实：1840年以来的清朝，和平、统一的时段比民国长，1840年时清帝国与列强的实力差距，也不比民初大，但是清朝外交，基本上就是一连串的丧权辱国。而基本处于“乱世”之中、国力相对更为孱弱的民国，在向西方列强“收回权益”和抵抗日、俄新的侵略这两个方面，反而都成就卓著，对此不能不给予公正的评价。</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北京政府与南京政府，当然都有一定程度的对外依附，他们彼此之间以及与中国其他政治势力之间，也为此互相抨击。但平心而论，这两个政府尤其是南京政府，在依附程度上与国内其他政治势力相比，还是最小的。</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这或许不是因为他们更加“爱国”，而是因为他们的谈判地位更为有利，但无论如何，他们都不是“儿皇帝”，也都没有公然宣布自己是外国势力的附庸。他们的领导人也希望获</w:t>
      </w:r>
      <w:r w:rsidRPr="00866618">
        <w:rPr>
          <w:rFonts w:ascii="宋体" w:hAnsi="宋体" w:cs="宋体" w:hint="eastAsia"/>
          <w:color w:val="000000"/>
          <w:kern w:val="0"/>
          <w:szCs w:val="21"/>
        </w:rPr>
        <w:lastRenderedPageBreak/>
        <w:t>得“友邦”的支持——包括支持自己打内战和镇压国内反对派，但毕竟这些领导人不需要“国际”的批准与“远方”的任命。</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由于实力不强，他们在盟国中也受过气，但就说蒋介石在史迪威事件中的所为吧，他在抗战最危急的关头，对几乎是惟一救星的美国人，也还是敢于顶撞的（顶撞的对不对是另一回事），而不会百依百顺，更不至于为消除“为首者”的怀疑，就主动迎合，投其所好，去火中取栗。</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民国外交的成功，首先表现在那个时代国际政治的两次大变局，即两次世界大战中，中国都进行了正确的“站队”。</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应当说，这并不容易，因为珍珠港事件前，美国长期实行孤立主义，并没有刻意“拉拢”中国，而英法那时被视为衰落中的列强，对急于“崛起”的中国来讲，其榜样的魅力，远不如后来居上、成功“赶超”的新兴强国德、日——当时世界上一些急于翻身的老大帝国，如奥斯曼土耳其和西班牙，都是比较亲德的。而日本对北京政府、德国对南京政府的影响，也曾经非常大。</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这样的背景下，中国在关键的变局中何以能选择与英美法而不是与德日结盟（一战中日本虽属协约国一方，但中国参战是支持英法，与日本无关）？</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主要的原因，当然是日本欺人太甚，德国又是日本的盟国；而列强之中，美国在近代欺负中国最少，并且在巴黎和会、华盛顿会议、中国收回利权运动和抗战等主要关键问题上，都同情和支持中国。</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但应当说，辛亥后孙中山以下许多国民党要人的英美背景，英美（尤其是美国自容闳留美运动和庚款办学以来）对中国教育的影响，以及早自晚清徐继畬、郭嵩焘以来“反法之儒”对民主共和的好印象，也起了作用。</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中国人搞民主共和，尽管“尚未成功”，中国人也并非不知民主国家对外也会自私，但对民主共和的向往，还是明显影响了中国人在国际政治中的倾向性，甚至激进的中国人对苏联的好感，在相当程度上也与此有关（当时很多人都把苏联的制度想象为一种最激进的民主）。这些潜在的因素也不容忽视。</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两次“站队”，对中国国家权益的增进是非常显著的。众所周知，二战时的“站队”，使中国成了联合国安理会五个常任理事国之一（当时俗称“五强”），这是多少比中国发达的国家几十年梦寐以求而至今不可得的，也是迄今体现“中国站起来”的最大标志性事件（下文还要提到）。</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而一战时“站队”的收获，今人很少谈到。</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当时中国只是派出了华工，付出远小于二战，收获也无法与二战相比，但也很重要：中国借宣战之机，一举废除了对德奥两国的所有旧条约，不仅终止了德国在华扩张的势头，也开启了此后废约外交的先河。</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lastRenderedPageBreak/>
        <w:t>尽管巴黎和会不尊重中国的战胜国权益，引起了国人的公愤，但正是这公愤，使与民权相关的民族主义（即不同于古代“精忠报国”“夷夏大防”观念的近代民族主义）在中国出现了第一次高潮。而随着巴黎和会上被忽视的中国权益在华盛顿会议上得到重视，中国不仅确实收回了德国遗下的侵华权益，并且顺势开启了持续的普遍“废约”“改约”谈判，取得了一系列成果。</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同时，中国虽然拒签和约，但仍以战胜国身份，以参加“一战”和巴黎和会为契机，开始介入国际事务，参与多边政治游戏，并在国际联盟中积极活动，与清末中国的国际孤立（庚子时甚至是国际厌弃）状态形成了鲜明对比。</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两次大战间，虽然中国因为实力太弱，仍然被（主要是日俄）欺负，但国际上普遍同情中国。日、俄对满、蒙的侵占，长期不被国际社会承认，这在当时崇尚实力政治、习惯接受既成事实的国际上，是很罕见的。</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尽管在二战前，这种同情显得软弱，但日本为此退出国联，苏俄对国联也素有恶评（我们以前也跟着骂国联，现在看来是不对的），反过来恰恰证明了，这种同情并非可有可无。经过国人在抗战中的壮烈表现，战前国联的同情，演进为战后“联合国家”的尊敬，这是中国成为“五强”的基础。</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民国时期中国军队对外国侵略的抵抗，可歌可泣，非常惨烈，但由于国力与体制的问题，战果常难如人意。于是，正确的“站队”，就显得尤其重要，用前述三个标准来讲，就是在尽可能地保持独立自主的情况下，付出最少的国家权益损失代价，选择站在功利上最可能的赢家、价值上最文明进步的阵营一边，使阵营的胜利成为中国的胜利。正是这样的选择，使中国在民国时期两次成为战胜国之一，这对“中国站起来”具有重大意义。</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反法西斯性质的第二次世界大战，中国参加的一方，既是胜利者，也是正义者，自不待言，就是第一次世界大战，正义性虽不及二战，但从国际政治的功利而言，中国如果选择不参战或参加另一方，结果都会非常糟糕：如果不参战，就不可能借机对德奥废约，也很难启动由此发端的普遍改约。而如果参加另一方，只要想想同为“老大帝国”的奥斯曼土耳其由于在这次大战中“站错了队”落得什么下场，就很清楚了。显然，后来的事实证明中国的选择是正确的。</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而第二次世界大战中，中国如果被汪精卫等亲日派引入歧途，不要说当什么“儿皇帝”，即便是作为自主的盟国，与德意日法西斯搞到一起，那后果也不堪设想：如果日本获胜，那么中国也不过与日治下的韩国相当，战败了，中国的下场会比奥斯曼帝国还惨！至于什么联合国“五强”之一，那就更是想都别想了。</w:t>
      </w:r>
    </w:p>
    <w:p w:rsidR="00C429B3" w:rsidRPr="00866618" w:rsidRDefault="00C429B3" w:rsidP="0013044C">
      <w:pPr>
        <w:widowControl/>
        <w:spacing w:before="100" w:beforeAutospacing="1" w:after="100"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t>当然，由于实力弱，中国作为战胜国的权益，无论是在一战后的凡尔赛体系，还是在二战后的雅尔塔体系中，都没有得到足够的尊重，尤其是建立凡尔赛体系的巴黎和会，被中国人视为国耻，还引发了“五四”抗议；但是也应该看到，凡尔赛体系对中国的不公，后来在华盛顿会议时得到了相当的弥补，正如雅尔塔体系的不公，在斯大林死后也得到了相当的弥补一样。</w:t>
      </w:r>
    </w:p>
    <w:p w:rsidR="00C429B3" w:rsidRPr="00866618" w:rsidRDefault="00C429B3" w:rsidP="0013044C">
      <w:pPr>
        <w:widowControl/>
        <w:spacing w:before="100" w:beforeAutospacing="1" w:afterAutospacing="1" w:line="330" w:lineRule="atLeast"/>
        <w:ind w:firstLineChars="200" w:firstLine="420"/>
        <w:jc w:val="left"/>
        <w:rPr>
          <w:rFonts w:ascii="宋体" w:hAnsi="宋体" w:cs="宋体"/>
          <w:color w:val="000000"/>
          <w:kern w:val="0"/>
          <w:szCs w:val="21"/>
        </w:rPr>
      </w:pPr>
      <w:r w:rsidRPr="00866618">
        <w:rPr>
          <w:rFonts w:ascii="宋体" w:hAnsi="宋体" w:cs="宋体" w:hint="eastAsia"/>
          <w:color w:val="000000"/>
          <w:kern w:val="0"/>
          <w:szCs w:val="21"/>
        </w:rPr>
        <w:lastRenderedPageBreak/>
        <w:t>总的来讲，中国在这两次（尤其是后一次）正确“站队”中的获益，对“中国站起来了”是非常关键的。当今国际上经济比中国更发达的德国与日本、人口比苏、美众多而发展也很迅速的印度、同样从老大帝国的衰落中通过变革脱胎换骨重新崛起的土耳其，都与联合国“五强”无缘，而中国早在1945年就有了这样的地位，这两次正确选择无疑起了至关重要的作用。</w:t>
      </w:r>
    </w:p>
    <w:p w:rsidR="00FE0C68" w:rsidRPr="00C429B3" w:rsidRDefault="00FE0C68" w:rsidP="00153764"/>
    <w:p w:rsidR="00FE0C68" w:rsidRDefault="00FE0C68" w:rsidP="00153764"/>
    <w:sectPr w:rsidR="00FE0C68" w:rsidSect="00F8317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92E7D" w:rsidRDefault="00C92E7D">
      <w:r>
        <w:separator/>
      </w:r>
    </w:p>
  </w:endnote>
  <w:endnote w:type="continuationSeparator" w:id="1">
    <w:p w:rsidR="00C92E7D" w:rsidRDefault="00C92E7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_GB2312">
    <w:altName w:val="宋体"/>
    <w:panose1 w:val="00000000000000000000"/>
    <w:charset w:val="86"/>
    <w:family w:val="roman"/>
    <w:notTrueType/>
    <w:pitch w:val="default"/>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637A" w:rsidRDefault="00B4637A" w:rsidP="00CE65DE">
    <w:pPr>
      <w:pStyle w:val="a9"/>
      <w:jc w:val="center"/>
    </w:pPr>
    <w:r>
      <w:rPr>
        <w:rFonts w:hint="eastAsia"/>
        <w:kern w:val="0"/>
        <w:szCs w:val="21"/>
      </w:rPr>
      <w:t>第</w:t>
    </w:r>
    <w:r>
      <w:rPr>
        <w:rFonts w:hint="eastAsia"/>
        <w:kern w:val="0"/>
        <w:szCs w:val="21"/>
      </w:rPr>
      <w:t xml:space="preserve"> </w:t>
    </w:r>
    <w:r w:rsidR="00F83173">
      <w:rPr>
        <w:kern w:val="0"/>
        <w:szCs w:val="21"/>
      </w:rPr>
      <w:fldChar w:fldCharType="begin"/>
    </w:r>
    <w:r>
      <w:rPr>
        <w:kern w:val="0"/>
        <w:szCs w:val="21"/>
      </w:rPr>
      <w:instrText xml:space="preserve"> PAGE </w:instrText>
    </w:r>
    <w:r w:rsidR="00F83173">
      <w:rPr>
        <w:kern w:val="0"/>
        <w:szCs w:val="21"/>
      </w:rPr>
      <w:fldChar w:fldCharType="separate"/>
    </w:r>
    <w:r w:rsidR="005E1EF6">
      <w:rPr>
        <w:noProof/>
        <w:kern w:val="0"/>
        <w:szCs w:val="21"/>
      </w:rPr>
      <w:t>85</w:t>
    </w:r>
    <w:r w:rsidR="00F83173">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sidR="00F83173">
      <w:rPr>
        <w:kern w:val="0"/>
        <w:szCs w:val="21"/>
      </w:rPr>
      <w:fldChar w:fldCharType="begin"/>
    </w:r>
    <w:r>
      <w:rPr>
        <w:kern w:val="0"/>
        <w:szCs w:val="21"/>
      </w:rPr>
      <w:instrText xml:space="preserve"> NUMPAGES </w:instrText>
    </w:r>
    <w:r w:rsidR="00F83173">
      <w:rPr>
        <w:kern w:val="0"/>
        <w:szCs w:val="21"/>
      </w:rPr>
      <w:fldChar w:fldCharType="separate"/>
    </w:r>
    <w:r w:rsidR="005E1EF6">
      <w:rPr>
        <w:noProof/>
        <w:kern w:val="0"/>
        <w:szCs w:val="21"/>
      </w:rPr>
      <w:t>95</w:t>
    </w:r>
    <w:r w:rsidR="00F83173">
      <w:rPr>
        <w:kern w:val="0"/>
        <w:szCs w:val="21"/>
      </w:rPr>
      <w:fldChar w:fldCharType="end"/>
    </w:r>
    <w:r>
      <w:rPr>
        <w:rFonts w:hint="eastAsia"/>
        <w:kern w:val="0"/>
        <w:szCs w:val="21"/>
      </w:rPr>
      <w:t xml:space="preserve"> </w:t>
    </w:r>
    <w:r>
      <w:rPr>
        <w:rFonts w:hint="eastAsia"/>
        <w:kern w:val="0"/>
        <w:szCs w:val="21"/>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92E7D" w:rsidRDefault="00C92E7D">
      <w:r>
        <w:separator/>
      </w:r>
    </w:p>
  </w:footnote>
  <w:footnote w:type="continuationSeparator" w:id="1">
    <w:p w:rsidR="00C92E7D" w:rsidRDefault="00C92E7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637A" w:rsidRPr="00CE65DE" w:rsidRDefault="00B4637A">
    <w:pPr>
      <w:pStyle w:val="a8"/>
      <w:rPr>
        <w:rFonts w:ascii="楷体" w:eastAsia="楷体" w:hAnsi="楷体"/>
      </w:rPr>
    </w:pPr>
    <w:r w:rsidRPr="00CE65DE">
      <w:rPr>
        <w:rFonts w:ascii="楷体" w:eastAsia="楷体" w:hAnsi="楷体" w:hint="eastAsia"/>
        <w:b/>
      </w:rPr>
      <w:t>秦晖：帝制兴衰：辛亥百年话“传统”</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257C2"/>
    <w:multiLevelType w:val="multilevel"/>
    <w:tmpl w:val="C8BC7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F33770"/>
    <w:multiLevelType w:val="multilevel"/>
    <w:tmpl w:val="093EE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836C40"/>
    <w:multiLevelType w:val="multilevel"/>
    <w:tmpl w:val="5D367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D37B90"/>
    <w:multiLevelType w:val="multilevel"/>
    <w:tmpl w:val="217CE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10F5067"/>
    <w:multiLevelType w:val="multilevel"/>
    <w:tmpl w:val="9D962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48D07C8"/>
    <w:multiLevelType w:val="multilevel"/>
    <w:tmpl w:val="786C2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9CD7E3C"/>
    <w:multiLevelType w:val="multilevel"/>
    <w:tmpl w:val="27AAF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AF01924"/>
    <w:multiLevelType w:val="multilevel"/>
    <w:tmpl w:val="6854C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05F1E05"/>
    <w:multiLevelType w:val="multilevel"/>
    <w:tmpl w:val="9A58A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6CE742F"/>
    <w:multiLevelType w:val="multilevel"/>
    <w:tmpl w:val="F3A6E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28B2AC4"/>
    <w:multiLevelType w:val="multilevel"/>
    <w:tmpl w:val="9DF2B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42245D9"/>
    <w:multiLevelType w:val="multilevel"/>
    <w:tmpl w:val="A718C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00965AA"/>
    <w:multiLevelType w:val="multilevel"/>
    <w:tmpl w:val="58C63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98A71BA"/>
    <w:multiLevelType w:val="multilevel"/>
    <w:tmpl w:val="8B666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B665B85"/>
    <w:multiLevelType w:val="multilevel"/>
    <w:tmpl w:val="9C76E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0"/>
  </w:num>
  <w:num w:numId="3">
    <w:abstractNumId w:val="11"/>
  </w:num>
  <w:num w:numId="4">
    <w:abstractNumId w:val="13"/>
  </w:num>
  <w:num w:numId="5">
    <w:abstractNumId w:val="1"/>
  </w:num>
  <w:num w:numId="6">
    <w:abstractNumId w:val="4"/>
  </w:num>
  <w:num w:numId="7">
    <w:abstractNumId w:val="0"/>
  </w:num>
  <w:num w:numId="8">
    <w:abstractNumId w:val="8"/>
  </w:num>
  <w:num w:numId="9">
    <w:abstractNumId w:val="12"/>
  </w:num>
  <w:num w:numId="10">
    <w:abstractNumId w:val="7"/>
  </w:num>
  <w:num w:numId="11">
    <w:abstractNumId w:val="2"/>
  </w:num>
  <w:num w:numId="12">
    <w:abstractNumId w:val="3"/>
  </w:num>
  <w:num w:numId="13">
    <w:abstractNumId w:val="9"/>
  </w:num>
  <w:num w:numId="14">
    <w:abstractNumId w:val="14"/>
  </w:num>
  <w:num w:numId="1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hideSpellingErrors/>
  <w:stylePaneFormatFilter w:val="3F01"/>
  <w:doNotTrackMoves/>
  <w:defaultTabStop w:val="420"/>
  <w:drawingGridVerticalSpacing w:val="156"/>
  <w:displayHorizontalDrawingGridEvery w:val="0"/>
  <w:displayVerticalDrawingGridEvery w:val="2"/>
  <w:characterSpacingControl w:val="compressPunctuation"/>
  <w:hdrShapeDefaults>
    <o:shapedefaults v:ext="edit" spidmax="614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E34381"/>
    <w:rsid w:val="00033281"/>
    <w:rsid w:val="00050832"/>
    <w:rsid w:val="000640D6"/>
    <w:rsid w:val="000735AC"/>
    <w:rsid w:val="000939C9"/>
    <w:rsid w:val="000A4153"/>
    <w:rsid w:val="000A7422"/>
    <w:rsid w:val="000B16CF"/>
    <w:rsid w:val="000D29B6"/>
    <w:rsid w:val="000D728C"/>
    <w:rsid w:val="000E27ED"/>
    <w:rsid w:val="000E6389"/>
    <w:rsid w:val="000F0093"/>
    <w:rsid w:val="001078CA"/>
    <w:rsid w:val="0013044C"/>
    <w:rsid w:val="00153764"/>
    <w:rsid w:val="0017300A"/>
    <w:rsid w:val="00174377"/>
    <w:rsid w:val="001A1BE0"/>
    <w:rsid w:val="001C5F0D"/>
    <w:rsid w:val="001D0659"/>
    <w:rsid w:val="001D6395"/>
    <w:rsid w:val="001F1A01"/>
    <w:rsid w:val="001F7667"/>
    <w:rsid w:val="002020B2"/>
    <w:rsid w:val="00203AEF"/>
    <w:rsid w:val="00221067"/>
    <w:rsid w:val="00222D3E"/>
    <w:rsid w:val="002B0629"/>
    <w:rsid w:val="002C6424"/>
    <w:rsid w:val="002D12CA"/>
    <w:rsid w:val="002E4638"/>
    <w:rsid w:val="002F1B4E"/>
    <w:rsid w:val="002F6236"/>
    <w:rsid w:val="00301C6C"/>
    <w:rsid w:val="003138B4"/>
    <w:rsid w:val="00324DBE"/>
    <w:rsid w:val="003259A6"/>
    <w:rsid w:val="00373377"/>
    <w:rsid w:val="003922FF"/>
    <w:rsid w:val="003B2B74"/>
    <w:rsid w:val="003F0264"/>
    <w:rsid w:val="003F69A6"/>
    <w:rsid w:val="00441B7F"/>
    <w:rsid w:val="00475C43"/>
    <w:rsid w:val="00483000"/>
    <w:rsid w:val="00490A4E"/>
    <w:rsid w:val="004D208F"/>
    <w:rsid w:val="004D25C3"/>
    <w:rsid w:val="004E603E"/>
    <w:rsid w:val="004E7E3F"/>
    <w:rsid w:val="005204AA"/>
    <w:rsid w:val="00522087"/>
    <w:rsid w:val="005277C9"/>
    <w:rsid w:val="00535058"/>
    <w:rsid w:val="0053685A"/>
    <w:rsid w:val="00537186"/>
    <w:rsid w:val="00553034"/>
    <w:rsid w:val="005702B6"/>
    <w:rsid w:val="00595B03"/>
    <w:rsid w:val="005C563E"/>
    <w:rsid w:val="005D0B5F"/>
    <w:rsid w:val="005D79B7"/>
    <w:rsid w:val="005E1EF6"/>
    <w:rsid w:val="006104AA"/>
    <w:rsid w:val="00610A81"/>
    <w:rsid w:val="00613E64"/>
    <w:rsid w:val="00641F11"/>
    <w:rsid w:val="00665A87"/>
    <w:rsid w:val="006665A8"/>
    <w:rsid w:val="00666732"/>
    <w:rsid w:val="006739E3"/>
    <w:rsid w:val="006757B4"/>
    <w:rsid w:val="006919CF"/>
    <w:rsid w:val="00694789"/>
    <w:rsid w:val="006B1B27"/>
    <w:rsid w:val="006C3186"/>
    <w:rsid w:val="006E4269"/>
    <w:rsid w:val="006F435D"/>
    <w:rsid w:val="00746C66"/>
    <w:rsid w:val="00747147"/>
    <w:rsid w:val="00761CB2"/>
    <w:rsid w:val="00786A16"/>
    <w:rsid w:val="007A1E5C"/>
    <w:rsid w:val="007A3E49"/>
    <w:rsid w:val="007A4F83"/>
    <w:rsid w:val="007F198E"/>
    <w:rsid w:val="00804121"/>
    <w:rsid w:val="0080681F"/>
    <w:rsid w:val="00817A00"/>
    <w:rsid w:val="00846836"/>
    <w:rsid w:val="0085493F"/>
    <w:rsid w:val="00886B6F"/>
    <w:rsid w:val="00893D1A"/>
    <w:rsid w:val="00896D87"/>
    <w:rsid w:val="008A7035"/>
    <w:rsid w:val="008B5B79"/>
    <w:rsid w:val="008C0DAA"/>
    <w:rsid w:val="008C30B8"/>
    <w:rsid w:val="008F3038"/>
    <w:rsid w:val="009024C7"/>
    <w:rsid w:val="00907013"/>
    <w:rsid w:val="00910C38"/>
    <w:rsid w:val="009166A9"/>
    <w:rsid w:val="00917FE5"/>
    <w:rsid w:val="00936A10"/>
    <w:rsid w:val="00974678"/>
    <w:rsid w:val="00A14A73"/>
    <w:rsid w:val="00A240F8"/>
    <w:rsid w:val="00A3250A"/>
    <w:rsid w:val="00A44483"/>
    <w:rsid w:val="00A45A0A"/>
    <w:rsid w:val="00A6735F"/>
    <w:rsid w:val="00A816ED"/>
    <w:rsid w:val="00A83557"/>
    <w:rsid w:val="00A9414C"/>
    <w:rsid w:val="00A9583A"/>
    <w:rsid w:val="00AB3C4F"/>
    <w:rsid w:val="00AC2033"/>
    <w:rsid w:val="00B23B5E"/>
    <w:rsid w:val="00B4637A"/>
    <w:rsid w:val="00B741C1"/>
    <w:rsid w:val="00B776B9"/>
    <w:rsid w:val="00B9125F"/>
    <w:rsid w:val="00B9753D"/>
    <w:rsid w:val="00BB5834"/>
    <w:rsid w:val="00BD261D"/>
    <w:rsid w:val="00BE3328"/>
    <w:rsid w:val="00BF4AC3"/>
    <w:rsid w:val="00C17170"/>
    <w:rsid w:val="00C412FE"/>
    <w:rsid w:val="00C429B3"/>
    <w:rsid w:val="00C74A19"/>
    <w:rsid w:val="00C92E7D"/>
    <w:rsid w:val="00C93B4C"/>
    <w:rsid w:val="00CC5320"/>
    <w:rsid w:val="00CD42C7"/>
    <w:rsid w:val="00CD5272"/>
    <w:rsid w:val="00CD5EBA"/>
    <w:rsid w:val="00CE58DF"/>
    <w:rsid w:val="00CE65DE"/>
    <w:rsid w:val="00CF626D"/>
    <w:rsid w:val="00D042D8"/>
    <w:rsid w:val="00D044D5"/>
    <w:rsid w:val="00D20257"/>
    <w:rsid w:val="00D305AF"/>
    <w:rsid w:val="00D62FDD"/>
    <w:rsid w:val="00D70EEE"/>
    <w:rsid w:val="00D72812"/>
    <w:rsid w:val="00D80B72"/>
    <w:rsid w:val="00D93385"/>
    <w:rsid w:val="00D95E44"/>
    <w:rsid w:val="00DA65E9"/>
    <w:rsid w:val="00DA70B8"/>
    <w:rsid w:val="00DB7A08"/>
    <w:rsid w:val="00DC47BC"/>
    <w:rsid w:val="00DE627E"/>
    <w:rsid w:val="00E148E8"/>
    <w:rsid w:val="00E24884"/>
    <w:rsid w:val="00E25E84"/>
    <w:rsid w:val="00E31191"/>
    <w:rsid w:val="00E34381"/>
    <w:rsid w:val="00E37510"/>
    <w:rsid w:val="00E519F2"/>
    <w:rsid w:val="00E735F8"/>
    <w:rsid w:val="00E81E5F"/>
    <w:rsid w:val="00E87871"/>
    <w:rsid w:val="00EB0766"/>
    <w:rsid w:val="00EC22B2"/>
    <w:rsid w:val="00ED1837"/>
    <w:rsid w:val="00EE5905"/>
    <w:rsid w:val="00EE59D0"/>
    <w:rsid w:val="00EF13E7"/>
    <w:rsid w:val="00EF38C7"/>
    <w:rsid w:val="00F02742"/>
    <w:rsid w:val="00F02BD9"/>
    <w:rsid w:val="00F07281"/>
    <w:rsid w:val="00F35C00"/>
    <w:rsid w:val="00F81630"/>
    <w:rsid w:val="00F83173"/>
    <w:rsid w:val="00F84A21"/>
    <w:rsid w:val="00F87606"/>
    <w:rsid w:val="00FB27A5"/>
    <w:rsid w:val="00FB753C"/>
    <w:rsid w:val="00FE0C68"/>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chsdate"/>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83173"/>
    <w:pPr>
      <w:widowControl w:val="0"/>
      <w:jc w:val="both"/>
    </w:pPr>
    <w:rPr>
      <w:kern w:val="2"/>
      <w:sz w:val="21"/>
      <w:szCs w:val="24"/>
    </w:rPr>
  </w:style>
  <w:style w:type="paragraph" w:styleId="1">
    <w:name w:val="heading 1"/>
    <w:basedOn w:val="a"/>
    <w:qFormat/>
    <w:rsid w:val="002C6424"/>
    <w:pPr>
      <w:widowControl/>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qFormat/>
    <w:rsid w:val="002C6424"/>
    <w:pPr>
      <w:keepNext/>
      <w:keepLines/>
      <w:spacing w:before="260" w:after="260" w:line="416" w:lineRule="auto"/>
      <w:outlineLvl w:val="1"/>
    </w:pPr>
    <w:rPr>
      <w:rFonts w:ascii="Arial" w:eastAsia="黑体" w:hAnsi="Arial"/>
      <w:b/>
      <w:bCs/>
      <w:sz w:val="32"/>
      <w:szCs w:val="32"/>
    </w:rPr>
  </w:style>
  <w:style w:type="paragraph" w:styleId="3">
    <w:name w:val="heading 3"/>
    <w:basedOn w:val="a"/>
    <w:qFormat/>
    <w:rsid w:val="002C6424"/>
    <w:pPr>
      <w:widowControl/>
      <w:spacing w:before="100" w:beforeAutospacing="1" w:after="100" w:afterAutospacing="1"/>
      <w:jc w:val="left"/>
      <w:outlineLvl w:val="2"/>
    </w:pPr>
    <w:rPr>
      <w:rFonts w:ascii="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747147"/>
    <w:pPr>
      <w:shd w:val="clear" w:color="auto" w:fill="000080"/>
    </w:pPr>
  </w:style>
  <w:style w:type="character" w:styleId="a4">
    <w:name w:val="Hyperlink"/>
    <w:basedOn w:val="a0"/>
    <w:uiPriority w:val="99"/>
    <w:rsid w:val="005D0B5F"/>
    <w:rPr>
      <w:strike w:val="0"/>
      <w:dstrike w:val="0"/>
      <w:color w:val="004499"/>
      <w:u w:val="none"/>
      <w:effect w:val="none"/>
    </w:rPr>
  </w:style>
  <w:style w:type="paragraph" w:customStyle="1" w:styleId="relinfo1">
    <w:name w:val="relinfo1"/>
    <w:basedOn w:val="a"/>
    <w:rsid w:val="005D0B5F"/>
    <w:pPr>
      <w:widowControl/>
      <w:spacing w:before="100" w:beforeAutospacing="1" w:after="100" w:afterAutospacing="1"/>
      <w:jc w:val="left"/>
    </w:pPr>
    <w:rPr>
      <w:rFonts w:ascii="宋体" w:hAnsi="宋体" w:cs="宋体"/>
      <w:color w:val="777777"/>
      <w:kern w:val="0"/>
      <w:sz w:val="18"/>
      <w:szCs w:val="18"/>
    </w:rPr>
  </w:style>
  <w:style w:type="character" w:customStyle="1" w:styleId="author">
    <w:name w:val="author"/>
    <w:basedOn w:val="a0"/>
    <w:rsid w:val="005D0B5F"/>
  </w:style>
  <w:style w:type="paragraph" w:customStyle="1" w:styleId="relinfo">
    <w:name w:val="relinfo"/>
    <w:basedOn w:val="a"/>
    <w:rsid w:val="002C6424"/>
    <w:pPr>
      <w:widowControl/>
      <w:spacing w:before="100" w:beforeAutospacing="1" w:after="100" w:afterAutospacing="1"/>
      <w:jc w:val="left"/>
    </w:pPr>
    <w:rPr>
      <w:rFonts w:ascii="宋体" w:hAnsi="宋体" w:cs="宋体"/>
      <w:kern w:val="0"/>
      <w:sz w:val="24"/>
    </w:rPr>
  </w:style>
  <w:style w:type="character" w:styleId="a5">
    <w:name w:val="Emphasis"/>
    <w:basedOn w:val="a0"/>
    <w:qFormat/>
    <w:rsid w:val="002C6424"/>
    <w:rPr>
      <w:i/>
      <w:iCs/>
    </w:rPr>
  </w:style>
  <w:style w:type="character" w:styleId="a6">
    <w:name w:val="Strong"/>
    <w:basedOn w:val="a0"/>
    <w:qFormat/>
    <w:rsid w:val="002C6424"/>
    <w:rPr>
      <w:b/>
      <w:bCs/>
    </w:rPr>
  </w:style>
  <w:style w:type="character" w:customStyle="1" w:styleId="pubtime">
    <w:name w:val="pubtime"/>
    <w:basedOn w:val="a0"/>
    <w:rsid w:val="002C6424"/>
  </w:style>
  <w:style w:type="character" w:customStyle="1" w:styleId="source">
    <w:name w:val="source"/>
    <w:basedOn w:val="a0"/>
    <w:rsid w:val="002C6424"/>
  </w:style>
  <w:style w:type="paragraph" w:styleId="a7">
    <w:name w:val="Normal (Web)"/>
    <w:basedOn w:val="a"/>
    <w:rsid w:val="002C6424"/>
    <w:pPr>
      <w:widowControl/>
      <w:spacing w:before="100" w:beforeAutospacing="1" w:after="100" w:afterAutospacing="1"/>
      <w:jc w:val="left"/>
    </w:pPr>
    <w:rPr>
      <w:rFonts w:ascii="宋体" w:hAnsi="宋体" w:cs="宋体"/>
      <w:kern w:val="0"/>
      <w:sz w:val="24"/>
    </w:rPr>
  </w:style>
  <w:style w:type="paragraph" w:styleId="10">
    <w:name w:val="toc 1"/>
    <w:basedOn w:val="a"/>
    <w:next w:val="a"/>
    <w:autoRedefine/>
    <w:uiPriority w:val="39"/>
    <w:rsid w:val="00610A81"/>
  </w:style>
  <w:style w:type="paragraph" w:styleId="20">
    <w:name w:val="toc 2"/>
    <w:basedOn w:val="a"/>
    <w:next w:val="a"/>
    <w:autoRedefine/>
    <w:uiPriority w:val="39"/>
    <w:rsid w:val="00610A81"/>
    <w:pPr>
      <w:ind w:leftChars="200" w:left="420"/>
    </w:pPr>
  </w:style>
  <w:style w:type="paragraph" w:styleId="a8">
    <w:name w:val="header"/>
    <w:basedOn w:val="a"/>
    <w:rsid w:val="00CE65DE"/>
    <w:pPr>
      <w:pBdr>
        <w:bottom w:val="single" w:sz="6" w:space="1" w:color="auto"/>
      </w:pBdr>
      <w:tabs>
        <w:tab w:val="center" w:pos="4153"/>
        <w:tab w:val="right" w:pos="8306"/>
      </w:tabs>
      <w:snapToGrid w:val="0"/>
      <w:jc w:val="center"/>
    </w:pPr>
    <w:rPr>
      <w:sz w:val="18"/>
      <w:szCs w:val="18"/>
    </w:rPr>
  </w:style>
  <w:style w:type="paragraph" w:styleId="a9">
    <w:name w:val="footer"/>
    <w:basedOn w:val="a"/>
    <w:rsid w:val="00CE65DE"/>
    <w:pPr>
      <w:tabs>
        <w:tab w:val="center" w:pos="4153"/>
        <w:tab w:val="right" w:pos="8306"/>
      </w:tabs>
      <w:snapToGrid w:val="0"/>
      <w:jc w:val="left"/>
    </w:pPr>
    <w:rPr>
      <w:sz w:val="18"/>
      <w:szCs w:val="18"/>
    </w:rPr>
  </w:style>
</w:styles>
</file>

<file path=word/webSettings.xml><?xml version="1.0" encoding="utf-8"?>
<w:webSettings xmlns:r="http://schemas.openxmlformats.org/officeDocument/2006/relationships" xmlns:w="http://schemas.openxmlformats.org/wordprocessingml/2006/main">
  <w:divs>
    <w:div w:id="115416012">
      <w:bodyDiv w:val="1"/>
      <w:marLeft w:val="0"/>
      <w:marRight w:val="0"/>
      <w:marTop w:val="0"/>
      <w:marBottom w:val="0"/>
      <w:divBdr>
        <w:top w:val="none" w:sz="0" w:space="0" w:color="auto"/>
        <w:left w:val="none" w:sz="0" w:space="0" w:color="auto"/>
        <w:bottom w:val="none" w:sz="0" w:space="0" w:color="auto"/>
        <w:right w:val="none" w:sz="0" w:space="0" w:color="auto"/>
      </w:divBdr>
      <w:divsChild>
        <w:div w:id="168375653">
          <w:marLeft w:val="0"/>
          <w:marRight w:val="0"/>
          <w:marTop w:val="0"/>
          <w:marBottom w:val="0"/>
          <w:divBdr>
            <w:top w:val="none" w:sz="0" w:space="0" w:color="auto"/>
            <w:left w:val="none" w:sz="0" w:space="0" w:color="auto"/>
            <w:bottom w:val="none" w:sz="0" w:space="0" w:color="auto"/>
            <w:right w:val="none" w:sz="0" w:space="0" w:color="auto"/>
          </w:divBdr>
          <w:divsChild>
            <w:div w:id="964390570">
              <w:marLeft w:val="0"/>
              <w:marRight w:val="0"/>
              <w:marTop w:val="0"/>
              <w:marBottom w:val="0"/>
              <w:divBdr>
                <w:top w:val="none" w:sz="0" w:space="0" w:color="auto"/>
                <w:left w:val="none" w:sz="0" w:space="0" w:color="auto"/>
                <w:bottom w:val="none" w:sz="0" w:space="0" w:color="auto"/>
                <w:right w:val="none" w:sz="0" w:space="0" w:color="auto"/>
              </w:divBdr>
              <w:divsChild>
                <w:div w:id="743720056">
                  <w:marLeft w:val="0"/>
                  <w:marRight w:val="0"/>
                  <w:marTop w:val="0"/>
                  <w:marBottom w:val="0"/>
                  <w:divBdr>
                    <w:top w:val="none" w:sz="0" w:space="0" w:color="auto"/>
                    <w:left w:val="none" w:sz="0" w:space="0" w:color="auto"/>
                    <w:bottom w:val="none" w:sz="0" w:space="0" w:color="auto"/>
                    <w:right w:val="none" w:sz="0" w:space="0" w:color="auto"/>
                  </w:divBdr>
                  <w:divsChild>
                    <w:div w:id="1340234846">
                      <w:marLeft w:val="0"/>
                      <w:marRight w:val="0"/>
                      <w:marTop w:val="0"/>
                      <w:marBottom w:val="0"/>
                      <w:divBdr>
                        <w:top w:val="none" w:sz="0" w:space="0" w:color="auto"/>
                        <w:left w:val="none" w:sz="0" w:space="0" w:color="auto"/>
                        <w:bottom w:val="none" w:sz="0" w:space="0" w:color="auto"/>
                        <w:right w:val="none" w:sz="0" w:space="0" w:color="auto"/>
                      </w:divBdr>
                      <w:divsChild>
                        <w:div w:id="1548880345">
                          <w:marLeft w:val="0"/>
                          <w:marRight w:val="0"/>
                          <w:marTop w:val="0"/>
                          <w:marBottom w:val="0"/>
                          <w:divBdr>
                            <w:top w:val="none" w:sz="0" w:space="0" w:color="auto"/>
                            <w:left w:val="none" w:sz="0" w:space="0" w:color="auto"/>
                            <w:bottom w:val="none" w:sz="0" w:space="0" w:color="auto"/>
                            <w:right w:val="none" w:sz="0" w:space="0" w:color="auto"/>
                          </w:divBdr>
                          <w:divsChild>
                            <w:div w:id="984050235">
                              <w:marLeft w:val="0"/>
                              <w:marRight w:val="0"/>
                              <w:marTop w:val="0"/>
                              <w:marBottom w:val="0"/>
                              <w:divBdr>
                                <w:top w:val="none" w:sz="0" w:space="0" w:color="auto"/>
                                <w:left w:val="none" w:sz="0" w:space="0" w:color="auto"/>
                                <w:bottom w:val="none" w:sz="0" w:space="0" w:color="auto"/>
                                <w:right w:val="none" w:sz="0" w:space="0" w:color="auto"/>
                              </w:divBdr>
                            </w:div>
                            <w:div w:id="1394498792">
                              <w:marLeft w:val="0"/>
                              <w:marRight w:val="0"/>
                              <w:marTop w:val="0"/>
                              <w:marBottom w:val="0"/>
                              <w:divBdr>
                                <w:top w:val="none" w:sz="0" w:space="0" w:color="auto"/>
                                <w:left w:val="none" w:sz="0" w:space="0" w:color="auto"/>
                                <w:bottom w:val="none" w:sz="0" w:space="0" w:color="auto"/>
                                <w:right w:val="none" w:sz="0" w:space="0" w:color="auto"/>
                              </w:divBdr>
                              <w:divsChild>
                                <w:div w:id="1897625290">
                                  <w:marLeft w:val="0"/>
                                  <w:marRight w:val="0"/>
                                  <w:marTop w:val="0"/>
                                  <w:marBottom w:val="0"/>
                                  <w:divBdr>
                                    <w:top w:val="none" w:sz="0" w:space="0" w:color="auto"/>
                                    <w:left w:val="none" w:sz="0" w:space="0" w:color="auto"/>
                                    <w:bottom w:val="none" w:sz="0" w:space="0" w:color="auto"/>
                                    <w:right w:val="none" w:sz="0" w:space="0" w:color="auto"/>
                                  </w:divBdr>
                                </w:div>
                              </w:divsChild>
                            </w:div>
                            <w:div w:id="194079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0361996">
      <w:bodyDiv w:val="1"/>
      <w:marLeft w:val="0"/>
      <w:marRight w:val="0"/>
      <w:marTop w:val="0"/>
      <w:marBottom w:val="0"/>
      <w:divBdr>
        <w:top w:val="none" w:sz="0" w:space="0" w:color="auto"/>
        <w:left w:val="none" w:sz="0" w:space="0" w:color="auto"/>
        <w:bottom w:val="none" w:sz="0" w:space="0" w:color="auto"/>
        <w:right w:val="none" w:sz="0" w:space="0" w:color="auto"/>
      </w:divBdr>
      <w:divsChild>
        <w:div w:id="382680043">
          <w:marLeft w:val="0"/>
          <w:marRight w:val="0"/>
          <w:marTop w:val="0"/>
          <w:marBottom w:val="0"/>
          <w:divBdr>
            <w:top w:val="single" w:sz="48" w:space="0" w:color="FFFFFF"/>
            <w:left w:val="single" w:sz="48" w:space="0" w:color="FFFFFF"/>
            <w:bottom w:val="single" w:sz="48" w:space="0" w:color="FFFFFF"/>
            <w:right w:val="single" w:sz="48" w:space="0" w:color="FFFFFF"/>
          </w:divBdr>
          <w:divsChild>
            <w:div w:id="976373275">
              <w:marLeft w:val="0"/>
              <w:marRight w:val="0"/>
              <w:marTop w:val="0"/>
              <w:marBottom w:val="0"/>
              <w:divBdr>
                <w:top w:val="none" w:sz="0" w:space="0" w:color="auto"/>
                <w:left w:val="none" w:sz="0" w:space="0" w:color="auto"/>
                <w:bottom w:val="none" w:sz="0" w:space="0" w:color="auto"/>
                <w:right w:val="none" w:sz="0" w:space="0" w:color="auto"/>
              </w:divBdr>
              <w:divsChild>
                <w:div w:id="781808292">
                  <w:marLeft w:val="150"/>
                  <w:marRight w:val="150"/>
                  <w:marTop w:val="0"/>
                  <w:marBottom w:val="0"/>
                  <w:divBdr>
                    <w:top w:val="none" w:sz="0" w:space="0" w:color="auto"/>
                    <w:left w:val="none" w:sz="0" w:space="0" w:color="auto"/>
                    <w:bottom w:val="none" w:sz="0" w:space="0" w:color="auto"/>
                    <w:right w:val="none" w:sz="0" w:space="0" w:color="auto"/>
                  </w:divBdr>
                  <w:divsChild>
                    <w:div w:id="656760773">
                      <w:marLeft w:val="0"/>
                      <w:marRight w:val="0"/>
                      <w:marTop w:val="450"/>
                      <w:marBottom w:val="0"/>
                      <w:divBdr>
                        <w:top w:val="none" w:sz="0" w:space="0" w:color="auto"/>
                        <w:left w:val="none" w:sz="0" w:space="0" w:color="auto"/>
                        <w:bottom w:val="none" w:sz="0" w:space="0" w:color="auto"/>
                        <w:right w:val="none" w:sz="0" w:space="0" w:color="auto"/>
                      </w:divBdr>
                      <w:divsChild>
                        <w:div w:id="236719072">
                          <w:marLeft w:val="0"/>
                          <w:marRight w:val="0"/>
                          <w:marTop w:val="450"/>
                          <w:marBottom w:val="0"/>
                          <w:divBdr>
                            <w:top w:val="none" w:sz="0" w:space="0" w:color="auto"/>
                            <w:left w:val="none" w:sz="0" w:space="0" w:color="auto"/>
                            <w:bottom w:val="none" w:sz="0" w:space="0" w:color="auto"/>
                            <w:right w:val="none" w:sz="0" w:space="0" w:color="auto"/>
                          </w:divBdr>
                          <w:divsChild>
                            <w:div w:id="1103573019">
                              <w:marLeft w:val="150"/>
                              <w:marRight w:val="0"/>
                              <w:marTop w:val="0"/>
                              <w:marBottom w:val="0"/>
                              <w:divBdr>
                                <w:top w:val="single" w:sz="6" w:space="0" w:color="DDDDDD"/>
                                <w:left w:val="single" w:sz="6" w:space="0" w:color="DDDDDD"/>
                                <w:bottom w:val="single" w:sz="6" w:space="0" w:color="F5F5FF"/>
                                <w:right w:val="single" w:sz="6" w:space="0" w:color="F5F5FF"/>
                              </w:divBdr>
                            </w:div>
                            <w:div w:id="1697348480">
                              <w:marLeft w:val="0"/>
                              <w:marRight w:val="0"/>
                              <w:marTop w:val="0"/>
                              <w:marBottom w:val="0"/>
                              <w:divBdr>
                                <w:top w:val="none" w:sz="0" w:space="0" w:color="auto"/>
                                <w:left w:val="none" w:sz="0" w:space="0" w:color="auto"/>
                                <w:bottom w:val="none" w:sz="0" w:space="0" w:color="auto"/>
                                <w:right w:val="none" w:sz="0" w:space="0" w:color="auto"/>
                              </w:divBdr>
                              <w:divsChild>
                                <w:div w:id="389619230">
                                  <w:marLeft w:val="0"/>
                                  <w:marRight w:val="210"/>
                                  <w:marTop w:val="6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1414263">
      <w:bodyDiv w:val="1"/>
      <w:marLeft w:val="0"/>
      <w:marRight w:val="0"/>
      <w:marTop w:val="0"/>
      <w:marBottom w:val="0"/>
      <w:divBdr>
        <w:top w:val="none" w:sz="0" w:space="0" w:color="auto"/>
        <w:left w:val="none" w:sz="0" w:space="0" w:color="auto"/>
        <w:bottom w:val="none" w:sz="0" w:space="0" w:color="auto"/>
        <w:right w:val="none" w:sz="0" w:space="0" w:color="auto"/>
      </w:divBdr>
      <w:divsChild>
        <w:div w:id="1955092595">
          <w:marLeft w:val="0"/>
          <w:marRight w:val="0"/>
          <w:marTop w:val="0"/>
          <w:marBottom w:val="0"/>
          <w:divBdr>
            <w:top w:val="none" w:sz="0" w:space="0" w:color="auto"/>
            <w:left w:val="none" w:sz="0" w:space="0" w:color="auto"/>
            <w:bottom w:val="none" w:sz="0" w:space="0" w:color="auto"/>
            <w:right w:val="none" w:sz="0" w:space="0" w:color="auto"/>
          </w:divBdr>
          <w:divsChild>
            <w:div w:id="163984357">
              <w:marLeft w:val="0"/>
              <w:marRight w:val="0"/>
              <w:marTop w:val="0"/>
              <w:marBottom w:val="0"/>
              <w:divBdr>
                <w:top w:val="none" w:sz="0" w:space="0" w:color="auto"/>
                <w:left w:val="none" w:sz="0" w:space="0" w:color="auto"/>
                <w:bottom w:val="none" w:sz="0" w:space="0" w:color="auto"/>
                <w:right w:val="none" w:sz="0" w:space="0" w:color="auto"/>
              </w:divBdr>
              <w:divsChild>
                <w:div w:id="1838109001">
                  <w:marLeft w:val="0"/>
                  <w:marRight w:val="0"/>
                  <w:marTop w:val="0"/>
                  <w:marBottom w:val="0"/>
                  <w:divBdr>
                    <w:top w:val="none" w:sz="0" w:space="0" w:color="auto"/>
                    <w:left w:val="none" w:sz="0" w:space="0" w:color="auto"/>
                    <w:bottom w:val="none" w:sz="0" w:space="0" w:color="auto"/>
                    <w:right w:val="none" w:sz="0" w:space="0" w:color="auto"/>
                  </w:divBdr>
                  <w:divsChild>
                    <w:div w:id="1595166995">
                      <w:marLeft w:val="0"/>
                      <w:marRight w:val="0"/>
                      <w:marTop w:val="0"/>
                      <w:marBottom w:val="0"/>
                      <w:divBdr>
                        <w:top w:val="none" w:sz="0" w:space="0" w:color="auto"/>
                        <w:left w:val="none" w:sz="0" w:space="0" w:color="auto"/>
                        <w:bottom w:val="none" w:sz="0" w:space="0" w:color="auto"/>
                        <w:right w:val="none" w:sz="0" w:space="0" w:color="auto"/>
                      </w:divBdr>
                      <w:divsChild>
                        <w:div w:id="1586454437">
                          <w:marLeft w:val="0"/>
                          <w:marRight w:val="0"/>
                          <w:marTop w:val="0"/>
                          <w:marBottom w:val="0"/>
                          <w:divBdr>
                            <w:top w:val="none" w:sz="0" w:space="0" w:color="auto"/>
                            <w:left w:val="none" w:sz="0" w:space="0" w:color="auto"/>
                            <w:bottom w:val="none" w:sz="0" w:space="0" w:color="auto"/>
                            <w:right w:val="none" w:sz="0" w:space="0" w:color="auto"/>
                          </w:divBdr>
                          <w:divsChild>
                            <w:div w:id="668602281">
                              <w:marLeft w:val="0"/>
                              <w:marRight w:val="0"/>
                              <w:marTop w:val="0"/>
                              <w:marBottom w:val="0"/>
                              <w:divBdr>
                                <w:top w:val="none" w:sz="0" w:space="0" w:color="auto"/>
                                <w:left w:val="none" w:sz="0" w:space="0" w:color="auto"/>
                                <w:bottom w:val="none" w:sz="0" w:space="0" w:color="auto"/>
                                <w:right w:val="none" w:sz="0" w:space="0" w:color="auto"/>
                              </w:divBdr>
                            </w:div>
                            <w:div w:id="1839074981">
                              <w:marLeft w:val="0"/>
                              <w:marRight w:val="0"/>
                              <w:marTop w:val="0"/>
                              <w:marBottom w:val="0"/>
                              <w:divBdr>
                                <w:top w:val="none" w:sz="0" w:space="0" w:color="auto"/>
                                <w:left w:val="none" w:sz="0" w:space="0" w:color="auto"/>
                                <w:bottom w:val="none" w:sz="0" w:space="0" w:color="auto"/>
                                <w:right w:val="none" w:sz="0" w:space="0" w:color="auto"/>
                              </w:divBdr>
                              <w:divsChild>
                                <w:div w:id="1727680637">
                                  <w:marLeft w:val="0"/>
                                  <w:marRight w:val="0"/>
                                  <w:marTop w:val="0"/>
                                  <w:marBottom w:val="0"/>
                                  <w:divBdr>
                                    <w:top w:val="none" w:sz="0" w:space="0" w:color="auto"/>
                                    <w:left w:val="none" w:sz="0" w:space="0" w:color="auto"/>
                                    <w:bottom w:val="none" w:sz="0" w:space="0" w:color="auto"/>
                                    <w:right w:val="none" w:sz="0" w:space="0" w:color="auto"/>
                                  </w:divBdr>
                                </w:div>
                              </w:divsChild>
                            </w:div>
                            <w:div w:id="184143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8436609">
      <w:bodyDiv w:val="1"/>
      <w:marLeft w:val="0"/>
      <w:marRight w:val="0"/>
      <w:marTop w:val="0"/>
      <w:marBottom w:val="0"/>
      <w:divBdr>
        <w:top w:val="none" w:sz="0" w:space="0" w:color="auto"/>
        <w:left w:val="none" w:sz="0" w:space="0" w:color="auto"/>
        <w:bottom w:val="none" w:sz="0" w:space="0" w:color="auto"/>
        <w:right w:val="none" w:sz="0" w:space="0" w:color="auto"/>
      </w:divBdr>
      <w:divsChild>
        <w:div w:id="885601796">
          <w:marLeft w:val="0"/>
          <w:marRight w:val="0"/>
          <w:marTop w:val="0"/>
          <w:marBottom w:val="0"/>
          <w:divBdr>
            <w:top w:val="single" w:sz="48" w:space="0" w:color="FFFFFF"/>
            <w:left w:val="single" w:sz="48" w:space="0" w:color="FFFFFF"/>
            <w:bottom w:val="single" w:sz="48" w:space="0" w:color="FFFFFF"/>
            <w:right w:val="single" w:sz="48" w:space="0" w:color="FFFFFF"/>
          </w:divBdr>
          <w:divsChild>
            <w:div w:id="320352097">
              <w:marLeft w:val="0"/>
              <w:marRight w:val="0"/>
              <w:marTop w:val="0"/>
              <w:marBottom w:val="0"/>
              <w:divBdr>
                <w:top w:val="none" w:sz="0" w:space="0" w:color="auto"/>
                <w:left w:val="none" w:sz="0" w:space="0" w:color="auto"/>
                <w:bottom w:val="none" w:sz="0" w:space="0" w:color="auto"/>
                <w:right w:val="none" w:sz="0" w:space="0" w:color="auto"/>
              </w:divBdr>
              <w:divsChild>
                <w:div w:id="528495937">
                  <w:marLeft w:val="150"/>
                  <w:marRight w:val="150"/>
                  <w:marTop w:val="0"/>
                  <w:marBottom w:val="0"/>
                  <w:divBdr>
                    <w:top w:val="none" w:sz="0" w:space="0" w:color="auto"/>
                    <w:left w:val="none" w:sz="0" w:space="0" w:color="auto"/>
                    <w:bottom w:val="none" w:sz="0" w:space="0" w:color="auto"/>
                    <w:right w:val="none" w:sz="0" w:space="0" w:color="auto"/>
                  </w:divBdr>
                  <w:divsChild>
                    <w:div w:id="2005429506">
                      <w:marLeft w:val="0"/>
                      <w:marRight w:val="0"/>
                      <w:marTop w:val="450"/>
                      <w:marBottom w:val="0"/>
                      <w:divBdr>
                        <w:top w:val="none" w:sz="0" w:space="0" w:color="auto"/>
                        <w:left w:val="none" w:sz="0" w:space="0" w:color="auto"/>
                        <w:bottom w:val="none" w:sz="0" w:space="0" w:color="auto"/>
                        <w:right w:val="none" w:sz="0" w:space="0" w:color="auto"/>
                      </w:divBdr>
                      <w:divsChild>
                        <w:div w:id="1573464957">
                          <w:marLeft w:val="0"/>
                          <w:marRight w:val="0"/>
                          <w:marTop w:val="450"/>
                          <w:marBottom w:val="0"/>
                          <w:divBdr>
                            <w:top w:val="none" w:sz="0" w:space="0" w:color="auto"/>
                            <w:left w:val="none" w:sz="0" w:space="0" w:color="auto"/>
                            <w:bottom w:val="none" w:sz="0" w:space="0" w:color="auto"/>
                            <w:right w:val="none" w:sz="0" w:space="0" w:color="auto"/>
                          </w:divBdr>
                          <w:divsChild>
                            <w:div w:id="543950934">
                              <w:marLeft w:val="0"/>
                              <w:marRight w:val="0"/>
                              <w:marTop w:val="0"/>
                              <w:marBottom w:val="0"/>
                              <w:divBdr>
                                <w:top w:val="none" w:sz="0" w:space="0" w:color="auto"/>
                                <w:left w:val="none" w:sz="0" w:space="0" w:color="auto"/>
                                <w:bottom w:val="none" w:sz="0" w:space="0" w:color="auto"/>
                                <w:right w:val="none" w:sz="0" w:space="0" w:color="auto"/>
                              </w:divBdr>
                              <w:divsChild>
                                <w:div w:id="1324579519">
                                  <w:marLeft w:val="0"/>
                                  <w:marRight w:val="210"/>
                                  <w:marTop w:val="60"/>
                                  <w:marBottom w:val="180"/>
                                  <w:divBdr>
                                    <w:top w:val="none" w:sz="0" w:space="0" w:color="auto"/>
                                    <w:left w:val="none" w:sz="0" w:space="0" w:color="auto"/>
                                    <w:bottom w:val="none" w:sz="0" w:space="0" w:color="auto"/>
                                    <w:right w:val="none" w:sz="0" w:space="0" w:color="auto"/>
                                  </w:divBdr>
                                </w:div>
                              </w:divsChild>
                            </w:div>
                            <w:div w:id="1749309476">
                              <w:marLeft w:val="150"/>
                              <w:marRight w:val="0"/>
                              <w:marTop w:val="0"/>
                              <w:marBottom w:val="0"/>
                              <w:divBdr>
                                <w:top w:val="single" w:sz="6" w:space="0" w:color="DDDDDD"/>
                                <w:left w:val="single" w:sz="6" w:space="0" w:color="DDDDDD"/>
                                <w:bottom w:val="single" w:sz="6" w:space="0" w:color="F5F5FF"/>
                                <w:right w:val="single" w:sz="6" w:space="0" w:color="F5F5FF"/>
                              </w:divBdr>
                            </w:div>
                          </w:divsChild>
                        </w:div>
                      </w:divsChild>
                    </w:div>
                  </w:divsChild>
                </w:div>
              </w:divsChild>
            </w:div>
          </w:divsChild>
        </w:div>
      </w:divsChild>
    </w:div>
    <w:div w:id="1343437428">
      <w:bodyDiv w:val="1"/>
      <w:marLeft w:val="0"/>
      <w:marRight w:val="0"/>
      <w:marTop w:val="0"/>
      <w:marBottom w:val="0"/>
      <w:divBdr>
        <w:top w:val="none" w:sz="0" w:space="0" w:color="auto"/>
        <w:left w:val="none" w:sz="0" w:space="0" w:color="auto"/>
        <w:bottom w:val="none" w:sz="0" w:space="0" w:color="auto"/>
        <w:right w:val="none" w:sz="0" w:space="0" w:color="auto"/>
      </w:divBdr>
      <w:divsChild>
        <w:div w:id="1951161212">
          <w:marLeft w:val="0"/>
          <w:marRight w:val="0"/>
          <w:marTop w:val="0"/>
          <w:marBottom w:val="0"/>
          <w:divBdr>
            <w:top w:val="single" w:sz="48" w:space="0" w:color="FFFFFF"/>
            <w:left w:val="single" w:sz="48" w:space="0" w:color="FFFFFF"/>
            <w:bottom w:val="single" w:sz="48" w:space="0" w:color="FFFFFF"/>
            <w:right w:val="single" w:sz="48" w:space="0" w:color="FFFFFF"/>
          </w:divBdr>
          <w:divsChild>
            <w:div w:id="1229417079">
              <w:marLeft w:val="0"/>
              <w:marRight w:val="0"/>
              <w:marTop w:val="0"/>
              <w:marBottom w:val="0"/>
              <w:divBdr>
                <w:top w:val="none" w:sz="0" w:space="0" w:color="auto"/>
                <w:left w:val="none" w:sz="0" w:space="0" w:color="auto"/>
                <w:bottom w:val="none" w:sz="0" w:space="0" w:color="auto"/>
                <w:right w:val="none" w:sz="0" w:space="0" w:color="auto"/>
              </w:divBdr>
              <w:divsChild>
                <w:div w:id="1131288556">
                  <w:marLeft w:val="150"/>
                  <w:marRight w:val="150"/>
                  <w:marTop w:val="0"/>
                  <w:marBottom w:val="0"/>
                  <w:divBdr>
                    <w:top w:val="none" w:sz="0" w:space="0" w:color="auto"/>
                    <w:left w:val="none" w:sz="0" w:space="0" w:color="auto"/>
                    <w:bottom w:val="none" w:sz="0" w:space="0" w:color="auto"/>
                    <w:right w:val="none" w:sz="0" w:space="0" w:color="auto"/>
                  </w:divBdr>
                  <w:divsChild>
                    <w:div w:id="730618331">
                      <w:marLeft w:val="0"/>
                      <w:marRight w:val="0"/>
                      <w:marTop w:val="450"/>
                      <w:marBottom w:val="0"/>
                      <w:divBdr>
                        <w:top w:val="none" w:sz="0" w:space="0" w:color="auto"/>
                        <w:left w:val="none" w:sz="0" w:space="0" w:color="auto"/>
                        <w:bottom w:val="none" w:sz="0" w:space="0" w:color="auto"/>
                        <w:right w:val="none" w:sz="0" w:space="0" w:color="auto"/>
                      </w:divBdr>
                      <w:divsChild>
                        <w:div w:id="34472147">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6704520">
      <w:bodyDiv w:val="1"/>
      <w:marLeft w:val="0"/>
      <w:marRight w:val="0"/>
      <w:marTop w:val="0"/>
      <w:marBottom w:val="0"/>
      <w:divBdr>
        <w:top w:val="none" w:sz="0" w:space="0" w:color="auto"/>
        <w:left w:val="none" w:sz="0" w:space="0" w:color="auto"/>
        <w:bottom w:val="none" w:sz="0" w:space="0" w:color="auto"/>
        <w:right w:val="none" w:sz="0" w:space="0" w:color="auto"/>
      </w:divBdr>
      <w:divsChild>
        <w:div w:id="1057244624">
          <w:marLeft w:val="0"/>
          <w:marRight w:val="0"/>
          <w:marTop w:val="0"/>
          <w:marBottom w:val="0"/>
          <w:divBdr>
            <w:top w:val="single" w:sz="48" w:space="0" w:color="FFFFFF"/>
            <w:left w:val="single" w:sz="48" w:space="0" w:color="FFFFFF"/>
            <w:bottom w:val="single" w:sz="48" w:space="0" w:color="FFFFFF"/>
            <w:right w:val="single" w:sz="48" w:space="0" w:color="FFFFFF"/>
          </w:divBdr>
          <w:divsChild>
            <w:div w:id="1998879451">
              <w:marLeft w:val="0"/>
              <w:marRight w:val="0"/>
              <w:marTop w:val="0"/>
              <w:marBottom w:val="0"/>
              <w:divBdr>
                <w:top w:val="none" w:sz="0" w:space="0" w:color="auto"/>
                <w:left w:val="none" w:sz="0" w:space="0" w:color="auto"/>
                <w:bottom w:val="none" w:sz="0" w:space="0" w:color="auto"/>
                <w:right w:val="none" w:sz="0" w:space="0" w:color="auto"/>
              </w:divBdr>
              <w:divsChild>
                <w:div w:id="1652782401">
                  <w:marLeft w:val="150"/>
                  <w:marRight w:val="150"/>
                  <w:marTop w:val="0"/>
                  <w:marBottom w:val="0"/>
                  <w:divBdr>
                    <w:top w:val="none" w:sz="0" w:space="0" w:color="auto"/>
                    <w:left w:val="none" w:sz="0" w:space="0" w:color="auto"/>
                    <w:bottom w:val="none" w:sz="0" w:space="0" w:color="auto"/>
                    <w:right w:val="none" w:sz="0" w:space="0" w:color="auto"/>
                  </w:divBdr>
                  <w:divsChild>
                    <w:div w:id="594167665">
                      <w:marLeft w:val="0"/>
                      <w:marRight w:val="0"/>
                      <w:marTop w:val="450"/>
                      <w:marBottom w:val="0"/>
                      <w:divBdr>
                        <w:top w:val="none" w:sz="0" w:space="0" w:color="auto"/>
                        <w:left w:val="none" w:sz="0" w:space="0" w:color="auto"/>
                        <w:bottom w:val="none" w:sz="0" w:space="0" w:color="auto"/>
                        <w:right w:val="none" w:sz="0" w:space="0" w:color="auto"/>
                      </w:divBdr>
                      <w:divsChild>
                        <w:div w:id="458376244">
                          <w:marLeft w:val="0"/>
                          <w:marRight w:val="0"/>
                          <w:marTop w:val="450"/>
                          <w:marBottom w:val="0"/>
                          <w:divBdr>
                            <w:top w:val="none" w:sz="0" w:space="0" w:color="auto"/>
                            <w:left w:val="none" w:sz="0" w:space="0" w:color="auto"/>
                            <w:bottom w:val="none" w:sz="0" w:space="0" w:color="auto"/>
                            <w:right w:val="none" w:sz="0" w:space="0" w:color="auto"/>
                          </w:divBdr>
                          <w:divsChild>
                            <w:div w:id="601962157">
                              <w:marLeft w:val="0"/>
                              <w:marRight w:val="0"/>
                              <w:marTop w:val="0"/>
                              <w:marBottom w:val="0"/>
                              <w:divBdr>
                                <w:top w:val="none" w:sz="0" w:space="0" w:color="auto"/>
                                <w:left w:val="none" w:sz="0" w:space="0" w:color="auto"/>
                                <w:bottom w:val="none" w:sz="0" w:space="0" w:color="auto"/>
                                <w:right w:val="none" w:sz="0" w:space="0" w:color="auto"/>
                              </w:divBdr>
                              <w:divsChild>
                                <w:div w:id="833952344">
                                  <w:marLeft w:val="0"/>
                                  <w:marRight w:val="210"/>
                                  <w:marTop w:val="6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1091894">
      <w:bodyDiv w:val="1"/>
      <w:marLeft w:val="0"/>
      <w:marRight w:val="0"/>
      <w:marTop w:val="0"/>
      <w:marBottom w:val="0"/>
      <w:divBdr>
        <w:top w:val="none" w:sz="0" w:space="0" w:color="auto"/>
        <w:left w:val="none" w:sz="0" w:space="0" w:color="auto"/>
        <w:bottom w:val="none" w:sz="0" w:space="0" w:color="auto"/>
        <w:right w:val="none" w:sz="0" w:space="0" w:color="auto"/>
      </w:divBdr>
      <w:divsChild>
        <w:div w:id="1172797327">
          <w:marLeft w:val="0"/>
          <w:marRight w:val="0"/>
          <w:marTop w:val="0"/>
          <w:marBottom w:val="0"/>
          <w:divBdr>
            <w:top w:val="none" w:sz="0" w:space="0" w:color="auto"/>
            <w:left w:val="none" w:sz="0" w:space="0" w:color="auto"/>
            <w:bottom w:val="none" w:sz="0" w:space="0" w:color="auto"/>
            <w:right w:val="none" w:sz="0" w:space="0" w:color="auto"/>
          </w:divBdr>
          <w:divsChild>
            <w:div w:id="1921713991">
              <w:marLeft w:val="0"/>
              <w:marRight w:val="0"/>
              <w:marTop w:val="0"/>
              <w:marBottom w:val="0"/>
              <w:divBdr>
                <w:top w:val="none" w:sz="0" w:space="0" w:color="auto"/>
                <w:left w:val="none" w:sz="0" w:space="0" w:color="auto"/>
                <w:bottom w:val="none" w:sz="0" w:space="0" w:color="auto"/>
                <w:right w:val="none" w:sz="0" w:space="0" w:color="auto"/>
              </w:divBdr>
              <w:divsChild>
                <w:div w:id="2092311304">
                  <w:marLeft w:val="0"/>
                  <w:marRight w:val="0"/>
                  <w:marTop w:val="0"/>
                  <w:marBottom w:val="0"/>
                  <w:divBdr>
                    <w:top w:val="none" w:sz="0" w:space="0" w:color="auto"/>
                    <w:left w:val="none" w:sz="0" w:space="0" w:color="auto"/>
                    <w:bottom w:val="none" w:sz="0" w:space="0" w:color="auto"/>
                    <w:right w:val="none" w:sz="0" w:space="0" w:color="auto"/>
                  </w:divBdr>
                  <w:divsChild>
                    <w:div w:id="1427339082">
                      <w:marLeft w:val="0"/>
                      <w:marRight w:val="0"/>
                      <w:marTop w:val="0"/>
                      <w:marBottom w:val="0"/>
                      <w:divBdr>
                        <w:top w:val="none" w:sz="0" w:space="0" w:color="auto"/>
                        <w:left w:val="none" w:sz="0" w:space="0" w:color="auto"/>
                        <w:bottom w:val="none" w:sz="0" w:space="0" w:color="auto"/>
                        <w:right w:val="none" w:sz="0" w:space="0" w:color="auto"/>
                      </w:divBdr>
                      <w:divsChild>
                        <w:div w:id="1061447069">
                          <w:marLeft w:val="0"/>
                          <w:marRight w:val="0"/>
                          <w:marTop w:val="0"/>
                          <w:marBottom w:val="0"/>
                          <w:divBdr>
                            <w:top w:val="none" w:sz="0" w:space="0" w:color="auto"/>
                            <w:left w:val="none" w:sz="0" w:space="0" w:color="auto"/>
                            <w:bottom w:val="none" w:sz="0" w:space="0" w:color="auto"/>
                            <w:right w:val="none" w:sz="0" w:space="0" w:color="auto"/>
                          </w:divBdr>
                          <w:divsChild>
                            <w:div w:id="139005331">
                              <w:marLeft w:val="0"/>
                              <w:marRight w:val="0"/>
                              <w:marTop w:val="0"/>
                              <w:marBottom w:val="0"/>
                              <w:divBdr>
                                <w:top w:val="none" w:sz="0" w:space="0" w:color="auto"/>
                                <w:left w:val="none" w:sz="0" w:space="0" w:color="auto"/>
                                <w:bottom w:val="none" w:sz="0" w:space="0" w:color="auto"/>
                                <w:right w:val="none" w:sz="0" w:space="0" w:color="auto"/>
                              </w:divBdr>
                            </w:div>
                            <w:div w:id="1150370207">
                              <w:marLeft w:val="0"/>
                              <w:marRight w:val="0"/>
                              <w:marTop w:val="0"/>
                              <w:marBottom w:val="0"/>
                              <w:divBdr>
                                <w:top w:val="none" w:sz="0" w:space="0" w:color="auto"/>
                                <w:left w:val="none" w:sz="0" w:space="0" w:color="auto"/>
                                <w:bottom w:val="none" w:sz="0" w:space="0" w:color="auto"/>
                                <w:right w:val="none" w:sz="0" w:space="0" w:color="auto"/>
                              </w:divBdr>
                              <w:divsChild>
                                <w:div w:id="1680767944">
                                  <w:marLeft w:val="0"/>
                                  <w:marRight w:val="0"/>
                                  <w:marTop w:val="0"/>
                                  <w:marBottom w:val="0"/>
                                  <w:divBdr>
                                    <w:top w:val="none" w:sz="0" w:space="0" w:color="auto"/>
                                    <w:left w:val="none" w:sz="0" w:space="0" w:color="auto"/>
                                    <w:bottom w:val="none" w:sz="0" w:space="0" w:color="auto"/>
                                    <w:right w:val="none" w:sz="0" w:space="0" w:color="auto"/>
                                  </w:divBdr>
                                </w:div>
                              </w:divsChild>
                            </w:div>
                            <w:div w:id="181478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6385547">
      <w:bodyDiv w:val="1"/>
      <w:marLeft w:val="0"/>
      <w:marRight w:val="0"/>
      <w:marTop w:val="0"/>
      <w:marBottom w:val="0"/>
      <w:divBdr>
        <w:top w:val="none" w:sz="0" w:space="0" w:color="auto"/>
        <w:left w:val="none" w:sz="0" w:space="0" w:color="auto"/>
        <w:bottom w:val="none" w:sz="0" w:space="0" w:color="auto"/>
        <w:right w:val="none" w:sz="0" w:space="0" w:color="auto"/>
      </w:divBdr>
      <w:divsChild>
        <w:div w:id="2135325918">
          <w:marLeft w:val="0"/>
          <w:marRight w:val="0"/>
          <w:marTop w:val="0"/>
          <w:marBottom w:val="0"/>
          <w:divBdr>
            <w:top w:val="single" w:sz="48" w:space="0" w:color="FFFFFF"/>
            <w:left w:val="single" w:sz="48" w:space="0" w:color="FFFFFF"/>
            <w:bottom w:val="single" w:sz="48" w:space="0" w:color="FFFFFF"/>
            <w:right w:val="single" w:sz="48" w:space="0" w:color="FFFFFF"/>
          </w:divBdr>
          <w:divsChild>
            <w:div w:id="1343900937">
              <w:marLeft w:val="0"/>
              <w:marRight w:val="0"/>
              <w:marTop w:val="0"/>
              <w:marBottom w:val="0"/>
              <w:divBdr>
                <w:top w:val="none" w:sz="0" w:space="0" w:color="auto"/>
                <w:left w:val="none" w:sz="0" w:space="0" w:color="auto"/>
                <w:bottom w:val="none" w:sz="0" w:space="0" w:color="auto"/>
                <w:right w:val="none" w:sz="0" w:space="0" w:color="auto"/>
              </w:divBdr>
              <w:divsChild>
                <w:div w:id="1451244450">
                  <w:marLeft w:val="150"/>
                  <w:marRight w:val="150"/>
                  <w:marTop w:val="0"/>
                  <w:marBottom w:val="0"/>
                  <w:divBdr>
                    <w:top w:val="none" w:sz="0" w:space="0" w:color="auto"/>
                    <w:left w:val="none" w:sz="0" w:space="0" w:color="auto"/>
                    <w:bottom w:val="none" w:sz="0" w:space="0" w:color="auto"/>
                    <w:right w:val="none" w:sz="0" w:space="0" w:color="auto"/>
                  </w:divBdr>
                  <w:divsChild>
                    <w:div w:id="1431588278">
                      <w:marLeft w:val="0"/>
                      <w:marRight w:val="0"/>
                      <w:marTop w:val="450"/>
                      <w:marBottom w:val="0"/>
                      <w:divBdr>
                        <w:top w:val="none" w:sz="0" w:space="0" w:color="auto"/>
                        <w:left w:val="none" w:sz="0" w:space="0" w:color="auto"/>
                        <w:bottom w:val="none" w:sz="0" w:space="0" w:color="auto"/>
                        <w:right w:val="none" w:sz="0" w:space="0" w:color="auto"/>
                      </w:divBdr>
                      <w:divsChild>
                        <w:div w:id="640958390">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tags.infzm.com/tags/tagsearch/tags/%E4%B8%93%E5%88%B6%E4%BB%B7%E5%80%BC%E8%A7%82/" TargetMode="External"/><Relationship Id="rId18" Type="http://schemas.openxmlformats.org/officeDocument/2006/relationships/hyperlink" Target="http://tags.infzm.com/tags/tagsearch/tags/%E8%BE%9B%E4%BA%A5%E9%9D%A9%E5%91%BD/" TargetMode="External"/><Relationship Id="rId26" Type="http://schemas.openxmlformats.org/officeDocument/2006/relationships/image" Target="media/image6.jpeg"/><Relationship Id="rId39" Type="http://schemas.openxmlformats.org/officeDocument/2006/relationships/image" Target="media/image9.jpeg"/><Relationship Id="rId21" Type="http://schemas.openxmlformats.org/officeDocument/2006/relationships/hyperlink" Target="http://www.infzm.com/content/62164" TargetMode="External"/><Relationship Id="rId34" Type="http://schemas.openxmlformats.org/officeDocument/2006/relationships/image" Target="media/image7.jpeg"/><Relationship Id="rId42" Type="http://schemas.openxmlformats.org/officeDocument/2006/relationships/image" Target="http://images.infzm.com/medias/2011/1103/48415.jpeg" TargetMode="External"/><Relationship Id="rId47" Type="http://schemas.openxmlformats.org/officeDocument/2006/relationships/hyperlink" Target="http://tags.infzm.com/tags/tagsearch/tags/%E6%B0%91%E5%9B%BD%E5%8E%86%E5%8F%B2/" TargetMode="External"/><Relationship Id="rId50" Type="http://schemas.openxmlformats.org/officeDocument/2006/relationships/hyperlink" Target="javascript:gotoComments()" TargetMode="External"/><Relationship Id="rId55" Type="http://schemas.openxmlformats.org/officeDocument/2006/relationships/hyperlink" Target="http://www.chinaelections.org/NewsInfo.asp?NewsID=221958" TargetMode="External"/><Relationship Id="rId7" Type="http://schemas.openxmlformats.org/officeDocument/2006/relationships/header" Target="header1.xml"/><Relationship Id="rId12" Type="http://schemas.openxmlformats.org/officeDocument/2006/relationships/hyperlink" Target="http://tags.infzm.com/tags/tagsearch/tags/%E5%AE%AA%E6%94%BF/" TargetMode="External"/><Relationship Id="rId17" Type="http://schemas.openxmlformats.org/officeDocument/2006/relationships/hyperlink" Target="http://tags.infzm.com/tags/tagsearch/tags/%E7%A7%A6%E6%99%96/" TargetMode="External"/><Relationship Id="rId25" Type="http://schemas.openxmlformats.org/officeDocument/2006/relationships/image" Target="media/image5.jpeg"/><Relationship Id="rId33" Type="http://schemas.openxmlformats.org/officeDocument/2006/relationships/hyperlink" Target="http://tags.infzm.com/tags/tagsearch/tags/%E8%BE%9B%E4%BA%A5%E9%9D%A9%E5%91%BD/" TargetMode="External"/><Relationship Id="rId38" Type="http://schemas.openxmlformats.org/officeDocument/2006/relationships/hyperlink" Target="http://www.infzm.com/content/63862/1" TargetMode="External"/><Relationship Id="rId46" Type="http://schemas.openxmlformats.org/officeDocument/2006/relationships/hyperlink" Target="http://www.infzm.com/content/62164" TargetMode="External"/><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hyperlink" Target="http://www.infzm.com/content/62341" TargetMode="External"/><Relationship Id="rId29" Type="http://schemas.openxmlformats.org/officeDocument/2006/relationships/hyperlink" Target="http://www.infzm.com/content/62550" TargetMode="External"/><Relationship Id="rId41" Type="http://schemas.openxmlformats.org/officeDocument/2006/relationships/image" Target="media/image11.jpeg"/><Relationship Id="rId54" Type="http://schemas.openxmlformats.org/officeDocument/2006/relationships/hyperlink" Target="javascript:void(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tags.infzm.com/tags/tagsearch/tags/%E8%BE%9B%E4%BA%A5%E9%9D%A9%E5%91%BD/" TargetMode="External"/><Relationship Id="rId24" Type="http://schemas.openxmlformats.org/officeDocument/2006/relationships/hyperlink" Target="http://tags.infzm.com/tags/tagsearch/tags/%E4%BF%9D%E8%B7%AF%E8%BF%90%E5%8A%A8/" TargetMode="External"/><Relationship Id="rId32" Type="http://schemas.openxmlformats.org/officeDocument/2006/relationships/hyperlink" Target="http://tags.infzm.com/tags/tagsearch/tags/%E4%B9%89%E5%92%8C%E5%9B%A2/" TargetMode="External"/><Relationship Id="rId37" Type="http://schemas.openxmlformats.org/officeDocument/2006/relationships/hyperlink" Target="http://www.infzm.com/content/63862" TargetMode="External"/><Relationship Id="rId40" Type="http://schemas.openxmlformats.org/officeDocument/2006/relationships/image" Target="media/image10.jpeg"/><Relationship Id="rId45" Type="http://schemas.openxmlformats.org/officeDocument/2006/relationships/hyperlink" Target="http://www.infzm.com/content/62341" TargetMode="External"/><Relationship Id="rId53" Type="http://schemas.openxmlformats.org/officeDocument/2006/relationships/hyperlink" Target="javascript:void(0)" TargetMode="External"/><Relationship Id="rId58" Type="http://schemas.openxmlformats.org/officeDocument/2006/relationships/image" Target="media/image14.jpeg"/><Relationship Id="rId5" Type="http://schemas.openxmlformats.org/officeDocument/2006/relationships/footnotes" Target="footnotes.xml"/><Relationship Id="rId15" Type="http://schemas.openxmlformats.org/officeDocument/2006/relationships/image" Target="http://images.infzm.com/medias/2011/0825/46618.jpeg" TargetMode="External"/><Relationship Id="rId23" Type="http://schemas.openxmlformats.org/officeDocument/2006/relationships/hyperlink" Target="http://tags.infzm.com/tags/tagsearch/tags/%E8%BE%9B%E4%BA%A5%E9%9D%A9%E5%91%BD/" TargetMode="External"/><Relationship Id="rId28" Type="http://schemas.openxmlformats.org/officeDocument/2006/relationships/hyperlink" Target="http://www.infzm.com/content/63147" TargetMode="External"/><Relationship Id="rId36" Type="http://schemas.openxmlformats.org/officeDocument/2006/relationships/image" Target="media/image8.jpeg"/><Relationship Id="rId49" Type="http://schemas.openxmlformats.org/officeDocument/2006/relationships/hyperlink" Target="http://tags.infzm.com/tags/tagsearch/tags/%E8%BE%9B%E4%BA%A5%E9%9D%A9%E5%91%BD/" TargetMode="External"/><Relationship Id="rId57" Type="http://schemas.openxmlformats.org/officeDocument/2006/relationships/image" Target="media/image13.jpeg"/><Relationship Id="rId10" Type="http://schemas.openxmlformats.org/officeDocument/2006/relationships/image" Target="media/image2.jpeg"/><Relationship Id="rId19" Type="http://schemas.openxmlformats.org/officeDocument/2006/relationships/hyperlink" Target="http://www.infzm.com/content/62550" TargetMode="External"/><Relationship Id="rId31" Type="http://schemas.openxmlformats.org/officeDocument/2006/relationships/hyperlink" Target="http://tags.infzm.com/tags/tagsearch/tags/%E5%A4%AA%E5%B9%B3%E5%A4%A9%E5%9B%BD/" TargetMode="External"/><Relationship Id="rId44" Type="http://schemas.openxmlformats.org/officeDocument/2006/relationships/hyperlink" Target="http://www.infzm.com/content/64261" TargetMode="External"/><Relationship Id="rId52" Type="http://schemas.openxmlformats.org/officeDocument/2006/relationships/hyperlink" Target="javascript:void(0)" TargetMode="External"/><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hyperlink" Target="http://www.infzm.com/content/61516" TargetMode="External"/><Relationship Id="rId27" Type="http://schemas.openxmlformats.org/officeDocument/2006/relationships/hyperlink" Target="http://www.infzm.com/content/63336" TargetMode="External"/><Relationship Id="rId30" Type="http://schemas.openxmlformats.org/officeDocument/2006/relationships/hyperlink" Target="http://www.infzm.com/content/62341" TargetMode="External"/><Relationship Id="rId35" Type="http://schemas.openxmlformats.org/officeDocument/2006/relationships/image" Target="http://images.infzm.com/medias/2011/1001/47801.jpeg" TargetMode="External"/><Relationship Id="rId43" Type="http://schemas.openxmlformats.org/officeDocument/2006/relationships/hyperlink" Target="http://www.infzm.com/content/64459" TargetMode="External"/><Relationship Id="rId48" Type="http://schemas.openxmlformats.org/officeDocument/2006/relationships/hyperlink" Target="http://tags.infzm.com/tags/tagsearch/tags/%E6%B0%91%E5%9B%BD%E7%BB%8F%E6%B5%8E/" TargetMode="External"/><Relationship Id="rId56" Type="http://schemas.openxmlformats.org/officeDocument/2006/relationships/image" Target="media/image12.png"/><Relationship Id="rId8" Type="http://schemas.openxmlformats.org/officeDocument/2006/relationships/footer" Target="footer1.xml"/><Relationship Id="rId51" Type="http://schemas.openxmlformats.org/officeDocument/2006/relationships/hyperlink" Target="javascript:void(0)"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95</Pages>
  <Words>16199</Words>
  <Characters>92336</Characters>
  <Application>Microsoft Office Word</Application>
  <DocSecurity>0</DocSecurity>
  <Lines>769</Lines>
  <Paragraphs>216</Paragraphs>
  <ScaleCrop>false</ScaleCrop>
  <Company>lenovo</Company>
  <LinksUpToDate>false</LinksUpToDate>
  <CharactersWithSpaces>108319</CharactersWithSpaces>
  <SharedDoc>false</SharedDoc>
  <HLinks>
    <vt:vector size="612" baseType="variant">
      <vt:variant>
        <vt:i4>6291564</vt:i4>
      </vt:variant>
      <vt:variant>
        <vt:i4>525</vt:i4>
      </vt:variant>
      <vt:variant>
        <vt:i4>0</vt:i4>
      </vt:variant>
      <vt:variant>
        <vt:i4>5</vt:i4>
      </vt:variant>
      <vt:variant>
        <vt:lpwstr>javascript:void(0)</vt:lpwstr>
      </vt:variant>
      <vt:variant>
        <vt:lpwstr/>
      </vt:variant>
      <vt:variant>
        <vt:i4>6291564</vt:i4>
      </vt:variant>
      <vt:variant>
        <vt:i4>522</vt:i4>
      </vt:variant>
      <vt:variant>
        <vt:i4>0</vt:i4>
      </vt:variant>
      <vt:variant>
        <vt:i4>5</vt:i4>
      </vt:variant>
      <vt:variant>
        <vt:lpwstr>javascript:void(0)</vt:lpwstr>
      </vt:variant>
      <vt:variant>
        <vt:lpwstr/>
      </vt:variant>
      <vt:variant>
        <vt:i4>6291564</vt:i4>
      </vt:variant>
      <vt:variant>
        <vt:i4>519</vt:i4>
      </vt:variant>
      <vt:variant>
        <vt:i4>0</vt:i4>
      </vt:variant>
      <vt:variant>
        <vt:i4>5</vt:i4>
      </vt:variant>
      <vt:variant>
        <vt:lpwstr>javascript:void(0)</vt:lpwstr>
      </vt:variant>
      <vt:variant>
        <vt:lpwstr/>
      </vt:variant>
      <vt:variant>
        <vt:i4>6291564</vt:i4>
      </vt:variant>
      <vt:variant>
        <vt:i4>516</vt:i4>
      </vt:variant>
      <vt:variant>
        <vt:i4>0</vt:i4>
      </vt:variant>
      <vt:variant>
        <vt:i4>5</vt:i4>
      </vt:variant>
      <vt:variant>
        <vt:lpwstr>javascript:void(0)</vt:lpwstr>
      </vt:variant>
      <vt:variant>
        <vt:lpwstr/>
      </vt:variant>
      <vt:variant>
        <vt:i4>5898312</vt:i4>
      </vt:variant>
      <vt:variant>
        <vt:i4>513</vt:i4>
      </vt:variant>
      <vt:variant>
        <vt:i4>0</vt:i4>
      </vt:variant>
      <vt:variant>
        <vt:i4>5</vt:i4>
      </vt:variant>
      <vt:variant>
        <vt:lpwstr>javascript:gotoComments()</vt:lpwstr>
      </vt:variant>
      <vt:variant>
        <vt:lpwstr/>
      </vt:variant>
      <vt:variant>
        <vt:i4>8126516</vt:i4>
      </vt:variant>
      <vt:variant>
        <vt:i4>510</vt:i4>
      </vt:variant>
      <vt:variant>
        <vt:i4>0</vt:i4>
      </vt:variant>
      <vt:variant>
        <vt:i4>5</vt:i4>
      </vt:variant>
      <vt:variant>
        <vt:lpwstr>http://tags.infzm.com/tags/tagsearch/tags/%E8%BE%9B%E4%BA%A5%E9%9D%A9%E5%91%BD/</vt:lpwstr>
      </vt:variant>
      <vt:variant>
        <vt:lpwstr/>
      </vt:variant>
      <vt:variant>
        <vt:i4>2359357</vt:i4>
      </vt:variant>
      <vt:variant>
        <vt:i4>507</vt:i4>
      </vt:variant>
      <vt:variant>
        <vt:i4>0</vt:i4>
      </vt:variant>
      <vt:variant>
        <vt:i4>5</vt:i4>
      </vt:variant>
      <vt:variant>
        <vt:lpwstr>http://tags.infzm.com/tags/tagsearch/tags/%E6%B0%91%E5%9B%BD%E7%BB%8F%E6%B5%8E/</vt:lpwstr>
      </vt:variant>
      <vt:variant>
        <vt:lpwstr/>
      </vt:variant>
      <vt:variant>
        <vt:i4>2949180</vt:i4>
      </vt:variant>
      <vt:variant>
        <vt:i4>504</vt:i4>
      </vt:variant>
      <vt:variant>
        <vt:i4>0</vt:i4>
      </vt:variant>
      <vt:variant>
        <vt:i4>5</vt:i4>
      </vt:variant>
      <vt:variant>
        <vt:lpwstr>http://tags.infzm.com/tags/tagsearch/tags/%E6%B0%91%E5%9B%BD%E5%8E%86%E5%8F%B2/</vt:lpwstr>
      </vt:variant>
      <vt:variant>
        <vt:lpwstr/>
      </vt:variant>
      <vt:variant>
        <vt:i4>6815860</vt:i4>
      </vt:variant>
      <vt:variant>
        <vt:i4>501</vt:i4>
      </vt:variant>
      <vt:variant>
        <vt:i4>0</vt:i4>
      </vt:variant>
      <vt:variant>
        <vt:i4>5</vt:i4>
      </vt:variant>
      <vt:variant>
        <vt:lpwstr>http://www.infzm.com/content/62164</vt:lpwstr>
      </vt:variant>
      <vt:variant>
        <vt:lpwstr/>
      </vt:variant>
      <vt:variant>
        <vt:i4>7274614</vt:i4>
      </vt:variant>
      <vt:variant>
        <vt:i4>498</vt:i4>
      </vt:variant>
      <vt:variant>
        <vt:i4>0</vt:i4>
      </vt:variant>
      <vt:variant>
        <vt:i4>5</vt:i4>
      </vt:variant>
      <vt:variant>
        <vt:lpwstr>http://www.infzm.com/content/62341</vt:lpwstr>
      </vt:variant>
      <vt:variant>
        <vt:lpwstr/>
      </vt:variant>
      <vt:variant>
        <vt:i4>7209074</vt:i4>
      </vt:variant>
      <vt:variant>
        <vt:i4>495</vt:i4>
      </vt:variant>
      <vt:variant>
        <vt:i4>0</vt:i4>
      </vt:variant>
      <vt:variant>
        <vt:i4>5</vt:i4>
      </vt:variant>
      <vt:variant>
        <vt:lpwstr>http://www.infzm.com/content/64261</vt:lpwstr>
      </vt:variant>
      <vt:variant>
        <vt:lpwstr/>
      </vt:variant>
      <vt:variant>
        <vt:i4>6291569</vt:i4>
      </vt:variant>
      <vt:variant>
        <vt:i4>492</vt:i4>
      </vt:variant>
      <vt:variant>
        <vt:i4>0</vt:i4>
      </vt:variant>
      <vt:variant>
        <vt:i4>5</vt:i4>
      </vt:variant>
      <vt:variant>
        <vt:lpwstr>http://www.infzm.com/content/64459</vt:lpwstr>
      </vt:variant>
      <vt:variant>
        <vt:lpwstr/>
      </vt:variant>
      <vt:variant>
        <vt:i4>5636186</vt:i4>
      </vt:variant>
      <vt:variant>
        <vt:i4>486</vt:i4>
      </vt:variant>
      <vt:variant>
        <vt:i4>0</vt:i4>
      </vt:variant>
      <vt:variant>
        <vt:i4>5</vt:i4>
      </vt:variant>
      <vt:variant>
        <vt:lpwstr>http://www.infzm.com/content/63862/1</vt:lpwstr>
      </vt:variant>
      <vt:variant>
        <vt:lpwstr/>
      </vt:variant>
      <vt:variant>
        <vt:i4>6750325</vt:i4>
      </vt:variant>
      <vt:variant>
        <vt:i4>483</vt:i4>
      </vt:variant>
      <vt:variant>
        <vt:i4>0</vt:i4>
      </vt:variant>
      <vt:variant>
        <vt:i4>5</vt:i4>
      </vt:variant>
      <vt:variant>
        <vt:lpwstr>http://www.infzm.com/content/63862</vt:lpwstr>
      </vt:variant>
      <vt:variant>
        <vt:lpwstr/>
      </vt:variant>
      <vt:variant>
        <vt:i4>8126516</vt:i4>
      </vt:variant>
      <vt:variant>
        <vt:i4>477</vt:i4>
      </vt:variant>
      <vt:variant>
        <vt:i4>0</vt:i4>
      </vt:variant>
      <vt:variant>
        <vt:i4>5</vt:i4>
      </vt:variant>
      <vt:variant>
        <vt:lpwstr>http://tags.infzm.com/tags/tagsearch/tags/%E8%BE%9B%E4%BA%A5%E9%9D%A9%E5%91%BD/</vt:lpwstr>
      </vt:variant>
      <vt:variant>
        <vt:lpwstr/>
      </vt:variant>
      <vt:variant>
        <vt:i4>7078013</vt:i4>
      </vt:variant>
      <vt:variant>
        <vt:i4>474</vt:i4>
      </vt:variant>
      <vt:variant>
        <vt:i4>0</vt:i4>
      </vt:variant>
      <vt:variant>
        <vt:i4>5</vt:i4>
      </vt:variant>
      <vt:variant>
        <vt:lpwstr>http://tags.infzm.com/tags/tagsearch/tags/%E4%B9%89%E5%92%8C%E5%9B%A2/</vt:lpwstr>
      </vt:variant>
      <vt:variant>
        <vt:lpwstr/>
      </vt:variant>
      <vt:variant>
        <vt:i4>2228325</vt:i4>
      </vt:variant>
      <vt:variant>
        <vt:i4>471</vt:i4>
      </vt:variant>
      <vt:variant>
        <vt:i4>0</vt:i4>
      </vt:variant>
      <vt:variant>
        <vt:i4>5</vt:i4>
      </vt:variant>
      <vt:variant>
        <vt:lpwstr>http://tags.infzm.com/tags/tagsearch/tags/%E5%A4%AA%E5%B9%B3%E5%A4%A9%E5%9B%BD/</vt:lpwstr>
      </vt:variant>
      <vt:variant>
        <vt:lpwstr/>
      </vt:variant>
      <vt:variant>
        <vt:i4>7274614</vt:i4>
      </vt:variant>
      <vt:variant>
        <vt:i4>468</vt:i4>
      </vt:variant>
      <vt:variant>
        <vt:i4>0</vt:i4>
      </vt:variant>
      <vt:variant>
        <vt:i4>5</vt:i4>
      </vt:variant>
      <vt:variant>
        <vt:lpwstr>http://www.infzm.com/content/62341</vt:lpwstr>
      </vt:variant>
      <vt:variant>
        <vt:lpwstr/>
      </vt:variant>
      <vt:variant>
        <vt:i4>6815863</vt:i4>
      </vt:variant>
      <vt:variant>
        <vt:i4>465</vt:i4>
      </vt:variant>
      <vt:variant>
        <vt:i4>0</vt:i4>
      </vt:variant>
      <vt:variant>
        <vt:i4>5</vt:i4>
      </vt:variant>
      <vt:variant>
        <vt:lpwstr>http://www.infzm.com/content/62550</vt:lpwstr>
      </vt:variant>
      <vt:variant>
        <vt:lpwstr/>
      </vt:variant>
      <vt:variant>
        <vt:i4>7012471</vt:i4>
      </vt:variant>
      <vt:variant>
        <vt:i4>462</vt:i4>
      </vt:variant>
      <vt:variant>
        <vt:i4>0</vt:i4>
      </vt:variant>
      <vt:variant>
        <vt:i4>5</vt:i4>
      </vt:variant>
      <vt:variant>
        <vt:lpwstr>http://www.infzm.com/content/63147</vt:lpwstr>
      </vt:variant>
      <vt:variant>
        <vt:lpwstr/>
      </vt:variant>
      <vt:variant>
        <vt:i4>6815856</vt:i4>
      </vt:variant>
      <vt:variant>
        <vt:i4>459</vt:i4>
      </vt:variant>
      <vt:variant>
        <vt:i4>0</vt:i4>
      </vt:variant>
      <vt:variant>
        <vt:i4>5</vt:i4>
      </vt:variant>
      <vt:variant>
        <vt:lpwstr>http://www.infzm.com/content/63336</vt:lpwstr>
      </vt:variant>
      <vt:variant>
        <vt:lpwstr/>
      </vt:variant>
      <vt:variant>
        <vt:i4>2556008</vt:i4>
      </vt:variant>
      <vt:variant>
        <vt:i4>456</vt:i4>
      </vt:variant>
      <vt:variant>
        <vt:i4>0</vt:i4>
      </vt:variant>
      <vt:variant>
        <vt:i4>5</vt:i4>
      </vt:variant>
      <vt:variant>
        <vt:lpwstr>http://tags.infzm.com/tags/tagsearch/tags/%E4%BF%9D%E8%B7%AF%E8%BF%90%E5%8A%A8/</vt:lpwstr>
      </vt:variant>
      <vt:variant>
        <vt:lpwstr/>
      </vt:variant>
      <vt:variant>
        <vt:i4>8126516</vt:i4>
      </vt:variant>
      <vt:variant>
        <vt:i4>453</vt:i4>
      </vt:variant>
      <vt:variant>
        <vt:i4>0</vt:i4>
      </vt:variant>
      <vt:variant>
        <vt:i4>5</vt:i4>
      </vt:variant>
      <vt:variant>
        <vt:lpwstr>http://tags.infzm.com/tags/tagsearch/tags/%E8%BE%9B%E4%BA%A5%E9%9D%A9%E5%91%BD/</vt:lpwstr>
      </vt:variant>
      <vt:variant>
        <vt:lpwstr/>
      </vt:variant>
      <vt:variant>
        <vt:i4>7209072</vt:i4>
      </vt:variant>
      <vt:variant>
        <vt:i4>450</vt:i4>
      </vt:variant>
      <vt:variant>
        <vt:i4>0</vt:i4>
      </vt:variant>
      <vt:variant>
        <vt:i4>5</vt:i4>
      </vt:variant>
      <vt:variant>
        <vt:lpwstr>http://www.infzm.com/content/61516</vt:lpwstr>
      </vt:variant>
      <vt:variant>
        <vt:lpwstr/>
      </vt:variant>
      <vt:variant>
        <vt:i4>6815860</vt:i4>
      </vt:variant>
      <vt:variant>
        <vt:i4>447</vt:i4>
      </vt:variant>
      <vt:variant>
        <vt:i4>0</vt:i4>
      </vt:variant>
      <vt:variant>
        <vt:i4>5</vt:i4>
      </vt:variant>
      <vt:variant>
        <vt:lpwstr>http://www.infzm.com/content/62164</vt:lpwstr>
      </vt:variant>
      <vt:variant>
        <vt:lpwstr/>
      </vt:variant>
      <vt:variant>
        <vt:i4>7274614</vt:i4>
      </vt:variant>
      <vt:variant>
        <vt:i4>444</vt:i4>
      </vt:variant>
      <vt:variant>
        <vt:i4>0</vt:i4>
      </vt:variant>
      <vt:variant>
        <vt:i4>5</vt:i4>
      </vt:variant>
      <vt:variant>
        <vt:lpwstr>http://www.infzm.com/content/62341</vt:lpwstr>
      </vt:variant>
      <vt:variant>
        <vt:lpwstr/>
      </vt:variant>
      <vt:variant>
        <vt:i4>6815863</vt:i4>
      </vt:variant>
      <vt:variant>
        <vt:i4>441</vt:i4>
      </vt:variant>
      <vt:variant>
        <vt:i4>0</vt:i4>
      </vt:variant>
      <vt:variant>
        <vt:i4>5</vt:i4>
      </vt:variant>
      <vt:variant>
        <vt:lpwstr>http://www.infzm.com/content/62550</vt:lpwstr>
      </vt:variant>
      <vt:variant>
        <vt:lpwstr/>
      </vt:variant>
      <vt:variant>
        <vt:i4>8126516</vt:i4>
      </vt:variant>
      <vt:variant>
        <vt:i4>438</vt:i4>
      </vt:variant>
      <vt:variant>
        <vt:i4>0</vt:i4>
      </vt:variant>
      <vt:variant>
        <vt:i4>5</vt:i4>
      </vt:variant>
      <vt:variant>
        <vt:lpwstr>http://tags.infzm.com/tags/tagsearch/tags/%E8%BE%9B%E4%BA%A5%E9%9D%A9%E5%91%BD/</vt:lpwstr>
      </vt:variant>
      <vt:variant>
        <vt:lpwstr/>
      </vt:variant>
      <vt:variant>
        <vt:i4>65606</vt:i4>
      </vt:variant>
      <vt:variant>
        <vt:i4>435</vt:i4>
      </vt:variant>
      <vt:variant>
        <vt:i4>0</vt:i4>
      </vt:variant>
      <vt:variant>
        <vt:i4>5</vt:i4>
      </vt:variant>
      <vt:variant>
        <vt:lpwstr>http://tags.infzm.com/tags/tagsearch/tags/%E7%A7%A6%E6%99%96/</vt:lpwstr>
      </vt:variant>
      <vt:variant>
        <vt:lpwstr/>
      </vt:variant>
      <vt:variant>
        <vt:i4>1703937</vt:i4>
      </vt:variant>
      <vt:variant>
        <vt:i4>429</vt:i4>
      </vt:variant>
      <vt:variant>
        <vt:i4>0</vt:i4>
      </vt:variant>
      <vt:variant>
        <vt:i4>5</vt:i4>
      </vt:variant>
      <vt:variant>
        <vt:lpwstr>http://tags.infzm.com/tags/tagsearch/tags/%E4%B8%93%E5%88%B6%E4%BB%B7%E5%80%BC%E8%A7%82/</vt:lpwstr>
      </vt:variant>
      <vt:variant>
        <vt:lpwstr/>
      </vt:variant>
      <vt:variant>
        <vt:i4>196677</vt:i4>
      </vt:variant>
      <vt:variant>
        <vt:i4>426</vt:i4>
      </vt:variant>
      <vt:variant>
        <vt:i4>0</vt:i4>
      </vt:variant>
      <vt:variant>
        <vt:i4>5</vt:i4>
      </vt:variant>
      <vt:variant>
        <vt:lpwstr>http://tags.infzm.com/tags/tagsearch/tags/%E5%AE%AA%E6%94%BF/</vt:lpwstr>
      </vt:variant>
      <vt:variant>
        <vt:lpwstr/>
      </vt:variant>
      <vt:variant>
        <vt:i4>8126516</vt:i4>
      </vt:variant>
      <vt:variant>
        <vt:i4>423</vt:i4>
      </vt:variant>
      <vt:variant>
        <vt:i4>0</vt:i4>
      </vt:variant>
      <vt:variant>
        <vt:i4>5</vt:i4>
      </vt:variant>
      <vt:variant>
        <vt:lpwstr>http://tags.infzm.com/tags/tagsearch/tags/%E8%BE%9B%E4%BA%A5%E9%9D%A9%E5%91%BD/</vt:lpwstr>
      </vt:variant>
      <vt:variant>
        <vt:lpwstr/>
      </vt:variant>
      <vt:variant>
        <vt:i4>1179703</vt:i4>
      </vt:variant>
      <vt:variant>
        <vt:i4>416</vt:i4>
      </vt:variant>
      <vt:variant>
        <vt:i4>0</vt:i4>
      </vt:variant>
      <vt:variant>
        <vt:i4>5</vt:i4>
      </vt:variant>
      <vt:variant>
        <vt:lpwstr/>
      </vt:variant>
      <vt:variant>
        <vt:lpwstr>_Toc316370576</vt:lpwstr>
      </vt:variant>
      <vt:variant>
        <vt:i4>1179703</vt:i4>
      </vt:variant>
      <vt:variant>
        <vt:i4>410</vt:i4>
      </vt:variant>
      <vt:variant>
        <vt:i4>0</vt:i4>
      </vt:variant>
      <vt:variant>
        <vt:i4>5</vt:i4>
      </vt:variant>
      <vt:variant>
        <vt:lpwstr/>
      </vt:variant>
      <vt:variant>
        <vt:lpwstr>_Toc316370575</vt:lpwstr>
      </vt:variant>
      <vt:variant>
        <vt:i4>1179703</vt:i4>
      </vt:variant>
      <vt:variant>
        <vt:i4>404</vt:i4>
      </vt:variant>
      <vt:variant>
        <vt:i4>0</vt:i4>
      </vt:variant>
      <vt:variant>
        <vt:i4>5</vt:i4>
      </vt:variant>
      <vt:variant>
        <vt:lpwstr/>
      </vt:variant>
      <vt:variant>
        <vt:lpwstr>_Toc316370574</vt:lpwstr>
      </vt:variant>
      <vt:variant>
        <vt:i4>1179703</vt:i4>
      </vt:variant>
      <vt:variant>
        <vt:i4>398</vt:i4>
      </vt:variant>
      <vt:variant>
        <vt:i4>0</vt:i4>
      </vt:variant>
      <vt:variant>
        <vt:i4>5</vt:i4>
      </vt:variant>
      <vt:variant>
        <vt:lpwstr/>
      </vt:variant>
      <vt:variant>
        <vt:lpwstr>_Toc316370573</vt:lpwstr>
      </vt:variant>
      <vt:variant>
        <vt:i4>1179703</vt:i4>
      </vt:variant>
      <vt:variant>
        <vt:i4>392</vt:i4>
      </vt:variant>
      <vt:variant>
        <vt:i4>0</vt:i4>
      </vt:variant>
      <vt:variant>
        <vt:i4>5</vt:i4>
      </vt:variant>
      <vt:variant>
        <vt:lpwstr/>
      </vt:variant>
      <vt:variant>
        <vt:lpwstr>_Toc316370572</vt:lpwstr>
      </vt:variant>
      <vt:variant>
        <vt:i4>1179703</vt:i4>
      </vt:variant>
      <vt:variant>
        <vt:i4>386</vt:i4>
      </vt:variant>
      <vt:variant>
        <vt:i4>0</vt:i4>
      </vt:variant>
      <vt:variant>
        <vt:i4>5</vt:i4>
      </vt:variant>
      <vt:variant>
        <vt:lpwstr/>
      </vt:variant>
      <vt:variant>
        <vt:lpwstr>_Toc316370571</vt:lpwstr>
      </vt:variant>
      <vt:variant>
        <vt:i4>1179703</vt:i4>
      </vt:variant>
      <vt:variant>
        <vt:i4>380</vt:i4>
      </vt:variant>
      <vt:variant>
        <vt:i4>0</vt:i4>
      </vt:variant>
      <vt:variant>
        <vt:i4>5</vt:i4>
      </vt:variant>
      <vt:variant>
        <vt:lpwstr/>
      </vt:variant>
      <vt:variant>
        <vt:lpwstr>_Toc316370570</vt:lpwstr>
      </vt:variant>
      <vt:variant>
        <vt:i4>1245239</vt:i4>
      </vt:variant>
      <vt:variant>
        <vt:i4>374</vt:i4>
      </vt:variant>
      <vt:variant>
        <vt:i4>0</vt:i4>
      </vt:variant>
      <vt:variant>
        <vt:i4>5</vt:i4>
      </vt:variant>
      <vt:variant>
        <vt:lpwstr/>
      </vt:variant>
      <vt:variant>
        <vt:lpwstr>_Toc316370569</vt:lpwstr>
      </vt:variant>
      <vt:variant>
        <vt:i4>1245239</vt:i4>
      </vt:variant>
      <vt:variant>
        <vt:i4>368</vt:i4>
      </vt:variant>
      <vt:variant>
        <vt:i4>0</vt:i4>
      </vt:variant>
      <vt:variant>
        <vt:i4>5</vt:i4>
      </vt:variant>
      <vt:variant>
        <vt:lpwstr/>
      </vt:variant>
      <vt:variant>
        <vt:lpwstr>_Toc316370568</vt:lpwstr>
      </vt:variant>
      <vt:variant>
        <vt:i4>1245239</vt:i4>
      </vt:variant>
      <vt:variant>
        <vt:i4>362</vt:i4>
      </vt:variant>
      <vt:variant>
        <vt:i4>0</vt:i4>
      </vt:variant>
      <vt:variant>
        <vt:i4>5</vt:i4>
      </vt:variant>
      <vt:variant>
        <vt:lpwstr/>
      </vt:variant>
      <vt:variant>
        <vt:lpwstr>_Toc316370567</vt:lpwstr>
      </vt:variant>
      <vt:variant>
        <vt:i4>1245239</vt:i4>
      </vt:variant>
      <vt:variant>
        <vt:i4>356</vt:i4>
      </vt:variant>
      <vt:variant>
        <vt:i4>0</vt:i4>
      </vt:variant>
      <vt:variant>
        <vt:i4>5</vt:i4>
      </vt:variant>
      <vt:variant>
        <vt:lpwstr/>
      </vt:variant>
      <vt:variant>
        <vt:lpwstr>_Toc316370566</vt:lpwstr>
      </vt:variant>
      <vt:variant>
        <vt:i4>1245239</vt:i4>
      </vt:variant>
      <vt:variant>
        <vt:i4>350</vt:i4>
      </vt:variant>
      <vt:variant>
        <vt:i4>0</vt:i4>
      </vt:variant>
      <vt:variant>
        <vt:i4>5</vt:i4>
      </vt:variant>
      <vt:variant>
        <vt:lpwstr/>
      </vt:variant>
      <vt:variant>
        <vt:lpwstr>_Toc316370565</vt:lpwstr>
      </vt:variant>
      <vt:variant>
        <vt:i4>1245239</vt:i4>
      </vt:variant>
      <vt:variant>
        <vt:i4>344</vt:i4>
      </vt:variant>
      <vt:variant>
        <vt:i4>0</vt:i4>
      </vt:variant>
      <vt:variant>
        <vt:i4>5</vt:i4>
      </vt:variant>
      <vt:variant>
        <vt:lpwstr/>
      </vt:variant>
      <vt:variant>
        <vt:lpwstr>_Toc316370564</vt:lpwstr>
      </vt:variant>
      <vt:variant>
        <vt:i4>1245239</vt:i4>
      </vt:variant>
      <vt:variant>
        <vt:i4>338</vt:i4>
      </vt:variant>
      <vt:variant>
        <vt:i4>0</vt:i4>
      </vt:variant>
      <vt:variant>
        <vt:i4>5</vt:i4>
      </vt:variant>
      <vt:variant>
        <vt:lpwstr/>
      </vt:variant>
      <vt:variant>
        <vt:lpwstr>_Toc316370563</vt:lpwstr>
      </vt:variant>
      <vt:variant>
        <vt:i4>1245239</vt:i4>
      </vt:variant>
      <vt:variant>
        <vt:i4>332</vt:i4>
      </vt:variant>
      <vt:variant>
        <vt:i4>0</vt:i4>
      </vt:variant>
      <vt:variant>
        <vt:i4>5</vt:i4>
      </vt:variant>
      <vt:variant>
        <vt:lpwstr/>
      </vt:variant>
      <vt:variant>
        <vt:lpwstr>_Toc316370562</vt:lpwstr>
      </vt:variant>
      <vt:variant>
        <vt:i4>1245239</vt:i4>
      </vt:variant>
      <vt:variant>
        <vt:i4>326</vt:i4>
      </vt:variant>
      <vt:variant>
        <vt:i4>0</vt:i4>
      </vt:variant>
      <vt:variant>
        <vt:i4>5</vt:i4>
      </vt:variant>
      <vt:variant>
        <vt:lpwstr/>
      </vt:variant>
      <vt:variant>
        <vt:lpwstr>_Toc316370561</vt:lpwstr>
      </vt:variant>
      <vt:variant>
        <vt:i4>1245239</vt:i4>
      </vt:variant>
      <vt:variant>
        <vt:i4>320</vt:i4>
      </vt:variant>
      <vt:variant>
        <vt:i4>0</vt:i4>
      </vt:variant>
      <vt:variant>
        <vt:i4>5</vt:i4>
      </vt:variant>
      <vt:variant>
        <vt:lpwstr/>
      </vt:variant>
      <vt:variant>
        <vt:lpwstr>_Toc316370560</vt:lpwstr>
      </vt:variant>
      <vt:variant>
        <vt:i4>1048631</vt:i4>
      </vt:variant>
      <vt:variant>
        <vt:i4>314</vt:i4>
      </vt:variant>
      <vt:variant>
        <vt:i4>0</vt:i4>
      </vt:variant>
      <vt:variant>
        <vt:i4>5</vt:i4>
      </vt:variant>
      <vt:variant>
        <vt:lpwstr/>
      </vt:variant>
      <vt:variant>
        <vt:lpwstr>_Toc316370559</vt:lpwstr>
      </vt:variant>
      <vt:variant>
        <vt:i4>1048631</vt:i4>
      </vt:variant>
      <vt:variant>
        <vt:i4>308</vt:i4>
      </vt:variant>
      <vt:variant>
        <vt:i4>0</vt:i4>
      </vt:variant>
      <vt:variant>
        <vt:i4>5</vt:i4>
      </vt:variant>
      <vt:variant>
        <vt:lpwstr/>
      </vt:variant>
      <vt:variant>
        <vt:lpwstr>_Toc316370558</vt:lpwstr>
      </vt:variant>
      <vt:variant>
        <vt:i4>1048631</vt:i4>
      </vt:variant>
      <vt:variant>
        <vt:i4>302</vt:i4>
      </vt:variant>
      <vt:variant>
        <vt:i4>0</vt:i4>
      </vt:variant>
      <vt:variant>
        <vt:i4>5</vt:i4>
      </vt:variant>
      <vt:variant>
        <vt:lpwstr/>
      </vt:variant>
      <vt:variant>
        <vt:lpwstr>_Toc316370557</vt:lpwstr>
      </vt:variant>
      <vt:variant>
        <vt:i4>1048631</vt:i4>
      </vt:variant>
      <vt:variant>
        <vt:i4>296</vt:i4>
      </vt:variant>
      <vt:variant>
        <vt:i4>0</vt:i4>
      </vt:variant>
      <vt:variant>
        <vt:i4>5</vt:i4>
      </vt:variant>
      <vt:variant>
        <vt:lpwstr/>
      </vt:variant>
      <vt:variant>
        <vt:lpwstr>_Toc316370556</vt:lpwstr>
      </vt:variant>
      <vt:variant>
        <vt:i4>1048631</vt:i4>
      </vt:variant>
      <vt:variant>
        <vt:i4>290</vt:i4>
      </vt:variant>
      <vt:variant>
        <vt:i4>0</vt:i4>
      </vt:variant>
      <vt:variant>
        <vt:i4>5</vt:i4>
      </vt:variant>
      <vt:variant>
        <vt:lpwstr/>
      </vt:variant>
      <vt:variant>
        <vt:lpwstr>_Toc316370555</vt:lpwstr>
      </vt:variant>
      <vt:variant>
        <vt:i4>1048631</vt:i4>
      </vt:variant>
      <vt:variant>
        <vt:i4>284</vt:i4>
      </vt:variant>
      <vt:variant>
        <vt:i4>0</vt:i4>
      </vt:variant>
      <vt:variant>
        <vt:i4>5</vt:i4>
      </vt:variant>
      <vt:variant>
        <vt:lpwstr/>
      </vt:variant>
      <vt:variant>
        <vt:lpwstr>_Toc316370554</vt:lpwstr>
      </vt:variant>
      <vt:variant>
        <vt:i4>1048631</vt:i4>
      </vt:variant>
      <vt:variant>
        <vt:i4>278</vt:i4>
      </vt:variant>
      <vt:variant>
        <vt:i4>0</vt:i4>
      </vt:variant>
      <vt:variant>
        <vt:i4>5</vt:i4>
      </vt:variant>
      <vt:variant>
        <vt:lpwstr/>
      </vt:variant>
      <vt:variant>
        <vt:lpwstr>_Toc316370553</vt:lpwstr>
      </vt:variant>
      <vt:variant>
        <vt:i4>1048631</vt:i4>
      </vt:variant>
      <vt:variant>
        <vt:i4>272</vt:i4>
      </vt:variant>
      <vt:variant>
        <vt:i4>0</vt:i4>
      </vt:variant>
      <vt:variant>
        <vt:i4>5</vt:i4>
      </vt:variant>
      <vt:variant>
        <vt:lpwstr/>
      </vt:variant>
      <vt:variant>
        <vt:lpwstr>_Toc316370552</vt:lpwstr>
      </vt:variant>
      <vt:variant>
        <vt:i4>1048631</vt:i4>
      </vt:variant>
      <vt:variant>
        <vt:i4>266</vt:i4>
      </vt:variant>
      <vt:variant>
        <vt:i4>0</vt:i4>
      </vt:variant>
      <vt:variant>
        <vt:i4>5</vt:i4>
      </vt:variant>
      <vt:variant>
        <vt:lpwstr/>
      </vt:variant>
      <vt:variant>
        <vt:lpwstr>_Toc316370551</vt:lpwstr>
      </vt:variant>
      <vt:variant>
        <vt:i4>1048631</vt:i4>
      </vt:variant>
      <vt:variant>
        <vt:i4>260</vt:i4>
      </vt:variant>
      <vt:variant>
        <vt:i4>0</vt:i4>
      </vt:variant>
      <vt:variant>
        <vt:i4>5</vt:i4>
      </vt:variant>
      <vt:variant>
        <vt:lpwstr/>
      </vt:variant>
      <vt:variant>
        <vt:lpwstr>_Toc316370550</vt:lpwstr>
      </vt:variant>
      <vt:variant>
        <vt:i4>1114167</vt:i4>
      </vt:variant>
      <vt:variant>
        <vt:i4>254</vt:i4>
      </vt:variant>
      <vt:variant>
        <vt:i4>0</vt:i4>
      </vt:variant>
      <vt:variant>
        <vt:i4>5</vt:i4>
      </vt:variant>
      <vt:variant>
        <vt:lpwstr/>
      </vt:variant>
      <vt:variant>
        <vt:lpwstr>_Toc316370549</vt:lpwstr>
      </vt:variant>
      <vt:variant>
        <vt:i4>1114167</vt:i4>
      </vt:variant>
      <vt:variant>
        <vt:i4>248</vt:i4>
      </vt:variant>
      <vt:variant>
        <vt:i4>0</vt:i4>
      </vt:variant>
      <vt:variant>
        <vt:i4>5</vt:i4>
      </vt:variant>
      <vt:variant>
        <vt:lpwstr/>
      </vt:variant>
      <vt:variant>
        <vt:lpwstr>_Toc316370548</vt:lpwstr>
      </vt:variant>
      <vt:variant>
        <vt:i4>1114167</vt:i4>
      </vt:variant>
      <vt:variant>
        <vt:i4>242</vt:i4>
      </vt:variant>
      <vt:variant>
        <vt:i4>0</vt:i4>
      </vt:variant>
      <vt:variant>
        <vt:i4>5</vt:i4>
      </vt:variant>
      <vt:variant>
        <vt:lpwstr/>
      </vt:variant>
      <vt:variant>
        <vt:lpwstr>_Toc316370547</vt:lpwstr>
      </vt:variant>
      <vt:variant>
        <vt:i4>1114167</vt:i4>
      </vt:variant>
      <vt:variant>
        <vt:i4>236</vt:i4>
      </vt:variant>
      <vt:variant>
        <vt:i4>0</vt:i4>
      </vt:variant>
      <vt:variant>
        <vt:i4>5</vt:i4>
      </vt:variant>
      <vt:variant>
        <vt:lpwstr/>
      </vt:variant>
      <vt:variant>
        <vt:lpwstr>_Toc316370546</vt:lpwstr>
      </vt:variant>
      <vt:variant>
        <vt:i4>1114167</vt:i4>
      </vt:variant>
      <vt:variant>
        <vt:i4>230</vt:i4>
      </vt:variant>
      <vt:variant>
        <vt:i4>0</vt:i4>
      </vt:variant>
      <vt:variant>
        <vt:i4>5</vt:i4>
      </vt:variant>
      <vt:variant>
        <vt:lpwstr/>
      </vt:variant>
      <vt:variant>
        <vt:lpwstr>_Toc316370545</vt:lpwstr>
      </vt:variant>
      <vt:variant>
        <vt:i4>1114167</vt:i4>
      </vt:variant>
      <vt:variant>
        <vt:i4>224</vt:i4>
      </vt:variant>
      <vt:variant>
        <vt:i4>0</vt:i4>
      </vt:variant>
      <vt:variant>
        <vt:i4>5</vt:i4>
      </vt:variant>
      <vt:variant>
        <vt:lpwstr/>
      </vt:variant>
      <vt:variant>
        <vt:lpwstr>_Toc316370544</vt:lpwstr>
      </vt:variant>
      <vt:variant>
        <vt:i4>1114167</vt:i4>
      </vt:variant>
      <vt:variant>
        <vt:i4>218</vt:i4>
      </vt:variant>
      <vt:variant>
        <vt:i4>0</vt:i4>
      </vt:variant>
      <vt:variant>
        <vt:i4>5</vt:i4>
      </vt:variant>
      <vt:variant>
        <vt:lpwstr/>
      </vt:variant>
      <vt:variant>
        <vt:lpwstr>_Toc316370543</vt:lpwstr>
      </vt:variant>
      <vt:variant>
        <vt:i4>1114167</vt:i4>
      </vt:variant>
      <vt:variant>
        <vt:i4>212</vt:i4>
      </vt:variant>
      <vt:variant>
        <vt:i4>0</vt:i4>
      </vt:variant>
      <vt:variant>
        <vt:i4>5</vt:i4>
      </vt:variant>
      <vt:variant>
        <vt:lpwstr/>
      </vt:variant>
      <vt:variant>
        <vt:lpwstr>_Toc316370542</vt:lpwstr>
      </vt:variant>
      <vt:variant>
        <vt:i4>1114167</vt:i4>
      </vt:variant>
      <vt:variant>
        <vt:i4>206</vt:i4>
      </vt:variant>
      <vt:variant>
        <vt:i4>0</vt:i4>
      </vt:variant>
      <vt:variant>
        <vt:i4>5</vt:i4>
      </vt:variant>
      <vt:variant>
        <vt:lpwstr/>
      </vt:variant>
      <vt:variant>
        <vt:lpwstr>_Toc316370541</vt:lpwstr>
      </vt:variant>
      <vt:variant>
        <vt:i4>1114167</vt:i4>
      </vt:variant>
      <vt:variant>
        <vt:i4>200</vt:i4>
      </vt:variant>
      <vt:variant>
        <vt:i4>0</vt:i4>
      </vt:variant>
      <vt:variant>
        <vt:i4>5</vt:i4>
      </vt:variant>
      <vt:variant>
        <vt:lpwstr/>
      </vt:variant>
      <vt:variant>
        <vt:lpwstr>_Toc316370540</vt:lpwstr>
      </vt:variant>
      <vt:variant>
        <vt:i4>1441847</vt:i4>
      </vt:variant>
      <vt:variant>
        <vt:i4>194</vt:i4>
      </vt:variant>
      <vt:variant>
        <vt:i4>0</vt:i4>
      </vt:variant>
      <vt:variant>
        <vt:i4>5</vt:i4>
      </vt:variant>
      <vt:variant>
        <vt:lpwstr/>
      </vt:variant>
      <vt:variant>
        <vt:lpwstr>_Toc316370539</vt:lpwstr>
      </vt:variant>
      <vt:variant>
        <vt:i4>1441847</vt:i4>
      </vt:variant>
      <vt:variant>
        <vt:i4>188</vt:i4>
      </vt:variant>
      <vt:variant>
        <vt:i4>0</vt:i4>
      </vt:variant>
      <vt:variant>
        <vt:i4>5</vt:i4>
      </vt:variant>
      <vt:variant>
        <vt:lpwstr/>
      </vt:variant>
      <vt:variant>
        <vt:lpwstr>_Toc316370538</vt:lpwstr>
      </vt:variant>
      <vt:variant>
        <vt:i4>1441847</vt:i4>
      </vt:variant>
      <vt:variant>
        <vt:i4>182</vt:i4>
      </vt:variant>
      <vt:variant>
        <vt:i4>0</vt:i4>
      </vt:variant>
      <vt:variant>
        <vt:i4>5</vt:i4>
      </vt:variant>
      <vt:variant>
        <vt:lpwstr/>
      </vt:variant>
      <vt:variant>
        <vt:lpwstr>_Toc316370537</vt:lpwstr>
      </vt:variant>
      <vt:variant>
        <vt:i4>1441847</vt:i4>
      </vt:variant>
      <vt:variant>
        <vt:i4>176</vt:i4>
      </vt:variant>
      <vt:variant>
        <vt:i4>0</vt:i4>
      </vt:variant>
      <vt:variant>
        <vt:i4>5</vt:i4>
      </vt:variant>
      <vt:variant>
        <vt:lpwstr/>
      </vt:variant>
      <vt:variant>
        <vt:lpwstr>_Toc316370536</vt:lpwstr>
      </vt:variant>
      <vt:variant>
        <vt:i4>1441847</vt:i4>
      </vt:variant>
      <vt:variant>
        <vt:i4>170</vt:i4>
      </vt:variant>
      <vt:variant>
        <vt:i4>0</vt:i4>
      </vt:variant>
      <vt:variant>
        <vt:i4>5</vt:i4>
      </vt:variant>
      <vt:variant>
        <vt:lpwstr/>
      </vt:variant>
      <vt:variant>
        <vt:lpwstr>_Toc316370535</vt:lpwstr>
      </vt:variant>
      <vt:variant>
        <vt:i4>1441847</vt:i4>
      </vt:variant>
      <vt:variant>
        <vt:i4>164</vt:i4>
      </vt:variant>
      <vt:variant>
        <vt:i4>0</vt:i4>
      </vt:variant>
      <vt:variant>
        <vt:i4>5</vt:i4>
      </vt:variant>
      <vt:variant>
        <vt:lpwstr/>
      </vt:variant>
      <vt:variant>
        <vt:lpwstr>_Toc316370534</vt:lpwstr>
      </vt:variant>
      <vt:variant>
        <vt:i4>1441847</vt:i4>
      </vt:variant>
      <vt:variant>
        <vt:i4>158</vt:i4>
      </vt:variant>
      <vt:variant>
        <vt:i4>0</vt:i4>
      </vt:variant>
      <vt:variant>
        <vt:i4>5</vt:i4>
      </vt:variant>
      <vt:variant>
        <vt:lpwstr/>
      </vt:variant>
      <vt:variant>
        <vt:lpwstr>_Toc316370533</vt:lpwstr>
      </vt:variant>
      <vt:variant>
        <vt:i4>1441847</vt:i4>
      </vt:variant>
      <vt:variant>
        <vt:i4>152</vt:i4>
      </vt:variant>
      <vt:variant>
        <vt:i4>0</vt:i4>
      </vt:variant>
      <vt:variant>
        <vt:i4>5</vt:i4>
      </vt:variant>
      <vt:variant>
        <vt:lpwstr/>
      </vt:variant>
      <vt:variant>
        <vt:lpwstr>_Toc316370532</vt:lpwstr>
      </vt:variant>
      <vt:variant>
        <vt:i4>1441847</vt:i4>
      </vt:variant>
      <vt:variant>
        <vt:i4>146</vt:i4>
      </vt:variant>
      <vt:variant>
        <vt:i4>0</vt:i4>
      </vt:variant>
      <vt:variant>
        <vt:i4>5</vt:i4>
      </vt:variant>
      <vt:variant>
        <vt:lpwstr/>
      </vt:variant>
      <vt:variant>
        <vt:lpwstr>_Toc316370531</vt:lpwstr>
      </vt:variant>
      <vt:variant>
        <vt:i4>1441847</vt:i4>
      </vt:variant>
      <vt:variant>
        <vt:i4>140</vt:i4>
      </vt:variant>
      <vt:variant>
        <vt:i4>0</vt:i4>
      </vt:variant>
      <vt:variant>
        <vt:i4>5</vt:i4>
      </vt:variant>
      <vt:variant>
        <vt:lpwstr/>
      </vt:variant>
      <vt:variant>
        <vt:lpwstr>_Toc316370530</vt:lpwstr>
      </vt:variant>
      <vt:variant>
        <vt:i4>1507383</vt:i4>
      </vt:variant>
      <vt:variant>
        <vt:i4>134</vt:i4>
      </vt:variant>
      <vt:variant>
        <vt:i4>0</vt:i4>
      </vt:variant>
      <vt:variant>
        <vt:i4>5</vt:i4>
      </vt:variant>
      <vt:variant>
        <vt:lpwstr/>
      </vt:variant>
      <vt:variant>
        <vt:lpwstr>_Toc316370529</vt:lpwstr>
      </vt:variant>
      <vt:variant>
        <vt:i4>1507383</vt:i4>
      </vt:variant>
      <vt:variant>
        <vt:i4>128</vt:i4>
      </vt:variant>
      <vt:variant>
        <vt:i4>0</vt:i4>
      </vt:variant>
      <vt:variant>
        <vt:i4>5</vt:i4>
      </vt:variant>
      <vt:variant>
        <vt:lpwstr/>
      </vt:variant>
      <vt:variant>
        <vt:lpwstr>_Toc316370528</vt:lpwstr>
      </vt:variant>
      <vt:variant>
        <vt:i4>1507383</vt:i4>
      </vt:variant>
      <vt:variant>
        <vt:i4>122</vt:i4>
      </vt:variant>
      <vt:variant>
        <vt:i4>0</vt:i4>
      </vt:variant>
      <vt:variant>
        <vt:i4>5</vt:i4>
      </vt:variant>
      <vt:variant>
        <vt:lpwstr/>
      </vt:variant>
      <vt:variant>
        <vt:lpwstr>_Toc316370527</vt:lpwstr>
      </vt:variant>
      <vt:variant>
        <vt:i4>1507383</vt:i4>
      </vt:variant>
      <vt:variant>
        <vt:i4>116</vt:i4>
      </vt:variant>
      <vt:variant>
        <vt:i4>0</vt:i4>
      </vt:variant>
      <vt:variant>
        <vt:i4>5</vt:i4>
      </vt:variant>
      <vt:variant>
        <vt:lpwstr/>
      </vt:variant>
      <vt:variant>
        <vt:lpwstr>_Toc316370526</vt:lpwstr>
      </vt:variant>
      <vt:variant>
        <vt:i4>1507383</vt:i4>
      </vt:variant>
      <vt:variant>
        <vt:i4>110</vt:i4>
      </vt:variant>
      <vt:variant>
        <vt:i4>0</vt:i4>
      </vt:variant>
      <vt:variant>
        <vt:i4>5</vt:i4>
      </vt:variant>
      <vt:variant>
        <vt:lpwstr/>
      </vt:variant>
      <vt:variant>
        <vt:lpwstr>_Toc316370525</vt:lpwstr>
      </vt:variant>
      <vt:variant>
        <vt:i4>1507383</vt:i4>
      </vt:variant>
      <vt:variant>
        <vt:i4>104</vt:i4>
      </vt:variant>
      <vt:variant>
        <vt:i4>0</vt:i4>
      </vt:variant>
      <vt:variant>
        <vt:i4>5</vt:i4>
      </vt:variant>
      <vt:variant>
        <vt:lpwstr/>
      </vt:variant>
      <vt:variant>
        <vt:lpwstr>_Toc316370524</vt:lpwstr>
      </vt:variant>
      <vt:variant>
        <vt:i4>1507383</vt:i4>
      </vt:variant>
      <vt:variant>
        <vt:i4>98</vt:i4>
      </vt:variant>
      <vt:variant>
        <vt:i4>0</vt:i4>
      </vt:variant>
      <vt:variant>
        <vt:i4>5</vt:i4>
      </vt:variant>
      <vt:variant>
        <vt:lpwstr/>
      </vt:variant>
      <vt:variant>
        <vt:lpwstr>_Toc316370523</vt:lpwstr>
      </vt:variant>
      <vt:variant>
        <vt:i4>1507383</vt:i4>
      </vt:variant>
      <vt:variant>
        <vt:i4>92</vt:i4>
      </vt:variant>
      <vt:variant>
        <vt:i4>0</vt:i4>
      </vt:variant>
      <vt:variant>
        <vt:i4>5</vt:i4>
      </vt:variant>
      <vt:variant>
        <vt:lpwstr/>
      </vt:variant>
      <vt:variant>
        <vt:lpwstr>_Toc316370522</vt:lpwstr>
      </vt:variant>
      <vt:variant>
        <vt:i4>1507383</vt:i4>
      </vt:variant>
      <vt:variant>
        <vt:i4>86</vt:i4>
      </vt:variant>
      <vt:variant>
        <vt:i4>0</vt:i4>
      </vt:variant>
      <vt:variant>
        <vt:i4>5</vt:i4>
      </vt:variant>
      <vt:variant>
        <vt:lpwstr/>
      </vt:variant>
      <vt:variant>
        <vt:lpwstr>_Toc316370521</vt:lpwstr>
      </vt:variant>
      <vt:variant>
        <vt:i4>1507383</vt:i4>
      </vt:variant>
      <vt:variant>
        <vt:i4>80</vt:i4>
      </vt:variant>
      <vt:variant>
        <vt:i4>0</vt:i4>
      </vt:variant>
      <vt:variant>
        <vt:i4>5</vt:i4>
      </vt:variant>
      <vt:variant>
        <vt:lpwstr/>
      </vt:variant>
      <vt:variant>
        <vt:lpwstr>_Toc316370520</vt:lpwstr>
      </vt:variant>
      <vt:variant>
        <vt:i4>1310775</vt:i4>
      </vt:variant>
      <vt:variant>
        <vt:i4>74</vt:i4>
      </vt:variant>
      <vt:variant>
        <vt:i4>0</vt:i4>
      </vt:variant>
      <vt:variant>
        <vt:i4>5</vt:i4>
      </vt:variant>
      <vt:variant>
        <vt:lpwstr/>
      </vt:variant>
      <vt:variant>
        <vt:lpwstr>_Toc316370519</vt:lpwstr>
      </vt:variant>
      <vt:variant>
        <vt:i4>1310775</vt:i4>
      </vt:variant>
      <vt:variant>
        <vt:i4>68</vt:i4>
      </vt:variant>
      <vt:variant>
        <vt:i4>0</vt:i4>
      </vt:variant>
      <vt:variant>
        <vt:i4>5</vt:i4>
      </vt:variant>
      <vt:variant>
        <vt:lpwstr/>
      </vt:variant>
      <vt:variant>
        <vt:lpwstr>_Toc316370518</vt:lpwstr>
      </vt:variant>
      <vt:variant>
        <vt:i4>1310775</vt:i4>
      </vt:variant>
      <vt:variant>
        <vt:i4>62</vt:i4>
      </vt:variant>
      <vt:variant>
        <vt:i4>0</vt:i4>
      </vt:variant>
      <vt:variant>
        <vt:i4>5</vt:i4>
      </vt:variant>
      <vt:variant>
        <vt:lpwstr/>
      </vt:variant>
      <vt:variant>
        <vt:lpwstr>_Toc316370517</vt:lpwstr>
      </vt:variant>
      <vt:variant>
        <vt:i4>1310775</vt:i4>
      </vt:variant>
      <vt:variant>
        <vt:i4>56</vt:i4>
      </vt:variant>
      <vt:variant>
        <vt:i4>0</vt:i4>
      </vt:variant>
      <vt:variant>
        <vt:i4>5</vt:i4>
      </vt:variant>
      <vt:variant>
        <vt:lpwstr/>
      </vt:variant>
      <vt:variant>
        <vt:lpwstr>_Toc316370516</vt:lpwstr>
      </vt:variant>
      <vt:variant>
        <vt:i4>1310775</vt:i4>
      </vt:variant>
      <vt:variant>
        <vt:i4>50</vt:i4>
      </vt:variant>
      <vt:variant>
        <vt:i4>0</vt:i4>
      </vt:variant>
      <vt:variant>
        <vt:i4>5</vt:i4>
      </vt:variant>
      <vt:variant>
        <vt:lpwstr/>
      </vt:variant>
      <vt:variant>
        <vt:lpwstr>_Toc316370515</vt:lpwstr>
      </vt:variant>
      <vt:variant>
        <vt:i4>1310775</vt:i4>
      </vt:variant>
      <vt:variant>
        <vt:i4>44</vt:i4>
      </vt:variant>
      <vt:variant>
        <vt:i4>0</vt:i4>
      </vt:variant>
      <vt:variant>
        <vt:i4>5</vt:i4>
      </vt:variant>
      <vt:variant>
        <vt:lpwstr/>
      </vt:variant>
      <vt:variant>
        <vt:lpwstr>_Toc316370514</vt:lpwstr>
      </vt:variant>
      <vt:variant>
        <vt:i4>1310775</vt:i4>
      </vt:variant>
      <vt:variant>
        <vt:i4>38</vt:i4>
      </vt:variant>
      <vt:variant>
        <vt:i4>0</vt:i4>
      </vt:variant>
      <vt:variant>
        <vt:i4>5</vt:i4>
      </vt:variant>
      <vt:variant>
        <vt:lpwstr/>
      </vt:variant>
      <vt:variant>
        <vt:lpwstr>_Toc316370513</vt:lpwstr>
      </vt:variant>
      <vt:variant>
        <vt:i4>1310775</vt:i4>
      </vt:variant>
      <vt:variant>
        <vt:i4>32</vt:i4>
      </vt:variant>
      <vt:variant>
        <vt:i4>0</vt:i4>
      </vt:variant>
      <vt:variant>
        <vt:i4>5</vt:i4>
      </vt:variant>
      <vt:variant>
        <vt:lpwstr/>
      </vt:variant>
      <vt:variant>
        <vt:lpwstr>_Toc316370512</vt:lpwstr>
      </vt:variant>
      <vt:variant>
        <vt:i4>1310775</vt:i4>
      </vt:variant>
      <vt:variant>
        <vt:i4>26</vt:i4>
      </vt:variant>
      <vt:variant>
        <vt:i4>0</vt:i4>
      </vt:variant>
      <vt:variant>
        <vt:i4>5</vt:i4>
      </vt:variant>
      <vt:variant>
        <vt:lpwstr/>
      </vt:variant>
      <vt:variant>
        <vt:lpwstr>_Toc316370511</vt:lpwstr>
      </vt:variant>
      <vt:variant>
        <vt:i4>1310775</vt:i4>
      </vt:variant>
      <vt:variant>
        <vt:i4>20</vt:i4>
      </vt:variant>
      <vt:variant>
        <vt:i4>0</vt:i4>
      </vt:variant>
      <vt:variant>
        <vt:i4>5</vt:i4>
      </vt:variant>
      <vt:variant>
        <vt:lpwstr/>
      </vt:variant>
      <vt:variant>
        <vt:lpwstr>_Toc316370510</vt:lpwstr>
      </vt:variant>
      <vt:variant>
        <vt:i4>1376311</vt:i4>
      </vt:variant>
      <vt:variant>
        <vt:i4>14</vt:i4>
      </vt:variant>
      <vt:variant>
        <vt:i4>0</vt:i4>
      </vt:variant>
      <vt:variant>
        <vt:i4>5</vt:i4>
      </vt:variant>
      <vt:variant>
        <vt:lpwstr/>
      </vt:variant>
      <vt:variant>
        <vt:lpwstr>_Toc316370509</vt:lpwstr>
      </vt:variant>
      <vt:variant>
        <vt:i4>1376311</vt:i4>
      </vt:variant>
      <vt:variant>
        <vt:i4>8</vt:i4>
      </vt:variant>
      <vt:variant>
        <vt:i4>0</vt:i4>
      </vt:variant>
      <vt:variant>
        <vt:i4>5</vt:i4>
      </vt:variant>
      <vt:variant>
        <vt:lpwstr/>
      </vt:variant>
      <vt:variant>
        <vt:lpwstr>_Toc316370508</vt:lpwstr>
      </vt:variant>
      <vt:variant>
        <vt:i4>1376311</vt:i4>
      </vt:variant>
      <vt:variant>
        <vt:i4>2</vt:i4>
      </vt:variant>
      <vt:variant>
        <vt:i4>0</vt:i4>
      </vt:variant>
      <vt:variant>
        <vt:i4>5</vt:i4>
      </vt:variant>
      <vt:variant>
        <vt:lpwstr/>
      </vt:variant>
      <vt:variant>
        <vt:lpwstr>_Toc316370507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cp:lastModifiedBy>
  <cp:revision>3</cp:revision>
  <dcterms:created xsi:type="dcterms:W3CDTF">2012-02-07T01:35:00Z</dcterms:created>
  <dcterms:modified xsi:type="dcterms:W3CDTF">2012-02-07T02:06:00Z</dcterms:modified>
</cp:coreProperties>
</file>