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  <w:lang w:val="en-US" w:eastAsia="zh-CN"/>
        </w:rPr>
        <w:t>办公室管理系统</w:t>
      </w:r>
      <w:r>
        <w:rPr>
          <w:rFonts w:hint="eastAsia"/>
          <w:b/>
          <w:sz w:val="48"/>
          <w:szCs w:val="48"/>
        </w:rPr>
        <w:t>策划方案</w:t>
      </w: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72539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1"/>
          <w:szCs w:val="4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/>
              <w:sz w:val="48"/>
              <w:szCs w:val="48"/>
            </w:rPr>
            <w:fldChar w:fldCharType="begin"/>
          </w:r>
          <w:r>
            <w:rPr>
              <w:b/>
              <w:sz w:val="48"/>
              <w:szCs w:val="48"/>
            </w:rPr>
            <w:instrText xml:space="preserve">TOC \o "1-3" \h \u </w:instrText>
          </w:r>
          <w:r>
            <w:rPr>
              <w:b/>
              <w:sz w:val="48"/>
              <w:szCs w:val="48"/>
            </w:rPr>
            <w:fldChar w:fldCharType="separate"/>
          </w:r>
          <w:r>
            <w:rPr>
              <w:szCs w:val="48"/>
            </w:rPr>
            <w:fldChar w:fldCharType="begin"/>
          </w:r>
          <w:r>
            <w:rPr>
              <w:szCs w:val="48"/>
            </w:rPr>
            <w:instrText xml:space="preserve"> HYPERLINK \l _Toc16914 </w:instrText>
          </w:r>
          <w:r>
            <w:rPr>
              <w:szCs w:val="48"/>
            </w:rPr>
            <w:fldChar w:fldCharType="separate"/>
          </w:r>
          <w:r>
            <w:rPr>
              <w:rFonts w:hint="default" w:ascii="方正姚体" w:eastAsia="方正姚体"/>
              <w:szCs w:val="32"/>
            </w:rPr>
            <w:t xml:space="preserve">一、 </w:t>
          </w:r>
          <w:r>
            <w:rPr>
              <w:rFonts w:hint="eastAsia" w:ascii="方正姚体" w:eastAsia="方正姚体"/>
              <w:szCs w:val="32"/>
              <w:lang w:val="en-US" w:eastAsia="zh-CN"/>
            </w:rPr>
            <w:t>项目</w:t>
          </w:r>
          <w:r>
            <w:rPr>
              <w:rFonts w:hint="eastAsia" w:ascii="方正姚体" w:eastAsia="方正姚体"/>
              <w:szCs w:val="32"/>
            </w:rPr>
            <w:t>介绍</w:t>
          </w:r>
          <w:r>
            <w:tab/>
          </w:r>
          <w:r>
            <w:fldChar w:fldCharType="begin"/>
          </w:r>
          <w:r>
            <w:instrText xml:space="preserve"> PAGEREF _Toc16914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szCs w:val="48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szCs w:val="48"/>
            </w:rPr>
            <w:fldChar w:fldCharType="begin"/>
          </w:r>
          <w:r>
            <w:rPr>
              <w:szCs w:val="48"/>
            </w:rPr>
            <w:instrText xml:space="preserve"> HYPERLINK \l _Toc25277 </w:instrText>
          </w:r>
          <w:r>
            <w:rPr>
              <w:szCs w:val="48"/>
            </w:rPr>
            <w:fldChar w:fldCharType="separate"/>
          </w:r>
          <w:r>
            <w:rPr>
              <w:rFonts w:hint="default" w:ascii="方正姚体" w:eastAsia="方正姚体"/>
              <w:szCs w:val="32"/>
            </w:rPr>
            <w:t xml:space="preserve">二、 </w:t>
          </w:r>
          <w:r>
            <w:rPr>
              <w:rFonts w:hint="eastAsia" w:ascii="方正姚体" w:eastAsia="方正姚体"/>
              <w:szCs w:val="32"/>
              <w:lang w:val="en-US" w:eastAsia="zh-CN"/>
            </w:rPr>
            <w:t>项目</w:t>
          </w:r>
          <w:r>
            <w:rPr>
              <w:rFonts w:hint="eastAsia" w:ascii="方正姚体" w:eastAsia="方正姚体"/>
              <w:szCs w:val="32"/>
            </w:rPr>
            <w:t>界面</w:t>
          </w:r>
          <w:r>
            <w:tab/>
          </w:r>
          <w:r>
            <w:fldChar w:fldCharType="begin"/>
          </w:r>
          <w:r>
            <w:instrText xml:space="preserve"> PAGEREF _Toc25277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4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szCs w:val="48"/>
            </w:rPr>
            <w:fldChar w:fldCharType="begin"/>
          </w:r>
          <w:r>
            <w:rPr>
              <w:szCs w:val="48"/>
            </w:rPr>
            <w:instrText xml:space="preserve"> HYPERLINK \l _Toc3943 </w:instrText>
          </w:r>
          <w:r>
            <w:rPr>
              <w:szCs w:val="48"/>
            </w:rPr>
            <w:fldChar w:fldCharType="separate"/>
          </w:r>
          <w:r>
            <w:rPr>
              <w:rFonts w:hint="default" w:ascii="华文仿宋" w:hAnsi="华文仿宋" w:eastAsia="华文仿宋"/>
              <w:szCs w:val="28"/>
            </w:rPr>
            <w:t xml:space="preserve">1、 </w:t>
          </w:r>
          <w:r>
            <w:rPr>
              <w:rFonts w:hint="eastAsia" w:ascii="华文仿宋" w:hAnsi="华文仿宋" w:eastAsia="华文仿宋"/>
              <w:szCs w:val="28"/>
              <w:lang w:val="en-US" w:eastAsia="zh-CN"/>
            </w:rPr>
            <w:t>登陆注册</w:t>
          </w:r>
          <w:r>
            <w:rPr>
              <w:rFonts w:hint="eastAsia" w:ascii="华文仿宋" w:hAnsi="华文仿宋" w:eastAsia="华文仿宋"/>
              <w:szCs w:val="28"/>
            </w:rPr>
            <w:t>界面</w:t>
          </w:r>
          <w:r>
            <w:tab/>
          </w:r>
          <w:r>
            <w:fldChar w:fldCharType="begin"/>
          </w:r>
          <w:r>
            <w:instrText xml:space="preserve"> PAGEREF _Toc3943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4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szCs w:val="48"/>
            </w:rPr>
            <w:fldChar w:fldCharType="begin"/>
          </w:r>
          <w:r>
            <w:rPr>
              <w:szCs w:val="48"/>
            </w:rPr>
            <w:instrText xml:space="preserve"> HYPERLINK \l _Toc14806 </w:instrText>
          </w:r>
          <w:r>
            <w:rPr>
              <w:szCs w:val="48"/>
            </w:rPr>
            <w:fldChar w:fldCharType="separate"/>
          </w:r>
          <w:r>
            <w:rPr>
              <w:rFonts w:hint="default" w:ascii="华文仿宋" w:hAnsi="华文仿宋" w:eastAsia="华文仿宋"/>
              <w:szCs w:val="28"/>
            </w:rPr>
            <w:t xml:space="preserve">2、 </w:t>
          </w:r>
          <w:r>
            <w:rPr>
              <w:rFonts w:hint="eastAsia" w:ascii="华文仿宋" w:hAnsi="华文仿宋" w:eastAsia="华文仿宋"/>
              <w:szCs w:val="28"/>
              <w:lang w:val="en-US" w:eastAsia="zh-CN"/>
            </w:rPr>
            <w:t>主要</w:t>
          </w:r>
          <w:r>
            <w:rPr>
              <w:rFonts w:hint="eastAsia" w:ascii="华文仿宋" w:hAnsi="华文仿宋" w:eastAsia="华文仿宋"/>
              <w:szCs w:val="28"/>
            </w:rPr>
            <w:t>页面</w:t>
          </w:r>
          <w:r>
            <w:tab/>
          </w:r>
          <w:r>
            <w:fldChar w:fldCharType="begin"/>
          </w:r>
          <w:r>
            <w:instrText xml:space="preserve"> PAGEREF _Toc14806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szCs w:val="48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szCs w:val="48"/>
            </w:rPr>
            <w:fldChar w:fldCharType="begin"/>
          </w:r>
          <w:r>
            <w:rPr>
              <w:szCs w:val="48"/>
            </w:rPr>
            <w:instrText xml:space="preserve"> HYPERLINK \l _Toc21497 </w:instrText>
          </w:r>
          <w:r>
            <w:rPr>
              <w:szCs w:val="48"/>
            </w:rPr>
            <w:fldChar w:fldCharType="separate"/>
          </w:r>
          <w:r>
            <w:rPr>
              <w:rFonts w:hint="default" w:ascii="方正姚体" w:eastAsia="方正姚体"/>
              <w:szCs w:val="32"/>
              <w:lang w:val="en-US" w:eastAsia="zh-CN"/>
            </w:rPr>
            <w:t xml:space="preserve">三、 </w:t>
          </w:r>
          <w:r>
            <w:rPr>
              <w:rFonts w:hint="eastAsia" w:ascii="方正姚体" w:eastAsia="方正姚体"/>
              <w:szCs w:val="32"/>
              <w:lang w:val="en-US" w:eastAsia="zh-CN"/>
            </w:rPr>
            <w:t>核心功能</w:t>
          </w:r>
          <w:r>
            <w:tab/>
          </w:r>
          <w:r>
            <w:fldChar w:fldCharType="begin"/>
          </w:r>
          <w:r>
            <w:instrText xml:space="preserve"> PAGEREF _Toc21497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szCs w:val="4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szCs w:val="48"/>
            </w:rPr>
            <w:fldChar w:fldCharType="begin"/>
          </w:r>
          <w:r>
            <w:rPr>
              <w:szCs w:val="48"/>
            </w:rPr>
            <w:instrText xml:space="preserve"> HYPERLINK \l _Toc31026 </w:instrText>
          </w:r>
          <w:r>
            <w:rPr>
              <w:szCs w:val="48"/>
            </w:rPr>
            <w:fldChar w:fldCharType="separate"/>
          </w:r>
          <w:r>
            <w:rPr>
              <w:rFonts w:hint="eastAsia" w:ascii="华文仿宋" w:hAnsi="华文仿宋" w:eastAsia="华文仿宋"/>
              <w:szCs w:val="28"/>
              <w:lang w:val="en-US" w:eastAsia="zh-CN"/>
            </w:rPr>
            <w:t>1、 人员档案</w:t>
          </w:r>
          <w:r>
            <w:tab/>
          </w:r>
          <w:r>
            <w:fldChar w:fldCharType="begin"/>
          </w:r>
          <w:r>
            <w:instrText xml:space="preserve"> PAGEREF _Toc31026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szCs w:val="4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szCs w:val="48"/>
            </w:rPr>
            <w:fldChar w:fldCharType="begin"/>
          </w:r>
          <w:r>
            <w:rPr>
              <w:szCs w:val="48"/>
            </w:rPr>
            <w:instrText xml:space="preserve"> HYPERLINK \l _Toc23947 </w:instrText>
          </w:r>
          <w:r>
            <w:rPr>
              <w:szCs w:val="48"/>
            </w:rPr>
            <w:fldChar w:fldCharType="separate"/>
          </w:r>
          <w:r>
            <w:rPr>
              <w:rFonts w:hint="eastAsia" w:ascii="华文仿宋" w:hAnsi="华文仿宋" w:eastAsia="华文仿宋"/>
              <w:szCs w:val="28"/>
              <w:lang w:val="en-US" w:eastAsia="zh-CN"/>
            </w:rPr>
            <w:t>2、 办公用品</w:t>
          </w:r>
          <w:r>
            <w:tab/>
          </w:r>
          <w:r>
            <w:fldChar w:fldCharType="begin"/>
          </w:r>
          <w:r>
            <w:instrText xml:space="preserve"> PAGEREF _Toc23947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szCs w:val="48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szCs w:val="48"/>
            </w:rPr>
            <w:fldChar w:fldCharType="begin"/>
          </w:r>
          <w:r>
            <w:rPr>
              <w:szCs w:val="48"/>
            </w:rPr>
            <w:instrText xml:space="preserve"> HYPERLINK \l _Toc19297 </w:instrText>
          </w:r>
          <w:r>
            <w:rPr>
              <w:szCs w:val="48"/>
            </w:rPr>
            <w:fldChar w:fldCharType="separate"/>
          </w:r>
          <w:r>
            <w:rPr>
              <w:rFonts w:hint="default" w:ascii="方正姚体" w:eastAsia="方正姚体"/>
              <w:szCs w:val="32"/>
              <w:lang w:val="en-US" w:eastAsia="zh-CN"/>
            </w:rPr>
            <w:t xml:space="preserve">四、 </w:t>
          </w:r>
          <w:r>
            <w:rPr>
              <w:rFonts w:hint="eastAsia" w:ascii="方正姚体" w:eastAsia="方正姚体"/>
              <w:szCs w:val="32"/>
              <w:lang w:val="en-US" w:eastAsia="zh-CN"/>
            </w:rPr>
            <w:t>通用功能</w:t>
          </w:r>
          <w:r>
            <w:tab/>
          </w:r>
          <w:r>
            <w:fldChar w:fldCharType="begin"/>
          </w:r>
          <w:r>
            <w:instrText xml:space="preserve"> PAGEREF _Toc19297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szCs w:val="4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szCs w:val="48"/>
            </w:rPr>
            <w:fldChar w:fldCharType="begin"/>
          </w:r>
          <w:r>
            <w:rPr>
              <w:szCs w:val="48"/>
            </w:rPr>
            <w:instrText xml:space="preserve"> HYPERLINK \l _Toc16097 </w:instrText>
          </w:r>
          <w:r>
            <w:rPr>
              <w:szCs w:val="48"/>
            </w:rPr>
            <w:fldChar w:fldCharType="separate"/>
          </w:r>
          <w:r>
            <w:rPr>
              <w:rFonts w:hint="eastAsia" w:ascii="华文仿宋" w:hAnsi="华文仿宋" w:eastAsia="华文仿宋"/>
              <w:szCs w:val="28"/>
              <w:lang w:val="en-US" w:eastAsia="zh-CN"/>
            </w:rPr>
            <w:t>1、 登录功能</w:t>
          </w:r>
          <w:r>
            <w:tab/>
          </w:r>
          <w:r>
            <w:fldChar w:fldCharType="begin"/>
          </w:r>
          <w:r>
            <w:instrText xml:space="preserve"> PAGEREF _Toc16097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szCs w:val="48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szCs w:val="48"/>
            </w:rPr>
            <w:fldChar w:fldCharType="begin"/>
          </w:r>
          <w:r>
            <w:rPr>
              <w:szCs w:val="48"/>
            </w:rPr>
            <w:instrText xml:space="preserve"> HYPERLINK \l _Toc30747 </w:instrText>
          </w:r>
          <w:r>
            <w:rPr>
              <w:szCs w:val="48"/>
            </w:rPr>
            <w:fldChar w:fldCharType="separate"/>
          </w:r>
          <w:r>
            <w:rPr>
              <w:rFonts w:hint="eastAsia" w:ascii="华文仿宋" w:hAnsi="华文仿宋" w:eastAsia="华文仿宋"/>
              <w:szCs w:val="28"/>
              <w:lang w:val="en-US" w:eastAsia="zh-CN"/>
            </w:rPr>
            <w:t>2、 注册功能</w:t>
          </w:r>
          <w:r>
            <w:tab/>
          </w:r>
          <w:r>
            <w:fldChar w:fldCharType="begin"/>
          </w:r>
          <w:r>
            <w:instrText xml:space="preserve"> PAGEREF _Toc30747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szCs w:val="48"/>
            </w:rPr>
            <w:fldChar w:fldCharType="end"/>
          </w:r>
        </w:p>
        <w:p>
          <w:pPr>
            <w:jc w:val="center"/>
            <w:rPr>
              <w:b/>
              <w:sz w:val="48"/>
              <w:szCs w:val="48"/>
            </w:rPr>
          </w:pPr>
          <w:r>
            <w:rPr>
              <w:szCs w:val="48"/>
            </w:rPr>
            <w:fldChar w:fldCharType="end"/>
          </w:r>
        </w:p>
      </w:sdtContent>
    </w:sdt>
    <w:p>
      <w:pPr>
        <w:jc w:val="center"/>
        <w:rPr>
          <w:b/>
          <w:sz w:val="48"/>
          <w:szCs w:val="48"/>
        </w:rPr>
      </w:pPr>
    </w:p>
    <w:p>
      <w:pPr>
        <w:jc w:val="center"/>
        <w:rPr>
          <w:b/>
          <w:sz w:val="48"/>
          <w:szCs w:val="48"/>
        </w:rPr>
      </w:pPr>
    </w:p>
    <w:p>
      <w:pPr>
        <w:rPr>
          <w:b/>
          <w:sz w:val="48"/>
          <w:szCs w:val="48"/>
        </w:rPr>
      </w:pPr>
    </w:p>
    <w:p>
      <w:pPr>
        <w:rPr>
          <w:b/>
          <w:sz w:val="48"/>
          <w:szCs w:val="48"/>
        </w:rPr>
      </w:pPr>
    </w:p>
    <w:p>
      <w:pPr>
        <w:rPr>
          <w:b/>
          <w:sz w:val="48"/>
          <w:szCs w:val="48"/>
        </w:rPr>
      </w:pPr>
    </w:p>
    <w:p>
      <w:pPr>
        <w:rPr>
          <w:b/>
          <w:sz w:val="48"/>
          <w:szCs w:val="48"/>
        </w:rPr>
      </w:pPr>
    </w:p>
    <w:p>
      <w:pPr>
        <w:rPr>
          <w:b/>
          <w:sz w:val="48"/>
          <w:szCs w:val="48"/>
        </w:rPr>
      </w:pPr>
    </w:p>
    <w:p>
      <w:pPr>
        <w:rPr>
          <w:b/>
          <w:sz w:val="48"/>
          <w:szCs w:val="48"/>
        </w:rPr>
      </w:pPr>
    </w:p>
    <w:p>
      <w:pPr>
        <w:pStyle w:val="13"/>
        <w:numPr>
          <w:ilvl w:val="0"/>
          <w:numId w:val="1"/>
        </w:numPr>
        <w:ind w:firstLineChars="0"/>
        <w:outlineLvl w:val="0"/>
        <w:rPr>
          <w:rFonts w:ascii="方正姚体" w:eastAsia="方正姚体"/>
          <w:sz w:val="32"/>
          <w:szCs w:val="32"/>
        </w:rPr>
      </w:pPr>
      <w:bookmarkStart w:id="0" w:name="_Toc16914"/>
      <w:r>
        <w:rPr>
          <w:rFonts w:hint="eastAsia" w:ascii="方正姚体" w:eastAsia="方正姚体"/>
          <w:sz w:val="32"/>
          <w:szCs w:val="32"/>
          <w:lang w:val="en-US" w:eastAsia="zh-CN"/>
        </w:rPr>
        <w:t>项目</w:t>
      </w:r>
      <w:r>
        <w:rPr>
          <w:rFonts w:hint="eastAsia" w:ascii="方正姚体" w:eastAsia="方正姚体"/>
          <w:sz w:val="32"/>
          <w:szCs w:val="32"/>
        </w:rPr>
        <w:t>介绍</w:t>
      </w:r>
      <w:bookmarkEnd w:id="0"/>
    </w:p>
    <w:p>
      <w:pPr>
        <w:rPr>
          <w:rFonts w:ascii="华文仿宋" w:hAnsi="华文仿宋" w:eastAsia="华文仿宋"/>
          <w:b/>
          <w:sz w:val="28"/>
          <w:szCs w:val="28"/>
        </w:rPr>
      </w:pPr>
      <w:r>
        <w:rPr>
          <w:rFonts w:hint="eastAsia" w:ascii="华文仿宋" w:hAnsi="华文仿宋" w:eastAsia="华文仿宋"/>
          <w:b/>
          <w:sz w:val="28"/>
          <w:szCs w:val="28"/>
          <w:lang w:val="en-US" w:eastAsia="zh-CN"/>
        </w:rPr>
        <w:t>项目</w:t>
      </w:r>
      <w:r>
        <w:rPr>
          <w:rFonts w:hint="eastAsia" w:ascii="华文仿宋" w:hAnsi="华文仿宋" w:eastAsia="华文仿宋"/>
          <w:b/>
          <w:sz w:val="28"/>
          <w:szCs w:val="28"/>
        </w:rPr>
        <w:t>名称:</w:t>
      </w:r>
      <w:r>
        <w:rPr>
          <w:rFonts w:hint="eastAsia" w:ascii="华文仿宋" w:hAnsi="华文仿宋" w:eastAsia="华文仿宋"/>
          <w:b/>
          <w:sz w:val="28"/>
          <w:szCs w:val="28"/>
          <w:lang w:val="en-US" w:eastAsia="zh-CN"/>
        </w:rPr>
        <w:t>办公室管理系统</w:t>
      </w:r>
      <w:r>
        <w:rPr>
          <w:rFonts w:hint="eastAsia" w:ascii="华文仿宋" w:hAnsi="华文仿宋" w:eastAsia="华文仿宋"/>
          <w:b/>
          <w:sz w:val="28"/>
          <w:szCs w:val="28"/>
        </w:rPr>
        <w:t> </w:t>
      </w:r>
    </w:p>
    <w:p>
      <w:pPr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b/>
          <w:sz w:val="28"/>
          <w:szCs w:val="28"/>
          <w:lang w:val="en-US" w:eastAsia="zh-CN"/>
        </w:rPr>
        <w:t>项目背景</w:t>
      </w:r>
      <w:r>
        <w:rPr>
          <w:rFonts w:hint="eastAsia" w:ascii="华文仿宋" w:hAnsi="华文仿宋" w:eastAsia="华文仿宋"/>
          <w:b/>
          <w:sz w:val="28"/>
          <w:szCs w:val="28"/>
        </w:rPr>
        <w:t>: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办公室管理系统</w:t>
      </w:r>
      <w:r>
        <w:rPr>
          <w:rFonts w:hint="default" w:ascii="华文仿宋" w:hAnsi="华文仿宋" w:eastAsia="华文仿宋"/>
          <w:sz w:val="28"/>
          <w:szCs w:val="28"/>
          <w:lang w:val="en-US" w:eastAsia="zh-CN"/>
        </w:rPr>
        <w:t>本意为利用技术的手段提高办公的效率，进而实现办公的自动化处理。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办公室管理系统</w:t>
      </w:r>
      <w:r>
        <w:rPr>
          <w:rFonts w:hint="default" w:ascii="华文仿宋" w:hAnsi="华文仿宋" w:eastAsia="华文仿宋"/>
          <w:sz w:val="28"/>
          <w:szCs w:val="28"/>
          <w:lang w:val="en-US" w:eastAsia="zh-CN"/>
        </w:rPr>
        <w:t>从最初的以大规模采用复印机等办公设备为标志的初级阶段，发展到今天的以运用网络和计算机为标志的现阶段，对企业办公方式的改变和效率的提高起到了积极的促进作用。</w:t>
      </w:r>
    </w:p>
    <w:p>
      <w:p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办公室管理系统</w:t>
      </w:r>
      <w:r>
        <w:rPr>
          <w:rFonts w:hint="default" w:ascii="华文仿宋" w:hAnsi="华文仿宋" w:eastAsia="华文仿宋"/>
          <w:sz w:val="28"/>
          <w:szCs w:val="28"/>
          <w:lang w:val="en-US" w:eastAsia="zh-CN"/>
        </w:rPr>
        <w:t>解决企业的日常管理规范化、增加企业的可控性、提高企业运转的效率的基本问</w:t>
      </w:r>
      <w:bookmarkStart w:id="16" w:name="_GoBack"/>
      <w:bookmarkEnd w:id="16"/>
      <w:r>
        <w:rPr>
          <w:rFonts w:hint="default" w:ascii="华文仿宋" w:hAnsi="华文仿宋" w:eastAsia="华文仿宋"/>
          <w:sz w:val="28"/>
          <w:szCs w:val="28"/>
          <w:lang w:val="en-US" w:eastAsia="zh-CN"/>
        </w:rPr>
        <w:t>题，范围涉及日常行政管理、各种事项的审批、办公资源的管理、多人多部门的协同办公、以及各种信息的沟通与传递。可以概括的说，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办公室管理系统</w:t>
      </w:r>
      <w:r>
        <w:rPr>
          <w:rFonts w:hint="default" w:ascii="华文仿宋" w:hAnsi="华文仿宋" w:eastAsia="华文仿宋"/>
          <w:sz w:val="28"/>
          <w:szCs w:val="28"/>
          <w:lang w:val="en-US" w:eastAsia="zh-CN"/>
        </w:rPr>
        <w:t>跨越了生产、销售、财务等具体的业务范畴，更集中关注于企业日常办公的效率和可控性，是企业提高整体运转能力不可缺少的软件工具。</w:t>
      </w:r>
    </w:p>
    <w:p>
      <w:p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b/>
          <w:sz w:val="28"/>
          <w:szCs w:val="28"/>
          <w:lang w:val="en-US" w:eastAsia="zh-CN"/>
        </w:rPr>
        <w:t>项目介绍：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本项目采用MVC的开发模式，主要为手机端的开发，使得可以在5G环境下随时随地的办公，极大化的加强了办公和人员协调之间的效率</w:t>
      </w:r>
    </w:p>
    <w:p>
      <w:pPr>
        <w:rPr>
          <w:rFonts w:ascii="方正姚体" w:hAnsi="华文仿宋" w:eastAsia="方正姚体"/>
          <w:sz w:val="28"/>
          <w:szCs w:val="28"/>
        </w:rPr>
      </w:pPr>
    </w:p>
    <w:p>
      <w:pPr>
        <w:pStyle w:val="13"/>
        <w:numPr>
          <w:ilvl w:val="0"/>
          <w:numId w:val="1"/>
        </w:numPr>
        <w:ind w:firstLineChars="0"/>
        <w:outlineLvl w:val="0"/>
        <w:rPr>
          <w:rFonts w:ascii="方正姚体" w:eastAsia="方正姚体"/>
          <w:sz w:val="32"/>
          <w:szCs w:val="32"/>
        </w:rPr>
      </w:pPr>
      <w:bookmarkStart w:id="1" w:name="_Toc25277"/>
      <w:r>
        <w:rPr>
          <w:rFonts w:hint="eastAsia" w:ascii="方正姚体" w:eastAsia="方正姚体"/>
          <w:sz w:val="32"/>
          <w:szCs w:val="32"/>
          <w:lang w:val="en-US" w:eastAsia="zh-CN"/>
        </w:rPr>
        <w:t>项目</w:t>
      </w:r>
      <w:r>
        <w:rPr>
          <w:rFonts w:hint="eastAsia" w:ascii="方正姚体" w:eastAsia="方正姚体"/>
          <w:sz w:val="32"/>
          <w:szCs w:val="32"/>
        </w:rPr>
        <w:t>界面</w:t>
      </w:r>
      <w:bookmarkEnd w:id="1"/>
    </w:p>
    <w:p>
      <w:pPr>
        <w:pStyle w:val="13"/>
        <w:numPr>
          <w:ilvl w:val="0"/>
          <w:numId w:val="2"/>
        </w:numPr>
        <w:ind w:firstLineChars="0"/>
        <w:outlineLvl w:val="1"/>
        <w:rPr>
          <w:rFonts w:ascii="华文仿宋" w:hAnsi="华文仿宋" w:eastAsia="华文仿宋"/>
          <w:b/>
          <w:sz w:val="28"/>
          <w:szCs w:val="28"/>
        </w:rPr>
      </w:pPr>
      <w:bookmarkStart w:id="2" w:name="_Toc3943"/>
      <w:r>
        <w:rPr>
          <w:rFonts w:hint="eastAsia" w:ascii="华文仿宋" w:hAnsi="华文仿宋" w:eastAsia="华文仿宋"/>
          <w:b/>
          <w:sz w:val="28"/>
          <w:szCs w:val="28"/>
          <w:lang w:val="en-US" w:eastAsia="zh-CN"/>
        </w:rPr>
        <w:t>登陆注册</w:t>
      </w:r>
      <w:r>
        <w:rPr>
          <w:rFonts w:hint="eastAsia" w:ascii="华文仿宋" w:hAnsi="华文仿宋" w:eastAsia="华文仿宋"/>
          <w:b/>
          <w:sz w:val="28"/>
          <w:szCs w:val="28"/>
        </w:rPr>
        <w:t>界面</w:t>
      </w:r>
      <w:bookmarkEnd w:id="2"/>
    </w:p>
    <w:p>
      <w:pPr>
        <w:pStyle w:val="13"/>
        <w:numPr>
          <w:ilvl w:val="0"/>
          <w:numId w:val="0"/>
        </w:numPr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pStyle w:val="13"/>
        <w:numPr>
          <w:ilvl w:val="0"/>
          <w:numId w:val="0"/>
        </w:numPr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pStyle w:val="13"/>
        <w:numPr>
          <w:ilvl w:val="0"/>
          <w:numId w:val="0"/>
        </w:numPr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pStyle w:val="13"/>
        <w:numPr>
          <w:ilvl w:val="0"/>
          <w:numId w:val="0"/>
        </w:numPr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pStyle w:val="13"/>
        <w:numPr>
          <w:ilvl w:val="0"/>
          <w:numId w:val="0"/>
        </w:numPr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pStyle w:val="13"/>
        <w:numPr>
          <w:ilvl w:val="0"/>
          <w:numId w:val="0"/>
        </w:numPr>
        <w:ind w:leftChars="0"/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>
      <w:pPr>
        <w:pStyle w:val="13"/>
        <w:numPr>
          <w:ilvl w:val="0"/>
          <w:numId w:val="0"/>
        </w:numPr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  <w:t>初始界面</w:t>
      </w:r>
    </w:p>
    <w:p>
      <w:r>
        <w:drawing>
          <wp:inline distT="0" distB="0" distL="114300" distR="114300">
            <wp:extent cx="3857625" cy="8515350"/>
            <wp:effectExtent l="0" t="0" r="952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登录界面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43350" cy="851535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注册界面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3905250" cy="8458200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主要采用蓝色为背景，突出办公的主题</w:t>
      </w:r>
    </w:p>
    <w:p/>
    <w:p>
      <w:pPr>
        <w:pStyle w:val="13"/>
        <w:ind w:left="720" w:firstLine="0" w:firstLineChars="0"/>
      </w:pPr>
    </w:p>
    <w:p>
      <w:pPr>
        <w:pStyle w:val="13"/>
        <w:numPr>
          <w:ilvl w:val="0"/>
          <w:numId w:val="2"/>
        </w:numPr>
        <w:ind w:firstLineChars="0"/>
        <w:outlineLvl w:val="1"/>
        <w:rPr>
          <w:rFonts w:ascii="华文仿宋" w:hAnsi="华文仿宋" w:eastAsia="华文仿宋"/>
          <w:b/>
          <w:sz w:val="28"/>
          <w:szCs w:val="28"/>
        </w:rPr>
      </w:pPr>
      <w:bookmarkStart w:id="3" w:name="_Toc14806"/>
      <w:r>
        <w:rPr>
          <w:rFonts w:hint="eastAsia" w:ascii="华文仿宋" w:hAnsi="华文仿宋" w:eastAsia="华文仿宋"/>
          <w:b/>
          <w:sz w:val="28"/>
          <w:szCs w:val="28"/>
          <w:lang w:val="en-US" w:eastAsia="zh-CN"/>
        </w:rPr>
        <w:t>主要</w:t>
      </w:r>
      <w:r>
        <w:rPr>
          <w:rFonts w:hint="eastAsia" w:ascii="华文仿宋" w:hAnsi="华文仿宋" w:eastAsia="华文仿宋"/>
          <w:b/>
          <w:sz w:val="28"/>
          <w:szCs w:val="28"/>
        </w:rPr>
        <w:t>页面</w:t>
      </w:r>
      <w:bookmarkEnd w:id="3"/>
    </w:p>
    <w:p>
      <w:pPr>
        <w:pStyle w:val="13"/>
        <w:numPr>
          <w:ilvl w:val="0"/>
          <w:numId w:val="0"/>
        </w:numPr>
        <w:ind w:leftChars="0"/>
        <w:rPr>
          <w:rFonts w:ascii="华文仿宋" w:hAnsi="华文仿宋" w:eastAsia="华文仿宋"/>
          <w:b/>
          <w:sz w:val="28"/>
          <w:szCs w:val="28"/>
        </w:rPr>
      </w:pPr>
      <w:r>
        <w:drawing>
          <wp:inline distT="0" distB="0" distL="114300" distR="114300">
            <wp:extent cx="2828925" cy="6239510"/>
            <wp:effectExtent l="0" t="0" r="9525" b="889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23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/>
        <w:rPr>
          <w:rFonts w:ascii="华文仿宋" w:hAnsi="华文仿宋" w:eastAsia="华文仿宋"/>
          <w:b/>
          <w:sz w:val="28"/>
          <w:szCs w:val="28"/>
        </w:rPr>
      </w:pPr>
    </w:p>
    <w:p>
      <w:pPr>
        <w:pStyle w:val="13"/>
        <w:numPr>
          <w:ilvl w:val="0"/>
          <w:numId w:val="0"/>
        </w:numPr>
        <w:ind w:leftChars="0"/>
      </w:pPr>
    </w:p>
    <w:p>
      <w:pPr>
        <w:pStyle w:val="1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点击相关按钮即可进行相关功能的使用，主题使用灰色和蓝色</w:t>
      </w:r>
    </w:p>
    <w:p>
      <w:pPr>
        <w:pStyle w:val="1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13"/>
        <w:numPr>
          <w:ilvl w:val="0"/>
          <w:numId w:val="1"/>
        </w:numPr>
        <w:ind w:firstLineChars="0"/>
        <w:outlineLvl w:val="0"/>
        <w:rPr>
          <w:rFonts w:hint="default" w:ascii="方正姚体" w:eastAsia="方正姚体"/>
          <w:sz w:val="32"/>
          <w:szCs w:val="32"/>
          <w:lang w:val="en-US" w:eastAsia="zh-CN"/>
        </w:rPr>
      </w:pPr>
      <w:bookmarkStart w:id="4" w:name="_Toc21497"/>
      <w:r>
        <w:rPr>
          <w:rFonts w:hint="eastAsia" w:ascii="方正姚体" w:eastAsia="方正姚体"/>
          <w:sz w:val="32"/>
          <w:szCs w:val="32"/>
          <w:lang w:val="en-US" w:eastAsia="zh-CN"/>
        </w:rPr>
        <w:t>核心功能</w:t>
      </w:r>
      <w:bookmarkEnd w:id="4"/>
    </w:p>
    <w:p>
      <w:pPr>
        <w:pStyle w:val="13"/>
        <w:numPr>
          <w:ilvl w:val="0"/>
          <w:numId w:val="3"/>
        </w:numPr>
        <w:ind w:leftChars="0"/>
        <w:outlineLvl w:val="1"/>
        <w:rPr>
          <w:rFonts w:hint="eastAsia" w:ascii="华文仿宋" w:hAnsi="华文仿宋" w:eastAsia="华文仿宋"/>
          <w:b/>
          <w:sz w:val="28"/>
          <w:szCs w:val="28"/>
          <w:lang w:val="en-US" w:eastAsia="zh-CN"/>
        </w:rPr>
      </w:pPr>
      <w:bookmarkStart w:id="5" w:name="_Toc31026"/>
      <w:r>
        <w:rPr>
          <w:rFonts w:hint="eastAsia" w:ascii="华文仿宋" w:hAnsi="华文仿宋" w:eastAsia="华文仿宋"/>
          <w:b/>
          <w:sz w:val="28"/>
          <w:szCs w:val="28"/>
          <w:lang w:val="en-US" w:eastAsia="zh-CN"/>
        </w:rPr>
        <w:t>人员档案</w:t>
      </w:r>
      <w:bookmarkEnd w:id="5"/>
    </w:p>
    <w:p>
      <w:pPr>
        <w:pStyle w:val="13"/>
        <w:numPr>
          <w:ilvl w:val="0"/>
          <w:numId w:val="0"/>
        </w:numPr>
        <w:ind w:leftChars="200"/>
        <w:outlineLvl w:val="1"/>
        <w:rPr>
          <w:rFonts w:hint="eastAsia" w:ascii="华文仿宋" w:hAnsi="华文仿宋" w:eastAsia="华文仿宋"/>
          <w:b/>
          <w:sz w:val="28"/>
          <w:szCs w:val="28"/>
          <w:lang w:val="en-US" w:eastAsia="zh-CN"/>
        </w:rPr>
      </w:pPr>
      <w:bookmarkStart w:id="6" w:name="_Toc11983"/>
      <w:r>
        <w:rPr>
          <w:rFonts w:hint="eastAsia" w:ascii="华文仿宋" w:hAnsi="华文仿宋" w:eastAsia="华文仿宋"/>
          <w:b/>
          <w:sz w:val="28"/>
          <w:szCs w:val="28"/>
          <w:lang w:val="en-US" w:eastAsia="zh-CN"/>
        </w:rPr>
        <w:t>可以浏览人员的信息，也可以用上部搜索框对指定人员进行搜索，亦可以对人员进行增删查改（如果有权限的话）</w:t>
      </w:r>
      <w:bookmarkEnd w:id="6"/>
    </w:p>
    <w:p>
      <w:pPr>
        <w:pStyle w:val="13"/>
        <w:numPr>
          <w:ilvl w:val="0"/>
          <w:numId w:val="3"/>
        </w:numPr>
        <w:ind w:left="0" w:leftChars="0" w:firstLine="561" w:firstLineChars="200"/>
        <w:outlineLvl w:val="1"/>
        <w:rPr>
          <w:rFonts w:hint="eastAsia" w:ascii="华文仿宋" w:hAnsi="华文仿宋" w:eastAsia="华文仿宋"/>
          <w:b/>
          <w:sz w:val="28"/>
          <w:szCs w:val="28"/>
          <w:lang w:val="en-US" w:eastAsia="zh-CN"/>
        </w:rPr>
      </w:pPr>
      <w:bookmarkStart w:id="7" w:name="_Toc23947"/>
      <w:r>
        <w:rPr>
          <w:rFonts w:hint="eastAsia" w:ascii="华文仿宋" w:hAnsi="华文仿宋" w:eastAsia="华文仿宋"/>
          <w:b/>
          <w:sz w:val="28"/>
          <w:szCs w:val="28"/>
          <w:lang w:val="en-US" w:eastAsia="zh-CN"/>
        </w:rPr>
        <w:t>办公用品</w:t>
      </w:r>
      <w:bookmarkEnd w:id="7"/>
    </w:p>
    <w:p>
      <w:pPr>
        <w:pStyle w:val="13"/>
        <w:numPr>
          <w:ilvl w:val="0"/>
          <w:numId w:val="0"/>
        </w:numPr>
        <w:ind w:leftChars="200"/>
        <w:outlineLvl w:val="1"/>
        <w:rPr>
          <w:rFonts w:hint="eastAsia" w:ascii="华文仿宋" w:hAnsi="华文仿宋" w:eastAsia="华文仿宋"/>
          <w:b/>
          <w:sz w:val="28"/>
          <w:szCs w:val="28"/>
          <w:lang w:val="en-US" w:eastAsia="zh-CN"/>
        </w:rPr>
      </w:pPr>
      <w:bookmarkStart w:id="8" w:name="_Toc25674"/>
      <w:r>
        <w:rPr>
          <w:rFonts w:hint="eastAsia" w:ascii="华文仿宋" w:hAnsi="华文仿宋" w:eastAsia="华文仿宋"/>
          <w:b/>
          <w:sz w:val="28"/>
          <w:szCs w:val="28"/>
          <w:lang w:val="en-US" w:eastAsia="zh-CN"/>
        </w:rPr>
        <w:t>可以对办公用品进行购入和废置，也可以对指定办公用品进行搜索</w:t>
      </w:r>
      <w:bookmarkEnd w:id="8"/>
    </w:p>
    <w:p>
      <w:pPr>
        <w:pStyle w:val="13"/>
        <w:numPr>
          <w:ilvl w:val="0"/>
          <w:numId w:val="3"/>
        </w:numPr>
        <w:ind w:left="0" w:leftChars="0" w:firstLine="561" w:firstLineChars="200"/>
        <w:outlineLvl w:val="1"/>
        <w:rPr>
          <w:rFonts w:hint="eastAsia" w:ascii="华文仿宋" w:hAnsi="华文仿宋" w:eastAsia="华文仿宋"/>
          <w:b/>
          <w:sz w:val="28"/>
          <w:szCs w:val="28"/>
          <w:lang w:val="en-US" w:eastAsia="zh-CN"/>
        </w:rPr>
      </w:pPr>
      <w:bookmarkStart w:id="9" w:name="_Toc21032"/>
      <w:r>
        <w:rPr>
          <w:rFonts w:hint="eastAsia" w:ascii="华文仿宋" w:hAnsi="华文仿宋" w:eastAsia="华文仿宋"/>
          <w:b/>
          <w:sz w:val="28"/>
          <w:szCs w:val="28"/>
          <w:lang w:val="en-US" w:eastAsia="zh-CN"/>
        </w:rPr>
        <w:t>会议记录</w:t>
      </w:r>
      <w:bookmarkEnd w:id="9"/>
    </w:p>
    <w:p>
      <w:pPr>
        <w:pStyle w:val="13"/>
        <w:numPr>
          <w:ilvl w:val="0"/>
          <w:numId w:val="0"/>
        </w:numPr>
        <w:ind w:leftChars="200"/>
        <w:outlineLvl w:val="1"/>
        <w:rPr>
          <w:rFonts w:hint="eastAsia" w:ascii="华文仿宋" w:hAnsi="华文仿宋" w:eastAsia="华文仿宋"/>
          <w:b/>
          <w:sz w:val="28"/>
          <w:szCs w:val="28"/>
          <w:lang w:val="en-US" w:eastAsia="zh-CN"/>
        </w:rPr>
      </w:pPr>
      <w:bookmarkStart w:id="10" w:name="_Toc4464"/>
      <w:r>
        <w:rPr>
          <w:rFonts w:hint="eastAsia" w:ascii="华文仿宋" w:hAnsi="华文仿宋" w:eastAsia="华文仿宋"/>
          <w:b/>
          <w:sz w:val="28"/>
          <w:szCs w:val="28"/>
          <w:lang w:val="en-US" w:eastAsia="zh-CN"/>
        </w:rPr>
        <w:t>可以对会议记录进行增删查改，也可以对指定会议进行搜索</w:t>
      </w:r>
      <w:bookmarkEnd w:id="10"/>
    </w:p>
    <w:p>
      <w:pPr>
        <w:pStyle w:val="13"/>
        <w:numPr>
          <w:ilvl w:val="0"/>
          <w:numId w:val="1"/>
        </w:numPr>
        <w:ind w:firstLineChars="0"/>
        <w:outlineLvl w:val="0"/>
        <w:rPr>
          <w:rFonts w:hint="default" w:ascii="方正姚体" w:eastAsia="方正姚体"/>
          <w:sz w:val="32"/>
          <w:szCs w:val="32"/>
          <w:lang w:val="en-US" w:eastAsia="zh-CN"/>
        </w:rPr>
      </w:pPr>
      <w:bookmarkStart w:id="11" w:name="_Toc19297"/>
      <w:r>
        <w:rPr>
          <w:rFonts w:hint="eastAsia" w:ascii="方正姚体" w:eastAsia="方正姚体"/>
          <w:sz w:val="32"/>
          <w:szCs w:val="32"/>
          <w:lang w:val="en-US" w:eastAsia="zh-CN"/>
        </w:rPr>
        <w:t>通用功能</w:t>
      </w:r>
      <w:bookmarkEnd w:id="11"/>
    </w:p>
    <w:p>
      <w:pPr>
        <w:pStyle w:val="13"/>
        <w:numPr>
          <w:ilvl w:val="0"/>
          <w:numId w:val="4"/>
        </w:numPr>
        <w:ind w:leftChars="200"/>
        <w:outlineLvl w:val="1"/>
        <w:rPr>
          <w:rFonts w:hint="eastAsia" w:ascii="华文仿宋" w:hAnsi="华文仿宋" w:eastAsia="华文仿宋"/>
          <w:b/>
          <w:sz w:val="28"/>
          <w:szCs w:val="28"/>
          <w:lang w:val="en-US" w:eastAsia="zh-CN"/>
        </w:rPr>
      </w:pPr>
      <w:bookmarkStart w:id="12" w:name="_Toc16097"/>
      <w:r>
        <w:rPr>
          <w:rFonts w:hint="eastAsia" w:ascii="华文仿宋" w:hAnsi="华文仿宋" w:eastAsia="华文仿宋"/>
          <w:b/>
          <w:sz w:val="28"/>
          <w:szCs w:val="28"/>
          <w:lang w:val="en-US" w:eastAsia="zh-CN"/>
        </w:rPr>
        <w:t>登录功能</w:t>
      </w:r>
      <w:bookmarkEnd w:id="12"/>
    </w:p>
    <w:p>
      <w:pPr>
        <w:pStyle w:val="13"/>
        <w:numPr>
          <w:ilvl w:val="0"/>
          <w:numId w:val="0"/>
        </w:numPr>
        <w:ind w:leftChars="400"/>
        <w:outlineLvl w:val="1"/>
        <w:rPr>
          <w:rFonts w:hint="default" w:ascii="华文仿宋" w:hAnsi="华文仿宋" w:eastAsia="华文仿宋"/>
          <w:b/>
          <w:sz w:val="28"/>
          <w:szCs w:val="28"/>
          <w:lang w:val="en-US" w:eastAsia="zh-CN"/>
        </w:rPr>
      </w:pPr>
      <w:bookmarkStart w:id="13" w:name="_Toc9823"/>
      <w:r>
        <w:rPr>
          <w:rFonts w:hint="eastAsia" w:ascii="华文仿宋" w:hAnsi="华文仿宋" w:eastAsia="华文仿宋"/>
          <w:b/>
          <w:sz w:val="28"/>
          <w:szCs w:val="28"/>
          <w:lang w:val="en-US" w:eastAsia="zh-CN"/>
        </w:rPr>
        <w:t>通过用户名和密码进行登录，该登录将决定你是否有权限使用部分功能</w:t>
      </w:r>
      <w:bookmarkEnd w:id="13"/>
    </w:p>
    <w:p>
      <w:pPr>
        <w:pStyle w:val="13"/>
        <w:numPr>
          <w:ilvl w:val="0"/>
          <w:numId w:val="4"/>
        </w:numPr>
        <w:ind w:left="420" w:leftChars="200" w:firstLine="561" w:firstLineChars="200"/>
        <w:outlineLvl w:val="1"/>
        <w:rPr>
          <w:rFonts w:hint="eastAsia" w:ascii="华文仿宋" w:hAnsi="华文仿宋" w:eastAsia="华文仿宋"/>
          <w:b/>
          <w:sz w:val="28"/>
          <w:szCs w:val="28"/>
          <w:lang w:val="en-US" w:eastAsia="zh-CN"/>
        </w:rPr>
      </w:pPr>
      <w:bookmarkStart w:id="14" w:name="_Toc30747"/>
      <w:r>
        <w:rPr>
          <w:rFonts w:hint="eastAsia" w:ascii="华文仿宋" w:hAnsi="华文仿宋" w:eastAsia="华文仿宋"/>
          <w:b/>
          <w:sz w:val="28"/>
          <w:szCs w:val="28"/>
          <w:lang w:val="en-US" w:eastAsia="zh-CN"/>
        </w:rPr>
        <w:t>注册功能</w:t>
      </w:r>
      <w:bookmarkEnd w:id="14"/>
    </w:p>
    <w:p>
      <w:pPr>
        <w:pStyle w:val="13"/>
        <w:numPr>
          <w:ilvl w:val="0"/>
          <w:numId w:val="0"/>
        </w:numPr>
        <w:ind w:leftChars="400"/>
        <w:outlineLvl w:val="1"/>
        <w:rPr>
          <w:rFonts w:hint="default" w:ascii="华文仿宋" w:hAnsi="华文仿宋" w:eastAsia="华文仿宋"/>
          <w:b/>
          <w:sz w:val="28"/>
          <w:szCs w:val="28"/>
          <w:lang w:val="en-US" w:eastAsia="zh-CN"/>
        </w:rPr>
      </w:pPr>
      <w:bookmarkStart w:id="15" w:name="_Toc16306"/>
      <w:r>
        <w:rPr>
          <w:rFonts w:hint="eastAsia" w:ascii="华文仿宋" w:hAnsi="华文仿宋" w:eastAsia="华文仿宋"/>
          <w:b/>
          <w:sz w:val="28"/>
          <w:szCs w:val="28"/>
          <w:lang w:val="en-US" w:eastAsia="zh-CN"/>
        </w:rPr>
        <w:t>通过用户名、密码和身份证号进行注册，注册之前需要确保公司人事档案里有你的记录</w:t>
      </w:r>
      <w:bookmarkEnd w:id="15"/>
    </w:p>
    <w:p>
      <w:pPr>
        <w:pStyle w:val="13"/>
        <w:numPr>
          <w:ilvl w:val="0"/>
          <w:numId w:val="0"/>
        </w:numPr>
        <w:ind w:leftChars="400"/>
        <w:outlineLvl w:val="1"/>
        <w:rPr>
          <w:rFonts w:hint="default" w:ascii="华文仿宋" w:hAnsi="华文仿宋" w:eastAsia="华文仿宋"/>
          <w:b/>
          <w:sz w:val="28"/>
          <w:szCs w:val="28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935847"/>
      <w:docPartObj>
        <w:docPartGallery w:val="autotext"/>
      </w:docPartObj>
    </w:sdtPr>
    <w:sdtContent>
      <w:p>
        <w:pPr>
          <w:pStyle w:val="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4</w:t>
        </w:r>
        <w:r>
          <w:rPr>
            <w:lang w:val="zh-CN"/>
          </w:rPr>
          <w:fldChar w:fldCharType="end"/>
        </w:r>
      </w:p>
    </w:sdtContent>
  </w:sdt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rFonts w:hint="eastAsia"/>
      </w:rPr>
      <w:t>策划方案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95221"/>
    <w:multiLevelType w:val="multilevel"/>
    <w:tmpl w:val="08B95221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652580A"/>
    <w:multiLevelType w:val="multilevel"/>
    <w:tmpl w:val="2652580A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79C51F2"/>
    <w:multiLevelType w:val="singleLevel"/>
    <w:tmpl w:val="379C51F2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41F99648"/>
    <w:multiLevelType w:val="singleLevel"/>
    <w:tmpl w:val="41F9964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60B85"/>
    <w:rsid w:val="00062194"/>
    <w:rsid w:val="00112D19"/>
    <w:rsid w:val="00187332"/>
    <w:rsid w:val="002353BE"/>
    <w:rsid w:val="00372E77"/>
    <w:rsid w:val="003F76D6"/>
    <w:rsid w:val="004775C2"/>
    <w:rsid w:val="005B7F37"/>
    <w:rsid w:val="005C01B7"/>
    <w:rsid w:val="005C54FD"/>
    <w:rsid w:val="00673290"/>
    <w:rsid w:val="00757B89"/>
    <w:rsid w:val="00816BB1"/>
    <w:rsid w:val="00983C7D"/>
    <w:rsid w:val="009F362A"/>
    <w:rsid w:val="00A70CCE"/>
    <w:rsid w:val="00C03EF3"/>
    <w:rsid w:val="00C14338"/>
    <w:rsid w:val="00CA2368"/>
    <w:rsid w:val="00CB265E"/>
    <w:rsid w:val="00CC257D"/>
    <w:rsid w:val="00D0621D"/>
    <w:rsid w:val="00D20A83"/>
    <w:rsid w:val="00D4058E"/>
    <w:rsid w:val="00D60B85"/>
    <w:rsid w:val="00D94D70"/>
    <w:rsid w:val="00DB05F9"/>
    <w:rsid w:val="00E010B9"/>
    <w:rsid w:val="00E40AFD"/>
    <w:rsid w:val="00E51B4D"/>
    <w:rsid w:val="00F01758"/>
    <w:rsid w:val="044D0EA8"/>
    <w:rsid w:val="0BA81008"/>
    <w:rsid w:val="0CB9335F"/>
    <w:rsid w:val="0F2273B0"/>
    <w:rsid w:val="105D423B"/>
    <w:rsid w:val="1F116BE0"/>
    <w:rsid w:val="1F743C5A"/>
    <w:rsid w:val="25F40ACB"/>
    <w:rsid w:val="299F29D8"/>
    <w:rsid w:val="2B101525"/>
    <w:rsid w:val="37091715"/>
    <w:rsid w:val="421C1677"/>
    <w:rsid w:val="46762F00"/>
    <w:rsid w:val="47BD1D9B"/>
    <w:rsid w:val="489C7A00"/>
    <w:rsid w:val="4CBA6FE1"/>
    <w:rsid w:val="529F2BBA"/>
    <w:rsid w:val="57F2782F"/>
    <w:rsid w:val="58371455"/>
    <w:rsid w:val="60AF449E"/>
    <w:rsid w:val="65A27918"/>
    <w:rsid w:val="681651CD"/>
    <w:rsid w:val="69F149A9"/>
    <w:rsid w:val="6B0162E5"/>
    <w:rsid w:val="6F0F3319"/>
    <w:rsid w:val="792954B2"/>
    <w:rsid w:val="7C285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4">
    <w:name w:val="Balloon Text"/>
    <w:basedOn w:val="1"/>
    <w:link w:val="14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  <w:pPr>
      <w:widowControl/>
      <w:spacing w:after="100" w:line="276" w:lineRule="auto"/>
      <w:jc w:val="left"/>
    </w:pPr>
    <w:rPr>
      <w:kern w:val="0"/>
      <w:sz w:val="22"/>
    </w:rPr>
  </w:style>
  <w:style w:type="paragraph" w:styleId="8">
    <w:name w:val="toc 2"/>
    <w:basedOn w:val="1"/>
    <w:next w:val="1"/>
    <w:unhideWhenUsed/>
    <w:qFormat/>
    <w:uiPriority w:val="3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character" w:customStyle="1" w:styleId="11">
    <w:name w:val="页眉 Char"/>
    <w:basedOn w:val="10"/>
    <w:link w:val="6"/>
    <w:semiHidden/>
    <w:qFormat/>
    <w:uiPriority w:val="99"/>
    <w:rPr>
      <w:sz w:val="18"/>
      <w:szCs w:val="18"/>
    </w:rPr>
  </w:style>
  <w:style w:type="character" w:customStyle="1" w:styleId="12">
    <w:name w:val="页脚 Char"/>
    <w:basedOn w:val="10"/>
    <w:link w:val="5"/>
    <w:uiPriority w:val="99"/>
    <w:rPr>
      <w:sz w:val="18"/>
      <w:szCs w:val="18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批注框文本 Char"/>
    <w:basedOn w:val="10"/>
    <w:link w:val="4"/>
    <w:semiHidden/>
    <w:qFormat/>
    <w:uiPriority w:val="99"/>
    <w:rPr>
      <w:sz w:val="18"/>
      <w:szCs w:val="18"/>
    </w:rPr>
  </w:style>
  <w:style w:type="character" w:customStyle="1" w:styleId="15">
    <w:name w:val="标题 1 Char"/>
    <w:basedOn w:val="10"/>
    <w:link w:val="2"/>
    <w:uiPriority w:val="9"/>
    <w:rPr>
      <w:b/>
      <w:bCs/>
      <w:kern w:val="44"/>
      <w:sz w:val="44"/>
      <w:szCs w:val="44"/>
    </w:rPr>
  </w:style>
  <w:style w:type="paragraph" w:customStyle="1" w:styleId="16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paragraph" w:customStyle="1" w:styleId="17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2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FD3E029-EA97-4A63-81FF-6AC3ED6AFA7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8</Pages>
  <Words>170</Words>
  <Characters>972</Characters>
  <Lines>8</Lines>
  <Paragraphs>2</Paragraphs>
  <TotalTime>2</TotalTime>
  <ScaleCrop>false</ScaleCrop>
  <LinksUpToDate>false</LinksUpToDate>
  <CharactersWithSpaces>1140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2016-10-12T01:22:00Z</dcterms:created>
  <dc:creator>Sky123.Org</dc:creator>
  <cp:lastModifiedBy>一土</cp:lastModifiedBy>
  <dcterms:modified xsi:type="dcterms:W3CDTF">2020-12-21T06:39:45Z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