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2016-2017学年第一学期期末试卷A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一、填空题：</w:t>
      </w:r>
    </w:p>
    <w:p>
      <w:pPr>
        <w:adjustRightInd w:val="0"/>
        <w:snapToGrid w:val="0"/>
        <w:spacing w:line="360" w:lineRule="auto"/>
        <w:ind w:left="640" w:leftChars="200" w:hanging="220" w:hangingChars="1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1. </w:t>
      </w:r>
      <w:r>
        <w:rPr>
          <w:position w:val="-10"/>
          <w:sz w:val="22"/>
        </w:rPr>
        <w:object>
          <v:shape id="_x0000_i1025" o:spt="75" type="#_x0000_t75" style="height:15.8pt;width:55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2"/>
        </w:rPr>
        <w:t xml:space="preserve">.  2. </w:t>
      </w:r>
      <w:r>
        <w:rPr>
          <w:position w:val="-6"/>
        </w:rPr>
        <w:object>
          <v:shape id="_x0000_i1026" o:spt="75" type="#_x0000_t75" style="height:15.8pt;width:32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sz w:val="22"/>
        </w:rPr>
        <w:t xml:space="preserve">  3. </w:t>
      </w:r>
      <w:r>
        <w:rPr>
          <w:position w:val="-10"/>
        </w:rPr>
        <w:object>
          <v:shape id="_x0000_i1027" o:spt="75" type="#_x0000_t75" style="height:18pt;width:49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sz w:val="22"/>
        </w:rPr>
        <w:t xml:space="preserve">  4. </w:t>
      </w:r>
      <w:r>
        <w:rPr>
          <w:position w:val="-24"/>
        </w:rPr>
        <w:object>
          <v:shape id="_x0000_i1028" o:spt="75" type="#_x0000_t75" style="height:31.1pt;width:1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.</w:t>
      </w:r>
      <w:r>
        <w:rPr>
          <w:rFonts w:hint="eastAsia"/>
          <w:sz w:val="22"/>
        </w:rPr>
        <w:t xml:space="preserve">   5. </w:t>
      </w:r>
      <w:r>
        <w:rPr>
          <w:rFonts w:ascii="宋体" w:hAnsi="宋体"/>
          <w:position w:val="-6"/>
        </w:rPr>
        <w:object>
          <v:shape id="_x0000_i1029" o:spt="75" type="#_x0000_t75" style="height:14.2pt;width:9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/>
        </w:rPr>
        <w:t xml:space="preserve">. </w:t>
      </w:r>
      <w:r>
        <w:rPr>
          <w:rFonts w:hint="default"/>
          <w:sz w:val="22"/>
        </w:rPr>
        <w:t>6</w:t>
      </w:r>
      <w:r>
        <w:rPr>
          <w:rFonts w:hint="eastAsia"/>
          <w:sz w:val="22"/>
        </w:rPr>
        <w:t xml:space="preserve">. </w:t>
      </w:r>
      <w:r>
        <w:rPr>
          <w:position w:val="-12"/>
          <w:sz w:val="22"/>
        </w:rPr>
        <w:object>
          <v:shape id="_x0000_i1192" o:spt="75" type="#_x0000_t75" style="height:18pt;width:33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192" DrawAspect="Content" ObjectID="_1468075730" r:id="rId14">
            <o:LockedField>false</o:LockedField>
          </o:OLEObject>
        </w:object>
      </w:r>
      <w:r>
        <w:rPr>
          <w:rFonts w:hint="eastAsia"/>
          <w:sz w:val="22"/>
        </w:rPr>
        <w:t xml:space="preserve">. </w:t>
      </w:r>
    </w:p>
    <w:p>
      <w:pPr>
        <w:adjustRightInd w:val="0"/>
        <w:snapToGrid w:val="0"/>
        <w:spacing w:line="360" w:lineRule="auto"/>
        <w:ind w:left="640" w:leftChars="200" w:hanging="220" w:hangingChars="100"/>
        <w:jc w:val="left"/>
        <w:rPr>
          <w:sz w:val="22"/>
        </w:rPr>
      </w:pPr>
      <w:r>
        <w:rPr>
          <w:rFonts w:hint="default"/>
          <w:sz w:val="22"/>
        </w:rPr>
        <w:t>7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position w:val="-6"/>
          <w:sz w:val="22"/>
        </w:rPr>
        <w:object>
          <v:shape id="_x0000_i1030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1" r:id="rId16">
            <o:LockedField>false</o:LockedField>
          </o:OLEObject>
        </w:object>
      </w:r>
      <w:r>
        <w:rPr>
          <w:rFonts w:hint="eastAsia"/>
          <w:sz w:val="22"/>
        </w:rPr>
        <w:t xml:space="preserve">. </w:t>
      </w:r>
      <w:bookmarkStart w:id="0" w:name="_GoBack"/>
      <w:bookmarkEnd w:id="0"/>
      <w:r>
        <w:rPr>
          <w:rFonts w:hint="eastAsia"/>
          <w:sz w:val="22"/>
        </w:rPr>
        <w:t>8.</w:t>
      </w:r>
      <w:r>
        <w:rPr>
          <w:sz w:val="22"/>
        </w:rPr>
        <w:t xml:space="preserve"> </w:t>
      </w:r>
      <w:r>
        <w:rPr>
          <w:position w:val="-6"/>
          <w:sz w:val="22"/>
        </w:rPr>
        <w:object>
          <v:shape id="_x0000_i1032" o:spt="75" type="#_x0000_t75" style="height:14.2pt;width:3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2"/>
        </w:rPr>
        <w:t xml:space="preserve">.  9.  </w:t>
      </w:r>
      <w:r>
        <w:rPr>
          <w:position w:val="-4"/>
          <w:szCs w:val="21"/>
        </w:rPr>
        <w:object>
          <v:shape id="_x0000_i1033" o:spt="75" type="#_x0000_t75" style="height:15.25pt;width:76.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</w:rPr>
        <w:t>.</w:t>
      </w:r>
      <w:r>
        <w:rPr>
          <w:rFonts w:hint="eastAsia"/>
          <w:sz w:val="22"/>
        </w:rPr>
        <w:t xml:space="preserve">10.  </w:t>
      </w:r>
      <w:r>
        <w:rPr>
          <w:position w:val="-24"/>
          <w:szCs w:val="21"/>
        </w:rPr>
        <w:object>
          <v:shape id="_x0000_i1034" o:spt="75" type="#_x0000_t75" style="height:31.1pt;width:135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 w:val="22"/>
        </w:rPr>
        <w:t>.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二、计算题：</w:t>
      </w:r>
    </w:p>
    <w:p>
      <w:r>
        <w:rPr>
          <w:rFonts w:ascii="Times New Roman" w:hAnsi="Times New Roman" w:cs="Times New Roman"/>
        </w:rPr>
        <w:t xml:space="preserve">1. </w:t>
      </w:r>
      <w:r>
        <w:rPr>
          <w:rFonts w:hint="eastAsia"/>
          <w:sz w:val="22"/>
        </w:rPr>
        <w:t>解 向量组以列向量形式组成矩阵，初等行变换化为阶梯形</w:t>
      </w:r>
    </w:p>
    <w:p>
      <w:r>
        <w:rPr>
          <w:position w:val="-72"/>
        </w:rPr>
        <w:object>
          <v:shape id="_x0000_i1035" o:spt="75" type="#_x0000_t75" style="height:78pt;width:272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得向量组的秩为</w:t>
      </w:r>
      <w:r>
        <w:rPr>
          <w:position w:val="-4"/>
        </w:rPr>
        <w:object>
          <v:shape id="_x0000_i1036" o:spt="75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37" o:spt="75" type="#_x0000_t75" style="height:18pt;width:67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是一个极大线性无关组.</w:t>
      </w:r>
    </w:p>
    <w:p>
      <w:pPr>
        <w:rPr>
          <w:szCs w:val="21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hint="eastAsia"/>
          <w:szCs w:val="21"/>
        </w:rPr>
        <w:t xml:space="preserve">解 </w:t>
      </w:r>
    </w:p>
    <w:p>
      <w:r>
        <w:rPr>
          <w:position w:val="-104"/>
          <w:szCs w:val="21"/>
        </w:rPr>
        <w:object>
          <v:shape id="_x0000_i1038" o:spt="75" type="#_x0000_t75" style="height:110.2pt;width:382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position w:val="-120"/>
          <w:szCs w:val="21"/>
        </w:rPr>
        <w:object>
          <v:shape id="_x0000_i1039" o:spt="75" type="#_x0000_t75" style="height:117.25pt;width:405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position w:val="-32"/>
          <w:szCs w:val="21"/>
        </w:rPr>
        <w:object>
          <v:shape id="_x0000_i1040" o:spt="75" type="#_x0000_t75" style="height:37.1pt;width:148.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 xml:space="preserve">.   </w:t>
      </w:r>
    </w:p>
    <w:p>
      <w:r>
        <w:rPr>
          <w:rFonts w:ascii="Times New Roman" w:hAnsi="Times New Roman" w:cs="Times New Roman"/>
        </w:rPr>
        <w:t xml:space="preserve">3. </w:t>
      </w:r>
      <w:r>
        <w:rPr>
          <w:rFonts w:hint="eastAsia"/>
        </w:rPr>
        <w:t>解 增广矩阵</w:t>
      </w:r>
      <w:r>
        <w:rPr>
          <w:position w:val="-66"/>
        </w:rPr>
        <w:object>
          <v:shape id="_x0000_i1041" o:spt="75" type="#_x0000_t75" style="height:72pt;width:272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</w:rPr>
        <w:t xml:space="preserve">， </w:t>
      </w:r>
    </w:p>
    <w:p>
      <w:r>
        <w:rPr>
          <w:rFonts w:hint="eastAsia"/>
        </w:rPr>
        <w:t>当</w:t>
      </w:r>
      <w:r>
        <w:rPr>
          <w:position w:val="-6"/>
        </w:rPr>
        <w:object>
          <v:shape id="_x0000_i1042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043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/>
        </w:rPr>
        <w:t xml:space="preserve">时方程组无解. </w:t>
      </w:r>
      <w:r>
        <w:rPr>
          <w:rFonts w:hint="eastAsia" w:ascii="宋体" w:hAnsi="宋体"/>
          <w:sz w:val="22"/>
        </w:rPr>
        <w:t xml:space="preserve"> </w:t>
      </w:r>
    </w:p>
    <w:p>
      <w:r>
        <w:rPr>
          <w:rFonts w:hint="eastAsia"/>
        </w:rPr>
        <w:t>当</w:t>
      </w:r>
      <w:r>
        <w:rPr>
          <w:position w:val="-6"/>
        </w:rPr>
        <w:object>
          <v:shape id="_x0000_i1044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045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/>
        </w:rPr>
        <w:t>时方程组有无穷多解，容易得导出组的基础解系为</w:t>
      </w:r>
      <w:r>
        <w:rPr>
          <w:rFonts w:hint="eastAsia" w:ascii="宋体" w:hAnsi="宋体"/>
          <w:sz w:val="22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宋体" w:hAnsi="宋体"/>
          <w:position w:val="-12"/>
          <w:sz w:val="22"/>
        </w:rPr>
        <w:object>
          <v:shape id="_x0000_i1046" o:spt="75" type="#_x0000_t75" style="height:18pt;width:231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  <w:r>
        <w:rPr>
          <w:rFonts w:hint="eastAsia" w:ascii="宋体" w:hAnsi="宋体"/>
          <w:sz w:val="22"/>
        </w:rPr>
        <w:t>特解为</w:t>
      </w:r>
      <w:r>
        <w:rPr>
          <w:rFonts w:ascii="宋体" w:hAnsi="宋体"/>
          <w:position w:val="-10"/>
          <w:sz w:val="22"/>
        </w:rPr>
        <w:object>
          <v:shape id="_x0000_i1047" o:spt="75" type="#_x0000_t75" style="height:16.9pt;width:79.1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sz w:val="22"/>
        </w:rPr>
        <w:t>，故原方程组的通解为</w:t>
      </w:r>
      <w:r>
        <w:rPr>
          <w:rFonts w:ascii="宋体" w:hAnsi="宋体"/>
          <w:position w:val="-12"/>
          <w:sz w:val="22"/>
        </w:rPr>
        <w:object>
          <v:shape id="_x0000_i1048" o:spt="75" type="#_x0000_t75" style="height:18pt;width:99.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>
      <w:pPr>
        <w:rPr>
          <w:szCs w:val="21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hint="eastAsia"/>
          <w:szCs w:val="21"/>
        </w:rPr>
        <w:t>解 由</w:t>
      </w:r>
      <w:r>
        <w:rPr>
          <w:rFonts w:ascii="宋体" w:hAnsi="宋体"/>
          <w:position w:val="-4"/>
          <w:sz w:val="22"/>
        </w:rPr>
        <w:object>
          <v:shape id="_x0000_i1049" o:spt="75" type="#_x0000_t75" style="height:13.1pt;width:99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得</w:t>
      </w:r>
      <w:r>
        <w:rPr>
          <w:rFonts w:ascii="宋体" w:hAnsi="宋体"/>
          <w:position w:val="-4"/>
          <w:sz w:val="22"/>
        </w:rPr>
        <w:object>
          <v:shape id="_x0000_i1050" o:spt="75" type="#_x0000_t75" style="height:13.1pt;width:99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>
          <v:shape id="_x0000_i1051" o:spt="75" type="#_x0000_t75" style="height:15.8pt;width:117.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/>
          <w:szCs w:val="21"/>
        </w:rPr>
        <w:t>.而</w:t>
      </w:r>
    </w:p>
    <w:p>
      <w:pPr>
        <w:rPr>
          <w:szCs w:val="21"/>
        </w:rPr>
      </w:pPr>
      <w:r>
        <w:rPr>
          <w:position w:val="-50"/>
        </w:rPr>
        <w:object>
          <v:shape id="_x0000_i1052" o:spt="75" type="#_x0000_t75" style="height:56.2pt;width:105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  <w:szCs w:val="21"/>
        </w:rPr>
        <w:t>可逆，故</w:t>
      </w:r>
      <w:r>
        <w:rPr>
          <w:position w:val="-10"/>
          <w:szCs w:val="21"/>
        </w:rPr>
        <w:object>
          <v:shape id="_x0000_i1053" o:spt="75" type="#_x0000_t75" style="height:18pt;width:124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/>
          <w:szCs w:val="21"/>
        </w:rPr>
        <w:t xml:space="preserve">.计算可得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position w:val="-50"/>
        </w:rPr>
        <w:object>
          <v:shape id="_x0000_i1054" o:spt="75" type="#_x0000_t75" style="height:57.8pt;width:280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三、证明题：</w:t>
      </w:r>
    </w:p>
    <w:p>
      <w:pPr>
        <w:tabs>
          <w:tab w:val="left" w:pos="2990"/>
        </w:tabs>
        <w:jc w:val="left"/>
        <w:rPr>
          <w:sz w:val="22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hAnsi="宋体"/>
          <w:sz w:val="22"/>
          <w:szCs w:val="21"/>
        </w:rPr>
        <w:t>证明</w:t>
      </w:r>
      <w:r>
        <w:rPr>
          <w:rFonts w:hint="eastAsia"/>
          <w:sz w:val="22"/>
          <w:szCs w:val="21"/>
        </w:rPr>
        <w:t xml:space="preserve"> </w:t>
      </w:r>
      <w:r>
        <w:rPr>
          <w:rFonts w:hAnsi="宋体"/>
          <w:sz w:val="22"/>
          <w:szCs w:val="21"/>
        </w:rPr>
        <w:t>由</w:t>
      </w:r>
      <w:r>
        <w:rPr>
          <w:position w:val="-12"/>
          <w:sz w:val="22"/>
          <w:szCs w:val="21"/>
        </w:rPr>
        <w:object>
          <v:shape id="_x0000_i1055" o:spt="75" type="#_x0000_t75" style="height:18pt;width:75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Ansi="宋体"/>
          <w:sz w:val="22"/>
          <w:szCs w:val="21"/>
        </w:rPr>
        <w:t>线性相关知存在一组不全为零的数</w:t>
      </w:r>
      <w:r>
        <w:rPr>
          <w:position w:val="-12"/>
          <w:sz w:val="22"/>
        </w:rPr>
        <w:object>
          <v:shape id="_x0000_i1056" o:spt="75" type="#_x0000_t75" style="height:18pt;width:66.5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使得</w:t>
      </w:r>
    </w:p>
    <w:p>
      <w:pPr>
        <w:tabs>
          <w:tab w:val="left" w:pos="2990"/>
        </w:tabs>
        <w:rPr>
          <w:sz w:val="22"/>
          <w:szCs w:val="21"/>
        </w:rPr>
      </w:pPr>
      <w:r>
        <w:rPr>
          <w:position w:val="-12"/>
          <w:sz w:val="22"/>
          <w:szCs w:val="21"/>
        </w:rPr>
        <w:object>
          <v:shape id="_x0000_i1057" o:spt="75" type="#_x0000_t75" style="height:18pt;width:152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假设</w:t>
      </w:r>
      <w:r>
        <w:rPr>
          <w:position w:val="-6"/>
          <w:sz w:val="22"/>
          <w:szCs w:val="21"/>
        </w:rPr>
        <w:object>
          <v:shape id="_x0000_i1058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则</w:t>
      </w:r>
    </w:p>
    <w:p>
      <w:pPr>
        <w:tabs>
          <w:tab w:val="left" w:pos="2990"/>
        </w:tabs>
        <w:jc w:val="left"/>
        <w:rPr>
          <w:sz w:val="22"/>
        </w:rPr>
      </w:pPr>
      <w:r>
        <w:rPr>
          <w:position w:val="-12"/>
          <w:sz w:val="22"/>
          <w:szCs w:val="21"/>
        </w:rPr>
        <w:object>
          <v:shape id="_x0000_i1059" o:spt="75" type="#_x0000_t75" style="height:18pt;width:128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由于</w:t>
      </w:r>
      <w:r>
        <w:rPr>
          <w:position w:val="-12"/>
          <w:sz w:val="22"/>
          <w:szCs w:val="21"/>
        </w:rPr>
        <w:object>
          <v:shape id="_x0000_i1060" o:spt="75" type="#_x0000_t75" style="height:18pt;width:60.5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rPr>
          <w:rFonts w:hAnsi="宋体"/>
          <w:sz w:val="22"/>
          <w:szCs w:val="21"/>
        </w:rPr>
        <w:t>线性无关</w: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故</w:t>
      </w:r>
      <w:r>
        <w:rPr>
          <w:position w:val="-12"/>
          <w:sz w:val="22"/>
        </w:rPr>
        <w:object>
          <v:shape id="_x0000_i1061" o:spt="75" type="#_x0000_t75" style="height:18pt;width:54.5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rPr>
          <w:rFonts w:hAnsi="宋体"/>
          <w:sz w:val="22"/>
          <w:szCs w:val="21"/>
        </w:rPr>
        <w:t>全为零</w: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与</w:t>
      </w:r>
      <w:r>
        <w:rPr>
          <w:position w:val="-12"/>
          <w:sz w:val="22"/>
        </w:rPr>
        <w:object>
          <v:shape id="_x0000_i1062" o:spt="75" type="#_x0000_t75" style="height:18pt;width:66.5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Ansi="宋体"/>
          <w:sz w:val="22"/>
          <w:szCs w:val="21"/>
        </w:rPr>
        <w:t>不全为零矛盾</w: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故</w:t>
      </w:r>
      <w:r>
        <w:rPr>
          <w:position w:val="-6"/>
          <w:sz w:val="22"/>
          <w:szCs w:val="21"/>
        </w:rPr>
        <w:object>
          <v:shape id="_x0000_i1063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rPr>
          <w:sz w:val="22"/>
          <w:szCs w:val="21"/>
        </w:rPr>
        <w:t>.</w:t>
      </w:r>
      <w:r>
        <w:rPr>
          <w:rFonts w:hAnsi="宋体"/>
          <w:sz w:val="22"/>
          <w:szCs w:val="21"/>
        </w:rPr>
        <w:t>从而</w:t>
      </w:r>
      <w:r>
        <w:rPr>
          <w:position w:val="-12"/>
          <w:sz w:val="22"/>
          <w:szCs w:val="21"/>
        </w:rPr>
        <w:object>
          <v:shape id="_x0000_i1064" o:spt="75" type="#_x0000_t75" style="height:18pt;width:143.4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sz w:val="22"/>
          <w:szCs w:val="21"/>
        </w:rPr>
        <w:t xml:space="preserve">， </w:t>
      </w:r>
      <w:r>
        <w:rPr>
          <w:position w:val="-24"/>
          <w:sz w:val="22"/>
          <w:szCs w:val="21"/>
        </w:rPr>
        <w:object>
          <v:shape id="_x0000_i1065" o:spt="75" type="#_x0000_t75" style="height:30.55pt;width:149.4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sz w:val="22"/>
          <w:szCs w:val="21"/>
        </w:rPr>
        <w:t>，</w:t>
      </w:r>
      <w:r>
        <w:rPr>
          <w:rFonts w:hAnsi="宋体"/>
          <w:sz w:val="22"/>
          <w:szCs w:val="21"/>
        </w:rPr>
        <w:t>即</w:t>
      </w:r>
      <w:r>
        <w:rPr>
          <w:position w:val="-10"/>
          <w:sz w:val="22"/>
          <w:szCs w:val="21"/>
        </w:rPr>
        <w:object>
          <v:shape id="_x0000_i1066" o:spt="75" type="#_x0000_t75" style="height:15.8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Ansi="宋体"/>
          <w:sz w:val="22"/>
          <w:szCs w:val="21"/>
        </w:rPr>
        <w:t>可由向量组</w:t>
      </w:r>
      <w:r>
        <w:rPr>
          <w:position w:val="-12"/>
          <w:sz w:val="22"/>
          <w:szCs w:val="21"/>
        </w:rPr>
        <w:object>
          <v:shape id="_x0000_i1067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rFonts w:hAnsi="宋体"/>
          <w:sz w:val="22"/>
          <w:szCs w:val="21"/>
        </w:rPr>
        <w:t>线性表出</w:t>
      </w:r>
      <w:r>
        <w:rPr>
          <w:sz w:val="22"/>
          <w:szCs w:val="21"/>
        </w:rPr>
        <w:t>.</w:t>
      </w:r>
      <w:r>
        <w:rPr>
          <w:rFonts w:ascii="宋体" w:hAnsi="宋体"/>
          <w:sz w:val="22"/>
          <w:szCs w:val="21"/>
        </w:rPr>
        <w:t xml:space="preserve">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pPr>
        <w:tabs>
          <w:tab w:val="left" w:pos="2990"/>
        </w:tabs>
        <w:ind w:left="330" w:hanging="330" w:hangingChars="150"/>
        <w:rPr>
          <w:sz w:val="22"/>
        </w:rPr>
      </w:pPr>
      <w:r>
        <w:rPr>
          <w:rFonts w:hAnsi="宋体"/>
          <w:sz w:val="22"/>
        </w:rPr>
        <w:t>假设</w:t>
      </w:r>
      <w:r>
        <w:rPr>
          <w:position w:val="-12"/>
          <w:sz w:val="22"/>
        </w:rPr>
        <w:object>
          <v:shape id="_x0000_i1068" o:spt="75" type="#_x0000_t75" style="height:18pt;width:24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则</w:t>
      </w:r>
    </w:p>
    <w:p>
      <w:pPr>
        <w:tabs>
          <w:tab w:val="left" w:pos="2990"/>
        </w:tabs>
        <w:ind w:left="330" w:hanging="330" w:hangingChars="150"/>
        <w:rPr>
          <w:rFonts w:hAnsi="宋体"/>
          <w:sz w:val="22"/>
        </w:rPr>
      </w:pPr>
      <w:r>
        <w:rPr>
          <w:position w:val="-12"/>
          <w:sz w:val="22"/>
        </w:rPr>
        <w:object>
          <v:shape id="_x0000_i1069" o:spt="75" type="#_x0000_t75" style="height:18pt;width:210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由于</w:t>
      </w:r>
      <w:r>
        <w:rPr>
          <w:position w:val="-12"/>
          <w:sz w:val="22"/>
          <w:szCs w:val="21"/>
        </w:rPr>
        <w:object>
          <v:shape id="_x0000_i1070" o:spt="75" type="#_x0000_t75" style="height:18pt;width:62.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Ansi="宋体"/>
          <w:sz w:val="22"/>
        </w:rPr>
        <w:t>线性无关</w:t>
      </w:r>
      <w:r>
        <w:rPr>
          <w:sz w:val="22"/>
        </w:rPr>
        <w:t>，</w:t>
      </w:r>
      <w:r>
        <w:rPr>
          <w:rFonts w:hAnsi="宋体"/>
          <w:sz w:val="22"/>
        </w:rPr>
        <w:t>可得</w:t>
      </w:r>
    </w:p>
    <w:p>
      <w:pPr>
        <w:tabs>
          <w:tab w:val="left" w:pos="2990"/>
        </w:tabs>
        <w:ind w:left="330" w:hanging="330" w:hangingChars="150"/>
        <w:rPr>
          <w:rFonts w:ascii="Times New Roman" w:hAnsi="Times New Roman" w:cs="Times New Roman"/>
          <w:szCs w:val="21"/>
        </w:rPr>
      </w:pPr>
      <w:r>
        <w:rPr>
          <w:position w:val="-12"/>
          <w:sz w:val="22"/>
        </w:rPr>
        <w:object>
          <v:shape id="_x0000_i1071" o:spt="75" type="#_x0000_t75" style="height:18pt;width:80.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sz w:val="22"/>
        </w:rPr>
        <w:t>，</w:t>
      </w:r>
      <w:r>
        <w:rPr>
          <w:rFonts w:hAnsi="宋体"/>
          <w:sz w:val="22"/>
        </w:rPr>
        <w:t>表示法唯一</w:t>
      </w:r>
      <w:r>
        <w:rPr>
          <w:rFonts w:ascii="Times New Roman" w:hAnsi="Times New Roman" w:cs="Times New Roman"/>
          <w:szCs w:val="21"/>
        </w:rPr>
        <w:t>．</w:t>
      </w:r>
    </w:p>
    <w:p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hint="eastAsia"/>
        </w:rPr>
        <w:t>证明 将矩阵列分块</w:t>
      </w:r>
      <w:r>
        <w:rPr>
          <w:position w:val="-12"/>
        </w:rPr>
        <w:object>
          <v:shape id="_x0000_i1072" o:spt="75" type="#_x0000_t75" style="height:18pt;width:94.9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73" o:spt="75" type="#_x0000_t75" style="height:18pt;width:127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position w:val="-6"/>
        </w:rPr>
        <w:object>
          <v:shape id="_x0000_i1074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1">
            <o:LockedField>false</o:LockedField>
          </o:OLEObject>
        </w:object>
      </w:r>
      <w:r>
        <w:rPr>
          <w:rFonts w:hint="eastAsia"/>
        </w:rPr>
        <w:t xml:space="preserve"> 若</w:t>
      </w:r>
      <w:r>
        <w:rPr>
          <w:position w:val="-6"/>
        </w:rPr>
        <w:object>
          <v:shape id="_x0000_i1075" o:spt="75" type="#_x0000_t75" style="height:14.2pt;width:37.1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76" o:spt="75" type="#_x0000_t75" style="height:18pt;width:145.1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5">
            <o:LockedField>false</o:LockedField>
          </o:OLEObject>
        </w:object>
      </w:r>
      <w:r>
        <w:rPr>
          <w:rFonts w:hint="eastAsia"/>
        </w:rPr>
        <w:t>，即任给</w:t>
      </w:r>
      <w:r>
        <w:rPr>
          <w:position w:val="-10"/>
        </w:rPr>
        <w:object>
          <v:shape id="_x0000_i1077" o:spt="75" type="#_x0000_t75" style="height:15.8pt;width:61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7">
            <o:LockedField>false</o:LockedField>
          </o:OLEObject>
        </w:object>
      </w:r>
      <w:r>
        <w:rPr>
          <w:rFonts w:hint="eastAsia"/>
        </w:rPr>
        <w:t>，都有</w:t>
      </w:r>
      <w:r>
        <w:rPr>
          <w:position w:val="-12"/>
        </w:rPr>
        <w:object>
          <v:shape id="_x0000_i1078" o:spt="75" type="#_x0000_t75" style="height:18pt;width:39.8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9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2"/>
        </w:rPr>
        <w:object>
          <v:shape id="_x0000_i1079" o:spt="75" type="#_x0000_t75" style="height:18pt;width:6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1">
            <o:LockedField>false</o:LockedField>
          </o:OLEObject>
        </w:object>
      </w:r>
      <w:r>
        <w:rPr>
          <w:rFonts w:hint="eastAsia"/>
        </w:rPr>
        <w:t>是线性方程组</w:t>
      </w:r>
      <w:r>
        <w:rPr>
          <w:position w:val="-6"/>
        </w:rPr>
        <w:object>
          <v:shape id="_x0000_i1080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3">
            <o:LockedField>false</o:LockedField>
          </o:OLEObject>
        </w:object>
      </w:r>
      <w:r>
        <w:rPr>
          <w:rFonts w:hint="eastAsia"/>
        </w:rPr>
        <w:t>的解，而</w:t>
      </w:r>
      <w:r>
        <w:rPr>
          <w:position w:val="-6"/>
        </w:rPr>
        <w:object>
          <v:shape id="_x0000_i1081" o:spt="75" type="#_x0000_t75" style="height:14.2pt;width:30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5">
            <o:LockedField>false</o:LockedField>
          </o:OLEObject>
        </w:object>
      </w:r>
      <w:r>
        <w:rPr>
          <w:rFonts w:hint="eastAsia"/>
        </w:rPr>
        <w:t>，存在</w:t>
      </w:r>
      <w:r>
        <w:rPr>
          <w:position w:val="-12"/>
        </w:rPr>
        <w:object>
          <v:shape id="_x0000_i1082" o:spt="75" type="#_x0000_t75" style="height:18pt;width:33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7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6"/>
        </w:rPr>
        <w:object>
          <v:shape id="_x0000_i1083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9">
            <o:LockedField>false</o:LockedField>
          </o:OLEObject>
        </w:object>
      </w:r>
      <w:r>
        <w:rPr>
          <w:rFonts w:hint="eastAsia"/>
        </w:rPr>
        <w:t>有非零解，故系数矩阵</w:t>
      </w:r>
      <w:r>
        <w:rPr>
          <w:position w:val="-4"/>
          <w:szCs w:val="21"/>
        </w:rPr>
        <w:object>
          <v:shape id="_x0000_i1084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1">
            <o:LockedField>false</o:LockedField>
          </o:OLEObject>
        </w:object>
      </w:r>
      <w:r>
        <w:rPr>
          <w:rFonts w:hint="eastAsia"/>
          <w:szCs w:val="21"/>
        </w:rPr>
        <w:t>的秩</w:t>
      </w:r>
      <w:r>
        <w:rPr>
          <w:position w:val="-10"/>
        </w:rPr>
        <w:object>
          <v:shape id="_x0000_i1085" o:spt="75" type="#_x0000_t75" style="height:15.8pt;width:44.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3">
            <o:LockedField>false</o:LockedField>
          </o:OLEObject>
        </w:object>
      </w:r>
      <w:r>
        <w:rPr>
          <w:rFonts w:hint="eastAsia"/>
        </w:rPr>
        <w:t xml:space="preserve">. 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r>
        <w:rPr>
          <w:position w:val="-6"/>
        </w:rPr>
        <w:object>
          <v:shape id="_x0000_i1086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5">
            <o:LockedField>false</o:LockedField>
          </o:OLEObject>
        </w:object>
      </w:r>
      <w:r>
        <w:rPr>
          <w:rFonts w:hint="eastAsia"/>
        </w:rPr>
        <w:t>若</w:t>
      </w:r>
      <w:r>
        <w:rPr>
          <w:position w:val="-10"/>
        </w:rPr>
        <w:object>
          <v:shape id="_x0000_i1087" o:spt="75" type="#_x0000_t75" style="height:15.8pt;width:44.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7">
            <o:LockedField>false</o:LockedField>
          </o:OLEObject>
        </w:object>
      </w:r>
      <w:r>
        <w:rPr>
          <w:rFonts w:hint="eastAsia"/>
        </w:rPr>
        <w:t>，则以</w:t>
      </w:r>
      <w:r>
        <w:rPr>
          <w:position w:val="-4"/>
          <w:szCs w:val="21"/>
        </w:rPr>
        <w:object>
          <v:shape id="_x0000_i1088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8">
            <o:LockedField>false</o:LockedField>
          </o:OLEObject>
        </w:object>
      </w:r>
      <w:r>
        <w:rPr>
          <w:rFonts w:hint="eastAsia"/>
        </w:rPr>
        <w:t>为系数矩阵的齐次线性方程组</w:t>
      </w:r>
      <w:r>
        <w:rPr>
          <w:position w:val="-6"/>
        </w:rPr>
        <w:object>
          <v:shape id="_x0000_i1089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9">
            <o:LockedField>false</o:LockedField>
          </o:OLEObject>
        </w:object>
      </w:r>
      <w:r>
        <w:rPr>
          <w:rFonts w:hint="eastAsia"/>
        </w:rPr>
        <w:t>有非零解</w:t>
      </w:r>
      <w:r>
        <w:rPr>
          <w:position w:val="-12"/>
        </w:rPr>
        <w:object>
          <v:shape id="_x0000_i1090" o:spt="75" type="#_x0000_t75" style="height:18pt;width:16.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0">
            <o:LockedField>false</o:LockedField>
          </o:OLEObject>
        </w:object>
      </w:r>
      <w:r>
        <w:rPr>
          <w:rFonts w:hint="eastAsia"/>
        </w:rPr>
        <w:t>，做</w:t>
      </w:r>
      <w:r>
        <w:rPr>
          <w:position w:val="-6"/>
        </w:rPr>
        <w:object>
          <v:shape id="_x0000_i1091" o:spt="75" type="#_x0000_t75" style="height:10.9pt;width:27.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2">
            <o:LockedField>false</o:LockedField>
          </o:OLEObject>
        </w:object>
      </w:r>
      <w:r>
        <w:rPr>
          <w:rFonts w:hint="eastAsia"/>
        </w:rPr>
        <w:t>阵</w:t>
      </w:r>
    </w:p>
    <w:p>
      <w:pPr>
        <w:spacing w:line="360" w:lineRule="auto"/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position w:val="-12"/>
        </w:rPr>
        <w:object>
          <v:shape id="_x0000_i1092" o:spt="75" type="#_x0000_t75" style="height:18pt;width:80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93" o:spt="75" type="#_x0000_t75" style="height:14.2pt;width:30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6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2"/>
        </w:rPr>
        <w:object>
          <v:shape id="_x0000_i1094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．</w:t>
      </w:r>
    </w:p>
    <w:p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Cs w:val="21"/>
        </w:rPr>
        <w:t>.</w:t>
      </w:r>
      <w:r>
        <w:rPr>
          <w:rFonts w:hint="eastAsia"/>
        </w:rPr>
        <w:t xml:space="preserve"> 证明 将</w:t>
      </w:r>
      <w:r>
        <w:rPr>
          <w:position w:val="-10"/>
        </w:rPr>
        <w:object>
          <v:shape id="_x0000_i1095" o:spt="75" type="#_x0000_t75" style="height:15.8pt;width:2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9">
            <o:LockedField>false</o:LockedField>
          </o:OLEObject>
        </w:object>
      </w:r>
      <w:r>
        <w:rPr>
          <w:rFonts w:hint="eastAsia"/>
        </w:rPr>
        <w:t>都取列分块</w:t>
      </w:r>
      <w:r>
        <w:rPr>
          <w:position w:val="-12"/>
        </w:rPr>
        <w:object>
          <v:shape id="_x0000_i1096" o:spt="75" type="#_x0000_t75" style="height:18pt;width:188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1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097" o:spt="75" type="#_x0000_t75" style="height:18pt;width:181.1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3">
            <o:LockedField>false</o:LockedField>
          </o:OLEObject>
        </w:object>
      </w:r>
      <w:r>
        <w:rPr>
          <w:rFonts w:hint="eastAsia"/>
        </w:rPr>
        <w:t>，考察向量组</w:t>
      </w:r>
      <w:r>
        <w:rPr>
          <w:position w:val="-12"/>
        </w:rPr>
        <w:object>
          <v:shape id="_x0000_i1098" o:spt="75" type="#_x0000_t75" style="height:18pt;width:133.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5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设</w:t>
      </w:r>
      <w:r>
        <w:rPr>
          <w:position w:val="-12"/>
        </w:rPr>
        <w:object>
          <v:shape id="_x0000_i1099" o:spt="75" type="#_x0000_t75" style="height:18pt;width:63.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7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100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9">
            <o:LockedField>false</o:LockedField>
          </o:OLEObject>
        </w:object>
      </w:r>
      <w:r>
        <w:rPr>
          <w:rFonts w:hint="eastAsia"/>
        </w:rPr>
        <w:t>的极大无关组分别为</w:t>
      </w:r>
      <w:r>
        <w:rPr>
          <w:position w:val="-14"/>
        </w:rPr>
        <w:object>
          <v:shape id="_x0000_i1101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4"/>
        </w:rPr>
        <w:object>
          <v:shape id="_x0000_i1102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3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rFonts w:hint="eastAsia"/>
        </w:rPr>
        <w:t>向量组</w:t>
      </w:r>
      <w:r>
        <w:rPr>
          <w:position w:val="-12"/>
        </w:rPr>
        <w:object>
          <v:shape id="_x0000_i1103" o:spt="75" type="#_x0000_t75" style="height:18pt;width:133.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5">
            <o:LockedField>false</o:LockedField>
          </o:OLEObject>
        </w:object>
      </w:r>
      <w:r>
        <w:rPr>
          <w:rFonts w:hint="eastAsia"/>
        </w:rPr>
        <w:t>可由向量组</w:t>
      </w:r>
      <w:r>
        <w:rPr>
          <w:position w:val="-14"/>
        </w:rPr>
        <w:object>
          <v:shape id="_x0000_i1104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05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8">
            <o:LockedField>false</o:LockedField>
          </o:OLEObject>
        </w:object>
      </w:r>
      <w:r>
        <w:rPr>
          <w:rFonts w:hint="eastAsia"/>
        </w:rPr>
        <w:t>线性表出，</w:t>
      </w:r>
    </w:p>
    <w:p>
      <w:r>
        <w:rPr>
          <w:rFonts w:hint="eastAsia"/>
        </w:rPr>
        <w:t>从而</w:t>
      </w:r>
      <w:r>
        <w:rPr>
          <w:position w:val="-12"/>
        </w:rPr>
        <w:object>
          <v:shape id="_x0000_i1106" o:spt="75" type="#_x0000_t75" style="height:18pt;width:157.1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9">
            <o:LockedField>false</o:LockedField>
          </o:OLEObject>
        </w:object>
      </w:r>
      <w:r>
        <w:rPr>
          <w:position w:val="-14"/>
        </w:rPr>
        <w:object>
          <v:shape id="_x0000_i1107" o:spt="75" type="#_x0000_t75" style="height:19.1pt;width:180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1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即</w:t>
      </w:r>
      <w:r>
        <w:rPr>
          <w:position w:val="-10"/>
        </w:rPr>
        <w:object>
          <v:shape id="_x0000_i1108" o:spt="75" type="#_x0000_t75" style="height:15.8pt;width:111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3">
            <o:LockedField>false</o:LockedField>
          </o:OLEObject>
        </w:object>
      </w:r>
      <w:r>
        <w:rPr>
          <w:rFonts w:ascii="Times New Roman" w:hAnsi="Times New Roman" w:cs="Times New Roman"/>
        </w:rPr>
        <w:t>．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2016-2017学年 第一学期 期末试卷B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一、填空题：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 xml:space="preserve">1.   </w:t>
      </w:r>
      <w:r>
        <w:rPr>
          <w:position w:val="-30"/>
        </w:rPr>
        <w:object>
          <v:shape id="_x0000_i1109" o:spt="75" type="#_x0000_t75" style="height:36pt;width:45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5">
            <o:LockedField>false</o:LockedField>
          </o:OLEObject>
        </w:object>
      </w:r>
      <w:r>
        <w:rPr>
          <w:rFonts w:hint="eastAsia"/>
        </w:rPr>
        <w:t xml:space="preserve">.  2.   </w:t>
      </w:r>
      <w:r>
        <w:rPr>
          <w:position w:val="-4"/>
        </w:rPr>
        <w:object>
          <v:shape id="_x0000_i1110" o:spt="75" type="#_x0000_t75" style="height:13.1pt;width:15.8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7">
            <o:LockedField>false</o:LockedField>
          </o:OLEObject>
        </w:object>
      </w:r>
      <w:r>
        <w:rPr>
          <w:rFonts w:hint="eastAsia"/>
        </w:rPr>
        <w:t xml:space="preserve">.  3.   </w:t>
      </w:r>
      <w:r>
        <w:rPr>
          <w:position w:val="-6"/>
        </w:rPr>
        <w:object>
          <v:shape id="_x0000_i1111" o:spt="75" type="#_x0000_t75" style="height:14.2pt;width:33.8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9">
            <o:LockedField>false</o:LockedField>
          </o:OLEObject>
        </w:object>
      </w:r>
      <w:r>
        <w:rPr>
          <w:rFonts w:hint="eastAsia"/>
        </w:rPr>
        <w:t xml:space="preserve">.  4. </w:t>
      </w:r>
      <w:r>
        <w:rPr>
          <w:position w:val="-6"/>
        </w:rPr>
        <w:object>
          <v:shape id="_x0000_i1112" o:spt="75" type="#_x0000_t75" style="height:10.9pt;width:9.2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1">
            <o:LockedField>false</o:LockedField>
          </o:OLEObject>
        </w:object>
      </w:r>
      <w:r>
        <w:rPr>
          <w:rFonts w:hint="eastAsia"/>
        </w:rPr>
        <w:t xml:space="preserve">.     5. </w:t>
      </w:r>
      <w:r>
        <w:rPr>
          <w:position w:val="-12"/>
        </w:rPr>
        <w:object>
          <v:shape id="_x0000_i1113" o:spt="75" type="#_x0000_t75" style="height:18pt;width:74.2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3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6. </w:t>
      </w:r>
      <w:r>
        <w:rPr>
          <w:position w:val="-4"/>
        </w:rPr>
        <w:object>
          <v:shape id="_x0000_i1114" o:spt="75" type="#_x0000_t75" style="height:12.55pt;width:21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5">
            <o:LockedField>false</o:LockedField>
          </o:OLEObject>
        </w:object>
      </w:r>
      <w:r>
        <w:rPr>
          <w:rFonts w:hint="eastAsia"/>
        </w:rPr>
        <w:t xml:space="preserve">.     7.   </w:t>
      </w:r>
      <w:r>
        <w:rPr>
          <w:position w:val="-30"/>
        </w:rPr>
        <w:object>
          <v:shape id="_x0000_i1115" o:spt="75" type="#_x0000_t75" style="height:36pt;width:39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7">
            <o:LockedField>false</o:LockedField>
          </o:OLEObject>
        </w:object>
      </w:r>
      <w:r>
        <w:rPr>
          <w:rFonts w:hint="eastAsia"/>
        </w:rPr>
        <w:t xml:space="preserve">.  8.  </w:t>
      </w:r>
      <w:r>
        <w:rPr>
          <w:position w:val="-6"/>
        </w:rPr>
        <w:object>
          <v:shape id="_x0000_i1116" o:spt="75" type="#_x0000_t75" style="height:14.2pt;width:9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9">
            <o:LockedField>false</o:LockedField>
          </o:OLEObject>
        </w:object>
      </w:r>
      <w:r>
        <w:rPr>
          <w:rFonts w:hint="eastAsia"/>
        </w:rPr>
        <w:t xml:space="preserve">.     9.  </w:t>
      </w:r>
      <w:r>
        <w:rPr>
          <w:position w:val="-4"/>
        </w:rPr>
        <w:object>
          <v:shape id="_x0000_i1117" o:spt="75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1">
            <o:LockedField>false</o:LockedField>
          </o:OLEObject>
        </w:object>
      </w:r>
      <w:r>
        <w:rPr>
          <w:rFonts w:hint="eastAsia"/>
        </w:rPr>
        <w:t xml:space="preserve">.        10.  </w:t>
      </w:r>
      <w:r>
        <w:rPr>
          <w:position w:val="-12"/>
        </w:rPr>
        <w:object>
          <v:shape id="_x0000_i1118" o:spt="75" type="#_x0000_t75" style="height:18pt;width:45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3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二、计算题：</w:t>
      </w:r>
    </w:p>
    <w:p>
      <w:r>
        <w:rPr>
          <w:rFonts w:ascii="Times New Roman" w:hAnsi="Times New Roman" w:cs="Times New Roman"/>
        </w:rPr>
        <w:t xml:space="preserve">1. </w:t>
      </w:r>
      <w:r>
        <w:rPr>
          <w:rFonts w:hint="eastAsia"/>
        </w:rPr>
        <w:t xml:space="preserve"> 解 </w:t>
      </w:r>
      <w:r>
        <w:rPr>
          <w:position w:val="-84"/>
        </w:rPr>
        <w:object>
          <v:shape id="_x0000_i1119" o:spt="75" type="#_x0000_t75" style="height:90pt;width:351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5">
            <o:LockedField>false</o:LockedField>
          </o:OLEObject>
        </w:object>
      </w:r>
    </w:p>
    <w:p>
      <w:pPr>
        <w:ind w:firstLine="735" w:firstLineChars="350"/>
        <w:rPr>
          <w:rFonts w:ascii="宋体" w:hAnsi="宋体"/>
          <w:sz w:val="22"/>
          <w:szCs w:val="21"/>
        </w:rPr>
      </w:pPr>
      <w:r>
        <w:rPr>
          <w:position w:val="-84"/>
        </w:rPr>
        <w:object>
          <v:shape id="_x0000_i1120" o:spt="75" type="#_x0000_t75" style="height:90pt;width:183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7">
            <o:LockedField>false</o:LockedField>
          </o:OLEObject>
        </w:object>
      </w:r>
      <w:r>
        <w:rPr>
          <w:rFonts w:hint="eastAsia"/>
        </w:rPr>
        <w:t xml:space="preserve">. 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 w:ascii="宋体" w:hAnsi="宋体"/>
          <w:sz w:val="22"/>
          <w:szCs w:val="21"/>
        </w:rPr>
        <w:t xml:space="preserve">2. </w:t>
      </w:r>
      <w:r>
        <w:rPr>
          <w:rFonts w:hint="eastAsia"/>
          <w:szCs w:val="21"/>
        </w:rPr>
        <w:t>解  设</w:t>
      </w:r>
      <w:r>
        <w:rPr>
          <w:rFonts w:ascii="宋体" w:hAnsi="宋体"/>
          <w:position w:val="-12"/>
          <w:szCs w:val="21"/>
        </w:rPr>
        <w:object>
          <v:shape id="_x0000_i1121" o:spt="75" type="#_x0000_t75" style="height:18pt;width:110.2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9">
            <o:LockedField>false</o:LockedField>
          </o:OLEObject>
        </w:object>
      </w:r>
      <w:r>
        <w:rPr>
          <w:rFonts w:hint="eastAsia"/>
          <w:szCs w:val="21"/>
        </w:rPr>
        <w:t>(I)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12"/>
          <w:szCs w:val="21"/>
        </w:rPr>
        <w:object>
          <v:shape id="_x0000_i1122" o:spt="75" type="#_x0000_t75" style="height:18pt;width:111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1">
            <o:LockedField>false</o:LockedField>
          </o:OLEObject>
        </w:object>
      </w:r>
      <w:r>
        <w:rPr>
          <w:szCs w:val="21"/>
        </w:rPr>
        <w:t>(II)</w:t>
      </w:r>
      <w:r>
        <w:rPr>
          <w:rFonts w:hint="eastAsia"/>
          <w:szCs w:val="21"/>
        </w:rPr>
        <w:t>，则(I)有解，而</w:t>
      </w:r>
      <w:r>
        <w:rPr>
          <w:szCs w:val="21"/>
        </w:rPr>
        <w:t>(II)</w:t>
      </w:r>
      <w:r>
        <w:rPr>
          <w:rFonts w:hint="eastAsia"/>
          <w:szCs w:val="21"/>
        </w:rPr>
        <w:t>无解.</w:t>
      </w:r>
    </w:p>
    <w:p>
      <w:pPr>
        <w:rPr>
          <w:szCs w:val="21"/>
        </w:rPr>
      </w:pPr>
      <w:r>
        <w:rPr>
          <w:position w:val="-52"/>
          <w:szCs w:val="21"/>
        </w:rPr>
        <w:object>
          <v:shape id="_x0000_i1123" o:spt="75" type="#_x0000_t75" style="height:57.8pt;width:37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3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若要满足题意要求，则必须</w:t>
      </w:r>
      <w:r>
        <w:rPr>
          <w:position w:val="-10"/>
          <w:szCs w:val="21"/>
        </w:rPr>
        <w:object>
          <v:shape id="_x0000_i1124" o:spt="75" type="#_x0000_t75" style="height:18pt;width:142.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5">
            <o:LockedField>false</o:LockedField>
          </o:OLEObject>
        </w:object>
      </w:r>
      <w:r>
        <w:rPr>
          <w:rFonts w:hint="eastAsia"/>
          <w:szCs w:val="21"/>
        </w:rPr>
        <w:t>同时满足，故</w:t>
      </w:r>
      <w:r>
        <w:rPr>
          <w:position w:val="-6"/>
          <w:szCs w:val="21"/>
        </w:rPr>
        <w:object>
          <v:shape id="_x0000_i1125" o:spt="75" type="#_x0000_t75" style="height:14.2pt;width:33.8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7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jc w:val="left"/>
        <w:rPr>
          <w:rFonts w:ascii="宋体" w:hAnsi="宋体"/>
          <w:sz w:val="22"/>
        </w:rPr>
      </w:pPr>
      <w:r>
        <w:rPr>
          <w:rFonts w:hint="eastAsia"/>
          <w:szCs w:val="21"/>
        </w:rPr>
        <w:t xml:space="preserve">3. </w:t>
      </w:r>
      <w:r>
        <w:rPr>
          <w:rFonts w:hint="eastAsia" w:ascii="宋体" w:hAnsi="宋体"/>
          <w:sz w:val="22"/>
        </w:rPr>
        <w:t>解  设</w:t>
      </w:r>
      <w:r>
        <w:rPr>
          <w:rFonts w:ascii="宋体" w:hAnsi="宋体"/>
          <w:position w:val="-50"/>
          <w:sz w:val="22"/>
        </w:rPr>
        <w:object>
          <v:shape id="_x0000_i1126" o:spt="75" type="#_x0000_t75" style="height:56.2pt;width:80.2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99">
            <o:LockedField>false</o:LockedField>
          </o:OLEObject>
        </w:object>
      </w:r>
      <w:r>
        <w:rPr>
          <w:rFonts w:hint="eastAsia" w:ascii="宋体" w:hAnsi="宋体"/>
          <w:sz w:val="22"/>
        </w:rPr>
        <w:t>满足</w:t>
      </w:r>
      <w:r>
        <w:rPr>
          <w:rFonts w:ascii="宋体" w:hAnsi="宋体"/>
          <w:position w:val="-4"/>
          <w:sz w:val="22"/>
        </w:rPr>
        <w:object>
          <v:shape id="_x0000_i1127" o:spt="75" type="#_x0000_t75" style="height:12.55pt;width:47.4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1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ascii="宋体" w:hAnsi="宋体"/>
          <w:position w:val="-50"/>
          <w:sz w:val="22"/>
        </w:rPr>
        <w:object>
          <v:shape id="_x0000_i1128" o:spt="75" type="#_x0000_t75" style="height:55.1pt;width:136.9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3">
            <o:LockedField>false</o:LockedField>
          </o:OLEObject>
        </w:object>
      </w:r>
      <w:r>
        <w:rPr>
          <w:rFonts w:hint="eastAsia" w:ascii="宋体" w:hAnsi="宋体"/>
          <w:sz w:val="22"/>
        </w:rPr>
        <w:t>，故</w:t>
      </w:r>
    </w:p>
    <w:p>
      <w:pPr>
        <w:jc w:val="left"/>
        <w:rPr>
          <w:rFonts w:ascii="宋体" w:hAnsi="宋体"/>
          <w:sz w:val="22"/>
        </w:rPr>
      </w:pPr>
      <w:r>
        <w:rPr>
          <w:rFonts w:ascii="宋体" w:hAnsi="宋体"/>
          <w:position w:val="-4"/>
          <w:sz w:val="22"/>
        </w:rPr>
        <w:object>
          <v:shape id="_x0000_i1129" o:spt="75" type="#_x0000_t75" style="height:12.55pt;width:46.3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05">
            <o:LockedField>false</o:LockedField>
          </o:OLEObject>
        </w:object>
      </w:r>
      <w:r>
        <w:rPr>
          <w:rFonts w:hint="eastAsia" w:ascii="宋体" w:hAnsi="宋体"/>
          <w:sz w:val="22"/>
        </w:rPr>
        <w:t>.即</w:t>
      </w:r>
      <w:r>
        <w:rPr>
          <w:rFonts w:ascii="宋体" w:hAnsi="宋体"/>
          <w:position w:val="-50"/>
          <w:sz w:val="22"/>
        </w:rPr>
        <w:object>
          <v:shape id="_x0000_i1130" o:spt="75" type="#_x0000_t75" style="height:56.2pt;width:192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07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hint="eastAsia" w:ascii="宋体" w:hAnsi="宋体"/>
          <w:sz w:val="22"/>
        </w:rPr>
        <w:t xml:space="preserve">  所以</w:t>
      </w:r>
      <w:r>
        <w:rPr>
          <w:rFonts w:ascii="宋体" w:hAnsi="宋体"/>
          <w:position w:val="-50"/>
          <w:sz w:val="22"/>
        </w:rPr>
        <w:object>
          <v:shape id="_x0000_i1131" o:spt="75" type="#_x0000_t75" style="height:56.2pt;width:73.1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09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hint="eastAsia" w:ascii="宋体" w:hAnsi="宋体"/>
          <w:sz w:val="22"/>
        </w:rPr>
        <w:t>从而</w:t>
      </w:r>
      <w:r>
        <w:rPr>
          <w:rFonts w:ascii="宋体" w:hAnsi="宋体"/>
          <w:position w:val="-50"/>
          <w:sz w:val="22"/>
        </w:rPr>
        <w:object>
          <v:shape id="_x0000_i1132" o:spt="75" type="#_x0000_t75" style="height:56.2pt;width:77.4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1">
            <o:LockedField>false</o:LockedField>
          </o:OLEObject>
        </w:object>
      </w:r>
      <w:r>
        <w:rPr>
          <w:rFonts w:ascii="宋体" w:hAnsi="宋体"/>
          <w:sz w:val="22"/>
        </w:rPr>
        <w:t>，</w:t>
      </w:r>
      <w:r>
        <w:rPr>
          <w:rFonts w:hint="eastAsia" w:ascii="宋体" w:hAnsi="宋体"/>
          <w:sz w:val="22"/>
        </w:rPr>
        <w:t>其中</w:t>
      </w:r>
      <w:r>
        <w:rPr>
          <w:rFonts w:ascii="宋体" w:hAnsi="宋体"/>
          <w:position w:val="-10"/>
          <w:sz w:val="22"/>
        </w:rPr>
        <w:object>
          <v:shape id="_x0000_i1133" o:spt="75" type="#_x0000_t75" style="height:15.8pt;width:29.4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3">
            <o:LockedField>false</o:LockedField>
          </o:OLEObject>
        </w:object>
      </w:r>
      <w:r>
        <w:rPr>
          <w:rFonts w:hint="eastAsia" w:ascii="宋体" w:hAnsi="宋体"/>
          <w:sz w:val="22"/>
        </w:rPr>
        <w:t>任意</w:t>
      </w:r>
      <w:r>
        <w:rPr>
          <w:rFonts w:ascii="宋体" w:hAnsi="宋体"/>
          <w:sz w:val="22"/>
        </w:rPr>
        <w:t>.</w:t>
      </w:r>
      <w:r>
        <w:rPr>
          <w:rFonts w:hint="eastAsia" w:ascii="宋体" w:hAnsi="宋体"/>
          <w:sz w:val="22"/>
        </w:rPr>
        <w:t xml:space="preserve">  </w:t>
      </w:r>
    </w:p>
    <w:p>
      <w:pPr>
        <w:rPr>
          <w:szCs w:val="21"/>
        </w:rPr>
      </w:pPr>
      <w:r>
        <w:rPr>
          <w:rFonts w:hint="eastAsia" w:ascii="宋体" w:hAnsi="宋体"/>
          <w:sz w:val="22"/>
        </w:rPr>
        <w:t xml:space="preserve">4. </w:t>
      </w:r>
      <w:r>
        <w:rPr>
          <w:rFonts w:hint="eastAsia"/>
          <w:szCs w:val="21"/>
        </w:rPr>
        <w:t>解</w:t>
      </w:r>
      <w:r>
        <w:rPr>
          <w:rFonts w:hint="eastAsia"/>
          <w:b/>
          <w:szCs w:val="21"/>
        </w:rPr>
        <w:t xml:space="preserve"> </w:t>
      </w:r>
      <w:r>
        <w:rPr>
          <w:position w:val="-14"/>
          <w:szCs w:val="21"/>
        </w:rPr>
        <w:object>
          <v:shape id="_x0000_i1134" o:spt="75" type="#_x0000_t75" style="height:20.2pt;width:39.8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5">
            <o:LockedField>false</o:LockedField>
          </o:OLEObject>
        </w:object>
      </w:r>
      <w:r>
        <w:rPr>
          <w:rFonts w:hint="eastAsia"/>
          <w:szCs w:val="21"/>
        </w:rPr>
        <w:t>可逆，由</w:t>
      </w:r>
      <w:r>
        <w:rPr>
          <w:position w:val="-6"/>
          <w:szCs w:val="21"/>
        </w:rPr>
        <w:object>
          <v:shape id="_x0000_i1135" o:spt="75" type="#_x0000_t75" style="height:15.8pt;width:87.8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7">
            <o:LockedField>false</o:LockedField>
          </o:OLEObject>
        </w:object>
      </w:r>
      <w:r>
        <w:rPr>
          <w:rFonts w:hint="eastAsia"/>
          <w:szCs w:val="21"/>
        </w:rPr>
        <w:t>得</w:t>
      </w:r>
    </w:p>
    <w:p>
      <w:pPr>
        <w:rPr>
          <w:szCs w:val="21"/>
        </w:rPr>
      </w:pPr>
      <w:r>
        <w:rPr>
          <w:position w:val="-16"/>
          <w:szCs w:val="21"/>
        </w:rPr>
        <w:object>
          <v:shape id="_x0000_i1136" o:spt="75" type="#_x0000_t75" style="height:21.8pt;width:196.9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9">
            <o:LockedField>false</o:LockedField>
          </o:OLEObject>
        </w:object>
      </w:r>
      <w:r>
        <w:rPr>
          <w:rFonts w:hint="eastAsia"/>
          <w:szCs w:val="21"/>
        </w:rPr>
        <w:t>，化简有</w:t>
      </w:r>
      <w:r>
        <w:rPr>
          <w:position w:val="-6"/>
          <w:szCs w:val="21"/>
        </w:rPr>
        <w:object>
          <v:shape id="_x0000_i1137" o:spt="75" type="#_x0000_t75" style="height:14.2pt;width:82.9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1">
            <o:LockedField>false</o:LockedField>
          </o:OLEObject>
        </w:object>
      </w:r>
      <w:r>
        <w:rPr>
          <w:rFonts w:hint="eastAsia"/>
          <w:szCs w:val="21"/>
        </w:rPr>
        <w:t>，从而</w:t>
      </w:r>
    </w:p>
    <w:p>
      <w:pPr>
        <w:rPr>
          <w:rFonts w:ascii="Times New Roman" w:hAnsi="Times New Roman" w:cs="Times New Roman"/>
        </w:rPr>
      </w:pPr>
      <w:r>
        <w:rPr>
          <w:position w:val="-14"/>
          <w:szCs w:val="21"/>
        </w:rPr>
        <w:object>
          <v:shape id="_x0000_i1138" o:spt="75" type="#_x0000_t75" style="height:20.2pt;width:75.8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3">
            <o:LockedField>false</o:LockedField>
          </o:OLEObject>
        </w:object>
      </w:r>
      <w:r>
        <w:rPr>
          <w:rFonts w:hint="eastAsia"/>
          <w:szCs w:val="21"/>
        </w:rPr>
        <w:t>.则</w:t>
      </w:r>
      <w:r>
        <w:rPr>
          <w:position w:val="-50"/>
          <w:szCs w:val="21"/>
        </w:rPr>
        <w:object>
          <v:shape id="_x0000_i1139" o:spt="75" type="#_x0000_t75" style="height:57.8pt;width:160.9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5">
            <o:LockedField>false</o:LockedField>
          </o:OLEObject>
        </w:object>
      </w:r>
      <w:r>
        <w:rPr>
          <w:rFonts w:hint="eastAsia"/>
          <w:szCs w:val="21"/>
        </w:rPr>
        <w:t>=</w:t>
      </w:r>
      <w:r>
        <w:rPr>
          <w:position w:val="-50"/>
          <w:szCs w:val="21"/>
        </w:rPr>
        <w:object>
          <v:shape id="_x0000_i1140" o:spt="75" type="#_x0000_t75" style="height:56.2pt;width:140.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7">
            <o:LockedField>false</o:LockedField>
          </o:OLEObject>
        </w:object>
      </w:r>
      <w:r>
        <w:rPr>
          <w:rFonts w:hint="eastAsia"/>
          <w:szCs w:val="21"/>
        </w:rPr>
        <w:t xml:space="preserve">.   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三、证明题：</w:t>
      </w:r>
    </w:p>
    <w:p>
      <w:r>
        <w:rPr>
          <w:rFonts w:ascii="Times New Roman" w:hAnsi="Times New Roman" w:cs="Times New Roman"/>
        </w:rPr>
        <w:t xml:space="preserve">1. </w:t>
      </w:r>
      <w:r>
        <w:rPr>
          <w:rFonts w:hint="eastAsia"/>
        </w:rPr>
        <w:t>证明 已知</w:t>
      </w:r>
      <w:r>
        <w:rPr>
          <w:position w:val="-10"/>
        </w:rPr>
        <w:object>
          <v:shape id="_x0000_i1141" o:spt="75" type="#_x0000_t75" style="height:15.8pt;width:1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29">
            <o:LockedField>false</o:LockedField>
          </o:OLEObject>
        </w:object>
      </w:r>
      <w:r>
        <w:rPr>
          <w:rFonts w:hint="eastAsia"/>
        </w:rPr>
        <w:t>可由向量组</w:t>
      </w:r>
      <w:r>
        <w:rPr>
          <w:position w:val="-12"/>
        </w:rPr>
        <w:object>
          <v:shape id="_x0000_i1142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31">
            <o:LockedField>false</o:LockedField>
          </o:OLEObject>
        </w:object>
      </w:r>
      <w:r>
        <w:rPr>
          <w:rFonts w:hint="eastAsia"/>
        </w:rPr>
        <w:t>线性表出，设</w:t>
      </w:r>
      <w:r>
        <w:rPr>
          <w:position w:val="-12"/>
        </w:rPr>
        <w:object>
          <v:shape id="_x0000_i1143" o:spt="75" type="#_x0000_t75" style="height:18pt;width:130.9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3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position w:val="-6"/>
        </w:rPr>
        <w:object>
          <v:shape id="_x0000_i1144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35">
            <o:LockedField>false</o:LockedField>
          </o:OLEObject>
        </w:object>
      </w:r>
      <w:r>
        <w:rPr>
          <w:rFonts w:hint="eastAsia"/>
        </w:rPr>
        <w:t xml:space="preserve"> 假设</w:t>
      </w:r>
      <w:r>
        <w:rPr>
          <w:position w:val="-12"/>
        </w:rPr>
        <w:object>
          <v:shape id="_x0000_i1145" o:spt="75" type="#_x0000_t75" style="height:18pt;width:117.8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37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146" o:spt="75" type="#_x0000_t75" style="height:18pt;width:325.1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39">
            <o:LockedField>false</o:LockedField>
          </o:OLEObject>
        </w:object>
      </w:r>
    </w:p>
    <w:p>
      <w:r>
        <w:rPr>
          <w:rFonts w:hint="eastAsia"/>
        </w:rPr>
        <w:t>由于表示法唯一，得</w:t>
      </w:r>
      <w:r>
        <w:rPr>
          <w:position w:val="-12"/>
        </w:rPr>
        <w:object>
          <v:shape id="_x0000_i1147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1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2"/>
        </w:rPr>
        <w:object>
          <v:shape id="_x0000_i1148" o:spt="75" type="#_x0000_t75" style="height:18pt;width:98.2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43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2"/>
        </w:rPr>
        <w:object>
          <v:shape id="_x0000_i1149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45">
            <o:LockedField>false</o:LockedField>
          </o:OLEObject>
        </w:object>
      </w:r>
      <w:r>
        <w:rPr>
          <w:rFonts w:hint="eastAsia"/>
        </w:rPr>
        <w:t>线性无关.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r>
        <w:rPr>
          <w:position w:val="-6"/>
        </w:rPr>
        <w:object>
          <v:shape id="_x0000_i1150" o:spt="75" type="#_x0000_t75" style="height:12pt;width:15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47">
            <o:LockedField>false</o:LockedField>
          </o:OLEObject>
        </w:object>
      </w:r>
      <w:r>
        <w:rPr>
          <w:rFonts w:hint="eastAsia"/>
        </w:rPr>
        <w:t>假设</w:t>
      </w:r>
      <w:r>
        <w:rPr>
          <w:position w:val="-12"/>
        </w:rPr>
        <w:object>
          <v:shape id="_x0000_i1151" o:spt="75" type="#_x0000_t75" style="height:18pt;width:236.2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49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152" o:spt="75" type="#_x0000_t75" style="height:18pt;width:207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1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由于</w:t>
      </w:r>
      <w:r>
        <w:rPr>
          <w:position w:val="-12"/>
        </w:rPr>
        <w:object>
          <v:shape id="_x0000_i1153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53">
            <o:LockedField>false</o:LockedField>
          </o:OLEObject>
        </w:object>
      </w:r>
      <w:r>
        <w:rPr>
          <w:rFonts w:hint="eastAsia"/>
        </w:rPr>
        <w:t>线性无关，则</w:t>
      </w:r>
      <w:r>
        <w:rPr>
          <w:position w:val="-12"/>
        </w:rPr>
        <w:object>
          <v:shape id="_x0000_i1154" o:spt="75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54">
            <o:LockedField>false</o:LockedField>
          </o:OLEObject>
        </w:object>
      </w:r>
      <w:r>
        <w:rPr>
          <w:rFonts w:hint="eastAsia"/>
        </w:rPr>
        <w:t>，即</w:t>
      </w:r>
    </w:p>
    <w:p>
      <w:r>
        <w:rPr>
          <w:position w:val="-12"/>
        </w:rPr>
        <w:object>
          <v:shape id="_x0000_i1155" o:spt="75" type="#_x0000_t75" style="height:18pt;width:100.9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56">
            <o:LockedField>false</o:LockedField>
          </o:OLEObject>
        </w:object>
      </w:r>
      <w:r>
        <w:rPr>
          <w:rFonts w:hint="eastAsia"/>
        </w:rPr>
        <w:t>，即表示法唯一.</w:t>
      </w:r>
    </w:p>
    <w:p>
      <w:r>
        <w:rPr>
          <w:rFonts w:hint="eastAsia"/>
        </w:rPr>
        <w:t>2.  证明 法1  若</w:t>
      </w:r>
      <w:r>
        <w:rPr>
          <w:position w:val="-4"/>
          <w:szCs w:val="21"/>
        </w:rPr>
        <w:object>
          <v:shape id="_x0000_i1156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58">
            <o:LockedField>false</o:LockedField>
          </o:OLEObject>
        </w:object>
      </w:r>
      <w:r>
        <w:rPr>
          <w:rFonts w:hint="eastAsia"/>
          <w:szCs w:val="21"/>
        </w:rPr>
        <w:t>可逆，则</w:t>
      </w:r>
      <w:r>
        <w:rPr>
          <w:position w:val="-4"/>
        </w:rPr>
        <w:object>
          <v:shape id="_x0000_i1157" o:spt="75" type="#_x0000_t75" style="height:15.25pt;width:38.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59">
            <o:LockedField>false</o:LockedField>
          </o:OLEObject>
        </w:object>
      </w:r>
      <w:r>
        <w:rPr>
          <w:rFonts w:hint="eastAsia"/>
        </w:rPr>
        <w:t>两边左乘</w:t>
      </w:r>
      <w:r>
        <w:rPr>
          <w:position w:val="-4"/>
        </w:rPr>
        <w:object>
          <v:shape id="_x0000_i1158" o:spt="75" type="#_x0000_t75" style="height:15.25pt;width:19.1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6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59" o:spt="75" type="#_x0000_t75" style="height:15.25pt;width:68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63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4"/>
        </w:rPr>
        <w:object>
          <v:shape id="_x0000_i1160" o:spt="75" type="#_x0000_t75" style="height:13.1pt;width:32.2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65">
            <o:LockedField>false</o:LockedField>
          </o:OLEObject>
        </w:object>
      </w:r>
      <w:r>
        <w:rPr>
          <w:rFonts w:hint="eastAsia"/>
        </w:rPr>
        <w:t>，与题意矛盾，故</w:t>
      </w:r>
      <w:r>
        <w:rPr>
          <w:position w:val="-4"/>
          <w:szCs w:val="21"/>
        </w:rPr>
        <w:object>
          <v:shape id="_x0000_i1161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67">
            <o:LockedField>false</o:LockedField>
          </o:OLEObject>
        </w:object>
      </w:r>
      <w:r>
        <w:rPr>
          <w:rFonts w:hint="eastAsia"/>
          <w:szCs w:val="21"/>
        </w:rPr>
        <w:t xml:space="preserve">不可逆.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r>
        <w:rPr>
          <w:rFonts w:hint="eastAsia"/>
        </w:rPr>
        <w:t xml:space="preserve">法2 </w:t>
      </w:r>
      <w:r>
        <w:rPr>
          <w:position w:val="-4"/>
        </w:rPr>
        <w:object>
          <v:shape id="_x0000_i1162" o:spt="75" type="#_x0000_t75" style="height:15.25pt;width:38.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68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63" o:spt="75" type="#_x0000_t75" style="height:18pt;width:109.1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69">
            <o:LockedField>false</o:LockedField>
          </o:OLEObject>
        </w:object>
      </w:r>
      <w:r>
        <w:rPr>
          <w:rFonts w:hint="eastAsia"/>
        </w:rPr>
        <w:t>，从而得</w:t>
      </w:r>
      <w:r>
        <w:rPr>
          <w:position w:val="-10"/>
        </w:rPr>
        <w:object>
          <v:shape id="_x0000_i1164" o:spt="75" type="#_x0000_t75" style="height:15.8pt;width:96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71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4"/>
        </w:rPr>
        <w:object>
          <v:shape id="_x0000_i1165" o:spt="75" type="#_x0000_t75" style="height:13.1pt;width:33.2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73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szCs w:val="21"/>
        </w:rPr>
      </w:pPr>
      <w:r>
        <w:rPr>
          <w:position w:val="-6"/>
        </w:rPr>
        <w:object>
          <v:shape id="_x0000_i1166" o:spt="75" type="#_x0000_t75" style="height:14.2pt;width:49.1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75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67" o:spt="75" type="#_x0000_t75" style="height:15.8pt;width:63.2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77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0"/>
        </w:rPr>
        <w:object>
          <v:shape id="_x0000_i1168" o:spt="75" type="#_x0000_t75" style="height:15.8pt;width:44.2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7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  <w:szCs w:val="21"/>
        </w:rPr>
        <w:object>
          <v:shape id="_x0000_i1169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81">
            <o:LockedField>false</o:LockedField>
          </o:OLEObject>
        </w:object>
      </w:r>
      <w:r>
        <w:rPr>
          <w:rFonts w:hint="eastAsia"/>
          <w:szCs w:val="21"/>
        </w:rPr>
        <w:t xml:space="preserve">不可逆. </w:t>
      </w:r>
      <w:r>
        <w:rPr>
          <w:rFonts w:hint="eastAsia" w:ascii="宋体" w:hAnsi="宋体"/>
          <w:sz w:val="22"/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</w:rPr>
        <w:t xml:space="preserve">法3 </w:t>
      </w:r>
      <w:r>
        <w:rPr>
          <w:position w:val="-4"/>
        </w:rPr>
        <w:object>
          <v:shape id="_x0000_i1170" o:spt="75" type="#_x0000_t75" style="height:15.25pt;width:38.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82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10"/>
        </w:rPr>
        <w:object>
          <v:shape id="_x0000_i1171" o:spt="75" type="#_x0000_t75" style="height:15.8pt;width:64.9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83">
            <o:LockedField>false</o:LockedField>
          </o:OLEObject>
        </w:object>
      </w:r>
      <w:r>
        <w:rPr>
          <w:rFonts w:hint="eastAsia"/>
        </w:rPr>
        <w:t>.可知</w:t>
      </w:r>
      <w:r>
        <w:rPr>
          <w:position w:val="-4"/>
        </w:rPr>
        <w:object>
          <v:shape id="_x0000_i1172" o:spt="75" type="#_x0000_t75" style="height:13.1pt;width:31.1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85">
            <o:LockedField>false</o:LockedField>
          </o:OLEObject>
        </w:object>
      </w:r>
      <w:r>
        <w:rPr>
          <w:rFonts w:hint="eastAsia"/>
        </w:rPr>
        <w:t>的列向量组是方程组</w:t>
      </w:r>
      <w:r>
        <w:rPr>
          <w:position w:val="-6"/>
        </w:rPr>
        <w:object>
          <v:shape id="_x0000_i1173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87">
            <o:LockedField>false</o:LockedField>
          </o:OLEObject>
        </w:object>
      </w:r>
      <w:r>
        <w:rPr>
          <w:rFonts w:hint="eastAsia"/>
        </w:rPr>
        <w:t>的解. 而</w:t>
      </w:r>
      <w:r>
        <w:rPr>
          <w:position w:val="-4"/>
        </w:rPr>
        <w:object>
          <v:shape id="_x0000_i1174" o:spt="75" type="#_x0000_t75" style="height:13.1pt;width:33.2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8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175" o:spt="75" type="#_x0000_t75" style="height:14.2pt;width:49.1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90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6"/>
        </w:rPr>
        <w:object>
          <v:shape id="_x0000_i1176" o:spt="75" type="#_x0000_t75" style="height:14.2pt;width:39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92">
            <o:LockedField>false</o:LockedField>
          </o:OLEObject>
        </w:object>
      </w:r>
      <w:r>
        <w:rPr>
          <w:rFonts w:hint="eastAsia"/>
        </w:rPr>
        <w:t>有非零解，故系数矩阵</w:t>
      </w:r>
      <w:r>
        <w:rPr>
          <w:position w:val="-4"/>
          <w:szCs w:val="21"/>
        </w:rPr>
        <w:object>
          <v:shape id="_x0000_i1177" o:spt="75" type="#_x0000_t75" style="height:13.1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94">
            <o:LockedField>false</o:LockedField>
          </o:OLEObject>
        </w:object>
      </w:r>
      <w:r>
        <w:rPr>
          <w:rFonts w:hint="eastAsia"/>
          <w:szCs w:val="21"/>
        </w:rPr>
        <w:t xml:space="preserve">不可逆.   </w:t>
      </w:r>
    </w:p>
    <w:p>
      <w:r>
        <w:rPr>
          <w:rFonts w:hint="eastAsia"/>
          <w:szCs w:val="21"/>
        </w:rPr>
        <w:t xml:space="preserve">3. </w:t>
      </w:r>
      <w:r>
        <w:rPr>
          <w:rFonts w:hint="eastAsia"/>
        </w:rPr>
        <w:t>证明 将</w:t>
      </w:r>
      <w:r>
        <w:rPr>
          <w:position w:val="-10"/>
        </w:rPr>
        <w:object>
          <v:shape id="_x0000_i1178" o:spt="75" type="#_x0000_t75" style="height:15.8pt;width:2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95">
            <o:LockedField>false</o:LockedField>
          </o:OLEObject>
        </w:object>
      </w:r>
      <w:r>
        <w:rPr>
          <w:rFonts w:hint="eastAsia"/>
        </w:rPr>
        <w:t>都取列分块</w:t>
      </w:r>
      <w:r>
        <w:rPr>
          <w:position w:val="-12"/>
        </w:rPr>
        <w:object>
          <v:shape id="_x0000_i1179" o:spt="75" type="#_x0000_t75" style="height:18pt;width:188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96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position w:val="-12"/>
        </w:rPr>
        <w:object>
          <v:shape id="_x0000_i1180" o:spt="75" type="#_x0000_t75" style="height:18pt;width:176.2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297">
            <o:LockedField>false</o:LockedField>
          </o:OLEObject>
        </w:object>
      </w:r>
      <w:r>
        <w:rPr>
          <w:rFonts w:hint="eastAsia"/>
        </w:rPr>
        <w:t>，考察向量组</w:t>
      </w:r>
      <w:r>
        <w:rPr>
          <w:position w:val="-12"/>
        </w:rPr>
        <w:object>
          <v:shape id="_x0000_i1181" o:spt="75" type="#_x0000_t75" style="height:18pt;width:128.2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99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设</w:t>
      </w:r>
      <w:r>
        <w:rPr>
          <w:position w:val="-12"/>
        </w:rPr>
        <w:object>
          <v:shape id="_x0000_i1182" o:spt="75" type="#_x0000_t75" style="height:18pt;width:63.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301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183" o:spt="75" type="#_x0000_t75" style="height:18pt;width:63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302">
            <o:LockedField>false</o:LockedField>
          </o:OLEObject>
        </w:object>
      </w:r>
      <w:r>
        <w:rPr>
          <w:rFonts w:hint="eastAsia"/>
        </w:rPr>
        <w:t>的极大无关组分别为</w:t>
      </w:r>
      <w:r>
        <w:rPr>
          <w:position w:val="-14"/>
        </w:rPr>
        <w:object>
          <v:shape id="_x0000_i1184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303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4"/>
        </w:rPr>
        <w:object>
          <v:shape id="_x0000_i1185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304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rFonts w:hint="eastAsia"/>
        </w:rPr>
        <w:t>向量组</w:t>
      </w:r>
      <w:r>
        <w:rPr>
          <w:position w:val="-12"/>
        </w:rPr>
        <w:object>
          <v:shape id="_x0000_i1186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305">
            <o:LockedField>false</o:LockedField>
          </o:OLEObject>
        </w:object>
      </w:r>
      <w:r>
        <w:rPr>
          <w:rFonts w:hint="eastAsia"/>
        </w:rPr>
        <w:t>与向量组</w:t>
      </w:r>
      <w:r>
        <w:rPr>
          <w:position w:val="-14"/>
        </w:rPr>
        <w:object>
          <v:shape id="_x0000_i1187" o:spt="75" type="#_x0000_t75" style="height:19.1pt;width:57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30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4"/>
        </w:rPr>
        <w:object>
          <v:shape id="_x0000_i1188" o:spt="75" type="#_x0000_t75" style="height:19.1pt;width:7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308">
            <o:LockedField>false</o:LockedField>
          </o:OLEObject>
        </w:object>
      </w:r>
      <w:r>
        <w:rPr>
          <w:rFonts w:hint="eastAsia"/>
        </w:rPr>
        <w:t>等价，从而</w:t>
      </w:r>
    </w:p>
    <w:p>
      <w:r>
        <w:rPr>
          <w:position w:val="-12"/>
        </w:rPr>
        <w:object>
          <v:shape id="_x0000_i1189" o:spt="75" type="#_x0000_t75" style="height:18pt;width:153.8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09">
            <o:LockedField>false</o:LockedField>
          </o:OLEObject>
        </w:object>
      </w:r>
      <w:r>
        <w:rPr>
          <w:position w:val="-14"/>
        </w:rPr>
        <w:object>
          <v:shape id="_x0000_i1190" o:spt="75" type="#_x0000_t75" style="height:19.1pt;width:180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311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>即</w:t>
      </w:r>
      <w:r>
        <w:rPr>
          <w:position w:val="-10"/>
        </w:rPr>
        <w:object>
          <v:shape id="_x0000_i1191" o:spt="75" type="#_x0000_t75" style="height:15.8pt;width:105.2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313">
            <o:LockedField>false</o:LockedField>
          </o:OLEObject>
        </w:object>
      </w:r>
      <w:r>
        <w:rPr>
          <w:rFonts w:hint="eastAsia"/>
        </w:rPr>
        <w:t>.</w:t>
      </w:r>
    </w:p>
    <w:sectPr>
      <w:type w:val="continuous"/>
      <w:pgSz w:w="10318" w:h="14570"/>
      <w:pgMar w:top="1134" w:right="737" w:bottom="851" w:left="1304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8060303040B0204"/>
    <w:charset w:val="00"/>
    <w:family w:val="roman"/>
    <w:pitch w:val="default"/>
    <w:sig w:usb0="E7000EFF" w:usb1="5200F5FF" w:usb2="0A242021" w:usb3="00000000" w:csb0="600001B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9A"/>
    <w:rsid w:val="00001C2F"/>
    <w:rsid w:val="00004760"/>
    <w:rsid w:val="00005C1E"/>
    <w:rsid w:val="00007929"/>
    <w:rsid w:val="0001520E"/>
    <w:rsid w:val="00033778"/>
    <w:rsid w:val="00041AD4"/>
    <w:rsid w:val="00056DD2"/>
    <w:rsid w:val="0006589D"/>
    <w:rsid w:val="0007570F"/>
    <w:rsid w:val="000814B5"/>
    <w:rsid w:val="00087FAD"/>
    <w:rsid w:val="00090C6B"/>
    <w:rsid w:val="00094759"/>
    <w:rsid w:val="000954CD"/>
    <w:rsid w:val="000B564A"/>
    <w:rsid w:val="000B5FD0"/>
    <w:rsid w:val="000C242A"/>
    <w:rsid w:val="000C25BD"/>
    <w:rsid w:val="000D099A"/>
    <w:rsid w:val="000D1DA7"/>
    <w:rsid w:val="000D4420"/>
    <w:rsid w:val="000D7E19"/>
    <w:rsid w:val="000E043F"/>
    <w:rsid w:val="000E6758"/>
    <w:rsid w:val="00104EB5"/>
    <w:rsid w:val="0010513A"/>
    <w:rsid w:val="0012422A"/>
    <w:rsid w:val="001268CA"/>
    <w:rsid w:val="00131342"/>
    <w:rsid w:val="00141F7E"/>
    <w:rsid w:val="001736F6"/>
    <w:rsid w:val="001754FC"/>
    <w:rsid w:val="0018077C"/>
    <w:rsid w:val="00186892"/>
    <w:rsid w:val="001935D0"/>
    <w:rsid w:val="00193FDF"/>
    <w:rsid w:val="001C3CC0"/>
    <w:rsid w:val="001C5F1A"/>
    <w:rsid w:val="001D5B02"/>
    <w:rsid w:val="001D6606"/>
    <w:rsid w:val="001D7E69"/>
    <w:rsid w:val="001E20B4"/>
    <w:rsid w:val="001E5770"/>
    <w:rsid w:val="002045C0"/>
    <w:rsid w:val="00207A30"/>
    <w:rsid w:val="002111B4"/>
    <w:rsid w:val="002317CC"/>
    <w:rsid w:val="00233CD4"/>
    <w:rsid w:val="00250967"/>
    <w:rsid w:val="002550C9"/>
    <w:rsid w:val="00257B63"/>
    <w:rsid w:val="002B0131"/>
    <w:rsid w:val="002B567E"/>
    <w:rsid w:val="002D0B30"/>
    <w:rsid w:val="002D60CC"/>
    <w:rsid w:val="002E0AB1"/>
    <w:rsid w:val="002E4D6A"/>
    <w:rsid w:val="002F1595"/>
    <w:rsid w:val="002F3746"/>
    <w:rsid w:val="002F5A1E"/>
    <w:rsid w:val="002F62A8"/>
    <w:rsid w:val="0030566F"/>
    <w:rsid w:val="00321CE9"/>
    <w:rsid w:val="00325C69"/>
    <w:rsid w:val="003273FF"/>
    <w:rsid w:val="003406CA"/>
    <w:rsid w:val="003425C6"/>
    <w:rsid w:val="003453C0"/>
    <w:rsid w:val="00356DC0"/>
    <w:rsid w:val="003617DE"/>
    <w:rsid w:val="0036573F"/>
    <w:rsid w:val="003674E9"/>
    <w:rsid w:val="003718E8"/>
    <w:rsid w:val="003764A3"/>
    <w:rsid w:val="00393F71"/>
    <w:rsid w:val="00395719"/>
    <w:rsid w:val="003B5393"/>
    <w:rsid w:val="003B5907"/>
    <w:rsid w:val="003B5E52"/>
    <w:rsid w:val="003C1505"/>
    <w:rsid w:val="003D3871"/>
    <w:rsid w:val="003D5283"/>
    <w:rsid w:val="003E5EA4"/>
    <w:rsid w:val="003E6A17"/>
    <w:rsid w:val="003E7EB0"/>
    <w:rsid w:val="003F384E"/>
    <w:rsid w:val="00402272"/>
    <w:rsid w:val="0040581E"/>
    <w:rsid w:val="004129BD"/>
    <w:rsid w:val="00413D75"/>
    <w:rsid w:val="0041450A"/>
    <w:rsid w:val="004156BA"/>
    <w:rsid w:val="004224AA"/>
    <w:rsid w:val="00436E71"/>
    <w:rsid w:val="004575DF"/>
    <w:rsid w:val="00457993"/>
    <w:rsid w:val="00462D8A"/>
    <w:rsid w:val="00464895"/>
    <w:rsid w:val="0046511D"/>
    <w:rsid w:val="00480652"/>
    <w:rsid w:val="004806B1"/>
    <w:rsid w:val="0048648F"/>
    <w:rsid w:val="00496573"/>
    <w:rsid w:val="00496935"/>
    <w:rsid w:val="004B3D2E"/>
    <w:rsid w:val="004C1EAA"/>
    <w:rsid w:val="004D7AF0"/>
    <w:rsid w:val="004E1A03"/>
    <w:rsid w:val="004E342C"/>
    <w:rsid w:val="004E512D"/>
    <w:rsid w:val="004F2989"/>
    <w:rsid w:val="00506F6D"/>
    <w:rsid w:val="00510972"/>
    <w:rsid w:val="00512CCD"/>
    <w:rsid w:val="00513A7C"/>
    <w:rsid w:val="00515AFC"/>
    <w:rsid w:val="00517449"/>
    <w:rsid w:val="00526643"/>
    <w:rsid w:val="00531BBC"/>
    <w:rsid w:val="00555B96"/>
    <w:rsid w:val="00561A82"/>
    <w:rsid w:val="00590319"/>
    <w:rsid w:val="005D21D3"/>
    <w:rsid w:val="005E23AB"/>
    <w:rsid w:val="005E3566"/>
    <w:rsid w:val="005E5546"/>
    <w:rsid w:val="005F6D85"/>
    <w:rsid w:val="00610003"/>
    <w:rsid w:val="0062455D"/>
    <w:rsid w:val="00627BC9"/>
    <w:rsid w:val="006365FA"/>
    <w:rsid w:val="0064684D"/>
    <w:rsid w:val="006475CA"/>
    <w:rsid w:val="00652B02"/>
    <w:rsid w:val="00660F11"/>
    <w:rsid w:val="00663809"/>
    <w:rsid w:val="00664BA1"/>
    <w:rsid w:val="0066680D"/>
    <w:rsid w:val="006676CC"/>
    <w:rsid w:val="00677ABA"/>
    <w:rsid w:val="00682E33"/>
    <w:rsid w:val="0068652D"/>
    <w:rsid w:val="00691C2E"/>
    <w:rsid w:val="006930E5"/>
    <w:rsid w:val="006970E7"/>
    <w:rsid w:val="006A447F"/>
    <w:rsid w:val="006A7ED1"/>
    <w:rsid w:val="006F32E1"/>
    <w:rsid w:val="006F4E32"/>
    <w:rsid w:val="006F61ED"/>
    <w:rsid w:val="006F67F0"/>
    <w:rsid w:val="007031DF"/>
    <w:rsid w:val="00704CE7"/>
    <w:rsid w:val="00733A5D"/>
    <w:rsid w:val="0073405E"/>
    <w:rsid w:val="007477AB"/>
    <w:rsid w:val="00757FD3"/>
    <w:rsid w:val="007727E7"/>
    <w:rsid w:val="00781E46"/>
    <w:rsid w:val="00790942"/>
    <w:rsid w:val="007B1EF4"/>
    <w:rsid w:val="007C4ADD"/>
    <w:rsid w:val="008032D5"/>
    <w:rsid w:val="00807308"/>
    <w:rsid w:val="00816F31"/>
    <w:rsid w:val="0082191B"/>
    <w:rsid w:val="00823EAD"/>
    <w:rsid w:val="008304E6"/>
    <w:rsid w:val="00831039"/>
    <w:rsid w:val="00833CDE"/>
    <w:rsid w:val="00871E9D"/>
    <w:rsid w:val="008764C4"/>
    <w:rsid w:val="0088405E"/>
    <w:rsid w:val="008A20ED"/>
    <w:rsid w:val="008A71CF"/>
    <w:rsid w:val="008C74DA"/>
    <w:rsid w:val="008E7E08"/>
    <w:rsid w:val="008F224F"/>
    <w:rsid w:val="008F5F27"/>
    <w:rsid w:val="00902653"/>
    <w:rsid w:val="00906181"/>
    <w:rsid w:val="009076B4"/>
    <w:rsid w:val="009209D2"/>
    <w:rsid w:val="00920ABE"/>
    <w:rsid w:val="00927CA6"/>
    <w:rsid w:val="00952646"/>
    <w:rsid w:val="00957F2D"/>
    <w:rsid w:val="009736BB"/>
    <w:rsid w:val="00982EA0"/>
    <w:rsid w:val="00983866"/>
    <w:rsid w:val="00992F61"/>
    <w:rsid w:val="009963B3"/>
    <w:rsid w:val="009C5557"/>
    <w:rsid w:val="009C5B9E"/>
    <w:rsid w:val="009D0421"/>
    <w:rsid w:val="009D0AAB"/>
    <w:rsid w:val="009D66E4"/>
    <w:rsid w:val="009E488D"/>
    <w:rsid w:val="009F1177"/>
    <w:rsid w:val="009F3912"/>
    <w:rsid w:val="00A0240A"/>
    <w:rsid w:val="00A165F8"/>
    <w:rsid w:val="00A16E34"/>
    <w:rsid w:val="00A210E8"/>
    <w:rsid w:val="00A24A3A"/>
    <w:rsid w:val="00A2555B"/>
    <w:rsid w:val="00A255DF"/>
    <w:rsid w:val="00A313D7"/>
    <w:rsid w:val="00A324D4"/>
    <w:rsid w:val="00A37B58"/>
    <w:rsid w:val="00A86CE6"/>
    <w:rsid w:val="00A95FF1"/>
    <w:rsid w:val="00A961C7"/>
    <w:rsid w:val="00AA03F7"/>
    <w:rsid w:val="00AA0EE0"/>
    <w:rsid w:val="00AA51D6"/>
    <w:rsid w:val="00AC0FF7"/>
    <w:rsid w:val="00AC4ECA"/>
    <w:rsid w:val="00AC5767"/>
    <w:rsid w:val="00AD070C"/>
    <w:rsid w:val="00AD64C0"/>
    <w:rsid w:val="00AD6A21"/>
    <w:rsid w:val="00AE5496"/>
    <w:rsid w:val="00AF1718"/>
    <w:rsid w:val="00AF337B"/>
    <w:rsid w:val="00B14CA7"/>
    <w:rsid w:val="00B37861"/>
    <w:rsid w:val="00B53973"/>
    <w:rsid w:val="00B6224E"/>
    <w:rsid w:val="00B63273"/>
    <w:rsid w:val="00B647EE"/>
    <w:rsid w:val="00B669F1"/>
    <w:rsid w:val="00B73885"/>
    <w:rsid w:val="00B767F4"/>
    <w:rsid w:val="00B826DA"/>
    <w:rsid w:val="00BA2BD4"/>
    <w:rsid w:val="00BA75A3"/>
    <w:rsid w:val="00BB42EA"/>
    <w:rsid w:val="00BB6CE3"/>
    <w:rsid w:val="00BB6D33"/>
    <w:rsid w:val="00BC1474"/>
    <w:rsid w:val="00BC62F7"/>
    <w:rsid w:val="00BD0A67"/>
    <w:rsid w:val="00BD6A18"/>
    <w:rsid w:val="00BF2BD3"/>
    <w:rsid w:val="00BF34D9"/>
    <w:rsid w:val="00BF7DA4"/>
    <w:rsid w:val="00C03195"/>
    <w:rsid w:val="00C056DD"/>
    <w:rsid w:val="00C1383F"/>
    <w:rsid w:val="00C1494C"/>
    <w:rsid w:val="00C236EC"/>
    <w:rsid w:val="00C3374D"/>
    <w:rsid w:val="00C34C8E"/>
    <w:rsid w:val="00C365E4"/>
    <w:rsid w:val="00C51596"/>
    <w:rsid w:val="00C53C55"/>
    <w:rsid w:val="00C718D2"/>
    <w:rsid w:val="00C72FE4"/>
    <w:rsid w:val="00C76A77"/>
    <w:rsid w:val="00C82D41"/>
    <w:rsid w:val="00C87036"/>
    <w:rsid w:val="00C917A9"/>
    <w:rsid w:val="00C93344"/>
    <w:rsid w:val="00C93CC7"/>
    <w:rsid w:val="00C93FF3"/>
    <w:rsid w:val="00C9626B"/>
    <w:rsid w:val="00CA1A72"/>
    <w:rsid w:val="00CA6D5C"/>
    <w:rsid w:val="00CB0FF8"/>
    <w:rsid w:val="00CB42FD"/>
    <w:rsid w:val="00CB526F"/>
    <w:rsid w:val="00CB6149"/>
    <w:rsid w:val="00CC1AF2"/>
    <w:rsid w:val="00CC4FCF"/>
    <w:rsid w:val="00CD3F70"/>
    <w:rsid w:val="00CE2920"/>
    <w:rsid w:val="00CE3F51"/>
    <w:rsid w:val="00CF209E"/>
    <w:rsid w:val="00CF64B6"/>
    <w:rsid w:val="00D003D2"/>
    <w:rsid w:val="00D15E07"/>
    <w:rsid w:val="00D239DF"/>
    <w:rsid w:val="00D264E0"/>
    <w:rsid w:val="00D27BBC"/>
    <w:rsid w:val="00D33DC8"/>
    <w:rsid w:val="00D33F48"/>
    <w:rsid w:val="00D369EC"/>
    <w:rsid w:val="00D56013"/>
    <w:rsid w:val="00D7584D"/>
    <w:rsid w:val="00D81C8C"/>
    <w:rsid w:val="00DA4327"/>
    <w:rsid w:val="00DB260B"/>
    <w:rsid w:val="00DC02D7"/>
    <w:rsid w:val="00DC6832"/>
    <w:rsid w:val="00DE203C"/>
    <w:rsid w:val="00DF0784"/>
    <w:rsid w:val="00DF1CAC"/>
    <w:rsid w:val="00E06CE2"/>
    <w:rsid w:val="00E12DC5"/>
    <w:rsid w:val="00E34128"/>
    <w:rsid w:val="00E65C40"/>
    <w:rsid w:val="00E66590"/>
    <w:rsid w:val="00E73B55"/>
    <w:rsid w:val="00E86C25"/>
    <w:rsid w:val="00EB539B"/>
    <w:rsid w:val="00EC2AFD"/>
    <w:rsid w:val="00ED5513"/>
    <w:rsid w:val="00ED7C8C"/>
    <w:rsid w:val="00F06962"/>
    <w:rsid w:val="00F10869"/>
    <w:rsid w:val="00F138AE"/>
    <w:rsid w:val="00F1484F"/>
    <w:rsid w:val="00F21BC5"/>
    <w:rsid w:val="00F23018"/>
    <w:rsid w:val="00F2458B"/>
    <w:rsid w:val="00F2555C"/>
    <w:rsid w:val="00F270EA"/>
    <w:rsid w:val="00F27D58"/>
    <w:rsid w:val="00F354B6"/>
    <w:rsid w:val="00F36031"/>
    <w:rsid w:val="00F50ED3"/>
    <w:rsid w:val="00F8062C"/>
    <w:rsid w:val="00F827B4"/>
    <w:rsid w:val="00F83836"/>
    <w:rsid w:val="00F849FB"/>
    <w:rsid w:val="00F90726"/>
    <w:rsid w:val="00F9167B"/>
    <w:rsid w:val="00FA3A1B"/>
    <w:rsid w:val="00FC10F9"/>
    <w:rsid w:val="00FC7454"/>
    <w:rsid w:val="00FE1786"/>
    <w:rsid w:val="00FE21A3"/>
    <w:rsid w:val="00FE4F0D"/>
    <w:rsid w:val="00FE5005"/>
    <w:rsid w:val="00FF5082"/>
    <w:rsid w:val="00FF5273"/>
    <w:rsid w:val="2DFD0666"/>
    <w:rsid w:val="9FAF72E3"/>
    <w:rsid w:val="B6F5CBBC"/>
    <w:rsid w:val="DFB77ADB"/>
    <w:rsid w:val="FFEEC4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20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纯文本 Char"/>
    <w:basedOn w:val="10"/>
    <w:link w:val="5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6" Type="http://schemas.openxmlformats.org/officeDocument/2006/relationships/fontTable" Target="fontTable.xml"/><Relationship Id="rId315" Type="http://schemas.openxmlformats.org/officeDocument/2006/relationships/customXml" Target="../customXml/item1.xml"/><Relationship Id="rId314" Type="http://schemas.openxmlformats.org/officeDocument/2006/relationships/image" Target="media/image144.wmf"/><Relationship Id="rId313" Type="http://schemas.openxmlformats.org/officeDocument/2006/relationships/oleObject" Target="embeddings/oleObject167.bin"/><Relationship Id="rId312" Type="http://schemas.openxmlformats.org/officeDocument/2006/relationships/image" Target="media/image143.wmf"/><Relationship Id="rId311" Type="http://schemas.openxmlformats.org/officeDocument/2006/relationships/oleObject" Target="embeddings/oleObject166.bin"/><Relationship Id="rId310" Type="http://schemas.openxmlformats.org/officeDocument/2006/relationships/image" Target="media/image142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65.bin"/><Relationship Id="rId308" Type="http://schemas.openxmlformats.org/officeDocument/2006/relationships/oleObject" Target="embeddings/oleObject164.bin"/><Relationship Id="rId307" Type="http://schemas.openxmlformats.org/officeDocument/2006/relationships/oleObject" Target="embeddings/oleObject163.bin"/><Relationship Id="rId306" Type="http://schemas.openxmlformats.org/officeDocument/2006/relationships/image" Target="media/image141.wmf"/><Relationship Id="rId305" Type="http://schemas.openxmlformats.org/officeDocument/2006/relationships/oleObject" Target="embeddings/oleObject162.bin"/><Relationship Id="rId304" Type="http://schemas.openxmlformats.org/officeDocument/2006/relationships/oleObject" Target="embeddings/oleObject161.bin"/><Relationship Id="rId303" Type="http://schemas.openxmlformats.org/officeDocument/2006/relationships/oleObject" Target="embeddings/oleObject160.bin"/><Relationship Id="rId302" Type="http://schemas.openxmlformats.org/officeDocument/2006/relationships/oleObject" Target="embeddings/oleObject159.bin"/><Relationship Id="rId301" Type="http://schemas.openxmlformats.org/officeDocument/2006/relationships/oleObject" Target="embeddings/oleObject158.bin"/><Relationship Id="rId300" Type="http://schemas.openxmlformats.org/officeDocument/2006/relationships/image" Target="media/image140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7.bin"/><Relationship Id="rId298" Type="http://schemas.openxmlformats.org/officeDocument/2006/relationships/image" Target="media/image139.wmf"/><Relationship Id="rId297" Type="http://schemas.openxmlformats.org/officeDocument/2006/relationships/oleObject" Target="embeddings/oleObject156.bin"/><Relationship Id="rId296" Type="http://schemas.openxmlformats.org/officeDocument/2006/relationships/oleObject" Target="embeddings/oleObject155.bin"/><Relationship Id="rId295" Type="http://schemas.openxmlformats.org/officeDocument/2006/relationships/oleObject" Target="embeddings/oleObject154.bin"/><Relationship Id="rId294" Type="http://schemas.openxmlformats.org/officeDocument/2006/relationships/oleObject" Target="embeddings/oleObject153.bin"/><Relationship Id="rId293" Type="http://schemas.openxmlformats.org/officeDocument/2006/relationships/image" Target="media/image138.wmf"/><Relationship Id="rId292" Type="http://schemas.openxmlformats.org/officeDocument/2006/relationships/oleObject" Target="embeddings/oleObject152.bin"/><Relationship Id="rId291" Type="http://schemas.openxmlformats.org/officeDocument/2006/relationships/image" Target="media/image137.wmf"/><Relationship Id="rId290" Type="http://schemas.openxmlformats.org/officeDocument/2006/relationships/oleObject" Target="embeddings/oleObject151.bin"/><Relationship Id="rId29" Type="http://schemas.openxmlformats.org/officeDocument/2006/relationships/image" Target="media/image13.wmf"/><Relationship Id="rId289" Type="http://schemas.openxmlformats.org/officeDocument/2006/relationships/oleObject" Target="embeddings/oleObject150.bin"/><Relationship Id="rId288" Type="http://schemas.openxmlformats.org/officeDocument/2006/relationships/image" Target="media/image136.wmf"/><Relationship Id="rId287" Type="http://schemas.openxmlformats.org/officeDocument/2006/relationships/oleObject" Target="embeddings/oleObject149.bin"/><Relationship Id="rId286" Type="http://schemas.openxmlformats.org/officeDocument/2006/relationships/image" Target="media/image135.wmf"/><Relationship Id="rId285" Type="http://schemas.openxmlformats.org/officeDocument/2006/relationships/oleObject" Target="embeddings/oleObject148.bin"/><Relationship Id="rId284" Type="http://schemas.openxmlformats.org/officeDocument/2006/relationships/image" Target="media/image134.wmf"/><Relationship Id="rId283" Type="http://schemas.openxmlformats.org/officeDocument/2006/relationships/oleObject" Target="embeddings/oleObject147.bin"/><Relationship Id="rId282" Type="http://schemas.openxmlformats.org/officeDocument/2006/relationships/oleObject" Target="embeddings/oleObject146.bin"/><Relationship Id="rId281" Type="http://schemas.openxmlformats.org/officeDocument/2006/relationships/oleObject" Target="embeddings/oleObject145.bin"/><Relationship Id="rId280" Type="http://schemas.openxmlformats.org/officeDocument/2006/relationships/image" Target="media/image133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4.bin"/><Relationship Id="rId278" Type="http://schemas.openxmlformats.org/officeDocument/2006/relationships/image" Target="media/image132.wmf"/><Relationship Id="rId277" Type="http://schemas.openxmlformats.org/officeDocument/2006/relationships/oleObject" Target="embeddings/oleObject143.bin"/><Relationship Id="rId276" Type="http://schemas.openxmlformats.org/officeDocument/2006/relationships/image" Target="media/image131.wmf"/><Relationship Id="rId275" Type="http://schemas.openxmlformats.org/officeDocument/2006/relationships/oleObject" Target="embeddings/oleObject142.bin"/><Relationship Id="rId274" Type="http://schemas.openxmlformats.org/officeDocument/2006/relationships/image" Target="media/image130.wmf"/><Relationship Id="rId273" Type="http://schemas.openxmlformats.org/officeDocument/2006/relationships/oleObject" Target="embeddings/oleObject141.bin"/><Relationship Id="rId272" Type="http://schemas.openxmlformats.org/officeDocument/2006/relationships/image" Target="media/image129.wmf"/><Relationship Id="rId271" Type="http://schemas.openxmlformats.org/officeDocument/2006/relationships/oleObject" Target="embeddings/oleObject140.bin"/><Relationship Id="rId270" Type="http://schemas.openxmlformats.org/officeDocument/2006/relationships/image" Target="media/image128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9.bin"/><Relationship Id="rId268" Type="http://schemas.openxmlformats.org/officeDocument/2006/relationships/oleObject" Target="embeddings/oleObject138.bin"/><Relationship Id="rId267" Type="http://schemas.openxmlformats.org/officeDocument/2006/relationships/oleObject" Target="embeddings/oleObject137.bin"/><Relationship Id="rId266" Type="http://schemas.openxmlformats.org/officeDocument/2006/relationships/image" Target="media/image127.wmf"/><Relationship Id="rId265" Type="http://schemas.openxmlformats.org/officeDocument/2006/relationships/oleObject" Target="embeddings/oleObject136.bin"/><Relationship Id="rId264" Type="http://schemas.openxmlformats.org/officeDocument/2006/relationships/image" Target="media/image126.wmf"/><Relationship Id="rId263" Type="http://schemas.openxmlformats.org/officeDocument/2006/relationships/oleObject" Target="embeddings/oleObject135.bin"/><Relationship Id="rId262" Type="http://schemas.openxmlformats.org/officeDocument/2006/relationships/image" Target="media/image125.wmf"/><Relationship Id="rId261" Type="http://schemas.openxmlformats.org/officeDocument/2006/relationships/oleObject" Target="embeddings/oleObject134.bin"/><Relationship Id="rId260" Type="http://schemas.openxmlformats.org/officeDocument/2006/relationships/image" Target="media/image124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3.bin"/><Relationship Id="rId258" Type="http://schemas.openxmlformats.org/officeDocument/2006/relationships/oleObject" Target="embeddings/oleObject132.bin"/><Relationship Id="rId257" Type="http://schemas.openxmlformats.org/officeDocument/2006/relationships/image" Target="media/image123.wmf"/><Relationship Id="rId256" Type="http://schemas.openxmlformats.org/officeDocument/2006/relationships/oleObject" Target="embeddings/oleObject131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30.bin"/><Relationship Id="rId253" Type="http://schemas.openxmlformats.org/officeDocument/2006/relationships/oleObject" Target="embeddings/oleObject129.bin"/><Relationship Id="rId252" Type="http://schemas.openxmlformats.org/officeDocument/2006/relationships/image" Target="media/image121.wmf"/><Relationship Id="rId251" Type="http://schemas.openxmlformats.org/officeDocument/2006/relationships/oleObject" Target="embeddings/oleObject128.bin"/><Relationship Id="rId250" Type="http://schemas.openxmlformats.org/officeDocument/2006/relationships/image" Target="media/image120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7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6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5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10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6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5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14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13.bin"/><Relationship Id="rId220" Type="http://schemas.openxmlformats.org/officeDocument/2006/relationships/image" Target="media/image105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2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11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10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9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100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7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6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5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4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103.bin"/><Relationship Id="rId200" Type="http://schemas.openxmlformats.org/officeDocument/2006/relationships/image" Target="media/image95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2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101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100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9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8.bin"/><Relationship Id="rId190" Type="http://schemas.openxmlformats.org/officeDocument/2006/relationships/image" Target="media/image90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7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2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2.bin"/><Relationship Id="rId158" Type="http://schemas.openxmlformats.org/officeDocument/2006/relationships/oleObject" Target="embeddings/oleObject81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80.bin"/><Relationship Id="rId155" Type="http://schemas.openxmlformats.org/officeDocument/2006/relationships/oleObject" Target="embeddings/oleObject79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oleObject" Target="embeddings/oleObject64.bin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</Company>
  <Pages>11</Pages>
  <Words>1383</Words>
  <Characters>7887</Characters>
  <Lines>65</Lines>
  <Paragraphs>18</Paragraphs>
  <ScaleCrop>false</ScaleCrop>
  <LinksUpToDate>false</LinksUpToDate>
  <CharactersWithSpaces>9252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2016-10-28T00:54:00Z</dcterms:created>
  <dc:creator>sx</dc:creator>
  <cp:lastModifiedBy>zhang</cp:lastModifiedBy>
  <cp:lastPrinted>2017-06-02T07:38:00Z</cp:lastPrinted>
  <dcterms:modified xsi:type="dcterms:W3CDTF">2019-12-17T13:54:20Z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