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spacing w:line="276" w:lineRule="auto"/>
        <w:ind w:firstLine="320" w:firstLineChars="1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6"/>
        </w:rPr>
        <w:t xml:space="preserve"> 第</w:t>
      </w:r>
      <w:r>
        <w:rPr>
          <w:rFonts w:ascii="Times New Roman" w:hAnsi="Times New Roman" w:cs="Times New Roman"/>
          <w:sz w:val="32"/>
          <w:szCs w:val="36"/>
        </w:rPr>
        <w:t>5</w:t>
      </w:r>
      <w:r>
        <w:rPr>
          <w:rFonts w:ascii="Times New Roman" w:hAnsi="Times New Roman" w:cs="Times New Roman"/>
          <w:sz w:val="32"/>
          <w:szCs w:val="36"/>
        </w:rPr>
        <w:t>章</w:t>
      </w:r>
      <w:r>
        <w:rPr>
          <w:rFonts w:ascii="Times New Roman" w:hAnsi="Times New Roman" w:cs="Times New Roman"/>
          <w:sz w:val="32"/>
          <w:szCs w:val="36"/>
        </w:rPr>
        <w:t xml:space="preserve"> 二次型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</w:rPr>
        <w:t xml:space="preserve">                  学号</w:t>
      </w:r>
      <w:r>
        <w:rPr>
          <w:rFonts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</w:rPr>
        <w:t xml:space="preserve"> 姓名 </w:t>
      </w:r>
      <w:r>
        <w:rPr>
          <w:rFonts w:ascii="Times New Roman" w:hAnsi="Times New Roman" w:cs="Times New Roman"/>
          <w:szCs w:val="21"/>
        </w:rPr>
        <w:t>____________</w:t>
      </w:r>
    </w:p>
    <w:p>
      <w:pPr>
        <w:adjustRightInd w:val="0"/>
        <w:snapToGrid w:val="0"/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一、填空题（每空3分，共30分）</w:t>
      </w:r>
    </w:p>
    <w:p>
      <w:pPr>
        <w:adjustRightInd w:val="0"/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color w:val="000000"/>
          <w:kern w:val="0"/>
          <w:szCs w:val="21"/>
        </w:rPr>
        <w:t>.</w:t>
      </w:r>
      <w:r>
        <w:rPr>
          <w:rFonts w:ascii="Times New Roman" w:hAnsi="Times New Roman" w:cs="Times New Roman"/>
        </w:rPr>
        <w:t>二次型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25" o:spt="75" type="#_x0000_t75" style="height:20.15pt;width:247.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cs="Times New Roman"/>
        </w:rPr>
        <w:t>的矩阵为______．</w:t>
      </w:r>
    </w:p>
    <w:p>
      <w:pPr>
        <w:adjustRightInd w:val="0"/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只与自身合同的矩阵是_________．</w:t>
      </w:r>
    </w:p>
    <w:p>
      <w:pPr>
        <w:ind w:left="315" w:leftChars="150" w:firstLine="105" w:firstLineChar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26" o:spt="75" type="#_x0000_t75" style="height:11.5pt;width:10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阶实对称矩阵按合同分类有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  <w:szCs w:val="21"/>
        </w:rPr>
        <w:t>类，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27" o:spt="75" type="#_x0000_t75" style="height:11.5pt;width:10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阶复对称矩阵按合同分类有</w:t>
      </w:r>
      <w:r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  <w:szCs w:val="21"/>
        </w:rPr>
        <w:t>类</w:t>
      </w:r>
      <w:r>
        <w:rPr>
          <w:rFonts w:ascii="Times New Roman" w:hAnsi="Times New Roman" w:cs="Times New Roman"/>
        </w:rPr>
        <w:t>．</w:t>
      </w:r>
    </w:p>
    <w:p>
      <w:pPr>
        <w:adjustRightInd w:val="0"/>
        <w:snapToGrid w:val="0"/>
        <w:spacing w:line="360" w:lineRule="auto"/>
        <w:ind w:left="630" w:leftChars="20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实二次型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28" o:spt="75" type="#_x0000_t75" style="height:20.15pt;width:247.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cs="Times New Roman"/>
        </w:rPr>
        <w:t>的正、负惯性指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数都是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29" o:spt="75" type="#_x0000_t75" style="height:13.25pt;width:7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position w:val="-6"/>
        </w:rPr>
        <w:object>
          <v:shape id="_x0000_i1030" o:spt="75" type="#_x0000_t75" style="height:11.5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 w:cs="Times New Roman"/>
        </w:rPr>
        <w:t>_______．</w:t>
      </w:r>
    </w:p>
    <w:p>
      <w:pPr>
        <w:adjustRightInd w:val="0"/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  <w:position w:val="-6"/>
        </w:rPr>
        <w:object>
          <v:shape id="_x0000_i1031" o:spt="75" type="#_x0000_t75" style="height:11.5pt;width:10.9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 w:cs="Times New Roman"/>
        </w:rPr>
        <w:t>元实二次型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2" o:spt="75" type="#_x0000_t75" style="height:18.45pt;width:76.0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cs="Times New Roman"/>
        </w:rPr>
        <w:t>正定的充要条件是______________________．</w:t>
      </w:r>
    </w:p>
    <w:p>
      <w:pPr>
        <w:adjustRightInd w:val="0"/>
        <w:snapToGrid w:val="0"/>
        <w:spacing w:line="360" w:lineRule="auto"/>
        <w:ind w:left="315" w:leftChars="150" w:firstLine="105" w:firstLineChar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“若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3" o:spt="75" type="#_x0000_t75" style="height:15.55pt;width:24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 w:cs="Times New Roman"/>
        </w:rPr>
        <w:t>都是</w:t>
      </w:r>
      <w:r>
        <w:rPr>
          <w:rFonts w:ascii="Times New Roman" w:hAnsi="Times New Roman" w:cs="Times New Roman"/>
          <w:position w:val="-6"/>
        </w:rPr>
        <w:object>
          <v:shape id="_x0000_i1034" o:spt="75" type="#_x0000_t75" style="height:11.5pt;width:10.9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 w:cs="Times New Roman"/>
        </w:rPr>
        <w:t>阶正定阵，则</w:t>
      </w:r>
      <w:r>
        <w:rPr>
          <w:rFonts w:ascii="Times New Roman" w:hAnsi="Times New Roman" w:cs="Times New Roman"/>
          <w:position w:val="-4"/>
        </w:rPr>
        <w:object>
          <v:shape id="_x0000_i1035" o:spt="75" type="#_x0000_t75" style="height:13.25pt;width:31.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 w:cs="Times New Roman"/>
        </w:rPr>
        <w:t>也是</w:t>
      </w:r>
      <w:r>
        <w:rPr>
          <w:rFonts w:ascii="Times New Roman" w:hAnsi="Times New Roman" w:cs="Times New Roman"/>
          <w:position w:val="-6"/>
        </w:rPr>
        <w:object>
          <v:shape id="_x0000_i1036" o:spt="75" type="#_x0000_t75" style="height:11.5pt;width:10.9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ascii="Times New Roman" w:hAnsi="Times New Roman" w:cs="Times New Roman"/>
        </w:rPr>
        <w:t>阶正定阵．”此结论是否正确_____．</w:t>
      </w:r>
    </w:p>
    <w:p>
      <w:pPr>
        <w:adjustRightInd w:val="0"/>
        <w:snapToGrid w:val="0"/>
        <w:spacing w:line="360" w:lineRule="auto"/>
        <w:ind w:left="315" w:leftChars="150" w:firstLine="105" w:firstLineChar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设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7" o:spt="75" type="#_x0000_t75" style="height:13.25pt;width:8.6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Times New Roman" w:hAnsi="Times New Roman" w:cs="Times New Roman"/>
        </w:rPr>
        <w:t>元实二次型</w:t>
      </w:r>
      <w:r>
        <w:rPr>
          <w:rFonts w:ascii="Times New Roman" w:hAnsi="Times New Roman" w:cs="Times New Roman"/>
          <w:position w:val="-10"/>
        </w:rPr>
        <w:object>
          <v:shape id="_x0000_i1038" o:spt="75" type="#_x0000_t75" style="height:15.55pt;width:31.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ascii="Times New Roman" w:hAnsi="Times New Roman" w:cs="Times New Roman"/>
        </w:rPr>
        <w:t>的秩为</w:t>
      </w:r>
      <w:r>
        <w:rPr>
          <w:rFonts w:ascii="Times New Roman" w:hAnsi="Times New Roman" w:cs="Times New Roman"/>
          <w:position w:val="-4"/>
        </w:rPr>
        <w:object>
          <v:shape id="_x0000_i1039" o:spt="75" type="#_x0000_t75" style="height:13.25pt;width:10.9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ascii="Times New Roman" w:hAnsi="Times New Roman" w:cs="Times New Roman"/>
        </w:rPr>
        <w:t>，则其规范形所有可能的形式为</w:t>
      </w:r>
    </w:p>
    <w:p>
      <w:pPr>
        <w:adjustRightInd w:val="0"/>
        <w:snapToGrid w:val="0"/>
        <w:spacing w:line="360" w:lineRule="auto"/>
        <w:ind w:left="315" w:leftChars="150"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_________________，_________________，_________________．</w:t>
      </w:r>
    </w:p>
    <w:p>
      <w:pPr>
        <w:adjustRightInd w:val="0"/>
        <w:snapToGrid w:val="0"/>
        <w:spacing w:line="360" w:lineRule="auto"/>
        <w:ind w:left="315" w:leftChars="150" w:firstLine="105" w:firstLineChar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元正定二次型的符号差是__________．</w:t>
      </w:r>
    </w:p>
    <w:p>
      <w:pPr>
        <w:adjustRightInd w:val="0"/>
        <w:snapToGrid w:val="0"/>
        <w:spacing w:line="360" w:lineRule="auto"/>
        <w:ind w:left="210" w:leftChars="100"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实二次型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53" o:spt="75" type="#_x0000_t75" style="height:20.15pt;width:138.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53" DrawAspect="Content" ObjectID="_1468075740" r:id="rId34">
            <o:LockedField>false</o:LockedField>
          </o:OLEObject>
        </w:object>
      </w:r>
      <w:r>
        <w:rPr>
          <w:rFonts w:ascii="Times New Roman" w:hAnsi="Times New Roman" w:cs="Times New Roman"/>
        </w:rPr>
        <w:t>的正惯性指数是____，负惯性指数是___．</w:t>
      </w:r>
    </w:p>
    <w:p>
      <w:pPr>
        <w:adjustRightInd w:val="0"/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10.实二次型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56" o:spt="75" type="#_x0000_t75" style="height:20.15pt;width:226.3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56" DrawAspect="Content" ObjectID="_1468075741" r:id="rId36">
            <o:LockedField>false</o:LockedField>
          </o:OLEObject>
        </w:object>
      </w:r>
      <w:r>
        <w:rPr>
          <w:rFonts w:ascii="Times New Roman" w:hAnsi="Times New Roman" w:cs="Times New Roman"/>
        </w:rPr>
        <w:t>是否正定:_____．</w:t>
      </w:r>
    </w:p>
    <w:p>
      <w:pPr>
        <w:numPr>
          <w:ilvl w:val="0"/>
          <w:numId w:val="1"/>
        </w:numPr>
        <w:adjustRightInd w:val="0"/>
        <w:snapToGrid w:val="0"/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计算题（每小题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分，共60分）</w:t>
      </w:r>
    </w:p>
    <w:p>
      <w:pPr>
        <w:widowControl/>
        <w:adjustRightInd w:val="0"/>
        <w:snapToGrid w:val="0"/>
        <w:spacing w:line="360" w:lineRule="auto"/>
        <w:ind w:left="420" w:hanging="420" w:hanging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设对称阵</w:t>
      </w:r>
      <w:r>
        <w:rPr>
          <w:rFonts w:ascii="Times New Roman" w:hAnsi="Times New Roman" w:cs="Times New Roman"/>
          <w:position w:val="-50"/>
          <w:szCs w:val="21"/>
        </w:rPr>
        <w:object>
          <v:shape id="_x0000_i1066" o:spt="75" type="#_x0000_t75" style="height:56.45pt;width:75.4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66" DrawAspect="Content" ObjectID="_1468075742" r:id="rId3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，求可逆阵</w:t>
      </w:r>
      <w:r>
        <w:rPr>
          <w:rFonts w:ascii="Times New Roman" w:hAnsi="Times New Roman" w:cs="Times New Roman"/>
          <w:position w:val="-6"/>
        </w:rPr>
        <w:object>
          <v:shape id="_x0000_i1067" o:spt="75" type="#_x0000_t75" style="height:14.4pt;width:12.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67" DrawAspect="Content" ObjectID="_1468075743" r:id="rId40">
            <o:LockedField>false</o:LockedField>
          </o:OLEObject>
        </w:object>
      </w:r>
      <w:r>
        <w:rPr>
          <w:rFonts w:ascii="Times New Roman" w:hAnsi="Times New Roman" w:cs="Times New Roman"/>
        </w:rPr>
        <w:t>，使得</w:t>
      </w:r>
      <w:r>
        <w:rPr>
          <w:rFonts w:ascii="Times New Roman" w:hAnsi="Times New Roman" w:cs="Times New Roman"/>
          <w:position w:val="-6"/>
        </w:rPr>
        <w:object>
          <v:shape id="_x0000_i1068" o:spt="75" type="#_x0000_t75" style="height:15.55pt;width:56.4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68" DrawAspect="Content" ObjectID="_1468075744" r:id="rId42">
            <o:LockedField>false</o:LockedField>
          </o:OLEObject>
        </w:object>
      </w:r>
      <w:r>
        <w:rPr>
          <w:rFonts w:ascii="Times New Roman" w:hAnsi="Times New Roman" w:cs="Times New Roman"/>
        </w:rPr>
        <w:t>是对角阵．</w:t>
      </w:r>
    </w:p>
    <w:p>
      <w:pPr>
        <w:adjustRightInd w:val="0"/>
        <w:snapToGrid w:val="0"/>
        <w:spacing w:line="360" w:lineRule="auto"/>
        <w:ind w:left="420" w:hanging="420" w:hanging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bookmarkStart w:id="0" w:name="_GoBack"/>
      <w:bookmarkEnd w:id="0"/>
      <w:r>
        <w:rPr>
          <w:rFonts w:ascii="Times New Roman" w:hAnsi="Times New Roman" w:cs="Times New Roman"/>
        </w:rPr>
        <w:t>用非退化线性替换化二次型</w:t>
      </w:r>
    </w:p>
    <w:p>
      <w:pPr>
        <w:adjustRightInd w:val="0"/>
        <w:snapToGrid w:val="0"/>
        <w:spacing w:line="360" w:lineRule="auto"/>
        <w:ind w:left="420" w:hanging="420" w:hangingChars="200"/>
        <w:jc w:val="center"/>
        <w:rPr>
          <w:rFonts w:ascii="Times New Roman" w:hAnsi="Times New Roman" w:cs="Times New Roman"/>
          <w:position w:val="-14"/>
          <w:szCs w:val="21"/>
        </w:rPr>
      </w:pPr>
      <w:r>
        <w:rPr>
          <w:rFonts w:ascii="Times New Roman" w:hAnsi="Times New Roman" w:cs="Times New Roman"/>
          <w:position w:val="-14"/>
          <w:szCs w:val="21"/>
        </w:rPr>
        <w:object>
          <v:shape id="_x0000_i1040" o:spt="75" type="#_x0000_t75" style="height:20.15pt;width:243.0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0" DrawAspect="Content" ObjectID="_1468075745" r:id="rId4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/>
        </w:rPr>
        <w:t>标准形；并回答：</w:t>
      </w:r>
    </w:p>
    <w:p>
      <w:pPr>
        <w:adjustRightInd w:val="0"/>
        <w:snapToGrid w:val="0"/>
        <w:spacing w:line="360" w:lineRule="auto"/>
        <w:ind w:left="420" w:leftChars="150" w:hanging="105" w:hangingChar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在实数域上，此二次型的正负惯性指数及符号差分别是多少？</w:t>
      </w:r>
    </w:p>
    <w:p>
      <w:pPr>
        <w:adjustRightInd w:val="0"/>
        <w:snapToGrid w:val="0"/>
        <w:spacing w:line="360" w:lineRule="auto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在实数域和复数域上的规范形分别是什么？</w:t>
      </w:r>
    </w:p>
    <w:p>
      <w:pPr>
        <w:adjustRightInd w:val="0"/>
        <w:snapToGrid w:val="0"/>
        <w:spacing w:line="360" w:lineRule="auto"/>
        <w:ind w:left="420" w:hanging="420" w:hanging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设实二次型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61" o:spt="75" type="#_x0000_t75" style="height:20.15pt;width:254.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61" DrawAspect="Content" ObjectID="_1468075746" r:id="rId4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用非退化线性替换化此二次型为标准形；(2) 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2" o:spt="75" type="#_x0000_t75" style="height:10.95pt;width:9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62" DrawAspect="Content" ObjectID="_1468075747" r:id="rId4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满足何值时，此二次型正定</w:t>
      </w:r>
      <w:r>
        <w:rPr>
          <w:rFonts w:ascii="Times New Roman" w:hAnsi="Times New Roman" w:cs="Times New Roman"/>
        </w:rPr>
        <w:t>．</w:t>
      </w:r>
    </w:p>
    <w:p>
      <w:r>
        <w:rPr>
          <w:rFonts w:ascii="Times New Roman" w:hAnsi="Times New Roman" w:cs="Times New Roman"/>
        </w:rPr>
        <w:t>三、</w:t>
      </w:r>
      <w:r>
        <w:t xml:space="preserve"> 证明题（10分）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</w:t>
      </w:r>
      <w:r>
        <w:rPr>
          <w:rFonts w:ascii="Times New Roman" w:hAnsi="Times New Roman" w:cs="Times New Roman"/>
          <w:position w:val="-4"/>
        </w:rPr>
        <w:object>
          <v:shape id="_x0000_i1063" o:spt="75" type="#_x0000_t75" style="height:13.25pt;width:12.1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63" DrawAspect="Content" ObjectID="_1468075748" r:id="rId50">
            <o:LockedField>false</o:LockedField>
          </o:OLEObject>
        </w:object>
      </w:r>
      <w:r>
        <w:rPr>
          <w:rFonts w:ascii="Times New Roman" w:hAnsi="Times New Roman" w:cs="Times New Roman"/>
        </w:rPr>
        <w:t>是实</w:t>
      </w:r>
      <w:r>
        <w:rPr>
          <w:rFonts w:ascii="Times New Roman" w:hAnsi="Times New Roman" w:cs="Times New Roman"/>
          <w:position w:val="-6"/>
        </w:rPr>
        <w:object>
          <v:shape id="_x0000_i1064" o:spt="75" type="#_x0000_t75" style="height:10.95pt;width:9.8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64" DrawAspect="Content" ObjectID="_1468075749" r:id="rId52">
            <o:LockedField>false</o:LockedField>
          </o:OLEObject>
        </w:object>
      </w:r>
      <w:r>
        <w:rPr>
          <w:rFonts w:ascii="Times New Roman" w:hAnsi="Times New Roman" w:cs="Times New Roman"/>
        </w:rPr>
        <w:t>阶方阵，证明</w:t>
      </w:r>
      <w:r>
        <w:rPr>
          <w:rFonts w:ascii="Times New Roman" w:hAnsi="Times New Roman" w:cs="Times New Roman"/>
          <w:position w:val="-10"/>
        </w:rPr>
        <w:object>
          <v:shape id="_x0000_i1065" o:spt="75" type="#_x0000_t75" style="height:18.45pt;width:72.6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65" DrawAspect="Content" ObjectID="_1468075750" r:id="rId54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adjustRightInd w:val="0"/>
        <w:snapToGrid w:val="0"/>
        <w:spacing w:line="360" w:lineRule="auto"/>
        <w:ind w:left="420" w:hanging="420" w:hangingChars="200"/>
        <w:rPr>
          <w:rFonts w:ascii="Times New Roman" w:hAnsi="Times New Roman" w:cs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8060303040B0204"/>
    <w:charset w:val="00"/>
    <w:family w:val="roman"/>
    <w:pitch w:val="default"/>
    <w:sig w:usb0="E7000EFF" w:usb1="5200F5FF" w:usb2="0A242021" w:usb3="00000000" w:csb0="600001B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(使用中文字体)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13B4D"/>
    <w:multiLevelType w:val="singleLevel"/>
    <w:tmpl w:val="5E613B4D"/>
    <w:lvl w:ilvl="0" w:tentative="0">
      <w:start w:val="2"/>
      <w:numFmt w:val="chineseCounting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281C"/>
    <w:rsid w:val="3FCFD958"/>
    <w:rsid w:val="773B861A"/>
    <w:rsid w:val="7F9E3666"/>
    <w:rsid w:val="7FEF281C"/>
    <w:rsid w:val="F7BD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403</Words>
  <Characters>571</Characters>
  <Lines>0</Lines>
  <Paragraphs>0</Paragraphs>
  <ScaleCrop>false</ScaleCrop>
  <LinksUpToDate>false</LinksUpToDate>
  <CharactersWithSpaces>611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2020-03-25T15:27:00Z</dcterms:created>
  <dc:creator>zhang</dc:creator>
  <cp:lastModifiedBy>zhang</cp:lastModifiedBy>
  <dcterms:modified xsi:type="dcterms:W3CDTF">2020-03-25T15:58:29Z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