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8D3" w:rsidRDefault="00000000">
      <w:pPr>
        <w:jc w:val="center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>
            <wp:extent cx="3354070" cy="2170430"/>
            <wp:effectExtent l="0" t="0" r="177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8D3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232400" cy="3270250"/>
            <wp:effectExtent l="0" t="0" r="6350" b="6350"/>
            <wp:docPr id="3" name="图片 3" descr="68747470733a2f2f692e696d6775722e636f6d2f715849456368542e6a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8747470733a2f2f692e696d6775722e636f6d2f715849456368542e6a70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D3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特性：</w:t>
      </w:r>
    </w:p>
    <w:p w:rsidR="003348D3" w:rsidRDefault="00000000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高性能、低功耗8位AVR单片机；</w:t>
      </w:r>
    </w:p>
    <w:p w:rsidR="003348D3" w:rsidRDefault="00000000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高级RISC架构</w:t>
      </w:r>
    </w:p>
    <w:p w:rsidR="003348D3" w:rsidRDefault="000000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1，131条指令，绝大多数为单周期指令；</w:t>
      </w:r>
    </w:p>
    <w:p w:rsidR="003348D3" w:rsidRDefault="000000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2，32个8位通用工作寄存器R0~R31；</w:t>
      </w:r>
    </w:p>
    <w:p w:rsidR="003348D3" w:rsidRDefault="000000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3，晶振为16MHz时，机器指令处理速度为16MIPS；</w:t>
      </w:r>
    </w:p>
    <w:p w:rsidR="003348D3" w:rsidRDefault="000000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4，双周期乘法指令；</w:t>
      </w:r>
    </w:p>
    <w:p w:rsidR="003348D3" w:rsidRDefault="00000000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高耐久性存储单元</w:t>
      </w:r>
    </w:p>
    <w:p w:rsidR="003348D3" w:rsidRDefault="000000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1，32KB FLASH；</w:t>
      </w:r>
    </w:p>
    <w:p w:rsidR="003348D3" w:rsidRDefault="000000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2，1KB EEPROM；</w:t>
      </w:r>
    </w:p>
    <w:p w:rsidR="003348D3" w:rsidRDefault="000000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3，2KB SRAM；</w:t>
      </w:r>
    </w:p>
    <w:p w:rsidR="003348D3" w:rsidRDefault="00000000">
      <w:p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4，FLASH擦写周期10000次，EEPROM擦写次数100000次；</w:t>
      </w:r>
    </w:p>
    <w:p w:rsidR="003348D3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四、片上外设</w:t>
      </w:r>
    </w:p>
    <w:p w:rsidR="003348D3" w:rsidRDefault="000000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1，2个8位定时器/计数器；</w:t>
      </w:r>
    </w:p>
    <w:p w:rsidR="003348D3" w:rsidRDefault="000000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2，1个16位定时器/计数器；</w:t>
      </w:r>
    </w:p>
    <w:p w:rsidR="003348D3" w:rsidRDefault="000000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3，6个PWM通道；</w:t>
      </w:r>
    </w:p>
    <w:p w:rsidR="003348D3" w:rsidRDefault="000000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4，6个10位ADC通道；</w:t>
      </w:r>
    </w:p>
    <w:p w:rsidR="003348D3" w:rsidRDefault="000000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5，1个USART；</w:t>
      </w:r>
    </w:p>
    <w:p w:rsidR="003348D3" w:rsidRDefault="000000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6，1个I2C；</w:t>
      </w:r>
    </w:p>
    <w:p w:rsidR="003348D3" w:rsidRDefault="000000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7，1个SPI；</w:t>
      </w:r>
    </w:p>
    <w:p w:rsidR="003348D3" w:rsidRDefault="000000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8，1个看门狗定时器；</w:t>
      </w:r>
    </w:p>
    <w:p w:rsidR="003348D3" w:rsidRDefault="000000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9，1个模拟比较器；</w:t>
      </w:r>
    </w:p>
    <w:p w:rsidR="003348D3" w:rsidRDefault="003348D3">
      <w:pPr>
        <w:ind w:firstLine="420"/>
        <w:rPr>
          <w:rFonts w:ascii="宋体" w:eastAsia="宋体" w:hAnsi="宋体" w:cs="宋体"/>
          <w:sz w:val="24"/>
        </w:rPr>
      </w:pPr>
    </w:p>
    <w:p w:rsidR="003348D3" w:rsidRDefault="0075041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</w:t>
      </w:r>
      <w:r>
        <w:rPr>
          <w:rFonts w:ascii="宋体" w:eastAsia="宋体" w:hAnsi="宋体" w:cs="宋体"/>
          <w:sz w:val="24"/>
        </w:rPr>
        <w:t>tmega328p</w:t>
      </w:r>
      <w:r w:rsidR="00000000">
        <w:rPr>
          <w:rFonts w:ascii="宋体" w:eastAsia="宋体" w:hAnsi="宋体" w:cs="宋体" w:hint="eastAsia"/>
          <w:sz w:val="24"/>
        </w:rPr>
        <w:t>内存地址映射：</w:t>
      </w:r>
    </w:p>
    <w:p w:rsidR="003348D3" w:rsidRDefault="00000000">
      <w:pPr>
        <w:ind w:firstLine="420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object w:dxaOrig="6285" w:dyaOrig="4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221.25pt" o:ole="">
            <v:imagedata r:id="rId7" o:title=""/>
            <o:lock v:ext="edit" aspectratio="f"/>
          </v:shape>
          <o:OLEObject Type="Embed" ProgID="Visio.Drawing.11" ShapeID="_x0000_i1025" DrawAspect="Content" ObjectID="_1746448121" r:id="rId8"/>
        </w:object>
      </w:r>
    </w:p>
    <w:p w:rsidR="003348D3" w:rsidRDefault="00000000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对于AVR单片机，SRAM每个存储单元格是8位的，而FLASH每个存储单元格是16位的。但是，它们的地址，即指针，都是16位的。</w:t>
      </w:r>
    </w:p>
    <w:p w:rsidR="001130B1" w:rsidRDefault="001130B1">
      <w:pPr>
        <w:ind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单片机是多少位的，是指其数据总线的宽度，即C</w:t>
      </w:r>
      <w:r>
        <w:rPr>
          <w:rFonts w:ascii="宋体" w:eastAsia="宋体" w:hAnsi="宋体" w:cs="宋体"/>
          <w:sz w:val="24"/>
        </w:rPr>
        <w:t>PU</w:t>
      </w:r>
      <w:r>
        <w:rPr>
          <w:rFonts w:ascii="宋体" w:eastAsia="宋体" w:hAnsi="宋体" w:cs="宋体" w:hint="eastAsia"/>
          <w:sz w:val="24"/>
        </w:rPr>
        <w:t>中累加器的位数；单片机指令是多少位，是指其地址总线的宽度，即程序计数器的位数，该计数器按地址总线的宽度进行寻找。</w:t>
      </w:r>
    </w:p>
    <w:sectPr w:rsidR="00113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28CFC"/>
    <w:multiLevelType w:val="singleLevel"/>
    <w:tmpl w:val="35528CF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478352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WRmYzI4ZjYzYjdjYTQzZWQ4ZDcxNDEyYjhiNDIzYjQifQ=="/>
  </w:docVars>
  <w:rsids>
    <w:rsidRoot w:val="003348D3"/>
    <w:rsid w:val="001130B1"/>
    <w:rsid w:val="003348D3"/>
    <w:rsid w:val="0075041F"/>
    <w:rsid w:val="029C0C9E"/>
    <w:rsid w:val="02A56909"/>
    <w:rsid w:val="03C75E74"/>
    <w:rsid w:val="109375FD"/>
    <w:rsid w:val="11614406"/>
    <w:rsid w:val="17460759"/>
    <w:rsid w:val="17692876"/>
    <w:rsid w:val="1B937853"/>
    <w:rsid w:val="202039F7"/>
    <w:rsid w:val="2EE54A75"/>
    <w:rsid w:val="31C37EBA"/>
    <w:rsid w:val="34296435"/>
    <w:rsid w:val="3DD075BD"/>
    <w:rsid w:val="469F284C"/>
    <w:rsid w:val="489A6150"/>
    <w:rsid w:val="4A0A5BD2"/>
    <w:rsid w:val="51453FF0"/>
    <w:rsid w:val="55083CB2"/>
    <w:rsid w:val="598F6750"/>
    <w:rsid w:val="5CBE0AF0"/>
    <w:rsid w:val="5D3F4364"/>
    <w:rsid w:val="63DF2FE7"/>
    <w:rsid w:val="69187248"/>
    <w:rsid w:val="6AD93CD7"/>
    <w:rsid w:val="6D5D24E1"/>
    <w:rsid w:val="74F44CD4"/>
    <w:rsid w:val="75DF3CF0"/>
    <w:rsid w:val="76F1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1C1661"/>
  <w15:docId w15:val="{4054E7F9-BD00-4506-B2BA-2CD54BD3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wgt04</dc:creator>
  <cp:lastModifiedBy>wang gaoteng</cp:lastModifiedBy>
  <cp:revision>3</cp:revision>
  <dcterms:created xsi:type="dcterms:W3CDTF">2023-01-31T07:11:00Z</dcterms:created>
  <dcterms:modified xsi:type="dcterms:W3CDTF">2023-05-24T07:42:00Z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81EF6051CF8848D9B5E9E63E8AC8064C</vt:lpwstr>
  </property>
</Properties>
</file>