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7A7" w:rsidRPr="002D73D0" w:rsidRDefault="00B177A7">
      <w:pPr>
        <w:pStyle w:val="a3"/>
        <w:spacing w:before="5"/>
        <w:rPr>
          <w:rFonts w:asciiTheme="majorEastAsia" w:eastAsiaTheme="majorEastAsia" w:hAnsiTheme="majorEastAsia"/>
          <w:sz w:val="16"/>
        </w:rPr>
      </w:pPr>
    </w:p>
    <w:p w:rsidR="00B177A7" w:rsidRPr="002D73D0" w:rsidRDefault="004B7ED6">
      <w:pPr>
        <w:spacing w:line="623" w:lineRule="exact"/>
        <w:ind w:left="583"/>
        <w:rPr>
          <w:rFonts w:asciiTheme="majorEastAsia" w:eastAsiaTheme="majorEastAsia" w:hAnsiTheme="majorEastAsia"/>
          <w:sz w:val="36"/>
        </w:rPr>
      </w:pPr>
      <w:r w:rsidRPr="002D73D0">
        <w:rPr>
          <w:rFonts w:asciiTheme="majorEastAsia" w:eastAsiaTheme="majorEastAsia" w:hAnsiTheme="majorEastAsia"/>
          <w:sz w:val="36"/>
        </w:rPr>
        <w:t>2019 仪器设计大赛综合组比赛规则及评分细则</w:t>
      </w:r>
    </w:p>
    <w:p w:rsidR="00B177A7" w:rsidRPr="002D73D0" w:rsidRDefault="004B7ED6">
      <w:pPr>
        <w:pStyle w:val="1"/>
        <w:numPr>
          <w:ilvl w:val="0"/>
          <w:numId w:val="2"/>
        </w:numPr>
        <w:tabs>
          <w:tab w:val="left" w:pos="545"/>
          <w:tab w:val="left" w:pos="546"/>
        </w:tabs>
        <w:spacing w:before="209"/>
        <w:rPr>
          <w:rFonts w:asciiTheme="majorEastAsia" w:eastAsiaTheme="majorEastAsia" w:hAnsiTheme="majorEastAsia"/>
        </w:rPr>
      </w:pPr>
      <w:r w:rsidRPr="002D73D0">
        <w:rPr>
          <w:rFonts w:asciiTheme="majorEastAsia" w:eastAsiaTheme="majorEastAsia" w:hAnsiTheme="majorEastAsia"/>
        </w:rPr>
        <w:t>竞赛题目</w:t>
      </w:r>
    </w:p>
    <w:p w:rsidR="00B177A7" w:rsidRPr="002D73D0" w:rsidRDefault="004B7ED6">
      <w:pPr>
        <w:pStyle w:val="a3"/>
        <w:spacing w:line="478" w:lineRule="exact"/>
        <w:ind w:left="545"/>
        <w:rPr>
          <w:rFonts w:asciiTheme="majorEastAsia" w:eastAsiaTheme="majorEastAsia" w:hAnsiTheme="majorEastAsia"/>
        </w:rPr>
      </w:pPr>
      <w:r w:rsidRPr="002D73D0">
        <w:rPr>
          <w:rFonts w:asciiTheme="majorEastAsia" w:eastAsiaTheme="majorEastAsia" w:hAnsiTheme="majorEastAsia"/>
        </w:rPr>
        <w:t>智能体感机械臂</w:t>
      </w:r>
    </w:p>
    <w:p w:rsidR="00B177A7" w:rsidRPr="002D73D0" w:rsidRDefault="00B177A7">
      <w:pPr>
        <w:pStyle w:val="a3"/>
        <w:spacing w:before="16"/>
        <w:rPr>
          <w:rFonts w:asciiTheme="majorEastAsia" w:eastAsiaTheme="majorEastAsia" w:hAnsiTheme="majorEastAsia"/>
          <w:sz w:val="19"/>
        </w:rPr>
      </w:pPr>
    </w:p>
    <w:p w:rsidR="00B177A7" w:rsidRPr="002D73D0" w:rsidRDefault="004B7ED6">
      <w:pPr>
        <w:pStyle w:val="1"/>
        <w:numPr>
          <w:ilvl w:val="0"/>
          <w:numId w:val="2"/>
        </w:numPr>
        <w:tabs>
          <w:tab w:val="left" w:pos="545"/>
          <w:tab w:val="left" w:pos="546"/>
        </w:tabs>
        <w:rPr>
          <w:rFonts w:asciiTheme="majorEastAsia" w:eastAsiaTheme="majorEastAsia" w:hAnsiTheme="majorEastAsia"/>
        </w:rPr>
      </w:pPr>
      <w:r w:rsidRPr="002D73D0">
        <w:rPr>
          <w:rFonts w:asciiTheme="majorEastAsia" w:eastAsiaTheme="majorEastAsia" w:hAnsiTheme="majorEastAsia"/>
        </w:rPr>
        <w:t>赛题背景</w:t>
      </w:r>
    </w:p>
    <w:p w:rsidR="00B177A7" w:rsidRPr="002D73D0" w:rsidRDefault="004B7ED6">
      <w:pPr>
        <w:pStyle w:val="a3"/>
        <w:spacing w:line="468" w:lineRule="exact"/>
        <w:ind w:left="545"/>
        <w:rPr>
          <w:rFonts w:asciiTheme="majorEastAsia" w:eastAsiaTheme="majorEastAsia" w:hAnsiTheme="majorEastAsia"/>
        </w:rPr>
      </w:pPr>
      <w:r w:rsidRPr="002D73D0">
        <w:rPr>
          <w:rFonts w:asciiTheme="majorEastAsia" w:eastAsiaTheme="majorEastAsia" w:hAnsiTheme="majorEastAsia"/>
        </w:rPr>
        <w:t>体感设备的普及使得人和设备的交互更加多样化，利用各类传感器及仪器</w:t>
      </w:r>
    </w:p>
    <w:p w:rsidR="00B177A7" w:rsidRPr="002D73D0" w:rsidRDefault="004B7ED6">
      <w:pPr>
        <w:pStyle w:val="a3"/>
        <w:spacing w:before="3" w:line="230" w:lineRule="auto"/>
        <w:ind w:left="545" w:right="430"/>
        <w:jc w:val="both"/>
        <w:rPr>
          <w:rFonts w:asciiTheme="majorEastAsia" w:eastAsiaTheme="majorEastAsia" w:hAnsiTheme="majorEastAsia"/>
        </w:rPr>
      </w:pPr>
      <w:r w:rsidRPr="002D73D0">
        <w:rPr>
          <w:rFonts w:asciiTheme="majorEastAsia" w:eastAsiaTheme="majorEastAsia" w:hAnsiTheme="majorEastAsia"/>
        </w:rPr>
        <w:t>设备可以搭建一个高度自由化、性能良好的体感设备操控平台，对于很多高精度的机械臂操作，体感的引入将会使得操作复杂度大大降低，人工成本也大为减少。</w:t>
      </w:r>
    </w:p>
    <w:p w:rsidR="00B177A7" w:rsidRPr="002D73D0" w:rsidRDefault="00B177A7">
      <w:pPr>
        <w:pStyle w:val="a3"/>
        <w:spacing w:before="17"/>
        <w:rPr>
          <w:rFonts w:asciiTheme="majorEastAsia" w:eastAsiaTheme="majorEastAsia" w:hAnsiTheme="majorEastAsia"/>
          <w:sz w:val="19"/>
        </w:rPr>
      </w:pPr>
    </w:p>
    <w:p w:rsidR="00B177A7" w:rsidRPr="002D73D0" w:rsidRDefault="004B7ED6">
      <w:pPr>
        <w:pStyle w:val="1"/>
        <w:numPr>
          <w:ilvl w:val="0"/>
          <w:numId w:val="2"/>
        </w:numPr>
        <w:tabs>
          <w:tab w:val="left" w:pos="545"/>
          <w:tab w:val="left" w:pos="546"/>
        </w:tabs>
        <w:spacing w:line="564" w:lineRule="exact"/>
        <w:rPr>
          <w:rFonts w:asciiTheme="majorEastAsia" w:eastAsiaTheme="majorEastAsia" w:hAnsiTheme="majorEastAsia"/>
        </w:rPr>
      </w:pPr>
      <w:r w:rsidRPr="002D73D0">
        <w:rPr>
          <w:rFonts w:asciiTheme="majorEastAsia" w:eastAsiaTheme="majorEastAsia" w:hAnsiTheme="majorEastAsia"/>
        </w:rPr>
        <w:t>赛题介绍</w:t>
      </w:r>
    </w:p>
    <w:p w:rsidR="00B177A7" w:rsidRPr="002D73D0" w:rsidRDefault="004B7ED6">
      <w:pPr>
        <w:pStyle w:val="a3"/>
        <w:spacing w:line="228" w:lineRule="auto"/>
        <w:ind w:left="545" w:right="423"/>
        <w:rPr>
          <w:rFonts w:asciiTheme="majorEastAsia" w:eastAsiaTheme="majorEastAsia" w:hAnsiTheme="majorEastAsia"/>
        </w:rPr>
      </w:pPr>
      <w:r w:rsidRPr="002D73D0">
        <w:rPr>
          <w:rFonts w:asciiTheme="majorEastAsia" w:eastAsiaTheme="majorEastAsia" w:hAnsiTheme="majorEastAsia"/>
        </w:rPr>
        <w:t>本赛题为开放性赛题，参赛选手需要</w:t>
      </w:r>
      <w:r w:rsidR="0031417A" w:rsidRPr="002D73D0">
        <w:rPr>
          <w:rFonts w:asciiTheme="majorEastAsia" w:eastAsiaTheme="majorEastAsia" w:hAnsiTheme="majorEastAsia" w:cs="宋体" w:hint="eastAsia"/>
        </w:rPr>
        <w:t>实现</w:t>
      </w:r>
      <w:r w:rsidRPr="002D73D0">
        <w:rPr>
          <w:rFonts w:asciiTheme="majorEastAsia" w:eastAsiaTheme="majorEastAsia" w:hAnsiTheme="majorEastAsia"/>
        </w:rPr>
        <w:t>一套</w:t>
      </w:r>
      <w:r w:rsidR="0031417A" w:rsidRPr="002D73D0">
        <w:rPr>
          <w:rFonts w:asciiTheme="majorEastAsia" w:eastAsiaTheme="majorEastAsia" w:hAnsiTheme="majorEastAsia" w:hint="eastAsia"/>
        </w:rPr>
        <w:t>4</w:t>
      </w:r>
      <w:r w:rsidRPr="002D73D0">
        <w:rPr>
          <w:rFonts w:asciiTheme="majorEastAsia" w:eastAsiaTheme="majorEastAsia" w:hAnsiTheme="majorEastAsia"/>
        </w:rPr>
        <w:t>自由度</w:t>
      </w:r>
      <w:r w:rsidR="0031417A" w:rsidRPr="002D73D0">
        <w:rPr>
          <w:rFonts w:asciiTheme="majorEastAsia" w:eastAsiaTheme="majorEastAsia" w:hAnsiTheme="majorEastAsia" w:cs="宋体" w:hint="eastAsia"/>
        </w:rPr>
        <w:t>或</w:t>
      </w:r>
      <w:r w:rsidRPr="002D73D0">
        <w:rPr>
          <w:rFonts w:asciiTheme="majorEastAsia" w:eastAsiaTheme="majorEastAsia" w:hAnsiTheme="majorEastAsia"/>
        </w:rPr>
        <w:t>以上</w:t>
      </w:r>
      <w:r w:rsidR="00D5548F" w:rsidRPr="002D73D0">
        <w:rPr>
          <w:rFonts w:asciiTheme="majorEastAsia" w:eastAsiaTheme="majorEastAsia" w:hAnsiTheme="majorEastAsia" w:cs="宋体" w:hint="eastAsia"/>
        </w:rPr>
        <w:t>的</w:t>
      </w:r>
      <w:r w:rsidRPr="002D73D0">
        <w:rPr>
          <w:rFonts w:asciiTheme="majorEastAsia" w:eastAsiaTheme="majorEastAsia" w:hAnsiTheme="majorEastAsia"/>
        </w:rPr>
        <w:t>机械臂装置，并基于相关传感器（如摄像头、</w:t>
      </w:r>
      <w:r w:rsidR="00BF4B10" w:rsidRPr="002D73D0">
        <w:rPr>
          <w:rFonts w:asciiTheme="majorEastAsia" w:eastAsiaTheme="majorEastAsia" w:hAnsiTheme="majorEastAsia" w:hint="eastAsia"/>
        </w:rPr>
        <w:t>IMU、电位器</w:t>
      </w:r>
      <w:r w:rsidRPr="002D73D0">
        <w:rPr>
          <w:rFonts w:asciiTheme="majorEastAsia" w:eastAsiaTheme="majorEastAsia" w:hAnsiTheme="majorEastAsia"/>
        </w:rPr>
        <w:t>等）设计基于</w:t>
      </w:r>
    </w:p>
    <w:p w:rsidR="00B177A7" w:rsidRPr="002D73D0" w:rsidRDefault="004B7ED6">
      <w:pPr>
        <w:pStyle w:val="a3"/>
        <w:spacing w:line="230" w:lineRule="auto"/>
        <w:ind w:left="545" w:right="430"/>
        <w:rPr>
          <w:rFonts w:asciiTheme="majorEastAsia" w:eastAsiaTheme="majorEastAsia" w:hAnsiTheme="majorEastAsia"/>
        </w:rPr>
      </w:pPr>
      <w:r w:rsidRPr="002D73D0">
        <w:rPr>
          <w:rFonts w:asciiTheme="majorEastAsia" w:eastAsiaTheme="majorEastAsia" w:hAnsiTheme="majorEastAsia"/>
        </w:rPr>
        <w:t>人体感应的控制系统，最终实现利用手势或手臂动作操作机械臂的目标。比赛任务包括对于确定运动轨迹的绘制、完成抓取和放置操作、</w:t>
      </w:r>
      <w:r w:rsidR="00BF4B10" w:rsidRPr="002D73D0">
        <w:rPr>
          <w:rFonts w:asciiTheme="majorEastAsia" w:eastAsiaTheme="majorEastAsia" w:hAnsiTheme="majorEastAsia" w:cs="宋体" w:hint="eastAsia"/>
        </w:rPr>
        <w:t>搭积木</w:t>
      </w:r>
      <w:r w:rsidRPr="002D73D0">
        <w:rPr>
          <w:rFonts w:asciiTheme="majorEastAsia" w:eastAsiaTheme="majorEastAsia" w:hAnsiTheme="majorEastAsia"/>
        </w:rPr>
        <w:t>，此部分得分作为客观得分，依照完成任务的速度和准确度进行评分。此外选手可自行设计并展示的创新功能或复杂动作，由评委进行打分。</w:t>
      </w:r>
    </w:p>
    <w:p w:rsidR="00B177A7" w:rsidRPr="002D73D0" w:rsidRDefault="00B177A7">
      <w:pPr>
        <w:pStyle w:val="a3"/>
        <w:spacing w:before="3"/>
        <w:rPr>
          <w:rFonts w:asciiTheme="majorEastAsia" w:eastAsiaTheme="majorEastAsia" w:hAnsiTheme="majorEastAsia"/>
          <w:sz w:val="19"/>
        </w:rPr>
      </w:pPr>
    </w:p>
    <w:p w:rsidR="00B177A7" w:rsidRPr="002D73D0" w:rsidRDefault="004B7ED6">
      <w:pPr>
        <w:pStyle w:val="1"/>
        <w:numPr>
          <w:ilvl w:val="0"/>
          <w:numId w:val="2"/>
        </w:numPr>
        <w:tabs>
          <w:tab w:val="left" w:pos="545"/>
          <w:tab w:val="left" w:pos="546"/>
        </w:tabs>
        <w:spacing w:before="1" w:line="564" w:lineRule="exact"/>
        <w:rPr>
          <w:rFonts w:asciiTheme="majorEastAsia" w:eastAsiaTheme="majorEastAsia" w:hAnsiTheme="majorEastAsia"/>
        </w:rPr>
      </w:pPr>
      <w:r w:rsidRPr="002D73D0">
        <w:rPr>
          <w:rFonts w:asciiTheme="majorEastAsia" w:eastAsiaTheme="majorEastAsia" w:hAnsiTheme="majorEastAsia"/>
        </w:rPr>
        <w:t>赛题说明</w:t>
      </w:r>
    </w:p>
    <w:p w:rsidR="00B177A7" w:rsidRPr="002D73D0" w:rsidRDefault="004B7ED6" w:rsidP="00DE6C93">
      <w:pPr>
        <w:pStyle w:val="a4"/>
        <w:numPr>
          <w:ilvl w:val="1"/>
          <w:numId w:val="2"/>
        </w:numPr>
        <w:tabs>
          <w:tab w:val="left" w:pos="1111"/>
          <w:tab w:val="left" w:pos="1112"/>
        </w:tabs>
        <w:spacing w:before="2" w:line="230" w:lineRule="auto"/>
        <w:ind w:right="234" w:hanging="566"/>
        <w:rPr>
          <w:rFonts w:asciiTheme="majorEastAsia" w:eastAsiaTheme="majorEastAsia" w:hAnsiTheme="majorEastAsia" w:cs="宋体"/>
          <w:spacing w:val="-9"/>
          <w:sz w:val="24"/>
        </w:rPr>
      </w:pPr>
      <w:r w:rsidRPr="002D73D0">
        <w:rPr>
          <w:rFonts w:asciiTheme="majorEastAsia" w:eastAsiaTheme="majorEastAsia" w:hAnsiTheme="majorEastAsia" w:cs="宋体" w:hint="eastAsia"/>
          <w:spacing w:val="-9"/>
          <w:sz w:val="24"/>
        </w:rPr>
        <w:t>项目中</w:t>
      </w:r>
      <w:r w:rsidRPr="002D73D0">
        <w:rPr>
          <w:rFonts w:asciiTheme="majorEastAsia" w:eastAsiaTheme="majorEastAsia" w:hAnsiTheme="majorEastAsia" w:cs="宋体" w:hint="eastAsia"/>
          <w:color w:val="FF0000"/>
          <w:spacing w:val="-9"/>
          <w:sz w:val="24"/>
        </w:rPr>
        <w:t>人体和机械臂不能有直接接触</w:t>
      </w:r>
      <w:r w:rsidRPr="002D73D0">
        <w:rPr>
          <w:rFonts w:asciiTheme="majorEastAsia" w:eastAsiaTheme="majorEastAsia" w:hAnsiTheme="majorEastAsia" w:cs="宋体" w:hint="eastAsia"/>
          <w:spacing w:val="-9"/>
          <w:sz w:val="24"/>
        </w:rPr>
        <w:t>，若采用可穿戴设备的系统，要求</w:t>
      </w:r>
    </w:p>
    <w:p w:rsidR="00B177A7" w:rsidRPr="002D73D0" w:rsidRDefault="00DE6C93" w:rsidP="00DE6C93">
      <w:pPr>
        <w:tabs>
          <w:tab w:val="left" w:pos="1111"/>
          <w:tab w:val="left" w:pos="1112"/>
        </w:tabs>
        <w:spacing w:before="2" w:line="230" w:lineRule="auto"/>
        <w:ind w:left="1111" w:right="234"/>
        <w:rPr>
          <w:rFonts w:asciiTheme="majorEastAsia" w:eastAsiaTheme="majorEastAsia" w:hAnsiTheme="majorEastAsia" w:cs="宋体"/>
          <w:spacing w:val="-9"/>
          <w:sz w:val="24"/>
        </w:rPr>
      </w:pPr>
      <w:r w:rsidRPr="002D73D0">
        <w:rPr>
          <w:rFonts w:asciiTheme="majorEastAsia" w:eastAsiaTheme="majorEastAsia" w:hAnsiTheme="majorEastAsia" w:cs="宋体"/>
          <w:spacing w:val="-9"/>
          <w:sz w:val="24"/>
        </w:rPr>
        <w:tab/>
      </w:r>
      <w:r w:rsidR="004B7ED6" w:rsidRPr="002D73D0">
        <w:rPr>
          <w:rFonts w:asciiTheme="majorEastAsia" w:eastAsiaTheme="majorEastAsia" w:hAnsiTheme="majorEastAsia" w:cs="宋体" w:hint="eastAsia"/>
          <w:spacing w:val="-9"/>
          <w:sz w:val="24"/>
        </w:rPr>
        <w:t>设备不应影响手指、手腕、肘关节的正常运动。</w:t>
      </w:r>
      <w:r w:rsidR="00065B8A" w:rsidRPr="002D73D0">
        <w:rPr>
          <w:rFonts w:asciiTheme="majorEastAsia" w:eastAsiaTheme="majorEastAsia" w:hAnsiTheme="majorEastAsia" w:cs="宋体" w:hint="eastAsia"/>
          <w:spacing w:val="-9"/>
          <w:sz w:val="24"/>
        </w:rPr>
        <w:t>体感设备与机械臂建议采用无线连接</w:t>
      </w:r>
      <w:r w:rsidRPr="002D73D0">
        <w:rPr>
          <w:rFonts w:asciiTheme="majorEastAsia" w:eastAsiaTheme="majorEastAsia" w:hAnsiTheme="majorEastAsia" w:cs="宋体" w:hint="eastAsia"/>
          <w:spacing w:val="-9"/>
          <w:sz w:val="24"/>
        </w:rPr>
        <w:t>，如采用有线连接同样不得妨碍手臂运动。</w:t>
      </w:r>
    </w:p>
    <w:p w:rsidR="00B177A7" w:rsidRPr="002D73D0" w:rsidRDefault="00065B8A">
      <w:pPr>
        <w:pStyle w:val="a4"/>
        <w:numPr>
          <w:ilvl w:val="1"/>
          <w:numId w:val="2"/>
        </w:numPr>
        <w:tabs>
          <w:tab w:val="left" w:pos="1111"/>
          <w:tab w:val="left" w:pos="1112"/>
        </w:tabs>
        <w:spacing w:before="2" w:line="230" w:lineRule="auto"/>
        <w:ind w:right="234" w:hanging="566"/>
        <w:rPr>
          <w:rFonts w:asciiTheme="majorEastAsia" w:eastAsiaTheme="majorEastAsia" w:hAnsiTheme="majorEastAsia"/>
          <w:sz w:val="24"/>
        </w:rPr>
      </w:pPr>
      <w:r w:rsidRPr="002D73D0">
        <w:rPr>
          <w:rFonts w:asciiTheme="majorEastAsia" w:eastAsiaTheme="majorEastAsia" w:hAnsiTheme="majorEastAsia" w:cs="宋体" w:hint="eastAsia"/>
          <w:spacing w:val="-9"/>
          <w:sz w:val="24"/>
        </w:rPr>
        <w:t>体感设备应自主设计组装，</w:t>
      </w:r>
      <w:r w:rsidRPr="002D73D0">
        <w:rPr>
          <w:rFonts w:asciiTheme="majorEastAsia" w:eastAsiaTheme="majorEastAsia" w:hAnsiTheme="majorEastAsia" w:cs="宋体" w:hint="eastAsia"/>
          <w:color w:val="FF0000"/>
          <w:spacing w:val="-9"/>
          <w:sz w:val="24"/>
        </w:rPr>
        <w:t>不得购买成熟的体感手套等</w:t>
      </w:r>
      <w:r w:rsidRPr="002D73D0">
        <w:rPr>
          <w:rFonts w:asciiTheme="majorEastAsia" w:eastAsiaTheme="majorEastAsia" w:hAnsiTheme="majorEastAsia" w:cs="宋体" w:hint="eastAsia"/>
          <w:spacing w:val="-9"/>
          <w:sz w:val="24"/>
        </w:rPr>
        <w:t>。机械臂可以购买，但应征得赛事开发组的同意，</w:t>
      </w:r>
      <w:r w:rsidRPr="002D73D0">
        <w:rPr>
          <w:rFonts w:asciiTheme="majorEastAsia" w:eastAsiaTheme="majorEastAsia" w:hAnsiTheme="majorEastAsia" w:cs="宋体" w:hint="eastAsia"/>
          <w:color w:val="FF0000"/>
          <w:spacing w:val="-9"/>
          <w:sz w:val="24"/>
        </w:rPr>
        <w:t>不得直接使用带有成熟控制器的高端机械臂</w:t>
      </w:r>
      <w:r w:rsidRPr="002D73D0">
        <w:rPr>
          <w:rFonts w:asciiTheme="majorEastAsia" w:eastAsiaTheme="majorEastAsia" w:hAnsiTheme="majorEastAsia" w:cs="宋体" w:hint="eastAsia"/>
          <w:spacing w:val="-9"/>
          <w:sz w:val="24"/>
        </w:rPr>
        <w:t>（如UR5）。</w:t>
      </w:r>
      <w:r w:rsidR="004B7ED6" w:rsidRPr="002D73D0">
        <w:rPr>
          <w:rFonts w:asciiTheme="majorEastAsia" w:eastAsiaTheme="majorEastAsia" w:hAnsiTheme="majorEastAsia"/>
          <w:spacing w:val="-9"/>
          <w:sz w:val="24"/>
        </w:rPr>
        <w:t>鼓励选手自行设计或改装机械结构</w:t>
      </w:r>
      <w:r w:rsidRPr="002D73D0">
        <w:rPr>
          <w:rFonts w:asciiTheme="majorEastAsia" w:eastAsiaTheme="majorEastAsia" w:hAnsiTheme="majorEastAsia" w:cs="宋体" w:hint="eastAsia"/>
          <w:spacing w:val="-9"/>
          <w:sz w:val="24"/>
        </w:rPr>
        <w:t>，以适应赛题</w:t>
      </w:r>
      <w:r w:rsidR="004B7ED6" w:rsidRPr="002D73D0">
        <w:rPr>
          <w:rFonts w:asciiTheme="majorEastAsia" w:eastAsiaTheme="majorEastAsia" w:hAnsiTheme="majorEastAsia"/>
          <w:spacing w:val="-9"/>
          <w:sz w:val="24"/>
        </w:rPr>
        <w:t>。</w:t>
      </w:r>
    </w:p>
    <w:p w:rsidR="00B177A7" w:rsidRPr="002D73D0" w:rsidRDefault="004B7ED6">
      <w:pPr>
        <w:pStyle w:val="a4"/>
        <w:numPr>
          <w:ilvl w:val="1"/>
          <w:numId w:val="2"/>
        </w:numPr>
        <w:tabs>
          <w:tab w:val="left" w:pos="1111"/>
          <w:tab w:val="left" w:pos="1112"/>
        </w:tabs>
        <w:spacing w:line="230" w:lineRule="auto"/>
        <w:ind w:right="236" w:hanging="566"/>
        <w:rPr>
          <w:rFonts w:asciiTheme="majorEastAsia" w:eastAsiaTheme="majorEastAsia" w:hAnsiTheme="majorEastAsia"/>
          <w:sz w:val="24"/>
        </w:rPr>
      </w:pPr>
      <w:r w:rsidRPr="002D73D0">
        <w:rPr>
          <w:rFonts w:asciiTheme="majorEastAsia" w:eastAsiaTheme="majorEastAsia" w:hAnsiTheme="majorEastAsia"/>
          <w:sz w:val="24"/>
        </w:rPr>
        <w:t>作品不限制软硬件平台，但不建议过分追求硬件平台性能和设备复杂程度，性价比和实用性可能会影响主观分得分。</w:t>
      </w:r>
      <w:r w:rsidR="00065B8A" w:rsidRPr="002D73D0">
        <w:rPr>
          <w:rFonts w:asciiTheme="majorEastAsia" w:eastAsiaTheme="majorEastAsia" w:hAnsiTheme="majorEastAsia" w:cs="宋体" w:hint="eastAsia"/>
          <w:color w:val="FF0000"/>
          <w:sz w:val="24"/>
        </w:rPr>
        <w:t>整套装置成本不得超过2000元，且应在展示ppt里列出，作为评判性价比的依据</w:t>
      </w:r>
      <w:r w:rsidR="00065B8A" w:rsidRPr="002D73D0">
        <w:rPr>
          <w:rFonts w:asciiTheme="majorEastAsia" w:eastAsiaTheme="majorEastAsia" w:hAnsiTheme="majorEastAsia" w:cs="宋体" w:hint="eastAsia"/>
          <w:sz w:val="24"/>
        </w:rPr>
        <w:t>。</w:t>
      </w:r>
    </w:p>
    <w:p w:rsidR="00B177A7" w:rsidRPr="002D73D0" w:rsidRDefault="00B177A7">
      <w:pPr>
        <w:pStyle w:val="a3"/>
        <w:spacing w:before="16"/>
        <w:rPr>
          <w:rFonts w:asciiTheme="majorEastAsia" w:eastAsiaTheme="majorEastAsia" w:hAnsiTheme="majorEastAsia"/>
          <w:sz w:val="19"/>
        </w:rPr>
      </w:pPr>
    </w:p>
    <w:p w:rsidR="00B177A7" w:rsidRPr="002D73D0" w:rsidRDefault="004B7ED6">
      <w:pPr>
        <w:pStyle w:val="1"/>
        <w:numPr>
          <w:ilvl w:val="0"/>
          <w:numId w:val="2"/>
        </w:numPr>
        <w:tabs>
          <w:tab w:val="left" w:pos="545"/>
          <w:tab w:val="left" w:pos="546"/>
        </w:tabs>
        <w:spacing w:line="240" w:lineRule="auto"/>
        <w:rPr>
          <w:rFonts w:asciiTheme="majorEastAsia" w:eastAsiaTheme="majorEastAsia" w:hAnsiTheme="majorEastAsia"/>
        </w:rPr>
      </w:pPr>
      <w:r w:rsidRPr="002D73D0">
        <w:rPr>
          <w:rFonts w:asciiTheme="majorEastAsia" w:eastAsiaTheme="majorEastAsia" w:hAnsiTheme="majorEastAsia"/>
        </w:rPr>
        <w:t>比赛流程</w:t>
      </w:r>
    </w:p>
    <w:p w:rsidR="00B177A7" w:rsidRPr="002D73D0" w:rsidRDefault="004B7ED6">
      <w:pPr>
        <w:pStyle w:val="a4"/>
        <w:numPr>
          <w:ilvl w:val="1"/>
          <w:numId w:val="2"/>
        </w:numPr>
        <w:tabs>
          <w:tab w:val="left" w:pos="1111"/>
          <w:tab w:val="left" w:pos="1112"/>
        </w:tabs>
        <w:spacing w:line="417" w:lineRule="exact"/>
        <w:ind w:hanging="566"/>
        <w:rPr>
          <w:rFonts w:asciiTheme="majorEastAsia" w:eastAsiaTheme="majorEastAsia" w:hAnsiTheme="majorEastAsia"/>
          <w:sz w:val="24"/>
        </w:rPr>
      </w:pPr>
      <w:r w:rsidRPr="002D73D0">
        <w:rPr>
          <w:rFonts w:asciiTheme="majorEastAsia" w:eastAsiaTheme="majorEastAsia" w:hAnsiTheme="majorEastAsia"/>
          <w:sz w:val="24"/>
        </w:rPr>
        <w:t>实物比赛（</w:t>
      </w:r>
      <w:r w:rsidR="00BE5F37" w:rsidRPr="002D73D0">
        <w:rPr>
          <w:rFonts w:asciiTheme="majorEastAsia" w:eastAsiaTheme="majorEastAsia" w:hAnsiTheme="majorEastAsia" w:hint="eastAsia"/>
          <w:sz w:val="24"/>
        </w:rPr>
        <w:t>60</w:t>
      </w:r>
      <w:r w:rsidRPr="002D73D0">
        <w:rPr>
          <w:rFonts w:asciiTheme="majorEastAsia" w:eastAsiaTheme="majorEastAsia" w:hAnsiTheme="majorEastAsia"/>
          <w:spacing w:val="3"/>
          <w:sz w:val="24"/>
        </w:rPr>
        <w:t xml:space="preserve"> 分</w:t>
      </w:r>
      <w:r w:rsidRPr="002D73D0">
        <w:rPr>
          <w:rFonts w:asciiTheme="majorEastAsia" w:eastAsiaTheme="majorEastAsia" w:hAnsiTheme="majorEastAsia"/>
          <w:sz w:val="24"/>
        </w:rPr>
        <w:t>）</w:t>
      </w:r>
    </w:p>
    <w:p w:rsidR="00B177A7" w:rsidRPr="002D73D0" w:rsidRDefault="004B7ED6">
      <w:pPr>
        <w:pStyle w:val="a4"/>
        <w:numPr>
          <w:ilvl w:val="0"/>
          <w:numId w:val="1"/>
        </w:numPr>
        <w:tabs>
          <w:tab w:val="left" w:pos="961"/>
        </w:tabs>
        <w:spacing w:line="486" w:lineRule="exact"/>
        <w:ind w:hanging="415"/>
        <w:rPr>
          <w:rFonts w:asciiTheme="majorEastAsia" w:eastAsiaTheme="majorEastAsia" w:hAnsiTheme="majorEastAsia"/>
          <w:sz w:val="24"/>
        </w:rPr>
      </w:pPr>
      <w:r w:rsidRPr="002D73D0">
        <w:rPr>
          <w:rFonts w:asciiTheme="majorEastAsia" w:eastAsiaTheme="majorEastAsia" w:hAnsiTheme="majorEastAsia" w:cs="微软雅黑" w:hint="eastAsia"/>
          <w:sz w:val="24"/>
        </w:rPr>
        <w:t>完</w:t>
      </w:r>
      <w:r w:rsidRPr="002D73D0">
        <w:rPr>
          <w:rFonts w:asciiTheme="majorEastAsia" w:eastAsiaTheme="majorEastAsia" w:hAnsiTheme="majorEastAsia"/>
          <w:sz w:val="24"/>
        </w:rPr>
        <w:t>成基本运动轨迹（25</w:t>
      </w:r>
      <w:r w:rsidRPr="002D73D0">
        <w:rPr>
          <w:rFonts w:asciiTheme="majorEastAsia" w:eastAsiaTheme="majorEastAsia" w:hAnsiTheme="majorEastAsia"/>
          <w:spacing w:val="3"/>
          <w:sz w:val="24"/>
        </w:rPr>
        <w:t xml:space="preserve"> 分</w:t>
      </w:r>
      <w:r w:rsidRPr="002D73D0">
        <w:rPr>
          <w:rFonts w:asciiTheme="majorEastAsia" w:eastAsiaTheme="majorEastAsia" w:hAnsiTheme="majorEastAsia"/>
          <w:sz w:val="24"/>
        </w:rPr>
        <w:t>）</w:t>
      </w:r>
    </w:p>
    <w:p w:rsidR="00317F78" w:rsidRPr="002D73D0" w:rsidRDefault="004B7ED6">
      <w:pPr>
        <w:pStyle w:val="a3"/>
        <w:spacing w:before="2" w:after="18" w:line="230" w:lineRule="auto"/>
        <w:ind w:left="905" w:right="116"/>
        <w:jc w:val="both"/>
        <w:rPr>
          <w:rFonts w:asciiTheme="majorEastAsia" w:eastAsiaTheme="majorEastAsia" w:hAnsiTheme="majorEastAsia" w:cs="宋体"/>
        </w:rPr>
      </w:pPr>
      <w:r w:rsidRPr="002D73D0">
        <w:rPr>
          <w:rFonts w:asciiTheme="majorEastAsia" w:eastAsiaTheme="majorEastAsia" w:hAnsiTheme="majorEastAsia"/>
        </w:rPr>
        <w:t>要求选手体感控制机械臂在纸上绘图</w:t>
      </w:r>
      <w:r w:rsidR="00317F78" w:rsidRPr="002D73D0">
        <w:rPr>
          <w:rFonts w:asciiTheme="majorEastAsia" w:eastAsiaTheme="majorEastAsia" w:hAnsiTheme="majorEastAsia" w:cs="宋体" w:hint="eastAsia"/>
        </w:rPr>
        <w:t>。</w:t>
      </w:r>
    </w:p>
    <w:p w:rsidR="00317F78" w:rsidRPr="002D73D0" w:rsidRDefault="00317F78">
      <w:pPr>
        <w:pStyle w:val="a3"/>
        <w:spacing w:before="2" w:after="18" w:line="230" w:lineRule="auto"/>
        <w:ind w:left="905" w:right="116"/>
        <w:jc w:val="both"/>
        <w:rPr>
          <w:rFonts w:asciiTheme="majorEastAsia" w:eastAsiaTheme="majorEastAsia" w:hAnsiTheme="majorEastAsia" w:cs="宋体"/>
        </w:rPr>
      </w:pPr>
      <w:r w:rsidRPr="002D73D0">
        <w:rPr>
          <w:rFonts w:asciiTheme="majorEastAsia" w:eastAsiaTheme="majorEastAsia" w:hAnsiTheme="majorEastAsia" w:cs="宋体" w:hint="eastAsia"/>
        </w:rPr>
        <w:t>a</w:t>
      </w:r>
      <w:r w:rsidRPr="002D73D0">
        <w:rPr>
          <w:rFonts w:asciiTheme="majorEastAsia" w:eastAsiaTheme="majorEastAsia" w:hAnsiTheme="majorEastAsia" w:cs="宋体"/>
        </w:rPr>
        <w:t>)</w:t>
      </w:r>
      <w:r w:rsidR="004B7ED6" w:rsidRPr="002D73D0">
        <w:rPr>
          <w:rFonts w:asciiTheme="majorEastAsia" w:eastAsiaTheme="majorEastAsia" w:hAnsiTheme="majorEastAsia"/>
        </w:rPr>
        <w:t>画笔</w:t>
      </w:r>
      <w:r w:rsidRPr="002D73D0">
        <w:rPr>
          <w:rFonts w:asciiTheme="majorEastAsia" w:eastAsiaTheme="majorEastAsia" w:hAnsiTheme="majorEastAsia" w:cs="宋体" w:hint="eastAsia"/>
        </w:rPr>
        <w:t>结构与拿笔方式自己设计，以适应自己的机械臂为准。</w:t>
      </w:r>
    </w:p>
    <w:p w:rsidR="00BE5F37" w:rsidRPr="002D73D0" w:rsidRDefault="00BE5F37">
      <w:pPr>
        <w:pStyle w:val="a3"/>
        <w:spacing w:before="2" w:after="18" w:line="230" w:lineRule="auto"/>
        <w:ind w:left="905" w:right="116"/>
        <w:jc w:val="both"/>
        <w:rPr>
          <w:rFonts w:asciiTheme="majorEastAsia" w:eastAsiaTheme="majorEastAsia" w:hAnsiTheme="majorEastAsia"/>
          <w:color w:val="FF0000"/>
        </w:rPr>
      </w:pPr>
      <w:r w:rsidRPr="002D73D0">
        <w:rPr>
          <w:rFonts w:asciiTheme="majorEastAsia" w:eastAsiaTheme="majorEastAsia" w:hAnsiTheme="majorEastAsia" w:cs="宋体"/>
        </w:rPr>
        <w:lastRenderedPageBreak/>
        <w:t>b</w:t>
      </w:r>
      <w:r w:rsidRPr="002D73D0">
        <w:rPr>
          <w:rFonts w:asciiTheme="majorEastAsia" w:eastAsiaTheme="majorEastAsia" w:hAnsiTheme="majorEastAsia" w:cs="宋体" w:hint="eastAsia"/>
        </w:rPr>
        <w:t>)此项目</w:t>
      </w:r>
      <w:r w:rsidRPr="002D73D0">
        <w:rPr>
          <w:rFonts w:asciiTheme="majorEastAsia" w:eastAsiaTheme="majorEastAsia" w:hAnsiTheme="majorEastAsia" w:cs="宋体" w:hint="eastAsia"/>
          <w:color w:val="FF0000"/>
        </w:rPr>
        <w:t>体感方式可以与其他项目不同</w:t>
      </w:r>
      <w:r w:rsidRPr="002D73D0">
        <w:rPr>
          <w:rFonts w:asciiTheme="majorEastAsia" w:eastAsiaTheme="majorEastAsia" w:hAnsiTheme="majorEastAsia" w:cs="宋体" w:hint="eastAsia"/>
        </w:rPr>
        <w:t>。</w:t>
      </w:r>
    </w:p>
    <w:p w:rsidR="00BE5F37" w:rsidRPr="002D73D0" w:rsidRDefault="00BE5F37">
      <w:pPr>
        <w:pStyle w:val="a3"/>
        <w:spacing w:before="2" w:after="18" w:line="230" w:lineRule="auto"/>
        <w:ind w:left="905" w:right="116"/>
        <w:jc w:val="both"/>
        <w:rPr>
          <w:rFonts w:asciiTheme="majorEastAsia" w:eastAsiaTheme="majorEastAsia" w:hAnsiTheme="majorEastAsia" w:cs="宋体"/>
        </w:rPr>
      </w:pPr>
      <w:r w:rsidRPr="002D73D0">
        <w:rPr>
          <w:rFonts w:asciiTheme="majorEastAsia" w:eastAsiaTheme="majorEastAsia" w:hAnsiTheme="majorEastAsia" w:cs="宋体"/>
        </w:rPr>
        <w:t>c</w:t>
      </w:r>
      <w:r w:rsidR="00317F78" w:rsidRPr="002D73D0">
        <w:rPr>
          <w:rFonts w:asciiTheme="majorEastAsia" w:eastAsiaTheme="majorEastAsia" w:hAnsiTheme="majorEastAsia" w:cs="宋体"/>
        </w:rPr>
        <w:t>)</w:t>
      </w:r>
      <w:r w:rsidR="004B7ED6" w:rsidRPr="002D73D0">
        <w:rPr>
          <w:rFonts w:asciiTheme="majorEastAsia" w:eastAsiaTheme="majorEastAsia" w:hAnsiTheme="majorEastAsia" w:cs="宋体"/>
        </w:rPr>
        <w:t>轨迹</w:t>
      </w:r>
      <w:r w:rsidR="00317F78" w:rsidRPr="002D73D0">
        <w:rPr>
          <w:rFonts w:asciiTheme="majorEastAsia" w:eastAsiaTheme="majorEastAsia" w:hAnsiTheme="majorEastAsia" w:cs="宋体" w:hint="eastAsia"/>
          <w:color w:val="FF0000"/>
        </w:rPr>
        <w:t>不一定能一笔画出</w:t>
      </w:r>
      <w:r w:rsidR="00317F78" w:rsidRPr="002D73D0">
        <w:rPr>
          <w:rFonts w:asciiTheme="majorEastAsia" w:eastAsiaTheme="majorEastAsia" w:hAnsiTheme="majorEastAsia" w:cs="宋体" w:hint="eastAsia"/>
        </w:rPr>
        <w:t>，可增加抬笔功能。如无法增加，重复绘画不</w:t>
      </w:r>
      <w:r w:rsidR="004F4BA2">
        <w:rPr>
          <w:rFonts w:asciiTheme="majorEastAsia" w:eastAsiaTheme="majorEastAsia" w:hAnsiTheme="majorEastAsia" w:cs="宋体" w:hint="eastAsia"/>
        </w:rPr>
        <w:t>违规</w:t>
      </w:r>
      <w:r w:rsidR="00317F78" w:rsidRPr="002D73D0">
        <w:rPr>
          <w:rFonts w:asciiTheme="majorEastAsia" w:eastAsiaTheme="majorEastAsia" w:hAnsiTheme="majorEastAsia" w:cs="宋体" w:hint="eastAsia"/>
        </w:rPr>
        <w:t>，</w:t>
      </w:r>
      <w:r w:rsidRPr="002D73D0">
        <w:rPr>
          <w:rFonts w:asciiTheme="majorEastAsia" w:eastAsiaTheme="majorEastAsia" w:hAnsiTheme="majorEastAsia" w:cs="宋体" w:hint="eastAsia"/>
        </w:rPr>
        <w:t>而在不连通区域之间画出一段不应存在的轨迹</w:t>
      </w:r>
      <w:r w:rsidRPr="002D73D0">
        <w:rPr>
          <w:rFonts w:asciiTheme="majorEastAsia" w:eastAsiaTheme="majorEastAsia" w:hAnsiTheme="majorEastAsia" w:cs="宋体" w:hint="eastAsia"/>
          <w:color w:val="FF0000"/>
        </w:rPr>
        <w:t>算2次越界</w:t>
      </w:r>
      <w:r w:rsidRPr="002D73D0">
        <w:rPr>
          <w:rFonts w:asciiTheme="majorEastAsia" w:eastAsiaTheme="majorEastAsia" w:hAnsiTheme="majorEastAsia" w:cs="宋体" w:hint="eastAsia"/>
        </w:rPr>
        <w:t>。</w:t>
      </w:r>
      <w:r w:rsidR="00C54CE8">
        <w:rPr>
          <w:rFonts w:asciiTheme="majorEastAsia" w:eastAsiaTheme="majorEastAsia" w:hAnsiTheme="majorEastAsia" w:cs="宋体" w:hint="eastAsia"/>
        </w:rPr>
        <w:t>因系统抖动等原因引起的不明显断开不计，</w:t>
      </w:r>
      <w:r w:rsidR="00AC089D">
        <w:rPr>
          <w:rFonts w:asciiTheme="majorEastAsia" w:eastAsiaTheme="majorEastAsia" w:hAnsiTheme="majorEastAsia" w:cs="宋体" w:hint="eastAsia"/>
        </w:rPr>
        <w:t>超过2cm的</w:t>
      </w:r>
      <w:r w:rsidR="00C54CE8">
        <w:rPr>
          <w:rFonts w:asciiTheme="majorEastAsia" w:eastAsiaTheme="majorEastAsia" w:hAnsiTheme="majorEastAsia" w:cs="宋体" w:hint="eastAsia"/>
        </w:rPr>
        <w:t>明显断开需要断点续画</w:t>
      </w:r>
      <w:r w:rsidR="00217729">
        <w:rPr>
          <w:rFonts w:asciiTheme="majorEastAsia" w:eastAsiaTheme="majorEastAsia" w:hAnsiTheme="majorEastAsia" w:cs="宋体" w:hint="eastAsia"/>
        </w:rPr>
        <w:t>，否则</w:t>
      </w:r>
      <w:r w:rsidR="004F4BA2">
        <w:rPr>
          <w:rFonts w:asciiTheme="majorEastAsia" w:eastAsiaTheme="majorEastAsia" w:hAnsiTheme="majorEastAsia" w:cs="宋体" w:hint="eastAsia"/>
        </w:rPr>
        <w:t>加时间</w:t>
      </w:r>
      <w:r w:rsidR="00C54CE8">
        <w:rPr>
          <w:rFonts w:asciiTheme="majorEastAsia" w:eastAsiaTheme="majorEastAsia" w:hAnsiTheme="majorEastAsia" w:cs="宋体" w:hint="eastAsia"/>
        </w:rPr>
        <w:t>。</w:t>
      </w:r>
    </w:p>
    <w:p w:rsidR="00B177A7" w:rsidRDefault="00BE5F37">
      <w:pPr>
        <w:pStyle w:val="a3"/>
        <w:spacing w:before="2" w:after="18" w:line="230" w:lineRule="auto"/>
        <w:ind w:left="905" w:right="116"/>
        <w:jc w:val="both"/>
        <w:rPr>
          <w:rFonts w:asciiTheme="majorEastAsia" w:eastAsiaTheme="majorEastAsia" w:hAnsiTheme="majorEastAsia" w:cs="宋体"/>
        </w:rPr>
      </w:pPr>
      <w:r w:rsidRPr="002D73D0">
        <w:rPr>
          <w:rFonts w:asciiTheme="majorEastAsia" w:eastAsiaTheme="majorEastAsia" w:hAnsiTheme="majorEastAsia" w:cs="宋体"/>
        </w:rPr>
        <w:t>d</w:t>
      </w:r>
      <w:r w:rsidRPr="002D73D0">
        <w:rPr>
          <w:rFonts w:asciiTheme="majorEastAsia" w:eastAsiaTheme="majorEastAsia" w:hAnsiTheme="majorEastAsia" w:cs="宋体" w:hint="eastAsia"/>
        </w:rPr>
        <w:t>)轨迹</w:t>
      </w:r>
      <w:r w:rsidR="004B7ED6" w:rsidRPr="002D73D0">
        <w:rPr>
          <w:rFonts w:asciiTheme="majorEastAsia" w:eastAsiaTheme="majorEastAsia" w:hAnsiTheme="majorEastAsia" w:cs="宋体"/>
        </w:rPr>
        <w:t>图由现场分发</w:t>
      </w:r>
      <w:r w:rsidRPr="002D73D0">
        <w:rPr>
          <w:rFonts w:asciiTheme="majorEastAsia" w:eastAsiaTheme="majorEastAsia" w:hAnsiTheme="majorEastAsia" w:cs="宋体" w:hint="eastAsia"/>
        </w:rPr>
        <w:t>，</w:t>
      </w:r>
      <w:r w:rsidR="00317F78" w:rsidRPr="002D73D0">
        <w:rPr>
          <w:rFonts w:asciiTheme="majorEastAsia" w:eastAsiaTheme="majorEastAsia" w:hAnsiTheme="majorEastAsia" w:cs="宋体"/>
        </w:rPr>
        <w:t xml:space="preserve">绘制精准度要求在 </w:t>
      </w:r>
      <w:r w:rsidR="00317F78" w:rsidRPr="002D73D0">
        <w:rPr>
          <w:rFonts w:asciiTheme="majorEastAsia" w:eastAsiaTheme="majorEastAsia" w:hAnsiTheme="majorEastAsia" w:cs="宋体" w:hint="eastAsia"/>
          <w:color w:val="FF0000"/>
        </w:rPr>
        <w:t>±1</w:t>
      </w:r>
      <w:r w:rsidR="00317F78" w:rsidRPr="002D73D0">
        <w:rPr>
          <w:rFonts w:asciiTheme="majorEastAsia" w:eastAsiaTheme="majorEastAsia" w:hAnsiTheme="majorEastAsia" w:cs="宋体"/>
          <w:color w:val="FF0000"/>
        </w:rPr>
        <w:t>cm</w:t>
      </w:r>
      <w:r w:rsidR="00317F78" w:rsidRPr="002D73D0">
        <w:rPr>
          <w:rFonts w:asciiTheme="majorEastAsia" w:eastAsiaTheme="majorEastAsia" w:hAnsiTheme="majorEastAsia" w:cs="宋体"/>
        </w:rPr>
        <w:t xml:space="preserve"> 之内，</w:t>
      </w:r>
      <w:r w:rsidR="004B7ED6" w:rsidRPr="002D73D0">
        <w:rPr>
          <w:rFonts w:asciiTheme="majorEastAsia" w:eastAsiaTheme="majorEastAsia" w:hAnsiTheme="majorEastAsia" w:cs="宋体"/>
        </w:rPr>
        <w:t>根据队伍完成</w:t>
      </w:r>
      <w:r w:rsidRPr="002D73D0">
        <w:rPr>
          <w:rFonts w:asciiTheme="majorEastAsia" w:eastAsiaTheme="majorEastAsia" w:hAnsiTheme="majorEastAsia" w:cs="宋体" w:hint="eastAsia"/>
        </w:rPr>
        <w:t>时间</w:t>
      </w:r>
      <w:r w:rsidR="004B7ED6" w:rsidRPr="002D73D0">
        <w:rPr>
          <w:rFonts w:asciiTheme="majorEastAsia" w:eastAsiaTheme="majorEastAsia" w:hAnsiTheme="majorEastAsia" w:cs="宋体"/>
        </w:rPr>
        <w:t>进行评分，且超出绘制图案边界时，越界一次</w:t>
      </w:r>
      <w:r w:rsidRPr="002D73D0">
        <w:rPr>
          <w:rFonts w:asciiTheme="majorEastAsia" w:eastAsiaTheme="majorEastAsia" w:hAnsiTheme="majorEastAsia" w:cs="宋体" w:hint="eastAsia"/>
          <w:color w:val="FF0000"/>
        </w:rPr>
        <w:t>总时间</w:t>
      </w:r>
      <w:r w:rsidR="004B7ED6" w:rsidRPr="002D73D0">
        <w:rPr>
          <w:rFonts w:asciiTheme="majorEastAsia" w:eastAsiaTheme="majorEastAsia" w:hAnsiTheme="majorEastAsia" w:cs="宋体"/>
          <w:color w:val="FF0000"/>
        </w:rPr>
        <w:t>增加</w:t>
      </w:r>
      <w:r w:rsidR="00317F78" w:rsidRPr="002D73D0">
        <w:rPr>
          <w:rFonts w:asciiTheme="majorEastAsia" w:eastAsiaTheme="majorEastAsia" w:hAnsiTheme="majorEastAsia" w:cs="宋体" w:hint="eastAsia"/>
          <w:color w:val="FF0000"/>
        </w:rPr>
        <w:t>5秒</w:t>
      </w:r>
      <w:r w:rsidR="004B7ED6" w:rsidRPr="002D73D0">
        <w:rPr>
          <w:rFonts w:asciiTheme="majorEastAsia" w:eastAsiaTheme="majorEastAsia" w:hAnsiTheme="majorEastAsia" w:cs="宋体"/>
        </w:rPr>
        <w:t>。</w:t>
      </w:r>
      <w:r w:rsidR="004F4BA2" w:rsidRPr="004F4BA2">
        <w:rPr>
          <w:rFonts w:asciiTheme="majorEastAsia" w:eastAsiaTheme="majorEastAsia" w:hAnsiTheme="majorEastAsia" w:cs="宋体" w:hint="eastAsia"/>
          <w:color w:val="FF0000"/>
        </w:rPr>
        <w:t>一次2cm以上断开也加5秒</w:t>
      </w:r>
      <w:r w:rsidR="004F4BA2">
        <w:rPr>
          <w:rFonts w:asciiTheme="majorEastAsia" w:eastAsiaTheme="majorEastAsia" w:hAnsiTheme="majorEastAsia" w:cs="宋体" w:hint="eastAsia"/>
        </w:rPr>
        <w:t>。的</w:t>
      </w:r>
      <w:r w:rsidR="004B7ED6" w:rsidRPr="002D73D0">
        <w:rPr>
          <w:rFonts w:asciiTheme="majorEastAsia" w:eastAsiaTheme="majorEastAsia" w:hAnsiTheme="majorEastAsia" w:cs="宋体"/>
        </w:rPr>
        <w:t>该项最终用时为</w:t>
      </w:r>
      <w:r w:rsidR="004B7ED6" w:rsidRPr="002D73D0">
        <w:rPr>
          <w:rFonts w:asciiTheme="majorEastAsia" w:eastAsiaTheme="majorEastAsia" w:hAnsiTheme="majorEastAsia" w:cs="宋体" w:hint="eastAsia"/>
        </w:rPr>
        <w:t>完成用时加</w:t>
      </w:r>
      <w:r w:rsidR="00550101">
        <w:rPr>
          <w:rFonts w:asciiTheme="majorEastAsia" w:eastAsiaTheme="majorEastAsia" w:hAnsiTheme="majorEastAsia" w:cs="宋体" w:hint="eastAsia"/>
        </w:rPr>
        <w:t>罚时</w:t>
      </w:r>
      <w:r w:rsidR="004B7ED6" w:rsidRPr="002D73D0">
        <w:rPr>
          <w:rFonts w:asciiTheme="majorEastAsia" w:eastAsiaTheme="majorEastAsia" w:hAnsiTheme="majorEastAsia" w:cs="宋体" w:hint="eastAsia"/>
        </w:rPr>
        <w:t>。</w:t>
      </w:r>
    </w:p>
    <w:p w:rsidR="003B4B7C" w:rsidRPr="002D73D0" w:rsidRDefault="003B4B7C">
      <w:pPr>
        <w:pStyle w:val="a3"/>
        <w:spacing w:before="2" w:after="18" w:line="230" w:lineRule="auto"/>
        <w:ind w:left="905" w:right="116"/>
        <w:jc w:val="both"/>
        <w:rPr>
          <w:rFonts w:asciiTheme="majorEastAsia" w:eastAsiaTheme="majorEastAsia" w:hAnsiTheme="majorEastAsia" w:cs="宋体"/>
        </w:rPr>
      </w:pPr>
      <w:r>
        <w:rPr>
          <w:rFonts w:asciiTheme="majorEastAsia" w:eastAsiaTheme="majorEastAsia" w:hAnsiTheme="majorEastAsia" w:cs="宋体"/>
        </w:rPr>
        <w:t>e</w:t>
      </w:r>
      <w:r>
        <w:rPr>
          <w:rFonts w:asciiTheme="majorEastAsia" w:eastAsiaTheme="majorEastAsia" w:hAnsiTheme="majorEastAsia" w:cs="宋体" w:hint="eastAsia"/>
        </w:rPr>
        <w:t>)根据</w:t>
      </w:r>
      <w:r w:rsidR="000B4317">
        <w:rPr>
          <w:rFonts w:asciiTheme="majorEastAsia" w:eastAsiaTheme="majorEastAsia" w:hAnsiTheme="majorEastAsia" w:cs="宋体" w:hint="eastAsia"/>
        </w:rPr>
        <w:t>现场</w:t>
      </w:r>
      <w:r>
        <w:rPr>
          <w:rFonts w:asciiTheme="majorEastAsia" w:eastAsiaTheme="majorEastAsia" w:hAnsiTheme="majorEastAsia" w:cs="宋体" w:hint="eastAsia"/>
        </w:rPr>
        <w:t>轨迹复杂性</w:t>
      </w:r>
      <w:r w:rsidR="000B4317">
        <w:rPr>
          <w:rFonts w:asciiTheme="majorEastAsia" w:eastAsiaTheme="majorEastAsia" w:hAnsiTheme="majorEastAsia" w:cs="宋体" w:hint="eastAsia"/>
        </w:rPr>
        <w:t>，</w:t>
      </w:r>
      <w:r>
        <w:rPr>
          <w:rFonts w:asciiTheme="majorEastAsia" w:eastAsiaTheme="majorEastAsia" w:hAnsiTheme="majorEastAsia" w:cs="宋体" w:hint="eastAsia"/>
        </w:rPr>
        <w:t>会设置最大时间，超过最大时间还未画完者，</w:t>
      </w:r>
      <w:r w:rsidR="000B4317" w:rsidRPr="000B4317">
        <w:rPr>
          <w:rFonts w:asciiTheme="majorEastAsia" w:eastAsiaTheme="majorEastAsia" w:hAnsiTheme="majorEastAsia" w:cs="宋体" w:hint="eastAsia"/>
          <w:color w:val="FF0000"/>
        </w:rPr>
        <w:t>最终得分按</w:t>
      </w:r>
      <w:r w:rsidR="000B4317">
        <w:rPr>
          <w:rFonts w:asciiTheme="majorEastAsia" w:eastAsiaTheme="majorEastAsia" w:hAnsiTheme="majorEastAsia" w:cs="宋体" w:hint="eastAsia"/>
          <w:color w:val="FF0000"/>
        </w:rPr>
        <w:t>已画长度给分</w:t>
      </w:r>
      <w:r w:rsidR="000B4317" w:rsidRPr="002E1887">
        <w:rPr>
          <w:rFonts w:asciiTheme="majorEastAsia" w:eastAsiaTheme="majorEastAsia" w:hAnsiTheme="majorEastAsia" w:cs="宋体" w:hint="eastAsia"/>
        </w:rPr>
        <w:t>。</w:t>
      </w:r>
    </w:p>
    <w:p w:rsidR="00BE5F37" w:rsidRPr="000B4317" w:rsidRDefault="003B4B7C">
      <w:pPr>
        <w:pStyle w:val="a3"/>
        <w:spacing w:before="2" w:after="18" w:line="230" w:lineRule="auto"/>
        <w:ind w:left="905" w:right="116"/>
        <w:jc w:val="both"/>
        <w:rPr>
          <w:rFonts w:asciiTheme="majorEastAsia" w:eastAsiaTheme="majorEastAsia" w:hAnsiTheme="majorEastAsia" w:cs="宋体"/>
        </w:rPr>
      </w:pPr>
      <w:r>
        <w:rPr>
          <w:rFonts w:asciiTheme="majorEastAsia" w:eastAsiaTheme="majorEastAsia" w:hAnsiTheme="majorEastAsia" w:cs="宋体" w:hint="eastAsia"/>
        </w:rPr>
        <w:t>f</w:t>
      </w:r>
      <w:r w:rsidR="00BE5F37" w:rsidRPr="002D73D0">
        <w:rPr>
          <w:rFonts w:asciiTheme="majorEastAsia" w:eastAsiaTheme="majorEastAsia" w:hAnsiTheme="majorEastAsia" w:cs="宋体"/>
        </w:rPr>
        <w:t>)</w:t>
      </w:r>
      <w:r w:rsidR="00BE5F37" w:rsidRPr="002D73D0">
        <w:rPr>
          <w:rFonts w:asciiTheme="majorEastAsia" w:eastAsiaTheme="majorEastAsia" w:hAnsiTheme="majorEastAsia" w:cs="宋体" w:hint="eastAsia"/>
        </w:rPr>
        <w:t>每队有</w:t>
      </w:r>
      <w:r w:rsidR="00BE5F37" w:rsidRPr="002D73D0">
        <w:rPr>
          <w:rFonts w:asciiTheme="majorEastAsia" w:eastAsiaTheme="majorEastAsia" w:hAnsiTheme="majorEastAsia" w:cs="宋体" w:hint="eastAsia"/>
          <w:color w:val="FF0000"/>
        </w:rPr>
        <w:t>3次机会</w:t>
      </w:r>
      <w:r w:rsidR="00BE5F37" w:rsidRPr="002D73D0">
        <w:rPr>
          <w:rFonts w:asciiTheme="majorEastAsia" w:eastAsiaTheme="majorEastAsia" w:hAnsiTheme="majorEastAsia" w:cs="宋体" w:hint="eastAsia"/>
        </w:rPr>
        <w:t>画图，取最快的一次。</w:t>
      </w:r>
      <w:r w:rsidR="000B4317">
        <w:rPr>
          <w:rFonts w:asciiTheme="majorEastAsia" w:eastAsiaTheme="majorEastAsia" w:hAnsiTheme="majorEastAsia" w:cs="宋体" w:hint="eastAsia"/>
        </w:rPr>
        <w:t>画完者</w:t>
      </w:r>
      <w:r w:rsidR="0016025A" w:rsidRPr="002D73D0">
        <w:rPr>
          <w:rFonts w:asciiTheme="majorEastAsia" w:eastAsiaTheme="majorEastAsia" w:hAnsiTheme="majorEastAsia" w:cs="宋体" w:hint="eastAsia"/>
        </w:rPr>
        <w:t>给分为</w:t>
      </w:r>
      <w:r w:rsidR="0016025A" w:rsidRPr="002D73D0">
        <w:rPr>
          <w:rFonts w:asciiTheme="majorEastAsia" w:eastAsiaTheme="majorEastAsia" w:hAnsiTheme="majorEastAsia" w:cs="宋体" w:hint="eastAsia"/>
          <w:color w:val="FF0000"/>
        </w:rPr>
        <w:t>2</w:t>
      </w:r>
      <w:r w:rsidR="0016025A" w:rsidRPr="002D73D0">
        <w:rPr>
          <w:rFonts w:asciiTheme="majorEastAsia" w:eastAsiaTheme="majorEastAsia" w:hAnsiTheme="majorEastAsia" w:cs="宋体"/>
          <w:color w:val="FF0000"/>
        </w:rPr>
        <w:t>6</w:t>
      </w:r>
      <w:r w:rsidR="0016025A" w:rsidRPr="002D73D0">
        <w:rPr>
          <w:rFonts w:asciiTheme="majorEastAsia" w:eastAsiaTheme="majorEastAsia" w:hAnsiTheme="majorEastAsia" w:cs="宋体" w:hint="eastAsia"/>
          <w:color w:val="FF0000"/>
        </w:rPr>
        <w:t>-名次</w:t>
      </w:r>
      <w:r w:rsidR="000B4317">
        <w:rPr>
          <w:rFonts w:asciiTheme="majorEastAsia" w:eastAsiaTheme="majorEastAsia" w:hAnsiTheme="majorEastAsia" w:cs="宋体" w:hint="eastAsia"/>
        </w:rPr>
        <w:t>，未画完者给分为</w:t>
      </w:r>
      <w:r w:rsidR="000B4317" w:rsidRPr="000B4317">
        <w:rPr>
          <w:rFonts w:asciiTheme="majorEastAsia" w:eastAsiaTheme="majorEastAsia" w:hAnsiTheme="majorEastAsia" w:cs="宋体" w:hint="eastAsia"/>
          <w:color w:val="FF0000"/>
        </w:rPr>
        <w:t>(</w:t>
      </w:r>
      <w:r w:rsidR="000B4317" w:rsidRPr="002D73D0">
        <w:rPr>
          <w:rFonts w:asciiTheme="majorEastAsia" w:eastAsiaTheme="majorEastAsia" w:hAnsiTheme="majorEastAsia" w:cs="宋体" w:hint="eastAsia"/>
          <w:color w:val="FF0000"/>
        </w:rPr>
        <w:t>2</w:t>
      </w:r>
      <w:r w:rsidR="000B4317">
        <w:rPr>
          <w:rFonts w:asciiTheme="majorEastAsia" w:eastAsiaTheme="majorEastAsia" w:hAnsiTheme="majorEastAsia" w:cs="宋体"/>
          <w:color w:val="FF0000"/>
        </w:rPr>
        <w:t>5</w:t>
      </w:r>
      <w:r w:rsidR="000B4317" w:rsidRPr="002D73D0">
        <w:rPr>
          <w:rFonts w:asciiTheme="majorEastAsia" w:eastAsiaTheme="majorEastAsia" w:hAnsiTheme="majorEastAsia" w:cs="宋体" w:hint="eastAsia"/>
          <w:color w:val="FF0000"/>
        </w:rPr>
        <w:t>-</w:t>
      </w:r>
      <w:r w:rsidR="000B4317">
        <w:rPr>
          <w:rFonts w:asciiTheme="majorEastAsia" w:eastAsiaTheme="majorEastAsia" w:hAnsiTheme="majorEastAsia" w:cs="宋体" w:hint="eastAsia"/>
          <w:color w:val="FF0000"/>
        </w:rPr>
        <w:t>画完组数)×已画长度/总长度</w:t>
      </w:r>
      <w:r w:rsidR="000B4317" w:rsidRPr="002E1887">
        <w:rPr>
          <w:rFonts w:asciiTheme="majorEastAsia" w:eastAsiaTheme="majorEastAsia" w:hAnsiTheme="majorEastAsia" w:cs="宋体" w:hint="eastAsia"/>
        </w:rPr>
        <w:t>。</w:t>
      </w:r>
    </w:p>
    <w:p w:rsidR="00317F78" w:rsidRPr="002D73D0" w:rsidRDefault="00317F78" w:rsidP="00BE5F37">
      <w:pPr>
        <w:pStyle w:val="a3"/>
        <w:spacing w:before="2" w:after="18" w:line="230" w:lineRule="auto"/>
        <w:ind w:left="905" w:right="116"/>
        <w:jc w:val="both"/>
        <w:rPr>
          <w:rFonts w:asciiTheme="majorEastAsia" w:eastAsiaTheme="majorEastAsia" w:hAnsiTheme="majorEastAsia" w:cs="宋体"/>
          <w:color w:val="FF0000"/>
        </w:rPr>
      </w:pPr>
      <w:r w:rsidRPr="002D73D0">
        <w:rPr>
          <w:rFonts w:asciiTheme="majorEastAsia" w:eastAsiaTheme="majorEastAsia" w:hAnsiTheme="majorEastAsia" w:cs="宋体" w:hint="eastAsia"/>
          <w:color w:val="FF0000"/>
        </w:rPr>
        <w:t>轨迹图示例：</w:t>
      </w:r>
      <w:r w:rsidR="00BE5F37" w:rsidRPr="002D73D0">
        <w:rPr>
          <w:rFonts w:asciiTheme="majorEastAsia" w:eastAsiaTheme="majorEastAsia" w:hAnsiTheme="majorEastAsia" w:cs="宋体" w:hint="eastAsia"/>
          <w:color w:val="FF0000"/>
        </w:rPr>
        <w:t>宽度为2cm</w:t>
      </w:r>
    </w:p>
    <w:p w:rsidR="00BE5F37" w:rsidRPr="002D73D0" w:rsidRDefault="00BE5F37">
      <w:pPr>
        <w:pStyle w:val="a3"/>
        <w:spacing w:before="2" w:after="18" w:line="230" w:lineRule="auto"/>
        <w:ind w:left="905" w:right="116"/>
        <w:jc w:val="both"/>
        <w:rPr>
          <w:rFonts w:asciiTheme="majorEastAsia" w:eastAsiaTheme="majorEastAsia" w:hAnsiTheme="majorEastAsia" w:cs="宋体"/>
        </w:rPr>
      </w:pPr>
      <w:r w:rsidRPr="002D73D0">
        <w:rPr>
          <w:rFonts w:asciiTheme="majorEastAsia" w:eastAsiaTheme="majorEastAsia" w:hAnsiTheme="majorEastAsia" w:cs="宋体" w:hint="eastAsia"/>
          <w:noProof/>
        </w:rPr>
        <w:drawing>
          <wp:inline distT="0" distB="0" distL="0" distR="0">
            <wp:extent cx="4099560" cy="1965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A7" w:rsidRPr="002D73D0" w:rsidRDefault="00BE5F37">
      <w:pPr>
        <w:pStyle w:val="a4"/>
        <w:numPr>
          <w:ilvl w:val="0"/>
          <w:numId w:val="1"/>
        </w:numPr>
        <w:tabs>
          <w:tab w:val="left" w:pos="961"/>
        </w:tabs>
        <w:spacing w:line="457" w:lineRule="exact"/>
        <w:ind w:hanging="415"/>
        <w:rPr>
          <w:rFonts w:asciiTheme="majorEastAsia" w:eastAsiaTheme="majorEastAsia" w:hAnsiTheme="majorEastAsia" w:cs="宋体"/>
          <w:sz w:val="24"/>
        </w:rPr>
      </w:pPr>
      <w:r w:rsidRPr="002D73D0">
        <w:rPr>
          <w:rFonts w:asciiTheme="majorEastAsia" w:eastAsiaTheme="majorEastAsia" w:hAnsiTheme="majorEastAsia" w:cs="宋体" w:hint="eastAsia"/>
          <w:sz w:val="24"/>
        </w:rPr>
        <w:t>移动</w:t>
      </w:r>
      <w:r w:rsidR="004B7ED6" w:rsidRPr="002D73D0">
        <w:rPr>
          <w:rFonts w:asciiTheme="majorEastAsia" w:eastAsiaTheme="majorEastAsia" w:hAnsiTheme="majorEastAsia" w:cs="宋体"/>
          <w:sz w:val="24"/>
        </w:rPr>
        <w:t>物体（</w:t>
      </w:r>
      <w:r w:rsidRPr="002D73D0">
        <w:rPr>
          <w:rFonts w:asciiTheme="majorEastAsia" w:eastAsiaTheme="majorEastAsia" w:hAnsiTheme="majorEastAsia" w:cs="宋体" w:hint="eastAsia"/>
          <w:sz w:val="24"/>
        </w:rPr>
        <w:t>10</w:t>
      </w:r>
      <w:r w:rsidR="004B7ED6" w:rsidRPr="002D73D0">
        <w:rPr>
          <w:rFonts w:asciiTheme="majorEastAsia" w:eastAsiaTheme="majorEastAsia" w:hAnsiTheme="majorEastAsia" w:cs="宋体"/>
          <w:sz w:val="24"/>
        </w:rPr>
        <w:t xml:space="preserve"> 分）</w:t>
      </w:r>
    </w:p>
    <w:p w:rsidR="00682481" w:rsidRPr="002D73D0" w:rsidRDefault="004B7ED6" w:rsidP="00682481">
      <w:pPr>
        <w:pStyle w:val="a3"/>
        <w:spacing w:before="2" w:after="18" w:line="230" w:lineRule="auto"/>
        <w:ind w:left="905" w:right="116"/>
        <w:jc w:val="both"/>
        <w:rPr>
          <w:rFonts w:asciiTheme="majorEastAsia" w:eastAsiaTheme="majorEastAsia" w:hAnsiTheme="majorEastAsia" w:cs="宋体"/>
        </w:rPr>
      </w:pPr>
      <w:r w:rsidRPr="002D73D0">
        <w:rPr>
          <w:rFonts w:asciiTheme="majorEastAsia" w:eastAsiaTheme="majorEastAsia" w:hAnsiTheme="majorEastAsia" w:cs="宋体" w:hint="eastAsia"/>
        </w:rPr>
        <w:t>场地指定位置放置有尺寸</w:t>
      </w:r>
      <w:r w:rsidRPr="002D73D0">
        <w:rPr>
          <w:rFonts w:asciiTheme="majorEastAsia" w:eastAsiaTheme="majorEastAsia" w:hAnsiTheme="majorEastAsia" w:cs="宋体"/>
        </w:rPr>
        <w:t xml:space="preserve"> 5cm </w:t>
      </w:r>
      <w:r w:rsidRPr="002D73D0">
        <w:rPr>
          <w:rFonts w:asciiTheme="majorEastAsia" w:eastAsiaTheme="majorEastAsia" w:hAnsiTheme="majorEastAsia" w:cs="宋体" w:hint="eastAsia"/>
        </w:rPr>
        <w:t>之内的物品，选手需根据作品情况将体感操作机械臂放置于中心线适当位置，抓取物体并放置到指定位置</w:t>
      </w:r>
    </w:p>
    <w:p w:rsidR="00B177A7" w:rsidRPr="002D73D0" w:rsidRDefault="00682481" w:rsidP="00682481">
      <w:pPr>
        <w:pStyle w:val="a3"/>
        <w:spacing w:before="2" w:after="18" w:line="230" w:lineRule="auto"/>
        <w:ind w:left="905" w:right="116"/>
        <w:jc w:val="both"/>
        <w:rPr>
          <w:rFonts w:asciiTheme="majorEastAsia" w:eastAsiaTheme="majorEastAsia" w:hAnsiTheme="majorEastAsia" w:cs="宋体"/>
        </w:rPr>
      </w:pPr>
      <w:r w:rsidRPr="002D73D0">
        <w:rPr>
          <w:rFonts w:asciiTheme="majorEastAsia" w:eastAsiaTheme="majorEastAsia" w:hAnsiTheme="majorEastAsia" w:cs="宋体"/>
        </w:rPr>
        <w:t>a</w:t>
      </w:r>
      <w:r w:rsidRPr="002D73D0">
        <w:rPr>
          <w:rFonts w:asciiTheme="majorEastAsia" w:eastAsiaTheme="majorEastAsia" w:hAnsiTheme="majorEastAsia" w:cs="宋体" w:hint="eastAsia"/>
        </w:rPr>
        <w:t>)</w:t>
      </w:r>
      <w:r w:rsidR="004B7ED6" w:rsidRPr="002D73D0">
        <w:rPr>
          <w:rFonts w:asciiTheme="majorEastAsia" w:eastAsiaTheme="majorEastAsia" w:hAnsiTheme="majorEastAsia" w:cs="宋体" w:hint="eastAsia"/>
        </w:rPr>
        <w:t>起始位置和目标位置之间会随机放置障碍物，机械臂需避开障碍物，若触碰障碍物则</w:t>
      </w:r>
      <w:r w:rsidR="004B7ED6" w:rsidRPr="002D73D0">
        <w:rPr>
          <w:rFonts w:asciiTheme="majorEastAsia" w:eastAsiaTheme="majorEastAsia" w:hAnsiTheme="majorEastAsia" w:cs="宋体" w:hint="eastAsia"/>
          <w:color w:val="FF0000"/>
        </w:rPr>
        <w:t>重新开始操作，但时间不归零</w:t>
      </w:r>
      <w:r w:rsidR="004B7ED6" w:rsidRPr="002D73D0">
        <w:rPr>
          <w:rFonts w:asciiTheme="majorEastAsia" w:eastAsiaTheme="majorEastAsia" w:hAnsiTheme="majorEastAsia" w:cs="宋体" w:hint="eastAsia"/>
        </w:rPr>
        <w:t>。</w:t>
      </w:r>
    </w:p>
    <w:p w:rsidR="00682481" w:rsidRPr="002D73D0" w:rsidRDefault="00682481" w:rsidP="00682481">
      <w:pPr>
        <w:pStyle w:val="a3"/>
        <w:spacing w:before="2" w:after="18" w:line="230" w:lineRule="auto"/>
        <w:ind w:left="905" w:right="116"/>
        <w:jc w:val="both"/>
        <w:rPr>
          <w:rFonts w:asciiTheme="majorEastAsia" w:eastAsiaTheme="majorEastAsia" w:hAnsiTheme="majorEastAsia" w:cs="宋体"/>
        </w:rPr>
      </w:pPr>
      <w:r w:rsidRPr="002D73D0">
        <w:rPr>
          <w:rFonts w:asciiTheme="majorEastAsia" w:eastAsiaTheme="majorEastAsia" w:hAnsiTheme="majorEastAsia" w:cs="宋体" w:hint="eastAsia"/>
        </w:rPr>
        <w:t>b</w:t>
      </w:r>
      <w:r w:rsidRPr="002D73D0">
        <w:rPr>
          <w:rFonts w:asciiTheme="majorEastAsia" w:eastAsiaTheme="majorEastAsia" w:hAnsiTheme="majorEastAsia" w:cs="宋体"/>
        </w:rPr>
        <w:t>)</w:t>
      </w:r>
      <w:r w:rsidRPr="002D73D0">
        <w:rPr>
          <w:rFonts w:asciiTheme="majorEastAsia" w:eastAsiaTheme="majorEastAsia" w:hAnsiTheme="majorEastAsia" w:cs="宋体" w:hint="eastAsia"/>
          <w:color w:val="FF0000"/>
        </w:rPr>
        <w:t>物体种类现场决定</w:t>
      </w:r>
      <w:r w:rsidRPr="002D73D0">
        <w:rPr>
          <w:rFonts w:asciiTheme="majorEastAsia" w:eastAsiaTheme="majorEastAsia" w:hAnsiTheme="majorEastAsia" w:cs="宋体" w:hint="eastAsia"/>
        </w:rPr>
        <w:t>（不一定是木块），但会适应常用的机械爪，且重量允许常用的舵机抓取。</w:t>
      </w:r>
    </w:p>
    <w:p w:rsidR="00682481" w:rsidRPr="002D73D0" w:rsidRDefault="00682481" w:rsidP="00682481">
      <w:pPr>
        <w:pStyle w:val="a3"/>
        <w:spacing w:before="2" w:after="18" w:line="230" w:lineRule="auto"/>
        <w:ind w:left="905" w:right="116"/>
        <w:jc w:val="both"/>
        <w:rPr>
          <w:rFonts w:asciiTheme="majorEastAsia" w:eastAsiaTheme="majorEastAsia" w:hAnsiTheme="majorEastAsia" w:cs="宋体"/>
        </w:rPr>
      </w:pPr>
      <w:r w:rsidRPr="002D73D0">
        <w:rPr>
          <w:rFonts w:asciiTheme="majorEastAsia" w:eastAsiaTheme="majorEastAsia" w:hAnsiTheme="majorEastAsia" w:cs="宋体"/>
        </w:rPr>
        <w:t>c</w:t>
      </w:r>
      <w:r w:rsidRPr="002D73D0">
        <w:rPr>
          <w:rFonts w:asciiTheme="majorEastAsia" w:eastAsiaTheme="majorEastAsia" w:hAnsiTheme="majorEastAsia" w:cs="宋体" w:hint="eastAsia"/>
        </w:rPr>
        <w:t>)机械臂基座在中线上，初始状态</w:t>
      </w:r>
      <w:r w:rsidRPr="002D73D0">
        <w:rPr>
          <w:rFonts w:asciiTheme="majorEastAsia" w:eastAsiaTheme="majorEastAsia" w:hAnsiTheme="majorEastAsia" w:cs="宋体" w:hint="eastAsia"/>
          <w:color w:val="FF0000"/>
        </w:rPr>
        <w:t>整体方向要求与中线共线</w:t>
      </w:r>
      <w:r w:rsidRPr="002D73D0">
        <w:rPr>
          <w:rFonts w:asciiTheme="majorEastAsia" w:eastAsiaTheme="majorEastAsia" w:hAnsiTheme="majorEastAsia" w:cs="宋体" w:hint="eastAsia"/>
        </w:rPr>
        <w:t>，其他关节角不要求。</w:t>
      </w:r>
    </w:p>
    <w:p w:rsidR="00682481" w:rsidRPr="002D73D0" w:rsidRDefault="00682481" w:rsidP="00682481">
      <w:pPr>
        <w:pStyle w:val="a3"/>
        <w:spacing w:before="2" w:after="18" w:line="230" w:lineRule="auto"/>
        <w:ind w:left="905" w:right="116"/>
        <w:jc w:val="both"/>
        <w:rPr>
          <w:rFonts w:asciiTheme="majorEastAsia" w:eastAsiaTheme="majorEastAsia" w:hAnsiTheme="majorEastAsia"/>
        </w:rPr>
      </w:pPr>
      <w:r w:rsidRPr="002D73D0">
        <w:rPr>
          <w:rFonts w:asciiTheme="majorEastAsia" w:eastAsiaTheme="majorEastAsia" w:hAnsiTheme="majorEastAsia" w:cs="宋体"/>
        </w:rPr>
        <w:t>d</w:t>
      </w:r>
      <w:r w:rsidRPr="002D73D0">
        <w:rPr>
          <w:rFonts w:asciiTheme="majorEastAsia" w:eastAsiaTheme="majorEastAsia" w:hAnsiTheme="majorEastAsia" w:cs="宋体" w:hint="eastAsia"/>
        </w:rPr>
        <w:t>)每队有</w:t>
      </w:r>
      <w:r w:rsidRPr="002D73D0">
        <w:rPr>
          <w:rFonts w:asciiTheme="majorEastAsia" w:eastAsiaTheme="majorEastAsia" w:hAnsiTheme="majorEastAsia" w:cs="宋体" w:hint="eastAsia"/>
          <w:color w:val="FF0000"/>
        </w:rPr>
        <w:t>3次机会</w:t>
      </w:r>
      <w:r w:rsidRPr="002D73D0">
        <w:rPr>
          <w:rFonts w:asciiTheme="majorEastAsia" w:eastAsiaTheme="majorEastAsia" w:hAnsiTheme="majorEastAsia" w:cs="宋体" w:hint="eastAsia"/>
        </w:rPr>
        <w:t>，取最快的一次。给分为</w:t>
      </w:r>
      <w:r w:rsidRPr="002D73D0">
        <w:rPr>
          <w:rFonts w:asciiTheme="majorEastAsia" w:eastAsiaTheme="majorEastAsia" w:hAnsiTheme="majorEastAsia" w:cs="宋体" w:hint="eastAsia"/>
          <w:color w:val="FF0000"/>
        </w:rPr>
        <w:t>1</w:t>
      </w:r>
      <w:r w:rsidR="00670824" w:rsidRPr="002D73D0">
        <w:rPr>
          <w:rFonts w:asciiTheme="majorEastAsia" w:eastAsiaTheme="majorEastAsia" w:hAnsiTheme="majorEastAsia" w:cs="宋体"/>
          <w:color w:val="FF0000"/>
        </w:rPr>
        <w:t>0</w:t>
      </w:r>
      <w:r w:rsidRPr="002D73D0">
        <w:rPr>
          <w:rFonts w:asciiTheme="majorEastAsia" w:eastAsiaTheme="majorEastAsia" w:hAnsiTheme="majorEastAsia" w:cs="宋体" w:hint="eastAsia"/>
          <w:color w:val="FF0000"/>
        </w:rPr>
        <w:t>-</w:t>
      </w:r>
      <w:r w:rsidR="00A11C61" w:rsidRPr="002D73D0">
        <w:rPr>
          <w:rFonts w:asciiTheme="majorEastAsia" w:eastAsiaTheme="majorEastAsia" w:hAnsiTheme="majorEastAsia" w:cs="宋体"/>
          <w:color w:val="FF0000"/>
        </w:rPr>
        <w:t>(</w:t>
      </w:r>
      <w:r w:rsidRPr="002D73D0">
        <w:rPr>
          <w:rFonts w:asciiTheme="majorEastAsia" w:eastAsiaTheme="majorEastAsia" w:hAnsiTheme="majorEastAsia" w:cs="宋体" w:hint="eastAsia"/>
          <w:color w:val="FF0000"/>
        </w:rPr>
        <w:t>名次</w:t>
      </w:r>
      <w:r w:rsidR="00A11C61" w:rsidRPr="002D73D0">
        <w:rPr>
          <w:rFonts w:asciiTheme="majorEastAsia" w:eastAsiaTheme="majorEastAsia" w:hAnsiTheme="majorEastAsia" w:cs="宋体" w:hint="eastAsia"/>
          <w:color w:val="FF0000"/>
        </w:rPr>
        <w:t>&gt;</w:t>
      </w:r>
      <w:r w:rsidR="00A11C61" w:rsidRPr="002D73D0">
        <w:rPr>
          <w:rFonts w:asciiTheme="majorEastAsia" w:eastAsiaTheme="majorEastAsia" w:hAnsiTheme="majorEastAsia" w:cs="宋体"/>
          <w:color w:val="FF0000"/>
        </w:rPr>
        <w:t>&gt;1</w:t>
      </w:r>
      <w:r w:rsidR="00A11C61" w:rsidRPr="002D73D0">
        <w:rPr>
          <w:rFonts w:asciiTheme="majorEastAsia" w:eastAsiaTheme="majorEastAsia" w:hAnsiTheme="majorEastAsia" w:cs="宋体" w:hint="eastAsia"/>
          <w:color w:val="FF0000"/>
        </w:rPr>
        <w:t>)</w:t>
      </w:r>
    </w:p>
    <w:p w:rsidR="00B177A7" w:rsidRPr="002D73D0" w:rsidRDefault="00B177A7">
      <w:pPr>
        <w:pStyle w:val="a3"/>
        <w:spacing w:before="15"/>
        <w:rPr>
          <w:rFonts w:asciiTheme="majorEastAsia" w:eastAsiaTheme="majorEastAsia" w:hAnsiTheme="majorEastAsia"/>
          <w:sz w:val="17"/>
        </w:rPr>
      </w:pPr>
    </w:p>
    <w:p w:rsidR="00B177A7" w:rsidRPr="002D73D0" w:rsidRDefault="004B7ED6" w:rsidP="00BE5F37">
      <w:pPr>
        <w:pStyle w:val="a3"/>
        <w:ind w:left="1841"/>
        <w:rPr>
          <w:rFonts w:asciiTheme="majorEastAsia" w:eastAsiaTheme="majorEastAsia" w:hAnsiTheme="majorEastAsia"/>
          <w:sz w:val="20"/>
        </w:rPr>
      </w:pPr>
      <w:r w:rsidRPr="002D73D0">
        <w:rPr>
          <w:rFonts w:asciiTheme="majorEastAsia" w:eastAsiaTheme="majorEastAsia" w:hAnsiTheme="majorEastAsia"/>
          <w:noProof/>
          <w:sz w:val="20"/>
        </w:rPr>
        <w:drawing>
          <wp:inline distT="0" distB="0" distL="0" distR="0">
            <wp:extent cx="3511107" cy="15453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107" cy="154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A7" w:rsidRPr="002D73D0" w:rsidRDefault="00B177A7">
      <w:pPr>
        <w:pStyle w:val="a3"/>
        <w:spacing w:before="6"/>
        <w:rPr>
          <w:rFonts w:asciiTheme="majorEastAsia" w:eastAsiaTheme="majorEastAsia" w:hAnsiTheme="majorEastAsia"/>
          <w:sz w:val="20"/>
        </w:rPr>
      </w:pPr>
    </w:p>
    <w:p w:rsidR="00BE5F37" w:rsidRPr="002D73D0" w:rsidRDefault="00BE5F37" w:rsidP="00BE5F37">
      <w:pPr>
        <w:pStyle w:val="a4"/>
        <w:numPr>
          <w:ilvl w:val="0"/>
          <w:numId w:val="1"/>
        </w:numPr>
        <w:tabs>
          <w:tab w:val="left" w:pos="961"/>
        </w:tabs>
        <w:spacing w:line="457" w:lineRule="exact"/>
        <w:ind w:hanging="415"/>
        <w:rPr>
          <w:rFonts w:asciiTheme="majorEastAsia" w:eastAsiaTheme="majorEastAsia" w:hAnsiTheme="majorEastAsia"/>
          <w:sz w:val="24"/>
        </w:rPr>
      </w:pPr>
      <w:r w:rsidRPr="002D73D0">
        <w:rPr>
          <w:rFonts w:asciiTheme="majorEastAsia" w:eastAsiaTheme="majorEastAsia" w:hAnsiTheme="majorEastAsia" w:cs="宋体" w:hint="eastAsia"/>
          <w:sz w:val="24"/>
        </w:rPr>
        <w:t>搭积木</w:t>
      </w:r>
      <w:r w:rsidRPr="002D73D0">
        <w:rPr>
          <w:rFonts w:asciiTheme="majorEastAsia" w:eastAsiaTheme="majorEastAsia" w:hAnsiTheme="majorEastAsia"/>
          <w:sz w:val="24"/>
        </w:rPr>
        <w:t>（</w:t>
      </w:r>
      <w:r w:rsidRPr="002D73D0">
        <w:rPr>
          <w:rFonts w:asciiTheme="majorEastAsia" w:eastAsiaTheme="majorEastAsia" w:hAnsiTheme="majorEastAsia" w:hint="eastAsia"/>
          <w:sz w:val="24"/>
        </w:rPr>
        <w:t>25</w:t>
      </w:r>
      <w:r w:rsidRPr="002D73D0">
        <w:rPr>
          <w:rFonts w:asciiTheme="majorEastAsia" w:eastAsiaTheme="majorEastAsia" w:hAnsiTheme="majorEastAsia"/>
          <w:spacing w:val="1"/>
          <w:sz w:val="24"/>
        </w:rPr>
        <w:t xml:space="preserve"> 分</w:t>
      </w:r>
      <w:r w:rsidRPr="002D73D0">
        <w:rPr>
          <w:rFonts w:asciiTheme="majorEastAsia" w:eastAsiaTheme="majorEastAsia" w:hAnsiTheme="majorEastAsia"/>
          <w:sz w:val="24"/>
        </w:rPr>
        <w:t>）</w:t>
      </w:r>
    </w:p>
    <w:p w:rsidR="00A11C61" w:rsidRPr="002D73D0" w:rsidRDefault="004B7ED6" w:rsidP="00A11C61">
      <w:pPr>
        <w:pStyle w:val="a3"/>
        <w:spacing w:before="2" w:after="18" w:line="230" w:lineRule="auto"/>
        <w:ind w:left="905" w:right="116"/>
        <w:jc w:val="both"/>
        <w:rPr>
          <w:rFonts w:asciiTheme="majorEastAsia" w:eastAsiaTheme="majorEastAsia" w:hAnsiTheme="majorEastAsia" w:cs="宋体"/>
        </w:rPr>
      </w:pPr>
      <w:r w:rsidRPr="002D73D0">
        <w:rPr>
          <w:rFonts w:asciiTheme="majorEastAsia" w:eastAsiaTheme="majorEastAsia" w:hAnsiTheme="majorEastAsia" w:cs="宋体" w:hint="eastAsia"/>
        </w:rPr>
        <w:lastRenderedPageBreak/>
        <w:t>提供足够数量尺寸为</w:t>
      </w:r>
      <w:r w:rsidRPr="002D73D0">
        <w:rPr>
          <w:rFonts w:asciiTheme="majorEastAsia" w:eastAsiaTheme="majorEastAsia" w:hAnsiTheme="majorEastAsia" w:cs="宋体"/>
        </w:rPr>
        <w:t xml:space="preserve"> </w:t>
      </w:r>
      <w:r w:rsidRPr="002D73D0">
        <w:rPr>
          <w:rFonts w:asciiTheme="majorEastAsia" w:eastAsiaTheme="majorEastAsia" w:hAnsiTheme="majorEastAsia" w:cs="宋体"/>
          <w:color w:val="FF0000"/>
        </w:rPr>
        <w:t>5×5×3</w:t>
      </w:r>
      <w:r w:rsidRPr="002D73D0">
        <w:rPr>
          <w:rFonts w:asciiTheme="majorEastAsia" w:eastAsiaTheme="majorEastAsia" w:hAnsiTheme="majorEastAsia" w:cs="宋体" w:hint="eastAsia"/>
          <w:color w:val="FF0000"/>
        </w:rPr>
        <w:t>（</w:t>
      </w:r>
      <w:r w:rsidRPr="002D73D0">
        <w:rPr>
          <w:rFonts w:asciiTheme="majorEastAsia" w:eastAsiaTheme="majorEastAsia" w:hAnsiTheme="majorEastAsia" w:cs="宋体"/>
          <w:color w:val="FF0000"/>
        </w:rPr>
        <w:t>cm</w:t>
      </w:r>
      <w:r w:rsidRPr="002D73D0">
        <w:rPr>
          <w:rFonts w:asciiTheme="majorEastAsia" w:eastAsiaTheme="majorEastAsia" w:hAnsiTheme="majorEastAsia" w:cs="宋体" w:hint="eastAsia"/>
          <w:color w:val="FF0000"/>
        </w:rPr>
        <w:t>）的木块</w:t>
      </w:r>
      <w:r w:rsidRPr="002D73D0">
        <w:rPr>
          <w:rFonts w:asciiTheme="majorEastAsia" w:eastAsiaTheme="majorEastAsia" w:hAnsiTheme="majorEastAsia" w:cs="宋体" w:hint="eastAsia"/>
        </w:rPr>
        <w:t>，选手体感操作机械臂在适当位置搭积木</w:t>
      </w:r>
      <w:r w:rsidR="00A11C61" w:rsidRPr="002D73D0">
        <w:rPr>
          <w:rFonts w:asciiTheme="majorEastAsia" w:eastAsiaTheme="majorEastAsia" w:hAnsiTheme="majorEastAsia" w:cs="宋体" w:hint="eastAsia"/>
        </w:rPr>
        <w:t>。</w:t>
      </w:r>
    </w:p>
    <w:p w:rsidR="00A11C61" w:rsidRPr="002D73D0" w:rsidRDefault="00A11C61" w:rsidP="00A11C61">
      <w:pPr>
        <w:pStyle w:val="a3"/>
        <w:spacing w:before="2" w:after="18" w:line="230" w:lineRule="auto"/>
        <w:ind w:left="905" w:right="116"/>
        <w:jc w:val="both"/>
        <w:rPr>
          <w:rFonts w:asciiTheme="majorEastAsia" w:eastAsiaTheme="majorEastAsia" w:hAnsiTheme="majorEastAsia" w:cs="宋体"/>
        </w:rPr>
      </w:pPr>
      <w:r w:rsidRPr="002D73D0">
        <w:rPr>
          <w:rFonts w:asciiTheme="majorEastAsia" w:eastAsiaTheme="majorEastAsia" w:hAnsiTheme="majorEastAsia" w:cs="宋体"/>
        </w:rPr>
        <w:t>a)</w:t>
      </w:r>
      <w:r w:rsidRPr="002D73D0">
        <w:rPr>
          <w:rFonts w:asciiTheme="majorEastAsia" w:eastAsiaTheme="majorEastAsia" w:hAnsiTheme="majorEastAsia" w:cs="宋体" w:hint="eastAsia"/>
        </w:rPr>
        <w:t>每次开始前</w:t>
      </w:r>
      <w:r w:rsidRPr="002D73D0">
        <w:rPr>
          <w:rFonts w:asciiTheme="majorEastAsia" w:eastAsiaTheme="majorEastAsia" w:hAnsiTheme="majorEastAsia" w:cs="宋体" w:hint="eastAsia"/>
          <w:color w:val="FF0000"/>
        </w:rPr>
        <w:t>木块由选手自行摆放</w:t>
      </w:r>
      <w:r w:rsidRPr="002D73D0">
        <w:rPr>
          <w:rFonts w:asciiTheme="majorEastAsia" w:eastAsiaTheme="majorEastAsia" w:hAnsiTheme="majorEastAsia" w:cs="宋体" w:hint="eastAsia"/>
        </w:rPr>
        <w:t>，但要求</w:t>
      </w:r>
      <w:r w:rsidRPr="004B7ED6">
        <w:rPr>
          <w:rFonts w:asciiTheme="majorEastAsia" w:eastAsiaTheme="majorEastAsia" w:hAnsiTheme="majorEastAsia" w:cs="宋体" w:hint="eastAsia"/>
          <w:color w:val="FF0000"/>
        </w:rPr>
        <w:t>初始状态所有木块</w:t>
      </w:r>
      <w:r w:rsidR="00F63581" w:rsidRPr="004B7ED6">
        <w:rPr>
          <w:rFonts w:asciiTheme="majorEastAsia" w:eastAsiaTheme="majorEastAsia" w:hAnsiTheme="majorEastAsia" w:cs="宋体" w:hint="eastAsia"/>
          <w:color w:val="FF0000"/>
        </w:rPr>
        <w:t>均与桌面接触</w:t>
      </w:r>
      <w:r w:rsidR="00F63581">
        <w:rPr>
          <w:rFonts w:asciiTheme="majorEastAsia" w:eastAsiaTheme="majorEastAsia" w:hAnsiTheme="majorEastAsia" w:cs="宋体" w:hint="eastAsia"/>
        </w:rPr>
        <w:t>。</w:t>
      </w:r>
    </w:p>
    <w:p w:rsidR="00A11C61" w:rsidRPr="002D73D0" w:rsidRDefault="00A11C61" w:rsidP="009F1F09">
      <w:pPr>
        <w:pStyle w:val="a3"/>
        <w:spacing w:before="2" w:after="18" w:line="230" w:lineRule="auto"/>
        <w:ind w:left="905" w:right="116"/>
        <w:jc w:val="both"/>
        <w:rPr>
          <w:rFonts w:asciiTheme="majorEastAsia" w:eastAsiaTheme="majorEastAsia" w:hAnsiTheme="majorEastAsia" w:cs="宋体"/>
        </w:rPr>
      </w:pPr>
      <w:r w:rsidRPr="002D73D0">
        <w:rPr>
          <w:rFonts w:asciiTheme="majorEastAsia" w:eastAsiaTheme="majorEastAsia" w:hAnsiTheme="majorEastAsia" w:cs="宋体" w:hint="eastAsia"/>
        </w:rPr>
        <w:t>b</w:t>
      </w:r>
      <w:r w:rsidRPr="002D73D0">
        <w:rPr>
          <w:rFonts w:asciiTheme="majorEastAsia" w:eastAsiaTheme="majorEastAsia" w:hAnsiTheme="majorEastAsia" w:cs="宋体"/>
        </w:rPr>
        <w:t>)</w:t>
      </w:r>
      <w:r w:rsidRPr="002D73D0">
        <w:rPr>
          <w:rFonts w:asciiTheme="majorEastAsia" w:eastAsiaTheme="majorEastAsia" w:hAnsiTheme="majorEastAsia" w:cs="宋体" w:hint="eastAsia"/>
        </w:rPr>
        <w:t>搭积木方式自选，高度计算方法为平放每块3cm，立放每块5cm，每层木块数量不限。</w:t>
      </w:r>
    </w:p>
    <w:p w:rsidR="00A11C61" w:rsidRPr="002D73D0" w:rsidRDefault="00A11C61" w:rsidP="00A11C61">
      <w:pPr>
        <w:pStyle w:val="a3"/>
        <w:spacing w:before="2" w:after="18" w:line="230" w:lineRule="auto"/>
        <w:ind w:left="905" w:right="116"/>
        <w:jc w:val="both"/>
        <w:rPr>
          <w:rFonts w:asciiTheme="majorEastAsia" w:eastAsiaTheme="majorEastAsia" w:hAnsiTheme="majorEastAsia" w:cs="宋体"/>
        </w:rPr>
      </w:pPr>
      <w:r w:rsidRPr="002D73D0">
        <w:rPr>
          <w:rFonts w:asciiTheme="majorEastAsia" w:eastAsiaTheme="majorEastAsia" w:hAnsiTheme="majorEastAsia" w:cs="宋体"/>
        </w:rPr>
        <w:t>c)</w:t>
      </w:r>
      <w:r w:rsidRPr="002D73D0">
        <w:rPr>
          <w:rFonts w:asciiTheme="majorEastAsia" w:eastAsiaTheme="majorEastAsia" w:hAnsiTheme="majorEastAsia" w:cs="宋体" w:hint="eastAsia"/>
        </w:rPr>
        <w:t>每队有</w:t>
      </w:r>
      <w:r w:rsidR="00F47A08">
        <w:rPr>
          <w:rFonts w:asciiTheme="majorEastAsia" w:eastAsiaTheme="majorEastAsia" w:hAnsiTheme="majorEastAsia" w:cs="宋体" w:hint="eastAsia"/>
          <w:color w:val="FF0000"/>
        </w:rPr>
        <w:t>2</w:t>
      </w:r>
      <w:r w:rsidRPr="002D73D0">
        <w:rPr>
          <w:rFonts w:asciiTheme="majorEastAsia" w:eastAsiaTheme="majorEastAsia" w:hAnsiTheme="majorEastAsia" w:cs="宋体" w:hint="eastAsia"/>
          <w:color w:val="FF0000"/>
        </w:rPr>
        <w:t>次机会</w:t>
      </w:r>
      <w:r w:rsidRPr="002D73D0">
        <w:rPr>
          <w:rFonts w:asciiTheme="majorEastAsia" w:eastAsiaTheme="majorEastAsia" w:hAnsiTheme="majorEastAsia" w:cs="宋体" w:hint="eastAsia"/>
        </w:rPr>
        <w:t>，</w:t>
      </w:r>
      <w:r w:rsidR="00421CA7" w:rsidRPr="00421CA7">
        <w:rPr>
          <w:rFonts w:asciiTheme="majorEastAsia" w:eastAsiaTheme="majorEastAsia" w:hAnsiTheme="majorEastAsia" w:cs="宋体" w:hint="eastAsia"/>
          <w:color w:val="FF0000"/>
        </w:rPr>
        <w:t>每次2min</w:t>
      </w:r>
      <w:r w:rsidR="00421CA7">
        <w:rPr>
          <w:rFonts w:asciiTheme="majorEastAsia" w:eastAsiaTheme="majorEastAsia" w:hAnsiTheme="majorEastAsia" w:cs="宋体" w:hint="eastAsia"/>
        </w:rPr>
        <w:t>，</w:t>
      </w:r>
      <w:r w:rsidRPr="002D73D0">
        <w:rPr>
          <w:rFonts w:asciiTheme="majorEastAsia" w:eastAsiaTheme="majorEastAsia" w:hAnsiTheme="majorEastAsia" w:cs="宋体" w:hint="eastAsia"/>
        </w:rPr>
        <w:t>按</w:t>
      </w:r>
      <w:r w:rsidRPr="002D73D0">
        <w:rPr>
          <w:rFonts w:asciiTheme="majorEastAsia" w:eastAsiaTheme="majorEastAsia" w:hAnsiTheme="majorEastAsia" w:cs="宋体" w:hint="eastAsia"/>
          <w:color w:val="FF0000"/>
        </w:rPr>
        <w:t>历史最高高度</w:t>
      </w:r>
      <w:r w:rsidRPr="002D73D0">
        <w:rPr>
          <w:rFonts w:asciiTheme="majorEastAsia" w:eastAsiaTheme="majorEastAsia" w:hAnsiTheme="majorEastAsia" w:cs="宋体" w:hint="eastAsia"/>
        </w:rPr>
        <w:t>给分</w:t>
      </w:r>
      <w:r w:rsidR="009F1F09" w:rsidRPr="002D73D0">
        <w:rPr>
          <w:rFonts w:asciiTheme="majorEastAsia" w:eastAsiaTheme="majorEastAsia" w:hAnsiTheme="majorEastAsia" w:cs="宋体" w:hint="eastAsia"/>
        </w:rPr>
        <w:t>。给分为</w:t>
      </w:r>
      <w:r w:rsidR="009F1F09" w:rsidRPr="00421CA7">
        <w:rPr>
          <w:rFonts w:asciiTheme="majorEastAsia" w:eastAsiaTheme="majorEastAsia" w:hAnsiTheme="majorEastAsia" w:cs="宋体" w:hint="eastAsia"/>
          <w:color w:val="FF0000"/>
        </w:rPr>
        <w:t>26-名次</w:t>
      </w:r>
      <w:r w:rsidR="009F1F09" w:rsidRPr="002D73D0">
        <w:rPr>
          <w:rFonts w:asciiTheme="majorEastAsia" w:eastAsiaTheme="majorEastAsia" w:hAnsiTheme="majorEastAsia" w:cs="宋体" w:hint="eastAsia"/>
        </w:rPr>
        <w:t>。</w:t>
      </w:r>
    </w:p>
    <w:p w:rsidR="00EF3492" w:rsidRDefault="00EF3492" w:rsidP="0016025A">
      <w:pPr>
        <w:spacing w:before="58"/>
        <w:rPr>
          <w:rFonts w:asciiTheme="majorEastAsia" w:eastAsiaTheme="majorEastAsia" w:hAnsiTheme="majorEastAsia"/>
          <w:sz w:val="21"/>
        </w:rPr>
      </w:pPr>
    </w:p>
    <w:p w:rsidR="00B177A7" w:rsidRPr="002D73D0" w:rsidRDefault="004B7ED6">
      <w:pPr>
        <w:pStyle w:val="a4"/>
        <w:numPr>
          <w:ilvl w:val="1"/>
          <w:numId w:val="2"/>
        </w:numPr>
        <w:tabs>
          <w:tab w:val="left" w:pos="1111"/>
          <w:tab w:val="left" w:pos="1112"/>
        </w:tabs>
        <w:spacing w:line="442" w:lineRule="exact"/>
        <w:ind w:hanging="566"/>
        <w:rPr>
          <w:rFonts w:asciiTheme="minorEastAsia" w:eastAsiaTheme="minorEastAsia" w:hAnsiTheme="minorEastAsia"/>
          <w:sz w:val="24"/>
          <w:szCs w:val="24"/>
        </w:rPr>
      </w:pPr>
      <w:r w:rsidRPr="002D73D0">
        <w:rPr>
          <w:rFonts w:asciiTheme="minorEastAsia" w:eastAsiaTheme="minorEastAsia" w:hAnsiTheme="minorEastAsia"/>
          <w:sz w:val="24"/>
          <w:szCs w:val="24"/>
        </w:rPr>
        <w:t>答辩展示（</w:t>
      </w:r>
      <w:r w:rsidR="00617052" w:rsidRPr="002D73D0">
        <w:rPr>
          <w:rFonts w:asciiTheme="minorEastAsia" w:eastAsiaTheme="minorEastAsia" w:hAnsiTheme="minorEastAsia" w:hint="eastAsia"/>
          <w:sz w:val="24"/>
          <w:szCs w:val="24"/>
        </w:rPr>
        <w:t>40</w:t>
      </w:r>
      <w:r w:rsidRPr="002D73D0">
        <w:rPr>
          <w:rFonts w:asciiTheme="minorEastAsia" w:eastAsiaTheme="minorEastAsia" w:hAnsiTheme="minorEastAsia"/>
          <w:spacing w:val="3"/>
          <w:sz w:val="24"/>
          <w:szCs w:val="24"/>
        </w:rPr>
        <w:t xml:space="preserve"> 分</w:t>
      </w:r>
      <w:r w:rsidRPr="002D73D0">
        <w:rPr>
          <w:rFonts w:asciiTheme="minorEastAsia" w:eastAsiaTheme="minorEastAsia" w:hAnsiTheme="minorEastAsia"/>
          <w:sz w:val="24"/>
          <w:szCs w:val="24"/>
        </w:rPr>
        <w:t>）</w:t>
      </w:r>
    </w:p>
    <w:p w:rsidR="00EF3492" w:rsidRDefault="004B7ED6" w:rsidP="002A7234">
      <w:pPr>
        <w:spacing w:line="439" w:lineRule="exact"/>
        <w:ind w:left="960"/>
        <w:rPr>
          <w:rFonts w:asciiTheme="minorEastAsia" w:eastAsiaTheme="minorEastAsia" w:hAnsiTheme="minorEastAsia"/>
          <w:sz w:val="24"/>
          <w:szCs w:val="24"/>
        </w:rPr>
      </w:pPr>
      <w:r w:rsidRPr="002D73D0">
        <w:rPr>
          <w:rFonts w:asciiTheme="minorEastAsia" w:eastAsiaTheme="minorEastAsia" w:hAnsiTheme="minorEastAsia"/>
          <w:sz w:val="24"/>
          <w:szCs w:val="24"/>
        </w:rPr>
        <w:t>选手需以 PPT 或者其他形式说明作品的</w:t>
      </w:r>
      <w:r w:rsidRPr="002A7234">
        <w:rPr>
          <w:rFonts w:asciiTheme="minorEastAsia" w:eastAsiaTheme="minorEastAsia" w:hAnsiTheme="minorEastAsia"/>
          <w:color w:val="FF0000"/>
          <w:sz w:val="24"/>
          <w:szCs w:val="24"/>
        </w:rPr>
        <w:t>原理方法、</w:t>
      </w:r>
      <w:r w:rsidR="002D73D0" w:rsidRPr="002A7234">
        <w:rPr>
          <w:rFonts w:asciiTheme="minorEastAsia" w:eastAsiaTheme="minorEastAsia" w:hAnsiTheme="minorEastAsia" w:hint="eastAsia"/>
          <w:color w:val="FF0000"/>
          <w:sz w:val="24"/>
          <w:szCs w:val="24"/>
        </w:rPr>
        <w:t>软硬件方案、</w:t>
      </w:r>
      <w:r w:rsidRPr="002A7234">
        <w:rPr>
          <w:rFonts w:asciiTheme="minorEastAsia" w:eastAsiaTheme="minorEastAsia" w:hAnsiTheme="minorEastAsia"/>
          <w:color w:val="FF0000"/>
          <w:spacing w:val="-2"/>
          <w:sz w:val="24"/>
          <w:szCs w:val="24"/>
        </w:rPr>
        <w:t>成本统计</w:t>
      </w:r>
      <w:r w:rsidR="002A7234" w:rsidRPr="002A7234">
        <w:rPr>
          <w:rFonts w:asciiTheme="minorEastAsia" w:eastAsiaTheme="minorEastAsia" w:hAnsiTheme="minorEastAsia" w:hint="eastAsia"/>
          <w:color w:val="FF0000"/>
          <w:spacing w:val="-2"/>
          <w:sz w:val="24"/>
          <w:szCs w:val="24"/>
        </w:rPr>
        <w:t>、创新功能</w:t>
      </w:r>
      <w:r w:rsidR="002D73D0">
        <w:rPr>
          <w:rFonts w:asciiTheme="minorEastAsia" w:eastAsiaTheme="minorEastAsia" w:hAnsiTheme="minorEastAsia" w:hint="eastAsia"/>
          <w:spacing w:val="-2"/>
          <w:sz w:val="24"/>
          <w:szCs w:val="24"/>
        </w:rPr>
        <w:t>等</w:t>
      </w:r>
      <w:r w:rsidRPr="002D73D0">
        <w:rPr>
          <w:rFonts w:asciiTheme="minorEastAsia" w:eastAsiaTheme="minorEastAsia" w:hAnsiTheme="minorEastAsia"/>
          <w:spacing w:val="-7"/>
          <w:sz w:val="24"/>
          <w:szCs w:val="24"/>
        </w:rPr>
        <w:t>，并接受现场观众和评委的提问。答</w:t>
      </w:r>
      <w:r w:rsidRPr="002D73D0">
        <w:rPr>
          <w:rFonts w:asciiTheme="minorEastAsia" w:eastAsiaTheme="minorEastAsia" w:hAnsiTheme="minorEastAsia"/>
          <w:spacing w:val="-14"/>
          <w:sz w:val="24"/>
          <w:szCs w:val="24"/>
        </w:rPr>
        <w:t>辩展示分主要根据该队伍展示效果，由评委进行评定。</w:t>
      </w:r>
      <w:r w:rsidR="002A7234">
        <w:rPr>
          <w:rFonts w:asciiTheme="minorEastAsia" w:eastAsiaTheme="minorEastAsia" w:hAnsiTheme="minorEastAsia" w:hint="eastAsia"/>
          <w:spacing w:val="-14"/>
          <w:sz w:val="24"/>
          <w:szCs w:val="24"/>
        </w:rPr>
        <w:t>评委评分标准包括但不限于以下几点：</w:t>
      </w:r>
      <w:r w:rsidR="002A7234" w:rsidRPr="002A7234">
        <w:rPr>
          <w:rFonts w:asciiTheme="minorEastAsia" w:eastAsiaTheme="minorEastAsia" w:hAnsiTheme="minorEastAsia" w:hint="eastAsia"/>
          <w:color w:val="FF0000"/>
          <w:spacing w:val="-14"/>
          <w:sz w:val="24"/>
          <w:szCs w:val="24"/>
        </w:rPr>
        <w:t>理论科学性、实现合理性、操作友好性、性价比、创新功能</w:t>
      </w:r>
      <w:r w:rsidR="002A7234">
        <w:rPr>
          <w:rFonts w:asciiTheme="minorEastAsia" w:eastAsiaTheme="minorEastAsia" w:hAnsiTheme="minorEastAsia" w:hint="eastAsia"/>
          <w:spacing w:val="-14"/>
          <w:sz w:val="24"/>
          <w:szCs w:val="24"/>
        </w:rPr>
        <w:t>。</w:t>
      </w:r>
      <w:r w:rsidRPr="002D73D0">
        <w:rPr>
          <w:rFonts w:asciiTheme="minorEastAsia" w:eastAsiaTheme="minorEastAsia" w:hAnsiTheme="minorEastAsia"/>
          <w:spacing w:val="-14"/>
          <w:sz w:val="24"/>
          <w:szCs w:val="24"/>
        </w:rPr>
        <w:t>各队伍按评委评分由高到低排列。</w:t>
      </w:r>
      <w:r w:rsidRPr="002D73D0">
        <w:rPr>
          <w:rFonts w:asciiTheme="minorEastAsia" w:eastAsiaTheme="minorEastAsia" w:hAnsiTheme="minorEastAsia"/>
          <w:spacing w:val="16"/>
          <w:sz w:val="24"/>
          <w:szCs w:val="24"/>
        </w:rPr>
        <w:t xml:space="preserve">评委按照百分制评出基础得分，第一名最终得分为 </w:t>
      </w:r>
      <w:r w:rsidR="002D73D0" w:rsidRPr="002D73D0">
        <w:rPr>
          <w:rFonts w:asciiTheme="minorEastAsia" w:eastAsiaTheme="minorEastAsia" w:hAnsiTheme="minorEastAsia"/>
          <w:spacing w:val="11"/>
          <w:sz w:val="24"/>
          <w:szCs w:val="24"/>
        </w:rPr>
        <w:t>40</w:t>
      </w:r>
      <w:r w:rsidRPr="002D73D0">
        <w:rPr>
          <w:rFonts w:asciiTheme="minorEastAsia" w:eastAsiaTheme="minorEastAsia" w:hAnsiTheme="minorEastAsia"/>
          <w:spacing w:val="9"/>
          <w:sz w:val="24"/>
          <w:szCs w:val="24"/>
        </w:rPr>
        <w:t xml:space="preserve">，后面各队得分为： </w:t>
      </w:r>
      <w:r w:rsidR="002D73D0" w:rsidRPr="002D73D0">
        <w:rPr>
          <w:rFonts w:asciiTheme="minorEastAsia" w:eastAsiaTheme="minorEastAsia" w:hAnsiTheme="minorEastAsia"/>
          <w:spacing w:val="6"/>
          <w:sz w:val="24"/>
          <w:szCs w:val="24"/>
        </w:rPr>
        <w:t>4</w:t>
      </w:r>
      <w:r w:rsidR="002A7234">
        <w:rPr>
          <w:rFonts w:asciiTheme="minorEastAsia" w:eastAsiaTheme="minorEastAsia" w:hAnsiTheme="minorEastAsia" w:hint="eastAsia"/>
          <w:spacing w:val="6"/>
          <w:sz w:val="24"/>
          <w:szCs w:val="24"/>
        </w:rPr>
        <w:t>0×该队评分/第一名评分，即为答辩展示分。</w:t>
      </w:r>
    </w:p>
    <w:p w:rsidR="00B177A7" w:rsidRPr="002D73D0" w:rsidRDefault="00B177A7">
      <w:pPr>
        <w:pStyle w:val="a3"/>
        <w:spacing w:before="11"/>
        <w:rPr>
          <w:rFonts w:asciiTheme="majorEastAsia" w:eastAsiaTheme="majorEastAsia" w:hAnsiTheme="majorEastAsia"/>
          <w:sz w:val="29"/>
        </w:rPr>
      </w:pPr>
    </w:p>
    <w:p w:rsidR="00B177A7" w:rsidRPr="002D73D0" w:rsidRDefault="004B7ED6">
      <w:pPr>
        <w:pStyle w:val="1"/>
        <w:numPr>
          <w:ilvl w:val="0"/>
          <w:numId w:val="2"/>
        </w:numPr>
        <w:tabs>
          <w:tab w:val="left" w:pos="545"/>
          <w:tab w:val="left" w:pos="546"/>
        </w:tabs>
        <w:spacing w:line="507" w:lineRule="exact"/>
        <w:rPr>
          <w:rFonts w:asciiTheme="majorEastAsia" w:eastAsiaTheme="majorEastAsia" w:hAnsiTheme="majorEastAsia"/>
        </w:rPr>
      </w:pPr>
      <w:r w:rsidRPr="002D73D0">
        <w:rPr>
          <w:rFonts w:asciiTheme="majorEastAsia" w:eastAsiaTheme="majorEastAsia" w:hAnsiTheme="majorEastAsia"/>
        </w:rPr>
        <w:t>赛程安排</w:t>
      </w:r>
    </w:p>
    <w:p w:rsidR="00B177A7" w:rsidRPr="00220150" w:rsidRDefault="00220150" w:rsidP="00220150">
      <w:pPr>
        <w:spacing w:line="439" w:lineRule="exact"/>
        <w:ind w:firstLine="545"/>
        <w:rPr>
          <w:rFonts w:asciiTheme="minorEastAsia" w:eastAsiaTheme="minorEastAsia" w:hAnsiTheme="minorEastAsia" w:hint="eastAsia"/>
          <w:spacing w:val="16"/>
          <w:sz w:val="24"/>
          <w:szCs w:val="24"/>
        </w:rPr>
      </w:pPr>
      <w:r>
        <w:rPr>
          <w:rFonts w:asciiTheme="minorEastAsia" w:eastAsiaTheme="minorEastAsia" w:hAnsiTheme="minorEastAsia" w:hint="eastAsia"/>
          <w:spacing w:val="16"/>
          <w:sz w:val="24"/>
          <w:szCs w:val="24"/>
        </w:rPr>
        <w:t>秋季学期</w:t>
      </w:r>
      <w:r w:rsidRPr="00220150">
        <w:rPr>
          <w:rFonts w:asciiTheme="minorEastAsia" w:eastAsiaTheme="minorEastAsia" w:hAnsiTheme="minorEastAsia" w:hint="eastAsia"/>
          <w:spacing w:val="16"/>
          <w:sz w:val="24"/>
          <w:szCs w:val="24"/>
        </w:rPr>
        <w:t>第六周</w:t>
      </w:r>
      <w:r>
        <w:rPr>
          <w:rFonts w:asciiTheme="minorEastAsia" w:eastAsiaTheme="minorEastAsia" w:hAnsiTheme="minorEastAsia" w:hint="eastAsia"/>
          <w:spacing w:val="16"/>
          <w:sz w:val="24"/>
          <w:szCs w:val="24"/>
        </w:rPr>
        <w:t>周末</w:t>
      </w:r>
      <w:r w:rsidRPr="00220150">
        <w:rPr>
          <w:rFonts w:asciiTheme="minorEastAsia" w:eastAsiaTheme="minorEastAsia" w:hAnsiTheme="minorEastAsia" w:hint="eastAsia"/>
          <w:spacing w:val="16"/>
          <w:sz w:val="24"/>
          <w:szCs w:val="24"/>
        </w:rPr>
        <w:t>决赛</w:t>
      </w:r>
      <w:r>
        <w:rPr>
          <w:rFonts w:asciiTheme="minorEastAsia" w:eastAsiaTheme="minorEastAsia" w:hAnsiTheme="minorEastAsia" w:hint="eastAsia"/>
          <w:spacing w:val="16"/>
          <w:sz w:val="24"/>
          <w:szCs w:val="24"/>
        </w:rPr>
        <w:t>。周四</w:t>
      </w:r>
      <w:r w:rsidR="00150FE9">
        <w:rPr>
          <w:rFonts w:asciiTheme="minorEastAsia" w:eastAsiaTheme="minorEastAsia" w:hAnsiTheme="minorEastAsia" w:hint="eastAsia"/>
          <w:spacing w:val="16"/>
          <w:sz w:val="24"/>
          <w:szCs w:val="24"/>
        </w:rPr>
        <w:t>、</w:t>
      </w:r>
      <w:r>
        <w:rPr>
          <w:rFonts w:asciiTheme="minorEastAsia" w:eastAsiaTheme="minorEastAsia" w:hAnsiTheme="minorEastAsia" w:hint="eastAsia"/>
          <w:spacing w:val="16"/>
          <w:sz w:val="24"/>
          <w:szCs w:val="24"/>
        </w:rPr>
        <w:t>周五会在科创实验室</w:t>
      </w:r>
      <w:r w:rsidR="00852527">
        <w:rPr>
          <w:rFonts w:asciiTheme="minorEastAsia" w:eastAsiaTheme="minorEastAsia" w:hAnsiTheme="minorEastAsia" w:hint="eastAsia"/>
          <w:spacing w:val="16"/>
          <w:sz w:val="24"/>
          <w:szCs w:val="24"/>
        </w:rPr>
        <w:t>开放</w:t>
      </w:r>
      <w:r>
        <w:rPr>
          <w:rFonts w:asciiTheme="minorEastAsia" w:eastAsiaTheme="minorEastAsia" w:hAnsiTheme="minorEastAsia" w:hint="eastAsia"/>
          <w:spacing w:val="16"/>
          <w:sz w:val="24"/>
          <w:szCs w:val="24"/>
        </w:rPr>
        <w:t>调试</w:t>
      </w:r>
      <w:r w:rsidR="002B46EE">
        <w:rPr>
          <w:rFonts w:asciiTheme="minorEastAsia" w:eastAsiaTheme="minorEastAsia" w:hAnsiTheme="minorEastAsia" w:hint="eastAsia"/>
          <w:spacing w:val="16"/>
          <w:sz w:val="24"/>
          <w:szCs w:val="24"/>
        </w:rPr>
        <w:t>场地和材料</w:t>
      </w:r>
      <w:bookmarkStart w:id="0" w:name="_GoBack"/>
      <w:bookmarkEnd w:id="0"/>
      <w:r>
        <w:rPr>
          <w:rFonts w:asciiTheme="minorEastAsia" w:eastAsiaTheme="minorEastAsia" w:hAnsiTheme="minorEastAsia" w:hint="eastAsia"/>
          <w:spacing w:val="16"/>
          <w:sz w:val="24"/>
          <w:szCs w:val="24"/>
        </w:rPr>
        <w:t>，请每个组至少来调试一次。</w:t>
      </w:r>
    </w:p>
    <w:sectPr w:rsidR="00B177A7" w:rsidRPr="00220150" w:rsidSect="00EF3492">
      <w:type w:val="continuous"/>
      <w:pgSz w:w="11900" w:h="16850"/>
      <w:pgMar w:top="1440" w:right="1800" w:bottom="1440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DA8" w:rsidRDefault="00AD1DA8" w:rsidP="00F47A08">
      <w:r>
        <w:separator/>
      </w:r>
    </w:p>
  </w:endnote>
  <w:endnote w:type="continuationSeparator" w:id="0">
    <w:p w:rsidR="00AD1DA8" w:rsidRDefault="00AD1DA8" w:rsidP="00F47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CJK JP Regular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DA8" w:rsidRDefault="00AD1DA8" w:rsidP="00F47A08">
      <w:r>
        <w:separator/>
      </w:r>
    </w:p>
  </w:footnote>
  <w:footnote w:type="continuationSeparator" w:id="0">
    <w:p w:rsidR="00AD1DA8" w:rsidRDefault="00AD1DA8" w:rsidP="00F47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F37DF"/>
    <w:multiLevelType w:val="hybridMultilevel"/>
    <w:tmpl w:val="5904596C"/>
    <w:lvl w:ilvl="0" w:tplc="1C6CE56A">
      <w:start w:val="1"/>
      <w:numFmt w:val="decimal"/>
      <w:lvlText w:val="%1）"/>
      <w:lvlJc w:val="left"/>
      <w:pPr>
        <w:ind w:left="960" w:hanging="416"/>
      </w:pPr>
      <w:rPr>
        <w:rFonts w:ascii="Noto Sans CJK JP Regular" w:eastAsia="Noto Sans CJK JP Regular" w:hAnsi="Noto Sans CJK JP Regular" w:cs="Noto Sans CJK JP Regular" w:hint="default"/>
        <w:w w:val="94"/>
        <w:sz w:val="24"/>
        <w:szCs w:val="24"/>
        <w:lang w:val="zh-CN" w:eastAsia="zh-CN" w:bidi="zh-CN"/>
      </w:rPr>
    </w:lvl>
    <w:lvl w:ilvl="1" w:tplc="946C7774">
      <w:start w:val="1"/>
      <w:numFmt w:val="lowerLetter"/>
      <w:lvlText w:val="(%2)"/>
      <w:lvlJc w:val="left"/>
      <w:pPr>
        <w:ind w:left="1265" w:hanging="360"/>
      </w:pPr>
      <w:rPr>
        <w:rFonts w:ascii="Noto Sans CJK JP Regular" w:eastAsia="Noto Sans CJK JP Regular" w:hAnsi="Noto Sans CJK JP Regular" w:cs="Noto Sans CJK JP Regular" w:hint="default"/>
        <w:spacing w:val="-1"/>
        <w:w w:val="86"/>
        <w:sz w:val="24"/>
        <w:szCs w:val="24"/>
        <w:lang w:val="zh-CN" w:eastAsia="zh-CN" w:bidi="zh-CN"/>
      </w:rPr>
    </w:lvl>
    <w:lvl w:ilvl="2" w:tplc="013A5F1E">
      <w:numFmt w:val="bullet"/>
      <w:lvlText w:val="•"/>
      <w:lvlJc w:val="left"/>
      <w:pPr>
        <w:ind w:left="2082" w:hanging="360"/>
      </w:pPr>
      <w:rPr>
        <w:rFonts w:hint="default"/>
        <w:lang w:val="zh-CN" w:eastAsia="zh-CN" w:bidi="zh-CN"/>
      </w:rPr>
    </w:lvl>
    <w:lvl w:ilvl="3" w:tplc="58785D72">
      <w:numFmt w:val="bullet"/>
      <w:lvlText w:val="•"/>
      <w:lvlJc w:val="left"/>
      <w:pPr>
        <w:ind w:left="2904" w:hanging="360"/>
      </w:pPr>
      <w:rPr>
        <w:rFonts w:hint="default"/>
        <w:lang w:val="zh-CN" w:eastAsia="zh-CN" w:bidi="zh-CN"/>
      </w:rPr>
    </w:lvl>
    <w:lvl w:ilvl="4" w:tplc="4502AE06">
      <w:numFmt w:val="bullet"/>
      <w:lvlText w:val="•"/>
      <w:lvlJc w:val="left"/>
      <w:pPr>
        <w:ind w:left="3726" w:hanging="360"/>
      </w:pPr>
      <w:rPr>
        <w:rFonts w:hint="default"/>
        <w:lang w:val="zh-CN" w:eastAsia="zh-CN" w:bidi="zh-CN"/>
      </w:rPr>
    </w:lvl>
    <w:lvl w:ilvl="5" w:tplc="9BC8B806">
      <w:numFmt w:val="bullet"/>
      <w:lvlText w:val="•"/>
      <w:lvlJc w:val="left"/>
      <w:pPr>
        <w:ind w:left="4548" w:hanging="360"/>
      </w:pPr>
      <w:rPr>
        <w:rFonts w:hint="default"/>
        <w:lang w:val="zh-CN" w:eastAsia="zh-CN" w:bidi="zh-CN"/>
      </w:rPr>
    </w:lvl>
    <w:lvl w:ilvl="6" w:tplc="6D249798">
      <w:numFmt w:val="bullet"/>
      <w:lvlText w:val="•"/>
      <w:lvlJc w:val="left"/>
      <w:pPr>
        <w:ind w:left="5370" w:hanging="360"/>
      </w:pPr>
      <w:rPr>
        <w:rFonts w:hint="default"/>
        <w:lang w:val="zh-CN" w:eastAsia="zh-CN" w:bidi="zh-CN"/>
      </w:rPr>
    </w:lvl>
    <w:lvl w:ilvl="7" w:tplc="3698DABC">
      <w:numFmt w:val="bullet"/>
      <w:lvlText w:val="•"/>
      <w:lvlJc w:val="left"/>
      <w:pPr>
        <w:ind w:left="6192" w:hanging="360"/>
      </w:pPr>
      <w:rPr>
        <w:rFonts w:hint="default"/>
        <w:lang w:val="zh-CN" w:eastAsia="zh-CN" w:bidi="zh-CN"/>
      </w:rPr>
    </w:lvl>
    <w:lvl w:ilvl="8" w:tplc="FC04E206">
      <w:numFmt w:val="bullet"/>
      <w:lvlText w:val="•"/>
      <w:lvlJc w:val="left"/>
      <w:pPr>
        <w:ind w:left="7014" w:hanging="360"/>
      </w:pPr>
      <w:rPr>
        <w:rFonts w:hint="default"/>
        <w:lang w:val="zh-CN" w:eastAsia="zh-CN" w:bidi="zh-CN"/>
      </w:rPr>
    </w:lvl>
  </w:abstractNum>
  <w:abstractNum w:abstractNumId="1" w15:restartNumberingAfterBreak="0">
    <w:nsid w:val="49A44E15"/>
    <w:multiLevelType w:val="multilevel"/>
    <w:tmpl w:val="162AA5DA"/>
    <w:lvl w:ilvl="0">
      <w:start w:val="1"/>
      <w:numFmt w:val="decimal"/>
      <w:lvlText w:val="%1"/>
      <w:lvlJc w:val="left"/>
      <w:pPr>
        <w:ind w:left="545" w:hanging="425"/>
      </w:pPr>
      <w:rPr>
        <w:rFonts w:ascii="Noto Sans CJK JP Regular" w:eastAsia="Noto Sans CJK JP Regular" w:hAnsi="Noto Sans CJK JP Regular" w:cs="Noto Sans CJK JP Regular" w:hint="default"/>
        <w:w w:val="100"/>
        <w:sz w:val="28"/>
        <w:szCs w:val="28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111" w:hanging="567"/>
      </w:pPr>
      <w:rPr>
        <w:rFonts w:ascii="Noto Sans CJK JP Regular" w:eastAsia="Noto Sans CJK JP Regular" w:hAnsi="Noto Sans CJK JP Regular" w:cs="Noto Sans CJK JP Regular" w:hint="default"/>
        <w:spacing w:val="-1"/>
        <w:w w:val="95"/>
        <w:sz w:val="24"/>
        <w:szCs w:val="24"/>
        <w:lang w:val="zh-CN" w:eastAsia="zh-CN" w:bidi="zh-CN"/>
      </w:rPr>
    </w:lvl>
    <w:lvl w:ilvl="2">
      <w:numFmt w:val="bullet"/>
      <w:lvlText w:val="•"/>
      <w:lvlJc w:val="left"/>
      <w:pPr>
        <w:ind w:left="1957" w:hanging="567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795" w:hanging="56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33" w:hanging="56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470" w:hanging="56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08" w:hanging="56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46" w:hanging="56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83" w:hanging="567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7A7"/>
    <w:rsid w:val="00065B8A"/>
    <w:rsid w:val="000B4317"/>
    <w:rsid w:val="00150FE9"/>
    <w:rsid w:val="0016025A"/>
    <w:rsid w:val="00217729"/>
    <w:rsid w:val="00220150"/>
    <w:rsid w:val="00292CCC"/>
    <w:rsid w:val="002A7234"/>
    <w:rsid w:val="002B46EE"/>
    <w:rsid w:val="002D73D0"/>
    <w:rsid w:val="002E1887"/>
    <w:rsid w:val="0031417A"/>
    <w:rsid w:val="00317F78"/>
    <w:rsid w:val="00334E1F"/>
    <w:rsid w:val="00335433"/>
    <w:rsid w:val="00360CA8"/>
    <w:rsid w:val="003B4B7C"/>
    <w:rsid w:val="00421CA7"/>
    <w:rsid w:val="004B7ED6"/>
    <w:rsid w:val="004E3971"/>
    <w:rsid w:val="004F4BA2"/>
    <w:rsid w:val="00550101"/>
    <w:rsid w:val="00617052"/>
    <w:rsid w:val="00670824"/>
    <w:rsid w:val="00682481"/>
    <w:rsid w:val="00766C99"/>
    <w:rsid w:val="00852527"/>
    <w:rsid w:val="009F1F09"/>
    <w:rsid w:val="00A11C61"/>
    <w:rsid w:val="00A919B2"/>
    <w:rsid w:val="00AC089D"/>
    <w:rsid w:val="00AD1DA8"/>
    <w:rsid w:val="00B177A7"/>
    <w:rsid w:val="00BE5F37"/>
    <w:rsid w:val="00BF4B10"/>
    <w:rsid w:val="00C54CE8"/>
    <w:rsid w:val="00D5548F"/>
    <w:rsid w:val="00DE6C93"/>
    <w:rsid w:val="00EF3492"/>
    <w:rsid w:val="00F47A08"/>
    <w:rsid w:val="00F6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5B508"/>
  <w15:docId w15:val="{777FAE93-DBA3-41FA-A587-228CB853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Noto Sans CJK JP Regular" w:eastAsia="Noto Sans CJK JP Regular" w:hAnsi="Noto Sans CJK JP Regular" w:cs="Noto Sans CJK JP Regular"/>
      <w:lang w:val="zh-CN" w:eastAsia="zh-CN" w:bidi="zh-CN"/>
    </w:rPr>
  </w:style>
  <w:style w:type="paragraph" w:styleId="1">
    <w:name w:val="heading 1"/>
    <w:basedOn w:val="a"/>
    <w:uiPriority w:val="9"/>
    <w:qFormat/>
    <w:pPr>
      <w:spacing w:line="563" w:lineRule="exact"/>
      <w:ind w:left="545" w:hanging="425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545" w:hanging="425"/>
    </w:pPr>
  </w:style>
  <w:style w:type="paragraph" w:customStyle="1" w:styleId="TableParagraph">
    <w:name w:val="Table Paragraph"/>
    <w:basedOn w:val="a"/>
    <w:uiPriority w:val="1"/>
    <w:qFormat/>
    <w:pPr>
      <w:spacing w:line="467" w:lineRule="exact"/>
      <w:ind w:left="1371" w:right="1363"/>
      <w:jc w:val="center"/>
    </w:pPr>
  </w:style>
  <w:style w:type="paragraph" w:styleId="a5">
    <w:name w:val="header"/>
    <w:basedOn w:val="a"/>
    <w:link w:val="a6"/>
    <w:uiPriority w:val="99"/>
    <w:unhideWhenUsed/>
    <w:rsid w:val="00F47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7A08"/>
    <w:rPr>
      <w:rFonts w:ascii="Noto Sans CJK JP Regular" w:eastAsia="Noto Sans CJK JP Regular" w:hAnsi="Noto Sans CJK JP Regular" w:cs="Noto Sans CJK JP Regular"/>
      <w:sz w:val="18"/>
      <w:szCs w:val="18"/>
      <w:lang w:val="zh-CN" w:eastAsia="zh-CN" w:bidi="zh-CN"/>
    </w:rPr>
  </w:style>
  <w:style w:type="paragraph" w:styleId="a7">
    <w:name w:val="footer"/>
    <w:basedOn w:val="a"/>
    <w:link w:val="a8"/>
    <w:uiPriority w:val="99"/>
    <w:unhideWhenUsed/>
    <w:rsid w:val="00F47A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7A08"/>
    <w:rPr>
      <w:rFonts w:ascii="Noto Sans CJK JP Regular" w:eastAsia="Noto Sans CJK JP Regular" w:hAnsi="Noto Sans CJK JP Regular" w:cs="Noto Sans CJK JP Regular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AC4C2-1988-4834-89D3-55C664778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胡苏兴</dc:creator>
  <cp:lastModifiedBy>王 广晗</cp:lastModifiedBy>
  <cp:revision>33</cp:revision>
  <dcterms:created xsi:type="dcterms:W3CDTF">2019-10-15T10:21:00Z</dcterms:created>
  <dcterms:modified xsi:type="dcterms:W3CDTF">2019-10-15T12:52:00Z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2019-10-15T00:00:00Z</vt:filetime>
  </property>
</Properties>
</file>