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color w:val="C00000"/>
        </w:rPr>
        <w:t>Wang Guoqing, M.D.¹; Hu Lumei, M.D.¹; Wang Shaocheng, M.D.³; Yi Xianglong, M.D., Ph.D.¹²*</w:t>
      </w:r>
    </w:p>
    <w:p>
      <w:pPr>
        <w:spacing w:line="480" w:lineRule="auto"/>
      </w:pPr>
    </w:p>
    <w:p>
      <w:pPr>
        <w:spacing w:line="480" w:lineRule="auto"/>
      </w:pPr>
      <w:r>
        <w:rPr>
          <w:rFonts w:ascii="Times New Roman" w:hAnsi="Times New Roman"/>
          <w:color w:val="C00000"/>
        </w:rPr>
        <w:t>¹ Department of Ophthalmology, The First Affiliated Hospital of Xinjiang Medical University, Urumqi, Xinjiang, China</w:t>
      </w:r>
    </w:p>
    <w:p>
      <w:pPr>
        <w:spacing w:line="480" w:lineRule="auto"/>
      </w:pPr>
      <w:r>
        <w:rPr>
          <w:rFonts w:ascii="Times New Roman" w:hAnsi="Times New Roman"/>
          <w:color w:val="C00000"/>
        </w:rPr>
        <w:t>² Xinjiang Medical University, Urumqi, Xinjiang, China</w:t>
      </w:r>
    </w:p>
    <w:p>
      <w:pPr>
        <w:spacing w:line="480" w:lineRule="auto"/>
      </w:pPr>
      <w:r>
        <w:rPr>
          <w:rFonts w:ascii="Times New Roman" w:hAnsi="Times New Roman"/>
          <w:color w:val="C00000"/>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color w:val="C00000"/>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color w:val="C00000"/>
        </w:rPr>
        <w:t>E-mail: yixianglong1010@163.com</w:t>
      </w:r>
    </w:p>
    <w:p>
      <w:pPr>
        <w:spacing w:line="480" w:lineRule="auto"/>
      </w:pPr>
      <w:r>
        <w:rPr>
          <w:rFonts w:ascii="Times New Roman" w:hAnsi="Times New Roman"/>
          <w:color w:val="C00000"/>
        </w:rPr>
        <w:t>Wang Guoqing, M.D., Resident Physician; E-mail: 17690924120@163.com</w:t>
      </w:r>
    </w:p>
    <w:p>
      <w:pPr>
        <w:spacing w:line="480" w:lineRule="auto"/>
      </w:pPr>
      <w:r>
        <w:rPr>
          <w:rFonts w:ascii="Times New Roman" w:hAnsi="Times New Roman"/>
          <w:color w:val="C00000"/>
        </w:rPr>
        <w:t>Hu Lumei, M.D., Department of Ophthalmology, The First Affiliated Hospital of Xinjiang Medical University; E-mail: 1301161825@qq.com</w:t>
      </w:r>
    </w:p>
    <w:p>
      <w:pPr>
        <w:spacing w:line="480" w:lineRule="auto"/>
      </w:pPr>
      <w:r>
        <w:rPr>
          <w:rFonts w:ascii="Times New Roman" w:hAnsi="Times New Roman"/>
          <w:color w:val="C00000"/>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therefore 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color w:val="C00000"/>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color w:val="C00000"/>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color w:val="C00000"/>
        </w:rPr>
        <w:t xml:space="preserve">Software.</w:t>
      </w:r>
      <w:r>
        <w:rPr>
          <w:rFonts w:ascii="Times New Roman" w:hAnsi="Times New Roman"/>
          <w:color w:val="C00000"/>
        </w:rPr>
        <w:t xml:space="preserve"> </w:t>
      </w:r>
      <w:r>
        <w:rPr>
          <w:rFonts w:ascii="Times New Roman" w:hAnsi="Times New Roman"/>
          <w:color w:val="C00000"/>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w:t>
      </w:r>
      <w:r>
        <w:rPr>
          <w:rFonts w:ascii="Times New Roman" w:hAnsi="Times New Roman"/>
          <w:color w:val="C00000"/>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color w:val="C00000"/>
        </w:rPr>
        <w:t xml:space="preserve"> </w:t>
      </w:r>
      <w:r>
        <w:rPr>
          <w:rStyle w:val="VerbatimChar"/>
          <w:rFonts w:ascii="Times New Roman" w:hAnsi="Times New Roman"/>
          <w:color w:val="C00000"/>
        </w:rPr>
        <w:t xml:space="preserve">pyproject.toml</w:t>
      </w:r>
      <w:r>
        <w:rPr>
          <w:rFonts w:ascii="Times New Roman" w:hAnsi="Times New Roman"/>
          <w:color w:val="C00000"/>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color w:val="C00000"/>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medium-&gt;low</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medium-&gt;high</w:t>
            </w:r>
          </w:p>
        </w:tc>
        <w:tc>
          <w:tcPr>
            <w:tcW w:type="dxa" w:w="4680"/>
          </w:tcPr>
          <w:p>
            <w:pPr>
              <w:spacing w:line="240" w:lineRule="auto"/>
            </w:pPr>
            <w:r>
              <w:rPr>
                <w:rFonts w:ascii="Times New Roman" w:hAnsi="Times New Roman"/>
                <w:color w:val="C00000"/>
                <w:sz w:val="18"/>
              </w:rPr>
              <w:t>2</w:t>
            </w:r>
          </w:p>
        </w:tc>
      </w:tr>
      <w:tr>
        <w:tc>
          <w:tcPr>
            <w:tcW w:type="dxa" w:w="4680"/>
          </w:tcPr>
          <w:p>
            <w:pPr>
              <w:spacing w:line="240" w:lineRule="auto"/>
            </w:pPr>
            <w:r>
              <w:rPr>
                <w:rFonts w:ascii="Times New Roman" w:hAnsi="Times New Roman"/>
                <w:color w:val="C00000"/>
                <w:sz w:val="18"/>
              </w:rPr>
              <w:t>low-&gt;medium</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low-&gt;high</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2026-10-04T18:37:39Z</dcterms:created>
  <dcterms:modified xsi:type="dcterms:W3CDTF">2026-10-04T18:37:39Z</dcterms:modified>
</cp:coreProperties>
</file>

<file path=docProps/custom.xml><?xml version="1.0" encoding="utf-8"?>
<Properties xmlns="http://schemas.openxmlformats.org/officeDocument/2006/custom-properties" xmlns:vt="http://schemas.openxmlformats.org/officeDocument/2006/docPropsVTypes"/>
</file>