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36BA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期刊</w:t>
      </w:r>
    </w:p>
    <w:p w14:paraId="5DA6BF46">
      <w:pPr>
        <w:rPr>
          <w:rFonts w:hint="eastAsia"/>
          <w:lang w:val="en-US" w:eastAsia="zh-CN"/>
        </w:rPr>
      </w:pPr>
    </w:p>
    <w:p w14:paraId="380B5D55">
      <w:pP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34"/>
          <w:szCs w:val="3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34"/>
          <w:szCs w:val="34"/>
          <w:shd w:val="clear" w:fill="FFFFFF"/>
        </w:rPr>
        <w:t>iScience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34"/>
          <w:szCs w:val="34"/>
          <w:shd w:val="clear" w:fill="FFFFFF"/>
          <w:lang w:val="en-US" w:eastAsia="zh-CN"/>
        </w:rPr>
        <w:t xml:space="preserve">    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SCI二区期刊</w:t>
      </w:r>
    </w:p>
    <w:p w14:paraId="528E45E0">
      <w:pP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shd w:val="clear" w:fill="FFFFFF"/>
        </w:rPr>
      </w:pPr>
      <w:r>
        <w:rPr>
          <w:rFonts w:ascii="Helvetica" w:hAnsi="Helvetica" w:eastAsia="Helvetica" w:cs="Helvetica"/>
          <w:i/>
          <w:iCs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iScience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是Cell Press旗下的一本新的开放获取期刊，提供了一个用于发表生命科学、物理科学、地球科学和健康科学领域的原创研究平台。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sz w:val="14"/>
          <w:szCs w:val="14"/>
          <w:bdr w:val="none" w:color="auto" w:sz="0" w:space="0"/>
          <w:shd w:val="clear" w:fill="FFFFFF"/>
        </w:rPr>
        <w:t> [4]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2018年3月，</w:t>
      </w:r>
      <w:r>
        <w:rPr>
          <w:rFonts w:hint="default" w:ascii="Helvetica" w:hAnsi="Helvetica" w:eastAsia="Helvetica" w:cs="Helvetica"/>
          <w:i/>
          <w:iCs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iScience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（《交叉科学》）创刊号正式与读者见面，由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"https://baike.baidu.com/item/%E7%88%B1%E6%80%9D%E5%94%AF%E5%B0%94/5997427?fromModule=lemma_inlink" \t "https://baike.baidu.com/item/iScience/_blank"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爱思唯尔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"https://baike.baidu.com/item/Elsevier/2357645?fromModule=lemma_inlink" \t "https://baike.baidu.com/item/iScience/_blank"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Elsevier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）公司出版每月发行。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sz w:val="14"/>
          <w:szCs w:val="14"/>
          <w:bdr w:val="none" w:color="auto" w:sz="0" w:space="0"/>
          <w:shd w:val="clear" w:fill="FFFFFF"/>
        </w:rPr>
        <w:t> [6]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在创刊22个月之后，</w:t>
      </w:r>
      <w:r>
        <w:rPr>
          <w:rFonts w:hint="default" w:ascii="Helvetica" w:hAnsi="Helvetica" w:eastAsia="Helvetica" w:cs="Helvetica"/>
          <w:i/>
          <w:iCs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iScience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（《交叉科学》）被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"https://baike.baidu.com/item/SCI/18829?fromModule=lemma_inlink" \t "https://baike.baidu.com/item/iScience/_blank"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SCI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收录。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sz w:val="14"/>
          <w:szCs w:val="14"/>
          <w:bdr w:val="none" w:color="auto" w:sz="0" w:space="0"/>
          <w:shd w:val="clear" w:fill="FFFFFF"/>
        </w:rPr>
        <w:t> [9]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之后，</w:t>
      </w:r>
      <w:r>
        <w:rPr>
          <w:rFonts w:hint="default" w:ascii="Helvetica" w:hAnsi="Helvetica" w:eastAsia="Helvetica" w:cs="Helvetica"/>
          <w:i/>
          <w:iCs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iScience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影响因子进一步稳步提升，5年影响因子（5-Year Impact Factor）为5.8。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shd w:val="clear" w:fill="FFFFFF"/>
        </w:rPr>
        <w:t>影响因子:5.874</w:t>
      </w:r>
    </w:p>
    <w:p w14:paraId="5E2C02CD">
      <w:pP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shd w:val="clear" w:fill="FFFFFF"/>
        </w:rPr>
        <w:t>该刊妥妥的国产黑马期刊，可选OA，免收版面费，自引率低</w:t>
      </w:r>
    </w:p>
    <w:p w14:paraId="601F63FD">
      <w:pP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shd w:val="clear" w:fill="FFFFFF"/>
        </w:rPr>
      </w:pPr>
    </w:p>
    <w:p w14:paraId="46172277">
      <w:pPr>
        <w:rPr>
          <w:rStyle w:val="5"/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ascii="Arial" w:hAnsi="Arial" w:eastAsia="宋体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Scientific Reports</w:t>
      </w:r>
      <w:r>
        <w:rPr>
          <w:rStyle w:val="5"/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18"/>
          <w:szCs w:val="18"/>
        </w:rPr>
        <w:t>JCR Q1、中科院综合性期刊 2 区</w:t>
      </w:r>
    </w:p>
    <w:p w14:paraId="660E60C0">
      <w:pPr>
        <w:rPr>
          <w:rStyle w:val="5"/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fill="FFFFFF"/>
        </w:rPr>
        <w:t>Scientific Reports作为Nature系列的一部分，由英国自然出版集团（Nature Publishing Group）在2011年成立，</w:t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是一本涵盖广泛的综合性开放获取期刊，每月出版。</w:t>
      </w:r>
    </w:p>
    <w:p w14:paraId="3FF1338F">
      <w:pPr>
        <w:rPr>
          <w:rStyle w:val="5"/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</w:p>
    <w:p w14:paraId="6B614DF9">
      <w:pPr>
        <w:rPr>
          <w:rStyle w:val="5"/>
          <w:rFonts w:ascii="Arial" w:hAnsi="Arial" w:eastAsia="宋体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官方数据显示，该期刊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初审周期为</w:t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56天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，审稿周期为59天，约3个月。整个录用周期</w:t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133天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，约5个月内，速度还是比较快。网友反馈录用很快，</w:t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平均审稿速度为2-3个月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，当然也不乏一些审稿特别慢的情况，而且还不在少数，所以投稿的时候还是要谨慎</w:t>
      </w:r>
    </w:p>
    <w:p w14:paraId="355A8DFF">
      <w:pP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shd w:val="clear" w:fill="FFFFFF"/>
        </w:rPr>
        <w:t>影响因子:4.652</w:t>
      </w:r>
    </w:p>
    <w:p w14:paraId="721830F5">
      <w:pPr>
        <w:rPr>
          <w:rFonts w:ascii="Arial" w:hAnsi="Arial" w:eastAsia="宋体" w:cs="Arial"/>
          <w:i w:val="0"/>
          <w:iCs w:val="0"/>
          <w:caps w:val="0"/>
          <w:color w:val="1E1F24"/>
          <w:spacing w:val="15"/>
          <w:sz w:val="17"/>
          <w:szCs w:val="17"/>
          <w:shd w:val="clear" w:fill="F5F6F9"/>
        </w:rPr>
      </w:pPr>
      <w:r>
        <w:rPr>
          <w:rFonts w:ascii="Arial" w:hAnsi="Arial" w:eastAsia="宋体" w:cs="Arial"/>
          <w:i w:val="0"/>
          <w:iCs w:val="0"/>
          <w:caps w:val="0"/>
          <w:color w:val="1E1F24"/>
          <w:spacing w:val="15"/>
          <w:sz w:val="17"/>
          <w:szCs w:val="17"/>
          <w:shd w:val="clear" w:fill="F5F6F9"/>
        </w:rPr>
        <w:t>审稿周期约3个月</w:t>
      </w:r>
    </w:p>
    <w:p w14:paraId="35A89C57">
      <w:pPr>
        <w:rPr>
          <w:rFonts w:ascii="Arial" w:hAnsi="Arial" w:eastAsia="宋体" w:cs="Arial"/>
          <w:i w:val="0"/>
          <w:iCs w:val="0"/>
          <w:caps w:val="0"/>
          <w:color w:val="1E1F24"/>
          <w:spacing w:val="15"/>
          <w:sz w:val="17"/>
          <w:szCs w:val="17"/>
          <w:shd w:val="clear" w:fill="F5F6F9"/>
        </w:rPr>
      </w:pPr>
    </w:p>
    <w:p w14:paraId="5363438B">
      <w:pPr>
        <w:rPr>
          <w:rFonts w:ascii="Arial" w:hAnsi="Arial" w:eastAsia="宋体" w:cs="Arial"/>
          <w:i w:val="0"/>
          <w:iCs w:val="0"/>
          <w:caps w:val="0"/>
          <w:color w:val="1E1F24"/>
          <w:spacing w:val="15"/>
          <w:sz w:val="17"/>
          <w:szCs w:val="17"/>
          <w:shd w:val="clear" w:fill="F5F6F9"/>
        </w:rPr>
      </w:pPr>
    </w:p>
    <w:p w14:paraId="73F94F90"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shd w:val="clear" w:fill="FFFFFF"/>
        </w:rPr>
        <w:instrText xml:space="preserve"> HYPERLINK "http://impactfactor.cn/11741.html" \t "http://impactfactor.cn/_blank"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shd w:val="clear" w:fill="FFFFFF"/>
        </w:rPr>
        <w:t>IEEE ACCESS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shd w:val="clear" w:fill="FFFFFF"/>
          <w:lang w:val="en-US" w:eastAsia="zh-CN"/>
        </w:rPr>
        <w:t xml:space="preserve">  </w:t>
      </w:r>
      <w:r>
        <w:rPr>
          <w:rStyle w:val="5"/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3区期刊</w:t>
      </w:r>
    </w:p>
    <w:p w14:paraId="691F604E"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</w:p>
    <w:p w14:paraId="3C0C2709"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审稿快</w:t>
      </w:r>
    </w:p>
    <w:p w14:paraId="00E65A23"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Access一篇$1750</w:t>
      </w:r>
    </w:p>
    <w:p w14:paraId="70FC760F">
      <w:pP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shd w:val="clear" w:fill="FFFFFF"/>
        </w:rPr>
        <w:t>影响因子:3.965</w:t>
      </w:r>
    </w:p>
    <w:p w14:paraId="15FA0FE6">
      <w:pP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shd w:val="clear" w:fill="FFFFFF"/>
        </w:rPr>
      </w:pPr>
    </w:p>
    <w:p w14:paraId="2870C0B2">
      <w:pP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ascii="Arial" w:hAnsi="Arial" w:eastAsia="宋体" w:cs="Arial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Applied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Sciences-Base</w:t>
      </w:r>
      <w:r>
        <w:rPr>
          <w:rStyle w:val="6"/>
          <w:rFonts w:hint="eastAsia" w:ascii="Arial" w:hAnsi="Arial" w:eastAsia="宋体" w:cs="Arial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l  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大类学科综合性期刊4区</w:t>
      </w:r>
    </w:p>
    <w:p w14:paraId="597298E5"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《Applied Sciences-Basel》以其迅速的审稿流程而闻名，非常适合急需发表文章的学者。该期刊对稿件的要求相对宽松，几乎来稿即收</w:t>
      </w:r>
    </w:p>
    <w:p w14:paraId="1A8144D4"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ascii="Arial" w:hAnsi="Arial" w:eastAsia="宋体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审稿速度就是一个快</w:t>
      </w:r>
      <w:r>
        <w:rPr>
          <w:rStyle w:val="5"/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目前为2300瑞士法郎，约合人民币18535元。</w:t>
      </w:r>
    </w:p>
    <w:p w14:paraId="01DAE452">
      <w:pP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shd w:val="clear" w:fill="FFFFFF"/>
        </w:rPr>
        <w:t>影响因子:2.796</w:t>
      </w:r>
    </w:p>
    <w:p w14:paraId="0B6AF474">
      <w:pP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shd w:val="clear" w:fill="FFFFFF"/>
        </w:rPr>
      </w:pPr>
    </w:p>
    <w:p w14:paraId="1FD32E61">
      <w:pPr>
        <w:rPr>
          <w:rFonts w:hint="default" w:ascii="微软雅黑" w:hAnsi="微软雅黑" w:eastAsia="宋体" w:cs="微软雅黑"/>
          <w:i w:val="0"/>
          <w:iCs w:val="0"/>
          <w:caps w:val="0"/>
          <w:color w:val="FF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fill="FFFFFF"/>
        </w:rPr>
        <w:t>PLoS One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中科院3区，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  <w:shd w:val="clear" w:fill="FFFFFF"/>
        </w:rPr>
        <w:instrText xml:space="preserve"> HYPERLINK "https://www.baidu.com/s?rsv_dl=re_dqa_generate&amp;sa=re_dqa_generate&amp;wd=JCR%E4%BA%8C%E5%8C%BA&amp;rsv_pq=e8c3fed8000ff734&amp;oq=PLoS One&amp;rsv_t=388c19OG1a9ADDhYugKT/b0wC3UR329HCNelnwnyiDyO+BJniIpZdN2Q4UY0pXFLiC1Z&amp;tn=baiduhome_pg&amp;ie=utf-8" \t "https://www.baidu.com/_blank"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  <w:shd w:val="clear" w:fill="FFFFFF"/>
        </w:rPr>
        <w:t>JCR二区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  <w:shd w:val="clear" w:fill="FFFFFF"/>
        </w:rPr>
        <w:fldChar w:fldCharType="end"/>
      </w:r>
    </w:p>
    <w:p w14:paraId="01917E70">
      <w:pP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fill="FFFFFF"/>
        </w:rPr>
        <w:t>《PLoS One》自2006年在美国创立，并于2009年被JCR收录，由PUBLIC LIBRARY SCIENCE发行，它是一本广为人知的跨学科SCI和OA期刊。尽管有人认为它是“水刊”，但实际上许多人仍在积极投稿。</w:t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该期刊的接受率大约为88%（据网友分享）。</w:t>
      </w:r>
      <w: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fill="FFFFFF"/>
        </w:rPr>
        <w:t>作者群体遍布全球，发文量巨大，但自引率保持在健康水平。</w:t>
      </w:r>
    </w:p>
    <w:p w14:paraId="042A233D">
      <w:pPr>
        <w:rPr>
          <w:rFonts w:ascii="Arial" w:hAnsi="Arial" w:eastAsia="宋体" w:cs="Arial"/>
          <w:i w:val="0"/>
          <w:iCs w:val="0"/>
          <w:caps w:val="0"/>
          <w:color w:val="060607"/>
          <w:spacing w:val="0"/>
          <w:sz w:val="18"/>
          <w:szCs w:val="18"/>
          <w:shd w:val="clear" w:fill="FFFFFF"/>
        </w:rPr>
      </w:pPr>
    </w:p>
    <w:p w14:paraId="381523E9">
      <w:pPr>
        <w:rPr>
          <w:rFonts w:hint="default" w:ascii="Arial" w:hAnsi="Arial" w:eastAsia="宋体" w:cs="Arial"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060607"/>
          <w:spacing w:val="0"/>
          <w:sz w:val="18"/>
          <w:szCs w:val="18"/>
          <w:shd w:val="clear" w:fill="FFFFFF"/>
        </w:rPr>
        <w:t>该期刊的质量尚可，适合初学者投稿以增强信心。中国科学院未曾预警，对创新性的要求不高。</w:t>
      </w:r>
    </w:p>
    <w:p w14:paraId="5380A0CF">
      <w:pP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shd w:val="clear" w:fill="FFFFFF"/>
        </w:rPr>
        <w:t>影响因子:3.752</w:t>
      </w:r>
    </w:p>
    <w:p w14:paraId="35AB028A">
      <w:pPr>
        <w:rPr>
          <w:rFonts w:hint="default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shd w:val="clear" w:fill="FFFFFF"/>
          <w:lang w:val="en-US" w:eastAsia="zh-CN"/>
        </w:rPr>
        <w:t xml:space="preserve">《MEDICINE》  $1970  影响因子:1.4  </w:t>
      </w:r>
      <w:r>
        <w:rPr>
          <w:rStyle w:val="6"/>
          <w:rFonts w:ascii="Arial" w:hAnsi="Arial" w:eastAsia="宋体" w:cs="Arial"/>
          <w:i w:val="0"/>
          <w:iCs w:val="0"/>
          <w:caps w:val="0"/>
          <w:color w:val="F73131"/>
          <w:spacing w:val="0"/>
          <w:sz w:val="13"/>
          <w:szCs w:val="13"/>
          <w:shd w:val="clear" w:fill="FFFFFF"/>
        </w:rPr>
        <w:t>sci4区期刊</w:t>
      </w:r>
    </w:p>
    <w:p w14:paraId="5A570EEE">
      <w:pP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99FF"/>
          <w:spacing w:val="0"/>
          <w:sz w:val="12"/>
          <w:szCs w:val="12"/>
          <w:u w:val="single"/>
          <w:bdr w:val="none" w:color="auto" w:sz="0" w:space="0"/>
          <w:shd w:val="clear" w:fill="FFFFFF"/>
        </w:rPr>
        <w:t>该刊医学沾边就收，年发文量近4000篇左右，国人占比高达90%，从投稿到录用蕞快10天，而且无需返修，几乎有稿就收</w:t>
      </w:r>
    </w:p>
    <w:p w14:paraId="04EE8050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38" w:afterAutospacing="0"/>
        <w:ind w:left="0" w:right="0" w:firstLine="0"/>
        <w:jc w:val="left"/>
        <w:textAlignment w:val="auto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1. ACS Applied Materials &amp; Interfaces</w:t>
      </w:r>
    </w:p>
    <w:p w14:paraId="127756BC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38" w:afterAutospacing="0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影响因子：9.5</w:t>
      </w:r>
    </w:p>
    <w:p w14:paraId="181190E4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38" w:afterAutospacing="0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中科院分区：JCR 1区；中科院 2区(TOP)</w:t>
      </w:r>
    </w:p>
    <w:p w14:paraId="549D6126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38" w:afterAutospacing="0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录用周期：平均1.9个月</w:t>
      </w:r>
    </w:p>
    <w:p w14:paraId="4427BB44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38" w:afterAutospacing="0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版面费：无（OA模式可能需支付一定费用，但非强制）</w:t>
      </w:r>
    </w:p>
    <w:p w14:paraId="5EC4D730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38" w:afterAutospacing="0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征稿方向：材料和界面的生物和医学应用、能源、环境和催化应用等</w:t>
      </w:r>
    </w:p>
    <w:p w14:paraId="53194A0E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38" w:afterAutospacing="0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评价：老牌材料期刊，口碑不错，审稿速度快，录用率高。</w:t>
      </w:r>
    </w:p>
    <w:p w14:paraId="37030262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38" w:afterAutospacing="0"/>
        <w:ind w:left="0" w:right="0" w:firstLine="0"/>
        <w:jc w:val="left"/>
        <w:textAlignment w:val="auto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2. BIOPROCESS AND BIOSYSTEMS ENGINEERING</w:t>
      </w:r>
    </w:p>
    <w:p w14:paraId="210DE8EC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38" w:afterAutospacing="0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影响因子：3.8</w:t>
      </w:r>
    </w:p>
    <w:p w14:paraId="37B39306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38" w:afterAutospacing="0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中科院分区：JCR 2区；中科院 3区</w:t>
      </w:r>
    </w:p>
    <w:p w14:paraId="42C3DB88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38" w:afterAutospacing="0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录用周期：平均2.2个月</w:t>
      </w:r>
    </w:p>
    <w:p w14:paraId="526297C5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38" w:afterAutospacing="0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版面费：无</w:t>
      </w:r>
    </w:p>
    <w:p w14:paraId="0163C694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38" w:afterAutospacing="0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征稿方向：自然科学、医学研究、工程以及相关社会科学和人文学科领域的投稿</w:t>
      </w:r>
    </w:p>
    <w:p w14:paraId="7957DB4B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38" w:afterAutospacing="0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评价：编辑迅速，杂志友好，适合新手和短期内需要文章的朋友投</w:t>
      </w:r>
    </w:p>
    <w:p w14:paraId="3709B15C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38" w:afterAutospacing="0"/>
        <w:ind w:left="0" w:right="0" w:firstLine="0"/>
        <w:jc w:val="left"/>
        <w:textAlignment w:val="auto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.ELECTROCHEMISTRY COMMUNICATIONS</w:t>
      </w:r>
    </w:p>
    <w:p w14:paraId="57B6861F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38" w:afterAutospacing="0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影响因子：5.4</w:t>
      </w:r>
    </w:p>
    <w:p w14:paraId="097386D4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38" w:afterAutospacing="0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中科院分区：JCR 2区；中科院 3区</w:t>
      </w:r>
      <w:bookmarkStart w:id="0" w:name="_GoBack"/>
      <w:bookmarkEnd w:id="0"/>
    </w:p>
    <w:p w14:paraId="03DEDF01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38" w:afterAutospacing="0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录用周期：平均1.2个月</w:t>
      </w:r>
    </w:p>
    <w:p w14:paraId="7DF5AD49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38" w:afterAutospacing="0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版面费：无</w:t>
      </w:r>
    </w:p>
    <w:p w14:paraId="69874754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38" w:afterAutospacing="0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征稿方向：基础电化学、电极反应机理、计算和理论电化学等</w:t>
      </w:r>
    </w:p>
    <w:p w14:paraId="1558EE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评价：速度快，编辑贴心，对文章的创新性有要求</w:t>
      </w:r>
    </w:p>
    <w:p w14:paraId="67BABB1A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20" w:afterAutospacing="0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《Research》</w:t>
      </w:r>
    </w:p>
    <w:p w14:paraId="03039AE6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20" w:afterAutospacing="0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【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分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shd w:val="clear" w:fill="FFFFFF"/>
        </w:rPr>
        <w:t>区】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:1区</w:t>
      </w:r>
    </w:p>
    <w:p w14:paraId="3644369C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20" w:afterAutospacing="0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【影响因子】8.5</w:t>
      </w:r>
    </w:p>
    <w:p w14:paraId="10787A69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20" w:afterAutospacing="0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【自引率】:8.2%</w:t>
      </w:r>
    </w:p>
    <w:p w14:paraId="680E4949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20" w:afterAutospacing="0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研究方向:综合性期刊;综合性期刊</w:t>
      </w:r>
    </w:p>
    <w:p w14:paraId="23EC9AD1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120" w:afterAutospacing="0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该刊无预警风险，中国科协和science合办期刊，是一本小众好投的综合刊，审稿速度快，平均一个月左右</w:t>
      </w:r>
    </w:p>
    <w:p w14:paraId="35298F60">
      <w:pP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03260"/>
    <w:rsid w:val="7F50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2025-01-10T06:01:00Z</dcterms:created>
  <dc:creator>WPS_1666514440</dc:creator>
  <cp:lastModifiedBy>WPS_1666514440</cp:lastModifiedBy>
  <dcterms:modified xsi:type="dcterms:W3CDTF">2025-01-11T01:25:09Z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F00667F33A3B4FC08D578787C80F3AB4_11</vt:lpwstr>
  </property>
  <property fmtid="{D5CDD505-2E9C-101B-9397-08002B2CF9AE}" pid="4" name="KSOTemplateDocerSaveRecord">
    <vt:lpwstr>eyJoZGlkIjoiMzQ2NzhkNTY0NWJmYTdkMDU5NzU4ZGU1Y2VkYjIwOTUiLCJ1c2VySWQiOiIxNDIxODkyMTE2In0=</vt:lpwstr>
  </property>
</Properties>
</file>