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41F" w:rsidRDefault="0062294D">
      <w:r>
        <w:rPr>
          <w:rFonts w:hint="eastAsia"/>
        </w:rPr>
        <w:t>问题观察</w:t>
      </w:r>
      <w:r w:rsidR="005C140A">
        <w:rPr>
          <w:rFonts w:hint="eastAsia"/>
        </w:rPr>
        <w:t>条目</w:t>
      </w:r>
    </w:p>
    <w:p w:rsidR="005C140A" w:rsidRDefault="005C140A"/>
    <w:p w:rsidR="00295481" w:rsidRPr="00295481" w:rsidRDefault="0062294D" w:rsidP="006915E3">
      <w:r>
        <w:rPr>
          <w:rFonts w:hint="eastAsia"/>
        </w:rPr>
        <w:t>问题观察</w:t>
      </w:r>
      <w:r w:rsidR="00FC2C08">
        <w:rPr>
          <w:rFonts w:hint="eastAsia"/>
        </w:rPr>
        <w:t>条目</w:t>
      </w:r>
      <w:r w:rsidR="00B96E98">
        <w:rPr>
          <w:rFonts w:hint="eastAsia"/>
        </w:rPr>
        <w:t>用于结构化表达</w:t>
      </w:r>
      <w:r w:rsidR="00373F76">
        <w:rPr>
          <w:rFonts w:hint="eastAsia"/>
        </w:rPr>
        <w:t>对</w:t>
      </w:r>
      <w:r w:rsidR="00295481">
        <w:rPr>
          <w:rFonts w:hint="eastAsia"/>
        </w:rPr>
        <w:t>疾病、主诉、症状、发现、诊断和功能缺陷</w:t>
      </w:r>
      <w:r w:rsidR="004403B4">
        <w:rPr>
          <w:rFonts w:hint="eastAsia"/>
        </w:rPr>
        <w:t>等问题</w:t>
      </w:r>
      <w:r w:rsidR="00295481">
        <w:rPr>
          <w:rFonts w:hint="eastAsia"/>
        </w:rPr>
        <w:t>的观察</w:t>
      </w:r>
      <w:r w:rsidR="0007371C">
        <w:rPr>
          <w:rFonts w:hint="eastAsia"/>
        </w:rPr>
        <w:t>.</w:t>
      </w:r>
    </w:p>
    <w:p w:rsidR="00B429C4" w:rsidRDefault="007222F8" w:rsidP="006915E3">
      <w:r>
        <w:rPr>
          <w:rFonts w:hint="eastAsia"/>
        </w:rPr>
        <w:t>引自</w:t>
      </w:r>
      <w:r>
        <w:rPr>
          <w:rFonts w:hint="eastAsia"/>
        </w:rPr>
        <w:t>IHE PCC problem entry</w:t>
      </w:r>
    </w:p>
    <w:p w:rsidR="00157DDE" w:rsidRDefault="00157DDE" w:rsidP="00157DDE">
      <w:pPr>
        <w:pStyle w:val="BodyText"/>
      </w:pPr>
      <w:r>
        <w:t>This section uses the linking, severity, clinical status and comment content specifications defined elsewhere in the technical framework. In HL7 RIM parlance, observations about a problem, complaint, symptom, finding, diagnosis, or functional limitation of a patient is the event (moodCode='EVN') of observing (&lt;observation classCode='OBS'&gt;) that problem. The &lt;value&gt; of the observation comes from a controlled vocabulary representing such things. The &lt;code&gt; contained within the &lt;observation&gt; describes the method of determination from yet another controlled vocabulary.</w:t>
      </w:r>
    </w:p>
    <w:p w:rsidR="0073107E" w:rsidRDefault="0073107E" w:rsidP="0073107E">
      <w:pPr>
        <w:pStyle w:val="BodyText"/>
        <w:rPr>
          <w:rFonts w:eastAsiaTheme="minorEastAsia" w:hint="eastAsia"/>
          <w:lang w:eastAsia="zh-CN"/>
        </w:rPr>
      </w:pPr>
      <w:r>
        <w:t>The basic pattern for reporting a problem uses the CDA &lt;observation&gt; element, setting the classCode='OBS' to represent that this is an observation of a problem, and the moodCode='EVN', to represent that this is an observation that has in fact taken place. The negationInd attribute, if true, specifies that the problem indicated was observed to not have occurred (which is subtly but importantly different from having not been observed). The value of negationInd should not normally be set to true. Instead, to record that there is "no prior history of chicken pox", one would use a coded value indicated exactly that. However, it is not always possible to record problems in this manner, especially if using a controlled vocabulary that does not supply pre-coordinated negations , or which do not allow the negation to be recorded with post-coordinated coded terminology.</w:t>
      </w:r>
    </w:p>
    <w:p w:rsidR="007222F8" w:rsidRDefault="00CA5B3C" w:rsidP="006915E3">
      <w:pPr>
        <w:rPr>
          <w:rFonts w:ascii="Bookman Old Style" w:hAnsi="Bookman Old Style" w:cs="Times New Roman" w:hint="eastAsia"/>
          <w:noProof/>
          <w:kern w:val="0"/>
          <w:sz w:val="20"/>
          <w:szCs w:val="24"/>
        </w:rPr>
      </w:pPr>
      <w:r>
        <w:rPr>
          <w:rFonts w:ascii="Bookman Old Style" w:hAnsi="Bookman Old Style" w:cs="Times New Roman" w:hint="eastAsia"/>
          <w:noProof/>
          <w:kern w:val="0"/>
          <w:sz w:val="20"/>
          <w:szCs w:val="24"/>
        </w:rPr>
        <w:t>关于问题的定义</w:t>
      </w:r>
    </w:p>
    <w:tbl>
      <w:tblPr>
        <w:tblStyle w:val="a5"/>
        <w:tblW w:w="0" w:type="auto"/>
        <w:tblLook w:val="04A0"/>
      </w:tblPr>
      <w:tblGrid>
        <w:gridCol w:w="8522"/>
      </w:tblGrid>
      <w:tr w:rsidR="003F1226" w:rsidTr="003F1226">
        <w:tc>
          <w:tcPr>
            <w:tcW w:w="8522" w:type="dxa"/>
          </w:tcPr>
          <w:p w:rsidR="003F1226" w:rsidRDefault="003F1226" w:rsidP="003F1226">
            <w:r>
              <w:t>A problem is a clinical statement that a clinician has noted. In health care it is a condition that requires monitoring or diagnostic, therapeutic, or educational action. It also refers to any unmet or partially met basic human need.</w:t>
            </w:r>
          </w:p>
        </w:tc>
      </w:tr>
    </w:tbl>
    <w:p w:rsidR="00CA5B3C" w:rsidRPr="0073107E" w:rsidRDefault="00CA5B3C" w:rsidP="006915E3"/>
    <w:tbl>
      <w:tblPr>
        <w:tblStyle w:val="a5"/>
        <w:tblW w:w="0" w:type="auto"/>
        <w:tblLook w:val="04A0"/>
      </w:tblPr>
      <w:tblGrid>
        <w:gridCol w:w="1384"/>
        <w:gridCol w:w="3247"/>
        <w:gridCol w:w="483"/>
        <w:gridCol w:w="959"/>
        <w:gridCol w:w="2449"/>
      </w:tblGrid>
      <w:tr w:rsidR="00C8579E" w:rsidTr="00FC2CF6">
        <w:tc>
          <w:tcPr>
            <w:tcW w:w="1384" w:type="dxa"/>
          </w:tcPr>
          <w:p w:rsidR="00767118" w:rsidRDefault="00767118">
            <w:r>
              <w:rPr>
                <w:rFonts w:hint="eastAsia"/>
              </w:rPr>
              <w:t>数据元名称</w:t>
            </w:r>
          </w:p>
        </w:tc>
        <w:tc>
          <w:tcPr>
            <w:tcW w:w="3247" w:type="dxa"/>
          </w:tcPr>
          <w:p w:rsidR="00767118" w:rsidRDefault="00767118">
            <w:r>
              <w:rPr>
                <w:rFonts w:hint="eastAsia"/>
              </w:rPr>
              <w:t>XPath</w:t>
            </w:r>
          </w:p>
        </w:tc>
        <w:tc>
          <w:tcPr>
            <w:tcW w:w="483" w:type="dxa"/>
          </w:tcPr>
          <w:p w:rsidR="00767118" w:rsidRDefault="00994AC3">
            <w:r>
              <w:rPr>
                <w:rFonts w:hint="eastAsia"/>
              </w:rPr>
              <w:t>多重性</w:t>
            </w:r>
          </w:p>
        </w:tc>
        <w:tc>
          <w:tcPr>
            <w:tcW w:w="959" w:type="dxa"/>
          </w:tcPr>
          <w:p w:rsidR="00767118" w:rsidRDefault="00994AC3">
            <w:r>
              <w:rPr>
                <w:rFonts w:hint="eastAsia"/>
              </w:rPr>
              <w:t>要求</w:t>
            </w:r>
          </w:p>
        </w:tc>
        <w:tc>
          <w:tcPr>
            <w:tcW w:w="2449" w:type="dxa"/>
          </w:tcPr>
          <w:p w:rsidR="00767118" w:rsidRDefault="00994AC3">
            <w:r>
              <w:rPr>
                <w:rFonts w:hint="eastAsia"/>
              </w:rPr>
              <w:t>固定值</w:t>
            </w:r>
          </w:p>
        </w:tc>
      </w:tr>
      <w:tr w:rsidR="00AB6636" w:rsidTr="00FC2CF6">
        <w:tc>
          <w:tcPr>
            <w:tcW w:w="1384" w:type="dxa"/>
          </w:tcPr>
          <w:p w:rsidR="00AB6636" w:rsidRDefault="0062294D">
            <w:r>
              <w:rPr>
                <w:rFonts w:hint="eastAsia"/>
              </w:rPr>
              <w:t>问题观察</w:t>
            </w:r>
          </w:p>
        </w:tc>
        <w:tc>
          <w:tcPr>
            <w:tcW w:w="3247" w:type="dxa"/>
          </w:tcPr>
          <w:p w:rsidR="00AB6636" w:rsidRDefault="00AB6636" w:rsidP="00E97956">
            <w:pPr>
              <w:rPr>
                <w:rFonts w:ascii="Arial" w:hAnsi="Arial" w:cs="Arial"/>
                <w:sz w:val="16"/>
                <w:szCs w:val="16"/>
              </w:rPr>
            </w:pPr>
          </w:p>
        </w:tc>
        <w:tc>
          <w:tcPr>
            <w:tcW w:w="483" w:type="dxa"/>
          </w:tcPr>
          <w:p w:rsidR="00AB6636" w:rsidRPr="00A819CE" w:rsidRDefault="00AB6636" w:rsidP="00E97956">
            <w:pPr>
              <w:rPr>
                <w:rFonts w:ascii="Arial" w:hAnsi="Arial" w:cs="Arial"/>
                <w:sz w:val="16"/>
                <w:szCs w:val="16"/>
              </w:rPr>
            </w:pPr>
          </w:p>
        </w:tc>
        <w:tc>
          <w:tcPr>
            <w:tcW w:w="959" w:type="dxa"/>
          </w:tcPr>
          <w:p w:rsidR="00AB6636" w:rsidRPr="00A819CE" w:rsidRDefault="00AB6636" w:rsidP="00E97956">
            <w:pPr>
              <w:rPr>
                <w:rFonts w:ascii="Arial" w:hAnsi="Arial" w:cs="Arial"/>
                <w:sz w:val="16"/>
                <w:szCs w:val="16"/>
              </w:rPr>
            </w:pPr>
          </w:p>
        </w:tc>
        <w:tc>
          <w:tcPr>
            <w:tcW w:w="2449" w:type="dxa"/>
          </w:tcPr>
          <w:p w:rsidR="00AB6636" w:rsidRDefault="00AB6636"/>
        </w:tc>
      </w:tr>
      <w:tr w:rsidR="00AB6636" w:rsidTr="00FC2CF6">
        <w:tc>
          <w:tcPr>
            <w:tcW w:w="1384" w:type="dxa"/>
          </w:tcPr>
          <w:p w:rsidR="00AB6636" w:rsidRDefault="00AB6636"/>
        </w:tc>
        <w:tc>
          <w:tcPr>
            <w:tcW w:w="3247" w:type="dxa"/>
          </w:tcPr>
          <w:p w:rsidR="00AB6636" w:rsidRDefault="00292BD8" w:rsidP="00292BD8">
            <w:pPr>
              <w:ind w:firstLineChars="100" w:firstLine="160"/>
            </w:pPr>
            <w:r w:rsidRPr="00292BD8">
              <w:rPr>
                <w:rFonts w:ascii="Arial" w:hAnsi="Arial" w:cs="Arial"/>
                <w:sz w:val="16"/>
                <w:szCs w:val="16"/>
              </w:rPr>
              <w:t>observation</w:t>
            </w:r>
          </w:p>
        </w:tc>
        <w:tc>
          <w:tcPr>
            <w:tcW w:w="483" w:type="dxa"/>
          </w:tcPr>
          <w:p w:rsidR="00AB6636" w:rsidRPr="00A819CE" w:rsidRDefault="00AB6636" w:rsidP="00E97956">
            <w:pPr>
              <w:rPr>
                <w:rFonts w:ascii="Arial" w:hAnsi="Arial" w:cs="Arial"/>
                <w:sz w:val="16"/>
                <w:szCs w:val="16"/>
              </w:rPr>
            </w:pPr>
            <w:r w:rsidRPr="00A819CE">
              <w:rPr>
                <w:rFonts w:ascii="Arial" w:hAnsi="Arial" w:cs="Arial"/>
                <w:sz w:val="16"/>
                <w:szCs w:val="16"/>
              </w:rPr>
              <w:t xml:space="preserve">1..1 </w:t>
            </w:r>
          </w:p>
        </w:tc>
        <w:tc>
          <w:tcPr>
            <w:tcW w:w="959" w:type="dxa"/>
          </w:tcPr>
          <w:p w:rsidR="00AB6636" w:rsidRPr="00A819CE" w:rsidRDefault="00AB6636" w:rsidP="00E97956">
            <w:pPr>
              <w:rPr>
                <w:rFonts w:ascii="Arial" w:hAnsi="Arial" w:cs="Arial"/>
                <w:sz w:val="16"/>
                <w:szCs w:val="16"/>
              </w:rPr>
            </w:pPr>
            <w:r w:rsidRPr="00A819CE">
              <w:rPr>
                <w:rFonts w:ascii="Arial" w:hAnsi="Arial" w:cs="Arial"/>
                <w:sz w:val="16"/>
                <w:szCs w:val="16"/>
              </w:rPr>
              <w:t xml:space="preserve">SHALL </w:t>
            </w:r>
          </w:p>
        </w:tc>
        <w:tc>
          <w:tcPr>
            <w:tcW w:w="2449" w:type="dxa"/>
          </w:tcPr>
          <w:p w:rsidR="00AB6636" w:rsidRDefault="00AB6636" w:rsidP="00E97956"/>
        </w:tc>
      </w:tr>
      <w:tr w:rsidR="00AB6636" w:rsidTr="00FC2CF6">
        <w:tc>
          <w:tcPr>
            <w:tcW w:w="1384" w:type="dxa"/>
          </w:tcPr>
          <w:p w:rsidR="00AB6636" w:rsidRDefault="00AB6636"/>
        </w:tc>
        <w:tc>
          <w:tcPr>
            <w:tcW w:w="3247" w:type="dxa"/>
          </w:tcPr>
          <w:p w:rsidR="00AB6636" w:rsidRPr="00A819CE" w:rsidRDefault="00AB6636" w:rsidP="008B1B76">
            <w:pPr>
              <w:ind w:firstLineChars="150" w:firstLine="240"/>
              <w:rPr>
                <w:rFonts w:ascii="Arial" w:hAnsi="Arial" w:cs="Arial"/>
                <w:sz w:val="16"/>
                <w:szCs w:val="16"/>
              </w:rPr>
            </w:pPr>
            <w:r>
              <w:rPr>
                <w:rFonts w:ascii="Arial" w:hAnsi="Arial" w:cs="Arial"/>
                <w:sz w:val="16"/>
                <w:szCs w:val="16"/>
              </w:rPr>
              <w:t>@classCode</w:t>
            </w:r>
          </w:p>
        </w:tc>
        <w:tc>
          <w:tcPr>
            <w:tcW w:w="483" w:type="dxa"/>
          </w:tcPr>
          <w:p w:rsidR="00AB6636" w:rsidRPr="00A819CE" w:rsidRDefault="00AB6636" w:rsidP="00E97956">
            <w:pPr>
              <w:rPr>
                <w:rFonts w:ascii="Arial" w:hAnsi="Arial" w:cs="Arial"/>
                <w:sz w:val="16"/>
                <w:szCs w:val="16"/>
              </w:rPr>
            </w:pPr>
            <w:r w:rsidRPr="00A819CE">
              <w:rPr>
                <w:rFonts w:ascii="Arial" w:hAnsi="Arial" w:cs="Arial"/>
                <w:sz w:val="16"/>
                <w:szCs w:val="16"/>
              </w:rPr>
              <w:t xml:space="preserve">1..1 </w:t>
            </w:r>
          </w:p>
        </w:tc>
        <w:tc>
          <w:tcPr>
            <w:tcW w:w="959" w:type="dxa"/>
          </w:tcPr>
          <w:p w:rsidR="00AB6636" w:rsidRPr="00A819CE" w:rsidRDefault="00AB6636" w:rsidP="00E97956">
            <w:pPr>
              <w:rPr>
                <w:rFonts w:ascii="Arial" w:hAnsi="Arial" w:cs="Arial"/>
                <w:sz w:val="16"/>
                <w:szCs w:val="16"/>
              </w:rPr>
            </w:pPr>
            <w:r w:rsidRPr="00A819CE">
              <w:rPr>
                <w:rFonts w:ascii="Arial" w:hAnsi="Arial" w:cs="Arial"/>
                <w:sz w:val="16"/>
                <w:szCs w:val="16"/>
              </w:rPr>
              <w:t xml:space="preserve">SHALL </w:t>
            </w:r>
          </w:p>
        </w:tc>
        <w:tc>
          <w:tcPr>
            <w:tcW w:w="2449" w:type="dxa"/>
          </w:tcPr>
          <w:p w:rsidR="00AB6636" w:rsidRPr="00A819CE" w:rsidRDefault="006E3F31" w:rsidP="00E97956">
            <w:pPr>
              <w:rPr>
                <w:rFonts w:ascii="Arial" w:hAnsi="Arial" w:cs="Arial"/>
                <w:sz w:val="16"/>
                <w:szCs w:val="16"/>
              </w:rPr>
            </w:pPr>
            <w:r>
              <w:rPr>
                <w:rFonts w:ascii="Arial" w:hAnsi="Arial" w:cs="Arial" w:hint="eastAsia"/>
                <w:sz w:val="16"/>
                <w:szCs w:val="16"/>
              </w:rPr>
              <w:t>OBS</w:t>
            </w:r>
          </w:p>
        </w:tc>
      </w:tr>
      <w:tr w:rsidR="00AB6636" w:rsidTr="00FC2CF6">
        <w:tc>
          <w:tcPr>
            <w:tcW w:w="1384" w:type="dxa"/>
          </w:tcPr>
          <w:p w:rsidR="00AB6636" w:rsidRDefault="00AB6636"/>
        </w:tc>
        <w:tc>
          <w:tcPr>
            <w:tcW w:w="3247" w:type="dxa"/>
          </w:tcPr>
          <w:p w:rsidR="00AB6636" w:rsidRDefault="00AB6636" w:rsidP="008B1B76">
            <w:pPr>
              <w:ind w:firstLineChars="150" w:firstLine="240"/>
              <w:rPr>
                <w:rFonts w:ascii="Arial" w:hAnsi="Arial" w:cs="Arial"/>
                <w:sz w:val="16"/>
                <w:szCs w:val="16"/>
              </w:rPr>
            </w:pPr>
            <w:r>
              <w:rPr>
                <w:rFonts w:ascii="Arial" w:hAnsi="Arial" w:cs="Arial"/>
                <w:sz w:val="16"/>
                <w:szCs w:val="16"/>
              </w:rPr>
              <w:t>@moodCode</w:t>
            </w:r>
          </w:p>
        </w:tc>
        <w:tc>
          <w:tcPr>
            <w:tcW w:w="483" w:type="dxa"/>
          </w:tcPr>
          <w:p w:rsidR="00AB6636" w:rsidRPr="00A819CE" w:rsidRDefault="00AB6636" w:rsidP="00E97956">
            <w:pPr>
              <w:rPr>
                <w:rFonts w:ascii="Arial" w:hAnsi="Arial" w:cs="Arial"/>
                <w:sz w:val="16"/>
                <w:szCs w:val="16"/>
              </w:rPr>
            </w:pPr>
            <w:r w:rsidRPr="00A819CE">
              <w:rPr>
                <w:rFonts w:ascii="Arial" w:hAnsi="Arial" w:cs="Arial"/>
                <w:sz w:val="16"/>
                <w:szCs w:val="16"/>
              </w:rPr>
              <w:t xml:space="preserve">1..1 </w:t>
            </w:r>
          </w:p>
        </w:tc>
        <w:tc>
          <w:tcPr>
            <w:tcW w:w="959" w:type="dxa"/>
          </w:tcPr>
          <w:p w:rsidR="00AB6636" w:rsidRPr="00A819CE" w:rsidRDefault="00AB6636" w:rsidP="00E97956">
            <w:pPr>
              <w:rPr>
                <w:rFonts w:ascii="Arial" w:hAnsi="Arial" w:cs="Arial"/>
                <w:sz w:val="16"/>
                <w:szCs w:val="16"/>
              </w:rPr>
            </w:pPr>
            <w:r w:rsidRPr="00A819CE">
              <w:rPr>
                <w:rFonts w:ascii="Arial" w:hAnsi="Arial" w:cs="Arial"/>
                <w:sz w:val="16"/>
                <w:szCs w:val="16"/>
              </w:rPr>
              <w:t xml:space="preserve">SHALL </w:t>
            </w:r>
          </w:p>
        </w:tc>
        <w:tc>
          <w:tcPr>
            <w:tcW w:w="2449" w:type="dxa"/>
          </w:tcPr>
          <w:p w:rsidR="00AB6636" w:rsidRDefault="00AB6636" w:rsidP="00E97956">
            <w:pPr>
              <w:rPr>
                <w:rFonts w:ascii="Arial" w:hAnsi="Arial" w:cs="Arial"/>
                <w:sz w:val="16"/>
                <w:szCs w:val="16"/>
              </w:rPr>
            </w:pPr>
            <w:r>
              <w:rPr>
                <w:rFonts w:ascii="Arial" w:hAnsi="Arial" w:cs="Arial"/>
                <w:sz w:val="16"/>
                <w:szCs w:val="16"/>
              </w:rPr>
              <w:t>EVN</w:t>
            </w:r>
          </w:p>
        </w:tc>
      </w:tr>
      <w:tr w:rsidR="00603909" w:rsidTr="00FC2CF6">
        <w:tc>
          <w:tcPr>
            <w:tcW w:w="1384" w:type="dxa"/>
          </w:tcPr>
          <w:p w:rsidR="00603909" w:rsidRDefault="00603909"/>
        </w:tc>
        <w:tc>
          <w:tcPr>
            <w:tcW w:w="3247" w:type="dxa"/>
          </w:tcPr>
          <w:p w:rsidR="00603909" w:rsidRDefault="00603909" w:rsidP="00993E43">
            <w:pPr>
              <w:ind w:firstLineChars="150" w:firstLine="240"/>
              <w:rPr>
                <w:rFonts w:ascii="Arial" w:hAnsi="Arial" w:cs="Arial"/>
                <w:sz w:val="16"/>
                <w:szCs w:val="16"/>
              </w:rPr>
            </w:pPr>
            <w:r w:rsidRPr="00603909">
              <w:rPr>
                <w:rFonts w:ascii="Arial" w:hAnsi="Arial" w:cs="Arial"/>
                <w:sz w:val="16"/>
                <w:szCs w:val="16"/>
              </w:rPr>
              <w:t xml:space="preserve">@negationInd      </w:t>
            </w:r>
          </w:p>
        </w:tc>
        <w:tc>
          <w:tcPr>
            <w:tcW w:w="483" w:type="dxa"/>
          </w:tcPr>
          <w:p w:rsidR="00603909" w:rsidRPr="00A819CE" w:rsidRDefault="00603909" w:rsidP="00E97956">
            <w:pPr>
              <w:rPr>
                <w:rFonts w:ascii="Arial" w:hAnsi="Arial" w:cs="Arial"/>
                <w:sz w:val="16"/>
                <w:szCs w:val="16"/>
              </w:rPr>
            </w:pPr>
            <w:r w:rsidRPr="00603909">
              <w:rPr>
                <w:rFonts w:ascii="Arial" w:hAnsi="Arial" w:cs="Arial"/>
                <w:sz w:val="16"/>
                <w:szCs w:val="16"/>
              </w:rPr>
              <w:t>0..1</w:t>
            </w:r>
          </w:p>
        </w:tc>
        <w:tc>
          <w:tcPr>
            <w:tcW w:w="959" w:type="dxa"/>
          </w:tcPr>
          <w:p w:rsidR="00603909" w:rsidRPr="00A819CE" w:rsidRDefault="00603909" w:rsidP="00E97956">
            <w:pPr>
              <w:rPr>
                <w:rFonts w:ascii="Arial" w:hAnsi="Arial" w:cs="Arial"/>
                <w:sz w:val="16"/>
                <w:szCs w:val="16"/>
              </w:rPr>
            </w:pPr>
            <w:r w:rsidRPr="00603909">
              <w:rPr>
                <w:rFonts w:ascii="Arial" w:hAnsi="Arial" w:cs="Arial"/>
                <w:sz w:val="16"/>
                <w:szCs w:val="16"/>
              </w:rPr>
              <w:t>MAY</w:t>
            </w:r>
          </w:p>
        </w:tc>
        <w:tc>
          <w:tcPr>
            <w:tcW w:w="2449" w:type="dxa"/>
          </w:tcPr>
          <w:p w:rsidR="00603909" w:rsidRPr="00B74C2F" w:rsidRDefault="00603909" w:rsidP="00673745">
            <w:pPr>
              <w:rPr>
                <w:rFonts w:ascii="Arial" w:hAnsi="Arial" w:cs="Arial"/>
                <w:sz w:val="16"/>
                <w:szCs w:val="16"/>
              </w:rPr>
            </w:pPr>
          </w:p>
        </w:tc>
      </w:tr>
      <w:tr w:rsidR="00AB6636" w:rsidTr="00FC2CF6">
        <w:tc>
          <w:tcPr>
            <w:tcW w:w="1384" w:type="dxa"/>
          </w:tcPr>
          <w:p w:rsidR="00AB6636" w:rsidRDefault="00AB6636"/>
        </w:tc>
        <w:tc>
          <w:tcPr>
            <w:tcW w:w="3247" w:type="dxa"/>
          </w:tcPr>
          <w:p w:rsidR="00AB6636" w:rsidRDefault="00AB6636" w:rsidP="00E97956">
            <w:pPr>
              <w:ind w:firstLineChars="100" w:firstLine="160"/>
              <w:rPr>
                <w:rFonts w:ascii="Arial" w:hAnsi="Arial" w:cs="Arial"/>
                <w:sz w:val="16"/>
                <w:szCs w:val="16"/>
              </w:rPr>
            </w:pPr>
            <w:r>
              <w:rPr>
                <w:rFonts w:ascii="Arial" w:hAnsi="Arial" w:cs="Arial"/>
                <w:sz w:val="16"/>
                <w:szCs w:val="16"/>
              </w:rPr>
              <w:t>templateID/@root</w:t>
            </w:r>
          </w:p>
        </w:tc>
        <w:tc>
          <w:tcPr>
            <w:tcW w:w="483" w:type="dxa"/>
          </w:tcPr>
          <w:p w:rsidR="00AB6636" w:rsidRPr="00A819CE" w:rsidRDefault="00AB6636" w:rsidP="00E97956">
            <w:pPr>
              <w:rPr>
                <w:rFonts w:ascii="Arial" w:hAnsi="Arial" w:cs="Arial"/>
                <w:sz w:val="16"/>
                <w:szCs w:val="16"/>
              </w:rPr>
            </w:pPr>
            <w:r w:rsidRPr="00A819CE">
              <w:rPr>
                <w:rFonts w:ascii="Arial" w:hAnsi="Arial" w:cs="Arial"/>
                <w:sz w:val="16"/>
                <w:szCs w:val="16"/>
              </w:rPr>
              <w:t xml:space="preserve">1..1 </w:t>
            </w:r>
          </w:p>
        </w:tc>
        <w:tc>
          <w:tcPr>
            <w:tcW w:w="959" w:type="dxa"/>
          </w:tcPr>
          <w:p w:rsidR="00AB6636" w:rsidRPr="00A819CE" w:rsidRDefault="00AB6636" w:rsidP="00E97956">
            <w:pPr>
              <w:rPr>
                <w:rFonts w:ascii="Arial" w:hAnsi="Arial" w:cs="Arial"/>
                <w:sz w:val="16"/>
                <w:szCs w:val="16"/>
              </w:rPr>
            </w:pPr>
            <w:r w:rsidRPr="00A819CE">
              <w:rPr>
                <w:rFonts w:ascii="Arial" w:hAnsi="Arial" w:cs="Arial"/>
                <w:sz w:val="16"/>
                <w:szCs w:val="16"/>
              </w:rPr>
              <w:t xml:space="preserve">SHALL </w:t>
            </w:r>
          </w:p>
        </w:tc>
        <w:tc>
          <w:tcPr>
            <w:tcW w:w="2449" w:type="dxa"/>
          </w:tcPr>
          <w:p w:rsidR="00AB6636" w:rsidRPr="0096620B" w:rsidRDefault="00AB6636" w:rsidP="00673745">
            <w:pPr>
              <w:rPr>
                <w:rFonts w:ascii="Arial" w:hAnsi="Arial" w:cs="Arial"/>
                <w:sz w:val="16"/>
                <w:szCs w:val="16"/>
              </w:rPr>
            </w:pPr>
            <w:r w:rsidRPr="00B74C2F">
              <w:rPr>
                <w:rFonts w:ascii="Arial" w:hAnsi="Arial" w:cs="Arial"/>
                <w:sz w:val="16"/>
                <w:szCs w:val="16"/>
              </w:rPr>
              <w:t>Entry_template_Root_OID.</w:t>
            </w:r>
            <w:r w:rsidR="00673745">
              <w:rPr>
                <w:rFonts w:ascii="Arial" w:hAnsi="Arial" w:cs="Arial" w:hint="eastAsia"/>
                <w:sz w:val="16"/>
                <w:szCs w:val="16"/>
              </w:rPr>
              <w:t>10</w:t>
            </w:r>
          </w:p>
        </w:tc>
      </w:tr>
      <w:tr w:rsidR="00AB6636" w:rsidTr="00FC2CF6">
        <w:tc>
          <w:tcPr>
            <w:tcW w:w="1384" w:type="dxa"/>
          </w:tcPr>
          <w:p w:rsidR="00AB6636" w:rsidRDefault="00AB6636"/>
        </w:tc>
        <w:tc>
          <w:tcPr>
            <w:tcW w:w="3247" w:type="dxa"/>
          </w:tcPr>
          <w:p w:rsidR="00AB6636" w:rsidRPr="00A819CE" w:rsidRDefault="00AB6636" w:rsidP="00031A36">
            <w:pPr>
              <w:ind w:firstLineChars="100" w:firstLine="160"/>
              <w:rPr>
                <w:rFonts w:ascii="Arial" w:hAnsi="Arial" w:cs="Arial"/>
                <w:sz w:val="16"/>
                <w:szCs w:val="16"/>
              </w:rPr>
            </w:pPr>
            <w:r w:rsidRPr="00A819CE">
              <w:rPr>
                <w:rFonts w:ascii="Arial" w:hAnsi="Arial" w:cs="Arial"/>
                <w:sz w:val="16"/>
                <w:szCs w:val="16"/>
              </w:rPr>
              <w:t>statusCode</w:t>
            </w:r>
            <w:r w:rsidR="00B71455">
              <w:rPr>
                <w:rFonts w:ascii="Arial" w:hAnsi="Arial" w:cs="Arial" w:hint="eastAsia"/>
                <w:sz w:val="16"/>
                <w:szCs w:val="16"/>
              </w:rPr>
              <w:t>/@code=</w:t>
            </w:r>
            <w:r w:rsidR="00B71455">
              <w:rPr>
                <w:rFonts w:ascii="Arial" w:hAnsi="Arial" w:cs="Arial"/>
                <w:sz w:val="16"/>
                <w:szCs w:val="16"/>
              </w:rPr>
              <w:t>””</w:t>
            </w:r>
            <w:r w:rsidRPr="00A819CE">
              <w:rPr>
                <w:rFonts w:ascii="Arial" w:hAnsi="Arial" w:cs="Arial"/>
                <w:sz w:val="16"/>
                <w:szCs w:val="16"/>
              </w:rPr>
              <w:t xml:space="preserve"> </w:t>
            </w:r>
          </w:p>
        </w:tc>
        <w:tc>
          <w:tcPr>
            <w:tcW w:w="483" w:type="dxa"/>
          </w:tcPr>
          <w:p w:rsidR="00AB6636" w:rsidRPr="00A819CE" w:rsidRDefault="00AB6636" w:rsidP="00E97956">
            <w:pPr>
              <w:rPr>
                <w:rFonts w:ascii="Arial" w:hAnsi="Arial" w:cs="Arial"/>
                <w:sz w:val="16"/>
                <w:szCs w:val="16"/>
              </w:rPr>
            </w:pPr>
            <w:r w:rsidRPr="00A819CE">
              <w:rPr>
                <w:rFonts w:ascii="Arial" w:hAnsi="Arial" w:cs="Arial"/>
                <w:sz w:val="16"/>
                <w:szCs w:val="16"/>
              </w:rPr>
              <w:t xml:space="preserve">1..1 </w:t>
            </w:r>
          </w:p>
        </w:tc>
        <w:tc>
          <w:tcPr>
            <w:tcW w:w="959" w:type="dxa"/>
          </w:tcPr>
          <w:p w:rsidR="00AB6636" w:rsidRPr="00A819CE" w:rsidRDefault="00AB6636" w:rsidP="00E97956">
            <w:pPr>
              <w:rPr>
                <w:rFonts w:ascii="Arial" w:hAnsi="Arial" w:cs="Arial"/>
                <w:sz w:val="16"/>
                <w:szCs w:val="16"/>
              </w:rPr>
            </w:pPr>
            <w:r w:rsidRPr="00A819CE">
              <w:rPr>
                <w:rFonts w:ascii="Arial" w:hAnsi="Arial" w:cs="Arial"/>
                <w:sz w:val="16"/>
                <w:szCs w:val="16"/>
              </w:rPr>
              <w:t xml:space="preserve">SHALL </w:t>
            </w:r>
          </w:p>
        </w:tc>
        <w:tc>
          <w:tcPr>
            <w:tcW w:w="2449" w:type="dxa"/>
          </w:tcPr>
          <w:p w:rsidR="00AB6636" w:rsidRDefault="00031A36" w:rsidP="00E97956">
            <w:r>
              <w:rPr>
                <w:rFonts w:ascii="Arial" w:hAnsi="Arial" w:cs="Arial" w:hint="eastAsia"/>
                <w:sz w:val="16"/>
                <w:szCs w:val="16"/>
              </w:rPr>
              <w:t>completed</w:t>
            </w:r>
          </w:p>
        </w:tc>
      </w:tr>
      <w:tr w:rsidR="005C6372" w:rsidTr="00FC2CF6">
        <w:tc>
          <w:tcPr>
            <w:tcW w:w="1384" w:type="dxa"/>
          </w:tcPr>
          <w:p w:rsidR="005C6372" w:rsidRDefault="005C6372"/>
        </w:tc>
        <w:tc>
          <w:tcPr>
            <w:tcW w:w="3247" w:type="dxa"/>
          </w:tcPr>
          <w:p w:rsidR="005C6372" w:rsidRDefault="005C6372" w:rsidP="00A60426">
            <w:pPr>
              <w:rPr>
                <w:rFonts w:ascii="Arial" w:hAnsi="Arial" w:cs="Arial"/>
                <w:sz w:val="16"/>
                <w:szCs w:val="16"/>
              </w:rPr>
            </w:pPr>
            <w:r>
              <w:rPr>
                <w:rFonts w:ascii="Arial" w:hAnsi="Arial" w:cs="Arial" w:hint="eastAsia"/>
                <w:sz w:val="16"/>
                <w:szCs w:val="16"/>
              </w:rPr>
              <w:t xml:space="preserve">  code@code</w:t>
            </w:r>
          </w:p>
        </w:tc>
        <w:tc>
          <w:tcPr>
            <w:tcW w:w="483" w:type="dxa"/>
          </w:tcPr>
          <w:p w:rsidR="005C6372" w:rsidRPr="00A819CE" w:rsidRDefault="005C6372" w:rsidP="001D64BD">
            <w:pPr>
              <w:rPr>
                <w:rFonts w:ascii="Arial" w:hAnsi="Arial" w:cs="Arial"/>
                <w:sz w:val="16"/>
                <w:szCs w:val="16"/>
              </w:rPr>
            </w:pPr>
            <w:r w:rsidRPr="00A819CE">
              <w:rPr>
                <w:rFonts w:ascii="Arial" w:hAnsi="Arial" w:cs="Arial"/>
                <w:sz w:val="16"/>
                <w:szCs w:val="16"/>
              </w:rPr>
              <w:t xml:space="preserve">1..1 </w:t>
            </w:r>
          </w:p>
        </w:tc>
        <w:tc>
          <w:tcPr>
            <w:tcW w:w="959" w:type="dxa"/>
          </w:tcPr>
          <w:p w:rsidR="005C6372" w:rsidRPr="00A819CE" w:rsidRDefault="005C6372" w:rsidP="001D64BD">
            <w:pPr>
              <w:rPr>
                <w:rFonts w:ascii="Arial" w:hAnsi="Arial" w:cs="Arial"/>
                <w:sz w:val="16"/>
                <w:szCs w:val="16"/>
              </w:rPr>
            </w:pPr>
            <w:r w:rsidRPr="00A819CE">
              <w:rPr>
                <w:rFonts w:ascii="Arial" w:hAnsi="Arial" w:cs="Arial"/>
                <w:sz w:val="16"/>
                <w:szCs w:val="16"/>
              </w:rPr>
              <w:t xml:space="preserve">SHALL </w:t>
            </w:r>
          </w:p>
        </w:tc>
        <w:tc>
          <w:tcPr>
            <w:tcW w:w="2449" w:type="dxa"/>
          </w:tcPr>
          <w:p w:rsidR="005C6372" w:rsidRDefault="005C6372" w:rsidP="00E97956"/>
        </w:tc>
      </w:tr>
      <w:tr w:rsidR="005C6372" w:rsidTr="00FC2CF6">
        <w:tc>
          <w:tcPr>
            <w:tcW w:w="1384" w:type="dxa"/>
          </w:tcPr>
          <w:p w:rsidR="005C6372" w:rsidRDefault="005C6372"/>
        </w:tc>
        <w:tc>
          <w:tcPr>
            <w:tcW w:w="3247" w:type="dxa"/>
          </w:tcPr>
          <w:p w:rsidR="005C6372" w:rsidRDefault="005C6372" w:rsidP="00317DEE">
            <w:pPr>
              <w:ind w:firstLineChars="100" w:firstLine="160"/>
              <w:rPr>
                <w:rFonts w:ascii="Arial" w:hAnsi="Arial" w:cs="Arial"/>
                <w:sz w:val="16"/>
                <w:szCs w:val="16"/>
              </w:rPr>
            </w:pPr>
            <w:r w:rsidRPr="00317DEE">
              <w:rPr>
                <w:rFonts w:ascii="Arial" w:hAnsi="Arial" w:cs="Arial"/>
                <w:sz w:val="16"/>
                <w:szCs w:val="16"/>
              </w:rPr>
              <w:t>effectiveTime</w:t>
            </w:r>
          </w:p>
        </w:tc>
        <w:tc>
          <w:tcPr>
            <w:tcW w:w="483" w:type="dxa"/>
          </w:tcPr>
          <w:p w:rsidR="005C6372" w:rsidRPr="00A819CE" w:rsidRDefault="005C6372" w:rsidP="001D64BD">
            <w:pPr>
              <w:rPr>
                <w:rFonts w:ascii="Arial" w:hAnsi="Arial" w:cs="Arial"/>
                <w:sz w:val="16"/>
                <w:szCs w:val="16"/>
              </w:rPr>
            </w:pPr>
            <w:r w:rsidRPr="00A819CE">
              <w:rPr>
                <w:rFonts w:ascii="Arial" w:hAnsi="Arial" w:cs="Arial"/>
                <w:sz w:val="16"/>
                <w:szCs w:val="16"/>
              </w:rPr>
              <w:t xml:space="preserve">1..1 </w:t>
            </w:r>
          </w:p>
        </w:tc>
        <w:tc>
          <w:tcPr>
            <w:tcW w:w="959" w:type="dxa"/>
          </w:tcPr>
          <w:p w:rsidR="005C6372" w:rsidRPr="00A819CE" w:rsidRDefault="005C6372" w:rsidP="001D64BD">
            <w:pPr>
              <w:rPr>
                <w:rFonts w:ascii="Arial" w:hAnsi="Arial" w:cs="Arial"/>
                <w:sz w:val="16"/>
                <w:szCs w:val="16"/>
              </w:rPr>
            </w:pPr>
            <w:r w:rsidRPr="00A819CE">
              <w:rPr>
                <w:rFonts w:ascii="Arial" w:hAnsi="Arial" w:cs="Arial"/>
                <w:sz w:val="16"/>
                <w:szCs w:val="16"/>
              </w:rPr>
              <w:t xml:space="preserve">SHALL </w:t>
            </w:r>
          </w:p>
        </w:tc>
        <w:tc>
          <w:tcPr>
            <w:tcW w:w="2449" w:type="dxa"/>
          </w:tcPr>
          <w:p w:rsidR="005C6372" w:rsidRDefault="005C6372" w:rsidP="00E97956"/>
        </w:tc>
      </w:tr>
      <w:tr w:rsidR="002553FB" w:rsidTr="00FC2CF6">
        <w:tc>
          <w:tcPr>
            <w:tcW w:w="1384" w:type="dxa"/>
          </w:tcPr>
          <w:p w:rsidR="002553FB" w:rsidRDefault="002553FB"/>
        </w:tc>
        <w:tc>
          <w:tcPr>
            <w:tcW w:w="3247" w:type="dxa"/>
          </w:tcPr>
          <w:p w:rsidR="002553FB" w:rsidRPr="00317DEE" w:rsidRDefault="002553FB" w:rsidP="00317DEE">
            <w:pPr>
              <w:ind w:firstLineChars="100" w:firstLine="160"/>
              <w:rPr>
                <w:rFonts w:ascii="Arial" w:hAnsi="Arial" w:cs="Arial"/>
                <w:sz w:val="16"/>
                <w:szCs w:val="16"/>
              </w:rPr>
            </w:pPr>
            <w:r>
              <w:rPr>
                <w:rFonts w:ascii="Arial" w:hAnsi="Arial" w:cs="Arial" w:hint="eastAsia"/>
                <w:sz w:val="16"/>
                <w:szCs w:val="16"/>
              </w:rPr>
              <w:t>text</w:t>
            </w:r>
          </w:p>
        </w:tc>
        <w:tc>
          <w:tcPr>
            <w:tcW w:w="483" w:type="dxa"/>
          </w:tcPr>
          <w:p w:rsidR="002553FB" w:rsidRPr="00A819CE" w:rsidRDefault="002553FB" w:rsidP="001D64BD">
            <w:pPr>
              <w:rPr>
                <w:rFonts w:ascii="Arial" w:hAnsi="Arial" w:cs="Arial"/>
                <w:sz w:val="16"/>
                <w:szCs w:val="16"/>
              </w:rPr>
            </w:pPr>
            <w:r w:rsidRPr="00603909">
              <w:rPr>
                <w:rFonts w:ascii="Arial" w:hAnsi="Arial" w:cs="Arial"/>
                <w:sz w:val="16"/>
                <w:szCs w:val="16"/>
              </w:rPr>
              <w:t>0..1</w:t>
            </w:r>
          </w:p>
        </w:tc>
        <w:tc>
          <w:tcPr>
            <w:tcW w:w="959" w:type="dxa"/>
          </w:tcPr>
          <w:p w:rsidR="002553FB" w:rsidRPr="00A819CE" w:rsidRDefault="002553FB" w:rsidP="001D64BD">
            <w:pPr>
              <w:rPr>
                <w:rFonts w:ascii="Arial" w:hAnsi="Arial" w:cs="Arial"/>
                <w:sz w:val="16"/>
                <w:szCs w:val="16"/>
              </w:rPr>
            </w:pPr>
            <w:r w:rsidRPr="00603909">
              <w:rPr>
                <w:rFonts w:ascii="Arial" w:hAnsi="Arial" w:cs="Arial"/>
                <w:sz w:val="16"/>
                <w:szCs w:val="16"/>
              </w:rPr>
              <w:t>MAY</w:t>
            </w:r>
          </w:p>
        </w:tc>
        <w:tc>
          <w:tcPr>
            <w:tcW w:w="2449" w:type="dxa"/>
          </w:tcPr>
          <w:p w:rsidR="002553FB" w:rsidRDefault="002553FB" w:rsidP="00E97956"/>
        </w:tc>
      </w:tr>
      <w:tr w:rsidR="002936C2" w:rsidTr="00FC2CF6">
        <w:tc>
          <w:tcPr>
            <w:tcW w:w="1384" w:type="dxa"/>
          </w:tcPr>
          <w:p w:rsidR="002936C2" w:rsidRDefault="002936C2"/>
        </w:tc>
        <w:tc>
          <w:tcPr>
            <w:tcW w:w="3247" w:type="dxa"/>
          </w:tcPr>
          <w:p w:rsidR="002936C2" w:rsidRDefault="002936C2" w:rsidP="00317DEE">
            <w:pPr>
              <w:ind w:firstLineChars="100" w:firstLine="160"/>
              <w:rPr>
                <w:rFonts w:ascii="Arial" w:hAnsi="Arial" w:cs="Arial"/>
                <w:sz w:val="16"/>
                <w:szCs w:val="16"/>
              </w:rPr>
            </w:pPr>
            <w:r>
              <w:rPr>
                <w:rFonts w:ascii="Arial" w:hAnsi="Arial" w:cs="Arial" w:hint="eastAsia"/>
                <w:sz w:val="16"/>
                <w:szCs w:val="16"/>
              </w:rPr>
              <w:t>value</w:t>
            </w:r>
          </w:p>
        </w:tc>
        <w:tc>
          <w:tcPr>
            <w:tcW w:w="483" w:type="dxa"/>
          </w:tcPr>
          <w:p w:rsidR="002936C2" w:rsidRPr="00A819CE" w:rsidRDefault="002936C2" w:rsidP="001D64BD">
            <w:pPr>
              <w:rPr>
                <w:rFonts w:ascii="Arial" w:hAnsi="Arial" w:cs="Arial"/>
                <w:sz w:val="16"/>
                <w:szCs w:val="16"/>
              </w:rPr>
            </w:pPr>
            <w:r w:rsidRPr="00A819CE">
              <w:rPr>
                <w:rFonts w:ascii="Arial" w:hAnsi="Arial" w:cs="Arial"/>
                <w:sz w:val="16"/>
                <w:szCs w:val="16"/>
              </w:rPr>
              <w:t xml:space="preserve">1..1 </w:t>
            </w:r>
          </w:p>
        </w:tc>
        <w:tc>
          <w:tcPr>
            <w:tcW w:w="959" w:type="dxa"/>
          </w:tcPr>
          <w:p w:rsidR="002936C2" w:rsidRPr="00A819CE" w:rsidRDefault="002936C2" w:rsidP="001D64BD">
            <w:pPr>
              <w:rPr>
                <w:rFonts w:ascii="Arial" w:hAnsi="Arial" w:cs="Arial"/>
                <w:sz w:val="16"/>
                <w:szCs w:val="16"/>
              </w:rPr>
            </w:pPr>
            <w:r w:rsidRPr="00A819CE">
              <w:rPr>
                <w:rFonts w:ascii="Arial" w:hAnsi="Arial" w:cs="Arial"/>
                <w:sz w:val="16"/>
                <w:szCs w:val="16"/>
              </w:rPr>
              <w:t xml:space="preserve">SHALL </w:t>
            </w:r>
          </w:p>
        </w:tc>
        <w:tc>
          <w:tcPr>
            <w:tcW w:w="2449" w:type="dxa"/>
          </w:tcPr>
          <w:p w:rsidR="002936C2" w:rsidRDefault="002936C2" w:rsidP="00E97956"/>
        </w:tc>
      </w:tr>
      <w:tr w:rsidR="009D2800" w:rsidTr="00FC2CF6">
        <w:tc>
          <w:tcPr>
            <w:tcW w:w="1384" w:type="dxa"/>
          </w:tcPr>
          <w:p w:rsidR="009D2800" w:rsidRPr="00FB1CA1" w:rsidRDefault="009D2800">
            <w:pPr>
              <w:rPr>
                <w:color w:val="BFBFBF" w:themeColor="background1" w:themeShade="BF"/>
              </w:rPr>
            </w:pPr>
            <w:r w:rsidRPr="00FB1CA1">
              <w:rPr>
                <w:rFonts w:hint="eastAsia"/>
                <w:color w:val="BFBFBF" w:themeColor="background1" w:themeShade="BF"/>
              </w:rPr>
              <w:t>年龄观察</w:t>
            </w:r>
          </w:p>
        </w:tc>
        <w:tc>
          <w:tcPr>
            <w:tcW w:w="3247" w:type="dxa"/>
          </w:tcPr>
          <w:p w:rsidR="009D2800" w:rsidRPr="00FB1CA1" w:rsidRDefault="009D2800" w:rsidP="00C879F6">
            <w:pPr>
              <w:ind w:left="160" w:hangingChars="100" w:hanging="160"/>
              <w:rPr>
                <w:rFonts w:ascii="Arial" w:hAnsi="Arial" w:cs="Arial"/>
                <w:color w:val="BFBFBF" w:themeColor="background1" w:themeShade="BF"/>
                <w:sz w:val="16"/>
                <w:szCs w:val="16"/>
              </w:rPr>
            </w:pPr>
            <w:r w:rsidRPr="00FB1CA1">
              <w:rPr>
                <w:rFonts w:ascii="Arial" w:hAnsi="Arial" w:cs="Arial" w:hint="eastAsia"/>
                <w:color w:val="BFBFBF" w:themeColor="background1" w:themeShade="BF"/>
                <w:sz w:val="16"/>
                <w:szCs w:val="16"/>
              </w:rPr>
              <w:t xml:space="preserve">  </w:t>
            </w:r>
            <w:r w:rsidRPr="00FB1CA1">
              <w:rPr>
                <w:rFonts w:ascii="Arial" w:hAnsi="Arial" w:cs="Arial"/>
                <w:color w:val="BFBFBF" w:themeColor="background1" w:themeShade="BF"/>
                <w:sz w:val="16"/>
                <w:szCs w:val="16"/>
              </w:rPr>
              <w:t>entryRelationship@typeCode="SUB</w:t>
            </w:r>
            <w:r w:rsidRPr="00FB1CA1">
              <w:rPr>
                <w:rFonts w:ascii="Arial" w:hAnsi="Arial" w:cs="Arial" w:hint="eastAsia"/>
                <w:color w:val="BFBFBF" w:themeColor="background1" w:themeShade="BF"/>
                <w:sz w:val="16"/>
                <w:szCs w:val="16"/>
              </w:rPr>
              <w:t>J</w:t>
            </w:r>
            <w:r w:rsidRPr="00FB1CA1">
              <w:rPr>
                <w:rFonts w:ascii="Arial" w:hAnsi="Arial" w:cs="Arial"/>
                <w:color w:val="BFBFBF" w:themeColor="background1" w:themeShade="BF"/>
                <w:sz w:val="16"/>
                <w:szCs w:val="16"/>
              </w:rPr>
              <w:t>"</w:t>
            </w:r>
          </w:p>
        </w:tc>
        <w:tc>
          <w:tcPr>
            <w:tcW w:w="483" w:type="dxa"/>
          </w:tcPr>
          <w:p w:rsidR="009D2800" w:rsidRPr="00FB1CA1" w:rsidRDefault="009D2800" w:rsidP="001D64BD">
            <w:pPr>
              <w:rPr>
                <w:rFonts w:ascii="Arial" w:hAnsi="Arial" w:cs="Arial"/>
                <w:color w:val="BFBFBF" w:themeColor="background1" w:themeShade="BF"/>
                <w:sz w:val="16"/>
                <w:szCs w:val="16"/>
              </w:rPr>
            </w:pPr>
            <w:r w:rsidRPr="00FB1CA1">
              <w:rPr>
                <w:rFonts w:ascii="Arial" w:hAnsi="Arial" w:cs="Arial"/>
                <w:color w:val="BFBFBF" w:themeColor="background1" w:themeShade="BF"/>
                <w:sz w:val="16"/>
                <w:szCs w:val="16"/>
              </w:rPr>
              <w:t>0..1</w:t>
            </w:r>
          </w:p>
        </w:tc>
        <w:tc>
          <w:tcPr>
            <w:tcW w:w="959" w:type="dxa"/>
          </w:tcPr>
          <w:p w:rsidR="009D2800" w:rsidRPr="00FB1CA1" w:rsidRDefault="009D2800" w:rsidP="001D64BD">
            <w:pPr>
              <w:rPr>
                <w:rFonts w:ascii="Arial" w:hAnsi="Arial" w:cs="Arial"/>
                <w:color w:val="BFBFBF" w:themeColor="background1" w:themeShade="BF"/>
                <w:sz w:val="16"/>
                <w:szCs w:val="16"/>
              </w:rPr>
            </w:pPr>
            <w:r w:rsidRPr="00FB1CA1">
              <w:rPr>
                <w:rFonts w:ascii="Arial" w:hAnsi="Arial" w:cs="Arial"/>
                <w:color w:val="BFBFBF" w:themeColor="background1" w:themeShade="BF"/>
                <w:sz w:val="16"/>
                <w:szCs w:val="16"/>
              </w:rPr>
              <w:t>MAY</w:t>
            </w:r>
          </w:p>
        </w:tc>
        <w:tc>
          <w:tcPr>
            <w:tcW w:w="2449" w:type="dxa"/>
          </w:tcPr>
          <w:p w:rsidR="009D2800" w:rsidRPr="00FB1CA1" w:rsidRDefault="009D2800" w:rsidP="00E97956">
            <w:pPr>
              <w:rPr>
                <w:color w:val="BFBFBF" w:themeColor="background1" w:themeShade="BF"/>
              </w:rPr>
            </w:pPr>
          </w:p>
        </w:tc>
      </w:tr>
      <w:tr w:rsidR="009D2800" w:rsidTr="00FC2CF6">
        <w:tc>
          <w:tcPr>
            <w:tcW w:w="1384" w:type="dxa"/>
          </w:tcPr>
          <w:p w:rsidR="009D2800" w:rsidRPr="00FB1CA1" w:rsidRDefault="009D2800">
            <w:pPr>
              <w:rPr>
                <w:color w:val="BFBFBF" w:themeColor="background1" w:themeShade="BF"/>
              </w:rPr>
            </w:pPr>
            <w:r w:rsidRPr="00FB1CA1">
              <w:rPr>
                <w:rFonts w:hint="eastAsia"/>
                <w:color w:val="BFBFBF" w:themeColor="background1" w:themeShade="BF"/>
              </w:rPr>
              <w:t>疾病状态观察</w:t>
            </w:r>
          </w:p>
        </w:tc>
        <w:tc>
          <w:tcPr>
            <w:tcW w:w="3247" w:type="dxa"/>
          </w:tcPr>
          <w:p w:rsidR="009D2800" w:rsidRPr="00FB1CA1" w:rsidRDefault="009D2800" w:rsidP="006F4D51">
            <w:pPr>
              <w:rPr>
                <w:rFonts w:ascii="Arial" w:hAnsi="Arial" w:cs="Arial"/>
                <w:color w:val="BFBFBF" w:themeColor="background1" w:themeShade="BF"/>
                <w:sz w:val="16"/>
                <w:szCs w:val="16"/>
              </w:rPr>
            </w:pPr>
            <w:r w:rsidRPr="00FB1CA1">
              <w:rPr>
                <w:rFonts w:ascii="Arial" w:hAnsi="Arial" w:cs="Arial" w:hint="eastAsia"/>
                <w:color w:val="BFBFBF" w:themeColor="background1" w:themeShade="BF"/>
                <w:sz w:val="16"/>
                <w:szCs w:val="16"/>
              </w:rPr>
              <w:t xml:space="preserve">  </w:t>
            </w:r>
            <w:r w:rsidRPr="00FB1CA1">
              <w:rPr>
                <w:rFonts w:ascii="Arial" w:hAnsi="Arial" w:cs="Arial"/>
                <w:color w:val="BFBFBF" w:themeColor="background1" w:themeShade="BF"/>
                <w:sz w:val="16"/>
                <w:szCs w:val="16"/>
              </w:rPr>
              <w:t>entryRelationship@typeCode="</w:t>
            </w:r>
            <w:r w:rsidRPr="00FB1CA1">
              <w:rPr>
                <w:rFonts w:ascii="Arial" w:hAnsi="Arial" w:cs="Arial" w:hint="eastAsia"/>
                <w:color w:val="BFBFBF" w:themeColor="background1" w:themeShade="BF"/>
                <w:sz w:val="16"/>
                <w:szCs w:val="16"/>
              </w:rPr>
              <w:t>REFR</w:t>
            </w:r>
            <w:r w:rsidRPr="00FB1CA1">
              <w:rPr>
                <w:rFonts w:ascii="Arial" w:hAnsi="Arial" w:cs="Arial"/>
                <w:color w:val="BFBFBF" w:themeColor="background1" w:themeShade="BF"/>
                <w:sz w:val="16"/>
                <w:szCs w:val="16"/>
              </w:rPr>
              <w:t>"</w:t>
            </w:r>
          </w:p>
        </w:tc>
        <w:tc>
          <w:tcPr>
            <w:tcW w:w="483" w:type="dxa"/>
          </w:tcPr>
          <w:p w:rsidR="009D2800" w:rsidRPr="00FB1CA1" w:rsidRDefault="009D2800" w:rsidP="001D64BD">
            <w:pPr>
              <w:rPr>
                <w:rFonts w:ascii="Arial" w:hAnsi="Arial" w:cs="Arial"/>
                <w:color w:val="BFBFBF" w:themeColor="background1" w:themeShade="BF"/>
                <w:sz w:val="16"/>
                <w:szCs w:val="16"/>
              </w:rPr>
            </w:pPr>
            <w:r w:rsidRPr="00FB1CA1">
              <w:rPr>
                <w:rFonts w:ascii="Arial" w:hAnsi="Arial" w:cs="Arial"/>
                <w:color w:val="BFBFBF" w:themeColor="background1" w:themeShade="BF"/>
                <w:sz w:val="16"/>
                <w:szCs w:val="16"/>
              </w:rPr>
              <w:t>0..1</w:t>
            </w:r>
          </w:p>
        </w:tc>
        <w:tc>
          <w:tcPr>
            <w:tcW w:w="959" w:type="dxa"/>
          </w:tcPr>
          <w:p w:rsidR="009D2800" w:rsidRPr="00FB1CA1" w:rsidRDefault="009D2800" w:rsidP="001D64BD">
            <w:pPr>
              <w:rPr>
                <w:rFonts w:ascii="Arial" w:hAnsi="Arial" w:cs="Arial"/>
                <w:color w:val="BFBFBF" w:themeColor="background1" w:themeShade="BF"/>
                <w:sz w:val="16"/>
                <w:szCs w:val="16"/>
              </w:rPr>
            </w:pPr>
            <w:r w:rsidRPr="00FB1CA1">
              <w:rPr>
                <w:rFonts w:ascii="Arial" w:hAnsi="Arial" w:cs="Arial"/>
                <w:color w:val="BFBFBF" w:themeColor="background1" w:themeShade="BF"/>
                <w:sz w:val="16"/>
                <w:szCs w:val="16"/>
              </w:rPr>
              <w:t>MAY</w:t>
            </w:r>
          </w:p>
        </w:tc>
        <w:tc>
          <w:tcPr>
            <w:tcW w:w="2449" w:type="dxa"/>
          </w:tcPr>
          <w:p w:rsidR="009D2800" w:rsidRPr="00FB1CA1" w:rsidRDefault="009D2800" w:rsidP="00E97956">
            <w:pPr>
              <w:rPr>
                <w:color w:val="BFBFBF" w:themeColor="background1" w:themeShade="BF"/>
              </w:rPr>
            </w:pPr>
          </w:p>
        </w:tc>
      </w:tr>
      <w:tr w:rsidR="009D2800" w:rsidTr="00FC2CF6">
        <w:tc>
          <w:tcPr>
            <w:tcW w:w="1384" w:type="dxa"/>
          </w:tcPr>
          <w:p w:rsidR="009D2800" w:rsidRPr="00FB1CA1" w:rsidRDefault="009D2800">
            <w:pPr>
              <w:rPr>
                <w:color w:val="BFBFBF" w:themeColor="background1" w:themeShade="BF"/>
              </w:rPr>
            </w:pPr>
            <w:r w:rsidRPr="00FB1CA1">
              <w:rPr>
                <w:rFonts w:hint="eastAsia"/>
                <w:color w:val="BFBFBF" w:themeColor="background1" w:themeShade="BF"/>
              </w:rPr>
              <w:lastRenderedPageBreak/>
              <w:t>健康状态观察</w:t>
            </w:r>
          </w:p>
        </w:tc>
        <w:tc>
          <w:tcPr>
            <w:tcW w:w="3247" w:type="dxa"/>
          </w:tcPr>
          <w:p w:rsidR="009D2800" w:rsidRPr="00FB1CA1" w:rsidRDefault="009D2800" w:rsidP="00663649">
            <w:pPr>
              <w:ind w:firstLineChars="100" w:firstLine="160"/>
              <w:rPr>
                <w:rFonts w:ascii="Arial" w:hAnsi="Arial" w:cs="Arial"/>
                <w:color w:val="BFBFBF" w:themeColor="background1" w:themeShade="BF"/>
                <w:sz w:val="16"/>
                <w:szCs w:val="16"/>
              </w:rPr>
            </w:pPr>
            <w:r w:rsidRPr="00FB1CA1">
              <w:rPr>
                <w:rFonts w:ascii="Arial" w:hAnsi="Arial" w:cs="Arial"/>
                <w:color w:val="BFBFBF" w:themeColor="background1" w:themeShade="BF"/>
                <w:sz w:val="16"/>
                <w:szCs w:val="16"/>
              </w:rPr>
              <w:t>entryRelationship@typeCode="</w:t>
            </w:r>
            <w:r w:rsidRPr="00FB1CA1">
              <w:rPr>
                <w:rFonts w:ascii="Arial" w:hAnsi="Arial" w:cs="Arial" w:hint="eastAsia"/>
                <w:color w:val="BFBFBF" w:themeColor="background1" w:themeShade="BF"/>
                <w:sz w:val="16"/>
                <w:szCs w:val="16"/>
              </w:rPr>
              <w:t>REFR</w:t>
            </w:r>
            <w:r w:rsidRPr="00FB1CA1">
              <w:rPr>
                <w:rFonts w:ascii="Arial" w:hAnsi="Arial" w:cs="Arial"/>
                <w:color w:val="BFBFBF" w:themeColor="background1" w:themeShade="BF"/>
                <w:sz w:val="16"/>
                <w:szCs w:val="16"/>
              </w:rPr>
              <w:t>"</w:t>
            </w:r>
          </w:p>
        </w:tc>
        <w:tc>
          <w:tcPr>
            <w:tcW w:w="483" w:type="dxa"/>
          </w:tcPr>
          <w:p w:rsidR="009D2800" w:rsidRPr="00FB1CA1" w:rsidRDefault="009D2800" w:rsidP="001D64BD">
            <w:pPr>
              <w:rPr>
                <w:rFonts w:ascii="Arial" w:hAnsi="Arial" w:cs="Arial"/>
                <w:color w:val="BFBFBF" w:themeColor="background1" w:themeShade="BF"/>
                <w:sz w:val="16"/>
                <w:szCs w:val="16"/>
              </w:rPr>
            </w:pPr>
            <w:r w:rsidRPr="00FB1CA1">
              <w:rPr>
                <w:rFonts w:ascii="Arial" w:hAnsi="Arial" w:cs="Arial"/>
                <w:color w:val="BFBFBF" w:themeColor="background1" w:themeShade="BF"/>
                <w:sz w:val="16"/>
                <w:szCs w:val="16"/>
              </w:rPr>
              <w:t>0..1</w:t>
            </w:r>
          </w:p>
        </w:tc>
        <w:tc>
          <w:tcPr>
            <w:tcW w:w="959" w:type="dxa"/>
          </w:tcPr>
          <w:p w:rsidR="009D2800" w:rsidRPr="00FB1CA1" w:rsidRDefault="009D2800" w:rsidP="001D64BD">
            <w:pPr>
              <w:rPr>
                <w:rFonts w:ascii="Arial" w:hAnsi="Arial" w:cs="Arial"/>
                <w:color w:val="BFBFBF" w:themeColor="background1" w:themeShade="BF"/>
                <w:sz w:val="16"/>
                <w:szCs w:val="16"/>
              </w:rPr>
            </w:pPr>
            <w:r w:rsidRPr="00FB1CA1">
              <w:rPr>
                <w:rFonts w:ascii="Arial" w:hAnsi="Arial" w:cs="Arial"/>
                <w:color w:val="BFBFBF" w:themeColor="background1" w:themeShade="BF"/>
                <w:sz w:val="16"/>
                <w:szCs w:val="16"/>
              </w:rPr>
              <w:t>MAY</w:t>
            </w:r>
          </w:p>
        </w:tc>
        <w:tc>
          <w:tcPr>
            <w:tcW w:w="2449" w:type="dxa"/>
          </w:tcPr>
          <w:p w:rsidR="009D2800" w:rsidRPr="00FB1CA1" w:rsidRDefault="009D2800" w:rsidP="00E97956">
            <w:pPr>
              <w:rPr>
                <w:color w:val="BFBFBF" w:themeColor="background1" w:themeShade="BF"/>
              </w:rPr>
            </w:pPr>
          </w:p>
        </w:tc>
      </w:tr>
    </w:tbl>
    <w:p w:rsidR="00DF757B" w:rsidRDefault="00DF757B"/>
    <w:p w:rsidR="00E55A68" w:rsidRDefault="0089289D">
      <w:r>
        <w:rPr>
          <w:rFonts w:hint="eastAsia"/>
        </w:rPr>
        <w:t>约束条件</w:t>
      </w:r>
    </w:p>
    <w:p w:rsidR="00BB0C45" w:rsidRDefault="001F00BC" w:rsidP="00B46362">
      <w:pPr>
        <w:ind w:left="1260" w:hanging="1260"/>
        <w:rPr>
          <w:b/>
          <w:bCs/>
          <w:sz w:val="16"/>
          <w:szCs w:val="16"/>
        </w:rPr>
      </w:pPr>
      <w:bookmarkStart w:id="0" w:name="OLE_LINK3"/>
      <w:bookmarkStart w:id="1" w:name="OLE_LINK4"/>
      <w:r>
        <w:rPr>
          <w:rFonts w:hint="eastAsia"/>
        </w:rPr>
        <w:t>CONF-XXXX:</w:t>
      </w:r>
      <w:r>
        <w:rPr>
          <w:rFonts w:hint="eastAsia"/>
        </w:rPr>
        <w:tab/>
      </w:r>
      <w:r>
        <w:rPr>
          <w:rFonts w:hint="eastAsia"/>
        </w:rPr>
        <w:t>应包含一个仅且一个</w:t>
      </w:r>
      <w:r>
        <w:rPr>
          <w:rFonts w:hint="eastAsia"/>
        </w:rPr>
        <w:t>[</w:t>
      </w:r>
      <w:r w:rsidR="00805395">
        <w:rPr>
          <w:rFonts w:hint="eastAsia"/>
        </w:rPr>
        <w:t>1..1</w:t>
      </w:r>
      <w:r>
        <w:rPr>
          <w:rFonts w:hint="eastAsia"/>
        </w:rPr>
        <w:t>]</w:t>
      </w:r>
      <w:r w:rsidR="00805395">
        <w:rPr>
          <w:rFonts w:ascii="Courier New" w:hAnsi="Courier New" w:cs="Courier New" w:hint="eastAsia"/>
          <w:b/>
          <w:bCs/>
          <w:szCs w:val="20"/>
        </w:rPr>
        <w:t>@</w:t>
      </w:r>
      <w:r>
        <w:rPr>
          <w:rFonts w:ascii="Courier New" w:hAnsi="Courier New" w:cs="Courier New"/>
          <w:b/>
          <w:bCs/>
          <w:szCs w:val="20"/>
        </w:rPr>
        <w:t>classCode</w:t>
      </w:r>
      <w:r>
        <w:rPr>
          <w:szCs w:val="20"/>
        </w:rPr>
        <w:t>="</w:t>
      </w:r>
      <w:r w:rsidR="00981D5F">
        <w:rPr>
          <w:rFonts w:ascii="Courier New" w:hAnsi="Courier New" w:cs="Courier New" w:hint="eastAsia"/>
          <w:i/>
          <w:iCs/>
          <w:szCs w:val="20"/>
        </w:rPr>
        <w:t>OBS</w:t>
      </w:r>
      <w:r>
        <w:rPr>
          <w:szCs w:val="20"/>
        </w:rPr>
        <w:t xml:space="preserve">" </w:t>
      </w:r>
      <w:r w:rsidR="00981D5F">
        <w:rPr>
          <w:rFonts w:ascii="Courier New" w:hAnsi="Courier New" w:cs="Courier New" w:hint="eastAsia"/>
          <w:i/>
          <w:iCs/>
          <w:szCs w:val="20"/>
        </w:rPr>
        <w:t>Observation</w:t>
      </w:r>
      <w:r w:rsidR="0064593B" w:rsidRPr="0064593B">
        <w:rPr>
          <w:rFonts w:ascii="Courier New" w:hAnsi="Courier New" w:cs="Courier New"/>
          <w:i/>
          <w:iCs/>
          <w:szCs w:val="20"/>
        </w:rPr>
        <w:t xml:space="preserve"> </w:t>
      </w:r>
      <w:r>
        <w:rPr>
          <w:szCs w:val="20"/>
        </w:rPr>
        <w:t xml:space="preserve">(CodeSystem: </w:t>
      </w:r>
      <w:r>
        <w:rPr>
          <w:rFonts w:ascii="Courier New" w:hAnsi="Courier New" w:cs="Courier New"/>
          <w:szCs w:val="20"/>
        </w:rPr>
        <w:t>2.16.840.1.113883.5.6 HL7ActClass</w:t>
      </w:r>
      <w:r>
        <w:rPr>
          <w:szCs w:val="20"/>
        </w:rPr>
        <w:t xml:space="preserve">) </w:t>
      </w:r>
      <w:r>
        <w:rPr>
          <w:b/>
          <w:bCs/>
          <w:sz w:val="16"/>
          <w:szCs w:val="16"/>
        </w:rPr>
        <w:t>STATIC</w:t>
      </w:r>
    </w:p>
    <w:p w:rsidR="00B46362" w:rsidRPr="00B46362" w:rsidRDefault="00B46362" w:rsidP="00B46362">
      <w:pPr>
        <w:ind w:left="1260" w:hanging="1260"/>
        <w:rPr>
          <w:b/>
          <w:bCs/>
          <w:sz w:val="16"/>
          <w:szCs w:val="16"/>
        </w:rPr>
      </w:pPr>
      <w:r>
        <w:rPr>
          <w:rFonts w:hint="eastAsia"/>
        </w:rPr>
        <w:t>CONF-XXXX:</w:t>
      </w:r>
      <w:r>
        <w:rPr>
          <w:rFonts w:hint="eastAsia"/>
        </w:rPr>
        <w:tab/>
      </w:r>
      <w:r>
        <w:rPr>
          <w:rFonts w:hint="eastAsia"/>
        </w:rPr>
        <w:t>应包含一个仅且一个</w:t>
      </w:r>
      <w:r>
        <w:rPr>
          <w:rFonts w:hint="eastAsia"/>
        </w:rPr>
        <w:t>[1..1]</w:t>
      </w:r>
      <w:r>
        <w:rPr>
          <w:rFonts w:ascii="Courier New" w:hAnsi="Courier New" w:cs="Courier New"/>
          <w:b/>
          <w:bCs/>
          <w:szCs w:val="20"/>
        </w:rPr>
        <w:t>@moodCode</w:t>
      </w:r>
      <w:r>
        <w:rPr>
          <w:szCs w:val="20"/>
        </w:rPr>
        <w:t>="</w:t>
      </w:r>
      <w:r>
        <w:rPr>
          <w:rFonts w:ascii="Courier New" w:hAnsi="Courier New" w:cs="Courier New"/>
          <w:szCs w:val="20"/>
        </w:rPr>
        <w:t>EVN</w:t>
      </w:r>
      <w:r>
        <w:rPr>
          <w:szCs w:val="20"/>
        </w:rPr>
        <w:t xml:space="preserve">" </w:t>
      </w:r>
      <w:r>
        <w:rPr>
          <w:rFonts w:ascii="Courier New" w:hAnsi="Courier New" w:cs="Courier New"/>
          <w:i/>
          <w:iCs/>
          <w:szCs w:val="20"/>
        </w:rPr>
        <w:t>Event</w:t>
      </w:r>
      <w:r>
        <w:rPr>
          <w:szCs w:val="20"/>
        </w:rPr>
        <w:t xml:space="preserve"> (CodeSystem: </w:t>
      </w:r>
      <w:r>
        <w:rPr>
          <w:rFonts w:ascii="Courier New" w:hAnsi="Courier New" w:cs="Courier New"/>
          <w:szCs w:val="20"/>
        </w:rPr>
        <w:t>2.16.840.1.113883.5.1001 HL7ActMood</w:t>
      </w:r>
      <w:r>
        <w:rPr>
          <w:szCs w:val="20"/>
        </w:rPr>
        <w:t xml:space="preserve">)) </w:t>
      </w:r>
      <w:r>
        <w:rPr>
          <w:b/>
          <w:bCs/>
          <w:sz w:val="16"/>
          <w:szCs w:val="16"/>
        </w:rPr>
        <w:t>STATIC</w:t>
      </w:r>
    </w:p>
    <w:bookmarkEnd w:id="0"/>
    <w:bookmarkEnd w:id="1"/>
    <w:p w:rsidR="00064158" w:rsidRPr="00064158" w:rsidRDefault="00A47035" w:rsidP="00064158">
      <w:r>
        <w:rPr>
          <w:rFonts w:hint="eastAsia"/>
        </w:rPr>
        <w:t>CONF-XXXX:</w:t>
      </w:r>
      <w:r w:rsidR="002A0EA1">
        <w:rPr>
          <w:rFonts w:hint="eastAsia"/>
        </w:rPr>
        <w:tab/>
      </w:r>
      <w:r w:rsidR="000B26DF">
        <w:rPr>
          <w:rFonts w:hint="eastAsia"/>
        </w:rPr>
        <w:t>应包含</w:t>
      </w:r>
      <w:r w:rsidR="00335BFC">
        <w:rPr>
          <w:rFonts w:hint="eastAsia"/>
        </w:rPr>
        <w:t>一个</w:t>
      </w:r>
      <w:r w:rsidR="000B26DF">
        <w:rPr>
          <w:rFonts w:hint="eastAsia"/>
        </w:rPr>
        <w:t>仅且一个</w:t>
      </w:r>
      <w:r w:rsidR="000B26DF">
        <w:rPr>
          <w:rFonts w:hint="eastAsia"/>
        </w:rPr>
        <w:t>[1..1]</w:t>
      </w:r>
      <w:r w:rsidR="00335BFC">
        <w:rPr>
          <w:rFonts w:hint="eastAsia"/>
        </w:rPr>
        <w:t>templateId@root=</w:t>
      </w:r>
      <w:r w:rsidR="00064158" w:rsidRPr="00064158">
        <w:rPr>
          <w:rFonts w:hint="eastAsia"/>
          <w:color w:val="000000"/>
          <w:sz w:val="22"/>
        </w:rPr>
        <w:t xml:space="preserve"> </w:t>
      </w:r>
      <w:r w:rsidR="00064158" w:rsidRPr="00064158">
        <w:rPr>
          <w:rFonts w:hint="eastAsia"/>
        </w:rPr>
        <w:t>Entry_template_Root_OID.</w:t>
      </w:r>
      <w:r w:rsidR="00A03F92">
        <w:rPr>
          <w:rFonts w:hint="eastAsia"/>
        </w:rPr>
        <w:t>10</w:t>
      </w:r>
    </w:p>
    <w:p w:rsidR="004A736D" w:rsidRDefault="00E728FA" w:rsidP="00E12279">
      <w:pPr>
        <w:ind w:left="1260" w:hanging="1260"/>
      </w:pPr>
      <w:r>
        <w:rPr>
          <w:rFonts w:hint="eastAsia"/>
        </w:rPr>
        <w:t>CONF-XXXX:</w:t>
      </w:r>
      <w:r>
        <w:rPr>
          <w:rFonts w:hint="eastAsia"/>
        </w:rPr>
        <w:tab/>
      </w:r>
      <w:r w:rsidR="000B26DF">
        <w:rPr>
          <w:rFonts w:hint="eastAsia"/>
        </w:rPr>
        <w:t>应包含</w:t>
      </w:r>
      <w:r w:rsidR="00E12279">
        <w:rPr>
          <w:rFonts w:hint="eastAsia"/>
        </w:rPr>
        <w:t>仅且一个</w:t>
      </w:r>
      <w:r w:rsidR="00E12279">
        <w:rPr>
          <w:rFonts w:hint="eastAsia"/>
        </w:rPr>
        <w:t>[1..1]</w:t>
      </w:r>
      <w:r w:rsidR="00E12279" w:rsidRPr="00E12279">
        <w:rPr>
          <w:rFonts w:ascii="Courier New" w:eastAsia="宋体" w:hAnsi="Courier New" w:cs="Courier New"/>
          <w:b/>
          <w:bCs/>
          <w:kern w:val="0"/>
          <w:sz w:val="20"/>
          <w:szCs w:val="20"/>
        </w:rPr>
        <w:t xml:space="preserve"> </w:t>
      </w:r>
      <w:r w:rsidR="00E12279" w:rsidRPr="00E12279">
        <w:rPr>
          <w:b/>
          <w:bCs/>
        </w:rPr>
        <w:t>code</w:t>
      </w:r>
      <w:r w:rsidR="00011A3A">
        <w:rPr>
          <w:rFonts w:hint="eastAsia"/>
          <w:b/>
          <w:bCs/>
        </w:rPr>
        <w:t>，</w:t>
      </w:r>
      <w:r w:rsidR="00011A3A" w:rsidRPr="00847889">
        <w:rPr>
          <w:rFonts w:hint="eastAsia"/>
        </w:rPr>
        <w:t>从</w:t>
      </w:r>
      <w:r w:rsidR="00011A3A" w:rsidRPr="00847889">
        <w:t>Problem Type</w:t>
      </w:r>
      <w:r w:rsidR="00011A3A" w:rsidRPr="00847889">
        <w:rPr>
          <w:rFonts w:hint="eastAsia"/>
        </w:rPr>
        <w:t>中选取</w:t>
      </w:r>
      <w:r w:rsidR="004923FF" w:rsidRPr="00847889">
        <w:rPr>
          <w:rFonts w:hint="eastAsia"/>
        </w:rPr>
        <w:t>STATIC</w:t>
      </w:r>
    </w:p>
    <w:p w:rsidR="00E12279" w:rsidRDefault="00E12279" w:rsidP="00E12279">
      <w:pPr>
        <w:ind w:left="1260" w:hanging="1260"/>
        <w:rPr>
          <w:b/>
          <w:bCs/>
          <w:sz w:val="16"/>
          <w:szCs w:val="16"/>
        </w:rPr>
      </w:pPr>
      <w:r>
        <w:rPr>
          <w:rFonts w:hint="eastAsia"/>
        </w:rPr>
        <w:t>CONF-XXXX:</w:t>
      </w:r>
      <w:r>
        <w:rPr>
          <w:rFonts w:hint="eastAsia"/>
        </w:rPr>
        <w:tab/>
      </w:r>
      <w:r>
        <w:rPr>
          <w:rFonts w:hint="eastAsia"/>
        </w:rPr>
        <w:t>应包含仅且一个</w:t>
      </w:r>
      <w:r>
        <w:rPr>
          <w:rFonts w:hint="eastAsia"/>
        </w:rPr>
        <w:t>[1..1]</w:t>
      </w:r>
      <w:r w:rsidRPr="00E12279">
        <w:rPr>
          <w:rFonts w:ascii="Courier New" w:eastAsia="宋体" w:hAnsi="Courier New" w:cs="Courier New"/>
          <w:b/>
          <w:bCs/>
          <w:kern w:val="0"/>
          <w:sz w:val="20"/>
          <w:szCs w:val="20"/>
        </w:rPr>
        <w:t xml:space="preserve"> </w:t>
      </w:r>
      <w:r>
        <w:rPr>
          <w:rFonts w:ascii="Courier New" w:hAnsi="Courier New" w:cs="Courier New"/>
          <w:b/>
          <w:bCs/>
          <w:szCs w:val="20"/>
        </w:rPr>
        <w:t>statusCode</w:t>
      </w:r>
      <w:r w:rsidR="00CC47B3">
        <w:rPr>
          <w:rFonts w:ascii="Courier New" w:hAnsi="Courier New" w:cs="Courier New" w:hint="eastAsia"/>
          <w:b/>
          <w:bCs/>
          <w:szCs w:val="20"/>
        </w:rPr>
        <w:t>/@code=</w:t>
      </w:r>
      <w:r w:rsidR="00CC47B3">
        <w:rPr>
          <w:rFonts w:ascii="Courier New" w:hAnsi="Courier New" w:cs="Courier New"/>
          <w:b/>
          <w:bCs/>
          <w:szCs w:val="20"/>
        </w:rPr>
        <w:t>”</w:t>
      </w:r>
      <w:r w:rsidR="00CC47B3">
        <w:rPr>
          <w:rFonts w:ascii="Courier New" w:hAnsi="Courier New" w:cs="Courier New" w:hint="eastAsia"/>
          <w:b/>
          <w:bCs/>
          <w:szCs w:val="20"/>
        </w:rPr>
        <w:t>completed</w:t>
      </w:r>
      <w:r w:rsidR="00CC47B3">
        <w:rPr>
          <w:rFonts w:ascii="Courier New" w:hAnsi="Courier New" w:cs="Courier New"/>
          <w:b/>
          <w:bCs/>
          <w:szCs w:val="20"/>
        </w:rPr>
        <w:t>”</w:t>
      </w:r>
      <w:r w:rsidR="00CC47B3" w:rsidRPr="00CC47B3">
        <w:rPr>
          <w:rFonts w:ascii="Times" w:hAnsi="Times"/>
          <w:szCs w:val="20"/>
        </w:rPr>
        <w:t xml:space="preserve"> </w:t>
      </w:r>
      <w:r w:rsidR="00CC47B3">
        <w:rPr>
          <w:rFonts w:ascii="Times" w:hAnsi="Times"/>
          <w:szCs w:val="20"/>
        </w:rPr>
        <w:t>(CodeSystem:</w:t>
      </w:r>
      <w:r w:rsidR="00CC47B3">
        <w:rPr>
          <w:rFonts w:ascii="Courier" w:hAnsi="Courier"/>
          <w:szCs w:val="20"/>
        </w:rPr>
        <w:t xml:space="preserve"> 2.16.840.1.113883.5.14 ActStatus</w:t>
      </w:r>
      <w:r w:rsidR="00CC47B3">
        <w:rPr>
          <w:rFonts w:ascii="Times" w:hAnsi="Times"/>
          <w:szCs w:val="20"/>
        </w:rPr>
        <w:t>)</w:t>
      </w:r>
    </w:p>
    <w:p w:rsidR="000D0993" w:rsidRDefault="008F70B5" w:rsidP="00C826B9">
      <w:pPr>
        <w:ind w:left="1260" w:hanging="1260"/>
        <w:rPr>
          <w:rFonts w:ascii="Courier New" w:hAnsi="Courier New" w:cs="Courier New"/>
          <w:i/>
          <w:iCs/>
          <w:szCs w:val="20"/>
        </w:rPr>
      </w:pPr>
      <w:r>
        <w:rPr>
          <w:rFonts w:hint="eastAsia"/>
        </w:rPr>
        <w:t>CONF-XXXX:</w:t>
      </w:r>
      <w:r>
        <w:rPr>
          <w:rFonts w:hint="eastAsia"/>
        </w:rPr>
        <w:tab/>
      </w:r>
      <w:r>
        <w:rPr>
          <w:rFonts w:hint="eastAsia"/>
        </w:rPr>
        <w:t>可包含一个</w:t>
      </w:r>
      <w:r>
        <w:rPr>
          <w:rFonts w:hint="eastAsia"/>
        </w:rPr>
        <w:t>[1..1]</w:t>
      </w:r>
      <w:r w:rsidR="000D0993" w:rsidRPr="000D0993">
        <w:rPr>
          <w:rFonts w:ascii="Courier New" w:hAnsi="Courier New"/>
          <w:b/>
          <w:bCs/>
        </w:rPr>
        <w:t xml:space="preserve"> </w:t>
      </w:r>
      <w:r w:rsidR="000D0993">
        <w:rPr>
          <w:rFonts w:ascii="Courier New" w:hAnsi="Courier New"/>
          <w:b/>
          <w:bCs/>
        </w:rPr>
        <w:t>effectiveTime</w:t>
      </w:r>
      <w:r w:rsidR="00D355AF">
        <w:rPr>
          <w:rFonts w:ascii="Courier New" w:hAnsi="Courier New" w:hint="eastAsia"/>
          <w:b/>
          <w:bCs/>
        </w:rPr>
        <w:t>，</w:t>
      </w:r>
      <w:r w:rsidR="00D355AF" w:rsidRPr="00D355AF">
        <w:rPr>
          <w:rFonts w:ascii="Courier New" w:hAnsi="Courier New" w:cs="Courier New" w:hint="eastAsia"/>
          <w:i/>
          <w:iCs/>
          <w:szCs w:val="20"/>
        </w:rPr>
        <w:t>用以</w:t>
      </w:r>
      <w:r w:rsidR="00D355AF">
        <w:rPr>
          <w:rFonts w:ascii="Courier New" w:hAnsi="Courier New" w:cs="Courier New" w:hint="eastAsia"/>
          <w:i/>
          <w:iCs/>
          <w:szCs w:val="20"/>
        </w:rPr>
        <w:t>记录</w:t>
      </w:r>
      <w:r w:rsidR="00B70DC1">
        <w:rPr>
          <w:rFonts w:ascii="Courier New" w:hAnsi="Courier New" w:cs="Courier New" w:hint="eastAsia"/>
          <w:i/>
          <w:iCs/>
          <w:szCs w:val="20"/>
        </w:rPr>
        <w:t>所</w:t>
      </w:r>
      <w:r w:rsidR="00D355AF">
        <w:rPr>
          <w:rFonts w:ascii="Courier New" w:hAnsi="Courier New" w:cs="Courier New" w:hint="eastAsia"/>
          <w:i/>
          <w:iCs/>
          <w:szCs w:val="20"/>
        </w:rPr>
        <w:t>关注</w:t>
      </w:r>
      <w:r w:rsidR="00B70DC1">
        <w:rPr>
          <w:rFonts w:ascii="Courier New" w:hAnsi="Courier New" w:cs="Courier New" w:hint="eastAsia"/>
          <w:i/>
          <w:iCs/>
          <w:szCs w:val="20"/>
        </w:rPr>
        <w:t>问题起始与结束</w:t>
      </w:r>
      <w:r w:rsidR="00D355AF">
        <w:rPr>
          <w:rFonts w:ascii="Courier New" w:hAnsi="Courier New" w:cs="Courier New" w:hint="eastAsia"/>
          <w:i/>
          <w:iCs/>
          <w:szCs w:val="20"/>
        </w:rPr>
        <w:t>的时间间隔</w:t>
      </w:r>
      <w:r w:rsidR="00BB5263">
        <w:rPr>
          <w:rFonts w:ascii="Courier New" w:hAnsi="Courier New" w:cs="Courier New" w:hint="eastAsia"/>
          <w:i/>
          <w:iCs/>
          <w:szCs w:val="20"/>
        </w:rPr>
        <w:t>.</w:t>
      </w:r>
    </w:p>
    <w:p w:rsidR="005929AB" w:rsidRDefault="005929AB" w:rsidP="005929AB">
      <w:pPr>
        <w:numPr>
          <w:ilvl w:val="1"/>
          <w:numId w:val="4"/>
        </w:numPr>
        <w:tabs>
          <w:tab w:val="left" w:pos="940"/>
          <w:tab w:val="left" w:pos="1440"/>
        </w:tabs>
        <w:autoSpaceDE w:val="0"/>
        <w:autoSpaceDN w:val="0"/>
        <w:adjustRightInd w:val="0"/>
        <w:spacing w:after="40" w:line="260" w:lineRule="exact"/>
        <w:jc w:val="left"/>
        <w:rPr>
          <w:rFonts w:ascii="Times" w:hAnsi="Times"/>
          <w:szCs w:val="20"/>
        </w:rPr>
      </w:pPr>
      <w:r>
        <w:rPr>
          <w:rFonts w:ascii="Times" w:hAnsi="Times"/>
          <w:szCs w:val="20"/>
        </w:rPr>
        <w:t>The &lt;effectiveTime&gt; of this &lt;observation&gt; is the time interval over which the &lt;observation&gt; is known to be true. The &lt;low&gt; and &lt;high&gt; values should be no more precise than known, but as precise as possible. While CDA allows for multiple mechanisms to record this time interval (e.g., by low and high values, low and width, high and width, or center point and width), we are constraining Medical summaries to use only the low/high form. The &lt;low&gt; value is the earliest point for which the condition is known to have existed. The &lt;high&gt; value, when present, indicates the time at which the observation was no longer known to be true. Thus, the implication is made that if the &lt;high&gt; value is specified, that the observation was no longer seen after this time, and it thus represents the date of resolution of the problem. Similarly, the &lt;low&gt; value may seem to represent onset of the problem. Neither of these statements is necessarily precise, as the &lt;low&gt; and &lt;high&gt; values may represent only an approximation of the true onset and resolution (respectively) times. For example, it may be the case that onset occurred prior to the &lt;low&gt; value, but no observation may have been possible before that time to discern whether the condition existed prior to that time. The &lt;low&gt; value should normally be present. There are exceptions, such as for the case where the patient may be able to report that they had chicken pox, but are unsure when. In this case, the &lt;effectiveTime&gt; element shall have a &lt;low&gt; element with a nullFlavor attribute set to 'UNK'. The &lt;high&gt; value need not be present when the observation is about a state of the patient that is unlikely to change (e.g., the diagnosis of an incurable disease).</w:t>
      </w:r>
    </w:p>
    <w:p w:rsidR="005929AB" w:rsidRDefault="005929AB" w:rsidP="005929AB">
      <w:pPr>
        <w:numPr>
          <w:ilvl w:val="1"/>
          <w:numId w:val="4"/>
        </w:numPr>
        <w:tabs>
          <w:tab w:val="left" w:pos="940"/>
          <w:tab w:val="left" w:pos="1440"/>
        </w:tabs>
        <w:autoSpaceDE w:val="0"/>
        <w:autoSpaceDN w:val="0"/>
        <w:adjustRightInd w:val="0"/>
        <w:spacing w:after="40" w:line="260" w:lineRule="exact"/>
        <w:jc w:val="left"/>
        <w:rPr>
          <w:rFonts w:ascii="Times" w:hAnsi="Times"/>
          <w:szCs w:val="20"/>
        </w:rPr>
      </w:pPr>
      <w:r>
        <w:rPr>
          <w:rFonts w:ascii="Times" w:hAnsi="Times"/>
          <w:szCs w:val="20"/>
        </w:rPr>
        <w:t xml:space="preserve">The onset date </w:t>
      </w:r>
      <w:r>
        <w:rPr>
          <w:rFonts w:ascii="Times" w:hAnsi="Times"/>
          <w:b/>
          <w:szCs w:val="20"/>
        </w:rPr>
        <w:t>SHALL</w:t>
      </w:r>
      <w:r>
        <w:rPr>
          <w:rFonts w:ascii="Times" w:hAnsi="Times"/>
          <w:szCs w:val="20"/>
        </w:rPr>
        <w:t xml:space="preserve"> be recorded in the &lt;low&gt; element of the &lt;effectiveTime&gt; element when known. (C83-[DE-7.01-1])</w:t>
      </w:r>
    </w:p>
    <w:p w:rsidR="005929AB" w:rsidRDefault="005929AB" w:rsidP="005929AB">
      <w:pPr>
        <w:numPr>
          <w:ilvl w:val="1"/>
          <w:numId w:val="4"/>
        </w:numPr>
        <w:tabs>
          <w:tab w:val="left" w:pos="940"/>
          <w:tab w:val="left" w:pos="1440"/>
        </w:tabs>
        <w:autoSpaceDE w:val="0"/>
        <w:autoSpaceDN w:val="0"/>
        <w:adjustRightInd w:val="0"/>
        <w:spacing w:after="40" w:line="260" w:lineRule="exact"/>
        <w:jc w:val="left"/>
        <w:rPr>
          <w:rFonts w:ascii="Times" w:hAnsi="Times"/>
          <w:szCs w:val="20"/>
        </w:rPr>
      </w:pPr>
      <w:r>
        <w:rPr>
          <w:rFonts w:ascii="Times" w:hAnsi="Times"/>
          <w:szCs w:val="20"/>
        </w:rPr>
        <w:t xml:space="preserve">The resolution data </w:t>
      </w:r>
      <w:r>
        <w:rPr>
          <w:rFonts w:ascii="Times" w:hAnsi="Times"/>
          <w:b/>
          <w:szCs w:val="20"/>
        </w:rPr>
        <w:t>SHALL</w:t>
      </w:r>
      <w:r>
        <w:rPr>
          <w:rFonts w:ascii="Times" w:hAnsi="Times"/>
          <w:szCs w:val="20"/>
        </w:rPr>
        <w:t xml:space="preserve"> be recorded in the &lt;high&gt; element of the &lt;effectiveTime&gt; element when known. (C83-[DE-7.01-2])</w:t>
      </w:r>
    </w:p>
    <w:p w:rsidR="005929AB" w:rsidRDefault="005929AB" w:rsidP="005929AB">
      <w:pPr>
        <w:numPr>
          <w:ilvl w:val="1"/>
          <w:numId w:val="4"/>
        </w:numPr>
        <w:tabs>
          <w:tab w:val="left" w:pos="940"/>
          <w:tab w:val="left" w:pos="1440"/>
        </w:tabs>
        <w:autoSpaceDE w:val="0"/>
        <w:autoSpaceDN w:val="0"/>
        <w:adjustRightInd w:val="0"/>
        <w:spacing w:after="40" w:line="260" w:lineRule="exact"/>
        <w:jc w:val="left"/>
        <w:rPr>
          <w:rFonts w:ascii="Times" w:hAnsi="Times"/>
          <w:szCs w:val="20"/>
        </w:rPr>
      </w:pPr>
      <w:r>
        <w:rPr>
          <w:rFonts w:ascii="Times" w:hAnsi="Times"/>
          <w:szCs w:val="20"/>
        </w:rPr>
        <w:t xml:space="preserve">If the problem is known to be resolved, but the date of resolution is not known, then the &lt;high&gt; element </w:t>
      </w:r>
      <w:r>
        <w:rPr>
          <w:rFonts w:ascii="Times" w:hAnsi="Times"/>
          <w:b/>
          <w:szCs w:val="20"/>
        </w:rPr>
        <w:t>SHALL</w:t>
      </w:r>
      <w:r>
        <w:rPr>
          <w:rFonts w:ascii="Times" w:hAnsi="Times"/>
          <w:szCs w:val="20"/>
        </w:rPr>
        <w:t xml:space="preserve"> be present, and the nullFlavor attribute </w:t>
      </w:r>
      <w:r>
        <w:rPr>
          <w:rFonts w:ascii="Times" w:hAnsi="Times"/>
          <w:b/>
          <w:szCs w:val="20"/>
        </w:rPr>
        <w:t>SHALL</w:t>
      </w:r>
      <w:r>
        <w:rPr>
          <w:rFonts w:ascii="Times" w:hAnsi="Times"/>
          <w:szCs w:val="20"/>
        </w:rPr>
        <w:t xml:space="preserve"> be set to 'UNK'. Therefore, the existence of an &lt;high&gt; element within a problem does indicate that the problem has been resolved. (C83-[DE-7.01-3])</w:t>
      </w:r>
    </w:p>
    <w:p w:rsidR="00A84D18" w:rsidRPr="009E15B5" w:rsidRDefault="009E15B5" w:rsidP="00B94C18">
      <w:pPr>
        <w:widowControl/>
        <w:spacing w:after="40" w:line="260" w:lineRule="exact"/>
        <w:ind w:left="1256" w:hanging="1256"/>
        <w:jc w:val="left"/>
      </w:pPr>
      <w:r>
        <w:rPr>
          <w:rFonts w:hint="eastAsia"/>
        </w:rPr>
        <w:t>CONF-XXXX:</w:t>
      </w:r>
      <w:r>
        <w:rPr>
          <w:rFonts w:hint="eastAsia"/>
        </w:rPr>
        <w:tab/>
      </w:r>
      <w:r w:rsidRPr="00DC1211">
        <w:rPr>
          <w:rFonts w:hint="eastAsia"/>
        </w:rPr>
        <w:t>应</w:t>
      </w:r>
      <w:r>
        <w:t xml:space="preserve"> </w:t>
      </w:r>
      <w:r>
        <w:rPr>
          <w:rFonts w:hint="eastAsia"/>
        </w:rPr>
        <w:t>包含一个仅且一个</w:t>
      </w:r>
      <w:r>
        <w:rPr>
          <w:rFonts w:hint="eastAsia"/>
        </w:rPr>
        <w:t>[1..</w:t>
      </w:r>
      <w:r w:rsidR="006F1409">
        <w:rPr>
          <w:rFonts w:hint="eastAsia"/>
        </w:rPr>
        <w:t>1</w:t>
      </w:r>
      <w:r>
        <w:rPr>
          <w:rFonts w:hint="eastAsia"/>
        </w:rPr>
        <w:t>]</w:t>
      </w:r>
      <w:r w:rsidR="006F1409">
        <w:rPr>
          <w:rFonts w:hint="eastAsia"/>
        </w:rPr>
        <w:t>value</w:t>
      </w:r>
      <w:r w:rsidR="00DF1CC3" w:rsidRPr="00DF1CC3">
        <w:t>@xsi:type="CD"</w:t>
      </w:r>
      <w:r w:rsidR="0078472A">
        <w:rPr>
          <w:rFonts w:hint="eastAsia"/>
        </w:rPr>
        <w:t>，应该从特定的值集中取值，例如当要表达</w:t>
      </w:r>
      <w:r w:rsidR="007068CF" w:rsidRPr="007068CF">
        <w:rPr>
          <w:rFonts w:hint="eastAsia"/>
        </w:rPr>
        <w:t>既往患病种类代码</w:t>
      </w:r>
      <w:r w:rsidR="007068CF">
        <w:rPr>
          <w:rFonts w:hint="eastAsia"/>
        </w:rPr>
        <w:t>时，就要从</w:t>
      </w:r>
      <w:r w:rsidR="007068CF" w:rsidRPr="007068CF">
        <w:rPr>
          <w:rFonts w:hint="eastAsia"/>
        </w:rPr>
        <w:t xml:space="preserve">CV02.10.005 </w:t>
      </w:r>
      <w:r w:rsidR="007068CF" w:rsidRPr="007068CF">
        <w:rPr>
          <w:rFonts w:hint="eastAsia"/>
        </w:rPr>
        <w:t>既往常见疾病种类代码表</w:t>
      </w:r>
      <w:r w:rsidR="007068CF">
        <w:rPr>
          <w:rFonts w:hint="eastAsia"/>
        </w:rPr>
        <w:t>中选取合适的</w:t>
      </w:r>
      <w:r w:rsidR="007068CF">
        <w:rPr>
          <w:rFonts w:hint="eastAsia"/>
        </w:rPr>
        <w:t>code</w:t>
      </w:r>
      <w:r w:rsidR="007068CF">
        <w:rPr>
          <w:rFonts w:hint="eastAsia"/>
        </w:rPr>
        <w:t>值。</w:t>
      </w:r>
    </w:p>
    <w:p w:rsidR="00C826B9" w:rsidRPr="00C367F7" w:rsidRDefault="00A16D0D" w:rsidP="0078083D">
      <w:pPr>
        <w:widowControl/>
        <w:spacing w:after="40" w:line="260" w:lineRule="exact"/>
        <w:ind w:left="1256" w:hanging="1256"/>
        <w:jc w:val="left"/>
        <w:rPr>
          <w:color w:val="BFBFBF" w:themeColor="background1" w:themeShade="BF"/>
        </w:rPr>
      </w:pPr>
      <w:r w:rsidRPr="00C367F7">
        <w:rPr>
          <w:rFonts w:hint="eastAsia"/>
          <w:color w:val="BFBFBF" w:themeColor="background1" w:themeShade="BF"/>
        </w:rPr>
        <w:lastRenderedPageBreak/>
        <w:t>CONF-XXXX:</w:t>
      </w:r>
      <w:r w:rsidRPr="00C367F7">
        <w:rPr>
          <w:rFonts w:hint="eastAsia"/>
          <w:color w:val="BFBFBF" w:themeColor="background1" w:themeShade="BF"/>
        </w:rPr>
        <w:tab/>
      </w:r>
      <w:r w:rsidR="00304B15" w:rsidRPr="00C367F7">
        <w:rPr>
          <w:rFonts w:hint="eastAsia"/>
          <w:color w:val="BFBFBF" w:themeColor="background1" w:themeShade="BF"/>
        </w:rPr>
        <w:t>可</w:t>
      </w:r>
      <w:r w:rsidR="00C826B9" w:rsidRPr="00C367F7">
        <w:rPr>
          <w:color w:val="BFBFBF" w:themeColor="background1" w:themeShade="BF"/>
        </w:rPr>
        <w:t xml:space="preserve"> </w:t>
      </w:r>
      <w:r w:rsidR="00D97E77" w:rsidRPr="00C367F7">
        <w:rPr>
          <w:rFonts w:hint="eastAsia"/>
          <w:color w:val="BFBFBF" w:themeColor="background1" w:themeShade="BF"/>
        </w:rPr>
        <w:t>包含</w:t>
      </w:r>
      <w:r w:rsidR="005D1F64" w:rsidRPr="00C367F7">
        <w:rPr>
          <w:rFonts w:hint="eastAsia"/>
          <w:color w:val="BFBFBF" w:themeColor="background1" w:themeShade="BF"/>
        </w:rPr>
        <w:t>零到一</w:t>
      </w:r>
      <w:r w:rsidR="00D97E77" w:rsidRPr="00C367F7">
        <w:rPr>
          <w:rFonts w:hint="eastAsia"/>
          <w:color w:val="BFBFBF" w:themeColor="background1" w:themeShade="BF"/>
        </w:rPr>
        <w:t>个</w:t>
      </w:r>
      <w:r w:rsidR="005D1F64" w:rsidRPr="00C367F7">
        <w:rPr>
          <w:rFonts w:hint="eastAsia"/>
          <w:color w:val="BFBFBF" w:themeColor="background1" w:themeShade="BF"/>
        </w:rPr>
        <w:t>[0..1</w:t>
      </w:r>
      <w:r w:rsidR="0059784F" w:rsidRPr="00C367F7">
        <w:rPr>
          <w:rFonts w:hint="eastAsia"/>
          <w:color w:val="BFBFBF" w:themeColor="background1" w:themeShade="BF"/>
        </w:rPr>
        <w:t>]entryRelationship</w:t>
      </w:r>
      <w:r w:rsidR="0078083D" w:rsidRPr="00C367F7">
        <w:rPr>
          <w:color w:val="BFBFBF" w:themeColor="background1" w:themeShade="BF"/>
        </w:rPr>
        <w:t>@typeCode="SUBJ" SUBJ (has subject)</w:t>
      </w:r>
      <w:r w:rsidR="0059784F" w:rsidRPr="00C367F7">
        <w:rPr>
          <w:rFonts w:hint="eastAsia"/>
          <w:color w:val="BFBFBF" w:themeColor="background1" w:themeShade="BF"/>
        </w:rPr>
        <w:t>，满足</w:t>
      </w:r>
      <w:r w:rsidR="004941FB" w:rsidRPr="00C367F7">
        <w:rPr>
          <w:rFonts w:hint="eastAsia"/>
          <w:color w:val="BFBFBF" w:themeColor="background1" w:themeShade="BF"/>
        </w:rPr>
        <w:t>年龄观察</w:t>
      </w:r>
      <w:r w:rsidR="0078083D" w:rsidRPr="00C367F7">
        <w:rPr>
          <w:rFonts w:hint="eastAsia"/>
          <w:color w:val="BFBFBF" w:themeColor="background1" w:themeShade="BF"/>
        </w:rPr>
        <w:t>模板</w:t>
      </w:r>
      <w:r w:rsidR="004941FB" w:rsidRPr="00C367F7">
        <w:rPr>
          <w:rFonts w:hint="eastAsia"/>
          <w:color w:val="BFBFBF" w:themeColor="background1" w:themeShade="BF"/>
        </w:rPr>
        <w:t>，来进一步描述病患所观察问题</w:t>
      </w:r>
      <w:r w:rsidR="00DF56EC" w:rsidRPr="00C367F7">
        <w:rPr>
          <w:rFonts w:hint="eastAsia"/>
          <w:color w:val="BFBFBF" w:themeColor="background1" w:themeShade="BF"/>
        </w:rPr>
        <w:t>发生的年龄等相关细节信息</w:t>
      </w:r>
      <w:r w:rsidR="000A2CA3" w:rsidRPr="00C367F7">
        <w:rPr>
          <w:rFonts w:hint="eastAsia"/>
          <w:color w:val="BFBFBF" w:themeColor="background1" w:themeShade="BF"/>
        </w:rPr>
        <w:t>。</w:t>
      </w:r>
    </w:p>
    <w:p w:rsidR="004E14D6" w:rsidRPr="00C367F7" w:rsidRDefault="004E14D6" w:rsidP="004E14D6">
      <w:pPr>
        <w:widowControl/>
        <w:spacing w:after="40" w:line="260" w:lineRule="exact"/>
        <w:ind w:left="1256" w:hanging="1256"/>
        <w:jc w:val="left"/>
        <w:rPr>
          <w:color w:val="BFBFBF" w:themeColor="background1" w:themeShade="BF"/>
        </w:rPr>
      </w:pPr>
      <w:r w:rsidRPr="00C367F7">
        <w:rPr>
          <w:rFonts w:hint="eastAsia"/>
          <w:color w:val="BFBFBF" w:themeColor="background1" w:themeShade="BF"/>
        </w:rPr>
        <w:t>CONF-XXXX:</w:t>
      </w:r>
      <w:r w:rsidRPr="00C367F7">
        <w:rPr>
          <w:rFonts w:hint="eastAsia"/>
          <w:color w:val="BFBFBF" w:themeColor="background1" w:themeShade="BF"/>
        </w:rPr>
        <w:tab/>
      </w:r>
      <w:r w:rsidR="00304B15" w:rsidRPr="00C367F7">
        <w:rPr>
          <w:rFonts w:hint="eastAsia"/>
          <w:color w:val="BFBFBF" w:themeColor="background1" w:themeShade="BF"/>
        </w:rPr>
        <w:t>可</w:t>
      </w:r>
      <w:r w:rsidRPr="00C367F7">
        <w:rPr>
          <w:color w:val="BFBFBF" w:themeColor="background1" w:themeShade="BF"/>
        </w:rPr>
        <w:t xml:space="preserve"> </w:t>
      </w:r>
      <w:r w:rsidRPr="00C367F7">
        <w:rPr>
          <w:rFonts w:hint="eastAsia"/>
          <w:color w:val="BFBFBF" w:themeColor="background1" w:themeShade="BF"/>
        </w:rPr>
        <w:t>包含零到一个</w:t>
      </w:r>
      <w:r w:rsidRPr="00C367F7">
        <w:rPr>
          <w:rFonts w:hint="eastAsia"/>
          <w:color w:val="BFBFBF" w:themeColor="background1" w:themeShade="BF"/>
        </w:rPr>
        <w:t>[</w:t>
      </w:r>
      <w:r w:rsidR="006E1372" w:rsidRPr="00C367F7">
        <w:rPr>
          <w:rFonts w:hint="eastAsia"/>
          <w:color w:val="BFBFBF" w:themeColor="background1" w:themeShade="BF"/>
        </w:rPr>
        <w:t>0</w:t>
      </w:r>
      <w:r w:rsidRPr="00C367F7">
        <w:rPr>
          <w:rFonts w:hint="eastAsia"/>
          <w:color w:val="BFBFBF" w:themeColor="background1" w:themeShade="BF"/>
        </w:rPr>
        <w:t>..</w:t>
      </w:r>
      <w:r w:rsidR="006E1372" w:rsidRPr="00C367F7">
        <w:rPr>
          <w:rFonts w:hint="eastAsia"/>
          <w:color w:val="BFBFBF" w:themeColor="background1" w:themeShade="BF"/>
        </w:rPr>
        <w:t>1</w:t>
      </w:r>
      <w:r w:rsidRPr="00C367F7">
        <w:rPr>
          <w:rFonts w:hint="eastAsia"/>
          <w:color w:val="BFBFBF" w:themeColor="background1" w:themeShade="BF"/>
        </w:rPr>
        <w:t>]entryRelationship</w:t>
      </w:r>
      <w:r w:rsidRPr="00C367F7">
        <w:rPr>
          <w:color w:val="BFBFBF" w:themeColor="background1" w:themeShade="BF"/>
        </w:rPr>
        <w:t>@typeCode="SUBJ" SUBJ (has subject)</w:t>
      </w:r>
      <w:r w:rsidRPr="00C367F7">
        <w:rPr>
          <w:rFonts w:hint="eastAsia"/>
          <w:color w:val="BFBFBF" w:themeColor="background1" w:themeShade="BF"/>
        </w:rPr>
        <w:t>，满足</w:t>
      </w:r>
      <w:r w:rsidR="00653BC1" w:rsidRPr="00C367F7">
        <w:rPr>
          <w:rFonts w:hint="eastAsia"/>
          <w:color w:val="BFBFBF" w:themeColor="background1" w:themeShade="BF"/>
        </w:rPr>
        <w:t>问题状态观察</w:t>
      </w:r>
      <w:r w:rsidRPr="00C367F7">
        <w:rPr>
          <w:rFonts w:hint="eastAsia"/>
          <w:color w:val="BFBFBF" w:themeColor="background1" w:themeShade="BF"/>
        </w:rPr>
        <w:t>条目模板</w:t>
      </w:r>
      <w:r w:rsidR="00653BC1" w:rsidRPr="00C367F7">
        <w:rPr>
          <w:rFonts w:hint="eastAsia"/>
          <w:color w:val="BFBFBF" w:themeColor="background1" w:themeShade="BF"/>
        </w:rPr>
        <w:t>以进一步描述病患所患问题的状态</w:t>
      </w:r>
      <w:r w:rsidR="003974B4" w:rsidRPr="00C367F7">
        <w:rPr>
          <w:rFonts w:hint="eastAsia"/>
          <w:color w:val="BFBFBF" w:themeColor="background1" w:themeShade="BF"/>
        </w:rPr>
        <w:t>信息</w:t>
      </w:r>
      <w:r w:rsidRPr="00C367F7">
        <w:rPr>
          <w:rFonts w:hint="eastAsia"/>
          <w:color w:val="BFBFBF" w:themeColor="background1" w:themeShade="BF"/>
        </w:rPr>
        <w:t>。</w:t>
      </w:r>
    </w:p>
    <w:p w:rsidR="00144127" w:rsidRPr="00C367F7" w:rsidRDefault="00144127" w:rsidP="00144127">
      <w:pPr>
        <w:widowControl/>
        <w:spacing w:after="40" w:line="260" w:lineRule="exact"/>
        <w:ind w:left="1256" w:hanging="1256"/>
        <w:jc w:val="left"/>
        <w:rPr>
          <w:color w:val="BFBFBF" w:themeColor="background1" w:themeShade="BF"/>
        </w:rPr>
      </w:pPr>
      <w:r w:rsidRPr="00C367F7">
        <w:rPr>
          <w:rFonts w:hint="eastAsia"/>
          <w:color w:val="BFBFBF" w:themeColor="background1" w:themeShade="BF"/>
        </w:rPr>
        <w:t>CONF-XXXX:</w:t>
      </w:r>
      <w:r w:rsidRPr="00C367F7">
        <w:rPr>
          <w:rFonts w:hint="eastAsia"/>
          <w:color w:val="BFBFBF" w:themeColor="background1" w:themeShade="BF"/>
        </w:rPr>
        <w:tab/>
      </w:r>
      <w:r w:rsidR="00304B15" w:rsidRPr="00C367F7">
        <w:rPr>
          <w:rFonts w:hint="eastAsia"/>
          <w:color w:val="BFBFBF" w:themeColor="background1" w:themeShade="BF"/>
        </w:rPr>
        <w:t>可</w:t>
      </w:r>
      <w:r w:rsidRPr="00C367F7">
        <w:rPr>
          <w:color w:val="BFBFBF" w:themeColor="background1" w:themeShade="BF"/>
        </w:rPr>
        <w:t xml:space="preserve"> </w:t>
      </w:r>
      <w:r w:rsidRPr="00C367F7">
        <w:rPr>
          <w:rFonts w:hint="eastAsia"/>
          <w:color w:val="BFBFBF" w:themeColor="background1" w:themeShade="BF"/>
        </w:rPr>
        <w:t>包含零到一个</w:t>
      </w:r>
      <w:r w:rsidRPr="00C367F7">
        <w:rPr>
          <w:rFonts w:hint="eastAsia"/>
          <w:color w:val="BFBFBF" w:themeColor="background1" w:themeShade="BF"/>
        </w:rPr>
        <w:t>[0..1]entryRelationship</w:t>
      </w:r>
      <w:r w:rsidRPr="00C367F7">
        <w:rPr>
          <w:color w:val="BFBFBF" w:themeColor="background1" w:themeShade="BF"/>
        </w:rPr>
        <w:t>@typeCode="SUBJ" SUBJ (has subject)</w:t>
      </w:r>
      <w:r w:rsidRPr="00C367F7">
        <w:rPr>
          <w:rFonts w:hint="eastAsia"/>
          <w:color w:val="BFBFBF" w:themeColor="background1" w:themeShade="BF"/>
        </w:rPr>
        <w:t>，满足健康状态观察条目模板以进一步描述病患</w:t>
      </w:r>
      <w:r w:rsidR="00C13A7E" w:rsidRPr="00C367F7">
        <w:rPr>
          <w:rFonts w:hint="eastAsia"/>
          <w:color w:val="BFBFBF" w:themeColor="background1" w:themeShade="BF"/>
        </w:rPr>
        <w:t>健康状态的</w:t>
      </w:r>
      <w:r w:rsidR="00781501" w:rsidRPr="00C367F7">
        <w:rPr>
          <w:rFonts w:hint="eastAsia"/>
          <w:color w:val="BFBFBF" w:themeColor="background1" w:themeShade="BF"/>
        </w:rPr>
        <w:t>详细</w:t>
      </w:r>
      <w:r w:rsidR="00C13A7E" w:rsidRPr="00C367F7">
        <w:rPr>
          <w:rFonts w:hint="eastAsia"/>
          <w:color w:val="BFBFBF" w:themeColor="background1" w:themeShade="BF"/>
        </w:rPr>
        <w:t>信息</w:t>
      </w:r>
      <w:r w:rsidRPr="00C367F7">
        <w:rPr>
          <w:rFonts w:hint="eastAsia"/>
          <w:color w:val="BFBFBF" w:themeColor="background1" w:themeShade="BF"/>
        </w:rPr>
        <w:t>。</w:t>
      </w:r>
    </w:p>
    <w:p w:rsidR="0099475E" w:rsidRPr="00144127" w:rsidRDefault="0099475E" w:rsidP="004E14D6">
      <w:pPr>
        <w:widowControl/>
        <w:spacing w:after="40" w:line="260" w:lineRule="exact"/>
        <w:ind w:left="1256" w:hanging="1256"/>
        <w:jc w:val="left"/>
      </w:pPr>
    </w:p>
    <w:p w:rsidR="00E054E1" w:rsidRDefault="00E054E1" w:rsidP="00E054E1">
      <w:pPr>
        <w:pStyle w:val="a8"/>
      </w:pPr>
      <w:r>
        <w:t>Problem Type Value Set</w:t>
      </w:r>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20"/>
        <w:gridCol w:w="3330"/>
        <w:gridCol w:w="3690"/>
      </w:tblGrid>
      <w:tr w:rsidR="00E054E1" w:rsidRPr="00171635" w:rsidTr="007866FD">
        <w:trPr>
          <w:tblHeader/>
        </w:trPr>
        <w:tc>
          <w:tcPr>
            <w:tcW w:w="8640" w:type="dxa"/>
            <w:gridSpan w:val="3"/>
            <w:tcBorders>
              <w:bottom w:val="nil"/>
            </w:tcBorders>
          </w:tcPr>
          <w:p w:rsidR="00E054E1" w:rsidRPr="00171635" w:rsidRDefault="00E054E1" w:rsidP="007866FD">
            <w:pPr>
              <w:pStyle w:val="TableText"/>
              <w:tabs>
                <w:tab w:val="left" w:pos="990"/>
              </w:tabs>
              <w:rPr>
                <w:b/>
                <w:lang w:eastAsia="zh-CN"/>
              </w:rPr>
            </w:pPr>
            <w:r w:rsidRPr="00171635">
              <w:rPr>
                <w:lang w:eastAsia="zh-CN"/>
              </w:rPr>
              <w:t xml:space="preserve">Value Set: </w:t>
            </w:r>
            <w:r>
              <w:t>Problem Type 2.16.840.1.113883.3.88.12.3221.7.2</w:t>
            </w:r>
          </w:p>
        </w:tc>
      </w:tr>
      <w:tr w:rsidR="00E054E1" w:rsidRPr="00171635" w:rsidTr="007866FD">
        <w:trPr>
          <w:trHeight w:val="279"/>
          <w:tblHeader/>
        </w:trPr>
        <w:tc>
          <w:tcPr>
            <w:tcW w:w="1620" w:type="dxa"/>
            <w:tcBorders>
              <w:top w:val="nil"/>
              <w:bottom w:val="single" w:sz="4" w:space="0" w:color="auto"/>
              <w:right w:val="nil"/>
            </w:tcBorders>
          </w:tcPr>
          <w:p w:rsidR="00E054E1" w:rsidRPr="00AA6C9A" w:rsidRDefault="00E054E1" w:rsidP="007866FD">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rsidR="00E054E1" w:rsidRPr="00171635" w:rsidRDefault="00E054E1" w:rsidP="007866FD">
            <w:pPr>
              <w:pStyle w:val="TableText"/>
              <w:tabs>
                <w:tab w:val="left" w:pos="990"/>
              </w:tabs>
              <w:rPr>
                <w:lang w:eastAsia="zh-CN"/>
              </w:rPr>
            </w:pPr>
            <w:r>
              <w:t>SNOMEDCT 2.16.840.1.113883.6.96</w:t>
            </w:r>
          </w:p>
        </w:tc>
      </w:tr>
      <w:tr w:rsidR="00E054E1" w:rsidTr="007866FD">
        <w:trPr>
          <w:trHeight w:val="279"/>
          <w:tblHeader/>
        </w:trPr>
        <w:tc>
          <w:tcPr>
            <w:tcW w:w="1620" w:type="dxa"/>
            <w:tcBorders>
              <w:top w:val="nil"/>
              <w:bottom w:val="single" w:sz="4" w:space="0" w:color="auto"/>
              <w:right w:val="nil"/>
            </w:tcBorders>
          </w:tcPr>
          <w:p w:rsidR="00E054E1" w:rsidRPr="00981D77" w:rsidRDefault="00E054E1" w:rsidP="007866FD">
            <w:pPr>
              <w:pStyle w:val="TableText"/>
              <w:tabs>
                <w:tab w:val="left" w:pos="990"/>
              </w:tabs>
              <w:rPr>
                <w:lang w:eastAsia="zh-CN"/>
              </w:rPr>
            </w:pPr>
            <w:r>
              <w:rPr>
                <w:lang w:eastAsia="zh-CN"/>
              </w:rPr>
              <w:t>Description:</w:t>
            </w:r>
          </w:p>
        </w:tc>
        <w:tc>
          <w:tcPr>
            <w:tcW w:w="7020" w:type="dxa"/>
            <w:gridSpan w:val="2"/>
            <w:tcBorders>
              <w:top w:val="nil"/>
              <w:left w:val="nil"/>
              <w:bottom w:val="single" w:sz="4" w:space="0" w:color="auto"/>
            </w:tcBorders>
            <w:tcMar>
              <w:left w:w="0" w:type="dxa"/>
              <w:right w:w="115" w:type="dxa"/>
            </w:tcMar>
          </w:tcPr>
          <w:p w:rsidR="00E054E1" w:rsidRDefault="00E054E1" w:rsidP="007866FD">
            <w:pPr>
              <w:pStyle w:val="TableText"/>
              <w:tabs>
                <w:tab w:val="left" w:pos="990"/>
              </w:tabs>
            </w:pPr>
            <w:r w:rsidRPr="0032264D">
              <w:t>This</w:t>
            </w:r>
            <w:r>
              <w:t xml:space="preserve"> value set</w:t>
            </w:r>
            <w:r w:rsidRPr="0032264D">
              <w:t xml:space="preserve"> indicates the level of medical judgment used to determine the existence of a problem</w:t>
            </w:r>
            <w:r>
              <w:t>.</w:t>
            </w:r>
          </w:p>
        </w:tc>
      </w:tr>
      <w:tr w:rsidR="00E054E1" w:rsidRPr="0032264D" w:rsidTr="007866FD">
        <w:trPr>
          <w:trHeight w:val="368"/>
          <w:tblHeader/>
        </w:trPr>
        <w:tc>
          <w:tcPr>
            <w:tcW w:w="1620" w:type="dxa"/>
            <w:shd w:val="clear" w:color="auto" w:fill="E6E6E6"/>
          </w:tcPr>
          <w:p w:rsidR="00E054E1" w:rsidRPr="0032264D" w:rsidRDefault="00E054E1" w:rsidP="007866FD">
            <w:pPr>
              <w:pStyle w:val="TableHead"/>
              <w:tabs>
                <w:tab w:val="left" w:pos="990"/>
              </w:tabs>
              <w:rPr>
                <w:lang w:eastAsia="zh-CN"/>
              </w:rPr>
            </w:pPr>
            <w:r w:rsidRPr="0032264D">
              <w:rPr>
                <w:lang w:eastAsia="zh-CN"/>
              </w:rPr>
              <w:t>Code</w:t>
            </w:r>
          </w:p>
        </w:tc>
        <w:tc>
          <w:tcPr>
            <w:tcW w:w="3330" w:type="dxa"/>
            <w:shd w:val="clear" w:color="auto" w:fill="E6E6E6"/>
          </w:tcPr>
          <w:p w:rsidR="00E054E1" w:rsidRPr="0032264D" w:rsidRDefault="00E054E1" w:rsidP="007866FD">
            <w:pPr>
              <w:pStyle w:val="TableHead"/>
              <w:tabs>
                <w:tab w:val="left" w:pos="990"/>
              </w:tabs>
              <w:rPr>
                <w:lang w:eastAsia="zh-CN"/>
              </w:rPr>
            </w:pPr>
            <w:r w:rsidRPr="0032264D">
              <w:rPr>
                <w:lang w:eastAsia="zh-CN"/>
              </w:rPr>
              <w:t>Code System</w:t>
            </w:r>
          </w:p>
        </w:tc>
        <w:tc>
          <w:tcPr>
            <w:tcW w:w="3690" w:type="dxa"/>
            <w:shd w:val="clear" w:color="auto" w:fill="E6E6E6"/>
          </w:tcPr>
          <w:p w:rsidR="00E054E1" w:rsidRPr="0032264D" w:rsidRDefault="00E054E1" w:rsidP="007866FD">
            <w:pPr>
              <w:pStyle w:val="TableHead"/>
              <w:tabs>
                <w:tab w:val="left" w:pos="990"/>
              </w:tabs>
              <w:rPr>
                <w:lang w:eastAsia="zh-CN"/>
              </w:rPr>
            </w:pPr>
            <w:r w:rsidRPr="0032264D">
              <w:rPr>
                <w:lang w:eastAsia="zh-CN"/>
              </w:rPr>
              <w:t>Print Name</w:t>
            </w:r>
          </w:p>
        </w:tc>
      </w:tr>
      <w:tr w:rsidR="00E054E1" w:rsidTr="007866FD">
        <w:tc>
          <w:tcPr>
            <w:tcW w:w="1620" w:type="dxa"/>
          </w:tcPr>
          <w:p w:rsidR="00E054E1" w:rsidRDefault="00E054E1" w:rsidP="007866FD">
            <w:pPr>
              <w:pStyle w:val="TableText"/>
            </w:pPr>
            <w:r>
              <w:t>404684003</w:t>
            </w:r>
          </w:p>
        </w:tc>
        <w:tc>
          <w:tcPr>
            <w:tcW w:w="3330" w:type="dxa"/>
          </w:tcPr>
          <w:p w:rsidR="00E054E1" w:rsidRDefault="00E054E1" w:rsidP="007866FD">
            <w:pPr>
              <w:pStyle w:val="TableText"/>
            </w:pPr>
            <w:r>
              <w:t>SNOMED CT</w:t>
            </w:r>
          </w:p>
        </w:tc>
        <w:tc>
          <w:tcPr>
            <w:tcW w:w="3690" w:type="dxa"/>
          </w:tcPr>
          <w:p w:rsidR="00E054E1" w:rsidRDefault="00E054E1" w:rsidP="007866FD">
            <w:pPr>
              <w:pStyle w:val="TableText"/>
            </w:pPr>
            <w:r>
              <w:t>Finding</w:t>
            </w:r>
          </w:p>
        </w:tc>
      </w:tr>
      <w:tr w:rsidR="00E054E1" w:rsidTr="007866FD">
        <w:tc>
          <w:tcPr>
            <w:tcW w:w="1620" w:type="dxa"/>
          </w:tcPr>
          <w:p w:rsidR="00E054E1" w:rsidRDefault="00E054E1" w:rsidP="007866FD">
            <w:pPr>
              <w:pStyle w:val="TableText"/>
            </w:pPr>
            <w:r>
              <w:t>409586006</w:t>
            </w:r>
          </w:p>
        </w:tc>
        <w:tc>
          <w:tcPr>
            <w:tcW w:w="3330" w:type="dxa"/>
          </w:tcPr>
          <w:p w:rsidR="00E054E1" w:rsidRDefault="00E054E1" w:rsidP="007866FD">
            <w:pPr>
              <w:pStyle w:val="TableText"/>
            </w:pPr>
            <w:r>
              <w:t>SNOMED CT</w:t>
            </w:r>
          </w:p>
        </w:tc>
        <w:tc>
          <w:tcPr>
            <w:tcW w:w="3690" w:type="dxa"/>
          </w:tcPr>
          <w:p w:rsidR="00E054E1" w:rsidRDefault="00E054E1" w:rsidP="007866FD">
            <w:pPr>
              <w:pStyle w:val="TableText"/>
            </w:pPr>
            <w:r>
              <w:t>Complaint</w:t>
            </w:r>
          </w:p>
        </w:tc>
      </w:tr>
      <w:tr w:rsidR="00E054E1" w:rsidTr="007866FD">
        <w:tc>
          <w:tcPr>
            <w:tcW w:w="1620" w:type="dxa"/>
          </w:tcPr>
          <w:p w:rsidR="00E054E1" w:rsidRDefault="00E054E1" w:rsidP="007866FD">
            <w:pPr>
              <w:pStyle w:val="TableText"/>
            </w:pPr>
            <w:r>
              <w:t>282291009</w:t>
            </w:r>
          </w:p>
        </w:tc>
        <w:tc>
          <w:tcPr>
            <w:tcW w:w="3330" w:type="dxa"/>
          </w:tcPr>
          <w:p w:rsidR="00E054E1" w:rsidRDefault="00E054E1" w:rsidP="007866FD">
            <w:pPr>
              <w:pStyle w:val="TableText"/>
            </w:pPr>
            <w:r>
              <w:t>SNOMED CT</w:t>
            </w:r>
          </w:p>
        </w:tc>
        <w:tc>
          <w:tcPr>
            <w:tcW w:w="3690" w:type="dxa"/>
          </w:tcPr>
          <w:p w:rsidR="00E054E1" w:rsidRDefault="00E054E1" w:rsidP="007866FD">
            <w:pPr>
              <w:pStyle w:val="TableText"/>
            </w:pPr>
            <w:r>
              <w:t>Diagnosis</w:t>
            </w:r>
          </w:p>
        </w:tc>
      </w:tr>
      <w:tr w:rsidR="00E054E1" w:rsidTr="007866FD">
        <w:tc>
          <w:tcPr>
            <w:tcW w:w="1620" w:type="dxa"/>
          </w:tcPr>
          <w:p w:rsidR="00E054E1" w:rsidRDefault="00E054E1" w:rsidP="007866FD">
            <w:pPr>
              <w:pStyle w:val="TableText"/>
            </w:pPr>
            <w:r>
              <w:t>64572001</w:t>
            </w:r>
          </w:p>
        </w:tc>
        <w:tc>
          <w:tcPr>
            <w:tcW w:w="3330" w:type="dxa"/>
          </w:tcPr>
          <w:p w:rsidR="00E054E1" w:rsidRDefault="00E054E1" w:rsidP="007866FD">
            <w:pPr>
              <w:pStyle w:val="TableText"/>
            </w:pPr>
            <w:r>
              <w:t>SNOMED CT</w:t>
            </w:r>
          </w:p>
        </w:tc>
        <w:tc>
          <w:tcPr>
            <w:tcW w:w="3690" w:type="dxa"/>
          </w:tcPr>
          <w:p w:rsidR="00E054E1" w:rsidRDefault="00E054E1" w:rsidP="007866FD">
            <w:pPr>
              <w:pStyle w:val="TableText"/>
            </w:pPr>
            <w:r>
              <w:t>Condition</w:t>
            </w:r>
          </w:p>
        </w:tc>
      </w:tr>
      <w:tr w:rsidR="00E054E1" w:rsidTr="007866FD">
        <w:tc>
          <w:tcPr>
            <w:tcW w:w="1620" w:type="dxa"/>
          </w:tcPr>
          <w:p w:rsidR="00E054E1" w:rsidRDefault="00E054E1" w:rsidP="007866FD">
            <w:pPr>
              <w:pStyle w:val="TableText"/>
            </w:pPr>
            <w:r>
              <w:t>248536006</w:t>
            </w:r>
          </w:p>
        </w:tc>
        <w:tc>
          <w:tcPr>
            <w:tcW w:w="3330" w:type="dxa"/>
          </w:tcPr>
          <w:p w:rsidR="00E054E1" w:rsidRDefault="00E054E1" w:rsidP="007866FD">
            <w:pPr>
              <w:pStyle w:val="TableText"/>
            </w:pPr>
            <w:r>
              <w:t>SNOMED CT</w:t>
            </w:r>
          </w:p>
        </w:tc>
        <w:tc>
          <w:tcPr>
            <w:tcW w:w="3690" w:type="dxa"/>
          </w:tcPr>
          <w:p w:rsidR="00E054E1" w:rsidRDefault="00E054E1" w:rsidP="007866FD">
            <w:pPr>
              <w:pStyle w:val="TableText"/>
            </w:pPr>
            <w:r>
              <w:t>Functional limitation</w:t>
            </w:r>
          </w:p>
        </w:tc>
      </w:tr>
      <w:tr w:rsidR="00E054E1" w:rsidTr="007866FD">
        <w:tc>
          <w:tcPr>
            <w:tcW w:w="1620" w:type="dxa"/>
          </w:tcPr>
          <w:p w:rsidR="00E054E1" w:rsidRDefault="00E054E1" w:rsidP="007866FD">
            <w:pPr>
              <w:pStyle w:val="TableText"/>
            </w:pPr>
            <w:r>
              <w:t>418799008</w:t>
            </w:r>
          </w:p>
        </w:tc>
        <w:tc>
          <w:tcPr>
            <w:tcW w:w="3330" w:type="dxa"/>
          </w:tcPr>
          <w:p w:rsidR="00E054E1" w:rsidRDefault="00E054E1" w:rsidP="007866FD">
            <w:pPr>
              <w:pStyle w:val="TableText"/>
            </w:pPr>
            <w:r>
              <w:t>SNOMED CT</w:t>
            </w:r>
          </w:p>
        </w:tc>
        <w:tc>
          <w:tcPr>
            <w:tcW w:w="3690" w:type="dxa"/>
          </w:tcPr>
          <w:p w:rsidR="00E054E1" w:rsidRDefault="00E054E1" w:rsidP="007866FD">
            <w:pPr>
              <w:pStyle w:val="TableText"/>
            </w:pPr>
            <w:r>
              <w:t>Symptom</w:t>
            </w:r>
          </w:p>
        </w:tc>
      </w:tr>
      <w:tr w:rsidR="00E054E1" w:rsidTr="007866FD">
        <w:tc>
          <w:tcPr>
            <w:tcW w:w="1620" w:type="dxa"/>
          </w:tcPr>
          <w:p w:rsidR="00E054E1" w:rsidRDefault="00E054E1" w:rsidP="007866FD">
            <w:pPr>
              <w:pStyle w:val="TableText"/>
            </w:pPr>
            <w:r>
              <w:t>55607006</w:t>
            </w:r>
          </w:p>
        </w:tc>
        <w:tc>
          <w:tcPr>
            <w:tcW w:w="3330" w:type="dxa"/>
          </w:tcPr>
          <w:p w:rsidR="00E054E1" w:rsidRDefault="00E054E1" w:rsidP="007866FD">
            <w:pPr>
              <w:pStyle w:val="TableText"/>
            </w:pPr>
            <w:r>
              <w:t>SNOMED CT</w:t>
            </w:r>
          </w:p>
        </w:tc>
        <w:tc>
          <w:tcPr>
            <w:tcW w:w="3690" w:type="dxa"/>
          </w:tcPr>
          <w:p w:rsidR="00E054E1" w:rsidRDefault="00E054E1" w:rsidP="007866FD">
            <w:pPr>
              <w:pStyle w:val="TableText"/>
            </w:pPr>
            <w:r>
              <w:t>Problem</w:t>
            </w:r>
          </w:p>
        </w:tc>
      </w:tr>
    </w:tbl>
    <w:p w:rsidR="004265B9" w:rsidRDefault="00960775" w:rsidP="0095437D">
      <w:r>
        <w:rPr>
          <w:rFonts w:hint="eastAsia"/>
        </w:rPr>
        <w:tab/>
      </w:r>
    </w:p>
    <w:tbl>
      <w:tblPr>
        <w:tblW w:w="86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67"/>
        <w:gridCol w:w="3316"/>
        <w:gridCol w:w="3715"/>
      </w:tblGrid>
      <w:tr w:rsidR="004265B9" w:rsidRPr="00432B76" w:rsidTr="007866FD">
        <w:trPr>
          <w:trHeight w:val="308"/>
          <w:tblHeader/>
        </w:trPr>
        <w:tc>
          <w:tcPr>
            <w:tcW w:w="8698" w:type="dxa"/>
            <w:gridSpan w:val="3"/>
            <w:tcBorders>
              <w:bottom w:val="nil"/>
            </w:tcBorders>
          </w:tcPr>
          <w:p w:rsidR="004265B9" w:rsidRPr="002815BD" w:rsidRDefault="004265B9" w:rsidP="007866FD">
            <w:pPr>
              <w:ind w:left="1260" w:hanging="1260"/>
            </w:pPr>
            <w:r w:rsidRPr="00432B76">
              <w:rPr>
                <w:b/>
                <w:bCs/>
                <w:sz w:val="16"/>
                <w:szCs w:val="16"/>
              </w:rPr>
              <w:t>Value Set:</w:t>
            </w:r>
            <w:r w:rsidRPr="008933A3">
              <w:rPr>
                <w:rFonts w:hint="eastAsia"/>
              </w:rPr>
              <w:tab/>
            </w:r>
            <w:r w:rsidR="002815BD" w:rsidRPr="002815BD">
              <w:rPr>
                <w:rFonts w:hint="eastAsia"/>
              </w:rPr>
              <w:t>既往常见疾病种类代码表</w:t>
            </w:r>
          </w:p>
        </w:tc>
      </w:tr>
      <w:tr w:rsidR="004265B9" w:rsidRPr="00432B76" w:rsidTr="007866FD">
        <w:trPr>
          <w:trHeight w:val="277"/>
          <w:tblHeader/>
        </w:trPr>
        <w:tc>
          <w:tcPr>
            <w:tcW w:w="1667" w:type="dxa"/>
            <w:tcBorders>
              <w:top w:val="nil"/>
              <w:bottom w:val="single" w:sz="4" w:space="0" w:color="auto"/>
              <w:right w:val="nil"/>
            </w:tcBorders>
          </w:tcPr>
          <w:p w:rsidR="004265B9" w:rsidRPr="00432B76" w:rsidRDefault="004265B9" w:rsidP="007866FD">
            <w:pPr>
              <w:ind w:left="1260" w:hanging="1260"/>
              <w:rPr>
                <w:b/>
                <w:bCs/>
                <w:sz w:val="16"/>
                <w:szCs w:val="16"/>
              </w:rPr>
            </w:pPr>
            <w:r w:rsidRPr="00432B76">
              <w:rPr>
                <w:b/>
                <w:bCs/>
                <w:sz w:val="16"/>
                <w:szCs w:val="16"/>
              </w:rPr>
              <w:t>Code System(s):</w:t>
            </w:r>
            <w:r>
              <w:rPr>
                <w:rFonts w:hint="eastAsia"/>
                <w:b/>
                <w:bCs/>
                <w:sz w:val="16"/>
                <w:szCs w:val="16"/>
              </w:rPr>
              <w:t xml:space="preserve">       </w:t>
            </w:r>
          </w:p>
        </w:tc>
        <w:tc>
          <w:tcPr>
            <w:tcW w:w="7031" w:type="dxa"/>
            <w:gridSpan w:val="2"/>
            <w:tcBorders>
              <w:top w:val="nil"/>
              <w:left w:val="nil"/>
              <w:bottom w:val="single" w:sz="4" w:space="0" w:color="auto"/>
            </w:tcBorders>
            <w:tcMar>
              <w:left w:w="0" w:type="dxa"/>
              <w:right w:w="115" w:type="dxa"/>
            </w:tcMar>
          </w:tcPr>
          <w:p w:rsidR="004265B9" w:rsidRPr="00432B76" w:rsidRDefault="00E1455B" w:rsidP="007866FD">
            <w:pPr>
              <w:ind w:left="1260" w:hanging="1260"/>
              <w:rPr>
                <w:b/>
                <w:bCs/>
                <w:sz w:val="16"/>
                <w:szCs w:val="16"/>
              </w:rPr>
            </w:pPr>
            <w:r w:rsidRPr="00E1455B">
              <w:t>CV02.10.005</w:t>
            </w:r>
          </w:p>
        </w:tc>
      </w:tr>
      <w:tr w:rsidR="004265B9" w:rsidRPr="00432B76" w:rsidTr="007866FD">
        <w:trPr>
          <w:trHeight w:val="277"/>
          <w:tblHeader/>
        </w:trPr>
        <w:tc>
          <w:tcPr>
            <w:tcW w:w="1667" w:type="dxa"/>
            <w:tcBorders>
              <w:top w:val="nil"/>
              <w:bottom w:val="single" w:sz="4" w:space="0" w:color="auto"/>
              <w:right w:val="nil"/>
            </w:tcBorders>
          </w:tcPr>
          <w:p w:rsidR="004265B9" w:rsidRPr="00432B76" w:rsidRDefault="004265B9" w:rsidP="007866FD">
            <w:pPr>
              <w:ind w:left="1260" w:hanging="1260"/>
              <w:rPr>
                <w:b/>
                <w:bCs/>
                <w:sz w:val="16"/>
                <w:szCs w:val="16"/>
              </w:rPr>
            </w:pPr>
            <w:r w:rsidRPr="00432B76">
              <w:rPr>
                <w:b/>
                <w:bCs/>
                <w:sz w:val="16"/>
                <w:szCs w:val="16"/>
              </w:rPr>
              <w:t>Description:</w:t>
            </w:r>
          </w:p>
        </w:tc>
        <w:tc>
          <w:tcPr>
            <w:tcW w:w="7031" w:type="dxa"/>
            <w:gridSpan w:val="2"/>
            <w:tcBorders>
              <w:top w:val="nil"/>
              <w:left w:val="nil"/>
              <w:bottom w:val="single" w:sz="4" w:space="0" w:color="auto"/>
            </w:tcBorders>
            <w:tcMar>
              <w:left w:w="0" w:type="dxa"/>
              <w:right w:w="115" w:type="dxa"/>
            </w:tcMar>
          </w:tcPr>
          <w:p w:rsidR="004265B9" w:rsidRPr="006A7375" w:rsidRDefault="004265B9" w:rsidP="007866FD">
            <w:pPr>
              <w:ind w:left="1260" w:hanging="1260"/>
              <w:rPr>
                <w:b/>
                <w:bCs/>
                <w:sz w:val="16"/>
                <w:szCs w:val="16"/>
              </w:rPr>
            </w:pPr>
          </w:p>
        </w:tc>
      </w:tr>
      <w:tr w:rsidR="004265B9" w:rsidRPr="00432B76" w:rsidTr="007866FD">
        <w:trPr>
          <w:trHeight w:val="365"/>
          <w:tblHeader/>
        </w:trPr>
        <w:tc>
          <w:tcPr>
            <w:tcW w:w="1667" w:type="dxa"/>
            <w:shd w:val="clear" w:color="auto" w:fill="E6E6E6"/>
            <w:vAlign w:val="center"/>
          </w:tcPr>
          <w:p w:rsidR="004265B9" w:rsidRDefault="004265B9" w:rsidP="007866FD">
            <w:pPr>
              <w:jc w:val="center"/>
              <w:rPr>
                <w:rFonts w:ascii="Arial" w:eastAsia="宋体" w:hAnsi="Arial" w:cs="Arial"/>
                <w:sz w:val="16"/>
                <w:szCs w:val="16"/>
              </w:rPr>
            </w:pPr>
            <w:bookmarkStart w:id="2" w:name="RANGE!A1"/>
            <w:r>
              <w:rPr>
                <w:rFonts w:ascii="Arial" w:hAnsi="Arial" w:cs="Arial"/>
                <w:sz w:val="16"/>
                <w:szCs w:val="16"/>
              </w:rPr>
              <w:t>Local Concept Code</w:t>
            </w:r>
            <w:r>
              <w:rPr>
                <w:rFonts w:cs="Arial" w:hint="eastAsia"/>
                <w:sz w:val="16"/>
                <w:szCs w:val="16"/>
              </w:rPr>
              <w:t>值</w:t>
            </w:r>
            <w:bookmarkEnd w:id="2"/>
          </w:p>
        </w:tc>
        <w:tc>
          <w:tcPr>
            <w:tcW w:w="3316" w:type="dxa"/>
            <w:shd w:val="clear" w:color="auto" w:fill="E6E6E6"/>
            <w:vAlign w:val="center"/>
          </w:tcPr>
          <w:p w:rsidR="004265B9" w:rsidRDefault="004265B9" w:rsidP="007866FD">
            <w:pPr>
              <w:jc w:val="center"/>
              <w:rPr>
                <w:rFonts w:ascii="Arial" w:eastAsia="宋体" w:hAnsi="Arial" w:cs="Arial"/>
                <w:sz w:val="16"/>
                <w:szCs w:val="16"/>
              </w:rPr>
            </w:pPr>
            <w:r>
              <w:rPr>
                <w:rFonts w:ascii="Arial" w:hAnsi="Arial" w:cs="Arial"/>
                <w:sz w:val="16"/>
                <w:szCs w:val="16"/>
              </w:rPr>
              <w:t>Local Concept Name</w:t>
            </w:r>
            <w:r>
              <w:rPr>
                <w:rFonts w:cs="Arial" w:hint="eastAsia"/>
                <w:sz w:val="16"/>
                <w:szCs w:val="16"/>
              </w:rPr>
              <w:t>值含义</w:t>
            </w:r>
          </w:p>
        </w:tc>
        <w:tc>
          <w:tcPr>
            <w:tcW w:w="3715" w:type="dxa"/>
            <w:shd w:val="clear" w:color="auto" w:fill="E6E6E6"/>
          </w:tcPr>
          <w:p w:rsidR="004265B9" w:rsidRDefault="004265B9" w:rsidP="007866FD">
            <w:pPr>
              <w:rPr>
                <w:rFonts w:ascii="Arial" w:eastAsia="宋体" w:hAnsi="Arial" w:cs="Arial"/>
                <w:sz w:val="16"/>
                <w:szCs w:val="16"/>
              </w:rPr>
            </w:pPr>
            <w:r>
              <w:rPr>
                <w:rFonts w:ascii="Arial" w:hAnsi="Arial" w:cs="Arial"/>
                <w:sz w:val="16"/>
                <w:szCs w:val="16"/>
              </w:rPr>
              <w:t>Local Code System OID/ID</w:t>
            </w:r>
          </w:p>
          <w:p w:rsidR="004265B9" w:rsidRPr="00432B76" w:rsidRDefault="004265B9" w:rsidP="007866FD">
            <w:pPr>
              <w:rPr>
                <w:b/>
                <w:bCs/>
                <w:sz w:val="16"/>
                <w:szCs w:val="16"/>
              </w:rPr>
            </w:pPr>
          </w:p>
        </w:tc>
      </w:tr>
      <w:tr w:rsidR="00E1455B" w:rsidRPr="00432B76" w:rsidTr="00C60FD9">
        <w:trPr>
          <w:trHeight w:val="308"/>
        </w:trPr>
        <w:tc>
          <w:tcPr>
            <w:tcW w:w="1667" w:type="dxa"/>
            <w:vAlign w:val="bottom"/>
          </w:tcPr>
          <w:p w:rsidR="00E1455B" w:rsidRDefault="00E1455B">
            <w:pPr>
              <w:rPr>
                <w:rFonts w:ascii="Arial" w:eastAsia="宋体" w:hAnsi="Arial" w:cs="Arial"/>
                <w:sz w:val="16"/>
                <w:szCs w:val="16"/>
              </w:rPr>
            </w:pPr>
            <w:r>
              <w:rPr>
                <w:rFonts w:ascii="Arial" w:hAnsi="Arial" w:cs="Arial"/>
                <w:sz w:val="16"/>
                <w:szCs w:val="16"/>
              </w:rPr>
              <w:t>01</w:t>
            </w:r>
          </w:p>
        </w:tc>
        <w:tc>
          <w:tcPr>
            <w:tcW w:w="3316" w:type="dxa"/>
            <w:vAlign w:val="bottom"/>
          </w:tcPr>
          <w:p w:rsidR="00E1455B" w:rsidRDefault="00E1455B">
            <w:pPr>
              <w:rPr>
                <w:rFonts w:ascii="Arial" w:eastAsia="宋体" w:hAnsi="Arial" w:cs="Arial"/>
                <w:sz w:val="16"/>
                <w:szCs w:val="16"/>
              </w:rPr>
            </w:pPr>
            <w:r>
              <w:rPr>
                <w:rFonts w:ascii="Arial" w:hAnsi="Arial" w:cs="Arial"/>
                <w:sz w:val="16"/>
                <w:szCs w:val="16"/>
              </w:rPr>
              <w:t>无</w:t>
            </w:r>
          </w:p>
        </w:tc>
        <w:tc>
          <w:tcPr>
            <w:tcW w:w="3715" w:type="dxa"/>
            <w:vAlign w:val="bottom"/>
          </w:tcPr>
          <w:p w:rsidR="00E1455B" w:rsidRDefault="00E1455B">
            <w:pPr>
              <w:rPr>
                <w:rFonts w:ascii="Arial" w:eastAsia="宋体" w:hAnsi="Arial" w:cs="Arial"/>
                <w:sz w:val="16"/>
                <w:szCs w:val="16"/>
              </w:rPr>
            </w:pPr>
          </w:p>
        </w:tc>
      </w:tr>
      <w:tr w:rsidR="00E1455B" w:rsidRPr="00432B76" w:rsidTr="00C60FD9">
        <w:trPr>
          <w:trHeight w:val="308"/>
        </w:trPr>
        <w:tc>
          <w:tcPr>
            <w:tcW w:w="1667" w:type="dxa"/>
            <w:vAlign w:val="bottom"/>
          </w:tcPr>
          <w:p w:rsidR="00E1455B" w:rsidRDefault="00E1455B">
            <w:pPr>
              <w:rPr>
                <w:rFonts w:ascii="Arial" w:eastAsia="宋体" w:hAnsi="Arial" w:cs="Arial"/>
                <w:sz w:val="16"/>
                <w:szCs w:val="16"/>
              </w:rPr>
            </w:pPr>
            <w:r>
              <w:rPr>
                <w:rFonts w:ascii="Arial" w:hAnsi="Arial" w:cs="Arial"/>
                <w:sz w:val="16"/>
                <w:szCs w:val="16"/>
              </w:rPr>
              <w:t>02</w:t>
            </w:r>
          </w:p>
        </w:tc>
        <w:tc>
          <w:tcPr>
            <w:tcW w:w="3316" w:type="dxa"/>
            <w:vAlign w:val="bottom"/>
          </w:tcPr>
          <w:p w:rsidR="00E1455B" w:rsidRDefault="00E1455B">
            <w:pPr>
              <w:rPr>
                <w:rFonts w:ascii="Arial" w:eastAsia="宋体" w:hAnsi="Arial" w:cs="Arial"/>
                <w:sz w:val="16"/>
                <w:szCs w:val="16"/>
              </w:rPr>
            </w:pPr>
            <w:r>
              <w:rPr>
                <w:rFonts w:ascii="Arial" w:hAnsi="Arial" w:cs="Arial"/>
                <w:sz w:val="16"/>
                <w:szCs w:val="16"/>
              </w:rPr>
              <w:t>高血压</w:t>
            </w:r>
          </w:p>
        </w:tc>
        <w:tc>
          <w:tcPr>
            <w:tcW w:w="3715" w:type="dxa"/>
            <w:vAlign w:val="bottom"/>
          </w:tcPr>
          <w:p w:rsidR="00E1455B" w:rsidRDefault="00E1455B">
            <w:pPr>
              <w:rPr>
                <w:rFonts w:ascii="Arial" w:eastAsia="宋体" w:hAnsi="Arial" w:cs="Arial"/>
                <w:sz w:val="16"/>
                <w:szCs w:val="16"/>
              </w:rPr>
            </w:pPr>
          </w:p>
        </w:tc>
      </w:tr>
      <w:tr w:rsidR="00E1455B" w:rsidRPr="00432B76" w:rsidTr="00C60FD9">
        <w:trPr>
          <w:trHeight w:val="308"/>
        </w:trPr>
        <w:tc>
          <w:tcPr>
            <w:tcW w:w="1667" w:type="dxa"/>
            <w:vAlign w:val="bottom"/>
          </w:tcPr>
          <w:p w:rsidR="00E1455B" w:rsidRDefault="00E1455B">
            <w:pPr>
              <w:rPr>
                <w:rFonts w:ascii="Arial" w:eastAsia="宋体" w:hAnsi="Arial" w:cs="Arial"/>
                <w:sz w:val="16"/>
                <w:szCs w:val="16"/>
              </w:rPr>
            </w:pPr>
            <w:r>
              <w:rPr>
                <w:rFonts w:ascii="Arial" w:hAnsi="Arial" w:cs="Arial"/>
                <w:sz w:val="16"/>
                <w:szCs w:val="16"/>
              </w:rPr>
              <w:t>03</w:t>
            </w:r>
          </w:p>
        </w:tc>
        <w:tc>
          <w:tcPr>
            <w:tcW w:w="3316" w:type="dxa"/>
            <w:vAlign w:val="bottom"/>
          </w:tcPr>
          <w:p w:rsidR="00E1455B" w:rsidRDefault="00E1455B">
            <w:pPr>
              <w:rPr>
                <w:rFonts w:ascii="Arial" w:eastAsia="宋体" w:hAnsi="Arial" w:cs="Arial"/>
                <w:sz w:val="16"/>
                <w:szCs w:val="16"/>
              </w:rPr>
            </w:pPr>
            <w:r>
              <w:rPr>
                <w:rFonts w:ascii="Arial" w:hAnsi="Arial" w:cs="Arial"/>
                <w:sz w:val="16"/>
                <w:szCs w:val="16"/>
              </w:rPr>
              <w:t>糖尿病</w:t>
            </w:r>
          </w:p>
        </w:tc>
        <w:tc>
          <w:tcPr>
            <w:tcW w:w="3715" w:type="dxa"/>
            <w:vAlign w:val="bottom"/>
          </w:tcPr>
          <w:p w:rsidR="00E1455B" w:rsidRDefault="00E1455B">
            <w:pPr>
              <w:rPr>
                <w:rFonts w:ascii="Arial" w:eastAsia="宋体" w:hAnsi="Arial" w:cs="Arial"/>
                <w:sz w:val="16"/>
                <w:szCs w:val="16"/>
              </w:rPr>
            </w:pPr>
          </w:p>
        </w:tc>
      </w:tr>
      <w:tr w:rsidR="00E1455B" w:rsidRPr="00432B76" w:rsidTr="00C60FD9">
        <w:trPr>
          <w:trHeight w:val="308"/>
        </w:trPr>
        <w:tc>
          <w:tcPr>
            <w:tcW w:w="1667" w:type="dxa"/>
            <w:vAlign w:val="bottom"/>
          </w:tcPr>
          <w:p w:rsidR="00E1455B" w:rsidRDefault="00E1455B">
            <w:pPr>
              <w:rPr>
                <w:rFonts w:ascii="Arial" w:eastAsia="宋体" w:hAnsi="Arial" w:cs="Arial"/>
                <w:sz w:val="16"/>
                <w:szCs w:val="16"/>
              </w:rPr>
            </w:pPr>
            <w:r>
              <w:rPr>
                <w:rFonts w:ascii="Arial" w:hAnsi="Arial" w:cs="Arial"/>
                <w:sz w:val="16"/>
                <w:szCs w:val="16"/>
              </w:rPr>
              <w:t>04</w:t>
            </w:r>
          </w:p>
        </w:tc>
        <w:tc>
          <w:tcPr>
            <w:tcW w:w="3316" w:type="dxa"/>
            <w:vAlign w:val="bottom"/>
          </w:tcPr>
          <w:p w:rsidR="00E1455B" w:rsidRDefault="00E1455B">
            <w:pPr>
              <w:rPr>
                <w:rFonts w:ascii="Arial" w:eastAsia="宋体" w:hAnsi="Arial" w:cs="Arial"/>
                <w:sz w:val="16"/>
                <w:szCs w:val="16"/>
              </w:rPr>
            </w:pPr>
            <w:r>
              <w:rPr>
                <w:rFonts w:ascii="Arial" w:hAnsi="Arial" w:cs="Arial"/>
                <w:sz w:val="16"/>
                <w:szCs w:val="16"/>
              </w:rPr>
              <w:t>冠心病</w:t>
            </w:r>
          </w:p>
        </w:tc>
        <w:tc>
          <w:tcPr>
            <w:tcW w:w="3715" w:type="dxa"/>
            <w:vAlign w:val="bottom"/>
          </w:tcPr>
          <w:p w:rsidR="00E1455B" w:rsidRDefault="00E1455B">
            <w:pPr>
              <w:rPr>
                <w:rFonts w:ascii="Arial" w:eastAsia="宋体" w:hAnsi="Arial" w:cs="Arial"/>
                <w:sz w:val="16"/>
                <w:szCs w:val="16"/>
              </w:rPr>
            </w:pPr>
          </w:p>
        </w:tc>
      </w:tr>
      <w:tr w:rsidR="00E1455B" w:rsidRPr="00432B76" w:rsidTr="00C60FD9">
        <w:trPr>
          <w:trHeight w:val="308"/>
        </w:trPr>
        <w:tc>
          <w:tcPr>
            <w:tcW w:w="1667" w:type="dxa"/>
            <w:vAlign w:val="bottom"/>
          </w:tcPr>
          <w:p w:rsidR="00E1455B" w:rsidRDefault="00E1455B">
            <w:pPr>
              <w:rPr>
                <w:rFonts w:ascii="Arial" w:eastAsia="宋体" w:hAnsi="Arial" w:cs="Arial"/>
                <w:sz w:val="16"/>
                <w:szCs w:val="16"/>
              </w:rPr>
            </w:pPr>
            <w:r>
              <w:rPr>
                <w:rFonts w:ascii="Arial" w:hAnsi="Arial" w:cs="Arial"/>
                <w:sz w:val="16"/>
                <w:szCs w:val="16"/>
              </w:rPr>
              <w:t>05</w:t>
            </w:r>
          </w:p>
        </w:tc>
        <w:tc>
          <w:tcPr>
            <w:tcW w:w="3316" w:type="dxa"/>
            <w:vAlign w:val="bottom"/>
          </w:tcPr>
          <w:p w:rsidR="00E1455B" w:rsidRDefault="00E1455B">
            <w:pPr>
              <w:rPr>
                <w:rFonts w:ascii="Arial" w:eastAsia="宋体" w:hAnsi="Arial" w:cs="Arial"/>
                <w:sz w:val="16"/>
                <w:szCs w:val="16"/>
              </w:rPr>
            </w:pPr>
            <w:r>
              <w:rPr>
                <w:rFonts w:ascii="Arial" w:hAnsi="Arial" w:cs="Arial"/>
                <w:sz w:val="16"/>
                <w:szCs w:val="16"/>
              </w:rPr>
              <w:t>慢性阻塞性肺疾病</w:t>
            </w:r>
          </w:p>
        </w:tc>
        <w:tc>
          <w:tcPr>
            <w:tcW w:w="3715" w:type="dxa"/>
            <w:vAlign w:val="bottom"/>
          </w:tcPr>
          <w:p w:rsidR="00E1455B" w:rsidRDefault="00E1455B">
            <w:pPr>
              <w:rPr>
                <w:rFonts w:ascii="Arial" w:eastAsia="宋体" w:hAnsi="Arial" w:cs="Arial"/>
                <w:sz w:val="16"/>
                <w:szCs w:val="16"/>
              </w:rPr>
            </w:pPr>
          </w:p>
        </w:tc>
      </w:tr>
      <w:tr w:rsidR="00E1455B" w:rsidRPr="00432B76" w:rsidTr="00C60FD9">
        <w:trPr>
          <w:trHeight w:val="308"/>
        </w:trPr>
        <w:tc>
          <w:tcPr>
            <w:tcW w:w="1667" w:type="dxa"/>
            <w:vAlign w:val="bottom"/>
          </w:tcPr>
          <w:p w:rsidR="00E1455B" w:rsidRDefault="00E1455B">
            <w:pPr>
              <w:rPr>
                <w:rFonts w:ascii="Arial" w:eastAsia="宋体" w:hAnsi="Arial" w:cs="Arial"/>
                <w:sz w:val="16"/>
                <w:szCs w:val="16"/>
              </w:rPr>
            </w:pPr>
            <w:r>
              <w:rPr>
                <w:rFonts w:ascii="Arial" w:hAnsi="Arial" w:cs="Arial"/>
                <w:sz w:val="16"/>
                <w:szCs w:val="16"/>
              </w:rPr>
              <w:t>06</w:t>
            </w:r>
          </w:p>
        </w:tc>
        <w:tc>
          <w:tcPr>
            <w:tcW w:w="3316" w:type="dxa"/>
            <w:vAlign w:val="bottom"/>
          </w:tcPr>
          <w:p w:rsidR="00E1455B" w:rsidRDefault="00E1455B">
            <w:pPr>
              <w:rPr>
                <w:rFonts w:ascii="Arial" w:eastAsia="宋体" w:hAnsi="Arial" w:cs="Arial"/>
                <w:sz w:val="16"/>
                <w:szCs w:val="16"/>
              </w:rPr>
            </w:pPr>
            <w:r>
              <w:rPr>
                <w:rFonts w:ascii="Arial" w:hAnsi="Arial" w:cs="Arial"/>
                <w:sz w:val="16"/>
                <w:szCs w:val="16"/>
              </w:rPr>
              <w:t>恶性肿瘤</w:t>
            </w:r>
          </w:p>
        </w:tc>
        <w:tc>
          <w:tcPr>
            <w:tcW w:w="3715" w:type="dxa"/>
            <w:vAlign w:val="bottom"/>
          </w:tcPr>
          <w:p w:rsidR="00E1455B" w:rsidRDefault="00E1455B">
            <w:pPr>
              <w:rPr>
                <w:rFonts w:ascii="Arial" w:eastAsia="宋体" w:hAnsi="Arial" w:cs="Arial"/>
                <w:sz w:val="16"/>
                <w:szCs w:val="16"/>
              </w:rPr>
            </w:pPr>
          </w:p>
        </w:tc>
      </w:tr>
      <w:tr w:rsidR="00E1455B" w:rsidRPr="00432B76" w:rsidTr="00C60FD9">
        <w:trPr>
          <w:trHeight w:val="56"/>
        </w:trPr>
        <w:tc>
          <w:tcPr>
            <w:tcW w:w="1667" w:type="dxa"/>
            <w:vAlign w:val="bottom"/>
          </w:tcPr>
          <w:p w:rsidR="00E1455B" w:rsidRDefault="00E1455B">
            <w:pPr>
              <w:rPr>
                <w:rFonts w:ascii="Arial" w:eastAsia="宋体" w:hAnsi="Arial" w:cs="Arial"/>
                <w:sz w:val="16"/>
                <w:szCs w:val="16"/>
              </w:rPr>
            </w:pPr>
            <w:r>
              <w:rPr>
                <w:rFonts w:ascii="Arial" w:hAnsi="Arial" w:cs="Arial"/>
                <w:sz w:val="16"/>
                <w:szCs w:val="16"/>
              </w:rPr>
              <w:t>07</w:t>
            </w:r>
          </w:p>
        </w:tc>
        <w:tc>
          <w:tcPr>
            <w:tcW w:w="3316" w:type="dxa"/>
            <w:vAlign w:val="bottom"/>
          </w:tcPr>
          <w:p w:rsidR="00E1455B" w:rsidRDefault="00E1455B">
            <w:pPr>
              <w:rPr>
                <w:rFonts w:ascii="Arial" w:eastAsia="宋体" w:hAnsi="Arial" w:cs="Arial"/>
                <w:sz w:val="16"/>
                <w:szCs w:val="16"/>
              </w:rPr>
            </w:pPr>
            <w:r>
              <w:rPr>
                <w:rFonts w:ascii="Arial" w:hAnsi="Arial" w:cs="Arial"/>
                <w:sz w:val="16"/>
                <w:szCs w:val="16"/>
              </w:rPr>
              <w:t>脑卒中</w:t>
            </w:r>
          </w:p>
        </w:tc>
        <w:tc>
          <w:tcPr>
            <w:tcW w:w="3715" w:type="dxa"/>
            <w:vAlign w:val="bottom"/>
          </w:tcPr>
          <w:p w:rsidR="00E1455B" w:rsidRDefault="00E1455B">
            <w:pPr>
              <w:rPr>
                <w:rFonts w:ascii="Arial" w:eastAsia="宋体" w:hAnsi="Arial" w:cs="Arial"/>
                <w:sz w:val="16"/>
                <w:szCs w:val="16"/>
              </w:rPr>
            </w:pPr>
          </w:p>
        </w:tc>
      </w:tr>
      <w:tr w:rsidR="00E1455B" w:rsidRPr="00432B76" w:rsidTr="00C60FD9">
        <w:trPr>
          <w:trHeight w:val="320"/>
        </w:trPr>
        <w:tc>
          <w:tcPr>
            <w:tcW w:w="1667" w:type="dxa"/>
            <w:vAlign w:val="bottom"/>
          </w:tcPr>
          <w:p w:rsidR="00E1455B" w:rsidRDefault="00E1455B">
            <w:pPr>
              <w:rPr>
                <w:rFonts w:ascii="Arial" w:eastAsia="宋体" w:hAnsi="Arial" w:cs="Arial"/>
                <w:sz w:val="16"/>
                <w:szCs w:val="16"/>
              </w:rPr>
            </w:pPr>
            <w:r>
              <w:rPr>
                <w:rFonts w:ascii="Arial" w:hAnsi="Arial" w:cs="Arial"/>
                <w:sz w:val="16"/>
                <w:szCs w:val="16"/>
              </w:rPr>
              <w:t>08</w:t>
            </w:r>
          </w:p>
        </w:tc>
        <w:tc>
          <w:tcPr>
            <w:tcW w:w="3316" w:type="dxa"/>
            <w:vAlign w:val="bottom"/>
          </w:tcPr>
          <w:p w:rsidR="00E1455B" w:rsidRDefault="00E1455B">
            <w:pPr>
              <w:rPr>
                <w:rFonts w:ascii="Arial" w:eastAsia="宋体" w:hAnsi="Arial" w:cs="Arial"/>
                <w:sz w:val="16"/>
                <w:szCs w:val="16"/>
              </w:rPr>
            </w:pPr>
            <w:r>
              <w:rPr>
                <w:rFonts w:ascii="Arial" w:hAnsi="Arial" w:cs="Arial"/>
                <w:sz w:val="16"/>
                <w:szCs w:val="16"/>
              </w:rPr>
              <w:t>重性精神疾病</w:t>
            </w:r>
          </w:p>
        </w:tc>
        <w:tc>
          <w:tcPr>
            <w:tcW w:w="3715" w:type="dxa"/>
            <w:vAlign w:val="bottom"/>
          </w:tcPr>
          <w:p w:rsidR="00E1455B" w:rsidRDefault="00E1455B">
            <w:pPr>
              <w:rPr>
                <w:rFonts w:ascii="Arial" w:eastAsia="宋体" w:hAnsi="Arial" w:cs="Arial"/>
                <w:sz w:val="16"/>
                <w:szCs w:val="16"/>
              </w:rPr>
            </w:pPr>
          </w:p>
        </w:tc>
      </w:tr>
      <w:tr w:rsidR="00E1455B" w:rsidRPr="00432B76" w:rsidTr="00C60FD9">
        <w:trPr>
          <w:trHeight w:val="320"/>
        </w:trPr>
        <w:tc>
          <w:tcPr>
            <w:tcW w:w="1667" w:type="dxa"/>
            <w:vAlign w:val="bottom"/>
          </w:tcPr>
          <w:p w:rsidR="00E1455B" w:rsidRDefault="00E1455B">
            <w:pPr>
              <w:rPr>
                <w:rFonts w:ascii="Arial" w:eastAsia="宋体" w:hAnsi="Arial" w:cs="Arial"/>
                <w:sz w:val="16"/>
                <w:szCs w:val="16"/>
              </w:rPr>
            </w:pPr>
            <w:r>
              <w:rPr>
                <w:rFonts w:ascii="Arial" w:hAnsi="Arial" w:cs="Arial"/>
                <w:sz w:val="16"/>
                <w:szCs w:val="16"/>
              </w:rPr>
              <w:t>09</w:t>
            </w:r>
          </w:p>
        </w:tc>
        <w:tc>
          <w:tcPr>
            <w:tcW w:w="3316" w:type="dxa"/>
            <w:vAlign w:val="bottom"/>
          </w:tcPr>
          <w:p w:rsidR="00E1455B" w:rsidRDefault="00E1455B">
            <w:pPr>
              <w:rPr>
                <w:rFonts w:ascii="Arial" w:eastAsia="宋体" w:hAnsi="Arial" w:cs="Arial"/>
                <w:sz w:val="16"/>
                <w:szCs w:val="16"/>
              </w:rPr>
            </w:pPr>
            <w:r>
              <w:rPr>
                <w:rFonts w:ascii="Arial" w:hAnsi="Arial" w:cs="Arial"/>
                <w:sz w:val="16"/>
                <w:szCs w:val="16"/>
              </w:rPr>
              <w:t>结核病</w:t>
            </w:r>
          </w:p>
        </w:tc>
        <w:tc>
          <w:tcPr>
            <w:tcW w:w="3715" w:type="dxa"/>
            <w:vAlign w:val="bottom"/>
          </w:tcPr>
          <w:p w:rsidR="00E1455B" w:rsidRDefault="00E1455B">
            <w:pPr>
              <w:rPr>
                <w:rFonts w:ascii="Arial" w:eastAsia="宋体" w:hAnsi="Arial" w:cs="Arial"/>
                <w:sz w:val="16"/>
                <w:szCs w:val="16"/>
              </w:rPr>
            </w:pPr>
          </w:p>
        </w:tc>
      </w:tr>
      <w:tr w:rsidR="00E1455B" w:rsidRPr="00432B76" w:rsidTr="00C60FD9">
        <w:trPr>
          <w:trHeight w:val="320"/>
        </w:trPr>
        <w:tc>
          <w:tcPr>
            <w:tcW w:w="1667" w:type="dxa"/>
            <w:vAlign w:val="bottom"/>
          </w:tcPr>
          <w:p w:rsidR="00E1455B" w:rsidRDefault="00E1455B">
            <w:pPr>
              <w:rPr>
                <w:rFonts w:ascii="Arial" w:eastAsia="宋体" w:hAnsi="Arial" w:cs="Arial"/>
                <w:sz w:val="16"/>
                <w:szCs w:val="16"/>
              </w:rPr>
            </w:pPr>
            <w:r>
              <w:rPr>
                <w:rFonts w:ascii="Arial" w:hAnsi="Arial" w:cs="Arial"/>
                <w:sz w:val="16"/>
                <w:szCs w:val="16"/>
              </w:rPr>
              <w:t>10</w:t>
            </w:r>
          </w:p>
        </w:tc>
        <w:tc>
          <w:tcPr>
            <w:tcW w:w="3316" w:type="dxa"/>
            <w:vAlign w:val="bottom"/>
          </w:tcPr>
          <w:p w:rsidR="00E1455B" w:rsidRDefault="00E1455B">
            <w:pPr>
              <w:rPr>
                <w:rFonts w:ascii="Arial" w:eastAsia="宋体" w:hAnsi="Arial" w:cs="Arial"/>
                <w:sz w:val="16"/>
                <w:szCs w:val="16"/>
              </w:rPr>
            </w:pPr>
            <w:r>
              <w:rPr>
                <w:rFonts w:ascii="Arial" w:hAnsi="Arial" w:cs="Arial"/>
                <w:sz w:val="16"/>
                <w:szCs w:val="16"/>
              </w:rPr>
              <w:t>肝脏疾病</w:t>
            </w:r>
          </w:p>
        </w:tc>
        <w:tc>
          <w:tcPr>
            <w:tcW w:w="3715" w:type="dxa"/>
            <w:vAlign w:val="bottom"/>
          </w:tcPr>
          <w:p w:rsidR="00E1455B" w:rsidRDefault="00E1455B">
            <w:pPr>
              <w:rPr>
                <w:rFonts w:ascii="Arial" w:eastAsia="宋体" w:hAnsi="Arial" w:cs="Arial"/>
                <w:sz w:val="16"/>
                <w:szCs w:val="16"/>
              </w:rPr>
            </w:pPr>
          </w:p>
        </w:tc>
      </w:tr>
      <w:tr w:rsidR="00E1455B" w:rsidRPr="00432B76" w:rsidTr="00C60FD9">
        <w:trPr>
          <w:trHeight w:val="320"/>
        </w:trPr>
        <w:tc>
          <w:tcPr>
            <w:tcW w:w="1667" w:type="dxa"/>
            <w:vAlign w:val="bottom"/>
          </w:tcPr>
          <w:p w:rsidR="00E1455B" w:rsidRDefault="00E1455B">
            <w:pPr>
              <w:rPr>
                <w:rFonts w:ascii="Arial" w:eastAsia="宋体" w:hAnsi="Arial" w:cs="Arial"/>
                <w:sz w:val="16"/>
                <w:szCs w:val="16"/>
              </w:rPr>
            </w:pPr>
            <w:r>
              <w:rPr>
                <w:rFonts w:ascii="Arial" w:hAnsi="Arial" w:cs="Arial"/>
                <w:sz w:val="16"/>
                <w:szCs w:val="16"/>
              </w:rPr>
              <w:t>11</w:t>
            </w:r>
          </w:p>
        </w:tc>
        <w:tc>
          <w:tcPr>
            <w:tcW w:w="3316" w:type="dxa"/>
            <w:vAlign w:val="bottom"/>
          </w:tcPr>
          <w:p w:rsidR="00E1455B" w:rsidRDefault="00E1455B">
            <w:pPr>
              <w:rPr>
                <w:rFonts w:ascii="Arial" w:eastAsia="宋体" w:hAnsi="Arial" w:cs="Arial"/>
                <w:sz w:val="16"/>
                <w:szCs w:val="16"/>
              </w:rPr>
            </w:pPr>
            <w:r>
              <w:rPr>
                <w:rFonts w:ascii="Arial" w:hAnsi="Arial" w:cs="Arial"/>
                <w:sz w:val="16"/>
                <w:szCs w:val="16"/>
              </w:rPr>
              <w:t>先天畸形</w:t>
            </w:r>
          </w:p>
        </w:tc>
        <w:tc>
          <w:tcPr>
            <w:tcW w:w="3715" w:type="dxa"/>
            <w:vAlign w:val="bottom"/>
          </w:tcPr>
          <w:p w:rsidR="00E1455B" w:rsidRDefault="00E1455B">
            <w:pPr>
              <w:rPr>
                <w:rFonts w:ascii="Arial" w:eastAsia="宋体" w:hAnsi="Arial" w:cs="Arial"/>
                <w:sz w:val="16"/>
                <w:szCs w:val="16"/>
              </w:rPr>
            </w:pPr>
          </w:p>
        </w:tc>
      </w:tr>
      <w:tr w:rsidR="00E1455B" w:rsidRPr="00432B76" w:rsidTr="00C60FD9">
        <w:trPr>
          <w:trHeight w:val="320"/>
        </w:trPr>
        <w:tc>
          <w:tcPr>
            <w:tcW w:w="1667" w:type="dxa"/>
            <w:vAlign w:val="bottom"/>
          </w:tcPr>
          <w:p w:rsidR="00E1455B" w:rsidRDefault="00E1455B">
            <w:pPr>
              <w:rPr>
                <w:rFonts w:ascii="Arial" w:eastAsia="宋体" w:hAnsi="Arial" w:cs="Arial"/>
                <w:sz w:val="16"/>
                <w:szCs w:val="16"/>
              </w:rPr>
            </w:pPr>
            <w:r>
              <w:rPr>
                <w:rFonts w:ascii="Arial" w:hAnsi="Arial" w:cs="Arial"/>
                <w:sz w:val="16"/>
                <w:szCs w:val="16"/>
              </w:rPr>
              <w:t>12</w:t>
            </w:r>
          </w:p>
        </w:tc>
        <w:tc>
          <w:tcPr>
            <w:tcW w:w="3316" w:type="dxa"/>
            <w:vAlign w:val="bottom"/>
          </w:tcPr>
          <w:p w:rsidR="00E1455B" w:rsidRDefault="00E1455B">
            <w:pPr>
              <w:rPr>
                <w:rFonts w:ascii="Arial" w:eastAsia="宋体" w:hAnsi="Arial" w:cs="Arial"/>
                <w:sz w:val="16"/>
                <w:szCs w:val="16"/>
              </w:rPr>
            </w:pPr>
            <w:r>
              <w:rPr>
                <w:rFonts w:ascii="Arial" w:hAnsi="Arial" w:cs="Arial"/>
                <w:sz w:val="16"/>
                <w:szCs w:val="16"/>
              </w:rPr>
              <w:t>职业病</w:t>
            </w:r>
          </w:p>
        </w:tc>
        <w:tc>
          <w:tcPr>
            <w:tcW w:w="3715" w:type="dxa"/>
            <w:vAlign w:val="bottom"/>
          </w:tcPr>
          <w:p w:rsidR="00E1455B" w:rsidRDefault="00E1455B">
            <w:pPr>
              <w:rPr>
                <w:rFonts w:ascii="Arial" w:eastAsia="宋体" w:hAnsi="Arial" w:cs="Arial"/>
                <w:sz w:val="16"/>
                <w:szCs w:val="16"/>
              </w:rPr>
            </w:pPr>
          </w:p>
        </w:tc>
      </w:tr>
      <w:tr w:rsidR="00E1455B" w:rsidRPr="00432B76" w:rsidTr="00C60FD9">
        <w:trPr>
          <w:trHeight w:val="320"/>
        </w:trPr>
        <w:tc>
          <w:tcPr>
            <w:tcW w:w="1667" w:type="dxa"/>
            <w:vAlign w:val="bottom"/>
          </w:tcPr>
          <w:p w:rsidR="00E1455B" w:rsidRDefault="00E1455B">
            <w:pPr>
              <w:rPr>
                <w:rFonts w:ascii="Arial" w:eastAsia="宋体" w:hAnsi="Arial" w:cs="Arial"/>
                <w:sz w:val="16"/>
                <w:szCs w:val="16"/>
              </w:rPr>
            </w:pPr>
            <w:r>
              <w:rPr>
                <w:rFonts w:ascii="Arial" w:hAnsi="Arial" w:cs="Arial"/>
                <w:sz w:val="16"/>
                <w:szCs w:val="16"/>
              </w:rPr>
              <w:t>13</w:t>
            </w:r>
          </w:p>
        </w:tc>
        <w:tc>
          <w:tcPr>
            <w:tcW w:w="3316" w:type="dxa"/>
            <w:vAlign w:val="bottom"/>
          </w:tcPr>
          <w:p w:rsidR="00E1455B" w:rsidRDefault="00E1455B">
            <w:pPr>
              <w:rPr>
                <w:rFonts w:ascii="Arial" w:eastAsia="宋体" w:hAnsi="Arial" w:cs="Arial"/>
                <w:sz w:val="16"/>
                <w:szCs w:val="16"/>
              </w:rPr>
            </w:pPr>
            <w:r>
              <w:rPr>
                <w:rFonts w:ascii="Arial" w:hAnsi="Arial" w:cs="Arial"/>
                <w:sz w:val="16"/>
                <w:szCs w:val="16"/>
              </w:rPr>
              <w:t>肾脏疾病</w:t>
            </w:r>
          </w:p>
        </w:tc>
        <w:tc>
          <w:tcPr>
            <w:tcW w:w="3715" w:type="dxa"/>
            <w:vAlign w:val="bottom"/>
          </w:tcPr>
          <w:p w:rsidR="00E1455B" w:rsidRDefault="00E1455B">
            <w:pPr>
              <w:rPr>
                <w:rFonts w:ascii="Arial" w:eastAsia="宋体" w:hAnsi="Arial" w:cs="Arial"/>
                <w:sz w:val="16"/>
                <w:szCs w:val="16"/>
              </w:rPr>
            </w:pPr>
          </w:p>
        </w:tc>
      </w:tr>
      <w:tr w:rsidR="00E1455B" w:rsidRPr="00432B76" w:rsidTr="00C60FD9">
        <w:trPr>
          <w:trHeight w:val="320"/>
        </w:trPr>
        <w:tc>
          <w:tcPr>
            <w:tcW w:w="1667" w:type="dxa"/>
            <w:vAlign w:val="bottom"/>
          </w:tcPr>
          <w:p w:rsidR="00E1455B" w:rsidRDefault="00E1455B">
            <w:pPr>
              <w:rPr>
                <w:rFonts w:ascii="Arial" w:eastAsia="宋体" w:hAnsi="Arial" w:cs="Arial"/>
                <w:sz w:val="16"/>
                <w:szCs w:val="16"/>
              </w:rPr>
            </w:pPr>
            <w:r>
              <w:rPr>
                <w:rFonts w:ascii="Arial" w:hAnsi="Arial" w:cs="Arial"/>
                <w:sz w:val="16"/>
                <w:szCs w:val="16"/>
              </w:rPr>
              <w:t>14</w:t>
            </w:r>
          </w:p>
        </w:tc>
        <w:tc>
          <w:tcPr>
            <w:tcW w:w="3316" w:type="dxa"/>
            <w:vAlign w:val="bottom"/>
          </w:tcPr>
          <w:p w:rsidR="00E1455B" w:rsidRDefault="00E1455B">
            <w:pPr>
              <w:rPr>
                <w:rFonts w:ascii="Arial" w:eastAsia="宋体" w:hAnsi="Arial" w:cs="Arial"/>
                <w:sz w:val="16"/>
                <w:szCs w:val="16"/>
              </w:rPr>
            </w:pPr>
            <w:r>
              <w:rPr>
                <w:rFonts w:ascii="Arial" w:hAnsi="Arial" w:cs="Arial"/>
                <w:sz w:val="16"/>
                <w:szCs w:val="16"/>
              </w:rPr>
              <w:t>贫血</w:t>
            </w:r>
          </w:p>
        </w:tc>
        <w:tc>
          <w:tcPr>
            <w:tcW w:w="3715" w:type="dxa"/>
            <w:vAlign w:val="bottom"/>
          </w:tcPr>
          <w:p w:rsidR="00E1455B" w:rsidRDefault="00E1455B">
            <w:pPr>
              <w:rPr>
                <w:rFonts w:ascii="Arial" w:eastAsia="宋体" w:hAnsi="Arial" w:cs="Arial"/>
                <w:sz w:val="16"/>
                <w:szCs w:val="16"/>
              </w:rPr>
            </w:pPr>
          </w:p>
        </w:tc>
      </w:tr>
      <w:tr w:rsidR="00E1455B" w:rsidRPr="00432B76" w:rsidTr="00C60FD9">
        <w:trPr>
          <w:trHeight w:val="320"/>
        </w:trPr>
        <w:tc>
          <w:tcPr>
            <w:tcW w:w="1667" w:type="dxa"/>
            <w:vAlign w:val="bottom"/>
          </w:tcPr>
          <w:p w:rsidR="00E1455B" w:rsidRDefault="00E1455B">
            <w:pPr>
              <w:rPr>
                <w:rFonts w:ascii="Arial" w:eastAsia="宋体" w:hAnsi="Arial" w:cs="Arial"/>
                <w:sz w:val="16"/>
                <w:szCs w:val="16"/>
              </w:rPr>
            </w:pPr>
            <w:r>
              <w:rPr>
                <w:rFonts w:ascii="Arial" w:hAnsi="Arial" w:cs="Arial"/>
                <w:sz w:val="16"/>
                <w:szCs w:val="16"/>
              </w:rPr>
              <w:t>98</w:t>
            </w:r>
          </w:p>
        </w:tc>
        <w:tc>
          <w:tcPr>
            <w:tcW w:w="3316" w:type="dxa"/>
            <w:vAlign w:val="bottom"/>
          </w:tcPr>
          <w:p w:rsidR="00E1455B" w:rsidRDefault="00E1455B">
            <w:pPr>
              <w:rPr>
                <w:rFonts w:ascii="Arial" w:eastAsia="宋体" w:hAnsi="Arial" w:cs="Arial"/>
                <w:sz w:val="16"/>
                <w:szCs w:val="16"/>
              </w:rPr>
            </w:pPr>
            <w:r>
              <w:rPr>
                <w:rFonts w:ascii="Arial" w:hAnsi="Arial" w:cs="Arial"/>
                <w:sz w:val="16"/>
                <w:szCs w:val="16"/>
              </w:rPr>
              <w:t>其他法定传染病</w:t>
            </w:r>
          </w:p>
        </w:tc>
        <w:tc>
          <w:tcPr>
            <w:tcW w:w="3715" w:type="dxa"/>
            <w:vAlign w:val="bottom"/>
          </w:tcPr>
          <w:p w:rsidR="00E1455B" w:rsidRDefault="00E1455B">
            <w:pPr>
              <w:rPr>
                <w:rFonts w:ascii="Arial" w:eastAsia="宋体" w:hAnsi="Arial" w:cs="Arial"/>
                <w:sz w:val="16"/>
                <w:szCs w:val="16"/>
              </w:rPr>
            </w:pPr>
          </w:p>
        </w:tc>
      </w:tr>
      <w:tr w:rsidR="00E1455B" w:rsidRPr="00432B76" w:rsidTr="00C60FD9">
        <w:trPr>
          <w:trHeight w:val="320"/>
        </w:trPr>
        <w:tc>
          <w:tcPr>
            <w:tcW w:w="1667" w:type="dxa"/>
            <w:vAlign w:val="bottom"/>
          </w:tcPr>
          <w:p w:rsidR="00E1455B" w:rsidRDefault="00E1455B">
            <w:pPr>
              <w:rPr>
                <w:rFonts w:ascii="Arial" w:eastAsia="宋体" w:hAnsi="Arial" w:cs="Arial"/>
                <w:sz w:val="16"/>
                <w:szCs w:val="16"/>
              </w:rPr>
            </w:pPr>
            <w:r>
              <w:rPr>
                <w:rFonts w:ascii="Arial" w:hAnsi="Arial" w:cs="Arial"/>
                <w:sz w:val="16"/>
                <w:szCs w:val="16"/>
              </w:rPr>
              <w:t>99</w:t>
            </w:r>
          </w:p>
        </w:tc>
        <w:tc>
          <w:tcPr>
            <w:tcW w:w="3316" w:type="dxa"/>
            <w:vAlign w:val="bottom"/>
          </w:tcPr>
          <w:p w:rsidR="00E1455B" w:rsidRDefault="00E1455B">
            <w:pPr>
              <w:rPr>
                <w:rFonts w:ascii="Arial" w:eastAsia="宋体" w:hAnsi="Arial" w:cs="Arial"/>
                <w:sz w:val="16"/>
                <w:szCs w:val="16"/>
              </w:rPr>
            </w:pPr>
            <w:r>
              <w:rPr>
                <w:rFonts w:ascii="Arial" w:hAnsi="Arial" w:cs="Arial"/>
                <w:sz w:val="16"/>
                <w:szCs w:val="16"/>
              </w:rPr>
              <w:t>其他</w:t>
            </w:r>
          </w:p>
        </w:tc>
        <w:tc>
          <w:tcPr>
            <w:tcW w:w="3715" w:type="dxa"/>
            <w:vAlign w:val="bottom"/>
          </w:tcPr>
          <w:p w:rsidR="00E1455B" w:rsidRDefault="00E1455B">
            <w:pPr>
              <w:rPr>
                <w:rFonts w:ascii="Arial" w:eastAsia="宋体" w:hAnsi="Arial" w:cs="Arial"/>
                <w:sz w:val="16"/>
                <w:szCs w:val="16"/>
              </w:rPr>
            </w:pPr>
          </w:p>
        </w:tc>
      </w:tr>
    </w:tbl>
    <w:p w:rsidR="004265B9" w:rsidRDefault="004265B9" w:rsidP="0095437D"/>
    <w:p w:rsidR="0081125E" w:rsidRDefault="00EA0686" w:rsidP="0095437D">
      <w:r>
        <w:rPr>
          <w:rFonts w:hint="eastAsia"/>
        </w:rPr>
        <w:lastRenderedPageBreak/>
        <w:t>例子</w:t>
      </w:r>
    </w:p>
    <w:tbl>
      <w:tblPr>
        <w:tblStyle w:val="a5"/>
        <w:tblW w:w="8522" w:type="dxa"/>
        <w:tblLook w:val="04A0"/>
      </w:tblPr>
      <w:tblGrid>
        <w:gridCol w:w="8522"/>
      </w:tblGrid>
      <w:tr w:rsidR="00D04E9E" w:rsidTr="00D04E9E">
        <w:tc>
          <w:tcPr>
            <w:tcW w:w="8522" w:type="dxa"/>
          </w:tcPr>
          <w:p w:rsidR="00D04E9E" w:rsidRPr="00E6269E" w:rsidRDefault="00D04E9E" w:rsidP="005E66C4"/>
        </w:tc>
      </w:tr>
    </w:tbl>
    <w:p w:rsidR="0044501E" w:rsidRDefault="0044501E">
      <w:pPr>
        <w:rPr>
          <w:rFonts w:hint="eastAsia"/>
        </w:rPr>
      </w:pPr>
    </w:p>
    <w:p w:rsidR="00E37679" w:rsidRDefault="00E37679" w:rsidP="00E37679">
      <w:r>
        <w:t xml:space="preserve">Problem observation with specific problem not observed </w:t>
      </w:r>
    </w:p>
    <w:tbl>
      <w:tblPr>
        <w:tblStyle w:val="a5"/>
        <w:tblW w:w="0" w:type="auto"/>
        <w:tblLook w:val="04A0"/>
      </w:tblPr>
      <w:tblGrid>
        <w:gridCol w:w="8522"/>
      </w:tblGrid>
      <w:tr w:rsidR="00E37679" w:rsidTr="00E37679">
        <w:tc>
          <w:tcPr>
            <w:tcW w:w="8522" w:type="dxa"/>
          </w:tcPr>
          <w:p w:rsidR="00E37679" w:rsidRDefault="00E37679" w:rsidP="00E37679">
            <w:r>
              <w:t xml:space="preserve">&lt;observation classCode="OBS" moodCode="EVN" nullFlavor="NI"&gt; </w:t>
            </w:r>
          </w:p>
          <w:p w:rsidR="00E37679" w:rsidRDefault="00E37679" w:rsidP="00E37679">
            <w:r>
              <w:t xml:space="preserve">    &lt;code code="ASSERTION" codeSystem="2.16.840.1.113883.5.4" /&gt; </w:t>
            </w:r>
          </w:p>
          <w:p w:rsidR="00E37679" w:rsidRDefault="00E37679" w:rsidP="00E37679">
            <w:r>
              <w:t xml:space="preserve">    &lt;text&gt; No known problems&lt;/text&gt; </w:t>
            </w:r>
          </w:p>
          <w:p w:rsidR="00E37679" w:rsidRDefault="00E37679" w:rsidP="00E37679">
            <w:r>
              <w:t xml:space="preserve">    &lt;statusCode code="completed" /&gt; </w:t>
            </w:r>
          </w:p>
          <w:p w:rsidR="00E37679" w:rsidRDefault="00E37679" w:rsidP="00E37679">
            <w:r>
              <w:t xml:space="preserve">    &lt;value xsi:type="CD" code="195967001"  </w:t>
            </w:r>
          </w:p>
          <w:p w:rsidR="00E37679" w:rsidRDefault="00E37679" w:rsidP="00E37679">
            <w:r>
              <w:t xml:space="preserve">           codeSystem="2.16.840.1.113883.6.96"  </w:t>
            </w:r>
          </w:p>
          <w:p w:rsidR="00E37679" w:rsidRDefault="00E37679" w:rsidP="00E37679">
            <w:r>
              <w:t xml:space="preserve">           displayName="Asthma" /&gt; </w:t>
            </w:r>
          </w:p>
          <w:p w:rsidR="00E37679" w:rsidRDefault="00E37679" w:rsidP="00E37679">
            <w:r>
              <w:t>&lt;/observation&gt;</w:t>
            </w:r>
          </w:p>
        </w:tc>
      </w:tr>
    </w:tbl>
    <w:p w:rsidR="00E37679" w:rsidRDefault="00E37679" w:rsidP="00E37679">
      <w:pPr>
        <w:rPr>
          <w:rFonts w:hint="eastAsia"/>
        </w:rPr>
      </w:pPr>
      <w:r w:rsidRPr="00E37679">
        <w:t>Problem observation for no known problems</w:t>
      </w:r>
    </w:p>
    <w:tbl>
      <w:tblPr>
        <w:tblStyle w:val="a5"/>
        <w:tblW w:w="0" w:type="auto"/>
        <w:tblLook w:val="04A0"/>
      </w:tblPr>
      <w:tblGrid>
        <w:gridCol w:w="8522"/>
      </w:tblGrid>
      <w:tr w:rsidR="00E37679" w:rsidTr="00E37679">
        <w:tc>
          <w:tcPr>
            <w:tcW w:w="8522" w:type="dxa"/>
          </w:tcPr>
          <w:p w:rsidR="00E37679" w:rsidRDefault="00E37679" w:rsidP="00E37679">
            <w:r>
              <w:t xml:space="preserve">&lt;observation classCode="OBS" moodCode="EVN" negationInd="true"&gt; </w:t>
            </w:r>
          </w:p>
          <w:p w:rsidR="00E37679" w:rsidRDefault="00E37679" w:rsidP="00E37679">
            <w:r>
              <w:t xml:space="preserve">    &lt;!-- Problem Observation template --&gt; </w:t>
            </w:r>
          </w:p>
          <w:p w:rsidR="00E37679" w:rsidRDefault="00E37679" w:rsidP="00E37679">
            <w:r>
              <w:t xml:space="preserve">    &lt;templateId root="2.16.840.1.113883.10.20.22.4.4" /&gt; </w:t>
            </w:r>
          </w:p>
          <w:p w:rsidR="00E37679" w:rsidRDefault="00E37679" w:rsidP="00E37679">
            <w:r>
              <w:t xml:space="preserve">    &lt;code code="ASSERTION" codeSystem="2.16.840.1.113883.5.4" /&gt; </w:t>
            </w:r>
          </w:p>
          <w:p w:rsidR="00E37679" w:rsidRDefault="00E37679" w:rsidP="00E37679">
            <w:r>
              <w:t xml:space="preserve">    &lt;statusCode code="completed" /&gt; </w:t>
            </w:r>
          </w:p>
          <w:p w:rsidR="00E37679" w:rsidRDefault="00E37679" w:rsidP="00E37679">
            <w:r>
              <w:t xml:space="preserve">    &lt;value xsi:type="CD" code="55607006"  </w:t>
            </w:r>
          </w:p>
          <w:p w:rsidR="00E37679" w:rsidRDefault="00E37679" w:rsidP="00E37679">
            <w:r>
              <w:t xml:space="preserve">           codeSystem="2.16.840.1.113883.6.96"  </w:t>
            </w:r>
          </w:p>
          <w:p w:rsidR="00E37679" w:rsidRDefault="00E37679" w:rsidP="00E37679">
            <w:r>
              <w:t xml:space="preserve">           displayName="Problem" /&gt; </w:t>
            </w:r>
          </w:p>
          <w:p w:rsidR="00E37679" w:rsidRDefault="00E37679" w:rsidP="00E37679">
            <w:r>
              <w:t xml:space="preserve">&lt;/observation&gt; </w:t>
            </w:r>
          </w:p>
        </w:tc>
      </w:tr>
    </w:tbl>
    <w:p w:rsidR="00E37679" w:rsidRDefault="00E37679" w:rsidP="00E37679"/>
    <w:sectPr w:rsidR="00E37679" w:rsidSect="00DB041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675" w:rsidRDefault="00A41675" w:rsidP="00B04D62">
      <w:r>
        <w:separator/>
      </w:r>
    </w:p>
  </w:endnote>
  <w:endnote w:type="continuationSeparator" w:id="0">
    <w:p w:rsidR="00A41675" w:rsidRDefault="00A41675" w:rsidP="00B04D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675" w:rsidRDefault="00A41675" w:rsidP="00B04D62">
      <w:r>
        <w:separator/>
      </w:r>
    </w:p>
  </w:footnote>
  <w:footnote w:type="continuationSeparator" w:id="0">
    <w:p w:rsidR="00A41675" w:rsidRDefault="00A41675" w:rsidP="00B04D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926AF"/>
    <w:multiLevelType w:val="multilevel"/>
    <w:tmpl w:val="7B943E18"/>
    <w:numStyleLink w:val="Constraints"/>
  </w:abstractNum>
  <w:abstractNum w:abstractNumId="1">
    <w:nsid w:val="57C26CE6"/>
    <w:multiLevelType w:val="multilevel"/>
    <w:tmpl w:val="7B943E18"/>
    <w:numStyleLink w:val="Constraints"/>
  </w:abstractNum>
  <w:abstractNum w:abstractNumId="2">
    <w:nsid w:val="754110BB"/>
    <w:multiLevelType w:val="multilevel"/>
    <w:tmpl w:val="7B943E18"/>
    <w:numStyleLink w:val="Constraints"/>
  </w:abstractNum>
  <w:abstractNum w:abstractNumId="3">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04D62"/>
    <w:rsid w:val="00002F4C"/>
    <w:rsid w:val="000069E4"/>
    <w:rsid w:val="00011A3A"/>
    <w:rsid w:val="00012981"/>
    <w:rsid w:val="00015237"/>
    <w:rsid w:val="00030615"/>
    <w:rsid w:val="00031A36"/>
    <w:rsid w:val="00036834"/>
    <w:rsid w:val="000624E9"/>
    <w:rsid w:val="00064158"/>
    <w:rsid w:val="00070F99"/>
    <w:rsid w:val="0007371C"/>
    <w:rsid w:val="0008463E"/>
    <w:rsid w:val="00093768"/>
    <w:rsid w:val="000A1801"/>
    <w:rsid w:val="000A2CA3"/>
    <w:rsid w:val="000A4032"/>
    <w:rsid w:val="000A762D"/>
    <w:rsid w:val="000B23F5"/>
    <w:rsid w:val="000B26DF"/>
    <w:rsid w:val="000B48F6"/>
    <w:rsid w:val="000B5784"/>
    <w:rsid w:val="000B5A66"/>
    <w:rsid w:val="000B7099"/>
    <w:rsid w:val="000C6345"/>
    <w:rsid w:val="000D0993"/>
    <w:rsid w:val="000E253B"/>
    <w:rsid w:val="000E25EF"/>
    <w:rsid w:val="000E2AEE"/>
    <w:rsid w:val="000F11EC"/>
    <w:rsid w:val="000F590B"/>
    <w:rsid w:val="00102B82"/>
    <w:rsid w:val="00126324"/>
    <w:rsid w:val="00132516"/>
    <w:rsid w:val="00144127"/>
    <w:rsid w:val="00145249"/>
    <w:rsid w:val="00145D1B"/>
    <w:rsid w:val="00146A99"/>
    <w:rsid w:val="00157503"/>
    <w:rsid w:val="00157DDE"/>
    <w:rsid w:val="0016073E"/>
    <w:rsid w:val="00175E90"/>
    <w:rsid w:val="00184E3C"/>
    <w:rsid w:val="00187811"/>
    <w:rsid w:val="001A344F"/>
    <w:rsid w:val="001B0B8F"/>
    <w:rsid w:val="001B317C"/>
    <w:rsid w:val="001B3F65"/>
    <w:rsid w:val="001B5E26"/>
    <w:rsid w:val="001C2843"/>
    <w:rsid w:val="001D04A3"/>
    <w:rsid w:val="001E03DA"/>
    <w:rsid w:val="001E7F4D"/>
    <w:rsid w:val="001F00BC"/>
    <w:rsid w:val="001F389A"/>
    <w:rsid w:val="001F3C62"/>
    <w:rsid w:val="00200E19"/>
    <w:rsid w:val="0020181A"/>
    <w:rsid w:val="002042D4"/>
    <w:rsid w:val="002143CE"/>
    <w:rsid w:val="002174C8"/>
    <w:rsid w:val="00232499"/>
    <w:rsid w:val="00243F19"/>
    <w:rsid w:val="00247EE4"/>
    <w:rsid w:val="002505A9"/>
    <w:rsid w:val="00250BE4"/>
    <w:rsid w:val="002553FB"/>
    <w:rsid w:val="00256E1B"/>
    <w:rsid w:val="00257A79"/>
    <w:rsid w:val="00262808"/>
    <w:rsid w:val="00263CFE"/>
    <w:rsid w:val="0028056E"/>
    <w:rsid w:val="002815BD"/>
    <w:rsid w:val="00283A9A"/>
    <w:rsid w:val="00292BD8"/>
    <w:rsid w:val="002936C2"/>
    <w:rsid w:val="00295481"/>
    <w:rsid w:val="0029682A"/>
    <w:rsid w:val="002A0EA1"/>
    <w:rsid w:val="002B1340"/>
    <w:rsid w:val="002B455B"/>
    <w:rsid w:val="002B7197"/>
    <w:rsid w:val="002C3275"/>
    <w:rsid w:val="002C3C40"/>
    <w:rsid w:val="002C6ECB"/>
    <w:rsid w:val="002D1B23"/>
    <w:rsid w:val="002D3726"/>
    <w:rsid w:val="002D782C"/>
    <w:rsid w:val="002E64EC"/>
    <w:rsid w:val="003028F8"/>
    <w:rsid w:val="00304B15"/>
    <w:rsid w:val="003115C3"/>
    <w:rsid w:val="003139FF"/>
    <w:rsid w:val="00317DEE"/>
    <w:rsid w:val="00330EBB"/>
    <w:rsid w:val="00332576"/>
    <w:rsid w:val="00335BFC"/>
    <w:rsid w:val="003465A9"/>
    <w:rsid w:val="003572C5"/>
    <w:rsid w:val="0036116F"/>
    <w:rsid w:val="0036186C"/>
    <w:rsid w:val="003704AE"/>
    <w:rsid w:val="003707D0"/>
    <w:rsid w:val="00370F8B"/>
    <w:rsid w:val="00373F76"/>
    <w:rsid w:val="00375310"/>
    <w:rsid w:val="0038183F"/>
    <w:rsid w:val="00382CD3"/>
    <w:rsid w:val="00394DEB"/>
    <w:rsid w:val="003974B4"/>
    <w:rsid w:val="003A02BD"/>
    <w:rsid w:val="003A21FA"/>
    <w:rsid w:val="003A4FE4"/>
    <w:rsid w:val="003A5FD7"/>
    <w:rsid w:val="003B23AC"/>
    <w:rsid w:val="003B2723"/>
    <w:rsid w:val="003B5255"/>
    <w:rsid w:val="003D19E9"/>
    <w:rsid w:val="003D4AE6"/>
    <w:rsid w:val="003E2094"/>
    <w:rsid w:val="003F05FA"/>
    <w:rsid w:val="003F1226"/>
    <w:rsid w:val="003F2FFC"/>
    <w:rsid w:val="003F4EED"/>
    <w:rsid w:val="003F4F7B"/>
    <w:rsid w:val="00402216"/>
    <w:rsid w:val="004033C7"/>
    <w:rsid w:val="00407796"/>
    <w:rsid w:val="00411A54"/>
    <w:rsid w:val="004220BC"/>
    <w:rsid w:val="004265B9"/>
    <w:rsid w:val="00432B76"/>
    <w:rsid w:val="00434F0B"/>
    <w:rsid w:val="004358FA"/>
    <w:rsid w:val="00437852"/>
    <w:rsid w:val="004403B4"/>
    <w:rsid w:val="00441182"/>
    <w:rsid w:val="004411D9"/>
    <w:rsid w:val="004428DD"/>
    <w:rsid w:val="004442EC"/>
    <w:rsid w:val="0044501E"/>
    <w:rsid w:val="004579C5"/>
    <w:rsid w:val="00484241"/>
    <w:rsid w:val="00487232"/>
    <w:rsid w:val="00492344"/>
    <w:rsid w:val="004923FF"/>
    <w:rsid w:val="004941FB"/>
    <w:rsid w:val="004A6B3E"/>
    <w:rsid w:val="004A736D"/>
    <w:rsid w:val="004B15C8"/>
    <w:rsid w:val="004D01A0"/>
    <w:rsid w:val="004D68BD"/>
    <w:rsid w:val="004E14D6"/>
    <w:rsid w:val="004E605B"/>
    <w:rsid w:val="004F04D3"/>
    <w:rsid w:val="004F1BB0"/>
    <w:rsid w:val="004F215B"/>
    <w:rsid w:val="004F4794"/>
    <w:rsid w:val="005121C5"/>
    <w:rsid w:val="005201D2"/>
    <w:rsid w:val="005265B4"/>
    <w:rsid w:val="00526EEB"/>
    <w:rsid w:val="00533FB6"/>
    <w:rsid w:val="00552D89"/>
    <w:rsid w:val="005530E6"/>
    <w:rsid w:val="005554E1"/>
    <w:rsid w:val="00556008"/>
    <w:rsid w:val="005571C9"/>
    <w:rsid w:val="00561FCC"/>
    <w:rsid w:val="0056251A"/>
    <w:rsid w:val="005929AB"/>
    <w:rsid w:val="005940D3"/>
    <w:rsid w:val="005941AE"/>
    <w:rsid w:val="0059784F"/>
    <w:rsid w:val="005A49E3"/>
    <w:rsid w:val="005B08C8"/>
    <w:rsid w:val="005B0F9A"/>
    <w:rsid w:val="005B171F"/>
    <w:rsid w:val="005B57B8"/>
    <w:rsid w:val="005B5875"/>
    <w:rsid w:val="005B6BB5"/>
    <w:rsid w:val="005C0465"/>
    <w:rsid w:val="005C140A"/>
    <w:rsid w:val="005C6372"/>
    <w:rsid w:val="005C64D7"/>
    <w:rsid w:val="005C702D"/>
    <w:rsid w:val="005D1F64"/>
    <w:rsid w:val="005D30DC"/>
    <w:rsid w:val="005D44C9"/>
    <w:rsid w:val="005E66C4"/>
    <w:rsid w:val="005F429E"/>
    <w:rsid w:val="00603368"/>
    <w:rsid w:val="00603909"/>
    <w:rsid w:val="0060649D"/>
    <w:rsid w:val="006141DA"/>
    <w:rsid w:val="00615AD9"/>
    <w:rsid w:val="0062294D"/>
    <w:rsid w:val="00623839"/>
    <w:rsid w:val="00626820"/>
    <w:rsid w:val="0064593B"/>
    <w:rsid w:val="00646B84"/>
    <w:rsid w:val="0065140B"/>
    <w:rsid w:val="00653BC1"/>
    <w:rsid w:val="00660F97"/>
    <w:rsid w:val="006618E9"/>
    <w:rsid w:val="006623A1"/>
    <w:rsid w:val="00663649"/>
    <w:rsid w:val="00663660"/>
    <w:rsid w:val="006640A0"/>
    <w:rsid w:val="00664DCC"/>
    <w:rsid w:val="00670102"/>
    <w:rsid w:val="006705FC"/>
    <w:rsid w:val="00673745"/>
    <w:rsid w:val="00685E29"/>
    <w:rsid w:val="006915E3"/>
    <w:rsid w:val="006930F5"/>
    <w:rsid w:val="00695A50"/>
    <w:rsid w:val="00695FD5"/>
    <w:rsid w:val="006A0634"/>
    <w:rsid w:val="006A35E6"/>
    <w:rsid w:val="006A5E1C"/>
    <w:rsid w:val="006A6D01"/>
    <w:rsid w:val="006A7375"/>
    <w:rsid w:val="006B03B8"/>
    <w:rsid w:val="006B4568"/>
    <w:rsid w:val="006B69C7"/>
    <w:rsid w:val="006C1B18"/>
    <w:rsid w:val="006C5E8D"/>
    <w:rsid w:val="006E1372"/>
    <w:rsid w:val="006E24A3"/>
    <w:rsid w:val="006E3F31"/>
    <w:rsid w:val="006E6BFF"/>
    <w:rsid w:val="006E7A6E"/>
    <w:rsid w:val="006F1409"/>
    <w:rsid w:val="006F1876"/>
    <w:rsid w:val="006F1D8F"/>
    <w:rsid w:val="006F448B"/>
    <w:rsid w:val="006F4D51"/>
    <w:rsid w:val="00702A1F"/>
    <w:rsid w:val="007068CF"/>
    <w:rsid w:val="00715B44"/>
    <w:rsid w:val="00721E1C"/>
    <w:rsid w:val="007222F8"/>
    <w:rsid w:val="00727C41"/>
    <w:rsid w:val="0073107E"/>
    <w:rsid w:val="00737FBB"/>
    <w:rsid w:val="00745FE8"/>
    <w:rsid w:val="00753271"/>
    <w:rsid w:val="0075630B"/>
    <w:rsid w:val="00756874"/>
    <w:rsid w:val="00757A09"/>
    <w:rsid w:val="00763A1F"/>
    <w:rsid w:val="00767118"/>
    <w:rsid w:val="00767C91"/>
    <w:rsid w:val="00776DD8"/>
    <w:rsid w:val="0078083D"/>
    <w:rsid w:val="00781501"/>
    <w:rsid w:val="0078472A"/>
    <w:rsid w:val="00791E5C"/>
    <w:rsid w:val="007A189A"/>
    <w:rsid w:val="007A4A6A"/>
    <w:rsid w:val="007A6BE4"/>
    <w:rsid w:val="007C5DB9"/>
    <w:rsid w:val="007C748A"/>
    <w:rsid w:val="007D5729"/>
    <w:rsid w:val="007E1D65"/>
    <w:rsid w:val="007E2FE4"/>
    <w:rsid w:val="007E7278"/>
    <w:rsid w:val="007E7467"/>
    <w:rsid w:val="007F341A"/>
    <w:rsid w:val="007F791D"/>
    <w:rsid w:val="007F7F84"/>
    <w:rsid w:val="00805395"/>
    <w:rsid w:val="00810306"/>
    <w:rsid w:val="0081125E"/>
    <w:rsid w:val="008265C1"/>
    <w:rsid w:val="00827767"/>
    <w:rsid w:val="00847889"/>
    <w:rsid w:val="00852ED6"/>
    <w:rsid w:val="00853586"/>
    <w:rsid w:val="0085693A"/>
    <w:rsid w:val="00856A39"/>
    <w:rsid w:val="00865C21"/>
    <w:rsid w:val="00877C1F"/>
    <w:rsid w:val="00877E85"/>
    <w:rsid w:val="0089289D"/>
    <w:rsid w:val="008933A3"/>
    <w:rsid w:val="00895E4E"/>
    <w:rsid w:val="008A5509"/>
    <w:rsid w:val="008B1B76"/>
    <w:rsid w:val="008B380D"/>
    <w:rsid w:val="008B492F"/>
    <w:rsid w:val="008B52F5"/>
    <w:rsid w:val="008C0214"/>
    <w:rsid w:val="008C3005"/>
    <w:rsid w:val="008C3341"/>
    <w:rsid w:val="008C33C1"/>
    <w:rsid w:val="008C5F81"/>
    <w:rsid w:val="008C7372"/>
    <w:rsid w:val="008E758D"/>
    <w:rsid w:val="008F5379"/>
    <w:rsid w:val="008F70B5"/>
    <w:rsid w:val="00925201"/>
    <w:rsid w:val="00926422"/>
    <w:rsid w:val="009371CF"/>
    <w:rsid w:val="0093752A"/>
    <w:rsid w:val="009423AE"/>
    <w:rsid w:val="00944D91"/>
    <w:rsid w:val="0095266E"/>
    <w:rsid w:val="00953922"/>
    <w:rsid w:val="0095437D"/>
    <w:rsid w:val="0095684C"/>
    <w:rsid w:val="00960775"/>
    <w:rsid w:val="00961DB9"/>
    <w:rsid w:val="009651C0"/>
    <w:rsid w:val="0097154E"/>
    <w:rsid w:val="00980E7B"/>
    <w:rsid w:val="00981D5F"/>
    <w:rsid w:val="00985ADD"/>
    <w:rsid w:val="0099311D"/>
    <w:rsid w:val="009931AB"/>
    <w:rsid w:val="00993E43"/>
    <w:rsid w:val="0099475E"/>
    <w:rsid w:val="00994AC3"/>
    <w:rsid w:val="009B3199"/>
    <w:rsid w:val="009B710B"/>
    <w:rsid w:val="009C03F9"/>
    <w:rsid w:val="009C2D6B"/>
    <w:rsid w:val="009C6908"/>
    <w:rsid w:val="009D0BD1"/>
    <w:rsid w:val="009D2800"/>
    <w:rsid w:val="009E15B5"/>
    <w:rsid w:val="009E2111"/>
    <w:rsid w:val="009F7ADA"/>
    <w:rsid w:val="00A03899"/>
    <w:rsid w:val="00A03E7C"/>
    <w:rsid w:val="00A03F92"/>
    <w:rsid w:val="00A05814"/>
    <w:rsid w:val="00A0624A"/>
    <w:rsid w:val="00A13408"/>
    <w:rsid w:val="00A16D0D"/>
    <w:rsid w:val="00A26D03"/>
    <w:rsid w:val="00A36F6A"/>
    <w:rsid w:val="00A37A70"/>
    <w:rsid w:val="00A41675"/>
    <w:rsid w:val="00A47035"/>
    <w:rsid w:val="00A52A0F"/>
    <w:rsid w:val="00A5434A"/>
    <w:rsid w:val="00A56F2F"/>
    <w:rsid w:val="00A576F9"/>
    <w:rsid w:val="00A60426"/>
    <w:rsid w:val="00A6158F"/>
    <w:rsid w:val="00A61E25"/>
    <w:rsid w:val="00A65304"/>
    <w:rsid w:val="00A72D46"/>
    <w:rsid w:val="00A77DC6"/>
    <w:rsid w:val="00A77FCC"/>
    <w:rsid w:val="00A81DB5"/>
    <w:rsid w:val="00A828C2"/>
    <w:rsid w:val="00A84D18"/>
    <w:rsid w:val="00A96018"/>
    <w:rsid w:val="00A96462"/>
    <w:rsid w:val="00AB4B84"/>
    <w:rsid w:val="00AB6636"/>
    <w:rsid w:val="00AC34DA"/>
    <w:rsid w:val="00AD1A57"/>
    <w:rsid w:val="00AD1E78"/>
    <w:rsid w:val="00AD2687"/>
    <w:rsid w:val="00AD653E"/>
    <w:rsid w:val="00AD7B86"/>
    <w:rsid w:val="00AE6699"/>
    <w:rsid w:val="00AE7E6E"/>
    <w:rsid w:val="00AF35BE"/>
    <w:rsid w:val="00AF4A04"/>
    <w:rsid w:val="00AF4CE8"/>
    <w:rsid w:val="00AF5A6F"/>
    <w:rsid w:val="00AF728F"/>
    <w:rsid w:val="00AF7786"/>
    <w:rsid w:val="00B04D62"/>
    <w:rsid w:val="00B12EA2"/>
    <w:rsid w:val="00B13281"/>
    <w:rsid w:val="00B1422C"/>
    <w:rsid w:val="00B221B8"/>
    <w:rsid w:val="00B24B18"/>
    <w:rsid w:val="00B2749B"/>
    <w:rsid w:val="00B40DF0"/>
    <w:rsid w:val="00B429C4"/>
    <w:rsid w:val="00B46362"/>
    <w:rsid w:val="00B524E3"/>
    <w:rsid w:val="00B56349"/>
    <w:rsid w:val="00B6370D"/>
    <w:rsid w:val="00B65E71"/>
    <w:rsid w:val="00B70DC1"/>
    <w:rsid w:val="00B71455"/>
    <w:rsid w:val="00B739F3"/>
    <w:rsid w:val="00B74C2F"/>
    <w:rsid w:val="00B75A91"/>
    <w:rsid w:val="00B9385F"/>
    <w:rsid w:val="00B94C18"/>
    <w:rsid w:val="00B96E98"/>
    <w:rsid w:val="00BA3111"/>
    <w:rsid w:val="00BB0C45"/>
    <w:rsid w:val="00BB5263"/>
    <w:rsid w:val="00BD22CD"/>
    <w:rsid w:val="00BD27AE"/>
    <w:rsid w:val="00BD67D6"/>
    <w:rsid w:val="00BD77C3"/>
    <w:rsid w:val="00BE260B"/>
    <w:rsid w:val="00BE52B5"/>
    <w:rsid w:val="00BE58EA"/>
    <w:rsid w:val="00BF7979"/>
    <w:rsid w:val="00C02FE6"/>
    <w:rsid w:val="00C039E4"/>
    <w:rsid w:val="00C03AD9"/>
    <w:rsid w:val="00C07539"/>
    <w:rsid w:val="00C139D2"/>
    <w:rsid w:val="00C13A7E"/>
    <w:rsid w:val="00C1478B"/>
    <w:rsid w:val="00C21AB0"/>
    <w:rsid w:val="00C220DF"/>
    <w:rsid w:val="00C273D0"/>
    <w:rsid w:val="00C27B65"/>
    <w:rsid w:val="00C330BF"/>
    <w:rsid w:val="00C367F7"/>
    <w:rsid w:val="00C37A70"/>
    <w:rsid w:val="00C40A89"/>
    <w:rsid w:val="00C4676B"/>
    <w:rsid w:val="00C650DD"/>
    <w:rsid w:val="00C714D9"/>
    <w:rsid w:val="00C71811"/>
    <w:rsid w:val="00C729E8"/>
    <w:rsid w:val="00C826B9"/>
    <w:rsid w:val="00C8579E"/>
    <w:rsid w:val="00C879F6"/>
    <w:rsid w:val="00CA5B3C"/>
    <w:rsid w:val="00CB0FB6"/>
    <w:rsid w:val="00CB3312"/>
    <w:rsid w:val="00CB5884"/>
    <w:rsid w:val="00CC0849"/>
    <w:rsid w:val="00CC47B3"/>
    <w:rsid w:val="00CD0D5D"/>
    <w:rsid w:val="00CD1E5E"/>
    <w:rsid w:val="00CE2D29"/>
    <w:rsid w:val="00CE5EE0"/>
    <w:rsid w:val="00CF2A33"/>
    <w:rsid w:val="00CF708D"/>
    <w:rsid w:val="00D04E9E"/>
    <w:rsid w:val="00D07BDF"/>
    <w:rsid w:val="00D121A0"/>
    <w:rsid w:val="00D17D16"/>
    <w:rsid w:val="00D24C5C"/>
    <w:rsid w:val="00D305D7"/>
    <w:rsid w:val="00D323A7"/>
    <w:rsid w:val="00D33302"/>
    <w:rsid w:val="00D34B4A"/>
    <w:rsid w:val="00D354B6"/>
    <w:rsid w:val="00D355AF"/>
    <w:rsid w:val="00D53995"/>
    <w:rsid w:val="00D54375"/>
    <w:rsid w:val="00D627D9"/>
    <w:rsid w:val="00D63782"/>
    <w:rsid w:val="00D6499B"/>
    <w:rsid w:val="00D70466"/>
    <w:rsid w:val="00D718D8"/>
    <w:rsid w:val="00D81BF8"/>
    <w:rsid w:val="00D82360"/>
    <w:rsid w:val="00D83929"/>
    <w:rsid w:val="00D97E77"/>
    <w:rsid w:val="00DA49C8"/>
    <w:rsid w:val="00DB041F"/>
    <w:rsid w:val="00DB4F8E"/>
    <w:rsid w:val="00DB53DA"/>
    <w:rsid w:val="00DB6995"/>
    <w:rsid w:val="00DC1211"/>
    <w:rsid w:val="00DC5E78"/>
    <w:rsid w:val="00DD1F9A"/>
    <w:rsid w:val="00DF1CC3"/>
    <w:rsid w:val="00DF56EC"/>
    <w:rsid w:val="00DF757B"/>
    <w:rsid w:val="00E03877"/>
    <w:rsid w:val="00E03E38"/>
    <w:rsid w:val="00E054E1"/>
    <w:rsid w:val="00E061CB"/>
    <w:rsid w:val="00E12279"/>
    <w:rsid w:val="00E1455B"/>
    <w:rsid w:val="00E14919"/>
    <w:rsid w:val="00E167E3"/>
    <w:rsid w:val="00E17511"/>
    <w:rsid w:val="00E2053C"/>
    <w:rsid w:val="00E24292"/>
    <w:rsid w:val="00E2700B"/>
    <w:rsid w:val="00E37679"/>
    <w:rsid w:val="00E42B8C"/>
    <w:rsid w:val="00E440DE"/>
    <w:rsid w:val="00E55A68"/>
    <w:rsid w:val="00E60345"/>
    <w:rsid w:val="00E61CC0"/>
    <w:rsid w:val="00E6269E"/>
    <w:rsid w:val="00E70D8E"/>
    <w:rsid w:val="00E7150E"/>
    <w:rsid w:val="00E71650"/>
    <w:rsid w:val="00E728FA"/>
    <w:rsid w:val="00E8262E"/>
    <w:rsid w:val="00E86D48"/>
    <w:rsid w:val="00E86D7B"/>
    <w:rsid w:val="00E90629"/>
    <w:rsid w:val="00E906E9"/>
    <w:rsid w:val="00EA0686"/>
    <w:rsid w:val="00EA1A89"/>
    <w:rsid w:val="00EA3585"/>
    <w:rsid w:val="00EA5BCE"/>
    <w:rsid w:val="00EA7917"/>
    <w:rsid w:val="00EB5F97"/>
    <w:rsid w:val="00EB72F8"/>
    <w:rsid w:val="00EC357D"/>
    <w:rsid w:val="00EC6A22"/>
    <w:rsid w:val="00ED165F"/>
    <w:rsid w:val="00ED2DA6"/>
    <w:rsid w:val="00ED5AD8"/>
    <w:rsid w:val="00F00574"/>
    <w:rsid w:val="00F120AD"/>
    <w:rsid w:val="00F131B4"/>
    <w:rsid w:val="00F16BF2"/>
    <w:rsid w:val="00F209B0"/>
    <w:rsid w:val="00F27430"/>
    <w:rsid w:val="00F27F03"/>
    <w:rsid w:val="00F71C12"/>
    <w:rsid w:val="00F81EB7"/>
    <w:rsid w:val="00F90E7F"/>
    <w:rsid w:val="00F92700"/>
    <w:rsid w:val="00FA17F3"/>
    <w:rsid w:val="00FA3796"/>
    <w:rsid w:val="00FB1CA1"/>
    <w:rsid w:val="00FB7FD5"/>
    <w:rsid w:val="00FC2C08"/>
    <w:rsid w:val="00FC2CF6"/>
    <w:rsid w:val="00FD0ED6"/>
    <w:rsid w:val="00FD3D8A"/>
    <w:rsid w:val="00FE23A4"/>
    <w:rsid w:val="00FE4A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4D62"/>
    <w:pPr>
      <w:widowControl w:val="0"/>
      <w:jc w:val="both"/>
    </w:pPr>
  </w:style>
  <w:style w:type="paragraph" w:styleId="5">
    <w:name w:val="heading 5"/>
    <w:basedOn w:val="a"/>
    <w:next w:val="a"/>
    <w:link w:val="5Char"/>
    <w:uiPriority w:val="9"/>
    <w:semiHidden/>
    <w:unhideWhenUsed/>
    <w:qFormat/>
    <w:rsid w:val="00F90E7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04D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04D62"/>
    <w:rPr>
      <w:sz w:val="18"/>
      <w:szCs w:val="18"/>
    </w:rPr>
  </w:style>
  <w:style w:type="paragraph" w:styleId="a4">
    <w:name w:val="footer"/>
    <w:basedOn w:val="a"/>
    <w:link w:val="Char0"/>
    <w:uiPriority w:val="99"/>
    <w:semiHidden/>
    <w:unhideWhenUsed/>
    <w:rsid w:val="00B04D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04D62"/>
    <w:rPr>
      <w:sz w:val="18"/>
      <w:szCs w:val="18"/>
    </w:rPr>
  </w:style>
  <w:style w:type="table" w:styleId="a5">
    <w:name w:val="Table Grid"/>
    <w:basedOn w:val="a1"/>
    <w:uiPriority w:val="59"/>
    <w:rsid w:val="00B04D6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E12279"/>
    <w:rPr>
      <w:rFonts w:ascii="Courier New" w:hAnsi="Courier New" w:cs="Courier New"/>
      <w:sz w:val="20"/>
      <w:szCs w:val="20"/>
    </w:rPr>
  </w:style>
  <w:style w:type="character" w:customStyle="1" w:styleId="HTMLChar">
    <w:name w:val="HTML 预设格式 Char"/>
    <w:basedOn w:val="a0"/>
    <w:link w:val="HTML"/>
    <w:uiPriority w:val="99"/>
    <w:semiHidden/>
    <w:rsid w:val="00E12279"/>
    <w:rPr>
      <w:rFonts w:ascii="Courier New" w:hAnsi="Courier New" w:cs="Courier New"/>
      <w:sz w:val="20"/>
      <w:szCs w:val="20"/>
    </w:rPr>
  </w:style>
  <w:style w:type="character" w:styleId="a6">
    <w:name w:val="Hyperlink"/>
    <w:basedOn w:val="a0"/>
    <w:uiPriority w:val="99"/>
    <w:unhideWhenUsed/>
    <w:rsid w:val="009B3199"/>
    <w:rPr>
      <w:color w:val="0000FF" w:themeColor="hyperlink"/>
      <w:u w:val="single"/>
    </w:rPr>
  </w:style>
  <w:style w:type="character" w:customStyle="1" w:styleId="5Char">
    <w:name w:val="标题 5 Char"/>
    <w:basedOn w:val="a0"/>
    <w:link w:val="5"/>
    <w:uiPriority w:val="9"/>
    <w:semiHidden/>
    <w:rsid w:val="00F90E7F"/>
    <w:rPr>
      <w:b/>
      <w:bCs/>
      <w:sz w:val="28"/>
      <w:szCs w:val="28"/>
    </w:rPr>
  </w:style>
  <w:style w:type="paragraph" w:styleId="a7">
    <w:name w:val="Balloon Text"/>
    <w:basedOn w:val="a"/>
    <w:link w:val="Char1"/>
    <w:uiPriority w:val="99"/>
    <w:semiHidden/>
    <w:unhideWhenUsed/>
    <w:rsid w:val="00810306"/>
    <w:rPr>
      <w:sz w:val="18"/>
      <w:szCs w:val="18"/>
    </w:rPr>
  </w:style>
  <w:style w:type="character" w:customStyle="1" w:styleId="Char1">
    <w:name w:val="批注框文本 Char"/>
    <w:basedOn w:val="a0"/>
    <w:link w:val="a7"/>
    <w:uiPriority w:val="99"/>
    <w:semiHidden/>
    <w:rsid w:val="00810306"/>
    <w:rPr>
      <w:sz w:val="18"/>
      <w:szCs w:val="18"/>
    </w:rPr>
  </w:style>
  <w:style w:type="paragraph" w:customStyle="1" w:styleId="TableHead">
    <w:name w:val="TableHead"/>
    <w:basedOn w:val="a"/>
    <w:next w:val="a"/>
    <w:link w:val="TableHeadChar"/>
    <w:qFormat/>
    <w:rsid w:val="00745FE8"/>
    <w:pPr>
      <w:keepNext/>
      <w:widowControl/>
      <w:spacing w:before="60" w:after="60" w:line="220" w:lineRule="exact"/>
      <w:jc w:val="left"/>
    </w:pPr>
    <w:rPr>
      <w:rFonts w:ascii="Bookman Old Style" w:hAnsi="Bookman Old Style" w:cs="Courier New"/>
      <w:b/>
      <w:bCs/>
      <w:color w:val="000000"/>
      <w:kern w:val="0"/>
      <w:sz w:val="18"/>
      <w:szCs w:val="18"/>
      <w:lang w:eastAsia="en-US"/>
    </w:rPr>
  </w:style>
  <w:style w:type="character" w:customStyle="1" w:styleId="TableHeadChar">
    <w:name w:val="TableHead Char"/>
    <w:basedOn w:val="a0"/>
    <w:link w:val="TableHead"/>
    <w:rsid w:val="00745FE8"/>
    <w:rPr>
      <w:rFonts w:ascii="Bookman Old Style" w:hAnsi="Bookman Old Style" w:cs="Courier New"/>
      <w:b/>
      <w:bCs/>
      <w:color w:val="000000"/>
      <w:kern w:val="0"/>
      <w:sz w:val="18"/>
      <w:szCs w:val="18"/>
      <w:lang w:eastAsia="en-US"/>
    </w:rPr>
  </w:style>
  <w:style w:type="paragraph" w:customStyle="1" w:styleId="TableText">
    <w:name w:val="TableText"/>
    <w:basedOn w:val="a"/>
    <w:link w:val="TableTextChar"/>
    <w:rsid w:val="00745FE8"/>
    <w:pPr>
      <w:keepNext/>
      <w:widowControl/>
      <w:spacing w:before="40" w:after="40" w:line="220" w:lineRule="exact"/>
      <w:jc w:val="left"/>
    </w:pPr>
    <w:rPr>
      <w:rFonts w:ascii="Bookman Old Style" w:hAnsi="Bookman Old Style" w:cs="Times New Roman"/>
      <w:noProof/>
      <w:kern w:val="0"/>
      <w:sz w:val="18"/>
      <w:szCs w:val="18"/>
      <w:lang w:eastAsia="en-US"/>
    </w:rPr>
  </w:style>
  <w:style w:type="character" w:customStyle="1" w:styleId="TableTextChar">
    <w:name w:val="TableText Char"/>
    <w:basedOn w:val="a0"/>
    <w:link w:val="TableText"/>
    <w:rsid w:val="00745FE8"/>
    <w:rPr>
      <w:rFonts w:ascii="Bookman Old Style" w:hAnsi="Bookman Old Style" w:cs="Times New Roman"/>
      <w:noProof/>
      <w:kern w:val="0"/>
      <w:sz w:val="18"/>
      <w:szCs w:val="18"/>
      <w:lang w:eastAsia="en-US"/>
    </w:rPr>
  </w:style>
  <w:style w:type="paragraph" w:styleId="a8">
    <w:name w:val="caption"/>
    <w:basedOn w:val="a"/>
    <w:next w:val="a"/>
    <w:link w:val="Char2"/>
    <w:uiPriority w:val="35"/>
    <w:qFormat/>
    <w:rsid w:val="00745FE8"/>
    <w:pPr>
      <w:keepNext/>
      <w:widowControl/>
      <w:spacing w:before="200" w:after="120" w:line="260" w:lineRule="exact"/>
      <w:ind w:left="720"/>
      <w:jc w:val="center"/>
    </w:pPr>
    <w:rPr>
      <w:rFonts w:ascii="Bookman Old Style" w:eastAsia="?l?r ??’c" w:hAnsi="Bookman Old Style" w:cs="Bookman Old Style"/>
      <w:b/>
      <w:i/>
      <w:iCs/>
      <w:noProof/>
      <w:color w:val="000000"/>
      <w:kern w:val="0"/>
      <w:sz w:val="18"/>
      <w:szCs w:val="18"/>
    </w:rPr>
  </w:style>
  <w:style w:type="character" w:customStyle="1" w:styleId="Char2">
    <w:name w:val="题注 Char"/>
    <w:basedOn w:val="a0"/>
    <w:link w:val="a8"/>
    <w:rsid w:val="00745FE8"/>
    <w:rPr>
      <w:rFonts w:ascii="Bookman Old Style" w:eastAsia="?l?r ??’c" w:hAnsi="Bookman Old Style" w:cs="Bookman Old Style"/>
      <w:b/>
      <w:i/>
      <w:iCs/>
      <w:noProof/>
      <w:color w:val="000000"/>
      <w:kern w:val="0"/>
      <w:sz w:val="18"/>
      <w:szCs w:val="18"/>
    </w:rPr>
  </w:style>
  <w:style w:type="character" w:customStyle="1" w:styleId="keyword">
    <w:name w:val="keyword"/>
    <w:basedOn w:val="a0"/>
    <w:rsid w:val="00DC5E78"/>
    <w:rPr>
      <w:rFonts w:ascii="Bookman Old Style" w:hAnsi="Bookman Old Style"/>
      <w:b/>
      <w:caps/>
      <w:sz w:val="16"/>
    </w:rPr>
  </w:style>
  <w:style w:type="paragraph" w:styleId="a9">
    <w:name w:val="Document Map"/>
    <w:basedOn w:val="a"/>
    <w:link w:val="Char3"/>
    <w:uiPriority w:val="99"/>
    <w:semiHidden/>
    <w:unhideWhenUsed/>
    <w:rsid w:val="00AD1A57"/>
    <w:rPr>
      <w:rFonts w:ascii="宋体" w:eastAsia="宋体"/>
      <w:sz w:val="18"/>
      <w:szCs w:val="18"/>
    </w:rPr>
  </w:style>
  <w:style w:type="character" w:customStyle="1" w:styleId="Char3">
    <w:name w:val="文档结构图 Char"/>
    <w:basedOn w:val="a0"/>
    <w:link w:val="a9"/>
    <w:uiPriority w:val="99"/>
    <w:semiHidden/>
    <w:rsid w:val="00AD1A57"/>
    <w:rPr>
      <w:rFonts w:ascii="宋体" w:eastAsia="宋体"/>
      <w:sz w:val="18"/>
      <w:szCs w:val="18"/>
    </w:rPr>
  </w:style>
  <w:style w:type="numbering" w:customStyle="1" w:styleId="Constraints">
    <w:name w:val="Constraints"/>
    <w:rsid w:val="00C826B9"/>
    <w:pPr>
      <w:numPr>
        <w:numId w:val="1"/>
      </w:numPr>
    </w:pPr>
  </w:style>
  <w:style w:type="paragraph" w:styleId="aa">
    <w:name w:val="List Paragraph"/>
    <w:basedOn w:val="a"/>
    <w:uiPriority w:val="34"/>
    <w:qFormat/>
    <w:rsid w:val="00CD1E5E"/>
    <w:pPr>
      <w:ind w:firstLineChars="200" w:firstLine="420"/>
    </w:pPr>
  </w:style>
  <w:style w:type="paragraph" w:customStyle="1" w:styleId="BodyText">
    <w:name w:val="BodyText"/>
    <w:link w:val="BodyTextChar"/>
    <w:qFormat/>
    <w:rsid w:val="00157DDE"/>
    <w:pPr>
      <w:tabs>
        <w:tab w:val="left" w:pos="1080"/>
        <w:tab w:val="left" w:pos="1440"/>
      </w:tabs>
      <w:spacing w:after="120" w:line="260" w:lineRule="exact"/>
      <w:ind w:left="720"/>
    </w:pPr>
    <w:rPr>
      <w:rFonts w:ascii="Bookman Old Style" w:eastAsia="?l?r ??’c" w:hAnsi="Bookman Old Style" w:cs="Times New Roman"/>
      <w:noProof/>
      <w:kern w:val="0"/>
      <w:sz w:val="20"/>
      <w:szCs w:val="24"/>
      <w:lang w:eastAsia="en-US"/>
    </w:rPr>
  </w:style>
  <w:style w:type="character" w:customStyle="1" w:styleId="BodyTextChar">
    <w:name w:val="BodyText Char"/>
    <w:basedOn w:val="a0"/>
    <w:link w:val="BodyText"/>
    <w:rsid w:val="00157DDE"/>
    <w:rPr>
      <w:rFonts w:ascii="Bookman Old Style" w:eastAsia="?l?r ??’c" w:hAnsi="Bookman Old Style" w:cs="Times New Roman"/>
      <w:noProof/>
      <w:kern w:val="0"/>
      <w:sz w:val="20"/>
      <w:szCs w:val="24"/>
      <w:lang w:eastAsia="en-US"/>
    </w:rPr>
  </w:style>
</w:styles>
</file>

<file path=word/webSettings.xml><?xml version="1.0" encoding="utf-8"?>
<w:webSettings xmlns:r="http://schemas.openxmlformats.org/officeDocument/2006/relationships" xmlns:w="http://schemas.openxmlformats.org/wordprocessingml/2006/main">
  <w:divs>
    <w:div w:id="31616223">
      <w:bodyDiv w:val="1"/>
      <w:marLeft w:val="0"/>
      <w:marRight w:val="0"/>
      <w:marTop w:val="0"/>
      <w:marBottom w:val="0"/>
      <w:divBdr>
        <w:top w:val="none" w:sz="0" w:space="0" w:color="auto"/>
        <w:left w:val="none" w:sz="0" w:space="0" w:color="auto"/>
        <w:bottom w:val="none" w:sz="0" w:space="0" w:color="auto"/>
        <w:right w:val="none" w:sz="0" w:space="0" w:color="auto"/>
      </w:divBdr>
    </w:div>
    <w:div w:id="50009926">
      <w:bodyDiv w:val="1"/>
      <w:marLeft w:val="0"/>
      <w:marRight w:val="0"/>
      <w:marTop w:val="0"/>
      <w:marBottom w:val="0"/>
      <w:divBdr>
        <w:top w:val="none" w:sz="0" w:space="0" w:color="auto"/>
        <w:left w:val="none" w:sz="0" w:space="0" w:color="auto"/>
        <w:bottom w:val="none" w:sz="0" w:space="0" w:color="auto"/>
        <w:right w:val="none" w:sz="0" w:space="0" w:color="auto"/>
      </w:divBdr>
    </w:div>
    <w:div w:id="103695575">
      <w:bodyDiv w:val="1"/>
      <w:marLeft w:val="0"/>
      <w:marRight w:val="0"/>
      <w:marTop w:val="0"/>
      <w:marBottom w:val="0"/>
      <w:divBdr>
        <w:top w:val="none" w:sz="0" w:space="0" w:color="auto"/>
        <w:left w:val="none" w:sz="0" w:space="0" w:color="auto"/>
        <w:bottom w:val="none" w:sz="0" w:space="0" w:color="auto"/>
        <w:right w:val="none" w:sz="0" w:space="0" w:color="auto"/>
      </w:divBdr>
    </w:div>
    <w:div w:id="111369407">
      <w:bodyDiv w:val="1"/>
      <w:marLeft w:val="0"/>
      <w:marRight w:val="0"/>
      <w:marTop w:val="0"/>
      <w:marBottom w:val="0"/>
      <w:divBdr>
        <w:top w:val="none" w:sz="0" w:space="0" w:color="auto"/>
        <w:left w:val="none" w:sz="0" w:space="0" w:color="auto"/>
        <w:bottom w:val="none" w:sz="0" w:space="0" w:color="auto"/>
        <w:right w:val="none" w:sz="0" w:space="0" w:color="auto"/>
      </w:divBdr>
    </w:div>
    <w:div w:id="154808302">
      <w:bodyDiv w:val="1"/>
      <w:marLeft w:val="0"/>
      <w:marRight w:val="0"/>
      <w:marTop w:val="0"/>
      <w:marBottom w:val="0"/>
      <w:divBdr>
        <w:top w:val="none" w:sz="0" w:space="0" w:color="auto"/>
        <w:left w:val="none" w:sz="0" w:space="0" w:color="auto"/>
        <w:bottom w:val="none" w:sz="0" w:space="0" w:color="auto"/>
        <w:right w:val="none" w:sz="0" w:space="0" w:color="auto"/>
      </w:divBdr>
    </w:div>
    <w:div w:id="163908950">
      <w:bodyDiv w:val="1"/>
      <w:marLeft w:val="0"/>
      <w:marRight w:val="0"/>
      <w:marTop w:val="0"/>
      <w:marBottom w:val="0"/>
      <w:divBdr>
        <w:top w:val="none" w:sz="0" w:space="0" w:color="auto"/>
        <w:left w:val="none" w:sz="0" w:space="0" w:color="auto"/>
        <w:bottom w:val="none" w:sz="0" w:space="0" w:color="auto"/>
        <w:right w:val="none" w:sz="0" w:space="0" w:color="auto"/>
      </w:divBdr>
    </w:div>
    <w:div w:id="167406792">
      <w:bodyDiv w:val="1"/>
      <w:marLeft w:val="0"/>
      <w:marRight w:val="0"/>
      <w:marTop w:val="0"/>
      <w:marBottom w:val="0"/>
      <w:divBdr>
        <w:top w:val="none" w:sz="0" w:space="0" w:color="auto"/>
        <w:left w:val="none" w:sz="0" w:space="0" w:color="auto"/>
        <w:bottom w:val="none" w:sz="0" w:space="0" w:color="auto"/>
        <w:right w:val="none" w:sz="0" w:space="0" w:color="auto"/>
      </w:divBdr>
    </w:div>
    <w:div w:id="201016167">
      <w:bodyDiv w:val="1"/>
      <w:marLeft w:val="0"/>
      <w:marRight w:val="0"/>
      <w:marTop w:val="0"/>
      <w:marBottom w:val="0"/>
      <w:divBdr>
        <w:top w:val="none" w:sz="0" w:space="0" w:color="auto"/>
        <w:left w:val="none" w:sz="0" w:space="0" w:color="auto"/>
        <w:bottom w:val="none" w:sz="0" w:space="0" w:color="auto"/>
        <w:right w:val="none" w:sz="0" w:space="0" w:color="auto"/>
      </w:divBdr>
    </w:div>
    <w:div w:id="206140593">
      <w:bodyDiv w:val="1"/>
      <w:marLeft w:val="0"/>
      <w:marRight w:val="0"/>
      <w:marTop w:val="0"/>
      <w:marBottom w:val="0"/>
      <w:divBdr>
        <w:top w:val="none" w:sz="0" w:space="0" w:color="auto"/>
        <w:left w:val="none" w:sz="0" w:space="0" w:color="auto"/>
        <w:bottom w:val="none" w:sz="0" w:space="0" w:color="auto"/>
        <w:right w:val="none" w:sz="0" w:space="0" w:color="auto"/>
      </w:divBdr>
    </w:div>
    <w:div w:id="209924190">
      <w:bodyDiv w:val="1"/>
      <w:marLeft w:val="0"/>
      <w:marRight w:val="0"/>
      <w:marTop w:val="0"/>
      <w:marBottom w:val="0"/>
      <w:divBdr>
        <w:top w:val="none" w:sz="0" w:space="0" w:color="auto"/>
        <w:left w:val="none" w:sz="0" w:space="0" w:color="auto"/>
        <w:bottom w:val="none" w:sz="0" w:space="0" w:color="auto"/>
        <w:right w:val="none" w:sz="0" w:space="0" w:color="auto"/>
      </w:divBdr>
    </w:div>
    <w:div w:id="373581071">
      <w:bodyDiv w:val="1"/>
      <w:marLeft w:val="0"/>
      <w:marRight w:val="0"/>
      <w:marTop w:val="0"/>
      <w:marBottom w:val="0"/>
      <w:divBdr>
        <w:top w:val="none" w:sz="0" w:space="0" w:color="auto"/>
        <w:left w:val="none" w:sz="0" w:space="0" w:color="auto"/>
        <w:bottom w:val="none" w:sz="0" w:space="0" w:color="auto"/>
        <w:right w:val="none" w:sz="0" w:space="0" w:color="auto"/>
      </w:divBdr>
    </w:div>
    <w:div w:id="453183102">
      <w:bodyDiv w:val="1"/>
      <w:marLeft w:val="0"/>
      <w:marRight w:val="0"/>
      <w:marTop w:val="0"/>
      <w:marBottom w:val="0"/>
      <w:divBdr>
        <w:top w:val="none" w:sz="0" w:space="0" w:color="auto"/>
        <w:left w:val="none" w:sz="0" w:space="0" w:color="auto"/>
        <w:bottom w:val="none" w:sz="0" w:space="0" w:color="auto"/>
        <w:right w:val="none" w:sz="0" w:space="0" w:color="auto"/>
      </w:divBdr>
    </w:div>
    <w:div w:id="559098434">
      <w:bodyDiv w:val="1"/>
      <w:marLeft w:val="0"/>
      <w:marRight w:val="0"/>
      <w:marTop w:val="0"/>
      <w:marBottom w:val="0"/>
      <w:divBdr>
        <w:top w:val="none" w:sz="0" w:space="0" w:color="auto"/>
        <w:left w:val="none" w:sz="0" w:space="0" w:color="auto"/>
        <w:bottom w:val="none" w:sz="0" w:space="0" w:color="auto"/>
        <w:right w:val="none" w:sz="0" w:space="0" w:color="auto"/>
      </w:divBdr>
    </w:div>
    <w:div w:id="624311795">
      <w:bodyDiv w:val="1"/>
      <w:marLeft w:val="0"/>
      <w:marRight w:val="0"/>
      <w:marTop w:val="0"/>
      <w:marBottom w:val="0"/>
      <w:divBdr>
        <w:top w:val="none" w:sz="0" w:space="0" w:color="auto"/>
        <w:left w:val="none" w:sz="0" w:space="0" w:color="auto"/>
        <w:bottom w:val="none" w:sz="0" w:space="0" w:color="auto"/>
        <w:right w:val="none" w:sz="0" w:space="0" w:color="auto"/>
      </w:divBdr>
    </w:div>
    <w:div w:id="686832121">
      <w:bodyDiv w:val="1"/>
      <w:marLeft w:val="0"/>
      <w:marRight w:val="0"/>
      <w:marTop w:val="0"/>
      <w:marBottom w:val="0"/>
      <w:divBdr>
        <w:top w:val="none" w:sz="0" w:space="0" w:color="auto"/>
        <w:left w:val="none" w:sz="0" w:space="0" w:color="auto"/>
        <w:bottom w:val="none" w:sz="0" w:space="0" w:color="auto"/>
        <w:right w:val="none" w:sz="0" w:space="0" w:color="auto"/>
      </w:divBdr>
    </w:div>
    <w:div w:id="694771527">
      <w:bodyDiv w:val="1"/>
      <w:marLeft w:val="0"/>
      <w:marRight w:val="0"/>
      <w:marTop w:val="0"/>
      <w:marBottom w:val="0"/>
      <w:divBdr>
        <w:top w:val="none" w:sz="0" w:space="0" w:color="auto"/>
        <w:left w:val="none" w:sz="0" w:space="0" w:color="auto"/>
        <w:bottom w:val="none" w:sz="0" w:space="0" w:color="auto"/>
        <w:right w:val="none" w:sz="0" w:space="0" w:color="auto"/>
      </w:divBdr>
    </w:div>
    <w:div w:id="896166611">
      <w:bodyDiv w:val="1"/>
      <w:marLeft w:val="0"/>
      <w:marRight w:val="0"/>
      <w:marTop w:val="0"/>
      <w:marBottom w:val="0"/>
      <w:divBdr>
        <w:top w:val="none" w:sz="0" w:space="0" w:color="auto"/>
        <w:left w:val="none" w:sz="0" w:space="0" w:color="auto"/>
        <w:bottom w:val="none" w:sz="0" w:space="0" w:color="auto"/>
        <w:right w:val="none" w:sz="0" w:space="0" w:color="auto"/>
      </w:divBdr>
    </w:div>
    <w:div w:id="935594199">
      <w:bodyDiv w:val="1"/>
      <w:marLeft w:val="0"/>
      <w:marRight w:val="0"/>
      <w:marTop w:val="0"/>
      <w:marBottom w:val="0"/>
      <w:divBdr>
        <w:top w:val="none" w:sz="0" w:space="0" w:color="auto"/>
        <w:left w:val="none" w:sz="0" w:space="0" w:color="auto"/>
        <w:bottom w:val="none" w:sz="0" w:space="0" w:color="auto"/>
        <w:right w:val="none" w:sz="0" w:space="0" w:color="auto"/>
      </w:divBdr>
    </w:div>
    <w:div w:id="961689079">
      <w:bodyDiv w:val="1"/>
      <w:marLeft w:val="0"/>
      <w:marRight w:val="0"/>
      <w:marTop w:val="0"/>
      <w:marBottom w:val="0"/>
      <w:divBdr>
        <w:top w:val="none" w:sz="0" w:space="0" w:color="auto"/>
        <w:left w:val="none" w:sz="0" w:space="0" w:color="auto"/>
        <w:bottom w:val="none" w:sz="0" w:space="0" w:color="auto"/>
        <w:right w:val="none" w:sz="0" w:space="0" w:color="auto"/>
      </w:divBdr>
    </w:div>
    <w:div w:id="1001543381">
      <w:bodyDiv w:val="1"/>
      <w:marLeft w:val="0"/>
      <w:marRight w:val="0"/>
      <w:marTop w:val="0"/>
      <w:marBottom w:val="0"/>
      <w:divBdr>
        <w:top w:val="none" w:sz="0" w:space="0" w:color="auto"/>
        <w:left w:val="none" w:sz="0" w:space="0" w:color="auto"/>
        <w:bottom w:val="none" w:sz="0" w:space="0" w:color="auto"/>
        <w:right w:val="none" w:sz="0" w:space="0" w:color="auto"/>
      </w:divBdr>
    </w:div>
    <w:div w:id="1060058229">
      <w:bodyDiv w:val="1"/>
      <w:marLeft w:val="0"/>
      <w:marRight w:val="0"/>
      <w:marTop w:val="0"/>
      <w:marBottom w:val="0"/>
      <w:divBdr>
        <w:top w:val="none" w:sz="0" w:space="0" w:color="auto"/>
        <w:left w:val="none" w:sz="0" w:space="0" w:color="auto"/>
        <w:bottom w:val="none" w:sz="0" w:space="0" w:color="auto"/>
        <w:right w:val="none" w:sz="0" w:space="0" w:color="auto"/>
      </w:divBdr>
    </w:div>
    <w:div w:id="1113087665">
      <w:bodyDiv w:val="1"/>
      <w:marLeft w:val="0"/>
      <w:marRight w:val="0"/>
      <w:marTop w:val="0"/>
      <w:marBottom w:val="0"/>
      <w:divBdr>
        <w:top w:val="none" w:sz="0" w:space="0" w:color="auto"/>
        <w:left w:val="none" w:sz="0" w:space="0" w:color="auto"/>
        <w:bottom w:val="none" w:sz="0" w:space="0" w:color="auto"/>
        <w:right w:val="none" w:sz="0" w:space="0" w:color="auto"/>
      </w:divBdr>
    </w:div>
    <w:div w:id="1190408051">
      <w:bodyDiv w:val="1"/>
      <w:marLeft w:val="0"/>
      <w:marRight w:val="0"/>
      <w:marTop w:val="0"/>
      <w:marBottom w:val="0"/>
      <w:divBdr>
        <w:top w:val="none" w:sz="0" w:space="0" w:color="auto"/>
        <w:left w:val="none" w:sz="0" w:space="0" w:color="auto"/>
        <w:bottom w:val="none" w:sz="0" w:space="0" w:color="auto"/>
        <w:right w:val="none" w:sz="0" w:space="0" w:color="auto"/>
      </w:divBdr>
    </w:div>
    <w:div w:id="1198197394">
      <w:bodyDiv w:val="1"/>
      <w:marLeft w:val="0"/>
      <w:marRight w:val="0"/>
      <w:marTop w:val="0"/>
      <w:marBottom w:val="0"/>
      <w:divBdr>
        <w:top w:val="none" w:sz="0" w:space="0" w:color="auto"/>
        <w:left w:val="none" w:sz="0" w:space="0" w:color="auto"/>
        <w:bottom w:val="none" w:sz="0" w:space="0" w:color="auto"/>
        <w:right w:val="none" w:sz="0" w:space="0" w:color="auto"/>
      </w:divBdr>
    </w:div>
    <w:div w:id="1208495351">
      <w:bodyDiv w:val="1"/>
      <w:marLeft w:val="0"/>
      <w:marRight w:val="0"/>
      <w:marTop w:val="0"/>
      <w:marBottom w:val="0"/>
      <w:divBdr>
        <w:top w:val="none" w:sz="0" w:space="0" w:color="auto"/>
        <w:left w:val="none" w:sz="0" w:space="0" w:color="auto"/>
        <w:bottom w:val="none" w:sz="0" w:space="0" w:color="auto"/>
        <w:right w:val="none" w:sz="0" w:space="0" w:color="auto"/>
      </w:divBdr>
    </w:div>
    <w:div w:id="1250391112">
      <w:bodyDiv w:val="1"/>
      <w:marLeft w:val="0"/>
      <w:marRight w:val="0"/>
      <w:marTop w:val="0"/>
      <w:marBottom w:val="0"/>
      <w:divBdr>
        <w:top w:val="none" w:sz="0" w:space="0" w:color="auto"/>
        <w:left w:val="none" w:sz="0" w:space="0" w:color="auto"/>
        <w:bottom w:val="none" w:sz="0" w:space="0" w:color="auto"/>
        <w:right w:val="none" w:sz="0" w:space="0" w:color="auto"/>
      </w:divBdr>
    </w:div>
    <w:div w:id="1252852271">
      <w:bodyDiv w:val="1"/>
      <w:marLeft w:val="0"/>
      <w:marRight w:val="0"/>
      <w:marTop w:val="0"/>
      <w:marBottom w:val="0"/>
      <w:divBdr>
        <w:top w:val="none" w:sz="0" w:space="0" w:color="auto"/>
        <w:left w:val="none" w:sz="0" w:space="0" w:color="auto"/>
        <w:bottom w:val="none" w:sz="0" w:space="0" w:color="auto"/>
        <w:right w:val="none" w:sz="0" w:space="0" w:color="auto"/>
      </w:divBdr>
    </w:div>
    <w:div w:id="1284968813">
      <w:bodyDiv w:val="1"/>
      <w:marLeft w:val="0"/>
      <w:marRight w:val="0"/>
      <w:marTop w:val="0"/>
      <w:marBottom w:val="0"/>
      <w:divBdr>
        <w:top w:val="none" w:sz="0" w:space="0" w:color="auto"/>
        <w:left w:val="none" w:sz="0" w:space="0" w:color="auto"/>
        <w:bottom w:val="none" w:sz="0" w:space="0" w:color="auto"/>
        <w:right w:val="none" w:sz="0" w:space="0" w:color="auto"/>
      </w:divBdr>
    </w:div>
    <w:div w:id="1303730870">
      <w:bodyDiv w:val="1"/>
      <w:marLeft w:val="0"/>
      <w:marRight w:val="0"/>
      <w:marTop w:val="0"/>
      <w:marBottom w:val="0"/>
      <w:divBdr>
        <w:top w:val="none" w:sz="0" w:space="0" w:color="auto"/>
        <w:left w:val="none" w:sz="0" w:space="0" w:color="auto"/>
        <w:bottom w:val="none" w:sz="0" w:space="0" w:color="auto"/>
        <w:right w:val="none" w:sz="0" w:space="0" w:color="auto"/>
      </w:divBdr>
    </w:div>
    <w:div w:id="1317224436">
      <w:bodyDiv w:val="1"/>
      <w:marLeft w:val="0"/>
      <w:marRight w:val="0"/>
      <w:marTop w:val="0"/>
      <w:marBottom w:val="0"/>
      <w:divBdr>
        <w:top w:val="none" w:sz="0" w:space="0" w:color="auto"/>
        <w:left w:val="none" w:sz="0" w:space="0" w:color="auto"/>
        <w:bottom w:val="none" w:sz="0" w:space="0" w:color="auto"/>
        <w:right w:val="none" w:sz="0" w:space="0" w:color="auto"/>
      </w:divBdr>
    </w:div>
    <w:div w:id="1403599134">
      <w:bodyDiv w:val="1"/>
      <w:marLeft w:val="0"/>
      <w:marRight w:val="0"/>
      <w:marTop w:val="0"/>
      <w:marBottom w:val="0"/>
      <w:divBdr>
        <w:top w:val="none" w:sz="0" w:space="0" w:color="auto"/>
        <w:left w:val="none" w:sz="0" w:space="0" w:color="auto"/>
        <w:bottom w:val="none" w:sz="0" w:space="0" w:color="auto"/>
        <w:right w:val="none" w:sz="0" w:space="0" w:color="auto"/>
      </w:divBdr>
    </w:div>
    <w:div w:id="1417942576">
      <w:bodyDiv w:val="1"/>
      <w:marLeft w:val="0"/>
      <w:marRight w:val="0"/>
      <w:marTop w:val="0"/>
      <w:marBottom w:val="0"/>
      <w:divBdr>
        <w:top w:val="none" w:sz="0" w:space="0" w:color="auto"/>
        <w:left w:val="none" w:sz="0" w:space="0" w:color="auto"/>
        <w:bottom w:val="none" w:sz="0" w:space="0" w:color="auto"/>
        <w:right w:val="none" w:sz="0" w:space="0" w:color="auto"/>
      </w:divBdr>
    </w:div>
    <w:div w:id="1514106463">
      <w:bodyDiv w:val="1"/>
      <w:marLeft w:val="0"/>
      <w:marRight w:val="0"/>
      <w:marTop w:val="0"/>
      <w:marBottom w:val="0"/>
      <w:divBdr>
        <w:top w:val="none" w:sz="0" w:space="0" w:color="auto"/>
        <w:left w:val="none" w:sz="0" w:space="0" w:color="auto"/>
        <w:bottom w:val="none" w:sz="0" w:space="0" w:color="auto"/>
        <w:right w:val="none" w:sz="0" w:space="0" w:color="auto"/>
      </w:divBdr>
    </w:div>
    <w:div w:id="1550261841">
      <w:bodyDiv w:val="1"/>
      <w:marLeft w:val="0"/>
      <w:marRight w:val="0"/>
      <w:marTop w:val="0"/>
      <w:marBottom w:val="0"/>
      <w:divBdr>
        <w:top w:val="none" w:sz="0" w:space="0" w:color="auto"/>
        <w:left w:val="none" w:sz="0" w:space="0" w:color="auto"/>
        <w:bottom w:val="none" w:sz="0" w:space="0" w:color="auto"/>
        <w:right w:val="none" w:sz="0" w:space="0" w:color="auto"/>
      </w:divBdr>
    </w:div>
    <w:div w:id="1629780741">
      <w:bodyDiv w:val="1"/>
      <w:marLeft w:val="0"/>
      <w:marRight w:val="0"/>
      <w:marTop w:val="0"/>
      <w:marBottom w:val="0"/>
      <w:divBdr>
        <w:top w:val="none" w:sz="0" w:space="0" w:color="auto"/>
        <w:left w:val="none" w:sz="0" w:space="0" w:color="auto"/>
        <w:bottom w:val="none" w:sz="0" w:space="0" w:color="auto"/>
        <w:right w:val="none" w:sz="0" w:space="0" w:color="auto"/>
      </w:divBdr>
    </w:div>
    <w:div w:id="1631134300">
      <w:bodyDiv w:val="1"/>
      <w:marLeft w:val="0"/>
      <w:marRight w:val="0"/>
      <w:marTop w:val="0"/>
      <w:marBottom w:val="0"/>
      <w:divBdr>
        <w:top w:val="none" w:sz="0" w:space="0" w:color="auto"/>
        <w:left w:val="none" w:sz="0" w:space="0" w:color="auto"/>
        <w:bottom w:val="none" w:sz="0" w:space="0" w:color="auto"/>
        <w:right w:val="none" w:sz="0" w:space="0" w:color="auto"/>
      </w:divBdr>
    </w:div>
    <w:div w:id="1676883219">
      <w:bodyDiv w:val="1"/>
      <w:marLeft w:val="0"/>
      <w:marRight w:val="0"/>
      <w:marTop w:val="0"/>
      <w:marBottom w:val="0"/>
      <w:divBdr>
        <w:top w:val="none" w:sz="0" w:space="0" w:color="auto"/>
        <w:left w:val="none" w:sz="0" w:space="0" w:color="auto"/>
        <w:bottom w:val="none" w:sz="0" w:space="0" w:color="auto"/>
        <w:right w:val="none" w:sz="0" w:space="0" w:color="auto"/>
      </w:divBdr>
    </w:div>
    <w:div w:id="1701279693">
      <w:bodyDiv w:val="1"/>
      <w:marLeft w:val="0"/>
      <w:marRight w:val="0"/>
      <w:marTop w:val="0"/>
      <w:marBottom w:val="0"/>
      <w:divBdr>
        <w:top w:val="none" w:sz="0" w:space="0" w:color="auto"/>
        <w:left w:val="none" w:sz="0" w:space="0" w:color="auto"/>
        <w:bottom w:val="none" w:sz="0" w:space="0" w:color="auto"/>
        <w:right w:val="none" w:sz="0" w:space="0" w:color="auto"/>
      </w:divBdr>
    </w:div>
    <w:div w:id="1774550107">
      <w:bodyDiv w:val="1"/>
      <w:marLeft w:val="0"/>
      <w:marRight w:val="0"/>
      <w:marTop w:val="0"/>
      <w:marBottom w:val="0"/>
      <w:divBdr>
        <w:top w:val="none" w:sz="0" w:space="0" w:color="auto"/>
        <w:left w:val="none" w:sz="0" w:space="0" w:color="auto"/>
        <w:bottom w:val="none" w:sz="0" w:space="0" w:color="auto"/>
        <w:right w:val="none" w:sz="0" w:space="0" w:color="auto"/>
      </w:divBdr>
    </w:div>
    <w:div w:id="1797289011">
      <w:bodyDiv w:val="1"/>
      <w:marLeft w:val="0"/>
      <w:marRight w:val="0"/>
      <w:marTop w:val="0"/>
      <w:marBottom w:val="0"/>
      <w:divBdr>
        <w:top w:val="none" w:sz="0" w:space="0" w:color="auto"/>
        <w:left w:val="none" w:sz="0" w:space="0" w:color="auto"/>
        <w:bottom w:val="none" w:sz="0" w:space="0" w:color="auto"/>
        <w:right w:val="none" w:sz="0" w:space="0" w:color="auto"/>
      </w:divBdr>
    </w:div>
    <w:div w:id="1875727302">
      <w:bodyDiv w:val="1"/>
      <w:marLeft w:val="0"/>
      <w:marRight w:val="0"/>
      <w:marTop w:val="0"/>
      <w:marBottom w:val="0"/>
      <w:divBdr>
        <w:top w:val="none" w:sz="0" w:space="0" w:color="auto"/>
        <w:left w:val="none" w:sz="0" w:space="0" w:color="auto"/>
        <w:bottom w:val="none" w:sz="0" w:space="0" w:color="auto"/>
        <w:right w:val="none" w:sz="0" w:space="0" w:color="auto"/>
      </w:divBdr>
    </w:div>
    <w:div w:id="1936134370">
      <w:bodyDiv w:val="1"/>
      <w:marLeft w:val="0"/>
      <w:marRight w:val="0"/>
      <w:marTop w:val="0"/>
      <w:marBottom w:val="0"/>
      <w:divBdr>
        <w:top w:val="none" w:sz="0" w:space="0" w:color="auto"/>
        <w:left w:val="none" w:sz="0" w:space="0" w:color="auto"/>
        <w:bottom w:val="none" w:sz="0" w:space="0" w:color="auto"/>
        <w:right w:val="none" w:sz="0" w:space="0" w:color="auto"/>
      </w:divBdr>
    </w:div>
    <w:div w:id="1959289822">
      <w:bodyDiv w:val="1"/>
      <w:marLeft w:val="0"/>
      <w:marRight w:val="0"/>
      <w:marTop w:val="0"/>
      <w:marBottom w:val="0"/>
      <w:divBdr>
        <w:top w:val="none" w:sz="0" w:space="0" w:color="auto"/>
        <w:left w:val="none" w:sz="0" w:space="0" w:color="auto"/>
        <w:bottom w:val="none" w:sz="0" w:space="0" w:color="auto"/>
        <w:right w:val="none" w:sz="0" w:space="0" w:color="auto"/>
      </w:divBdr>
    </w:div>
    <w:div w:id="1978994895">
      <w:bodyDiv w:val="1"/>
      <w:marLeft w:val="0"/>
      <w:marRight w:val="0"/>
      <w:marTop w:val="0"/>
      <w:marBottom w:val="0"/>
      <w:divBdr>
        <w:top w:val="none" w:sz="0" w:space="0" w:color="auto"/>
        <w:left w:val="none" w:sz="0" w:space="0" w:color="auto"/>
        <w:bottom w:val="none" w:sz="0" w:space="0" w:color="auto"/>
        <w:right w:val="none" w:sz="0" w:space="0" w:color="auto"/>
      </w:divBdr>
    </w:div>
    <w:div w:id="1994721514">
      <w:bodyDiv w:val="1"/>
      <w:marLeft w:val="0"/>
      <w:marRight w:val="0"/>
      <w:marTop w:val="0"/>
      <w:marBottom w:val="0"/>
      <w:divBdr>
        <w:top w:val="none" w:sz="0" w:space="0" w:color="auto"/>
        <w:left w:val="none" w:sz="0" w:space="0" w:color="auto"/>
        <w:bottom w:val="none" w:sz="0" w:space="0" w:color="auto"/>
        <w:right w:val="none" w:sz="0" w:space="0" w:color="auto"/>
      </w:divBdr>
    </w:div>
    <w:div w:id="2004507566">
      <w:bodyDiv w:val="1"/>
      <w:marLeft w:val="0"/>
      <w:marRight w:val="0"/>
      <w:marTop w:val="0"/>
      <w:marBottom w:val="0"/>
      <w:divBdr>
        <w:top w:val="none" w:sz="0" w:space="0" w:color="auto"/>
        <w:left w:val="none" w:sz="0" w:space="0" w:color="auto"/>
        <w:bottom w:val="none" w:sz="0" w:space="0" w:color="auto"/>
        <w:right w:val="none" w:sz="0" w:space="0" w:color="auto"/>
      </w:divBdr>
    </w:div>
    <w:div w:id="2111045693">
      <w:bodyDiv w:val="1"/>
      <w:marLeft w:val="0"/>
      <w:marRight w:val="0"/>
      <w:marTop w:val="0"/>
      <w:marBottom w:val="0"/>
      <w:divBdr>
        <w:top w:val="none" w:sz="0" w:space="0" w:color="auto"/>
        <w:left w:val="none" w:sz="0" w:space="0" w:color="auto"/>
        <w:bottom w:val="none" w:sz="0" w:space="0" w:color="auto"/>
        <w:right w:val="none" w:sz="0" w:space="0" w:color="auto"/>
      </w:divBdr>
    </w:div>
    <w:div w:id="213439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734</TotalTime>
  <Pages>4</Pages>
  <Words>1066</Words>
  <Characters>6081</Characters>
  <Application>Microsoft Office Word</Application>
  <DocSecurity>0</DocSecurity>
  <Lines>50</Lines>
  <Paragraphs>14</Paragraphs>
  <ScaleCrop>false</ScaleCrop>
  <Company>edwin</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509</cp:revision>
  <dcterms:created xsi:type="dcterms:W3CDTF">2011-11-03T07:41:00Z</dcterms:created>
  <dcterms:modified xsi:type="dcterms:W3CDTF">2012-01-02T09:20:00Z</dcterms:modified>
</cp:coreProperties>
</file>