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2075D6" w:rsidRDefault="003A62F6" w:rsidP="002075D6">
      <w:pPr>
        <w:pStyle w:val="3"/>
        <w:numPr>
          <w:ilvl w:val="2"/>
          <w:numId w:val="0"/>
        </w:numPr>
        <w:tabs>
          <w:tab w:val="num" w:pos="1701"/>
        </w:tabs>
        <w:spacing w:line="276" w:lineRule="auto"/>
        <w:rPr>
          <w:rFonts w:ascii="Times New Roman" w:hAnsi="Times New Roman"/>
          <w:i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输血</w:t>
      </w:r>
      <w:r w:rsidR="00D01A03">
        <w:rPr>
          <w:rFonts w:ascii="Times New Roman" w:hAnsi="Times New Roman" w:hint="eastAsia"/>
          <w:sz w:val="24"/>
          <w:szCs w:val="24"/>
          <w:lang w:eastAsia="zh-CN"/>
        </w:rPr>
        <w:t>史</w:t>
      </w:r>
      <w:bookmarkStart w:id="0" w:name="OLE_LINK1"/>
      <w:bookmarkStart w:id="1" w:name="OLE_LINK2"/>
      <w:r>
        <w:rPr>
          <w:rFonts w:ascii="Times New Roman" w:hAnsi="Times New Roman"/>
          <w:i/>
          <w:sz w:val="24"/>
          <w:szCs w:val="24"/>
        </w:rPr>
        <w:t>History of blood transfusion</w:t>
      </w:r>
      <w:bookmarkEnd w:id="0"/>
      <w:bookmarkEnd w:id="1"/>
      <w:r>
        <w:rPr>
          <w:rFonts w:ascii="Times New Roman" w:hAnsi="Times New Roman"/>
          <w:i/>
          <w:sz w:val="24"/>
          <w:szCs w:val="24"/>
        </w:rPr>
        <w:t xml:space="preserve"> 56836-0</w:t>
      </w:r>
    </w:p>
    <w:p w:rsidR="002C19FF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本章用于描述</w:t>
      </w:r>
      <w:r w:rsidR="005D0BCD">
        <w:rPr>
          <w:rFonts w:hint="eastAsia"/>
          <w:lang w:eastAsia="zh-CN"/>
        </w:rPr>
        <w:t>居民</w:t>
      </w:r>
      <w:r w:rsidR="003A62F6">
        <w:rPr>
          <w:rFonts w:hint="eastAsia"/>
          <w:lang w:eastAsia="zh-CN"/>
        </w:rPr>
        <w:t>输血</w:t>
      </w:r>
      <w:r w:rsidR="002075D6">
        <w:rPr>
          <w:rFonts w:hint="eastAsia"/>
          <w:lang w:eastAsia="zh-CN"/>
        </w:rPr>
        <w:t>史</w:t>
      </w:r>
      <w:r w:rsidR="005D0BCD">
        <w:rPr>
          <w:rFonts w:hint="eastAsia"/>
          <w:lang w:eastAsia="zh-CN"/>
        </w:rPr>
        <w:t>相关信息</w:t>
      </w:r>
      <w:r w:rsidR="00463CEB">
        <w:rPr>
          <w:rFonts w:hint="eastAsia"/>
          <w:lang w:eastAsia="zh-CN"/>
        </w:rPr>
        <w:t>，可能包括</w:t>
      </w:r>
    </w:p>
    <w:tbl>
      <w:tblPr>
        <w:tblW w:w="6240" w:type="dxa"/>
        <w:tblInd w:w="103" w:type="dxa"/>
        <w:tblLook w:val="04A0"/>
      </w:tblPr>
      <w:tblGrid>
        <w:gridCol w:w="1940"/>
        <w:gridCol w:w="1620"/>
        <w:gridCol w:w="2680"/>
      </w:tblGrid>
      <w:tr w:rsidR="003B5A98" w:rsidRPr="00E032DA" w:rsidTr="00E032DA">
        <w:trPr>
          <w:trHeight w:val="508"/>
        </w:trPr>
        <w:tc>
          <w:tcPr>
            <w:tcW w:w="19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3B5A98" w:rsidRPr="0032456D" w:rsidRDefault="003B5A98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456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HDSD00.01.030</w:t>
            </w:r>
          </w:p>
        </w:tc>
        <w:tc>
          <w:tcPr>
            <w:tcW w:w="162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3B5A98" w:rsidRPr="0032456D" w:rsidRDefault="003B5A98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456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DE06.00.106.00</w:t>
            </w:r>
          </w:p>
        </w:tc>
        <w:tc>
          <w:tcPr>
            <w:tcW w:w="268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3B5A98" w:rsidRPr="0032456D" w:rsidRDefault="003B5A98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456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输血史标志</w:t>
            </w:r>
          </w:p>
        </w:tc>
      </w:tr>
      <w:tr w:rsidR="003B5A98" w:rsidRPr="00E032DA" w:rsidTr="00E032DA">
        <w:trPr>
          <w:trHeight w:val="763"/>
        </w:trPr>
        <w:tc>
          <w:tcPr>
            <w:tcW w:w="19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3B5A98" w:rsidRPr="0032456D" w:rsidRDefault="003B5A98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456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3B5A98" w:rsidRPr="0032456D" w:rsidRDefault="003B5A98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456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DE06.00.107.00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3B5A98" w:rsidRPr="0032456D" w:rsidRDefault="003B5A98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456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输血原因</w:t>
            </w:r>
          </w:p>
        </w:tc>
      </w:tr>
      <w:tr w:rsidR="003B5A98" w:rsidRPr="00E032DA" w:rsidTr="00E032DA">
        <w:trPr>
          <w:trHeight w:val="890"/>
        </w:trPr>
        <w:tc>
          <w:tcPr>
            <w:tcW w:w="19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3B5A98" w:rsidRPr="0032456D" w:rsidRDefault="003B5A98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456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3B5A98" w:rsidRPr="0032456D" w:rsidRDefault="003B5A98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456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DE06.00.105.00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3B5A98" w:rsidRPr="0032456D" w:rsidRDefault="003B5A98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456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输血日期时间</w:t>
            </w:r>
          </w:p>
        </w:tc>
      </w:tr>
    </w:tbl>
    <w:p w:rsidR="00C721D7" w:rsidRDefault="00E9254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等信息</w:t>
      </w:r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3A62F6" w:rsidP="00C721D7">
            <w:pPr>
              <w:pStyle w:val="TextBody"/>
              <w:rPr>
                <w:lang w:eastAsia="zh-CN"/>
              </w:rPr>
            </w:pPr>
            <w:bookmarkStart w:id="2" w:name="_Hlk308097633"/>
            <w:r>
              <w:rPr>
                <w:rFonts w:hint="eastAsia"/>
                <w:lang w:eastAsia="zh-CN"/>
              </w:rPr>
              <w:t>输血</w:t>
            </w:r>
            <w:r w:rsidR="00D01A03">
              <w:rPr>
                <w:rFonts w:hint="eastAsia"/>
                <w:lang w:eastAsia="zh-CN"/>
              </w:rPr>
              <w:t>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1A7E99" w:rsidP="00262A8A">
            <w:pPr>
              <w:pStyle w:val="TextBody"/>
              <w:rPr>
                <w:lang w:eastAsia="zh-CN"/>
              </w:rPr>
            </w:pPr>
            <w:bookmarkStart w:id="3" w:name="OLE_LINK3"/>
            <w:bookmarkStart w:id="4" w:name="OLE_LINK4"/>
            <w:r>
              <w:t>Section_template_Root_OID.7</w:t>
            </w:r>
            <w:bookmarkEnd w:id="3"/>
            <w:bookmarkEnd w:id="4"/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2"/>
      <w:tr w:rsidR="00E44AA5" w:rsidTr="00372908">
        <w:trPr>
          <w:trHeight w:val="590"/>
        </w:trPr>
        <w:tc>
          <w:tcPr>
            <w:tcW w:w="1668" w:type="dxa"/>
          </w:tcPr>
          <w:p w:rsidR="00E44AA5" w:rsidRDefault="003A62F6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输血</w:t>
            </w:r>
            <w:r w:rsidR="00D01A03">
              <w:rPr>
                <w:rFonts w:hint="eastAsia"/>
                <w:lang w:eastAsia="zh-CN"/>
              </w:rPr>
              <w:t>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1A7E99" w:rsidP="00262A8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Section_template_Root_OID.7</w:t>
            </w:r>
            <w:r w:rsidR="00E44AA5">
              <w:rPr>
                <w:rFonts w:hint="eastAsia"/>
                <w:color w:val="000000"/>
                <w:sz w:val="22"/>
              </w:rPr>
              <w:t>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3A62F6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输血</w:t>
      </w:r>
      <w:r w:rsidR="00D01A03">
        <w:rPr>
          <w:rFonts w:hint="eastAsia"/>
          <w:lang w:eastAsia="zh-CN"/>
        </w:rPr>
        <w:t>史</w:t>
      </w:r>
      <w:r w:rsidR="00B35CC8">
        <w:rPr>
          <w:rFonts w:hint="eastAsia"/>
          <w:lang w:eastAsia="zh-CN"/>
        </w:rPr>
        <w:t>章节</w:t>
      </w:r>
      <w:r w:rsidR="00265DF4">
        <w:rPr>
          <w:rFonts w:hint="eastAsia"/>
          <w:lang w:eastAsia="zh-CN"/>
        </w:rPr>
        <w:t>Narrative</w:t>
      </w:r>
    </w:p>
    <w:p w:rsidR="008913E0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本模板仅以人类可读的形式提供描述的信息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1A7E99" w:rsidP="0007523D">
            <w:pPr>
              <w:pStyle w:val="TextBody"/>
              <w:rPr>
                <w:lang w:eastAsia="zh-CN"/>
              </w:rPr>
            </w:pPr>
            <w:r>
              <w:t>Section_template_Root_OID.7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bookmarkStart w:id="5" w:name="_Hlk309226359"/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3A62F6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bookmarkStart w:id="6" w:name="OLE_LINK5"/>
            <w:bookmarkStart w:id="7" w:name="OLE_LINK6"/>
            <w:r>
              <w:rPr>
                <w:rFonts w:hint="eastAsia"/>
                <w:lang w:eastAsia="zh-CN"/>
              </w:rPr>
              <w:t>56836-0</w:t>
            </w:r>
            <w:bookmarkEnd w:id="6"/>
            <w:bookmarkEnd w:id="7"/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3A62F6" w:rsidP="00FF5603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输血</w:t>
            </w:r>
            <w:r w:rsidR="00D01A03">
              <w:rPr>
                <w:rFonts w:hint="eastAsia"/>
                <w:i/>
                <w:lang w:eastAsia="zh-CN"/>
              </w:rPr>
              <w:t>史</w:t>
            </w:r>
            <w:r w:rsidR="00FF5603">
              <w:rPr>
                <w:rFonts w:hint="eastAsia"/>
                <w:i/>
                <w:lang w:eastAsia="zh-CN"/>
              </w:rPr>
              <w:t xml:space="preserve"> </w:t>
            </w:r>
            <w:r w:rsidR="00B26415">
              <w:rPr>
                <w:rFonts w:hint="eastAsia"/>
                <w:i/>
                <w:lang w:eastAsia="zh-CN"/>
              </w:rPr>
              <w:t>(</w:t>
            </w:r>
            <w:r>
              <w:rPr>
                <w:i/>
                <w:lang w:eastAsia="zh-CN"/>
              </w:rPr>
              <w:t xml:space="preserve">History of blood transfusion </w:t>
            </w:r>
            <w:r w:rsidR="00B26415">
              <w:rPr>
                <w:rFonts w:hint="eastAsia"/>
                <w:i/>
                <w:lang w:eastAsia="zh-CN"/>
              </w:rPr>
              <w:t>)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3A62F6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输血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849F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3A62F6">
              <w:rPr>
                <w:rFonts w:hint="eastAsia"/>
                <w:sz w:val="16"/>
                <w:szCs w:val="16"/>
                <w:lang w:eastAsia="zh-CN"/>
              </w:rPr>
              <w:t>输血</w:t>
            </w:r>
            <w:r w:rsidR="009849F3">
              <w:rPr>
                <w:rFonts w:hint="eastAsia"/>
                <w:sz w:val="16"/>
                <w:szCs w:val="16"/>
                <w:lang w:eastAsia="zh-CN"/>
              </w:rPr>
              <w:t>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bookmarkEnd w:id="5"/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lastRenderedPageBreak/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CONF-XXXX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 w:rsidR="003A62F6">
        <w:rPr>
          <w:rFonts w:hint="eastAsia"/>
        </w:rPr>
        <w:t>输血</w:t>
      </w:r>
      <w:r w:rsidR="00D01A03">
        <w:rPr>
          <w:rFonts w:hint="eastAsia"/>
        </w:rPr>
        <w:t>史</w:t>
      </w:r>
      <w:r w:rsidR="00D302C3">
        <w:rPr>
          <w:rFonts w:hint="eastAsia"/>
        </w:rPr>
        <w:t>章节史</w:t>
      </w:r>
      <w:r>
        <w:rPr>
          <w:rFonts w:hint="eastAsia"/>
        </w:rPr>
        <w:t>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1A7E99">
        <w:t>Section_template_Root_OID.7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3A62F6">
        <w:rPr>
          <w:rFonts w:ascii="Calibri" w:eastAsia="宋体" w:hAnsi="Calibri" w:cs="Times New Roman" w:hint="eastAsia"/>
        </w:rPr>
        <w:t>56836-0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3A62F6">
        <w:rPr>
          <w:rFonts w:hint="eastAsia"/>
        </w:rPr>
        <w:t>输血</w:t>
      </w:r>
      <w:r w:rsidR="00D01A03">
        <w:rPr>
          <w:rFonts w:hint="eastAsia"/>
        </w:rPr>
        <w:t>史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A62F6" w:rsidP="004B129E">
            <w:r>
              <w:rPr>
                <w:rFonts w:hint="eastAsia"/>
              </w:rPr>
              <w:t>输血</w:t>
            </w:r>
            <w:r w:rsidR="00D01A03">
              <w:rPr>
                <w:rFonts w:hint="eastAsia"/>
              </w:rPr>
              <w:t>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 w:rsidR="003A62F6">
              <w:rPr>
                <w:rFonts w:hint="eastAsia"/>
              </w:rPr>
              <w:t>输血</w:t>
            </w:r>
            <w:r w:rsidR="00D01A03">
              <w:rPr>
                <w:rFonts w:hint="eastAsia"/>
              </w:rPr>
              <w:t>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EE265D" w:rsidRPr="00823645" w:rsidRDefault="00EE265D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E62564" w:rsidRDefault="00E62564" w:rsidP="00E21243"/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3A62F6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输血</w:t>
      </w:r>
      <w:r w:rsidR="00D01A03">
        <w:rPr>
          <w:rFonts w:hint="eastAsia"/>
          <w:lang w:eastAsia="zh-CN"/>
        </w:rPr>
        <w:t>史</w:t>
      </w:r>
      <w:r w:rsidR="00D302C3">
        <w:rPr>
          <w:rFonts w:hint="eastAsia"/>
          <w:lang w:eastAsia="zh-CN"/>
        </w:rPr>
        <w:t>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1A7E99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Section_template_Root_OID.7</w:t>
            </w:r>
            <w:r w:rsidR="0002790E">
              <w:rPr>
                <w:rFonts w:hint="eastAsia"/>
                <w:color w:val="000000"/>
                <w:sz w:val="22"/>
              </w:rPr>
              <w:t>.1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92483E" w:rsidRPr="002C1E05" w:rsidRDefault="003A62F6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56836-0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92483E" w:rsidRPr="002E7074" w:rsidRDefault="003A62F6" w:rsidP="000D240A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输血</w:t>
            </w:r>
            <w:r w:rsidR="00D01A03">
              <w:rPr>
                <w:rFonts w:hint="eastAsia"/>
                <w:i/>
                <w:lang w:eastAsia="zh-CN"/>
              </w:rPr>
              <w:t>史</w:t>
            </w:r>
            <w:r w:rsidR="0092483E">
              <w:rPr>
                <w:rFonts w:hint="eastAsia"/>
                <w:i/>
                <w:lang w:eastAsia="zh-CN"/>
              </w:rPr>
              <w:t>(</w:t>
            </w:r>
            <w:r>
              <w:rPr>
                <w:i/>
                <w:lang w:eastAsia="zh-CN"/>
              </w:rPr>
              <w:t xml:space="preserve">History of blood transfusion </w:t>
            </w:r>
            <w:r w:rsidR="0092483E">
              <w:rPr>
                <w:rFonts w:hint="eastAsia"/>
                <w:i/>
                <w:lang w:eastAsia="zh-CN"/>
              </w:rPr>
              <w:t>)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3A62F6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输血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22286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3A62F6">
              <w:rPr>
                <w:rFonts w:hint="eastAsia"/>
                <w:sz w:val="16"/>
                <w:szCs w:val="16"/>
                <w:lang w:eastAsia="zh-CN"/>
              </w:rPr>
              <w:t>输血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3B3F89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9E1C14" w:rsidRDefault="003A62F6" w:rsidP="004920EF">
            <w:pPr>
              <w:pStyle w:val="TextinTableCel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输血</w:t>
            </w:r>
            <w:r w:rsidR="009E1C14" w:rsidRPr="009E1C14">
              <w:rPr>
                <w:rFonts w:hint="eastAsia"/>
                <w:lang w:eastAsia="zh-CN"/>
              </w:rPr>
              <w:t>操作</w:t>
            </w:r>
            <w:r w:rsidR="0002790E">
              <w:rPr>
                <w:rFonts w:hint="eastAsia"/>
                <w:lang w:eastAsia="zh-CN"/>
              </w:rPr>
              <w:t>条目模板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C20AE9" w:rsidP="00C20AE9"/>
    <w:p w:rsidR="00C20AE9" w:rsidRDefault="00C20AE9" w:rsidP="00C20AE9">
      <w:r>
        <w:rPr>
          <w:rFonts w:hint="eastAsia"/>
        </w:rPr>
        <w:t>一致性约束</w:t>
      </w:r>
    </w:p>
    <w:p w:rsidR="00E11C66" w:rsidRDefault="00E11C66" w:rsidP="007A4D62">
      <w:pPr>
        <w:pStyle w:val="TextBody"/>
        <w:rPr>
          <w:lang w:eastAsia="zh-CN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7A4D62">
        <w:rPr>
          <w:rFonts w:hint="eastAsia"/>
        </w:rPr>
        <w:t>遵循</w:t>
      </w:r>
      <w:r w:rsidR="003A62F6">
        <w:rPr>
          <w:rFonts w:hint="eastAsia"/>
          <w:lang w:eastAsia="zh-CN"/>
        </w:rPr>
        <w:t>输血</w:t>
      </w:r>
      <w:r w:rsidR="00D01A03">
        <w:rPr>
          <w:rFonts w:hint="eastAsia"/>
          <w:lang w:eastAsia="zh-CN"/>
        </w:rPr>
        <w:t>史</w:t>
      </w:r>
      <w:r w:rsidR="00D302C3">
        <w:rPr>
          <w:rFonts w:hint="eastAsia"/>
          <w:lang w:eastAsia="zh-CN"/>
        </w:rPr>
        <w:t>章节史</w:t>
      </w:r>
      <w:r w:rsidR="007A4D62">
        <w:rPr>
          <w:rFonts w:hint="eastAsia"/>
          <w:lang w:eastAsia="zh-CN"/>
        </w:rPr>
        <w:t>章节</w:t>
      </w:r>
      <w:r w:rsidR="007A4D62">
        <w:rPr>
          <w:rFonts w:hint="eastAsia"/>
          <w:lang w:eastAsia="zh-CN"/>
        </w:rPr>
        <w:t>Narrative</w:t>
      </w:r>
      <w:r w:rsidR="007A4D62">
        <w:rPr>
          <w:rFonts w:hint="eastAsia"/>
          <w:lang w:eastAsia="zh-CN"/>
        </w:rPr>
        <w:t>的约束条件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1A7E99">
        <w:t>Section_template_Root_OID.7</w:t>
      </w:r>
      <w:r>
        <w:rPr>
          <w:rFonts w:hint="eastAsia"/>
        </w:rPr>
        <w:t>。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3A62F6">
        <w:rPr>
          <w:rFonts w:hint="eastAsia"/>
        </w:rPr>
        <w:t>56836-0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3A62F6">
        <w:rPr>
          <w:rFonts w:hint="eastAsia"/>
        </w:rPr>
        <w:t>输血</w:t>
      </w:r>
      <w:r w:rsidR="00D01A03">
        <w:rPr>
          <w:rFonts w:hint="eastAsia"/>
        </w:rPr>
        <w:t>史</w:t>
      </w:r>
      <w:r>
        <w:t>”</w:t>
      </w:r>
      <w:r>
        <w:rPr>
          <w:rFonts w:hint="eastAsia"/>
        </w:rPr>
        <w:t>的字眼。</w:t>
      </w:r>
    </w:p>
    <w:p w:rsidR="00E11C66" w:rsidRPr="007773D2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B408B5">
        <w:rPr>
          <w:rFonts w:hint="eastAsia"/>
        </w:rPr>
        <w:t>section/entry</w:t>
      </w:r>
      <w:r w:rsidR="00E74528">
        <w:rPr>
          <w:rFonts w:hint="eastAsia"/>
        </w:rPr>
        <w:t>元素必须出现至少一次，</w:t>
      </w:r>
      <w:r w:rsidR="00B04636">
        <w:rPr>
          <w:rFonts w:hint="eastAsia"/>
        </w:rPr>
        <w:t>其中的临床陈述应符合</w:t>
      </w:r>
      <w:r w:rsidR="003A62F6">
        <w:rPr>
          <w:rFonts w:hint="eastAsia"/>
        </w:rPr>
        <w:t>输血</w:t>
      </w:r>
      <w:r w:rsidR="0061401F">
        <w:rPr>
          <w:rFonts w:hint="eastAsia"/>
        </w:rPr>
        <w:t>操作</w:t>
      </w:r>
      <w:r w:rsidR="00F61D2D">
        <w:rPr>
          <w:rFonts w:hint="eastAsia"/>
        </w:rPr>
        <w:t>条目模板</w:t>
      </w:r>
      <w:r w:rsidR="00B04636">
        <w:rPr>
          <w:rFonts w:hint="eastAsia"/>
        </w:rPr>
        <w:t>的约束。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709"/>
        <w:gridCol w:w="3402"/>
        <w:gridCol w:w="709"/>
        <w:gridCol w:w="992"/>
      </w:tblGrid>
      <w:tr w:rsidR="00C20AE9" w:rsidRPr="004B129E" w:rsidTr="0073157A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40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3A62F6">
              <w:rPr>
                <w:rFonts w:hint="eastAsia"/>
              </w:rPr>
              <w:t>输血</w:t>
            </w:r>
            <w:r w:rsidR="00D01A03">
              <w:rPr>
                <w:rFonts w:hint="eastAsia"/>
              </w:rPr>
              <w:t>史</w:t>
            </w:r>
            <w:r w:rsidR="007B7174">
              <w:rPr>
                <w:rFonts w:hint="eastAsia"/>
              </w:rPr>
              <w:t>章节</w:t>
            </w:r>
            <w:r w:rsidR="003148EC">
              <w:rPr>
                <w:rFonts w:hint="eastAsia"/>
              </w:rPr>
              <w:t>)</w:t>
            </w:r>
          </w:p>
        </w:tc>
      </w:tr>
      <w:tr w:rsidR="00463172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3A62F6" w:rsidP="00931A39">
            <w:r>
              <w:rPr>
                <w:rFonts w:hint="eastAsia"/>
              </w:rPr>
              <w:t>输血</w:t>
            </w:r>
            <w:r w:rsidR="00D01A03">
              <w:rPr>
                <w:rFonts w:hint="eastAsia"/>
              </w:rPr>
              <w:t>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63172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C8199D">
            <w:r w:rsidRPr="003E39D8">
              <w:t>component/section/title=‘</w:t>
            </w:r>
            <w:r w:rsidR="003A62F6">
              <w:rPr>
                <w:rFonts w:hint="eastAsia"/>
              </w:rPr>
              <w:t>输血</w:t>
            </w:r>
            <w:r w:rsidR="00D01A03">
              <w:rPr>
                <w:rFonts w:hint="eastAsia"/>
              </w:rPr>
              <w:t>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44019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3A62F6">
              <w:rPr>
                <w:rFonts w:hint="eastAsia"/>
              </w:rPr>
              <w:t>输血</w:t>
            </w:r>
            <w:r w:rsidR="00D01A03">
              <w:rPr>
                <w:rFonts w:hint="eastAsia"/>
              </w:rPr>
              <w:t>史</w:t>
            </w:r>
            <w:r w:rsidR="00D302C3">
              <w:rPr>
                <w:rFonts w:hint="eastAsia"/>
              </w:rPr>
              <w:t>章节史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 </w:t>
            </w:r>
          </w:p>
          <w:p w:rsidR="00024BCC" w:rsidRDefault="00024BCC" w:rsidP="00024BCC">
            <w:r>
              <w:t xml:space="preserve">component/section/entry/@typeCode=’DRIV’ </w:t>
            </w:r>
          </w:p>
          <w:p w:rsidR="00024BCC" w:rsidRDefault="00024BCC" w:rsidP="00024BCC">
            <w:r>
              <w:t xml:space="preserve">component/section/entry/observation </w:t>
            </w:r>
          </w:p>
          <w:p w:rsidR="00024BCC" w:rsidRDefault="00024BCC" w:rsidP="00024BCC">
            <w:r>
              <w:t>component/section/entry/observation</w:t>
            </w:r>
            <w:r>
              <w:lastRenderedPageBreak/>
              <w:t xml:space="preserve">/@classCode=’OBS’ </w:t>
            </w:r>
          </w:p>
          <w:p w:rsidR="00024BCC" w:rsidRDefault="00024BCC" w:rsidP="00024BCC">
            <w:r>
              <w:t xml:space="preserve"> </w:t>
            </w:r>
          </w:p>
          <w:p w:rsidR="00D426AE" w:rsidRPr="00D44A18" w:rsidRDefault="00024BCC" w:rsidP="00024BCC">
            <w:r>
              <w:t>component/section/entry/observation/@moodCode=’EVN’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component/section/entry/observation/code </w:t>
            </w:r>
          </w:p>
          <w:p w:rsidR="00817D90" w:rsidRPr="00D44A18" w:rsidRDefault="00024BCC" w:rsidP="00024BCC">
            <w:r>
              <w:t>component/section/entry/observation/value:LIST&lt;CD&gt;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Pr="00823645" w:rsidRDefault="00C20AE9" w:rsidP="00C20AE9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C20AE9" w:rsidRDefault="00C20AE9" w:rsidP="00BF2FA7"/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438" w:rsidRDefault="00492438" w:rsidP="005E4198">
      <w:r>
        <w:separator/>
      </w:r>
    </w:p>
  </w:endnote>
  <w:endnote w:type="continuationSeparator" w:id="0">
    <w:p w:rsidR="00492438" w:rsidRDefault="00492438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438" w:rsidRDefault="00492438" w:rsidP="005E4198">
      <w:r>
        <w:separator/>
      </w:r>
    </w:p>
  </w:footnote>
  <w:footnote w:type="continuationSeparator" w:id="0">
    <w:p w:rsidR="00492438" w:rsidRDefault="00492438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790E"/>
    <w:rsid w:val="0004147C"/>
    <w:rsid w:val="000451C4"/>
    <w:rsid w:val="00085A03"/>
    <w:rsid w:val="00091547"/>
    <w:rsid w:val="000926EE"/>
    <w:rsid w:val="000B31DE"/>
    <w:rsid w:val="000D31C0"/>
    <w:rsid w:val="000E0E88"/>
    <w:rsid w:val="00130B13"/>
    <w:rsid w:val="00156574"/>
    <w:rsid w:val="00165A46"/>
    <w:rsid w:val="00170547"/>
    <w:rsid w:val="001716BB"/>
    <w:rsid w:val="0017382D"/>
    <w:rsid w:val="00187AC9"/>
    <w:rsid w:val="001942F5"/>
    <w:rsid w:val="001A5575"/>
    <w:rsid w:val="001A7E99"/>
    <w:rsid w:val="001B7457"/>
    <w:rsid w:val="001F148E"/>
    <w:rsid w:val="001F4A4A"/>
    <w:rsid w:val="002010B4"/>
    <w:rsid w:val="002075D6"/>
    <w:rsid w:val="00213FBC"/>
    <w:rsid w:val="002146F2"/>
    <w:rsid w:val="00216460"/>
    <w:rsid w:val="00222863"/>
    <w:rsid w:val="00262A8A"/>
    <w:rsid w:val="00265DF4"/>
    <w:rsid w:val="00275685"/>
    <w:rsid w:val="00283C95"/>
    <w:rsid w:val="00290D81"/>
    <w:rsid w:val="002924CF"/>
    <w:rsid w:val="00295BED"/>
    <w:rsid w:val="00296C68"/>
    <w:rsid w:val="00296FD8"/>
    <w:rsid w:val="002B3165"/>
    <w:rsid w:val="002C19FF"/>
    <w:rsid w:val="002D5380"/>
    <w:rsid w:val="0030364E"/>
    <w:rsid w:val="00312876"/>
    <w:rsid w:val="003148EC"/>
    <w:rsid w:val="0032546D"/>
    <w:rsid w:val="0032663C"/>
    <w:rsid w:val="00330CCC"/>
    <w:rsid w:val="00330D8B"/>
    <w:rsid w:val="003369E8"/>
    <w:rsid w:val="0034007F"/>
    <w:rsid w:val="003602A6"/>
    <w:rsid w:val="003615E8"/>
    <w:rsid w:val="00372908"/>
    <w:rsid w:val="0038698D"/>
    <w:rsid w:val="003941E5"/>
    <w:rsid w:val="00394D9F"/>
    <w:rsid w:val="003A62F6"/>
    <w:rsid w:val="003B3F89"/>
    <w:rsid w:val="003B5A98"/>
    <w:rsid w:val="003D0777"/>
    <w:rsid w:val="003E39D8"/>
    <w:rsid w:val="004107C8"/>
    <w:rsid w:val="00411093"/>
    <w:rsid w:val="00437C39"/>
    <w:rsid w:val="00442664"/>
    <w:rsid w:val="00444019"/>
    <w:rsid w:val="00454700"/>
    <w:rsid w:val="00463172"/>
    <w:rsid w:val="00463CEB"/>
    <w:rsid w:val="004642EF"/>
    <w:rsid w:val="004920EF"/>
    <w:rsid w:val="00492438"/>
    <w:rsid w:val="00494CA0"/>
    <w:rsid w:val="004A418B"/>
    <w:rsid w:val="004B129E"/>
    <w:rsid w:val="004C5E27"/>
    <w:rsid w:val="004F0EFA"/>
    <w:rsid w:val="004F7501"/>
    <w:rsid w:val="005345C4"/>
    <w:rsid w:val="005368FC"/>
    <w:rsid w:val="00561A3A"/>
    <w:rsid w:val="0056772D"/>
    <w:rsid w:val="005728C1"/>
    <w:rsid w:val="0057563E"/>
    <w:rsid w:val="00585E2E"/>
    <w:rsid w:val="00591FD9"/>
    <w:rsid w:val="00595D18"/>
    <w:rsid w:val="005D0BCD"/>
    <w:rsid w:val="005D282C"/>
    <w:rsid w:val="005D362D"/>
    <w:rsid w:val="005E4198"/>
    <w:rsid w:val="006046DA"/>
    <w:rsid w:val="006075D3"/>
    <w:rsid w:val="0061401F"/>
    <w:rsid w:val="0062216F"/>
    <w:rsid w:val="00695EB5"/>
    <w:rsid w:val="006A15D6"/>
    <w:rsid w:val="006B38D9"/>
    <w:rsid w:val="006E0F83"/>
    <w:rsid w:val="006E3E88"/>
    <w:rsid w:val="006E6235"/>
    <w:rsid w:val="006F1385"/>
    <w:rsid w:val="006F318C"/>
    <w:rsid w:val="00711B20"/>
    <w:rsid w:val="00711D0A"/>
    <w:rsid w:val="00723187"/>
    <w:rsid w:val="007313C7"/>
    <w:rsid w:val="0073157A"/>
    <w:rsid w:val="00776329"/>
    <w:rsid w:val="007773D2"/>
    <w:rsid w:val="00796651"/>
    <w:rsid w:val="007A2EF9"/>
    <w:rsid w:val="007A4D62"/>
    <w:rsid w:val="007A6170"/>
    <w:rsid w:val="007B0CFF"/>
    <w:rsid w:val="007B7174"/>
    <w:rsid w:val="007C79ED"/>
    <w:rsid w:val="007E30B4"/>
    <w:rsid w:val="007E3622"/>
    <w:rsid w:val="007E68B4"/>
    <w:rsid w:val="007F2896"/>
    <w:rsid w:val="00817D90"/>
    <w:rsid w:val="00823645"/>
    <w:rsid w:val="00824200"/>
    <w:rsid w:val="008747A2"/>
    <w:rsid w:val="00884444"/>
    <w:rsid w:val="008913E0"/>
    <w:rsid w:val="008940B3"/>
    <w:rsid w:val="00897AC8"/>
    <w:rsid w:val="008D34F8"/>
    <w:rsid w:val="008D70AF"/>
    <w:rsid w:val="008E0945"/>
    <w:rsid w:val="008F5460"/>
    <w:rsid w:val="008F6EC0"/>
    <w:rsid w:val="009007FD"/>
    <w:rsid w:val="00905B2E"/>
    <w:rsid w:val="00915449"/>
    <w:rsid w:val="009211BD"/>
    <w:rsid w:val="0092483E"/>
    <w:rsid w:val="009472C6"/>
    <w:rsid w:val="0095322C"/>
    <w:rsid w:val="00975E6D"/>
    <w:rsid w:val="009849F3"/>
    <w:rsid w:val="009937CF"/>
    <w:rsid w:val="009B4053"/>
    <w:rsid w:val="009C4EDF"/>
    <w:rsid w:val="009E1C14"/>
    <w:rsid w:val="009E5F20"/>
    <w:rsid w:val="00A04AC9"/>
    <w:rsid w:val="00A2378D"/>
    <w:rsid w:val="00A4714B"/>
    <w:rsid w:val="00A474A3"/>
    <w:rsid w:val="00A47586"/>
    <w:rsid w:val="00A54582"/>
    <w:rsid w:val="00A666CE"/>
    <w:rsid w:val="00A75BBC"/>
    <w:rsid w:val="00A960A7"/>
    <w:rsid w:val="00A97063"/>
    <w:rsid w:val="00AF266A"/>
    <w:rsid w:val="00B04636"/>
    <w:rsid w:val="00B1134C"/>
    <w:rsid w:val="00B1376B"/>
    <w:rsid w:val="00B13922"/>
    <w:rsid w:val="00B20B1B"/>
    <w:rsid w:val="00B22F08"/>
    <w:rsid w:val="00B26415"/>
    <w:rsid w:val="00B35CC8"/>
    <w:rsid w:val="00B408B5"/>
    <w:rsid w:val="00B46787"/>
    <w:rsid w:val="00B55680"/>
    <w:rsid w:val="00B60732"/>
    <w:rsid w:val="00B84E45"/>
    <w:rsid w:val="00B917E4"/>
    <w:rsid w:val="00B923BE"/>
    <w:rsid w:val="00B9701B"/>
    <w:rsid w:val="00BA372C"/>
    <w:rsid w:val="00BA7DAC"/>
    <w:rsid w:val="00BC6FD5"/>
    <w:rsid w:val="00BE5BDB"/>
    <w:rsid w:val="00BF1532"/>
    <w:rsid w:val="00BF2FA7"/>
    <w:rsid w:val="00C04E0E"/>
    <w:rsid w:val="00C17E56"/>
    <w:rsid w:val="00C20AE9"/>
    <w:rsid w:val="00C26C93"/>
    <w:rsid w:val="00C27A6F"/>
    <w:rsid w:val="00C36A31"/>
    <w:rsid w:val="00C41F7B"/>
    <w:rsid w:val="00C6586B"/>
    <w:rsid w:val="00C721D7"/>
    <w:rsid w:val="00C77404"/>
    <w:rsid w:val="00C81078"/>
    <w:rsid w:val="00C8199D"/>
    <w:rsid w:val="00C92C8E"/>
    <w:rsid w:val="00CA2006"/>
    <w:rsid w:val="00CC4792"/>
    <w:rsid w:val="00CD7F5B"/>
    <w:rsid w:val="00CF00CD"/>
    <w:rsid w:val="00D01A03"/>
    <w:rsid w:val="00D032FC"/>
    <w:rsid w:val="00D302C3"/>
    <w:rsid w:val="00D426AE"/>
    <w:rsid w:val="00D44A18"/>
    <w:rsid w:val="00D56C78"/>
    <w:rsid w:val="00D60F5D"/>
    <w:rsid w:val="00D61331"/>
    <w:rsid w:val="00D675F6"/>
    <w:rsid w:val="00D8253A"/>
    <w:rsid w:val="00D86894"/>
    <w:rsid w:val="00D9106C"/>
    <w:rsid w:val="00D959A9"/>
    <w:rsid w:val="00DD3556"/>
    <w:rsid w:val="00DE42CE"/>
    <w:rsid w:val="00E032DA"/>
    <w:rsid w:val="00E03A24"/>
    <w:rsid w:val="00E11C66"/>
    <w:rsid w:val="00E21243"/>
    <w:rsid w:val="00E30730"/>
    <w:rsid w:val="00E4360C"/>
    <w:rsid w:val="00E44153"/>
    <w:rsid w:val="00E44AA5"/>
    <w:rsid w:val="00E54DF6"/>
    <w:rsid w:val="00E62564"/>
    <w:rsid w:val="00E67AB2"/>
    <w:rsid w:val="00E74528"/>
    <w:rsid w:val="00E75054"/>
    <w:rsid w:val="00E8032F"/>
    <w:rsid w:val="00E859CB"/>
    <w:rsid w:val="00E872E9"/>
    <w:rsid w:val="00E92547"/>
    <w:rsid w:val="00EC1741"/>
    <w:rsid w:val="00EC2817"/>
    <w:rsid w:val="00ED2C4C"/>
    <w:rsid w:val="00ED49A8"/>
    <w:rsid w:val="00ED7091"/>
    <w:rsid w:val="00EE265D"/>
    <w:rsid w:val="00F00341"/>
    <w:rsid w:val="00F15FD0"/>
    <w:rsid w:val="00F2125F"/>
    <w:rsid w:val="00F24D72"/>
    <w:rsid w:val="00F27245"/>
    <w:rsid w:val="00F50768"/>
    <w:rsid w:val="00F50F98"/>
    <w:rsid w:val="00F61D2D"/>
    <w:rsid w:val="00F7448A"/>
    <w:rsid w:val="00F83430"/>
    <w:rsid w:val="00F863FC"/>
    <w:rsid w:val="00F925B5"/>
    <w:rsid w:val="00F92C22"/>
    <w:rsid w:val="00F96385"/>
    <w:rsid w:val="00FA4CAB"/>
    <w:rsid w:val="00FB495D"/>
    <w:rsid w:val="00FB7428"/>
    <w:rsid w:val="00FC7186"/>
    <w:rsid w:val="00FE6817"/>
    <w:rsid w:val="00FF3AD3"/>
    <w:rsid w:val="00FF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BE5B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E5BDB"/>
    <w:rPr>
      <w:rFonts w:ascii="宋体" w:eastAsia="宋体"/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1F148E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F148E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F148E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F14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379</Words>
  <Characters>2161</Characters>
  <Application>Microsoft Office Word</Application>
  <DocSecurity>0</DocSecurity>
  <Lines>18</Lines>
  <Paragraphs>5</Paragraphs>
  <ScaleCrop>false</ScaleCrop>
  <Company>edwin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229</cp:revision>
  <dcterms:created xsi:type="dcterms:W3CDTF">2011-11-02T09:27:00Z</dcterms:created>
  <dcterms:modified xsi:type="dcterms:W3CDTF">2011-12-30T12:16:00Z</dcterms:modified>
</cp:coreProperties>
</file>