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sz w:val="28"/>
          <w:szCs w:val="28"/>
        </w:rPr>
      </w:pPr>
      <w:r>
        <w:rPr>
          <w:rFonts w:hint="eastAsia" w:ascii="宋体" w:hAnsi="宋体" w:eastAsia="宋体"/>
          <w:sz w:val="28"/>
          <w:szCs w:val="28"/>
        </w:rPr>
        <w:t>问题：请归类并列举典型的内存分配管理方法，浅谈如何提高内存的使用效率，并对比硬盘存储空间分配有哪些共性和特性。</w:t>
      </w:r>
    </w:p>
    <w:p>
      <w:pPr>
        <w:rPr>
          <w:rFonts w:hint="eastAsia" w:ascii="宋体" w:hAnsi="宋体" w:eastAsia="宋体"/>
          <w:sz w:val="28"/>
          <w:szCs w:val="28"/>
        </w:rPr>
      </w:pPr>
    </w:p>
    <w:p>
      <w:pPr>
        <w:pStyle w:val="2"/>
        <w:bidi w:val="0"/>
        <w:rPr>
          <w:rFonts w:hint="default"/>
          <w:lang w:val="en-US" w:eastAsia="zh-CN"/>
        </w:rPr>
      </w:pPr>
      <w:r>
        <w:rPr>
          <w:rFonts w:hint="eastAsia"/>
          <w:lang w:val="en-US" w:eastAsia="zh-CN"/>
        </w:rPr>
        <w:t>第一部分：</w:t>
      </w:r>
      <w:r>
        <w:rPr>
          <w:rFonts w:hint="default"/>
          <w:lang w:val="en-US" w:eastAsia="zh-CN"/>
        </w:rPr>
        <w:t>内存分配管理方法</w:t>
      </w:r>
    </w:p>
    <w:p>
      <w:pPr>
        <w:numPr>
          <w:ilvl w:val="0"/>
          <w:numId w:val="1"/>
        </w:numPr>
        <w:rPr>
          <w:rFonts w:hint="default" w:ascii="宋体" w:hAnsi="宋体" w:eastAsia="宋体"/>
          <w:sz w:val="24"/>
          <w:szCs w:val="24"/>
        </w:rPr>
      </w:pPr>
      <w:r>
        <w:rPr>
          <w:rFonts w:hint="default" w:ascii="宋体" w:hAnsi="宋体" w:eastAsia="宋体"/>
          <w:sz w:val="24"/>
          <w:szCs w:val="24"/>
          <w:lang w:val="en-US" w:eastAsia="zh-CN"/>
        </w:rPr>
        <w:t>静态分配：</w:t>
      </w:r>
      <w:r>
        <w:rPr>
          <w:rFonts w:hint="default" w:ascii="宋体" w:hAnsi="宋体" w:eastAsia="宋体"/>
          <w:sz w:val="24"/>
          <w:szCs w:val="24"/>
        </w:rPr>
        <w:t>静态分配是在程序执行之前就确定了每个程序所需的内存空间，并进行固定分配。静态分配的主要特点是简单、高效，但也存在浪费内存空间的问题。</w:t>
      </w:r>
    </w:p>
    <w:p>
      <w:pPr>
        <w:numPr>
          <w:numId w:val="0"/>
        </w:numPr>
        <w:rPr>
          <w:rFonts w:hint="default" w:ascii="宋体" w:hAnsi="宋体" w:eastAsia="宋体"/>
          <w:sz w:val="24"/>
          <w:szCs w:val="24"/>
        </w:rPr>
      </w:pPr>
    </w:p>
    <w:p>
      <w:pPr>
        <w:numPr>
          <w:ilvl w:val="0"/>
          <w:numId w:val="1"/>
        </w:numPr>
        <w:rPr>
          <w:rFonts w:hint="default" w:ascii="宋体" w:hAnsi="宋体" w:eastAsia="宋体"/>
          <w:sz w:val="24"/>
          <w:szCs w:val="24"/>
        </w:rPr>
      </w:pPr>
      <w:r>
        <w:rPr>
          <w:rFonts w:hint="default" w:ascii="宋体" w:hAnsi="宋体" w:eastAsia="宋体"/>
          <w:sz w:val="24"/>
          <w:szCs w:val="24"/>
          <w:lang w:val="en-US" w:eastAsia="zh-CN"/>
        </w:rPr>
        <w:t>动态分配：</w:t>
      </w:r>
      <w:r>
        <w:rPr>
          <w:rFonts w:hint="default" w:ascii="宋体" w:hAnsi="宋体" w:eastAsia="宋体"/>
          <w:sz w:val="24"/>
          <w:szCs w:val="24"/>
        </w:rPr>
        <w:t>动态分配是在程序运行时根据需要进行内存分配和回收。动态分配通常使用堆或者自由存储区进行管理</w:t>
      </w:r>
      <w:r>
        <w:rPr>
          <w:rFonts w:hint="eastAsia" w:ascii="宋体" w:hAnsi="宋体" w:eastAsia="宋体"/>
          <w:sz w:val="24"/>
          <w:szCs w:val="24"/>
          <w:lang w:eastAsia="zh-CN"/>
        </w:rPr>
        <w:t>。</w:t>
      </w:r>
      <w:r>
        <w:rPr>
          <w:rFonts w:hint="default" w:ascii="宋体" w:hAnsi="宋体" w:eastAsia="宋体"/>
          <w:sz w:val="24"/>
          <w:szCs w:val="24"/>
        </w:rPr>
        <w:t>动态分配的优势在于可以根据实际需求动态地调整内存空间的分配，但也需要更复杂的管理机制来处理内存分配和回收的逻辑。</w:t>
      </w:r>
    </w:p>
    <w:p>
      <w:pPr>
        <w:numPr>
          <w:numId w:val="0"/>
        </w:numPr>
        <w:rPr>
          <w:rFonts w:hint="default" w:ascii="宋体" w:hAnsi="宋体" w:eastAsia="宋体"/>
          <w:sz w:val="24"/>
          <w:szCs w:val="24"/>
        </w:rPr>
      </w:pPr>
    </w:p>
    <w:p>
      <w:pPr>
        <w:numPr>
          <w:ilvl w:val="0"/>
          <w:numId w:val="1"/>
        </w:numPr>
        <w:rPr>
          <w:rFonts w:hint="default" w:ascii="宋体" w:hAnsi="宋体" w:eastAsia="宋体"/>
          <w:sz w:val="24"/>
          <w:szCs w:val="24"/>
        </w:rPr>
      </w:pPr>
      <w:r>
        <w:rPr>
          <w:rFonts w:hint="default" w:ascii="宋体" w:hAnsi="宋体" w:eastAsia="宋体"/>
          <w:sz w:val="24"/>
          <w:szCs w:val="24"/>
          <w:lang w:val="en-US" w:eastAsia="zh-CN"/>
        </w:rPr>
        <w:t>分页式内存管理：</w:t>
      </w:r>
      <w:r>
        <w:rPr>
          <w:rFonts w:hint="default" w:ascii="宋体" w:hAnsi="宋体" w:eastAsia="宋体"/>
          <w:sz w:val="24"/>
          <w:szCs w:val="24"/>
        </w:rPr>
        <w:t>分页式内存管理将物理内存和逻辑地址空间划分为固定大小的页面和页框，以页为单位进行内存的分配和管理。操作系统根据进程的需求将逻辑页映射到物理页框上，通过页表进行地址转换。分页式内存管理的优势在于提供了灵活的地址映射和内存保护机制，但也增加了管理开销和内存碎片问题</w:t>
      </w:r>
      <w:r>
        <w:rPr>
          <w:rFonts w:hint="eastAsia" w:ascii="宋体" w:hAnsi="宋体" w:eastAsia="宋体"/>
          <w:sz w:val="24"/>
          <w:szCs w:val="24"/>
          <w:lang w:eastAsia="zh-CN"/>
        </w:rPr>
        <w:t>。</w:t>
      </w:r>
    </w:p>
    <w:p>
      <w:pPr>
        <w:numPr>
          <w:numId w:val="0"/>
        </w:numPr>
        <w:rPr>
          <w:rFonts w:hint="default" w:ascii="宋体" w:hAnsi="宋体" w:eastAsia="宋体"/>
          <w:sz w:val="24"/>
          <w:szCs w:val="24"/>
        </w:rPr>
      </w:pPr>
    </w:p>
    <w:p>
      <w:pPr>
        <w:numPr>
          <w:ilvl w:val="0"/>
          <w:numId w:val="1"/>
        </w:numPr>
        <w:rPr>
          <w:rFonts w:hint="default" w:ascii="宋体" w:hAnsi="宋体" w:eastAsia="宋体"/>
          <w:sz w:val="24"/>
          <w:szCs w:val="24"/>
        </w:rPr>
      </w:pPr>
      <w:r>
        <w:rPr>
          <w:rFonts w:hint="eastAsia" w:ascii="宋体" w:hAnsi="宋体" w:eastAsia="宋体"/>
          <w:sz w:val="24"/>
          <w:szCs w:val="24"/>
          <w:lang w:val="en-US" w:eastAsia="zh-CN"/>
        </w:rPr>
        <w:t>分</w:t>
      </w:r>
      <w:r>
        <w:rPr>
          <w:rFonts w:hint="default" w:ascii="宋体" w:hAnsi="宋体" w:eastAsia="宋体"/>
          <w:sz w:val="24"/>
          <w:szCs w:val="24"/>
          <w:lang w:val="en-US" w:eastAsia="zh-CN"/>
        </w:rPr>
        <w:t>段式内存管理：</w:t>
      </w:r>
      <w:r>
        <w:rPr>
          <w:rFonts w:hint="default" w:ascii="宋体" w:hAnsi="宋体" w:eastAsia="宋体"/>
          <w:sz w:val="24"/>
          <w:szCs w:val="24"/>
        </w:rPr>
        <w:t>段式内存管理将逻辑地址空间划分为逻辑段，每个逻辑段对应一块连续的内存空间，可以根据程序的结构将不同的逻辑段映射到物理内存中的不同区域。段式内存管理提供了更好的地址空间划分和保护能力，但对于大型程序可能存在内部碎片问题。</w:t>
      </w:r>
    </w:p>
    <w:p>
      <w:pPr>
        <w:widowControl w:val="0"/>
        <w:numPr>
          <w:numId w:val="0"/>
        </w:numPr>
        <w:jc w:val="both"/>
        <w:rPr>
          <w:rFonts w:hint="default" w:ascii="宋体" w:hAnsi="宋体" w:eastAsia="宋体"/>
          <w:sz w:val="24"/>
          <w:szCs w:val="24"/>
        </w:rPr>
      </w:pPr>
    </w:p>
    <w:p>
      <w:pPr>
        <w:widowControl w:val="0"/>
        <w:numPr>
          <w:numId w:val="0"/>
        </w:numPr>
        <w:jc w:val="both"/>
        <w:rPr>
          <w:rFonts w:hint="eastAsia" w:asciiTheme="minorHAnsi" w:hAnsiTheme="minorHAnsi" w:eastAsiaTheme="minorEastAsia" w:cstheme="minorBidi"/>
          <w:b/>
          <w:kern w:val="2"/>
          <w:sz w:val="32"/>
          <w:szCs w:val="24"/>
          <w:lang w:val="en-US" w:eastAsia="zh-CN" w:bidi="ar-SA"/>
        </w:rPr>
      </w:pPr>
      <w:r>
        <w:rPr>
          <w:rFonts w:hint="eastAsia" w:asciiTheme="minorHAnsi" w:hAnsiTheme="minorHAnsi" w:eastAsiaTheme="minorEastAsia" w:cstheme="minorBidi"/>
          <w:b/>
          <w:kern w:val="2"/>
          <w:sz w:val="32"/>
          <w:szCs w:val="24"/>
          <w:lang w:val="en-US" w:eastAsia="zh-CN" w:bidi="ar-SA"/>
        </w:rPr>
        <w:t>第二部分：提高内存的使用效率</w:t>
      </w:r>
    </w:p>
    <w:p>
      <w:pPr>
        <w:rPr>
          <w:rFonts w:hint="default" w:ascii="宋体" w:hAnsi="宋体" w:eastAsia="宋体"/>
          <w:sz w:val="24"/>
          <w:szCs w:val="24"/>
          <w:lang w:val="en-US" w:eastAsia="zh-CN"/>
        </w:rPr>
      </w:pPr>
    </w:p>
    <w:p>
      <w:pPr>
        <w:numPr>
          <w:ilvl w:val="0"/>
          <w:numId w:val="2"/>
        </w:numPr>
        <w:rPr>
          <w:rFonts w:hint="default" w:ascii="宋体" w:hAnsi="宋体" w:eastAsia="宋体"/>
          <w:sz w:val="24"/>
          <w:szCs w:val="24"/>
        </w:rPr>
      </w:pPr>
      <w:r>
        <w:rPr>
          <w:rFonts w:hint="default" w:ascii="宋体" w:hAnsi="宋体" w:eastAsia="宋体"/>
          <w:sz w:val="24"/>
          <w:szCs w:val="24"/>
        </w:rPr>
        <w:t>合理使用动态分配和释放内存的机制，避免内存泄漏和过度碎片化。在使用完内存后及时释放，避免内存空间的浪费。</w:t>
      </w:r>
    </w:p>
    <w:p>
      <w:pPr>
        <w:numPr>
          <w:numId w:val="0"/>
        </w:numPr>
        <w:rPr>
          <w:rFonts w:hint="default" w:ascii="宋体" w:hAnsi="宋体" w:eastAsia="宋体"/>
          <w:sz w:val="24"/>
          <w:szCs w:val="24"/>
        </w:rPr>
      </w:pPr>
    </w:p>
    <w:p>
      <w:pPr>
        <w:numPr>
          <w:ilvl w:val="0"/>
          <w:numId w:val="2"/>
        </w:numPr>
        <w:rPr>
          <w:rFonts w:hint="default" w:ascii="宋体" w:hAnsi="宋体" w:eastAsia="宋体"/>
          <w:sz w:val="24"/>
          <w:szCs w:val="24"/>
        </w:rPr>
      </w:pPr>
      <w:r>
        <w:rPr>
          <w:rFonts w:hint="default" w:ascii="宋体" w:hAnsi="宋体" w:eastAsia="宋体"/>
          <w:sz w:val="24"/>
          <w:szCs w:val="24"/>
        </w:rPr>
        <w:t>采用高效的内存回收算法，如标记-清除、引用计数等，来及时回收不再使用的内存空间，减少内存碎片。</w:t>
      </w:r>
    </w:p>
    <w:p>
      <w:pPr>
        <w:numPr>
          <w:numId w:val="0"/>
        </w:numPr>
        <w:rPr>
          <w:rFonts w:hint="default" w:ascii="宋体" w:hAnsi="宋体" w:eastAsia="宋体"/>
          <w:sz w:val="24"/>
          <w:szCs w:val="24"/>
        </w:rPr>
      </w:pPr>
    </w:p>
    <w:p>
      <w:pPr>
        <w:numPr>
          <w:ilvl w:val="0"/>
          <w:numId w:val="2"/>
        </w:numPr>
        <w:rPr>
          <w:rFonts w:hint="default" w:ascii="宋体" w:hAnsi="宋体" w:eastAsia="宋体"/>
          <w:sz w:val="24"/>
          <w:szCs w:val="24"/>
        </w:rPr>
      </w:pPr>
      <w:r>
        <w:rPr>
          <w:rFonts w:hint="default" w:ascii="宋体" w:hAnsi="宋体" w:eastAsia="宋体"/>
          <w:sz w:val="24"/>
          <w:szCs w:val="24"/>
        </w:rPr>
        <w:t>选择适合应用场景的内存管理策略，如最佳适应、最先适应、循环首次适应等，根据实际需求来优化内存分配和回收的效率。</w:t>
      </w:r>
    </w:p>
    <w:p>
      <w:pPr>
        <w:numPr>
          <w:numId w:val="0"/>
        </w:numPr>
        <w:rPr>
          <w:rFonts w:hint="default" w:ascii="宋体" w:hAnsi="宋体" w:eastAsia="宋体"/>
          <w:sz w:val="24"/>
          <w:szCs w:val="24"/>
        </w:rPr>
      </w:pPr>
    </w:p>
    <w:p>
      <w:pPr>
        <w:pStyle w:val="5"/>
        <w:numPr>
          <w:numId w:val="0"/>
        </w:numPr>
        <w:ind w:leftChars="0"/>
        <w:rPr>
          <w:rFonts w:ascii="宋体" w:hAnsi="宋体" w:eastAsia="宋体"/>
          <w:color w:val="111111"/>
          <w:sz w:val="24"/>
          <w:szCs w:val="28"/>
        </w:rPr>
      </w:pPr>
      <w:r>
        <w:rPr>
          <w:rFonts w:hint="eastAsia" w:ascii="宋体" w:hAnsi="宋体" w:eastAsia="宋体"/>
          <w:sz w:val="24"/>
          <w:szCs w:val="24"/>
          <w:lang w:val="en-US" w:eastAsia="zh-CN"/>
        </w:rPr>
        <w:t>例如使用</w:t>
      </w:r>
      <w:r>
        <w:rPr>
          <w:rFonts w:hint="eastAsia" w:ascii="宋体" w:hAnsi="宋体" w:eastAsia="宋体"/>
          <w:sz w:val="24"/>
          <w:szCs w:val="28"/>
        </w:rPr>
        <w:t>虚拟内存技术</w:t>
      </w:r>
      <w:r>
        <w:rPr>
          <w:rFonts w:hint="eastAsia" w:ascii="宋体" w:hAnsi="宋体" w:eastAsia="宋体"/>
          <w:sz w:val="24"/>
          <w:szCs w:val="28"/>
          <w:lang w:eastAsia="zh-CN"/>
        </w:rPr>
        <w:t>：</w:t>
      </w:r>
      <w:r>
        <w:rPr>
          <w:rFonts w:hint="eastAsia" w:ascii="宋体" w:hAnsi="宋体" w:eastAsia="宋体"/>
          <w:color w:val="111111"/>
          <w:sz w:val="24"/>
          <w:szCs w:val="28"/>
        </w:rPr>
        <w:t>基于局部性原理，</w:t>
      </w:r>
      <w:r>
        <w:rPr>
          <w:rFonts w:ascii="宋体" w:hAnsi="宋体" w:eastAsia="宋体"/>
          <w:color w:val="111111"/>
          <w:sz w:val="24"/>
          <w:szCs w:val="28"/>
        </w:rPr>
        <w:t>让程序在运行时只将部分数据加载到内存中，而不是全部加载。这样可以减少内存的占用，提高内存的利用率。</w:t>
      </w:r>
    </w:p>
    <w:p>
      <w:pPr>
        <w:pStyle w:val="5"/>
        <w:numPr>
          <w:numId w:val="0"/>
        </w:numPr>
        <w:ind w:leftChars="0"/>
        <w:rPr>
          <w:rFonts w:ascii="宋体" w:hAnsi="宋体" w:eastAsia="宋体"/>
          <w:color w:val="111111"/>
          <w:sz w:val="24"/>
          <w:szCs w:val="28"/>
        </w:rPr>
      </w:pPr>
    </w:p>
    <w:p>
      <w:pPr>
        <w:pStyle w:val="5"/>
        <w:numPr>
          <w:numId w:val="0"/>
        </w:numPr>
        <w:ind w:leftChars="0"/>
        <w:rPr>
          <w:rFonts w:hint="eastAsia" w:ascii="宋体" w:hAnsi="宋体" w:eastAsia="宋体"/>
          <w:color w:val="111111"/>
          <w:sz w:val="24"/>
          <w:szCs w:val="28"/>
        </w:rPr>
      </w:pPr>
    </w:p>
    <w:p>
      <w:pPr>
        <w:pStyle w:val="5"/>
        <w:numPr>
          <w:numId w:val="0"/>
        </w:numPr>
        <w:ind w:leftChars="0"/>
        <w:rPr>
          <w:rFonts w:hint="eastAsia" w:ascii="宋体" w:hAnsi="宋体" w:eastAsia="宋体"/>
          <w:color w:val="111111"/>
          <w:sz w:val="24"/>
          <w:szCs w:val="28"/>
          <w:lang w:val="en-US" w:eastAsia="zh-CN"/>
        </w:rPr>
      </w:pPr>
      <w:r>
        <w:rPr>
          <w:rFonts w:hint="eastAsia" w:ascii="宋体" w:hAnsi="宋体" w:eastAsia="宋体"/>
          <w:color w:val="111111"/>
          <w:sz w:val="24"/>
          <w:szCs w:val="28"/>
          <w:lang w:val="en-US" w:eastAsia="zh-CN"/>
        </w:rPr>
        <w:t>此外常见的方法有</w:t>
      </w:r>
    </w:p>
    <w:p>
      <w:pPr>
        <w:pStyle w:val="5"/>
        <w:numPr>
          <w:numId w:val="0"/>
        </w:numPr>
        <w:ind w:leftChars="0"/>
        <w:rPr>
          <w:rFonts w:hint="eastAsia" w:ascii="宋体" w:hAnsi="宋体" w:eastAsia="宋体"/>
          <w:color w:val="111111"/>
          <w:sz w:val="24"/>
          <w:szCs w:val="28"/>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480" w:lineRule="exact"/>
        <w:textAlignment w:val="auto"/>
        <w:rPr>
          <w:rFonts w:hint="eastAsia"/>
          <w:sz w:val="24"/>
          <w:szCs w:val="24"/>
          <w:lang w:eastAsia="zh-CN"/>
        </w:rPr>
      </w:pPr>
      <w:r>
        <w:rPr>
          <w:rFonts w:hint="eastAsia" w:ascii="宋体" w:hAnsi="宋体" w:eastAsia="宋体"/>
          <w:sz w:val="24"/>
          <w:szCs w:val="24"/>
          <w:lang w:eastAsia="zh-CN"/>
        </w:rPr>
        <w:t>内存复用：尽量重用已分</w:t>
      </w:r>
      <w:r>
        <w:rPr>
          <w:rFonts w:hint="eastAsia"/>
          <w:sz w:val="24"/>
          <w:szCs w:val="24"/>
          <w:lang w:eastAsia="zh-CN"/>
        </w:rPr>
        <w:t>配的内存空间，避免频繁地申请和释放内存，减少内存碎片和内存管理开销。</w:t>
      </w:r>
    </w:p>
    <w:p>
      <w:pPr>
        <w:keepNext w:val="0"/>
        <w:keepLines w:val="0"/>
        <w:pageBreakBefore w:val="0"/>
        <w:widowControl w:val="0"/>
        <w:numPr>
          <w:numId w:val="0"/>
        </w:numPr>
        <w:kinsoku/>
        <w:wordWrap/>
        <w:overflowPunct/>
        <w:topLinePunct w:val="0"/>
        <w:autoSpaceDE/>
        <w:autoSpaceDN/>
        <w:bidi w:val="0"/>
        <w:adjustRightInd/>
        <w:snapToGrid/>
        <w:spacing w:line="480" w:lineRule="exact"/>
        <w:textAlignment w:val="auto"/>
        <w:rPr>
          <w:rFonts w:hint="eastAsia"/>
          <w:sz w:val="24"/>
          <w:szCs w:val="24"/>
          <w:lang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480" w:lineRule="exact"/>
        <w:textAlignment w:val="auto"/>
        <w:rPr>
          <w:rFonts w:hint="eastAsia" w:ascii="宋体" w:hAnsi="宋体" w:eastAsia="宋体"/>
          <w:sz w:val="24"/>
          <w:szCs w:val="24"/>
          <w:lang w:eastAsia="zh-CN"/>
        </w:rPr>
      </w:pPr>
      <w:r>
        <w:rPr>
          <w:rFonts w:hint="eastAsia" w:ascii="宋体" w:hAnsi="宋体" w:eastAsia="宋体"/>
          <w:sz w:val="24"/>
          <w:szCs w:val="24"/>
          <w:lang w:eastAsia="zh-CN"/>
        </w:rPr>
        <w:t>内存对齐：将数据按照特定的字节对规则存储，减少内存碎片和访问时间，提高内存读写效率。</w:t>
      </w:r>
    </w:p>
    <w:p>
      <w:pPr>
        <w:keepNext w:val="0"/>
        <w:keepLines w:val="0"/>
        <w:pageBreakBefore w:val="0"/>
        <w:widowControl w:val="0"/>
        <w:numPr>
          <w:numId w:val="0"/>
        </w:numPr>
        <w:kinsoku/>
        <w:wordWrap/>
        <w:overflowPunct/>
        <w:topLinePunct w:val="0"/>
        <w:autoSpaceDE/>
        <w:autoSpaceDN/>
        <w:bidi w:val="0"/>
        <w:adjustRightInd/>
        <w:snapToGrid/>
        <w:spacing w:line="480" w:lineRule="exact"/>
        <w:textAlignment w:val="auto"/>
        <w:rPr>
          <w:rFonts w:hint="eastAsia" w:ascii="宋体" w:hAnsi="宋体" w:eastAsia="宋体"/>
          <w:sz w:val="24"/>
          <w:szCs w:val="24"/>
          <w:lang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480" w:lineRule="exact"/>
        <w:textAlignment w:val="auto"/>
        <w:rPr>
          <w:rFonts w:hint="eastAsia" w:ascii="宋体" w:hAnsi="宋体" w:eastAsia="宋体"/>
          <w:sz w:val="24"/>
          <w:szCs w:val="24"/>
          <w:lang w:eastAsia="zh-CN"/>
        </w:rPr>
      </w:pPr>
      <w:r>
        <w:rPr>
          <w:rFonts w:hint="eastAsia" w:ascii="宋体" w:hAnsi="宋体" w:eastAsia="宋体"/>
          <w:sz w:val="24"/>
          <w:szCs w:val="24"/>
          <w:lang w:val="en-US" w:eastAsia="zh-CN"/>
        </w:rPr>
        <w:t>紧凑：通过移动内存中作业的位置，将原来多个分散的小分区拼接成一个大分区的方法，解决了不能利用小分区的问题，获得更大的空闲空间。</w:t>
      </w:r>
    </w:p>
    <w:p>
      <w:pPr>
        <w:keepNext w:val="0"/>
        <w:keepLines w:val="0"/>
        <w:pageBreakBefore w:val="0"/>
        <w:widowControl w:val="0"/>
        <w:numPr>
          <w:numId w:val="0"/>
        </w:numPr>
        <w:kinsoku/>
        <w:wordWrap/>
        <w:overflowPunct/>
        <w:topLinePunct w:val="0"/>
        <w:autoSpaceDE/>
        <w:autoSpaceDN/>
        <w:bidi w:val="0"/>
        <w:adjustRightInd/>
        <w:snapToGrid/>
        <w:spacing w:line="480" w:lineRule="exact"/>
        <w:textAlignment w:val="auto"/>
        <w:rPr>
          <w:rFonts w:hint="default" w:ascii="宋体" w:hAnsi="宋体" w:eastAsia="宋体"/>
          <w:sz w:val="24"/>
          <w:szCs w:val="24"/>
          <w:lang w:val="en-US" w:eastAsia="zh-CN"/>
        </w:rPr>
      </w:pPr>
      <w:bookmarkStart w:id="0" w:name="_GoBack"/>
      <w:bookmarkEnd w:id="0"/>
    </w:p>
    <w:p>
      <w:pPr>
        <w:numPr>
          <w:numId w:val="0"/>
        </w:numPr>
        <w:rPr>
          <w:rFonts w:hint="default" w:ascii="宋体" w:hAnsi="宋体" w:eastAsia="宋体"/>
          <w:sz w:val="24"/>
          <w:szCs w:val="24"/>
          <w:lang w:val="en-US" w:eastAsia="zh-CN"/>
        </w:rPr>
      </w:pPr>
    </w:p>
    <w:p>
      <w:pPr>
        <w:ind w:firstLine="480" w:firstLineChars="200"/>
        <w:rPr>
          <w:rFonts w:hint="eastAsia" w:ascii="宋体" w:hAnsi="宋体" w:eastAsia="宋体"/>
          <w:sz w:val="24"/>
          <w:szCs w:val="24"/>
        </w:rPr>
      </w:pPr>
    </w:p>
    <w:p>
      <w:pPr>
        <w:widowControl w:val="0"/>
        <w:numPr>
          <w:ilvl w:val="0"/>
          <w:numId w:val="0"/>
        </w:numPr>
        <w:jc w:val="both"/>
        <w:rPr>
          <w:rFonts w:hint="default" w:asciiTheme="minorHAnsi" w:hAnsiTheme="minorHAnsi" w:eastAsiaTheme="minorEastAsia" w:cstheme="minorBidi"/>
          <w:b/>
          <w:kern w:val="2"/>
          <w:sz w:val="32"/>
          <w:szCs w:val="24"/>
          <w:lang w:val="en-US" w:eastAsia="zh-CN" w:bidi="ar-SA"/>
        </w:rPr>
      </w:pPr>
      <w:r>
        <w:rPr>
          <w:rFonts w:hint="eastAsia" w:asciiTheme="minorHAnsi" w:hAnsiTheme="minorHAnsi" w:eastAsiaTheme="minorEastAsia" w:cstheme="minorBidi"/>
          <w:b/>
          <w:kern w:val="2"/>
          <w:sz w:val="32"/>
          <w:szCs w:val="24"/>
          <w:lang w:val="en-US" w:eastAsia="zh-CN" w:bidi="ar-SA"/>
        </w:rPr>
        <w:t>第三部分：</w:t>
      </w:r>
      <w:r>
        <w:rPr>
          <w:rFonts w:hint="default" w:asciiTheme="minorHAnsi" w:hAnsiTheme="minorHAnsi" w:eastAsiaTheme="minorEastAsia" w:cstheme="minorBidi"/>
          <w:b/>
          <w:kern w:val="2"/>
          <w:sz w:val="32"/>
          <w:szCs w:val="24"/>
          <w:lang w:val="en-US" w:eastAsia="zh-CN" w:bidi="ar-SA"/>
        </w:rPr>
        <w:t>硬盘存储空间分配的共性和特性</w:t>
      </w:r>
    </w:p>
    <w:p>
      <w:pPr>
        <w:rPr>
          <w:rFonts w:hint="default" w:ascii="宋体" w:hAnsi="宋体" w:eastAsia="宋体"/>
          <w:sz w:val="24"/>
          <w:szCs w:val="24"/>
          <w:lang w:val="en-US" w:eastAsia="zh-CN"/>
        </w:rPr>
      </w:pPr>
    </w:p>
    <w:p>
      <w:pPr>
        <w:numPr>
          <w:ilvl w:val="0"/>
          <w:numId w:val="4"/>
        </w:numPr>
        <w:rPr>
          <w:rFonts w:hint="eastAsia" w:ascii="宋体" w:hAnsi="宋体" w:eastAsia="宋体"/>
          <w:sz w:val="24"/>
          <w:szCs w:val="24"/>
          <w:lang w:val="en-US" w:eastAsia="zh-CN"/>
        </w:rPr>
      </w:pPr>
      <w:r>
        <w:rPr>
          <w:rFonts w:hint="eastAsia" w:ascii="宋体" w:hAnsi="宋体" w:eastAsia="宋体"/>
          <w:sz w:val="24"/>
          <w:szCs w:val="24"/>
          <w:lang w:val="en-US" w:eastAsia="zh-CN"/>
        </w:rPr>
        <w:t>共性</w:t>
      </w:r>
    </w:p>
    <w:p>
      <w:pPr>
        <w:numPr>
          <w:numId w:val="0"/>
        </w:numPr>
        <w:rPr>
          <w:rFonts w:hint="default" w:ascii="宋体" w:hAnsi="宋体" w:eastAsia="宋体"/>
          <w:sz w:val="24"/>
          <w:szCs w:val="24"/>
          <w:lang w:val="en-US" w:eastAsia="zh-CN"/>
        </w:rPr>
      </w:pPr>
    </w:p>
    <w:p>
      <w:pPr>
        <w:numPr>
          <w:numId w:val="0"/>
        </w:numPr>
        <w:rPr>
          <w:rFonts w:hint="default" w:ascii="宋体" w:hAnsi="宋体" w:eastAsia="宋体"/>
          <w:sz w:val="24"/>
          <w:szCs w:val="24"/>
        </w:rPr>
      </w:pPr>
      <w:r>
        <w:rPr>
          <w:rFonts w:hint="default" w:ascii="宋体" w:hAnsi="宋体" w:eastAsia="宋体"/>
          <w:sz w:val="24"/>
          <w:szCs w:val="24"/>
          <w:lang w:val="en-US" w:eastAsia="zh-CN"/>
        </w:rPr>
        <w:t>支持动态分配：</w:t>
      </w:r>
      <w:r>
        <w:rPr>
          <w:rFonts w:hint="default" w:ascii="宋体" w:hAnsi="宋体" w:eastAsia="宋体"/>
          <w:sz w:val="24"/>
          <w:szCs w:val="24"/>
        </w:rPr>
        <w:t>在内存分配管理和硬盘存储空间分配管理中，都需要支持动态分配，以便于适应系统运行时的需求变化。动态分配可以根据需要分配或回收内存或硬盘存储空间，从而保证系统的稳定性和高效性。</w:t>
      </w:r>
    </w:p>
    <w:p>
      <w:pPr>
        <w:rPr>
          <w:rFonts w:hint="default" w:ascii="宋体" w:hAnsi="宋体" w:eastAsia="宋体"/>
          <w:sz w:val="24"/>
          <w:szCs w:val="24"/>
          <w:lang w:val="en-US" w:eastAsia="zh-CN"/>
        </w:rPr>
      </w:pPr>
    </w:p>
    <w:p>
      <w:pPr>
        <w:rPr>
          <w:rFonts w:hint="default" w:ascii="宋体" w:hAnsi="宋体" w:eastAsia="宋体"/>
          <w:sz w:val="24"/>
          <w:szCs w:val="24"/>
        </w:rPr>
      </w:pPr>
      <w:r>
        <w:rPr>
          <w:rFonts w:hint="default" w:ascii="宋体" w:hAnsi="宋体" w:eastAsia="宋体"/>
          <w:sz w:val="24"/>
          <w:szCs w:val="24"/>
          <w:lang w:val="en-US" w:eastAsia="zh-CN"/>
        </w:rPr>
        <w:t>存储管理策略：</w:t>
      </w:r>
      <w:r>
        <w:rPr>
          <w:rFonts w:hint="default" w:ascii="宋体" w:hAnsi="宋体" w:eastAsia="宋体"/>
          <w:sz w:val="24"/>
          <w:szCs w:val="24"/>
        </w:rPr>
        <w:t>与内存管理类似，硬盘存储也需要采用合适的存储管理策略，如文件分配表、位图、索引节点等来管理文件的分配和回收。</w:t>
      </w:r>
    </w:p>
    <w:p>
      <w:pPr>
        <w:ind w:firstLine="480" w:firstLineChars="200"/>
        <w:rPr>
          <w:rFonts w:hint="default" w:ascii="宋体" w:hAnsi="宋体" w:eastAsia="宋体"/>
          <w:sz w:val="24"/>
          <w:szCs w:val="24"/>
        </w:rPr>
      </w:pPr>
    </w:p>
    <w:p>
      <w:pPr>
        <w:rPr>
          <w:rFonts w:hint="default" w:ascii="宋体" w:hAnsi="宋体" w:eastAsia="宋体"/>
          <w:sz w:val="24"/>
          <w:szCs w:val="24"/>
          <w:lang w:val="en-US" w:eastAsia="zh-CN"/>
        </w:rPr>
      </w:pPr>
      <w:r>
        <w:rPr>
          <w:rFonts w:hint="eastAsia" w:ascii="宋体" w:hAnsi="宋体" w:eastAsia="宋体"/>
          <w:sz w:val="24"/>
          <w:szCs w:val="24"/>
          <w:lang w:val="en-US" w:eastAsia="zh-CN"/>
        </w:rPr>
        <w:t>2.特性</w:t>
      </w:r>
    </w:p>
    <w:p>
      <w:pPr>
        <w:rPr>
          <w:rFonts w:hint="default" w:ascii="宋体" w:hAnsi="宋体" w:eastAsia="宋体"/>
          <w:sz w:val="24"/>
          <w:szCs w:val="24"/>
          <w:lang w:val="en-US" w:eastAsia="zh-CN"/>
        </w:rPr>
      </w:pPr>
    </w:p>
    <w:p>
      <w:pPr>
        <w:rPr>
          <w:rFonts w:hint="default" w:ascii="宋体" w:hAnsi="宋体" w:eastAsia="宋体"/>
          <w:sz w:val="24"/>
          <w:szCs w:val="24"/>
        </w:rPr>
      </w:pPr>
      <w:r>
        <w:rPr>
          <w:rFonts w:hint="default" w:ascii="宋体" w:hAnsi="宋体" w:eastAsia="宋体"/>
          <w:sz w:val="24"/>
          <w:szCs w:val="24"/>
          <w:lang w:val="en-US" w:eastAsia="zh-CN"/>
        </w:rPr>
        <w:t>文件存储的逻辑结构：</w:t>
      </w:r>
      <w:r>
        <w:rPr>
          <w:rFonts w:hint="default" w:ascii="宋体" w:hAnsi="宋体" w:eastAsia="宋体"/>
          <w:sz w:val="24"/>
          <w:szCs w:val="24"/>
        </w:rPr>
        <w:t>与内存不同，硬盘存储空间上的文件通常按照逻辑结构进行组织，如文件分块、索引、目录等。这些逻辑结构可以提供更高效的文件存储和访问。</w:t>
      </w:r>
    </w:p>
    <w:p>
      <w:pPr>
        <w:rPr>
          <w:rFonts w:hint="default" w:ascii="宋体" w:hAnsi="宋体" w:eastAsia="宋体"/>
          <w:sz w:val="24"/>
          <w:szCs w:val="24"/>
          <w:lang w:val="en-US" w:eastAsia="zh-CN"/>
        </w:rPr>
      </w:pPr>
    </w:p>
    <w:p>
      <w:pPr>
        <w:rPr>
          <w:rFonts w:hint="default" w:ascii="宋体" w:hAnsi="宋体" w:eastAsia="宋体"/>
          <w:sz w:val="24"/>
          <w:szCs w:val="24"/>
        </w:rPr>
      </w:pPr>
      <w:r>
        <w:rPr>
          <w:rFonts w:hint="default" w:ascii="宋体" w:hAnsi="宋体" w:eastAsia="宋体"/>
          <w:sz w:val="24"/>
          <w:szCs w:val="24"/>
          <w:lang w:val="en-US" w:eastAsia="zh-CN"/>
        </w:rPr>
        <w:t>存取速度：</w:t>
      </w:r>
      <w:r>
        <w:rPr>
          <w:rFonts w:hint="default" w:ascii="宋体" w:hAnsi="宋体" w:eastAsia="宋体"/>
          <w:sz w:val="24"/>
          <w:szCs w:val="24"/>
        </w:rPr>
        <w:t>相比内存，硬盘存储的存取速度较低，需要通过磁头寻址和旋转延迟等机制来定位和读取数据。因此，合理的磁盘块分配、磁盘缓存等策略可以有效提高硬盘存储访问效率。</w:t>
      </w:r>
    </w:p>
    <w:p>
      <w:pPr>
        <w:ind w:firstLine="480" w:firstLineChars="200"/>
        <w:rPr>
          <w:rFonts w:hint="eastAsia" w:ascii="宋体" w:hAnsi="宋体" w:eastAsia="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ABDB39"/>
    <w:multiLevelType w:val="singleLevel"/>
    <w:tmpl w:val="AAABDB39"/>
    <w:lvl w:ilvl="0" w:tentative="0">
      <w:start w:val="1"/>
      <w:numFmt w:val="decimal"/>
      <w:lvlText w:val="%1."/>
      <w:lvlJc w:val="left"/>
      <w:pPr>
        <w:tabs>
          <w:tab w:val="left" w:pos="312"/>
        </w:tabs>
      </w:pPr>
    </w:lvl>
  </w:abstractNum>
  <w:abstractNum w:abstractNumId="1">
    <w:nsid w:val="AD536BF1"/>
    <w:multiLevelType w:val="singleLevel"/>
    <w:tmpl w:val="AD536BF1"/>
    <w:lvl w:ilvl="0" w:tentative="0">
      <w:start w:val="1"/>
      <w:numFmt w:val="decimal"/>
      <w:lvlText w:val="%1."/>
      <w:lvlJc w:val="left"/>
      <w:pPr>
        <w:tabs>
          <w:tab w:val="left" w:pos="312"/>
        </w:tabs>
      </w:pPr>
    </w:lvl>
  </w:abstractNum>
  <w:abstractNum w:abstractNumId="2">
    <w:nsid w:val="EFB706A6"/>
    <w:multiLevelType w:val="singleLevel"/>
    <w:tmpl w:val="EFB706A6"/>
    <w:lvl w:ilvl="0" w:tentative="0">
      <w:start w:val="1"/>
      <w:numFmt w:val="decimal"/>
      <w:lvlText w:val="%1."/>
      <w:lvlJc w:val="left"/>
      <w:pPr>
        <w:tabs>
          <w:tab w:val="left" w:pos="312"/>
        </w:tabs>
      </w:pPr>
    </w:lvl>
  </w:abstractNum>
  <w:abstractNum w:abstractNumId="3">
    <w:nsid w:val="F6631342"/>
    <w:multiLevelType w:val="singleLevel"/>
    <w:tmpl w:val="F6631342"/>
    <w:lvl w:ilvl="0" w:tentative="0">
      <w:start w:val="1"/>
      <w:numFmt w:val="decimal"/>
      <w:lvlText w:val="%1."/>
      <w:lvlJc w:val="left"/>
      <w:pPr>
        <w:tabs>
          <w:tab w:val="left" w:pos="312"/>
        </w:tabs>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ZhNmIyMWJlMmRjODc5Njg1YjgyNDAwYzk5OGI1NzQifQ=="/>
  </w:docVars>
  <w:rsids>
    <w:rsidRoot w:val="588828DE"/>
    <w:rsid w:val="0C550884"/>
    <w:rsid w:val="588828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55</Words>
  <Characters>55</Characters>
  <Lines>0</Lines>
  <Paragraphs>0</Paragraphs>
  <TotalTime>1</TotalTime>
  <ScaleCrop>false</ScaleCrop>
  <LinksUpToDate>false</LinksUpToDate>
  <CharactersWithSpaces>55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2023-06-30T08:54:00Z</dcterms:created>
  <dc:creator>翟运培</dc:creator>
  <cp:lastModifiedBy>翟运培</cp:lastModifiedBy>
  <dcterms:modified xsi:type="dcterms:W3CDTF">2023-06-30T09:23:40Z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BF0A0919542B4636A7AB344555F3DF0D_11</vt:lpwstr>
  </property>
</Properties>
</file>