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420"/>
        <w:jc w:val="left"/>
        <w:rPr>
          <w:rFonts w:hint="eastAsia" w:asciiTheme="majorEastAsia" w:hAnsiTheme="majorEastAsia" w:eastAsiaTheme="majorEastAsia" w:cstheme="majorEastAsia"/>
          <w:b/>
          <w:bCs/>
          <w:kern w:val="0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52"/>
          <w:szCs w:val="52"/>
          <w:lang w:val="en-US" w:eastAsia="zh-CN"/>
        </w:rPr>
        <w:t>作业二</w:t>
      </w:r>
    </w:p>
    <w:p>
      <w:pPr>
        <w:widowControl/>
        <w:spacing w:line="360" w:lineRule="auto"/>
        <w:ind w:firstLine="420"/>
        <w:jc w:val="left"/>
        <w:rPr>
          <w:rFonts w:hint="eastAsia" w:asciiTheme="majorEastAsia" w:hAnsiTheme="majorEastAsia" w:eastAsiaTheme="majorEastAsia" w:cstheme="majorEastAsia"/>
          <w:b/>
          <w:bCs/>
          <w:kern w:val="0"/>
          <w:sz w:val="52"/>
          <w:szCs w:val="52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8"/>
          <w:szCs w:val="28"/>
          <w:lang w:val="en-US" w:eastAsia="zh-CN"/>
        </w:rPr>
        <w:t>内存分配管理方式：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360" w:lineRule="auto"/>
        <w:ind w:left="1080" w:left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连续分配存储管理 </w:t>
      </w:r>
    </w:p>
    <w:p>
      <w:pPr>
        <w:widowControl/>
        <w:numPr>
          <w:ilvl w:val="2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单一连续分区分配</w:t>
      </w:r>
    </w:p>
    <w:p>
      <w:pPr>
        <w:widowControl/>
        <w:numPr>
          <w:ilvl w:val="2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固定分区分区分配</w:t>
      </w:r>
    </w:p>
    <w:p>
      <w:pPr>
        <w:widowControl/>
        <w:numPr>
          <w:ilvl w:val="2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动态分区分区分配</w:t>
      </w:r>
    </w:p>
    <w:p>
      <w:pPr>
        <w:widowControl/>
        <w:numPr>
          <w:ilvl w:val="2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动态可重定位分区分配</w:t>
      </w:r>
    </w:p>
    <w:p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离散分配存储管理 </w:t>
      </w:r>
    </w:p>
    <w:p>
      <w:pPr>
        <w:widowControl/>
        <w:numPr>
          <w:ilvl w:val="2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分页存储管理</w:t>
      </w:r>
    </w:p>
    <w:p>
      <w:pPr>
        <w:widowControl/>
        <w:numPr>
          <w:ilvl w:val="2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分段存储管理</w:t>
      </w:r>
    </w:p>
    <w:p>
      <w:pPr>
        <w:widowControl/>
        <w:numPr>
          <w:ilvl w:val="2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段页式存储管理</w:t>
      </w:r>
    </w:p>
    <w:p>
      <w:pPr>
        <w:widowControl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8"/>
          <w:szCs w:val="28"/>
          <w:lang w:val="en-US" w:eastAsia="zh-CN"/>
        </w:rPr>
        <w:t>如何提高内存的使用效率：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/>
        </w:rPr>
        <w:t>采用合适的算法优化，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</w:rPr>
        <w:t>以最大限度地减少内存碎片问题和提高内存利用率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eastAsia="zh-CN"/>
        </w:rPr>
        <w:t>。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内存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复用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机制：及时回收已经释放的内存空间，防止出现内存碎片。可以采用内存紧缩、合并空闲块等方法来提高内存的利用效率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</w:rPr>
        <w:t>将已经分配的内存对象重复利用，减少内存分配和释放的开销。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采用缓存技术，将频繁使用的数据缓存到内存中，加快访问速度。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采用虚拟内存技术，将部分不常用的数据存储在硬盘中，以释放内存空间。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相比于硬盘存储空间分配，内存分配具有以下共性和特性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562" w:firstLineChars="200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Hans"/>
        </w:rPr>
        <w:t>共性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Hans"/>
        </w:rPr>
        <w:t>：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都需要进行分配算法设计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可以使用动态分配和静态分配等不同的分配方式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hint="eastAsia" w:asciiTheme="majorEastAsia" w:hAnsiTheme="majorEastAsia" w:eastAsiaTheme="majorEastAsia" w:cstheme="majorEastAsia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都存在碎片问题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导致空间利用率下降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。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</w:rPr>
        <w:t>硬盘存储空间也存在内部碎片和外部碎片问题。内部碎片是指文件分配的存储空间大于文件实际所需的空间，导致空间浪费；外部碎片是指硬盘上存在一些零散的未分配空间，无法被有效利用。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Hans"/>
        </w:rPr>
        <w:t>特性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内存容量相较于磁盘要小的多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速度也要快得多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且内存可以直接由CPU访问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而磁盘属于IO设备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因此内存分配算法需要更加实时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否则会严重影响效率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硬盘存储空间分配可以容纳更多的数据量，但访问速度较慢，延迟较高。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6CF14"/>
    <w:multiLevelType w:val="singleLevel"/>
    <w:tmpl w:val="8766CF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2C1101"/>
    <w:multiLevelType w:val="singleLevel"/>
    <w:tmpl w:val="DE2C11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4C47D"/>
    <w:multiLevelType w:val="singleLevel"/>
    <w:tmpl w:val="FFF4C47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2253662"/>
    <w:multiLevelType w:val="multilevel"/>
    <w:tmpl w:val="422536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4YjhjZDA3MzMzNzE2MDMyNDgwNjJjMGY5NWFmM2YifQ=="/>
  </w:docVars>
  <w:rsids>
    <w:rsidRoot w:val="034421F5"/>
    <w:rsid w:val="0344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2023-06-30T14:49:00Z</dcterms:created>
  <dc:creator>文档存本地丢失不负责</dc:creator>
  <cp:lastModifiedBy>文档存本地丢失不负责</cp:lastModifiedBy>
  <dcterms:modified xsi:type="dcterms:W3CDTF">2023-06-30T14:51:46Z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358664E1DEDA4235A692A606724B0EF1_11</vt:lpwstr>
  </property>
</Properties>
</file>