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02EC4" w14:textId="6E4D03D1" w:rsidR="00071BE9" w:rsidRPr="008E43E8" w:rsidRDefault="008E43E8" w:rsidP="008E43E8">
      <w:pPr>
        <w:jc w:val="center"/>
        <w:rPr>
          <w:b/>
          <w:bCs/>
          <w:sz w:val="24"/>
          <w:szCs w:val="28"/>
        </w:rPr>
      </w:pPr>
      <w:r w:rsidRPr="008E43E8">
        <w:rPr>
          <w:rFonts w:hint="eastAsia"/>
          <w:b/>
          <w:bCs/>
          <w:sz w:val="24"/>
          <w:szCs w:val="28"/>
        </w:rPr>
        <w:t>项目说明</w:t>
      </w:r>
    </w:p>
    <w:p w14:paraId="34285837" w14:textId="080E4693" w:rsidR="008E43E8" w:rsidRPr="008E43E8" w:rsidRDefault="008E43E8" w:rsidP="008E43E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1 </w:t>
      </w:r>
      <w:r w:rsidRPr="008E43E8">
        <w:rPr>
          <w:rFonts w:hint="eastAsia"/>
          <w:b/>
          <w:bCs/>
          <w:sz w:val="24"/>
          <w:szCs w:val="28"/>
        </w:rPr>
        <w:t>代码实现目标</w:t>
      </w:r>
    </w:p>
    <w:p w14:paraId="05A56064" w14:textId="2FA3A61C" w:rsidR="008E43E8" w:rsidRDefault="008E43E8" w:rsidP="008E43E8">
      <w:pPr>
        <w:ind w:firstLine="420"/>
      </w:pPr>
      <w:r>
        <w:rPr>
          <w:rFonts w:hint="eastAsia"/>
        </w:rPr>
        <w:t>基于大</w:t>
      </w:r>
      <w:r w:rsidRPr="008E43E8">
        <w:t>语言模型实现</w:t>
      </w:r>
      <w:r>
        <w:rPr>
          <w:rFonts w:hint="eastAsia"/>
        </w:rPr>
        <w:t>启发式</w:t>
      </w:r>
      <w:r w:rsidRPr="008E43E8">
        <w:t>式教学能力，使模型能够通过提问和引导的方式帮助学生自主解决数学问题</w:t>
      </w:r>
      <w:r>
        <w:rPr>
          <w:rFonts w:hint="eastAsia"/>
        </w:rPr>
        <w:t>。期望达到</w:t>
      </w:r>
      <w:r>
        <w:rPr>
          <w:rFonts w:hint="eastAsia"/>
        </w:rPr>
        <w:t>模拟教师-学生的多轮对话交互</w:t>
      </w:r>
      <w:r>
        <w:rPr>
          <w:rFonts w:hint="eastAsia"/>
        </w:rPr>
        <w:t>，</w:t>
      </w:r>
      <w:r>
        <w:rPr>
          <w:rFonts w:hint="eastAsia"/>
        </w:rPr>
        <w:t>针对不同类型学生(6种响应模式)提供个性化引导</w:t>
      </w:r>
      <w:r>
        <w:rPr>
          <w:rFonts w:hint="eastAsia"/>
        </w:rPr>
        <w:t>以及</w:t>
      </w:r>
      <w:r>
        <w:rPr>
          <w:rFonts w:hint="eastAsia"/>
        </w:rPr>
        <w:t>分步骤解决数学问题的推理能力</w:t>
      </w:r>
    </w:p>
    <w:p w14:paraId="134E2F6B" w14:textId="38504E9F" w:rsidR="008E43E8" w:rsidRPr="008E43E8" w:rsidRDefault="008E43E8" w:rsidP="008E43E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2 </w:t>
      </w:r>
      <w:r w:rsidRPr="008E43E8">
        <w:rPr>
          <w:rFonts w:hint="eastAsia"/>
          <w:b/>
          <w:bCs/>
          <w:sz w:val="24"/>
          <w:szCs w:val="28"/>
        </w:rPr>
        <w:t>主要实现思路</w:t>
      </w:r>
    </w:p>
    <w:p w14:paraId="1CF5C457" w14:textId="7E4F4197" w:rsidR="008E43E8" w:rsidRDefault="008E43E8" w:rsidP="008E43E8"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模型架构</w:t>
      </w:r>
    </w:p>
    <w:p w14:paraId="0CC1944C" w14:textId="42844731" w:rsidR="008E43E8" w:rsidRPr="008E43E8" w:rsidRDefault="008E43E8" w:rsidP="008E43E8">
      <w:pPr>
        <w:rPr>
          <w:rFonts w:hint="eastAsia"/>
        </w:rPr>
      </w:pPr>
      <w:r>
        <w:rPr>
          <w:rFonts w:hint="eastAsia"/>
        </w:rPr>
        <w:t>基于ChatGLM3-6B采用P-tuning v2高效参数微调方法</w:t>
      </w:r>
      <w:r>
        <w:rPr>
          <w:rFonts w:hint="eastAsia"/>
        </w:rPr>
        <w:t>进行微调，</w:t>
      </w:r>
      <w:r>
        <w:rPr>
          <w:rFonts w:hint="eastAsia"/>
        </w:rPr>
        <w:t>支持全参数微调和量化训练</w:t>
      </w:r>
      <w:r>
        <w:rPr>
          <w:rFonts w:hint="eastAsia"/>
        </w:rPr>
        <w:t>。</w:t>
      </w:r>
      <w:r w:rsidR="00A70059" w:rsidRPr="00A70059">
        <w:rPr>
          <w:rFonts w:hint="eastAsia"/>
        </w:rPr>
        <w:t>模型架构保留了原始语言模型的强大能力，同时针对教学场景设计了专门的prompt模板和attention mask策略，确保在教学交互中既能保持对话的自然流畅，又能准确引导解题思路。</w:t>
      </w:r>
    </w:p>
    <w:p w14:paraId="623EF85C" w14:textId="419449D2" w:rsidR="008E43E8" w:rsidRDefault="008E43E8" w:rsidP="008E43E8">
      <w:pPr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数据处理</w:t>
      </w:r>
    </w:p>
    <w:p w14:paraId="0EC671FC" w14:textId="3E0AF63F" w:rsidR="008E43E8" w:rsidRPr="008E43E8" w:rsidRDefault="008E43E8" w:rsidP="008E43E8">
      <w:pPr>
        <w:rPr>
          <w:rFonts w:hint="eastAsia"/>
        </w:rPr>
      </w:pPr>
      <w:r>
        <w:rPr>
          <w:rFonts w:hint="eastAsia"/>
        </w:rPr>
        <w:t>设计两种专用数据集格式：</w:t>
      </w:r>
      <w:r>
        <w:rPr>
          <w:rFonts w:hint="eastAsia"/>
        </w:rPr>
        <w:t>在</w:t>
      </w:r>
      <w:r w:rsidRPr="008E43E8">
        <w:t>MAWPS和GSM8K</w:t>
      </w:r>
      <w:r>
        <w:rPr>
          <w:rFonts w:hint="eastAsia"/>
        </w:rPr>
        <w:t>公开</w:t>
      </w:r>
      <w:r w:rsidRPr="008E43E8">
        <w:t>数据集</w:t>
      </w:r>
      <w:r>
        <w:rPr>
          <w:rFonts w:hint="eastAsia"/>
        </w:rPr>
        <w:t>基础上构建</w:t>
      </w:r>
      <w:r>
        <w:rPr>
          <w:rFonts w:hint="eastAsia"/>
        </w:rPr>
        <w:t>多轮对话数据</w:t>
      </w:r>
      <w:r>
        <w:rPr>
          <w:rFonts w:hint="eastAsia"/>
        </w:rPr>
        <w:t>和</w:t>
      </w:r>
      <w:r>
        <w:rPr>
          <w:rFonts w:hint="eastAsia"/>
        </w:rPr>
        <w:t>单轮对话数据</w:t>
      </w:r>
      <w:r>
        <w:rPr>
          <w:rFonts w:hint="eastAsia"/>
        </w:rPr>
        <w:t>，</w:t>
      </w:r>
      <w:r>
        <w:rPr>
          <w:rFonts w:hint="eastAsia"/>
        </w:rPr>
        <w:t>数据包含完整的问题分析、解答步骤和教学对话</w:t>
      </w:r>
    </w:p>
    <w:p w14:paraId="645FAAD1" w14:textId="70E0E2D0" w:rsidR="008E43E8" w:rsidRDefault="008E43E8" w:rsidP="008E43E8">
      <w:pPr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训练策略</w:t>
      </w:r>
    </w:p>
    <w:p w14:paraId="6C363AEB" w14:textId="19FFC918" w:rsidR="00ED0045" w:rsidRDefault="008E43E8" w:rsidP="008E43E8">
      <w:r>
        <w:rPr>
          <w:rFonts w:hint="eastAsia"/>
        </w:rPr>
        <w:t>混合训练：同时使用对话数据和数学问题数据</w:t>
      </w:r>
      <w:r w:rsidR="00ED0045">
        <w:rPr>
          <w:rFonts w:hint="eastAsia"/>
        </w:rPr>
        <w:t>，</w:t>
      </w:r>
      <w:r w:rsidR="00ED0045" w:rsidRPr="008E43E8">
        <w:rPr>
          <w:rFonts w:hint="eastAsia"/>
        </w:rPr>
        <w:t>防止降智，对基础模型分阶训练，先用</w:t>
      </w:r>
      <w:r w:rsidR="00ED0045">
        <w:rPr>
          <w:rFonts w:hint="eastAsia"/>
        </w:rPr>
        <w:t>对话</w:t>
      </w:r>
      <w:r w:rsidR="00ED0045" w:rsidRPr="008E43E8">
        <w:rPr>
          <w:rFonts w:hint="eastAsia"/>
        </w:rPr>
        <w:t>数据集，再从两个公开数据集抽样对其进行微调。问题解决数据：对话数据=1：10</w:t>
      </w:r>
      <w:r w:rsidR="00ED0045">
        <w:rPr>
          <w:rFonts w:hint="eastAsia"/>
        </w:rPr>
        <w:t>。</w:t>
      </w:r>
      <w:r w:rsidR="00ED0045">
        <w:rPr>
          <w:rFonts w:hint="eastAsia"/>
        </w:rPr>
        <w:t>采用</w:t>
      </w:r>
      <w:r>
        <w:rPr>
          <w:rFonts w:hint="eastAsia"/>
        </w:rPr>
        <w:t>特殊提示工程</w:t>
      </w:r>
      <w:r w:rsidR="00ED0045">
        <w:rPr>
          <w:rFonts w:hint="eastAsia"/>
        </w:rPr>
        <w:t>，</w:t>
      </w:r>
      <w:r>
        <w:rPr>
          <w:rFonts w:hint="eastAsia"/>
        </w:rPr>
        <w:t>加入"逐步思考"等引导词</w:t>
      </w:r>
      <w:r w:rsidR="00ED0045">
        <w:t xml:space="preserve"> </w:t>
      </w:r>
    </w:p>
    <w:p w14:paraId="2FF93859" w14:textId="64CB7436" w:rsidR="008E43E8" w:rsidRDefault="008E43E8" w:rsidP="008E43E8">
      <w:r>
        <w:rPr>
          <w:rFonts w:hint="eastAsia"/>
        </w:rPr>
        <w:t>2.4</w:t>
      </w:r>
      <w:r>
        <w:rPr>
          <w:rFonts w:hint="eastAsia"/>
        </w:rPr>
        <w:t>评估体系</w:t>
      </w:r>
    </w:p>
    <w:p w14:paraId="2E04DC60" w14:textId="5BB02629" w:rsidR="008E43E8" w:rsidRPr="008E43E8" w:rsidRDefault="008E43E8" w:rsidP="008E43E8">
      <w:pPr>
        <w:rPr>
          <w:rFonts w:hint="eastAsia"/>
        </w:rPr>
      </w:pPr>
      <w:r>
        <w:rPr>
          <w:rFonts w:hint="eastAsia"/>
        </w:rPr>
        <w:t>输出详细预测结果供人工分析</w:t>
      </w:r>
      <w:r>
        <w:rPr>
          <w:rFonts w:hint="eastAsia"/>
        </w:rPr>
        <w:t>，包括</w:t>
      </w:r>
      <w:r w:rsidRPr="008E43E8">
        <w:t>整体质量、错误答案识别准确度、正确答案识别准确度、成功解释率、成功拒绝率</w:t>
      </w:r>
      <w:r>
        <w:rPr>
          <w:rFonts w:hint="eastAsia"/>
        </w:rPr>
        <w:t>。</w:t>
      </w:r>
    </w:p>
    <w:p w14:paraId="18CA437D" w14:textId="77777777" w:rsidR="008E43E8" w:rsidRDefault="008E43E8">
      <w:pPr>
        <w:rPr>
          <w:rFonts w:hint="eastAsia"/>
        </w:rPr>
      </w:pPr>
    </w:p>
    <w:sectPr w:rsidR="008E4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C7102"/>
    <w:multiLevelType w:val="multilevel"/>
    <w:tmpl w:val="377E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7273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E9"/>
    <w:rsid w:val="00071BE9"/>
    <w:rsid w:val="006F2A6F"/>
    <w:rsid w:val="008E43E8"/>
    <w:rsid w:val="00A70059"/>
    <w:rsid w:val="00ED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53C947"/>
  <w15:chartTrackingRefBased/>
  <w15:docId w15:val="{B770FA82-7E07-472F-B002-677EA502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71BE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1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1BE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1BE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1BE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1BE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1BE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1BE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1BE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1BE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71B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71B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71BE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71BE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71BE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71BE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71BE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71BE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71BE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71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1BE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71B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71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71B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71B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71B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71B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71B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71B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9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欣亚 卢</dc:creator>
  <cp:keywords/>
  <dc:description/>
  <cp:lastModifiedBy>欣亚 卢</cp:lastModifiedBy>
  <cp:revision>4</cp:revision>
  <dcterms:created xsi:type="dcterms:W3CDTF">2025-06-16T07:50:00Z</dcterms:created>
  <dcterms:modified xsi:type="dcterms:W3CDTF">2025-06-16T08:06:00Z</dcterms:modified>
</cp:coreProperties>
</file>