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8C558A">
      <w:pPr>
        <w:ind w:firstLine="354" w:firstLineChars="98"/>
        <w:jc w:val="center"/>
        <w:outlineLvl w:val="9"/>
        <w:rPr>
          <w:rFonts w:hint="eastAsia" w:ascii="楷体_GB2312" w:eastAsia="楷体_GB2312"/>
          <w:b/>
          <w:sz w:val="36"/>
          <w:szCs w:val="36"/>
          <w:lang w:val="en-US" w:eastAsia="zh-CN"/>
        </w:rPr>
      </w:pPr>
      <w:bookmarkStart w:id="0" w:name="_Toc21941"/>
      <w:r>
        <w:rPr>
          <w:rFonts w:hint="eastAsia" w:ascii="楷体_GB2312" w:eastAsia="楷体_GB2312"/>
          <w:b/>
          <w:sz w:val="36"/>
          <w:szCs w:val="36"/>
        </w:rPr>
        <w:t>东北师范大学</w:t>
      </w:r>
      <w:r>
        <w:rPr>
          <w:rFonts w:hint="eastAsia" w:ascii="楷体_GB2312" w:hAnsi="宋体" w:eastAsia="楷体_GB2312"/>
          <w:b/>
          <w:spacing w:val="16"/>
          <w:sz w:val="36"/>
          <w:szCs w:val="36"/>
        </w:rPr>
        <w:t>研究生</w:t>
      </w:r>
      <w:r>
        <w:rPr>
          <w:rFonts w:hint="eastAsia" w:ascii="楷体_GB2312" w:eastAsia="楷体_GB2312"/>
          <w:b/>
          <w:sz w:val="36"/>
          <w:szCs w:val="36"/>
        </w:rPr>
        <w:t>课程</w:t>
      </w:r>
      <w:bookmarkEnd w:id="0"/>
      <w:r>
        <w:rPr>
          <w:rFonts w:hint="eastAsia" w:ascii="楷体_GB2312" w:eastAsia="楷体_GB2312"/>
          <w:b/>
          <w:sz w:val="36"/>
          <w:szCs w:val="36"/>
          <w:lang w:val="en-US" w:eastAsia="zh-CN"/>
        </w:rPr>
        <w:t>说明文档</w:t>
      </w:r>
    </w:p>
    <w:p w14:paraId="43505E61">
      <w:pPr>
        <w:spacing w:line="300" w:lineRule="auto"/>
        <w:rPr>
          <w:rFonts w:ascii="楷体_GB2312" w:hAnsi="宋体" w:eastAsia="楷体_GB2312"/>
          <w:b/>
          <w:sz w:val="18"/>
          <w:szCs w:val="18"/>
        </w:rPr>
      </w:pPr>
    </w:p>
    <w:p w14:paraId="092B074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/>
        <w:jc w:val="left"/>
        <w:rPr>
          <w:rFonts w:ascii="楷体_GB2312" w:eastAsia="楷体_GB2312"/>
          <w:b/>
          <w:sz w:val="28"/>
          <w:szCs w:val="28"/>
        </w:rPr>
      </w:pPr>
      <w:bookmarkStart w:id="1" w:name="_Toc23623"/>
      <w:bookmarkStart w:id="2" w:name="_Toc8514"/>
      <w:r>
        <w:rPr>
          <w:rFonts w:hint="eastAsia" w:ascii="楷体_GB2312" w:eastAsia="楷体_GB2312"/>
          <w:b/>
          <w:sz w:val="28"/>
          <w:szCs w:val="28"/>
          <w:lang w:val="en-US" w:eastAsia="zh-CN"/>
        </w:rPr>
        <w:t>项目</w:t>
      </w:r>
      <w:r>
        <w:rPr>
          <w:rFonts w:hint="eastAsia" w:ascii="楷体_GB2312" w:hAnsi="宋体" w:eastAsia="楷体_GB2312"/>
          <w:b/>
          <w:sz w:val="28"/>
          <w:szCs w:val="28"/>
        </w:rPr>
        <w:t>题目</w:t>
      </w:r>
      <w:r>
        <w:rPr>
          <w:rFonts w:ascii="楷体_GB2312" w:hAnsi="宋体" w:eastAsia="楷体_GB2312"/>
          <w:b/>
          <w:sz w:val="28"/>
          <w:szCs w:val="28"/>
        </w:rPr>
        <w:t xml:space="preserve"> </w:t>
      </w:r>
      <w:r>
        <w:rPr>
          <w:rFonts w:hint="eastAsia" w:ascii="楷体_GB2312" w:hAnsi="宋体" w:eastAsia="楷体_GB2312" w:cs="Times New Roman"/>
          <w:b/>
          <w:kern w:val="2"/>
          <w:sz w:val="28"/>
          <w:szCs w:val="28"/>
          <w:u w:val="single"/>
          <w:lang w:val="en-US" w:eastAsia="zh-CN" w:bidi="ar-SA"/>
        </w:rPr>
        <w:t xml:space="preserve"> </w:t>
      </w:r>
      <w:bookmarkEnd w:id="1"/>
      <w:bookmarkEnd w:id="2"/>
      <w:r>
        <w:rPr>
          <w:rFonts w:hint="eastAsia" w:ascii="楷体_GB2312" w:eastAsia="楷体_GB2312" w:cs="Times New Roman"/>
          <w:b/>
          <w:kern w:val="2"/>
          <w:sz w:val="28"/>
          <w:szCs w:val="28"/>
          <w:u w:val="single"/>
          <w:lang w:val="en-US" w:eastAsia="zh-CN" w:bidi="ar-SA"/>
        </w:rPr>
        <w:t xml:space="preserve">     </w:t>
      </w:r>
      <w:bookmarkStart w:id="5" w:name="_GoBack"/>
      <w:bookmarkEnd w:id="5"/>
      <w:r>
        <w:rPr>
          <w:rFonts w:hint="default" w:ascii="楷体_GB2312" w:hAnsi="宋体" w:eastAsia="楷体_GB2312" w:cs="Times New Roman"/>
          <w:b/>
          <w:kern w:val="2"/>
          <w:sz w:val="28"/>
          <w:szCs w:val="28"/>
          <w:u w:val="single"/>
          <w:lang w:val="en-US" w:eastAsia="zh-CN" w:bidi="ar-SA"/>
        </w:rPr>
        <w:fldChar w:fldCharType="begin"/>
      </w:r>
      <w:r>
        <w:rPr>
          <w:rFonts w:hint="default" w:ascii="楷体_GB2312" w:hAnsi="宋体" w:eastAsia="楷体_GB2312" w:cs="Times New Roman"/>
          <w:b/>
          <w:kern w:val="2"/>
          <w:sz w:val="28"/>
          <w:szCs w:val="28"/>
          <w:u w:val="single"/>
          <w:lang w:val="en-US" w:eastAsia="zh-CN" w:bidi="ar-SA"/>
        </w:rPr>
        <w:instrText xml:space="preserve"> HYPERLINK "https://arxiv.org/abs/2307.01972" \t "https://www.bing.com/_blank" </w:instrText>
      </w:r>
      <w:r>
        <w:rPr>
          <w:rFonts w:hint="default" w:ascii="楷体_GB2312" w:hAnsi="宋体" w:eastAsia="楷体_GB2312" w:cs="Times New Roman"/>
          <w:b/>
          <w:kern w:val="2"/>
          <w:sz w:val="28"/>
          <w:szCs w:val="28"/>
          <w:u w:val="single"/>
          <w:lang w:val="en-US" w:eastAsia="zh-CN" w:bidi="ar-SA"/>
        </w:rPr>
        <w:fldChar w:fldCharType="separate"/>
      </w:r>
      <w:r>
        <w:rPr>
          <w:rFonts w:hint="default" w:ascii="楷体_GB2312" w:hAnsi="宋体" w:eastAsia="楷体_GB2312" w:cs="Times New Roman"/>
          <w:b/>
          <w:kern w:val="2"/>
          <w:sz w:val="28"/>
          <w:szCs w:val="28"/>
          <w:u w:val="single"/>
          <w:lang w:val="en-US" w:eastAsia="zh-CN" w:bidi="ar-SA"/>
        </w:rPr>
        <w:t>增量提示和验证的层次事件模式归纳</w:t>
      </w:r>
      <w:r>
        <w:rPr>
          <w:rFonts w:hint="default" w:ascii="楷体_GB2312" w:hAnsi="宋体" w:eastAsia="楷体_GB2312" w:cs="Times New Roman"/>
          <w:b/>
          <w:kern w:val="2"/>
          <w:sz w:val="28"/>
          <w:szCs w:val="28"/>
          <w:u w:val="single"/>
          <w:lang w:val="en-US" w:eastAsia="zh-CN" w:bidi="ar-SA"/>
        </w:rPr>
        <w:fldChar w:fldCharType="end"/>
      </w:r>
      <w:r>
        <w:rPr>
          <w:rFonts w:hint="eastAsia" w:ascii="楷体_GB2312" w:hAnsi="宋体" w:eastAsia="楷体_GB2312" w:cs="Times New Roman"/>
          <w:b/>
          <w:kern w:val="2"/>
          <w:sz w:val="28"/>
          <w:szCs w:val="28"/>
          <w:u w:val="single"/>
          <w:lang w:val="en-US" w:eastAsia="zh-CN" w:bidi="ar-SA"/>
        </w:rPr>
        <w:t xml:space="preserve">             </w:t>
      </w:r>
      <w:r>
        <w:rPr>
          <w:rFonts w:ascii="楷体_GB2312" w:hAnsi="宋体" w:eastAsia="楷体_GB2312"/>
          <w:b/>
          <w:sz w:val="28"/>
          <w:szCs w:val="28"/>
          <w:u w:val="single"/>
        </w:rPr>
        <w:t xml:space="preserve">    </w:t>
      </w:r>
      <w:r>
        <w:rPr>
          <w:rFonts w:hint="eastAsia" w:ascii="楷体_GB2312" w:hAnsi="宋体" w:eastAsia="楷体_GB2312"/>
          <w:b/>
          <w:sz w:val="28"/>
          <w:szCs w:val="28"/>
          <w:u w:val="single"/>
        </w:rPr>
        <w:t>　　　　　　　　　　　　　　</w:t>
      </w:r>
      <w:r>
        <w:rPr>
          <w:rFonts w:ascii="楷体_GB2312" w:hAnsi="宋体" w:eastAsia="楷体_GB2312"/>
          <w:b/>
          <w:sz w:val="28"/>
          <w:szCs w:val="28"/>
          <w:u w:val="single"/>
        </w:rPr>
        <w:t xml:space="preserve">  </w:t>
      </w:r>
    </w:p>
    <w:p w14:paraId="5674800C">
      <w:pPr>
        <w:keepNext w:val="0"/>
        <w:keepLines w:val="0"/>
        <w:widowControl/>
        <w:suppressLineNumbers w:val="0"/>
        <w:jc w:val="left"/>
        <w:rPr>
          <w:rFonts w:ascii="楷体_GB2312" w:hAnsi="宋体" w:eastAsia="楷体_GB2312"/>
          <w:b/>
          <w:sz w:val="28"/>
          <w:szCs w:val="28"/>
          <w:u w:val="single"/>
        </w:rPr>
      </w:pPr>
      <w:r>
        <w:rPr>
          <w:rFonts w:hint="eastAsia" w:ascii="楷体_GB2312" w:hAnsi="宋体" w:eastAsia="楷体_GB2312"/>
          <w:b/>
          <w:sz w:val="28"/>
          <w:szCs w:val="28"/>
        </w:rPr>
        <w:t>课程名称</w:t>
      </w:r>
      <w:r>
        <w:rPr>
          <w:rFonts w:ascii="楷体_GB2312" w:hAnsi="宋体" w:eastAsia="楷体_GB2312"/>
          <w:b/>
          <w:sz w:val="28"/>
          <w:szCs w:val="28"/>
        </w:rPr>
        <w:t xml:space="preserve"> </w:t>
      </w:r>
      <w:r>
        <w:rPr>
          <w:rFonts w:ascii="楷体_GB2312" w:hAnsi="宋体" w:eastAsia="楷体_GB2312"/>
          <w:b/>
          <w:sz w:val="28"/>
          <w:szCs w:val="28"/>
          <w:u w:val="single"/>
        </w:rPr>
        <w:t xml:space="preserve">           </w:t>
      </w:r>
      <w:r>
        <w:rPr>
          <w:rFonts w:hint="eastAsia" w:ascii="楷体_GB2312" w:hAnsi="宋体" w:eastAsia="楷体_GB2312" w:cs="Times New Roman"/>
          <w:b/>
          <w:bCs/>
          <w:kern w:val="2"/>
          <w:sz w:val="28"/>
          <w:szCs w:val="28"/>
          <w:u w:val="single"/>
          <w:lang w:val="en-US" w:eastAsia="zh-CN" w:bidi="ar-SA"/>
        </w:rPr>
        <w:t xml:space="preserve">     数据挖掘    </w:t>
      </w:r>
      <w:r>
        <w:rPr>
          <w:rFonts w:ascii="楷体_GB2312" w:hAnsi="宋体" w:eastAsia="楷体_GB2312"/>
          <w:b/>
          <w:sz w:val="28"/>
          <w:szCs w:val="28"/>
          <w:u w:val="single"/>
        </w:rPr>
        <w:t xml:space="preserve">                              </w:t>
      </w:r>
    </w:p>
    <w:p w14:paraId="4E0CFC28">
      <w:pPr>
        <w:spacing w:line="360" w:lineRule="auto"/>
        <w:rPr>
          <w:rFonts w:ascii="楷体_GB2312" w:hAnsi="宋体" w:eastAsia="楷体_GB2312"/>
          <w:b/>
          <w:sz w:val="28"/>
          <w:szCs w:val="28"/>
          <w:u w:val="single"/>
        </w:rPr>
      </w:pPr>
      <w:r>
        <w:rPr>
          <w:rFonts w:hint="eastAsia" w:ascii="楷体_GB2312" w:hAnsi="宋体" w:eastAsia="楷体_GB2312"/>
          <w:b/>
          <w:sz w:val="28"/>
          <w:szCs w:val="28"/>
        </w:rPr>
        <w:t>姓</w:t>
      </w:r>
      <w:r>
        <w:rPr>
          <w:rFonts w:ascii="楷体_GB2312" w:hAnsi="宋体" w:eastAsia="楷体_GB2312"/>
          <w:b/>
          <w:sz w:val="28"/>
          <w:szCs w:val="28"/>
        </w:rPr>
        <w:t xml:space="preserve">    </w:t>
      </w:r>
      <w:r>
        <w:rPr>
          <w:rFonts w:hint="eastAsia" w:ascii="楷体_GB2312" w:hAnsi="宋体" w:eastAsia="楷体_GB2312"/>
          <w:b/>
          <w:sz w:val="28"/>
          <w:szCs w:val="28"/>
        </w:rPr>
        <w:t>名</w:t>
      </w:r>
      <w:r>
        <w:rPr>
          <w:rFonts w:ascii="楷体_GB2312" w:hAnsi="宋体" w:eastAsia="楷体_GB2312"/>
          <w:b/>
          <w:sz w:val="28"/>
          <w:szCs w:val="28"/>
        </w:rPr>
        <w:t xml:space="preserve"> </w:t>
      </w:r>
      <w:r>
        <w:rPr>
          <w:rFonts w:ascii="楷体_GB2312" w:hAnsi="宋体" w:eastAsia="楷体_GB2312"/>
          <w:b/>
          <w:sz w:val="28"/>
          <w:szCs w:val="28"/>
          <w:u w:val="single"/>
        </w:rPr>
        <w:t xml:space="preserve">      </w:t>
      </w:r>
      <w:r>
        <w:rPr>
          <w:rFonts w:hint="eastAsia" w:ascii="楷体_GB2312" w:hAnsi="宋体" w:eastAsia="楷体_GB2312"/>
          <w:b/>
          <w:sz w:val="28"/>
          <w:szCs w:val="28"/>
          <w:u w:val="single"/>
          <w:lang w:val="en-US" w:eastAsia="zh-CN"/>
        </w:rPr>
        <w:t>王玉卿</w:t>
      </w:r>
      <w:r>
        <w:rPr>
          <w:rFonts w:ascii="楷体_GB2312" w:hAnsi="宋体" w:eastAsia="楷体_GB2312"/>
          <w:b/>
          <w:sz w:val="28"/>
          <w:szCs w:val="28"/>
          <w:u w:val="single"/>
        </w:rPr>
        <w:t xml:space="preserve">            </w:t>
      </w:r>
      <w:r>
        <w:rPr>
          <w:rFonts w:ascii="楷体_GB2312" w:hAnsi="宋体" w:eastAsia="楷体_GB2312"/>
          <w:b/>
          <w:sz w:val="28"/>
          <w:szCs w:val="28"/>
        </w:rPr>
        <w:t xml:space="preserve">  </w:t>
      </w:r>
      <w:r>
        <w:rPr>
          <w:rFonts w:hint="eastAsia" w:ascii="楷体_GB2312" w:hAnsi="宋体" w:eastAsia="楷体_GB2312"/>
          <w:b/>
          <w:sz w:val="28"/>
          <w:szCs w:val="28"/>
        </w:rPr>
        <w:t>学　　号</w:t>
      </w:r>
      <w:r>
        <w:rPr>
          <w:rFonts w:ascii="楷体_GB2312" w:hAnsi="宋体" w:eastAsia="楷体_GB2312"/>
          <w:b/>
          <w:sz w:val="28"/>
          <w:szCs w:val="28"/>
        </w:rPr>
        <w:t xml:space="preserve"> </w:t>
      </w:r>
      <w:r>
        <w:rPr>
          <w:rFonts w:ascii="楷体_GB2312" w:hAnsi="宋体" w:eastAsia="楷体_GB2312"/>
          <w:b/>
          <w:sz w:val="28"/>
          <w:szCs w:val="28"/>
          <w:u w:val="single"/>
        </w:rPr>
        <w:t xml:space="preserve">  </w:t>
      </w:r>
      <w:r>
        <w:rPr>
          <w:rFonts w:hint="eastAsia" w:ascii="楷体_GB2312" w:hAnsi="宋体" w:eastAsia="楷体_GB2312"/>
          <w:b/>
          <w:sz w:val="28"/>
          <w:szCs w:val="28"/>
          <w:u w:val="single"/>
          <w:lang w:val="en-US" w:eastAsia="zh-CN"/>
        </w:rPr>
        <w:t>2024103474</w:t>
      </w:r>
      <w:r>
        <w:rPr>
          <w:rFonts w:ascii="楷体_GB2312" w:hAnsi="宋体" w:eastAsia="楷体_GB2312"/>
          <w:b/>
          <w:sz w:val="28"/>
          <w:szCs w:val="28"/>
          <w:u w:val="single"/>
        </w:rPr>
        <w:t xml:space="preserve">               </w:t>
      </w:r>
    </w:p>
    <w:p w14:paraId="1336DAE4">
      <w:pPr>
        <w:spacing w:line="360" w:lineRule="auto"/>
        <w:rPr>
          <w:rFonts w:ascii="楷体_GB2312" w:hAnsi="宋体" w:eastAsia="楷体_GB2312"/>
          <w:b/>
          <w:sz w:val="28"/>
          <w:szCs w:val="28"/>
          <w:u w:val="single"/>
        </w:rPr>
      </w:pPr>
      <w:r>
        <w:rPr>
          <w:rFonts w:hint="eastAsia" w:ascii="楷体_GB2312" w:hAnsi="宋体" w:eastAsia="楷体_GB2312"/>
          <w:b/>
          <w:sz w:val="28"/>
          <w:szCs w:val="28"/>
        </w:rPr>
        <w:t>专</w:t>
      </w:r>
      <w:r>
        <w:rPr>
          <w:rFonts w:ascii="楷体_GB2312" w:hAnsi="宋体" w:eastAsia="楷体_GB2312"/>
          <w:b/>
          <w:sz w:val="28"/>
          <w:szCs w:val="28"/>
        </w:rPr>
        <w:t xml:space="preserve">    </w:t>
      </w:r>
      <w:r>
        <w:rPr>
          <w:rFonts w:hint="eastAsia" w:ascii="楷体_GB2312" w:hAnsi="宋体" w:eastAsia="楷体_GB2312"/>
          <w:b/>
          <w:sz w:val="28"/>
          <w:szCs w:val="28"/>
        </w:rPr>
        <w:t>业</w:t>
      </w:r>
      <w:r>
        <w:rPr>
          <w:rFonts w:ascii="楷体_GB2312" w:hAnsi="宋体" w:eastAsia="楷体_GB2312"/>
          <w:b/>
          <w:sz w:val="28"/>
          <w:szCs w:val="28"/>
        </w:rPr>
        <w:t xml:space="preserve"> </w:t>
      </w:r>
      <w:r>
        <w:rPr>
          <w:rFonts w:ascii="楷体_GB2312" w:hAnsi="宋体" w:eastAsia="楷体_GB2312"/>
          <w:b/>
          <w:sz w:val="28"/>
          <w:szCs w:val="28"/>
          <w:u w:val="single"/>
        </w:rPr>
        <w:t xml:space="preserve">     </w:t>
      </w:r>
      <w:r>
        <w:rPr>
          <w:rFonts w:hint="eastAsia" w:ascii="楷体_GB2312" w:hAnsi="宋体" w:eastAsia="楷体_GB2312"/>
          <w:b/>
          <w:sz w:val="28"/>
          <w:szCs w:val="28"/>
          <w:u w:val="single"/>
          <w:lang w:val="en-US" w:eastAsia="zh-CN"/>
        </w:rPr>
        <w:t>人工智能</w:t>
      </w:r>
      <w:r>
        <w:rPr>
          <w:rFonts w:ascii="楷体_GB2312" w:hAnsi="宋体" w:eastAsia="楷体_GB2312"/>
          <w:b/>
          <w:sz w:val="28"/>
          <w:szCs w:val="28"/>
          <w:u w:val="single"/>
        </w:rPr>
        <w:t xml:space="preserve">           </w:t>
      </w:r>
      <w:r>
        <w:rPr>
          <w:rFonts w:ascii="楷体_GB2312" w:hAnsi="宋体" w:eastAsia="楷体_GB2312"/>
          <w:b/>
          <w:sz w:val="28"/>
          <w:szCs w:val="28"/>
        </w:rPr>
        <w:t xml:space="preserve">  </w:t>
      </w:r>
      <w:r>
        <w:rPr>
          <w:rFonts w:hint="eastAsia" w:ascii="楷体_GB2312" w:hAnsi="宋体" w:eastAsia="楷体_GB2312"/>
          <w:b/>
          <w:sz w:val="28"/>
          <w:szCs w:val="28"/>
        </w:rPr>
        <w:t>年</w:t>
      </w:r>
      <w:r>
        <w:rPr>
          <w:rFonts w:ascii="楷体_GB2312" w:hAnsi="宋体" w:eastAsia="楷体_GB2312"/>
          <w:b/>
          <w:sz w:val="28"/>
          <w:szCs w:val="28"/>
        </w:rPr>
        <w:t xml:space="preserve">    </w:t>
      </w:r>
      <w:r>
        <w:rPr>
          <w:rFonts w:hint="eastAsia" w:ascii="楷体_GB2312" w:hAnsi="宋体" w:eastAsia="楷体_GB2312"/>
          <w:b/>
          <w:sz w:val="28"/>
          <w:szCs w:val="28"/>
        </w:rPr>
        <w:t>级</w:t>
      </w:r>
      <w:r>
        <w:rPr>
          <w:rFonts w:ascii="楷体_GB2312" w:hAnsi="宋体" w:eastAsia="楷体_GB2312"/>
          <w:b/>
          <w:sz w:val="28"/>
          <w:szCs w:val="28"/>
        </w:rPr>
        <w:t xml:space="preserve"> </w:t>
      </w:r>
      <w:r>
        <w:rPr>
          <w:rFonts w:ascii="楷体_GB2312" w:hAnsi="宋体" w:eastAsia="楷体_GB2312"/>
          <w:b/>
          <w:sz w:val="28"/>
          <w:szCs w:val="28"/>
          <w:u w:val="single"/>
        </w:rPr>
        <w:t xml:space="preserve">    </w:t>
      </w:r>
      <w:r>
        <w:rPr>
          <w:rFonts w:hint="eastAsia" w:ascii="楷体_GB2312" w:hAnsi="宋体" w:eastAsia="楷体_GB2312"/>
          <w:b/>
          <w:sz w:val="28"/>
          <w:szCs w:val="28"/>
          <w:u w:val="single"/>
          <w:lang w:val="en-US" w:eastAsia="zh-CN"/>
        </w:rPr>
        <w:t>2024级</w:t>
      </w:r>
      <w:r>
        <w:rPr>
          <w:rFonts w:ascii="楷体_GB2312" w:hAnsi="宋体" w:eastAsia="楷体_GB2312"/>
          <w:b/>
          <w:sz w:val="28"/>
          <w:szCs w:val="28"/>
          <w:u w:val="single"/>
        </w:rPr>
        <w:t xml:space="preserve">            </w:t>
      </w:r>
    </w:p>
    <w:p w14:paraId="3643FBAE">
      <w:pPr>
        <w:keepNext w:val="0"/>
        <w:keepLines w:val="0"/>
        <w:widowControl/>
        <w:suppressLineNumbers w:val="0"/>
        <w:jc w:val="left"/>
        <w:rPr>
          <w:rFonts w:hint="eastAsia" w:ascii="楷体_GB2312" w:hAnsi="宋体" w:eastAsia="楷体_GB2312"/>
          <w:b/>
          <w:sz w:val="28"/>
          <w:szCs w:val="28"/>
          <w:u w:val="single"/>
        </w:rPr>
      </w:pPr>
      <w:r>
        <w:rPr>
          <w:rFonts w:hint="eastAsia" w:ascii="楷体_GB2312" w:hAnsi="宋体" w:eastAsia="楷体_GB2312"/>
          <w:b/>
          <w:sz w:val="28"/>
          <w:szCs w:val="28"/>
        </w:rPr>
        <w:t>院</w:t>
      </w:r>
      <w:r>
        <w:rPr>
          <w:rFonts w:ascii="楷体_GB2312" w:hAnsi="宋体" w:eastAsia="楷体_GB2312"/>
          <w:b/>
          <w:sz w:val="28"/>
          <w:szCs w:val="28"/>
        </w:rPr>
        <w:t xml:space="preserve"> </w:t>
      </w:r>
      <w:r>
        <w:rPr>
          <w:rFonts w:hint="eastAsia" w:ascii="楷体_GB2312" w:hAnsi="宋体" w:eastAsia="楷体_GB2312"/>
          <w:b/>
          <w:sz w:val="28"/>
          <w:szCs w:val="28"/>
        </w:rPr>
        <w:t>、</w:t>
      </w:r>
      <w:r>
        <w:rPr>
          <w:rFonts w:ascii="楷体_GB2312" w:hAnsi="宋体" w:eastAsia="楷体_GB2312"/>
          <w:b/>
          <w:sz w:val="28"/>
          <w:szCs w:val="28"/>
        </w:rPr>
        <w:t xml:space="preserve"> </w:t>
      </w:r>
      <w:r>
        <w:rPr>
          <w:rFonts w:hint="eastAsia" w:ascii="楷体_GB2312" w:hAnsi="宋体" w:eastAsia="楷体_GB2312"/>
          <w:b/>
          <w:sz w:val="28"/>
          <w:szCs w:val="28"/>
        </w:rPr>
        <w:t>所</w:t>
      </w:r>
      <w:r>
        <w:rPr>
          <w:rFonts w:ascii="楷体_GB2312" w:hAnsi="宋体" w:eastAsia="楷体_GB2312"/>
          <w:b/>
          <w:sz w:val="28"/>
          <w:szCs w:val="28"/>
        </w:rPr>
        <w:t xml:space="preserve"> </w:t>
      </w:r>
      <w:r>
        <w:rPr>
          <w:rFonts w:hint="eastAsia" w:ascii="楷体_GB2312" w:hAnsi="宋体" w:eastAsia="楷体_GB2312"/>
          <w:b/>
          <w:sz w:val="28"/>
          <w:szCs w:val="28"/>
          <w:u w:val="single"/>
          <w:lang w:val="en-US" w:eastAsia="zh-CN"/>
        </w:rPr>
        <w:t xml:space="preserve">信息科学与技术学院     </w:t>
      </w:r>
      <w:r>
        <w:rPr>
          <w:rFonts w:ascii="楷体_GB2312" w:hAnsi="宋体" w:eastAsia="楷体_GB2312"/>
          <w:b/>
          <w:sz w:val="28"/>
          <w:szCs w:val="28"/>
          <w:u w:val="single"/>
        </w:rPr>
        <w:t xml:space="preserve"> </w:t>
      </w:r>
      <w:r>
        <w:rPr>
          <w:rFonts w:hint="eastAsia" w:ascii="楷体_GB2312" w:hAnsi="宋体" w:eastAsia="楷体_GB2312"/>
          <w:b/>
          <w:sz w:val="28"/>
          <w:szCs w:val="28"/>
        </w:rPr>
        <w:t>年</w:t>
      </w:r>
      <w:r>
        <w:rPr>
          <w:rFonts w:ascii="楷体_GB2312" w:hAnsi="宋体" w:eastAsia="楷体_GB2312"/>
          <w:b/>
          <w:sz w:val="28"/>
          <w:szCs w:val="28"/>
        </w:rPr>
        <w:t xml:space="preserve"> </w:t>
      </w:r>
      <w:r>
        <w:rPr>
          <w:rFonts w:hint="eastAsia" w:ascii="楷体_GB2312" w:hAnsi="宋体" w:eastAsia="楷体_GB2312"/>
          <w:b/>
          <w:sz w:val="28"/>
          <w:szCs w:val="28"/>
        </w:rPr>
        <w:t>月</w:t>
      </w:r>
      <w:r>
        <w:rPr>
          <w:rFonts w:ascii="楷体_GB2312" w:hAnsi="宋体" w:eastAsia="楷体_GB2312"/>
          <w:b/>
          <w:sz w:val="28"/>
          <w:szCs w:val="28"/>
        </w:rPr>
        <w:t xml:space="preserve"> </w:t>
      </w:r>
      <w:r>
        <w:rPr>
          <w:rFonts w:hint="eastAsia" w:ascii="楷体_GB2312" w:hAnsi="宋体" w:eastAsia="楷体_GB2312"/>
          <w:b/>
          <w:sz w:val="28"/>
          <w:szCs w:val="28"/>
        </w:rPr>
        <w:t>日</w:t>
      </w:r>
      <w:r>
        <w:rPr>
          <w:rFonts w:ascii="楷体_GB2312" w:hAnsi="宋体" w:eastAsia="楷体_GB2312"/>
          <w:b/>
          <w:sz w:val="28"/>
          <w:szCs w:val="28"/>
        </w:rPr>
        <w:t xml:space="preserve"> </w:t>
      </w:r>
      <w:r>
        <w:rPr>
          <w:rFonts w:hint="eastAsia" w:ascii="楷体_GB2312" w:hAnsi="宋体" w:eastAsia="楷体_GB2312"/>
          <w:b/>
          <w:sz w:val="28"/>
          <w:szCs w:val="28"/>
          <w:u w:val="single"/>
          <w:lang w:val="en-US" w:eastAsia="zh-CN"/>
        </w:rPr>
        <w:t>2025年6月15日</w:t>
      </w:r>
      <w:r>
        <w:rPr>
          <w:rFonts w:ascii="楷体_GB2312" w:hAnsi="宋体" w:eastAsia="楷体_GB2312"/>
          <w:b/>
          <w:sz w:val="28"/>
          <w:szCs w:val="28"/>
          <w:u w:val="single"/>
        </w:rPr>
        <w:t xml:space="preserve">                       </w:t>
      </w:r>
    </w:p>
    <w:p w14:paraId="36D8A48C">
      <w:pPr>
        <w:spacing w:line="300" w:lineRule="auto"/>
        <w:jc w:val="center"/>
        <w:outlineLvl w:val="9"/>
        <w:rPr>
          <w:rFonts w:hint="eastAsia" w:ascii="楷体_GB2312" w:hAnsi="宋体" w:eastAsia="楷体_GB2312"/>
          <w:b/>
          <w:sz w:val="30"/>
          <w:szCs w:val="30"/>
        </w:rPr>
      </w:pPr>
      <w:bookmarkStart w:id="3" w:name="_Toc8437"/>
    </w:p>
    <w:p w14:paraId="23F631A8">
      <w:pPr>
        <w:spacing w:line="300" w:lineRule="auto"/>
        <w:jc w:val="center"/>
        <w:outlineLvl w:val="9"/>
        <w:rPr>
          <w:rFonts w:ascii="楷体_GB2312" w:hAnsi="宋体" w:eastAsia="楷体_GB2312"/>
          <w:b/>
          <w:sz w:val="30"/>
          <w:szCs w:val="30"/>
        </w:rPr>
      </w:pPr>
      <w:r>
        <w:rPr>
          <w:rFonts w:hint="eastAsia" w:ascii="楷体_GB2312" w:hAnsi="宋体" w:eastAsia="楷体_GB2312"/>
          <w:b/>
          <w:sz w:val="30"/>
          <w:szCs w:val="30"/>
        </w:rPr>
        <w:t>研究生课程</w:t>
      </w:r>
      <w:r>
        <w:rPr>
          <w:rFonts w:hint="eastAsia" w:ascii="楷体_GB2312" w:hAnsi="宋体" w:eastAsia="楷体_GB2312"/>
          <w:b/>
          <w:sz w:val="30"/>
          <w:szCs w:val="30"/>
          <w:lang w:val="en-US" w:eastAsia="zh-CN"/>
        </w:rPr>
        <w:t>项目</w:t>
      </w:r>
      <w:r>
        <w:rPr>
          <w:rFonts w:hint="eastAsia" w:ascii="楷体_GB2312" w:hAnsi="宋体" w:eastAsia="楷体_GB2312"/>
          <w:b/>
          <w:sz w:val="30"/>
          <w:szCs w:val="30"/>
        </w:rPr>
        <w:t>评价标准</w:t>
      </w:r>
      <w:bookmarkEnd w:id="3"/>
    </w:p>
    <w:p w14:paraId="51A71DD3">
      <w:pPr>
        <w:jc w:val="center"/>
        <w:rPr>
          <w:rFonts w:ascii="宋体"/>
          <w:sz w:val="11"/>
          <w:szCs w:val="11"/>
        </w:rPr>
      </w:pPr>
    </w:p>
    <w:tbl>
      <w:tblPr>
        <w:tblStyle w:val="1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3603"/>
        <w:gridCol w:w="813"/>
        <w:gridCol w:w="813"/>
        <w:gridCol w:w="750"/>
        <w:gridCol w:w="745"/>
        <w:gridCol w:w="738"/>
      </w:tblGrid>
      <w:tr w14:paraId="65D78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2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A0F825A">
            <w:pPr>
              <w:spacing w:line="40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  <w:szCs w:val="24"/>
              </w:rPr>
              <w:t>指</w:t>
            </w:r>
            <w:r>
              <w:rPr>
                <w:rFonts w:ascii="楷体_GB2312" w:hAnsi="宋体" w:eastAsia="楷体_GB2312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楷体_GB2312" w:hAnsi="宋体" w:eastAsia="楷体_GB2312"/>
                <w:b/>
                <w:sz w:val="24"/>
                <w:szCs w:val="24"/>
              </w:rPr>
              <w:t>标</w:t>
            </w:r>
          </w:p>
        </w:tc>
        <w:tc>
          <w:tcPr>
            <w:tcW w:w="2114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1B5CA00">
            <w:pPr>
              <w:spacing w:line="40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  <w:szCs w:val="24"/>
              </w:rPr>
              <w:t>评价内容</w:t>
            </w:r>
          </w:p>
        </w:tc>
        <w:tc>
          <w:tcPr>
            <w:tcW w:w="1831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A0C0421">
            <w:pPr>
              <w:spacing w:line="40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  <w:szCs w:val="24"/>
              </w:rPr>
              <w:t>评价等级（分值）</w:t>
            </w:r>
          </w:p>
        </w:tc>
        <w:tc>
          <w:tcPr>
            <w:tcW w:w="433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2DC6248">
            <w:pPr>
              <w:spacing w:line="40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hAnsi="宋体" w:eastAsia="楷体_GB2312"/>
                <w:b/>
                <w:sz w:val="24"/>
                <w:szCs w:val="24"/>
              </w:rPr>
              <w:t>得分</w:t>
            </w:r>
          </w:p>
        </w:tc>
      </w:tr>
      <w:tr w14:paraId="12C7D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2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9A680C2">
            <w:pPr>
              <w:spacing w:line="400" w:lineRule="exact"/>
              <w:jc w:val="center"/>
              <w:rPr>
                <w:rFonts w:ascii="宋体" w:eastAsia="宋体"/>
                <w:b/>
                <w:sz w:val="24"/>
              </w:rPr>
            </w:pPr>
          </w:p>
        </w:tc>
        <w:tc>
          <w:tcPr>
            <w:tcW w:w="211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F327DB0">
            <w:pPr>
              <w:spacing w:line="400" w:lineRule="exact"/>
              <w:jc w:val="center"/>
              <w:rPr>
                <w:rFonts w:ascii="宋体" w:eastAsia="宋体"/>
                <w:b/>
                <w:sz w:val="24"/>
              </w:rPr>
            </w:pP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663D3B6">
            <w:pPr>
              <w:spacing w:line="400" w:lineRule="exact"/>
              <w:jc w:val="center"/>
              <w:rPr>
                <w:rFonts w:eastAsia="宋体"/>
                <w:b/>
                <w:sz w:val="24"/>
              </w:rPr>
            </w:pPr>
            <w:r>
              <w:rPr>
                <w:rFonts w:eastAsia="宋体"/>
                <w:b/>
                <w:sz w:val="24"/>
              </w:rPr>
              <w:t>A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090F3D2">
            <w:pPr>
              <w:spacing w:line="400" w:lineRule="exact"/>
              <w:jc w:val="center"/>
              <w:rPr>
                <w:rFonts w:eastAsia="宋体"/>
                <w:b/>
                <w:sz w:val="24"/>
              </w:rPr>
            </w:pPr>
            <w:r>
              <w:rPr>
                <w:rFonts w:eastAsia="宋体"/>
                <w:b/>
                <w:sz w:val="24"/>
              </w:rPr>
              <w:t>B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58C068A">
            <w:pPr>
              <w:spacing w:line="400" w:lineRule="exact"/>
              <w:jc w:val="center"/>
              <w:rPr>
                <w:rFonts w:eastAsia="宋体"/>
                <w:b/>
                <w:sz w:val="24"/>
              </w:rPr>
            </w:pPr>
            <w:r>
              <w:rPr>
                <w:rFonts w:eastAsia="宋体"/>
                <w:b/>
                <w:sz w:val="24"/>
              </w:rPr>
              <w:t>C</w:t>
            </w:r>
          </w:p>
        </w:tc>
        <w:tc>
          <w:tcPr>
            <w:tcW w:w="4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D4AF455">
            <w:pPr>
              <w:spacing w:line="400" w:lineRule="exact"/>
              <w:jc w:val="center"/>
              <w:rPr>
                <w:rFonts w:eastAsia="宋体"/>
                <w:b/>
                <w:sz w:val="24"/>
              </w:rPr>
            </w:pPr>
            <w:r>
              <w:rPr>
                <w:rFonts w:eastAsia="宋体"/>
                <w:b/>
                <w:sz w:val="24"/>
              </w:rPr>
              <w:t>D</w:t>
            </w:r>
          </w:p>
        </w:tc>
        <w:tc>
          <w:tcPr>
            <w:tcW w:w="433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404D8A3">
            <w:pPr>
              <w:spacing w:line="400" w:lineRule="exact"/>
              <w:jc w:val="center"/>
              <w:rPr>
                <w:rFonts w:ascii="宋体" w:eastAsia="宋体"/>
                <w:sz w:val="24"/>
              </w:rPr>
            </w:pPr>
          </w:p>
        </w:tc>
      </w:tr>
      <w:tr w14:paraId="7FF48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E543CC1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选</w:t>
            </w:r>
            <w:r>
              <w:rPr>
                <w:rFonts w:ascii="仿宋_GB2312" w:hAnsi="宋体" w:eastAsia="仿宋_GB2312"/>
                <w:sz w:val="24"/>
              </w:rPr>
              <w:t xml:space="preserve"> </w:t>
            </w:r>
            <w:r>
              <w:rPr>
                <w:rFonts w:hint="eastAsia" w:ascii="仿宋_GB2312" w:hAnsi="宋体" w:eastAsia="仿宋_GB2312"/>
                <w:sz w:val="24"/>
              </w:rPr>
              <w:t>题</w:t>
            </w:r>
          </w:p>
        </w:tc>
        <w:tc>
          <w:tcPr>
            <w:tcW w:w="21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64E86A4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选题是否新颖；是否有意义；是否与本门课程相关。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0CB6559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20-16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89AC605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15-11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B330CA8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10-6</w:t>
            </w:r>
          </w:p>
        </w:tc>
        <w:tc>
          <w:tcPr>
            <w:tcW w:w="4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598408B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5-0</w:t>
            </w:r>
          </w:p>
        </w:tc>
        <w:tc>
          <w:tcPr>
            <w:tcW w:w="4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7539A35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</w:tr>
      <w:tr w14:paraId="747448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C811B7B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论</w:t>
            </w:r>
            <w:r>
              <w:rPr>
                <w:rFonts w:ascii="仿宋_GB2312" w:hAnsi="宋体" w:eastAsia="仿宋_GB2312"/>
                <w:sz w:val="24"/>
              </w:rPr>
              <w:t xml:space="preserve"> </w:t>
            </w:r>
            <w:r>
              <w:rPr>
                <w:rFonts w:hint="eastAsia" w:ascii="仿宋_GB2312" w:hAnsi="宋体" w:eastAsia="仿宋_GB2312"/>
                <w:sz w:val="24"/>
              </w:rPr>
              <w:t>证</w:t>
            </w:r>
          </w:p>
        </w:tc>
        <w:tc>
          <w:tcPr>
            <w:tcW w:w="21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407C4A9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思路是否清晰；逻辑是否严密；结构是否严谨；研究方法是否得当；论证是否充分。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122B0B2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20-16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E5CF4FD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15-11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BA8968C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10-6</w:t>
            </w:r>
          </w:p>
        </w:tc>
        <w:tc>
          <w:tcPr>
            <w:tcW w:w="4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C2D067F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5-0</w:t>
            </w:r>
          </w:p>
        </w:tc>
        <w:tc>
          <w:tcPr>
            <w:tcW w:w="4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3F04CDF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</w:tr>
      <w:tr w14:paraId="0CB83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855E490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文</w:t>
            </w:r>
            <w:r>
              <w:rPr>
                <w:rFonts w:ascii="仿宋_GB2312" w:hAnsi="宋体" w:eastAsia="仿宋_GB2312"/>
                <w:sz w:val="24"/>
              </w:rPr>
              <w:t xml:space="preserve"> </w:t>
            </w:r>
            <w:r>
              <w:rPr>
                <w:rFonts w:hint="eastAsia" w:ascii="仿宋_GB2312" w:hAnsi="宋体" w:eastAsia="仿宋_GB2312"/>
                <w:sz w:val="24"/>
              </w:rPr>
              <w:t>献</w:t>
            </w:r>
          </w:p>
        </w:tc>
        <w:tc>
          <w:tcPr>
            <w:tcW w:w="21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99F6C6F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文献资料是否翔实；是否具有代表性。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7F72C9C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20-16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CF4775E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15-11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2E45FE1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10-6</w:t>
            </w:r>
          </w:p>
        </w:tc>
        <w:tc>
          <w:tcPr>
            <w:tcW w:w="4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B056671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5-0</w:t>
            </w:r>
          </w:p>
        </w:tc>
        <w:tc>
          <w:tcPr>
            <w:tcW w:w="4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38FA509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</w:tr>
      <w:tr w14:paraId="45283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B2F0065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规</w:t>
            </w:r>
            <w:r>
              <w:rPr>
                <w:rFonts w:ascii="仿宋_GB2312" w:hAnsi="宋体" w:eastAsia="仿宋_GB2312"/>
                <w:sz w:val="24"/>
              </w:rPr>
              <w:t xml:space="preserve"> </w:t>
            </w:r>
            <w:r>
              <w:rPr>
                <w:rFonts w:hint="eastAsia" w:ascii="仿宋_GB2312" w:hAnsi="宋体" w:eastAsia="仿宋_GB2312"/>
                <w:sz w:val="24"/>
              </w:rPr>
              <w:t>范</w:t>
            </w:r>
          </w:p>
        </w:tc>
        <w:tc>
          <w:tcPr>
            <w:tcW w:w="21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5F63041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文字表达是否准确、流畅；体例是否规范；是否符合学术道德规范。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E20A242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20-16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5B2F334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15-11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85B2BB6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10-6</w:t>
            </w:r>
          </w:p>
        </w:tc>
        <w:tc>
          <w:tcPr>
            <w:tcW w:w="4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A95DFAF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5-0</w:t>
            </w:r>
          </w:p>
        </w:tc>
        <w:tc>
          <w:tcPr>
            <w:tcW w:w="4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6594EEB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</w:tr>
      <w:tr w14:paraId="5B25F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077C630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能</w:t>
            </w:r>
            <w:r>
              <w:rPr>
                <w:rFonts w:ascii="仿宋_GB2312" w:hAnsi="宋体" w:eastAsia="仿宋_GB2312"/>
                <w:sz w:val="24"/>
              </w:rPr>
              <w:t xml:space="preserve"> </w:t>
            </w:r>
            <w:r>
              <w:rPr>
                <w:rFonts w:hint="eastAsia" w:ascii="仿宋_GB2312" w:hAnsi="宋体" w:eastAsia="仿宋_GB2312"/>
                <w:sz w:val="24"/>
              </w:rPr>
              <w:t>力</w:t>
            </w:r>
          </w:p>
        </w:tc>
        <w:tc>
          <w:tcPr>
            <w:tcW w:w="21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11D8111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是否运用了本门课程的有关理论知识；是否体现了科学研究能力。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280AE08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20-16</w:t>
            </w:r>
          </w:p>
        </w:tc>
        <w:tc>
          <w:tcPr>
            <w:tcW w:w="4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AA80CB3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15-11</w:t>
            </w:r>
          </w:p>
        </w:tc>
        <w:tc>
          <w:tcPr>
            <w:tcW w:w="4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25EE5F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10-6</w:t>
            </w:r>
          </w:p>
        </w:tc>
        <w:tc>
          <w:tcPr>
            <w:tcW w:w="4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200DF3E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5-0</w:t>
            </w:r>
          </w:p>
        </w:tc>
        <w:tc>
          <w:tcPr>
            <w:tcW w:w="4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4DCF1C7">
            <w:pPr>
              <w:spacing w:line="400" w:lineRule="exact"/>
              <w:jc w:val="center"/>
              <w:rPr>
                <w:rFonts w:eastAsia="仿宋_GB2312"/>
                <w:sz w:val="24"/>
              </w:rPr>
            </w:pPr>
          </w:p>
        </w:tc>
      </w:tr>
      <w:tr w14:paraId="00FBD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273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760E089">
            <w:pPr>
              <w:spacing w:line="400" w:lineRule="exact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评阅教师签名：</w:t>
            </w:r>
            <w:r>
              <w:rPr>
                <w:rFonts w:ascii="仿宋_GB2312" w:hAnsi="宋体" w:eastAsia="仿宋_GB2312"/>
                <w:sz w:val="24"/>
              </w:rPr>
              <w:t xml:space="preserve">  </w:t>
            </w:r>
          </w:p>
          <w:p w14:paraId="1CE369B5">
            <w:pPr>
              <w:spacing w:line="400" w:lineRule="exact"/>
              <w:ind w:firstLine="2400" w:firstLineChars="100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年</w:t>
            </w:r>
            <w:r>
              <w:rPr>
                <w:rFonts w:ascii="仿宋_GB2312" w:hAnsi="宋体" w:eastAsia="仿宋_GB2312"/>
                <w:sz w:val="24"/>
              </w:rPr>
              <w:t xml:space="preserve">  </w:t>
            </w:r>
            <w:r>
              <w:rPr>
                <w:rFonts w:hint="eastAsia" w:ascii="仿宋_GB2312" w:hAnsi="宋体" w:eastAsia="仿宋_GB2312"/>
                <w:sz w:val="24"/>
              </w:rPr>
              <w:t>月</w:t>
            </w:r>
            <w:r>
              <w:rPr>
                <w:rFonts w:ascii="仿宋_GB2312" w:hAnsi="宋体" w:eastAsia="仿宋_GB2312"/>
                <w:sz w:val="24"/>
              </w:rPr>
              <w:t xml:space="preserve">  </w:t>
            </w:r>
            <w:r>
              <w:rPr>
                <w:rFonts w:hint="eastAsia" w:ascii="仿宋_GB2312" w:hAnsi="宋体" w:eastAsia="仿宋_GB2312"/>
                <w:sz w:val="24"/>
              </w:rPr>
              <w:t>日</w:t>
            </w:r>
          </w:p>
        </w:tc>
        <w:tc>
          <w:tcPr>
            <w:tcW w:w="2264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25D4A04">
            <w:pPr>
              <w:spacing w:line="400" w:lineRule="exact"/>
              <w:ind w:firstLine="720" w:firstLineChars="30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总分：</w:t>
            </w:r>
          </w:p>
        </w:tc>
      </w:tr>
    </w:tbl>
    <w:p w14:paraId="0A0C5196">
      <w:pPr>
        <w:spacing w:line="300" w:lineRule="auto"/>
        <w:outlineLvl w:val="9"/>
        <w:rPr>
          <w:rFonts w:hint="eastAsia" w:ascii="楷体_GB2312" w:hAnsi="宋体" w:eastAsia="楷体_GB2312"/>
          <w:b/>
          <w:sz w:val="30"/>
          <w:szCs w:val="30"/>
        </w:rPr>
      </w:pPr>
      <w:bookmarkStart w:id="4" w:name="_Toc16944"/>
    </w:p>
    <w:p w14:paraId="329E1B3C">
      <w:pPr>
        <w:spacing w:line="300" w:lineRule="auto"/>
        <w:ind w:firstLine="2548" w:firstLineChars="846"/>
        <w:outlineLvl w:val="9"/>
        <w:rPr>
          <w:rFonts w:hint="eastAsia" w:ascii="Times New Roman" w:hAnsi="Times New Roman" w:eastAsia="黑体" w:cs="Times New Roman"/>
          <w:b/>
          <w:bCs w:val="0"/>
          <w:kern w:val="44"/>
          <w:sz w:val="28"/>
          <w:szCs w:val="21"/>
          <w:lang w:val="en-US" w:eastAsia="zh-CN" w:bidi="ar-SA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 w:ascii="楷体_GB2312" w:hAnsi="宋体" w:eastAsia="楷体_GB2312"/>
          <w:b/>
          <w:sz w:val="30"/>
          <w:szCs w:val="30"/>
        </w:rPr>
        <w:t>东北师范大学研究生院</w:t>
      </w:r>
      <w:bookmarkEnd w:id="4"/>
    </w:p>
    <w:p w14:paraId="5E296FF3">
      <w:pPr>
        <w:pStyle w:val="2"/>
        <w:keepNext/>
        <w:keepLines/>
        <w:widowControl/>
        <w:spacing w:before="0" w:beforeLines="-2147483648" w:beforeAutospacing="0" w:after="0" w:afterLines="-2147483648" w:afterAutospacing="0" w:line="360" w:lineRule="auto"/>
        <w:jc w:val="left"/>
        <w:outlineLvl w:val="0"/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</w:pPr>
      <w:r>
        <w:rPr>
          <w:rFonts w:hint="default" w:ascii="Times New Roman" w:hAnsi="Times New Roman" w:eastAsia="黑体" w:cs="Times New Roman"/>
          <w:bCs w:val="0"/>
          <w:sz w:val="28"/>
          <w:szCs w:val="21"/>
          <w:lang w:val="en-US" w:eastAsia="zh-CN" w:bidi="ar-SA"/>
        </w:rPr>
        <w:t>一、代码实现目标</w:t>
      </w:r>
      <w:r>
        <w:rPr>
          <w:rFonts w:hint="eastAsia" w:ascii="Times New Roman" w:hAnsi="Times New Roman" w:cs="Times New Roman"/>
          <w:bCs w:val="0"/>
          <w:sz w:val="28"/>
          <w:szCs w:val="21"/>
          <w:lang w:val="en-US" w:eastAsia="zh-CN" w:bidi="ar-SA"/>
        </w:rPr>
        <w:t>：</w:t>
      </w:r>
    </w:p>
    <w:p w14:paraId="772E2EB5">
      <w:pPr>
        <w:pStyle w:val="7"/>
        <w:widowControl/>
        <w:adjustRightInd/>
        <w:spacing w:after="0" w:line="360" w:lineRule="auto"/>
        <w:textAlignment w:val="auto"/>
        <w:outlineLvl w:val="9"/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</w:pPr>
      <w:r>
        <w:rPr>
          <w:rFonts w:hint="eastAsia" w:cs="Times New Roman"/>
          <w:color w:val="auto"/>
          <w:kern w:val="0"/>
          <w:sz w:val="24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  <w:t>核心任务</w:t>
      </w:r>
      <w:r>
        <w:rPr>
          <w:rFonts w:hint="eastAsia" w:cs="Times New Roman"/>
          <w:color w:val="auto"/>
          <w:kern w:val="0"/>
          <w:sz w:val="24"/>
          <w:lang w:val="en-US" w:eastAsia="zh-CN"/>
        </w:rPr>
        <w:t>是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  <w:t>给定场景名称（如 “疾病爆发”“政治腐败”），利用 LLM生成包含时间关系和层次关系的事件模式图，具体包括</w:t>
      </w:r>
      <w:r>
        <w:rPr>
          <w:rFonts w:hint="eastAsia" w:cs="Times New Roman"/>
          <w:color w:val="auto"/>
          <w:kern w:val="0"/>
          <w:sz w:val="24"/>
          <w:lang w:val="en-US" w:eastAsia="zh-CN"/>
        </w:rPr>
        <w:t>：</w:t>
      </w:r>
    </w:p>
    <w:p w14:paraId="7B1FEDDE">
      <w:pPr>
        <w:pStyle w:val="7"/>
        <w:widowControl/>
        <w:adjustRightInd/>
        <w:spacing w:after="0"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  <w:t>事件骨架构建：生成场景的主要事件链。</w:t>
      </w:r>
    </w:p>
    <w:p w14:paraId="240BD539">
      <w:pPr>
        <w:pStyle w:val="7"/>
        <w:widowControl/>
        <w:adjustRightInd/>
        <w:spacing w:after="0"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  <w:t>事件扩展：为每个事件补充前置、后置及子事件。</w:t>
      </w:r>
    </w:p>
    <w:p w14:paraId="6BAE1BE2">
      <w:pPr>
        <w:pStyle w:val="7"/>
        <w:widowControl/>
        <w:adjustRightInd/>
        <w:spacing w:after="0"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  <w:t>关系验证：验证事件间的时间顺序和层次包含关系。</w:t>
      </w:r>
    </w:p>
    <w:p w14:paraId="4EBA722D">
      <w:pPr>
        <w:pStyle w:val="7"/>
        <w:widowControl/>
        <w:adjustRightInd/>
        <w:spacing w:after="0" w:line="360" w:lineRule="auto"/>
        <w:textAlignment w:val="auto"/>
        <w:outlineLvl w:val="9"/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</w:pPr>
      <w:r>
        <w:rPr>
          <w:rFonts w:hint="eastAsia" w:cs="Times New Roman"/>
          <w:color w:val="auto"/>
          <w:kern w:val="0"/>
          <w:sz w:val="24"/>
          <w:lang w:val="en-US" w:eastAsia="zh-CN"/>
        </w:rPr>
        <w:t>2.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  <w:t>关键能力</w:t>
      </w:r>
    </w:p>
    <w:p w14:paraId="28E4C7B9">
      <w:pPr>
        <w:pStyle w:val="7"/>
        <w:widowControl/>
        <w:adjustRightInd/>
        <w:spacing w:after="0"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  <w:t>支持开放域场景，无需依赖特定领域的信息抽取系统。通过模块化提示模板扩展不同类型的事件关系（如新增关系时仅需修改提示模板）。结合检索增强（Retrieval-Augmented）提升事件描述的泛化性，避免生成过于具体的实例。</w:t>
      </w:r>
    </w:p>
    <w:p w14:paraId="04BE0C67">
      <w:pPr>
        <w:pStyle w:val="2"/>
        <w:keepNext/>
        <w:keepLines/>
        <w:widowControl/>
        <w:spacing w:before="0" w:beforeLines="-2147483648" w:beforeAutospacing="0" w:after="0" w:afterLines="-2147483648" w:afterAutospacing="0" w:line="360" w:lineRule="auto"/>
        <w:jc w:val="left"/>
        <w:outlineLvl w:val="0"/>
        <w:rPr>
          <w:rFonts w:hint="default" w:ascii="Times New Roman" w:hAnsi="Times New Roman" w:eastAsia="黑体" w:cs="Times New Roman"/>
          <w:bCs w:val="0"/>
          <w:sz w:val="28"/>
          <w:szCs w:val="21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Cs w:val="0"/>
          <w:sz w:val="28"/>
          <w:szCs w:val="21"/>
          <w:lang w:val="en-US" w:eastAsia="zh-CN" w:bidi="ar-SA"/>
        </w:rPr>
        <w:t>二、实现的主要思路</w:t>
      </w:r>
    </w:p>
    <w:p w14:paraId="3F532FB5">
      <w:pPr>
        <w:pStyle w:val="7"/>
        <w:widowControl/>
        <w:adjustRightInd/>
        <w:spacing w:after="0" w:line="360" w:lineRule="auto"/>
        <w:textAlignment w:val="auto"/>
        <w:outlineLvl w:val="9"/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  <w:t>1. 增量提示与验证流程</w:t>
      </w:r>
    </w:p>
    <w:p w14:paraId="3981D4D6">
      <w:pPr>
        <w:pStyle w:val="7"/>
        <w:widowControl/>
        <w:adjustRightInd/>
        <w:spacing w:after="0"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  <w:t>将复杂事件图的构建分解为三个阶段，每个阶段通过预设的提示模板与 LLM 交互：</w:t>
      </w:r>
    </w:p>
    <w:p w14:paraId="0ADDE958">
      <w:pPr>
        <w:pStyle w:val="7"/>
        <w:widowControl/>
        <w:adjustRightInd/>
        <w:spacing w:after="0" w:line="360" w:lineRule="auto"/>
        <w:textAlignment w:val="auto"/>
        <w:outlineLvl w:val="9"/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  <w:t>阶段 1：事件骨架构建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  <w:br w:type="textWrapping"/>
      </w:r>
      <w:r>
        <w:rPr>
          <w:rFonts w:hint="eastAsia" w:cs="Times New Roman"/>
          <w:color w:val="auto"/>
          <w:kern w:val="0"/>
          <w:sz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  <w:t>输入场景名称或章节结构，提示 LLM 生成主要事件列表（如 “疾病爆发” 的主要事件包括 “病原体出现”“病例增加”“诊断”）。</w:t>
      </w:r>
    </w:p>
    <w:p w14:paraId="7D228E3F">
      <w:pPr>
        <w:pStyle w:val="7"/>
        <w:widowControl/>
        <w:adjustRightInd/>
        <w:spacing w:after="0" w:line="360" w:lineRule="auto"/>
        <w:textAlignment w:val="auto"/>
        <w:outlineLvl w:val="9"/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  <w:t>阶段 2：事件扩展与验证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  <w:br w:type="textWrapping"/>
      </w:r>
      <w:r>
        <w:rPr>
          <w:rFonts w:hint="eastAsia" w:cs="Times New Roman"/>
          <w:color w:val="auto"/>
          <w:kern w:val="0"/>
          <w:sz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  <w:t>对每个已生成的事件，通过提示查询其前置事件（What happened before...）、后置事件（What happens after...）、子步骤（What are the steps in...）等，扩展事件图。新增事件需通过重复性检测（字符串 / 嵌入相似度）、特异性检测（排除包含具体人名、时间的实例）和章节归属检测。</w:t>
      </w:r>
    </w:p>
    <w:p w14:paraId="5614094E">
      <w:pPr>
        <w:pStyle w:val="7"/>
        <w:widowControl/>
        <w:adjustRightInd/>
        <w:spacing w:after="0" w:line="360" w:lineRule="auto"/>
        <w:textAlignment w:val="auto"/>
        <w:outlineLvl w:val="9"/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  <w:t>阶段 3：事件关系验证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  <w:t>基于 Allen 区间代数，通过三个问题验证事件对的时间和层次关系：</w:t>
      </w:r>
    </w:p>
    <w:p w14:paraId="06B3FC3D">
      <w:pPr>
        <w:pStyle w:val="7"/>
        <w:widowControl/>
        <w:adjustRightInd/>
        <w:spacing w:after="0"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  <w:t>“Does event A start before event B?”</w:t>
      </w:r>
    </w:p>
    <w:p w14:paraId="581F4536">
      <w:pPr>
        <w:pStyle w:val="7"/>
        <w:widowControl/>
        <w:adjustRightInd/>
        <w:spacing w:after="0"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  <w:t>“Does event A end before event B?”</w:t>
      </w:r>
    </w:p>
    <w:p w14:paraId="66018F1A">
      <w:pPr>
        <w:pStyle w:val="7"/>
        <w:widowControl/>
        <w:adjustRightInd/>
        <w:spacing w:after="0"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  <w:t>“Is the duration of event A longer than event B?”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  <w:t>根据回答概率判断关系类型（如 “先于”“包含”），并通过贪心算法去除时间环，确保图的一致性。</w:t>
      </w:r>
    </w:p>
    <w:p w14:paraId="262D15BB">
      <w:pPr>
        <w:pStyle w:val="7"/>
        <w:widowControl/>
        <w:adjustRightInd/>
        <w:spacing w:after="0"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  <w:t>2. 检索增强提示（Retrieval-Augmented Prompting）</w:t>
      </w:r>
    </w:p>
    <w:p w14:paraId="23CDA811">
      <w:pPr>
        <w:pStyle w:val="7"/>
        <w:widowControl/>
        <w:adjustRightInd/>
        <w:spacing w:after="0"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  <w:t>利用 Wikipedia 类别页和新闻文档构建场景相关的语料库，通过 TCT-ColBERT 检索模型获取相关段落。</w:t>
      </w:r>
    </w:p>
    <w:p w14:paraId="0BB986D5">
      <w:pPr>
        <w:pStyle w:val="7"/>
        <w:widowControl/>
        <w:adjustRightInd/>
        <w:spacing w:after="0"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  <w:t>将检索到的段落作为提示的上下文，引导 LLM 生成更具泛化性的事件描述，避免依赖单一实例。</w:t>
      </w:r>
    </w:p>
    <w:p w14:paraId="6C546CEF">
      <w:pPr>
        <w:pStyle w:val="7"/>
        <w:widowControl/>
        <w:adjustRightInd/>
        <w:spacing w:after="0"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  <w:t>3. 模型与工具集成</w:t>
      </w:r>
    </w:p>
    <w:p w14:paraId="762647CF">
      <w:pPr>
        <w:pStyle w:val="7"/>
        <w:widowControl/>
        <w:adjustRightInd/>
        <w:spacing w:after="0"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  <w:t>LLM 接口：调用 OpenAI API生成事件和关系。</w:t>
      </w:r>
    </w:p>
    <w:p w14:paraId="07C5A791">
      <w:pPr>
        <w:pStyle w:val="7"/>
        <w:widowControl/>
        <w:adjustRightInd/>
        <w:spacing w:after="0"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  <w:t>向量检索：使用 Pyserini 实现的 TCT-ColBERT 进行文档检索。</w:t>
      </w:r>
    </w:p>
    <w:p w14:paraId="1C0BDC8B">
      <w:pPr>
        <w:pStyle w:val="7"/>
        <w:widowControl/>
        <w:adjustRightInd/>
        <w:spacing w:after="0"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  <w:t>相似度计算：基于 SBERT 计算事件描述的余弦相似度，Jaro-Winkler 计算字符串相似度，用于重复性检测。</w:t>
      </w:r>
    </w:p>
    <w:p w14:paraId="14E89F34">
      <w:pPr>
        <w:pStyle w:val="7"/>
        <w:widowControl/>
        <w:adjustRightInd/>
        <w:spacing w:after="0"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color w:val="auto"/>
          <w:kern w:val="0"/>
          <w:sz w:val="24"/>
          <w:lang w:val="en-US" w:eastAsia="zh-CN"/>
        </w:rPr>
      </w:pPr>
    </w:p>
    <w:p w14:paraId="295EDA8D"/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1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55BFA"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793836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88D6AA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488D6AA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32D2E"/>
    <w:rsid w:val="5A495B68"/>
    <w:rsid w:val="70A464BD"/>
    <w:rsid w:val="77BD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黑体"/>
      <w:b/>
      <w:kern w:val="44"/>
      <w:sz w:val="28"/>
      <w:szCs w:val="21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9"/>
    <w:basedOn w:val="1"/>
    <w:next w:val="1"/>
    <w:unhideWhenUsed/>
    <w:qFormat/>
    <w:uiPriority w:val="0"/>
    <w:pPr>
      <w:spacing w:before="240" w:after="60"/>
      <w:outlineLvl w:val="8"/>
    </w:pPr>
    <w:rPr>
      <w:rFonts w:ascii="Cambria" w:hAnsi="Cambria" w:eastAsia="宋体" w:cs="Times New Roman"/>
      <w:sz w:val="20"/>
      <w:szCs w:val="20"/>
      <w:lang w:bidi="ar-SA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widowControl w:val="0"/>
      <w:adjustRightInd w:val="0"/>
      <w:spacing w:after="120" w:line="360" w:lineRule="atLeast"/>
      <w:jc w:val="both"/>
      <w:textAlignment w:val="baseline"/>
    </w:pPr>
    <w:rPr>
      <w:rFonts w:ascii="Times New Roman" w:hAnsi="Times New Roman" w:eastAsia="宋体" w:cs="Times New Roman"/>
      <w:sz w:val="20"/>
      <w:szCs w:val="24"/>
      <w:lang w:eastAsia="zh-CN" w:bidi="ar-S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  <w:lang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1749</Words>
  <Characters>2106</Characters>
  <Lines>0</Lines>
  <Paragraphs>0</Paragraphs>
  <TotalTime>27</TotalTime>
  <ScaleCrop>false</ScaleCrop>
  <LinksUpToDate>false</LinksUpToDate>
  <CharactersWithSpaces>2407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2024-12-25T12:44:00Z</dcterms:created>
  <dc:creator>admin</dc:creator>
  <cp:lastModifiedBy>十九.</cp:lastModifiedBy>
  <dcterms:modified xsi:type="dcterms:W3CDTF">2025-06-15T01:51:07Z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54DF3896D1AA4140A3B4C1BA26891A0A_12</vt:lpwstr>
  </property>
  <property fmtid="{D5CDD505-2E9C-101B-9397-08002B2CF9AE}" pid="4" name="KSOTemplateDocerSaveRecord">
    <vt:lpwstr>eyJoZGlkIjoiMzRiMDRhM2NkZjQ2MmQwMzdhNjM3YmQ1ZWUxYzNlODYiLCJ1c2VySWQiOiI1OTgzMzQyNzEifQ==</vt:lpwstr>
  </property>
</Properties>
</file>