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DA421">
      <w:pPr>
        <w:spacing w:before="47" w:line="220" w:lineRule="auto"/>
        <w:ind w:left="4"/>
        <w:outlineLvl w:val="0"/>
        <w:rPr>
          <w:rFonts w:hint="eastAsia" w:ascii="楷体" w:hAnsi="楷体" w:eastAsia="楷体" w:cs="楷体"/>
          <w:sz w:val="24"/>
          <w:szCs w:val="24"/>
        </w:rPr>
      </w:pPr>
      <w:r>
        <w:rPr>
          <w:rFonts w:ascii="黑体" w:hAnsi="黑体" w:eastAsia="黑体" w:cs="黑体"/>
          <w:b/>
          <w:bCs/>
          <w:spacing w:val="-5"/>
          <w:sz w:val="24"/>
          <w:szCs w:val="24"/>
        </w:rPr>
        <w:t>一、</w:t>
      </w:r>
      <w:r>
        <w:rPr>
          <w:rFonts w:ascii="黑体" w:hAnsi="黑体" w:eastAsia="黑体" w:cs="黑体"/>
          <w:spacing w:val="-5"/>
          <w:sz w:val="24"/>
          <w:szCs w:val="24"/>
        </w:rPr>
        <w:t xml:space="preserve">  </w:t>
      </w:r>
      <w:r>
        <w:rPr>
          <w:rFonts w:ascii="黑体" w:hAnsi="黑体" w:eastAsia="黑体" w:cs="黑体"/>
          <w:b/>
          <w:bCs/>
          <w:spacing w:val="-5"/>
          <w:sz w:val="24"/>
          <w:szCs w:val="24"/>
        </w:rPr>
        <w:t>名词解释（每小题</w:t>
      </w:r>
      <w:r>
        <w:rPr>
          <w:rFonts w:ascii="黑体" w:hAnsi="黑体" w:eastAsia="黑体" w:cs="黑体"/>
          <w:spacing w:val="-37"/>
          <w:sz w:val="24"/>
          <w:szCs w:val="24"/>
        </w:rPr>
        <w:t xml:space="preserve"> </w:t>
      </w:r>
      <w:r>
        <w:rPr>
          <w:rFonts w:ascii="黑体" w:hAnsi="黑体" w:eastAsia="黑体" w:cs="黑体"/>
          <w:b/>
          <w:bCs/>
          <w:spacing w:val="-5"/>
          <w:sz w:val="24"/>
          <w:szCs w:val="24"/>
        </w:rPr>
        <w:t>2</w:t>
      </w:r>
      <w:r>
        <w:rPr>
          <w:rFonts w:ascii="黑体" w:hAnsi="黑体" w:eastAsia="黑体" w:cs="黑体"/>
          <w:spacing w:val="-45"/>
          <w:sz w:val="24"/>
          <w:szCs w:val="24"/>
        </w:rPr>
        <w:t xml:space="preserve"> </w:t>
      </w:r>
      <w:r>
        <w:rPr>
          <w:rFonts w:ascii="黑体" w:hAnsi="黑体" w:eastAsia="黑体" w:cs="黑体"/>
          <w:b/>
          <w:bCs/>
          <w:spacing w:val="-5"/>
          <w:sz w:val="24"/>
          <w:szCs w:val="24"/>
        </w:rPr>
        <w:t>分）</w:t>
      </w:r>
    </w:p>
    <w:p w14:paraId="31EC839D">
      <w:pPr>
        <w:pStyle w:val="2"/>
        <w:spacing w:before="38" w:line="220" w:lineRule="auto"/>
        <w:ind w:left="18"/>
        <w:outlineLvl w:val="1"/>
        <w:rPr>
          <w:b/>
          <w:bCs/>
          <w:spacing w:val="-5"/>
        </w:rPr>
      </w:pPr>
      <w:r>
        <w:rPr>
          <w:b/>
          <w:bCs/>
          <w:spacing w:val="-5"/>
        </w:rPr>
        <w:t>1．</w:t>
      </w:r>
      <w:r>
        <w:rPr>
          <w:spacing w:val="-5"/>
        </w:rPr>
        <w:t xml:space="preserve">   </w:t>
      </w:r>
      <w:r>
        <w:rPr>
          <w:b/>
          <w:bCs/>
          <w:spacing w:val="-5"/>
        </w:rPr>
        <w:t>地址映射</w:t>
      </w:r>
    </w:p>
    <w:p w14:paraId="7D28A172">
      <w:pPr>
        <w:pStyle w:val="2"/>
        <w:spacing w:before="38" w:line="220" w:lineRule="auto"/>
        <w:ind w:left="518" w:leftChars="0" w:firstLine="500" w:firstLineChars="0"/>
        <w:outlineLvl w:val="1"/>
        <w:rPr>
          <w:rFonts w:hint="default" w:eastAsia="新宋体"/>
          <w:b/>
          <w:bCs/>
          <w:spacing w:val="-5"/>
          <w:lang w:val="en-US" w:eastAsia="zh-CN"/>
        </w:rPr>
      </w:pPr>
      <w:r>
        <w:rPr>
          <w:rFonts w:hint="eastAsia"/>
          <w:b/>
          <w:bCs/>
          <w:spacing w:val="-5"/>
          <w:lang w:val="en-US" w:eastAsia="zh-CN"/>
        </w:rPr>
        <w:t>是将程序中的逻辑地址转换为物理地址的过程。</w:t>
      </w:r>
    </w:p>
    <w:p w14:paraId="405C9C0A">
      <w:pPr>
        <w:pStyle w:val="2"/>
        <w:numPr>
          <w:ilvl w:val="0"/>
          <w:numId w:val="1"/>
        </w:numPr>
        <w:spacing w:before="50" w:line="220" w:lineRule="auto"/>
        <w:ind w:left="3"/>
        <w:outlineLvl w:val="1"/>
        <w:rPr>
          <w:b/>
          <w:bCs/>
          <w:spacing w:val="-3"/>
        </w:rPr>
      </w:pPr>
      <w:r>
        <w:rPr>
          <w:spacing w:val="-3"/>
        </w:rPr>
        <w:t xml:space="preserve">  </w:t>
      </w:r>
      <w:r>
        <w:rPr>
          <w:b/>
          <w:bCs/>
          <w:spacing w:val="-3"/>
        </w:rPr>
        <w:t>动态重定位</w:t>
      </w:r>
    </w:p>
    <w:p w14:paraId="69521B03">
      <w:pPr>
        <w:pStyle w:val="2"/>
        <w:numPr>
          <w:ilvl w:val="0"/>
          <w:numId w:val="0"/>
        </w:numPr>
        <w:spacing w:before="50" w:line="220" w:lineRule="auto"/>
        <w:ind w:left="500" w:leftChars="0" w:firstLine="500" w:firstLineChars="0"/>
        <w:outlineLvl w:val="1"/>
        <w:rPr>
          <w:rFonts w:hint="default" w:eastAsia="新宋体"/>
          <w:b/>
          <w:bCs/>
          <w:spacing w:val="-3"/>
          <w:lang w:val="en-US" w:eastAsia="zh-CN"/>
        </w:rPr>
      </w:pPr>
      <w:r>
        <w:rPr>
          <w:rFonts w:hint="eastAsia"/>
          <w:b/>
          <w:bCs/>
          <w:spacing w:val="-3"/>
          <w:lang w:val="en-US" w:eastAsia="zh-CN"/>
        </w:rPr>
        <w:t>程序装入内存之后，在运行时通过硬件地址变换机构完成逻辑地址到物理地址的转换。</w:t>
      </w:r>
    </w:p>
    <w:p w14:paraId="5354FDB0">
      <w:pPr>
        <w:pStyle w:val="2"/>
        <w:numPr>
          <w:ilvl w:val="0"/>
          <w:numId w:val="1"/>
        </w:numPr>
        <w:spacing w:before="51" w:line="219" w:lineRule="auto"/>
        <w:ind w:left="3" w:leftChars="0" w:firstLine="0" w:firstLineChars="0"/>
        <w:outlineLvl w:val="1"/>
        <w:rPr>
          <w:b/>
          <w:bCs/>
          <w:spacing w:val="-3"/>
        </w:rPr>
      </w:pPr>
      <w:r>
        <w:rPr>
          <w:spacing w:val="-3"/>
        </w:rPr>
        <w:t xml:space="preserve">  </w:t>
      </w:r>
      <w:r>
        <w:rPr>
          <w:b/>
          <w:bCs/>
          <w:spacing w:val="-3"/>
        </w:rPr>
        <w:t>虚拟存储器</w:t>
      </w:r>
    </w:p>
    <w:p w14:paraId="02DAB25B">
      <w:pPr>
        <w:pStyle w:val="2"/>
        <w:numPr>
          <w:ilvl w:val="0"/>
          <w:numId w:val="0"/>
        </w:numPr>
        <w:spacing w:before="51" w:line="219" w:lineRule="auto"/>
        <w:ind w:left="503" w:leftChars="0" w:firstLine="500" w:firstLineChars="0"/>
        <w:outlineLvl w:val="1"/>
        <w:rPr>
          <w:rFonts w:hint="default" w:eastAsia="新宋体"/>
          <w:b/>
          <w:bCs/>
          <w:spacing w:val="-3"/>
          <w:lang w:val="en-US" w:eastAsia="zh-CN"/>
        </w:rPr>
      </w:pPr>
      <w:r>
        <w:rPr>
          <w:rFonts w:hint="eastAsia"/>
          <w:b/>
          <w:bCs/>
          <w:spacing w:val="-3"/>
          <w:lang w:val="en-US" w:eastAsia="zh-CN"/>
        </w:rPr>
        <w:t>具有请求调入功能和置换功能，能从逻辑上对内存容量加以扩充的一种存储器系统。</w:t>
      </w:r>
    </w:p>
    <w:p w14:paraId="1E05C12C">
      <w:pPr>
        <w:pStyle w:val="2"/>
        <w:numPr>
          <w:ilvl w:val="0"/>
          <w:numId w:val="1"/>
        </w:numPr>
        <w:spacing w:before="51" w:line="219" w:lineRule="auto"/>
        <w:ind w:left="3" w:leftChars="0" w:firstLine="0" w:firstLineChars="0"/>
        <w:outlineLvl w:val="1"/>
        <w:rPr>
          <w:b/>
          <w:bCs/>
          <w:spacing w:val="-3"/>
        </w:rPr>
      </w:pPr>
      <w:r>
        <w:rPr>
          <w:spacing w:val="-3"/>
        </w:rPr>
        <w:t xml:space="preserve">  </w:t>
      </w:r>
      <w:r>
        <w:rPr>
          <w:b/>
          <w:bCs/>
          <w:spacing w:val="-3"/>
        </w:rPr>
        <w:t>静态链接</w:t>
      </w:r>
    </w:p>
    <w:p w14:paraId="340B246E">
      <w:pPr>
        <w:pStyle w:val="2"/>
        <w:numPr>
          <w:ilvl w:val="0"/>
          <w:numId w:val="0"/>
        </w:numPr>
        <w:spacing w:before="51" w:line="219" w:lineRule="auto"/>
        <w:ind w:left="503" w:leftChars="0" w:firstLine="500" w:firstLineChars="0"/>
        <w:outlineLvl w:val="1"/>
        <w:rPr>
          <w:rFonts w:hint="default" w:eastAsia="新宋体"/>
          <w:b/>
          <w:bCs/>
          <w:spacing w:val="-3"/>
          <w:lang w:val="en-US" w:eastAsia="zh-CN"/>
        </w:rPr>
      </w:pPr>
      <w:r>
        <w:rPr>
          <w:rFonts w:hint="eastAsia"/>
          <w:b/>
          <w:bCs/>
          <w:spacing w:val="-3"/>
          <w:lang w:val="en-US" w:eastAsia="zh-CN"/>
        </w:rPr>
        <w:t>在程序运行之前，先将各目标模块以及它们所需要的库函数链接成一个完整的装配模块，以后不再拆开。</w:t>
      </w:r>
    </w:p>
    <w:p w14:paraId="638D811D">
      <w:pPr>
        <w:pStyle w:val="2"/>
        <w:numPr>
          <w:ilvl w:val="0"/>
          <w:numId w:val="1"/>
        </w:numPr>
        <w:spacing w:before="52" w:line="220" w:lineRule="auto"/>
        <w:ind w:left="3" w:leftChars="0" w:firstLine="0" w:firstLineChars="0"/>
        <w:outlineLvl w:val="1"/>
        <w:rPr>
          <w:b/>
          <w:bCs/>
          <w:spacing w:val="-7"/>
        </w:rPr>
      </w:pPr>
      <w:r>
        <w:rPr>
          <w:spacing w:val="2"/>
        </w:rPr>
        <w:t xml:space="preserve">  </w:t>
      </w:r>
      <w:r>
        <w:rPr>
          <w:b/>
          <w:bCs/>
          <w:spacing w:val="-7"/>
        </w:rPr>
        <w:t>对换</w:t>
      </w:r>
    </w:p>
    <w:p w14:paraId="681EA814">
      <w:pPr>
        <w:pStyle w:val="2"/>
        <w:numPr>
          <w:ilvl w:val="0"/>
          <w:numId w:val="0"/>
        </w:numPr>
        <w:spacing w:before="52" w:line="220" w:lineRule="auto"/>
        <w:ind w:left="503" w:leftChars="0" w:firstLine="500" w:firstLineChars="0"/>
        <w:outlineLvl w:val="1"/>
        <w:rPr>
          <w:rFonts w:hint="default" w:eastAsia="新宋体"/>
          <w:b/>
          <w:bCs/>
          <w:spacing w:val="-7"/>
          <w:lang w:val="en-US" w:eastAsia="zh-CN"/>
        </w:rPr>
      </w:pPr>
      <w:r>
        <w:rPr>
          <w:rFonts w:hint="eastAsia"/>
          <w:b/>
          <w:bCs/>
          <w:spacing w:val="-7"/>
          <w:lang w:val="en-US" w:eastAsia="zh-CN"/>
        </w:rPr>
        <w:t>把内存中暂不运行的进程移到外存，再把需要运行的进程从外存调入内存。</w:t>
      </w:r>
    </w:p>
    <w:p w14:paraId="56BE9C5B">
      <w:pPr>
        <w:pStyle w:val="2"/>
        <w:numPr>
          <w:ilvl w:val="0"/>
          <w:numId w:val="1"/>
        </w:numPr>
        <w:spacing w:before="50" w:line="220" w:lineRule="auto"/>
        <w:ind w:left="3" w:leftChars="0" w:firstLine="0" w:firstLineChars="0"/>
        <w:outlineLvl w:val="1"/>
        <w:rPr>
          <w:b/>
          <w:bCs/>
          <w:spacing w:val="-3"/>
        </w:rPr>
      </w:pPr>
      <w:r>
        <w:rPr>
          <w:spacing w:val="-3"/>
        </w:rPr>
        <w:t xml:space="preserve">  </w:t>
      </w:r>
      <w:r>
        <w:rPr>
          <w:b/>
          <w:bCs/>
          <w:spacing w:val="-3"/>
        </w:rPr>
        <w:t>设备驱动程序</w:t>
      </w:r>
    </w:p>
    <w:p w14:paraId="05C88AA7">
      <w:pPr>
        <w:pStyle w:val="2"/>
        <w:numPr>
          <w:ilvl w:val="0"/>
          <w:numId w:val="0"/>
        </w:numPr>
        <w:kinsoku w:val="0"/>
        <w:autoSpaceDE w:val="0"/>
        <w:autoSpaceDN w:val="0"/>
        <w:adjustRightInd w:val="0"/>
        <w:snapToGrid w:val="0"/>
        <w:spacing w:before="50" w:line="220" w:lineRule="auto"/>
        <w:ind w:left="500" w:leftChars="0" w:firstLine="500" w:firstLineChars="0"/>
        <w:jc w:val="left"/>
        <w:textAlignment w:val="baseline"/>
        <w:outlineLvl w:val="1"/>
        <w:rPr>
          <w:rFonts w:hint="default" w:eastAsia="新宋体"/>
          <w:b/>
          <w:bCs/>
          <w:spacing w:val="-3"/>
          <w:lang w:val="en-US" w:eastAsia="zh-CN"/>
        </w:rPr>
      </w:pPr>
      <w:r>
        <w:rPr>
          <w:rFonts w:hint="eastAsia"/>
          <w:b/>
          <w:bCs/>
          <w:spacing w:val="-3"/>
          <w:lang w:val="en-US" w:eastAsia="zh-CN"/>
        </w:rPr>
        <w:t>作为I/O系统上层和设备控制器之间的通信程序，其主要任务是接受上层软件发来的抽象I/O要求，转化为具体要求并发给设备控制器，让其启动设备并执行任务。</w:t>
      </w:r>
    </w:p>
    <w:p w14:paraId="6135B7AC">
      <w:pPr>
        <w:pStyle w:val="2"/>
        <w:numPr>
          <w:ilvl w:val="0"/>
          <w:numId w:val="1"/>
        </w:numPr>
        <w:spacing w:before="90" w:line="183" w:lineRule="auto"/>
        <w:ind w:left="3" w:leftChars="0" w:firstLine="0" w:firstLineChars="0"/>
        <w:outlineLvl w:val="1"/>
        <w:rPr>
          <w:b/>
          <w:bCs/>
          <w:spacing w:val="-3"/>
        </w:rPr>
      </w:pPr>
      <w:r>
        <w:rPr>
          <w:spacing w:val="-3"/>
        </w:rPr>
        <w:t xml:space="preserve">  </w:t>
      </w:r>
      <w:r>
        <w:rPr>
          <w:b/>
          <w:bCs/>
          <w:spacing w:val="-3"/>
        </w:rPr>
        <w:t>SPOOLing</w:t>
      </w:r>
    </w:p>
    <w:p w14:paraId="06087BB6">
      <w:pPr>
        <w:pStyle w:val="2"/>
        <w:numPr>
          <w:numId w:val="0"/>
        </w:numPr>
        <w:spacing w:before="90" w:line="183" w:lineRule="auto"/>
        <w:ind w:left="503" w:leftChars="0" w:firstLine="500" w:firstLineChars="0"/>
        <w:outlineLvl w:val="1"/>
        <w:rPr>
          <w:b/>
          <w:bCs/>
          <w:spacing w:val="-3"/>
        </w:rPr>
      </w:pPr>
      <w:r>
        <w:rPr>
          <w:rFonts w:hint="eastAsia"/>
          <w:b/>
          <w:bCs/>
          <w:spacing w:val="-3"/>
        </w:rPr>
        <w:t>一个建立在通道技术和多道程序技术的基础上，以外存作为后援存储器的对脱机输入/输出的模拟。</w:t>
      </w:r>
    </w:p>
    <w:p w14:paraId="1F1D0DD3">
      <w:pPr>
        <w:pStyle w:val="2"/>
        <w:numPr>
          <w:ilvl w:val="0"/>
          <w:numId w:val="1"/>
        </w:numPr>
        <w:spacing w:before="59" w:line="225" w:lineRule="auto"/>
        <w:ind w:left="3" w:leftChars="0" w:firstLine="0" w:firstLineChars="0"/>
        <w:outlineLvl w:val="1"/>
        <w:rPr>
          <w:b/>
          <w:bCs/>
          <w:spacing w:val="-8"/>
        </w:rPr>
      </w:pPr>
      <w:r>
        <w:rPr>
          <w:spacing w:val="8"/>
        </w:rPr>
        <w:t xml:space="preserve">  </w:t>
      </w:r>
      <w:r>
        <w:rPr>
          <w:b/>
          <w:bCs/>
          <w:spacing w:val="-8"/>
        </w:rPr>
        <w:t>I/O</w:t>
      </w:r>
      <w:r>
        <w:rPr>
          <w:spacing w:val="-48"/>
        </w:rPr>
        <w:t xml:space="preserve"> </w:t>
      </w:r>
      <w:r>
        <w:rPr>
          <w:b/>
          <w:bCs/>
          <w:spacing w:val="-8"/>
        </w:rPr>
        <w:t>通道</w:t>
      </w:r>
    </w:p>
    <w:p w14:paraId="41ADACC6">
      <w:pPr>
        <w:pStyle w:val="2"/>
        <w:numPr>
          <w:numId w:val="0"/>
        </w:numPr>
        <w:spacing w:before="59" w:line="225" w:lineRule="auto"/>
        <w:ind w:left="503" w:leftChars="0" w:firstLine="500" w:firstLineChars="0"/>
        <w:outlineLvl w:val="1"/>
        <w:rPr>
          <w:b/>
          <w:bCs/>
          <w:spacing w:val="-8"/>
        </w:rPr>
      </w:pPr>
      <w:r>
        <w:rPr>
          <w:rFonts w:hint="eastAsia"/>
          <w:b/>
          <w:bCs/>
          <w:spacing w:val="-8"/>
        </w:rPr>
        <w:t>它是一种特殊的处理器，具有执行IO指令的能力，并且通过执行通道程序来控制IO操作。但是他指令类型单一，并且没有属于它自己的内存。</w:t>
      </w:r>
    </w:p>
    <w:p w14:paraId="3A207D2F">
      <w:pPr>
        <w:pStyle w:val="2"/>
        <w:numPr>
          <w:ilvl w:val="0"/>
          <w:numId w:val="1"/>
        </w:numPr>
        <w:spacing w:before="44" w:line="220" w:lineRule="auto"/>
        <w:ind w:left="3" w:leftChars="0" w:firstLine="0" w:firstLineChars="0"/>
        <w:outlineLvl w:val="1"/>
        <w:rPr>
          <w:b/>
          <w:bCs/>
          <w:spacing w:val="-3"/>
        </w:rPr>
      </w:pPr>
      <w:r>
        <w:rPr>
          <w:spacing w:val="-3"/>
        </w:rPr>
        <w:t xml:space="preserve">  </w:t>
      </w:r>
      <w:r>
        <w:rPr>
          <w:b/>
          <w:bCs/>
          <w:spacing w:val="-3"/>
        </w:rPr>
        <w:t>文件系统</w:t>
      </w:r>
    </w:p>
    <w:p w14:paraId="6C3908AA">
      <w:pPr>
        <w:pStyle w:val="2"/>
        <w:numPr>
          <w:ilvl w:val="0"/>
          <w:numId w:val="0"/>
        </w:numPr>
        <w:kinsoku w:val="0"/>
        <w:autoSpaceDE w:val="0"/>
        <w:autoSpaceDN w:val="0"/>
        <w:adjustRightInd w:val="0"/>
        <w:snapToGrid w:val="0"/>
        <w:spacing w:before="44" w:line="220" w:lineRule="auto"/>
        <w:ind w:left="500" w:leftChars="0" w:firstLine="500" w:firstLineChars="0"/>
        <w:jc w:val="left"/>
        <w:textAlignment w:val="baseline"/>
        <w:outlineLvl w:val="1"/>
        <w:rPr>
          <w:b/>
          <w:bCs/>
          <w:spacing w:val="-3"/>
        </w:rPr>
      </w:pPr>
      <w:r>
        <w:rPr>
          <w:b/>
          <w:bCs/>
          <w:spacing w:val="-3"/>
        </w:rPr>
        <w:t>文件系统是操作系统中用于明确存储设备或分区上文件的方法和数据结构，它是在存储设备上组织文件的方式。</w:t>
      </w:r>
    </w:p>
    <w:p w14:paraId="42F41EEA">
      <w:pPr>
        <w:pStyle w:val="2"/>
        <w:numPr>
          <w:ilvl w:val="0"/>
          <w:numId w:val="1"/>
        </w:numPr>
        <w:spacing w:before="53" w:line="220" w:lineRule="auto"/>
        <w:ind w:left="3" w:leftChars="0" w:firstLine="0" w:firstLineChars="0"/>
        <w:outlineLvl w:val="1"/>
        <w:rPr>
          <w:b/>
          <w:bCs/>
          <w:spacing w:val="-14"/>
        </w:rPr>
      </w:pPr>
      <w:r>
        <w:rPr>
          <w:spacing w:val="28"/>
        </w:rPr>
        <w:t xml:space="preserve"> </w:t>
      </w:r>
      <w:r>
        <w:rPr>
          <w:b/>
          <w:bCs/>
          <w:spacing w:val="-14"/>
        </w:rPr>
        <w:t>目标文件</w:t>
      </w:r>
    </w:p>
    <w:p w14:paraId="6F3FBBF0">
      <w:pPr>
        <w:pStyle w:val="2"/>
        <w:numPr>
          <w:ilvl w:val="0"/>
          <w:numId w:val="0"/>
        </w:numPr>
        <w:kinsoku w:val="0"/>
        <w:autoSpaceDE w:val="0"/>
        <w:autoSpaceDN w:val="0"/>
        <w:adjustRightInd w:val="0"/>
        <w:snapToGrid w:val="0"/>
        <w:spacing w:before="53" w:line="220" w:lineRule="auto"/>
        <w:ind w:left="500" w:leftChars="0" w:firstLine="500" w:firstLineChars="0"/>
        <w:jc w:val="left"/>
        <w:textAlignment w:val="baseline"/>
        <w:outlineLvl w:val="1"/>
        <w:rPr>
          <w:b/>
          <w:bCs/>
          <w:spacing w:val="-14"/>
        </w:rPr>
      </w:pPr>
      <w:r>
        <w:rPr>
          <w:rFonts w:hint="eastAsia"/>
          <w:b/>
          <w:bCs/>
          <w:spacing w:val="-14"/>
        </w:rPr>
        <w:t>这是指源文件经过编译程序编译过，但尚未经过链接程序链接的目标代码所构成的文件。</w:t>
      </w:r>
    </w:p>
    <w:p w14:paraId="50D37D6A">
      <w:pPr>
        <w:pStyle w:val="2"/>
        <w:numPr>
          <w:ilvl w:val="0"/>
          <w:numId w:val="1"/>
        </w:numPr>
        <w:spacing w:before="50" w:line="220" w:lineRule="auto"/>
        <w:ind w:left="3" w:leftChars="0" w:firstLine="0" w:firstLineChars="0"/>
        <w:outlineLvl w:val="1"/>
        <w:rPr>
          <w:b/>
          <w:bCs/>
          <w:spacing w:val="-4"/>
        </w:rPr>
      </w:pPr>
      <w:r>
        <w:rPr>
          <w:spacing w:val="-4"/>
        </w:rPr>
        <w:t xml:space="preserve"> </w:t>
      </w:r>
      <w:r>
        <w:rPr>
          <w:b/>
          <w:bCs/>
          <w:spacing w:val="-4"/>
        </w:rPr>
        <w:t>文件的逻辑结构</w:t>
      </w:r>
    </w:p>
    <w:p w14:paraId="00E18218">
      <w:pPr>
        <w:pStyle w:val="2"/>
        <w:numPr>
          <w:numId w:val="0"/>
        </w:numPr>
        <w:spacing w:before="50" w:line="220" w:lineRule="auto"/>
        <w:ind w:left="500" w:leftChars="0" w:firstLine="500" w:firstLineChars="0"/>
        <w:outlineLvl w:val="1"/>
        <w:rPr>
          <w:b/>
          <w:bCs/>
          <w:spacing w:val="-4"/>
        </w:rPr>
      </w:pPr>
      <w:r>
        <w:rPr>
          <w:rFonts w:hint="eastAsia"/>
          <w:b/>
          <w:bCs/>
          <w:spacing w:val="-4"/>
        </w:rPr>
        <w:t>是指从用户角度出发所观察到的文件组织形式，即文件是由一系列的逻辑记录所组成的，是用户可以直接处理的数据及其结构，它独立于文件的物理特性。</w:t>
      </w:r>
    </w:p>
    <w:p w14:paraId="1233620A">
      <w:pPr>
        <w:pStyle w:val="2"/>
        <w:spacing w:before="50" w:line="220" w:lineRule="auto"/>
        <w:ind w:left="18"/>
        <w:outlineLvl w:val="1"/>
        <w:rPr>
          <w:b/>
          <w:bCs/>
          <w:spacing w:val="-5"/>
        </w:rPr>
      </w:pPr>
      <w:r>
        <w:rPr>
          <w:b/>
          <w:bCs/>
          <w:spacing w:val="-5"/>
        </w:rPr>
        <w:t>12．</w:t>
      </w:r>
      <w:r>
        <w:rPr>
          <w:spacing w:val="-5"/>
        </w:rPr>
        <w:t xml:space="preserve">  </w:t>
      </w:r>
      <w:r>
        <w:rPr>
          <w:b/>
          <w:bCs/>
          <w:spacing w:val="-5"/>
        </w:rPr>
        <w:t>有结构文件</w:t>
      </w:r>
    </w:p>
    <w:p w14:paraId="0E6A18B4">
      <w:pPr>
        <w:pStyle w:val="2"/>
        <w:spacing w:before="50" w:line="220" w:lineRule="auto"/>
        <w:ind w:left="518" w:leftChars="0" w:firstLine="500" w:firstLineChars="0"/>
        <w:outlineLvl w:val="1"/>
        <w:rPr>
          <w:b/>
          <w:bCs/>
          <w:spacing w:val="-5"/>
        </w:rPr>
      </w:pPr>
      <w:r>
        <w:rPr>
          <w:rFonts w:hint="eastAsia"/>
          <w:b/>
          <w:bCs/>
          <w:spacing w:val="-5"/>
        </w:rPr>
        <w:t>是由一个或以上的记录所构成的文件，按照记录的长度可分为定长记录和变长记录。</w:t>
      </w:r>
    </w:p>
    <w:p w14:paraId="192C5172">
      <w:pPr>
        <w:pStyle w:val="2"/>
        <w:spacing w:before="50" w:line="221" w:lineRule="auto"/>
        <w:ind w:left="18"/>
        <w:outlineLvl w:val="1"/>
        <w:rPr>
          <w:b/>
          <w:bCs/>
          <w:spacing w:val="-8"/>
        </w:rPr>
      </w:pPr>
      <w:r>
        <w:rPr>
          <w:b/>
          <w:bCs/>
          <w:spacing w:val="-8"/>
        </w:rPr>
        <w:t>13．</w:t>
      </w:r>
      <w:r>
        <w:rPr>
          <w:spacing w:val="3"/>
        </w:rPr>
        <w:t xml:space="preserve">  </w:t>
      </w:r>
      <w:r>
        <w:rPr>
          <w:b/>
          <w:bCs/>
          <w:spacing w:val="-8"/>
        </w:rPr>
        <w:t>位示图</w:t>
      </w:r>
    </w:p>
    <w:p w14:paraId="30D30247">
      <w:pPr>
        <w:pStyle w:val="2"/>
        <w:spacing w:before="50" w:line="221" w:lineRule="auto"/>
        <w:ind w:left="518" w:leftChars="0" w:firstLine="500" w:firstLineChars="0"/>
        <w:outlineLvl w:val="1"/>
        <w:rPr>
          <w:b/>
          <w:bCs/>
          <w:spacing w:val="-8"/>
        </w:rPr>
      </w:pPr>
      <w:r>
        <w:rPr>
          <w:rFonts w:hint="eastAsia"/>
          <w:b/>
          <w:bCs/>
          <w:spacing w:val="-8"/>
        </w:rPr>
        <w:t>指利用二进制一位来表示磁盘中的一个盘块的使用情况。</w:t>
      </w:r>
    </w:p>
    <w:p w14:paraId="5B5D4418">
      <w:pPr>
        <w:pStyle w:val="2"/>
        <w:spacing w:before="52" w:line="220" w:lineRule="auto"/>
        <w:ind w:left="18"/>
        <w:outlineLvl w:val="1"/>
        <w:rPr>
          <w:b/>
          <w:bCs/>
          <w:spacing w:val="-5"/>
        </w:rPr>
      </w:pPr>
      <w:r>
        <w:rPr>
          <w:b/>
          <w:bCs/>
          <w:spacing w:val="-5"/>
        </w:rPr>
        <w:t>14．</w:t>
      </w:r>
      <w:r>
        <w:rPr>
          <w:spacing w:val="-5"/>
        </w:rPr>
        <w:t xml:space="preserve">  </w:t>
      </w:r>
      <w:r>
        <w:rPr>
          <w:b/>
          <w:bCs/>
          <w:spacing w:val="-5"/>
        </w:rPr>
        <w:t>程序接口</w:t>
      </w:r>
    </w:p>
    <w:p w14:paraId="78CCF5F8">
      <w:pPr>
        <w:pStyle w:val="2"/>
        <w:spacing w:before="52" w:line="220" w:lineRule="auto"/>
        <w:ind w:left="518" w:leftChars="0" w:firstLine="500" w:firstLineChars="0"/>
        <w:outlineLvl w:val="1"/>
        <w:rPr>
          <w:rFonts w:hint="eastAsia"/>
          <w:b/>
          <w:bCs/>
          <w:spacing w:val="-5"/>
        </w:rPr>
      </w:pPr>
      <w:r>
        <w:rPr>
          <w:rFonts w:hint="eastAsia"/>
          <w:b/>
          <w:bCs/>
          <w:spacing w:val="-5"/>
        </w:rPr>
        <w:t>是为用户程序在执行中访问系统资源而设置的，是用户程序取得OS服务的唯一途径。</w:t>
      </w:r>
    </w:p>
    <w:p w14:paraId="769F697F">
      <w:pPr>
        <w:pStyle w:val="2"/>
        <w:spacing w:before="52" w:line="220" w:lineRule="auto"/>
        <w:ind w:left="518" w:leftChars="0" w:firstLine="500" w:firstLineChars="0"/>
        <w:outlineLvl w:val="1"/>
        <w:rPr>
          <w:rFonts w:hint="eastAsia"/>
          <w:b/>
          <w:bCs/>
          <w:spacing w:val="-5"/>
        </w:rPr>
      </w:pPr>
    </w:p>
    <w:p w14:paraId="0E18CC31">
      <w:pPr>
        <w:pStyle w:val="2"/>
        <w:numPr>
          <w:ilvl w:val="0"/>
          <w:numId w:val="2"/>
        </w:numPr>
        <w:spacing w:before="50" w:line="221" w:lineRule="auto"/>
        <w:ind w:left="18"/>
        <w:outlineLvl w:val="1"/>
        <w:rPr>
          <w:b/>
          <w:bCs/>
          <w:spacing w:val="-8"/>
        </w:rPr>
      </w:pPr>
      <w:r>
        <w:rPr>
          <w:spacing w:val="7"/>
        </w:rPr>
        <w:t xml:space="preserve"> </w:t>
      </w:r>
      <w:r>
        <w:rPr>
          <w:b/>
          <w:bCs/>
          <w:spacing w:val="-8"/>
        </w:rPr>
        <w:t>系统调用</w:t>
      </w:r>
    </w:p>
    <w:p w14:paraId="3D8A58CE">
      <w:pPr>
        <w:pStyle w:val="2"/>
        <w:numPr>
          <w:numId w:val="0"/>
        </w:numPr>
        <w:spacing w:before="50" w:line="221" w:lineRule="auto"/>
        <w:outlineLvl w:val="1"/>
        <w:rPr>
          <w:b/>
          <w:bCs/>
          <w:spacing w:val="-8"/>
        </w:rPr>
      </w:pPr>
    </w:p>
    <w:p w14:paraId="590C18E4">
      <w:pPr>
        <w:pStyle w:val="2"/>
        <w:spacing w:before="50" w:line="221" w:lineRule="auto"/>
        <w:ind w:left="518" w:leftChars="0" w:firstLine="500" w:firstLineChars="0"/>
        <w:outlineLvl w:val="1"/>
        <w:rPr>
          <w:rFonts w:hint="eastAsia"/>
          <w:b/>
          <w:bCs/>
          <w:spacing w:val="-8"/>
        </w:rPr>
      </w:pPr>
      <w:r>
        <w:rPr>
          <w:rFonts w:hint="eastAsia"/>
          <w:b/>
          <w:bCs/>
          <w:spacing w:val="-8"/>
        </w:rPr>
        <w:t>即当某进程要启动某个I/O设备工作时，便由CPU向相应的设备控制器发出一条I/O命令，然后立即返回继续执行原来的任务。设备控制器于是按照该命令的要求去控制指定I/O设备。此时CPU与I/O设备并行操作。</w:t>
      </w:r>
    </w:p>
    <w:p w14:paraId="18AB251B">
      <w:pPr>
        <w:pStyle w:val="2"/>
        <w:spacing w:before="50" w:line="221" w:lineRule="auto"/>
        <w:ind w:left="518" w:leftChars="0" w:firstLine="500" w:firstLineChars="0"/>
        <w:outlineLvl w:val="1"/>
        <w:rPr>
          <w:rFonts w:hint="eastAsia"/>
          <w:b/>
          <w:bCs/>
          <w:spacing w:val="-8"/>
        </w:rPr>
      </w:pPr>
    </w:p>
    <w:p w14:paraId="2D488878">
      <w:pPr>
        <w:pStyle w:val="2"/>
        <w:spacing w:before="48" w:line="220" w:lineRule="auto"/>
        <w:ind w:left="18"/>
        <w:outlineLvl w:val="1"/>
        <w:rPr>
          <w:b/>
          <w:bCs/>
          <w:spacing w:val="-11"/>
        </w:rPr>
      </w:pPr>
      <w:r>
        <w:rPr>
          <w:b/>
          <w:bCs/>
          <w:spacing w:val="-11"/>
        </w:rPr>
        <w:t>16．</w:t>
      </w:r>
      <w:r>
        <w:rPr>
          <w:spacing w:val="12"/>
        </w:rPr>
        <w:t xml:space="preserve">  </w:t>
      </w:r>
      <w:r>
        <w:rPr>
          <w:b/>
          <w:bCs/>
          <w:spacing w:val="-11"/>
        </w:rPr>
        <w:t>I/O</w:t>
      </w:r>
      <w:r>
        <w:rPr>
          <w:spacing w:val="-24"/>
        </w:rPr>
        <w:t xml:space="preserve"> </w:t>
      </w:r>
      <w:r>
        <w:rPr>
          <w:b/>
          <w:bCs/>
          <w:spacing w:val="-11"/>
        </w:rPr>
        <w:t>中断</w:t>
      </w:r>
    </w:p>
    <w:p w14:paraId="2CB932E9">
      <w:pPr>
        <w:pStyle w:val="2"/>
        <w:spacing w:before="48" w:line="220" w:lineRule="auto"/>
        <w:ind w:left="518" w:leftChars="0" w:firstLine="500" w:firstLineChars="0"/>
        <w:outlineLvl w:val="1"/>
        <w:rPr>
          <w:rFonts w:hint="default" w:eastAsia="新宋体"/>
          <w:b/>
          <w:bCs/>
          <w:spacing w:val="-11"/>
          <w:lang w:val="en-US" w:eastAsia="zh-CN"/>
        </w:rPr>
      </w:pPr>
      <w:r>
        <w:rPr>
          <w:rFonts w:hint="eastAsia"/>
          <w:b/>
          <w:bCs/>
          <w:spacing w:val="-11"/>
          <w:lang w:val="en-US" w:eastAsia="zh-CN"/>
        </w:rPr>
        <w:t>CPU对I/O设备发来的中断信号的反应</w:t>
      </w:r>
    </w:p>
    <w:p w14:paraId="59FD8A3D">
      <w:pPr>
        <w:pStyle w:val="2"/>
        <w:numPr>
          <w:ilvl w:val="0"/>
          <w:numId w:val="3"/>
        </w:numPr>
        <w:spacing w:before="52" w:line="220" w:lineRule="auto"/>
        <w:ind w:left="18"/>
        <w:outlineLvl w:val="1"/>
        <w:rPr>
          <w:b/>
          <w:bCs/>
          <w:spacing w:val="-5"/>
        </w:rPr>
      </w:pPr>
      <w:r>
        <w:rPr>
          <w:spacing w:val="-5"/>
        </w:rPr>
        <w:t xml:space="preserve"> </w:t>
      </w:r>
      <w:r>
        <w:rPr>
          <w:b/>
          <w:bCs/>
          <w:spacing w:val="-5"/>
        </w:rPr>
        <w:t>文件管理系统</w:t>
      </w:r>
    </w:p>
    <w:p w14:paraId="696A1202">
      <w:pPr>
        <w:pStyle w:val="2"/>
        <w:numPr>
          <w:numId w:val="0"/>
        </w:numPr>
        <w:spacing w:before="52" w:line="220" w:lineRule="auto"/>
        <w:ind w:left="500" w:leftChars="0" w:firstLine="500" w:firstLineChars="0"/>
        <w:outlineLvl w:val="1"/>
        <w:rPr>
          <w:b/>
          <w:bCs/>
          <w:spacing w:val="-5"/>
        </w:rPr>
      </w:pPr>
      <w:r>
        <w:rPr>
          <w:rFonts w:hint="eastAsia"/>
          <w:b/>
          <w:bCs/>
          <w:spacing w:val="-5"/>
        </w:rPr>
        <w:t>文件管理系统是操作系统中负责管理文件和目录的组件。他处理文件的创建、删除、移动、重命名等操作，以及目录的组织和维护。文件管理系统还负责实现文件的访问控制和文件属性的管理。</w:t>
      </w:r>
    </w:p>
    <w:p w14:paraId="18CAD62D">
      <w:pPr>
        <w:pStyle w:val="2"/>
        <w:spacing w:before="50" w:line="220" w:lineRule="auto"/>
        <w:ind w:left="18"/>
        <w:outlineLvl w:val="1"/>
        <w:rPr>
          <w:b/>
          <w:bCs/>
          <w:spacing w:val="-9"/>
        </w:rPr>
      </w:pPr>
      <w:r>
        <w:rPr>
          <w:b/>
          <w:bCs/>
          <w:spacing w:val="-9"/>
        </w:rPr>
        <w:t>18．</w:t>
      </w:r>
      <w:r>
        <w:rPr>
          <w:spacing w:val="5"/>
        </w:rPr>
        <w:t xml:space="preserve">  </w:t>
      </w:r>
      <w:r>
        <w:rPr>
          <w:b/>
          <w:bCs/>
          <w:spacing w:val="-9"/>
        </w:rPr>
        <w:t>文件</w:t>
      </w:r>
    </w:p>
    <w:p w14:paraId="08B76575">
      <w:pPr>
        <w:pStyle w:val="2"/>
        <w:spacing w:before="50" w:line="220" w:lineRule="auto"/>
        <w:ind w:left="518" w:leftChars="0" w:firstLine="500" w:firstLineChars="0"/>
        <w:outlineLvl w:val="1"/>
        <w:rPr>
          <w:b/>
          <w:bCs/>
          <w:spacing w:val="-9"/>
        </w:rPr>
      </w:pPr>
      <w:r>
        <w:rPr>
          <w:rFonts w:hint="eastAsia"/>
          <w:b/>
          <w:bCs/>
          <w:spacing w:val="-9"/>
        </w:rPr>
        <w:t>是指由创建者所定义的、具有文件名的一组相关元素的集合，可分为有结构文件和无结构文件。</w:t>
      </w:r>
    </w:p>
    <w:p w14:paraId="23AFAD48">
      <w:pPr>
        <w:pStyle w:val="2"/>
        <w:numPr>
          <w:ilvl w:val="0"/>
          <w:numId w:val="3"/>
        </w:numPr>
        <w:spacing w:before="50" w:line="220" w:lineRule="auto"/>
        <w:ind w:left="18" w:leftChars="0" w:firstLine="0" w:firstLineChars="0"/>
        <w:outlineLvl w:val="1"/>
        <w:rPr>
          <w:b/>
          <w:bCs/>
          <w:spacing w:val="-4"/>
        </w:rPr>
      </w:pPr>
      <w:r>
        <w:rPr>
          <w:spacing w:val="-4"/>
        </w:rPr>
        <w:t xml:space="preserve"> </w:t>
      </w:r>
      <w:r>
        <w:rPr>
          <w:b/>
          <w:bCs/>
          <w:spacing w:val="-4"/>
        </w:rPr>
        <w:t>文件的逻辑结构</w:t>
      </w:r>
    </w:p>
    <w:p w14:paraId="738E2E1F">
      <w:pPr>
        <w:pStyle w:val="2"/>
        <w:numPr>
          <w:numId w:val="0"/>
        </w:numPr>
        <w:spacing w:before="50" w:line="220" w:lineRule="auto"/>
        <w:ind w:left="518" w:leftChars="0" w:firstLine="500" w:firstLineChars="0"/>
        <w:outlineLvl w:val="1"/>
        <w:rPr>
          <w:b/>
          <w:bCs/>
          <w:spacing w:val="-4"/>
        </w:rPr>
      </w:pPr>
      <w:r>
        <w:rPr>
          <w:rFonts w:hint="eastAsia"/>
          <w:b/>
          <w:bCs/>
          <w:spacing w:val="-4"/>
        </w:rPr>
        <w:t>是指从用户角度出发所观察到的文件组织形式，即文件是由一系列的逻辑记录所组成的，是用户可以直接处理的数据及其结构，它独立于文件的物理特性。</w:t>
      </w:r>
    </w:p>
    <w:p w14:paraId="2690E125">
      <w:pPr>
        <w:pStyle w:val="2"/>
        <w:numPr>
          <w:ilvl w:val="0"/>
          <w:numId w:val="3"/>
        </w:numPr>
        <w:spacing w:before="50" w:line="220" w:lineRule="auto"/>
        <w:ind w:left="18" w:leftChars="0" w:firstLine="0" w:firstLineChars="0"/>
        <w:outlineLvl w:val="1"/>
        <w:rPr>
          <w:b/>
          <w:bCs/>
          <w:spacing w:val="-3"/>
        </w:rPr>
      </w:pPr>
      <w:r>
        <w:rPr>
          <w:spacing w:val="-3"/>
        </w:rPr>
        <w:t xml:space="preserve"> </w:t>
      </w:r>
      <w:r>
        <w:rPr>
          <w:b/>
          <w:bCs/>
          <w:spacing w:val="-3"/>
        </w:rPr>
        <w:t>文件的物理结构</w:t>
      </w:r>
    </w:p>
    <w:p w14:paraId="7E162323">
      <w:pPr>
        <w:pStyle w:val="2"/>
        <w:numPr>
          <w:numId w:val="0"/>
        </w:numPr>
        <w:spacing w:before="50" w:line="220" w:lineRule="auto"/>
        <w:ind w:left="518" w:leftChars="0" w:firstLine="500" w:firstLineChars="0"/>
        <w:outlineLvl w:val="1"/>
        <w:rPr>
          <w:rFonts w:hint="eastAsia"/>
          <w:b/>
          <w:bCs/>
          <w:spacing w:val="-3"/>
        </w:rPr>
      </w:pPr>
      <w:r>
        <w:rPr>
          <w:rFonts w:hint="eastAsia"/>
          <w:b/>
          <w:bCs/>
          <w:spacing w:val="-3"/>
        </w:rPr>
        <w:t>是指系统将文件存储在外存上所形成的一种存储组织形式，是用户所看不见的。</w:t>
      </w:r>
    </w:p>
    <w:p w14:paraId="3509E78C">
      <w:pPr>
        <w:spacing w:line="293" w:lineRule="auto"/>
        <w:rPr>
          <w:rFonts w:ascii="Arial"/>
          <w:sz w:val="21"/>
        </w:rPr>
      </w:pPr>
    </w:p>
    <w:p w14:paraId="418709F1">
      <w:pPr>
        <w:spacing w:before="79" w:line="220" w:lineRule="auto"/>
        <w:ind w:left="4"/>
        <w:outlineLvl w:val="0"/>
        <w:rPr>
          <w:rFonts w:ascii="黑体" w:hAnsi="黑体" w:eastAsia="黑体" w:cs="黑体"/>
          <w:sz w:val="24"/>
          <w:szCs w:val="24"/>
        </w:rPr>
      </w:pPr>
      <w:r>
        <w:rPr>
          <w:rFonts w:ascii="黑体" w:hAnsi="黑体" w:eastAsia="黑体" w:cs="黑体"/>
          <w:b/>
          <w:bCs/>
          <w:spacing w:val="-6"/>
          <w:sz w:val="24"/>
          <w:szCs w:val="24"/>
        </w:rPr>
        <w:t>二、</w:t>
      </w:r>
      <w:r>
        <w:rPr>
          <w:rFonts w:ascii="黑体" w:hAnsi="黑体" w:eastAsia="黑体" w:cs="黑体"/>
          <w:spacing w:val="-6"/>
          <w:sz w:val="24"/>
          <w:szCs w:val="24"/>
        </w:rPr>
        <w:t xml:space="preserve">  </w:t>
      </w:r>
      <w:r>
        <w:rPr>
          <w:rFonts w:ascii="黑体" w:hAnsi="黑体" w:eastAsia="黑体" w:cs="黑体"/>
          <w:b/>
          <w:bCs/>
          <w:spacing w:val="-6"/>
          <w:sz w:val="24"/>
          <w:szCs w:val="24"/>
        </w:rPr>
        <w:t>填空题（每空</w:t>
      </w:r>
      <w:r>
        <w:rPr>
          <w:rFonts w:ascii="黑体" w:hAnsi="黑体" w:eastAsia="黑体" w:cs="黑体"/>
          <w:spacing w:val="-32"/>
          <w:sz w:val="24"/>
          <w:szCs w:val="24"/>
        </w:rPr>
        <w:t xml:space="preserve"> </w:t>
      </w:r>
      <w:r>
        <w:rPr>
          <w:rFonts w:ascii="黑体" w:hAnsi="黑体" w:eastAsia="黑体" w:cs="黑体"/>
          <w:b/>
          <w:bCs/>
          <w:spacing w:val="-6"/>
          <w:sz w:val="24"/>
          <w:szCs w:val="24"/>
        </w:rPr>
        <w:t>1</w:t>
      </w:r>
      <w:r>
        <w:rPr>
          <w:rFonts w:ascii="黑体" w:hAnsi="黑体" w:eastAsia="黑体" w:cs="黑体"/>
          <w:spacing w:val="-45"/>
          <w:sz w:val="24"/>
          <w:szCs w:val="24"/>
        </w:rPr>
        <w:t xml:space="preserve"> </w:t>
      </w:r>
      <w:r>
        <w:rPr>
          <w:rFonts w:ascii="黑体" w:hAnsi="黑体" w:eastAsia="黑体" w:cs="黑体"/>
          <w:b/>
          <w:bCs/>
          <w:spacing w:val="-6"/>
          <w:sz w:val="24"/>
          <w:szCs w:val="24"/>
        </w:rPr>
        <w:t>分）</w:t>
      </w:r>
    </w:p>
    <w:p w14:paraId="4E8BC90B">
      <w:pPr>
        <w:pStyle w:val="2"/>
        <w:spacing w:before="26" w:line="220" w:lineRule="auto"/>
        <w:ind w:left="18"/>
        <w:outlineLvl w:val="1"/>
      </w:pPr>
      <w:r>
        <w:rPr>
          <w:b/>
          <w:bCs/>
          <w:spacing w:val="4"/>
        </w:rPr>
        <w:t>1.</w:t>
      </w:r>
      <w:r>
        <w:rPr>
          <w:spacing w:val="4"/>
        </w:rPr>
        <w:t xml:space="preserve"> </w:t>
      </w:r>
      <w:r>
        <w:rPr>
          <w:b/>
          <w:bCs/>
          <w:spacing w:val="4"/>
        </w:rPr>
        <w:t>程序被装入内存时由操作系统的连接装</w:t>
      </w:r>
      <w:r>
        <w:rPr>
          <w:b/>
          <w:bCs/>
          <w:spacing w:val="3"/>
        </w:rPr>
        <w:t>入程序完成程序的逻辑地址到内存地址的</w:t>
      </w:r>
    </w:p>
    <w:p w14:paraId="6DF44069">
      <w:pPr>
        <w:pStyle w:val="2"/>
        <w:spacing w:before="183" w:line="220" w:lineRule="auto"/>
        <w:ind w:left="361"/>
      </w:pPr>
      <w:r>
        <w:rPr>
          <w:b/>
          <w:bCs/>
          <w:spacing w:val="-1"/>
        </w:rPr>
        <w:t>转换，也称为</w:t>
      </w:r>
      <w:r>
        <w:rPr>
          <w:spacing w:val="-114"/>
        </w:rPr>
        <w:t xml:space="preserve"> </w:t>
      </w:r>
      <w:r>
        <w:rPr>
          <w:spacing w:val="-1"/>
          <w:u w:val="single" w:color="auto"/>
        </w:rPr>
        <w:t xml:space="preserve">  </w:t>
      </w:r>
      <w:r>
        <w:rPr>
          <w:rFonts w:hint="eastAsia"/>
          <w:spacing w:val="-1"/>
          <w:u w:val="single" w:color="auto"/>
          <w:lang w:val="en-US" w:eastAsia="zh-CN"/>
        </w:rPr>
        <w:t>动态重定位</w:t>
      </w:r>
      <w:r>
        <w:rPr>
          <w:spacing w:val="-1"/>
          <w:u w:val="single" w:color="auto"/>
        </w:rPr>
        <w:t xml:space="preserve">    </w:t>
      </w:r>
      <w:r>
        <w:rPr>
          <w:b/>
          <w:bCs/>
          <w:spacing w:val="-1"/>
        </w:rPr>
        <w:t>。</w:t>
      </w:r>
    </w:p>
    <w:p w14:paraId="70BDCFF5">
      <w:pPr>
        <w:pStyle w:val="2"/>
        <w:spacing w:before="179" w:line="220" w:lineRule="auto"/>
        <w:ind w:left="3"/>
      </w:pPr>
      <w:r>
        <w:rPr>
          <w:b/>
          <w:bCs/>
          <w:spacing w:val="-7"/>
        </w:rPr>
        <w:t>2.</w:t>
      </w:r>
      <w:r>
        <w:rPr>
          <w:spacing w:val="-7"/>
        </w:rPr>
        <w:t xml:space="preserve"> </w:t>
      </w:r>
      <w:r>
        <w:rPr>
          <w:b/>
          <w:bCs/>
          <w:spacing w:val="-7"/>
        </w:rPr>
        <w:t>程序的装入方式包括</w:t>
      </w:r>
      <w:r>
        <w:rPr>
          <w:spacing w:val="-111"/>
        </w:rPr>
        <w:t xml:space="preserve"> </w:t>
      </w:r>
      <w:r>
        <w:rPr>
          <w:u w:val="single" w:color="auto"/>
        </w:rPr>
        <w:t xml:space="preserve">  </w:t>
      </w:r>
      <w:r>
        <w:rPr>
          <w:rFonts w:hint="eastAsia"/>
          <w:u w:val="single" w:color="auto"/>
          <w:lang w:val="en-US" w:eastAsia="zh-CN"/>
        </w:rPr>
        <w:t>绝对装入</w:t>
      </w:r>
      <w:r>
        <w:rPr>
          <w:u w:val="single" w:color="auto"/>
        </w:rPr>
        <w:t xml:space="preserve"> </w:t>
      </w:r>
      <w:r>
        <w:rPr>
          <w:spacing w:val="-84"/>
        </w:rPr>
        <w:t xml:space="preserve"> </w:t>
      </w:r>
      <w:r>
        <w:rPr>
          <w:b/>
          <w:bCs/>
          <w:spacing w:val="-7"/>
        </w:rPr>
        <w:t>、</w:t>
      </w:r>
      <w:r>
        <w:rPr>
          <w:rFonts w:hint="eastAsia"/>
          <w:spacing w:val="1"/>
          <w:u w:val="single" w:color="auto"/>
          <w:lang w:val="en-US" w:eastAsia="zh-CN"/>
        </w:rPr>
        <w:t>可重定位装入</w:t>
      </w:r>
      <w:r>
        <w:rPr>
          <w:b/>
          <w:bCs/>
          <w:spacing w:val="-7"/>
        </w:rPr>
        <w:t>和</w:t>
      </w:r>
      <w:r>
        <w:rPr>
          <w:spacing w:val="-118"/>
        </w:rPr>
        <w:t xml:space="preserve"> </w:t>
      </w:r>
      <w:r>
        <w:rPr>
          <w:rFonts w:hint="eastAsia"/>
          <w:u w:val="single" w:color="auto"/>
          <w:lang w:val="en-US" w:eastAsia="zh-CN"/>
        </w:rPr>
        <w:t>动态运行时装入</w:t>
      </w:r>
      <w:r>
        <w:rPr>
          <w:b/>
          <w:bCs/>
          <w:spacing w:val="-7"/>
        </w:rPr>
        <w:t>三种。</w:t>
      </w:r>
    </w:p>
    <w:p w14:paraId="6D7019D6">
      <w:pPr>
        <w:pStyle w:val="2"/>
        <w:spacing w:before="182" w:line="220" w:lineRule="auto"/>
        <w:ind w:left="5"/>
      </w:pPr>
      <w:r>
        <w:rPr>
          <w:b/>
          <w:bCs/>
          <w:spacing w:val="-7"/>
        </w:rPr>
        <w:t>3.</w:t>
      </w:r>
      <w:r>
        <w:rPr>
          <w:spacing w:val="-7"/>
        </w:rPr>
        <w:t xml:space="preserve"> </w:t>
      </w:r>
      <w:r>
        <w:rPr>
          <w:b/>
          <w:bCs/>
          <w:spacing w:val="-7"/>
        </w:rPr>
        <w:t>程序的链接方式包括</w:t>
      </w:r>
      <w:r>
        <w:rPr>
          <w:spacing w:val="-113"/>
        </w:rPr>
        <w:t xml:space="preserve"> </w:t>
      </w:r>
      <w:r>
        <w:rPr>
          <w:u w:val="single" w:color="auto"/>
        </w:rPr>
        <w:t xml:space="preserve"> </w:t>
      </w:r>
      <w:r>
        <w:rPr>
          <w:rFonts w:hint="eastAsia"/>
          <w:u w:val="single" w:color="auto"/>
          <w:lang w:val="en-US" w:eastAsia="zh-CN"/>
        </w:rPr>
        <w:t>静态链接</w:t>
      </w:r>
      <w:r>
        <w:rPr>
          <w:u w:val="single" w:color="auto"/>
        </w:rPr>
        <w:t xml:space="preserve">   </w:t>
      </w:r>
      <w:r>
        <w:rPr>
          <w:spacing w:val="-84"/>
        </w:rPr>
        <w:t xml:space="preserve"> </w:t>
      </w:r>
      <w:r>
        <w:rPr>
          <w:b/>
          <w:bCs/>
          <w:spacing w:val="-7"/>
        </w:rPr>
        <w:t>、</w:t>
      </w:r>
      <w:r>
        <w:rPr>
          <w:spacing w:val="1"/>
          <w:u w:val="single" w:color="auto"/>
        </w:rPr>
        <w:t xml:space="preserve">  </w:t>
      </w:r>
      <w:r>
        <w:rPr>
          <w:rFonts w:hint="eastAsia"/>
          <w:spacing w:val="1"/>
          <w:u w:val="single" w:color="auto"/>
          <w:lang w:val="en-US" w:eastAsia="zh-CN"/>
        </w:rPr>
        <w:t>运行时动态链接</w:t>
      </w:r>
      <w:r>
        <w:rPr>
          <w:spacing w:val="1"/>
          <w:u w:val="single" w:color="auto"/>
        </w:rPr>
        <w:t xml:space="preserve">   </w:t>
      </w:r>
      <w:r>
        <w:rPr>
          <w:spacing w:val="-108"/>
        </w:rPr>
        <w:t xml:space="preserve"> </w:t>
      </w:r>
      <w:r>
        <w:rPr>
          <w:b/>
          <w:bCs/>
          <w:spacing w:val="-7"/>
        </w:rPr>
        <w:t>和</w:t>
      </w:r>
      <w:r>
        <w:rPr>
          <w:spacing w:val="-118"/>
        </w:rPr>
        <w:t xml:space="preserve"> </w:t>
      </w:r>
      <w:r>
        <w:rPr>
          <w:u w:val="single" w:color="auto"/>
        </w:rPr>
        <w:t xml:space="preserve">    </w:t>
      </w:r>
      <w:r>
        <w:rPr>
          <w:rFonts w:hint="eastAsia"/>
          <w:u w:val="single" w:color="auto"/>
          <w:lang w:val="en-US" w:eastAsia="zh-CN"/>
        </w:rPr>
        <w:t>运行时动态链接</w:t>
      </w:r>
      <w:r>
        <w:rPr>
          <w:u w:val="single" w:color="auto"/>
        </w:rPr>
        <w:t xml:space="preserve">       </w:t>
      </w:r>
      <w:r>
        <w:rPr>
          <w:spacing w:val="-101"/>
        </w:rPr>
        <w:t xml:space="preserve"> </w:t>
      </w:r>
      <w:r>
        <w:rPr>
          <w:b/>
          <w:bCs/>
          <w:spacing w:val="-7"/>
        </w:rPr>
        <w:t>三种。</w:t>
      </w:r>
    </w:p>
    <w:p w14:paraId="0AECED7A">
      <w:pPr>
        <w:pStyle w:val="2"/>
        <w:spacing w:before="179" w:line="220" w:lineRule="auto"/>
        <w:jc w:val="right"/>
      </w:pPr>
      <w:r>
        <w:rPr>
          <w:b/>
          <w:bCs/>
          <w:spacing w:val="9"/>
        </w:rPr>
        <w:t>4.</w:t>
      </w:r>
      <w:r>
        <w:rPr>
          <w:spacing w:val="9"/>
        </w:rPr>
        <w:t xml:space="preserve"> </w:t>
      </w:r>
      <w:r>
        <w:rPr>
          <w:b/>
          <w:bCs/>
          <w:spacing w:val="9"/>
        </w:rPr>
        <w:t>在分</w:t>
      </w:r>
      <w:r>
        <w:rPr>
          <w:spacing w:val="-57"/>
        </w:rPr>
        <w:t xml:space="preserve"> </w:t>
      </w:r>
      <w:r>
        <w:rPr>
          <w:b/>
          <w:bCs/>
          <w:spacing w:val="9"/>
        </w:rPr>
        <w:t>区管理方式</w:t>
      </w:r>
      <w:r>
        <w:rPr>
          <w:spacing w:val="-55"/>
        </w:rPr>
        <w:t xml:space="preserve"> </w:t>
      </w:r>
      <w:r>
        <w:rPr>
          <w:b/>
          <w:bCs/>
          <w:spacing w:val="9"/>
        </w:rPr>
        <w:t>中</w:t>
      </w:r>
      <w:r>
        <w:rPr>
          <w:spacing w:val="-60"/>
        </w:rPr>
        <w:t xml:space="preserve"> </w:t>
      </w:r>
      <w:r>
        <w:rPr>
          <w:b/>
          <w:bCs/>
          <w:spacing w:val="9"/>
        </w:rPr>
        <w:t>，空</w:t>
      </w:r>
      <w:r>
        <w:rPr>
          <w:spacing w:val="-61"/>
        </w:rPr>
        <w:t xml:space="preserve"> </w:t>
      </w:r>
      <w:r>
        <w:rPr>
          <w:b/>
          <w:bCs/>
          <w:spacing w:val="9"/>
        </w:rPr>
        <w:t>闲分</w:t>
      </w:r>
      <w:r>
        <w:rPr>
          <w:spacing w:val="-62"/>
        </w:rPr>
        <w:t xml:space="preserve"> </w:t>
      </w:r>
      <w:r>
        <w:rPr>
          <w:b/>
          <w:bCs/>
          <w:spacing w:val="9"/>
        </w:rPr>
        <w:t>区</w:t>
      </w:r>
      <w:r>
        <w:rPr>
          <w:spacing w:val="-60"/>
        </w:rPr>
        <w:t xml:space="preserve"> </w:t>
      </w:r>
      <w:r>
        <w:rPr>
          <w:b/>
          <w:bCs/>
          <w:spacing w:val="9"/>
        </w:rPr>
        <w:t>的管理所使用</w:t>
      </w:r>
      <w:r>
        <w:rPr>
          <w:spacing w:val="-60"/>
        </w:rPr>
        <w:t xml:space="preserve"> </w:t>
      </w:r>
      <w:r>
        <w:rPr>
          <w:b/>
          <w:bCs/>
          <w:spacing w:val="9"/>
        </w:rPr>
        <w:t>的数据结构包括</w:t>
      </w:r>
      <w:r>
        <w:rPr>
          <w:spacing w:val="-81"/>
        </w:rPr>
        <w:t xml:space="preserve"> </w:t>
      </w:r>
      <w:r>
        <w:rPr>
          <w:u w:val="single" w:color="auto"/>
        </w:rPr>
        <w:t xml:space="preserve">  </w:t>
      </w:r>
      <w:r>
        <w:rPr>
          <w:color w:val="0000FF"/>
          <w:u w:val="single" w:color="auto"/>
        </w:rPr>
        <w:t xml:space="preserve"> </w:t>
      </w:r>
      <w:r>
        <w:rPr>
          <w:rFonts w:hint="eastAsia"/>
          <w:color w:val="0000FF"/>
          <w:u w:val="single" w:color="auto"/>
          <w:lang w:val="en-US" w:eastAsia="zh-CN"/>
        </w:rPr>
        <w:t>空闲分区表</w:t>
      </w:r>
      <w:r>
        <w:rPr>
          <w:color w:val="0000FF"/>
          <w:u w:val="single" w:color="auto"/>
        </w:rPr>
        <w:t xml:space="preserve">  </w:t>
      </w:r>
      <w:r>
        <w:rPr>
          <w:spacing w:val="-69"/>
        </w:rPr>
        <w:t xml:space="preserve"> </w:t>
      </w:r>
      <w:r>
        <w:rPr>
          <w:b/>
          <w:bCs/>
          <w:spacing w:val="9"/>
        </w:rPr>
        <w:t>和</w:t>
      </w:r>
    </w:p>
    <w:p w14:paraId="377BE076">
      <w:pPr>
        <w:spacing w:line="257" w:lineRule="auto"/>
        <w:rPr>
          <w:rFonts w:hint="eastAsia" w:ascii="Arial" w:eastAsia="宋体"/>
          <w:color w:val="0000FF"/>
          <w:sz w:val="21"/>
          <w:lang w:val="en-US" w:eastAsia="zh-CN"/>
        </w:rPr>
      </w:pPr>
      <w:r>
        <w:rPr>
          <w:rFonts w:hint="eastAsia" w:eastAsia="宋体"/>
          <w:color w:val="0000FF"/>
          <w:sz w:val="21"/>
          <w:lang w:val="en-US" w:eastAsia="zh-CN"/>
        </w:rPr>
        <w:t>空闲分区链</w:t>
      </w:r>
    </w:p>
    <w:p w14:paraId="6AB8FBC6">
      <w:pPr>
        <w:pStyle w:val="2"/>
        <w:spacing w:before="79" w:line="79" w:lineRule="exact"/>
        <w:ind w:left="1716"/>
      </w:pPr>
      <w:r>
        <w:rPr>
          <w:b/>
          <w:bCs/>
          <w:spacing w:val="-3"/>
        </w:rPr>
        <w:t>。</w:t>
      </w:r>
    </w:p>
    <w:p w14:paraId="791F545A">
      <w:pPr>
        <w:pStyle w:val="2"/>
        <w:spacing w:line="42" w:lineRule="exact"/>
        <w:ind w:left="351"/>
      </w:pPr>
      <w:r>
        <w:rPr>
          <w:b/>
          <w:bCs/>
          <w:spacing w:val="-2"/>
          <w:position w:val="2"/>
        </w:rPr>
        <w:t>___________</w:t>
      </w:r>
    </w:p>
    <w:p w14:paraId="0E1C5BFD">
      <w:pPr>
        <w:pStyle w:val="2"/>
        <w:spacing w:before="189" w:line="220" w:lineRule="auto"/>
        <w:ind w:left="5"/>
      </w:pPr>
      <w:r>
        <w:rPr>
          <w:b/>
          <w:bCs/>
          <w:spacing w:val="-1"/>
        </w:rPr>
        <w:t>5.</w:t>
      </w:r>
      <w:r>
        <w:rPr>
          <w:spacing w:val="-1"/>
        </w:rPr>
        <w:t xml:space="preserve"> </w:t>
      </w:r>
      <w:r>
        <w:rPr>
          <w:b/>
          <w:bCs/>
          <w:spacing w:val="-1"/>
        </w:rPr>
        <w:t>将系统中所有空闲的小分区集中起来形成一个大分区</w:t>
      </w:r>
      <w:r>
        <w:rPr>
          <w:b/>
          <w:bCs/>
          <w:spacing w:val="-2"/>
        </w:rPr>
        <w:t>的过程称为</w:t>
      </w:r>
      <w:r>
        <w:rPr>
          <w:spacing w:val="-114"/>
        </w:rPr>
        <w:t xml:space="preserve"> </w:t>
      </w:r>
      <w:r>
        <w:rPr>
          <w:spacing w:val="-2"/>
          <w:u w:val="single" w:color="auto"/>
        </w:rPr>
        <w:t xml:space="preserve">    </w:t>
      </w:r>
      <w:r>
        <w:rPr>
          <w:rFonts w:hint="eastAsia"/>
          <w:spacing w:val="-2"/>
          <w:u w:val="single" w:color="auto"/>
          <w:lang w:val="en-US" w:eastAsia="zh-CN"/>
        </w:rPr>
        <w:t>分区拼接</w:t>
      </w:r>
      <w:r>
        <w:rPr>
          <w:spacing w:val="-2"/>
          <w:u w:val="single" w:color="auto"/>
        </w:rPr>
        <w:t xml:space="preserve">       </w:t>
      </w:r>
      <w:r>
        <w:rPr>
          <w:b/>
          <w:bCs/>
          <w:spacing w:val="-2"/>
        </w:rPr>
        <w:t>。</w:t>
      </w:r>
    </w:p>
    <w:p w14:paraId="3FF9CF8E">
      <w:pPr>
        <w:pStyle w:val="2"/>
        <w:spacing w:before="182" w:line="220" w:lineRule="auto"/>
        <w:ind w:left="2"/>
      </w:pPr>
      <w:r>
        <w:rPr>
          <w:b/>
          <w:bCs/>
          <w:spacing w:val="-6"/>
        </w:rPr>
        <w:t>6.</w:t>
      </w:r>
      <w:r>
        <w:rPr>
          <w:spacing w:val="36"/>
        </w:rPr>
        <w:t xml:space="preserve"> </w:t>
      </w:r>
      <w:r>
        <w:rPr>
          <w:b/>
          <w:bCs/>
          <w:spacing w:val="-6"/>
        </w:rPr>
        <w:t>比较分页与分段管理，页的大小是</w:t>
      </w:r>
      <w:r>
        <w:rPr>
          <w:spacing w:val="-118"/>
        </w:rPr>
        <w:t xml:space="preserve"> </w:t>
      </w:r>
      <w:r>
        <w:rPr>
          <w:u w:val="single" w:color="auto"/>
        </w:rPr>
        <w:t xml:space="preserve">      </w:t>
      </w:r>
      <w:r>
        <w:rPr>
          <w:rFonts w:hint="eastAsia"/>
          <w:u w:val="single" w:color="auto"/>
          <w:lang w:val="en-US" w:eastAsia="zh-CN"/>
        </w:rPr>
        <w:t>固定</w:t>
      </w:r>
      <w:r>
        <w:rPr>
          <w:u w:val="single" w:color="auto"/>
        </w:rPr>
        <w:t xml:space="preserve">     </w:t>
      </w:r>
      <w:r>
        <w:rPr>
          <w:spacing w:val="-79"/>
        </w:rPr>
        <w:t xml:space="preserve"> </w:t>
      </w:r>
      <w:r>
        <w:rPr>
          <w:b/>
          <w:bCs/>
          <w:spacing w:val="-6"/>
        </w:rPr>
        <w:t>的，由</w:t>
      </w:r>
      <w:r>
        <w:rPr>
          <w:spacing w:val="-120"/>
        </w:rPr>
        <w:t xml:space="preserve"> </w:t>
      </w:r>
      <w:r>
        <w:rPr>
          <w:u w:val="single" w:color="auto"/>
        </w:rPr>
        <w:t xml:space="preserve">      </w:t>
      </w:r>
      <w:r>
        <w:rPr>
          <w:rFonts w:hint="eastAsia"/>
          <w:u w:val="single" w:color="auto"/>
          <w:lang w:val="en-US" w:eastAsia="zh-CN"/>
        </w:rPr>
        <w:t>系统</w:t>
      </w:r>
      <w:r>
        <w:rPr>
          <w:u w:val="single" w:color="auto"/>
        </w:rPr>
        <w:t xml:space="preserve">     </w:t>
      </w:r>
      <w:r>
        <w:rPr>
          <w:spacing w:val="-91"/>
        </w:rPr>
        <w:t xml:space="preserve"> </w:t>
      </w:r>
      <w:r>
        <w:rPr>
          <w:b/>
          <w:bCs/>
          <w:spacing w:val="-6"/>
        </w:rPr>
        <w:t>决定，而段的大</w:t>
      </w:r>
      <w:r>
        <w:rPr>
          <w:b/>
          <w:bCs/>
          <w:spacing w:val="-12"/>
        </w:rPr>
        <w:t>小是</w:t>
      </w:r>
      <w:r>
        <w:rPr>
          <w:u w:val="single" w:color="auto"/>
        </w:rPr>
        <w:t xml:space="preserve">      </w:t>
      </w:r>
      <w:r>
        <w:rPr>
          <w:rFonts w:hint="eastAsia"/>
          <w:u w:val="single" w:color="auto"/>
          <w:lang w:val="en-US" w:eastAsia="zh-CN"/>
        </w:rPr>
        <w:t>不固定</w:t>
      </w:r>
      <w:r>
        <w:rPr>
          <w:u w:val="single" w:color="auto"/>
        </w:rPr>
        <w:t xml:space="preserve">     </w:t>
      </w:r>
      <w:r>
        <w:rPr>
          <w:spacing w:val="-80"/>
        </w:rPr>
        <w:t xml:space="preserve"> </w:t>
      </w:r>
      <w:r>
        <w:rPr>
          <w:b/>
          <w:bCs/>
          <w:spacing w:val="-12"/>
        </w:rPr>
        <w:t>的，由</w:t>
      </w:r>
      <w:r>
        <w:rPr>
          <w:spacing w:val="-117"/>
        </w:rPr>
        <w:t xml:space="preserve"> </w:t>
      </w:r>
      <w:r>
        <w:rPr>
          <w:u w:val="single" w:color="auto"/>
        </w:rPr>
        <w:t xml:space="preserve">     </w:t>
      </w:r>
      <w:r>
        <w:rPr>
          <w:rFonts w:hint="eastAsia"/>
          <w:u w:val="single" w:color="auto"/>
          <w:lang w:val="en-US" w:eastAsia="zh-CN"/>
        </w:rPr>
        <w:t>用户程序</w:t>
      </w:r>
      <w:r>
        <w:rPr>
          <w:u w:val="single" w:color="auto"/>
        </w:rPr>
        <w:t xml:space="preserve">      </w:t>
      </w:r>
      <w:r>
        <w:rPr>
          <w:spacing w:val="-94"/>
        </w:rPr>
        <w:t xml:space="preserve"> </w:t>
      </w:r>
      <w:r>
        <w:rPr>
          <w:b/>
          <w:bCs/>
          <w:spacing w:val="-12"/>
        </w:rPr>
        <w:t>决定。</w:t>
      </w:r>
    </w:p>
    <w:p w14:paraId="3C5098E1">
      <w:pPr>
        <w:pStyle w:val="2"/>
        <w:spacing w:before="182" w:line="219" w:lineRule="auto"/>
        <w:ind w:left="6"/>
      </w:pPr>
      <w:r>
        <w:rPr>
          <w:b/>
          <w:bCs/>
          <w:spacing w:val="-1"/>
        </w:rPr>
        <w:t>7.</w:t>
      </w:r>
      <w:r>
        <w:rPr>
          <w:spacing w:val="-1"/>
        </w:rPr>
        <w:t xml:space="preserve"> </w:t>
      </w:r>
      <w:r>
        <w:rPr>
          <w:b/>
          <w:bCs/>
          <w:spacing w:val="-1"/>
        </w:rPr>
        <w:t>虚拟存储器的主要特征包括多次性、</w:t>
      </w:r>
      <w:r>
        <w:rPr>
          <w:spacing w:val="-1"/>
          <w:u w:val="single" w:color="auto"/>
        </w:rPr>
        <w:t xml:space="preserve">   </w:t>
      </w:r>
      <w:r>
        <w:rPr>
          <w:rFonts w:hint="eastAsia"/>
          <w:spacing w:val="-1"/>
          <w:u w:val="single" w:color="auto"/>
          <w:lang w:val="en-US" w:eastAsia="zh-CN"/>
        </w:rPr>
        <w:t>对换性</w:t>
      </w:r>
      <w:r>
        <w:rPr>
          <w:spacing w:val="-1"/>
          <w:u w:val="single" w:color="auto"/>
        </w:rPr>
        <w:t xml:space="preserve">   </w:t>
      </w:r>
      <w:r>
        <w:rPr>
          <w:spacing w:val="-105"/>
        </w:rPr>
        <w:t xml:space="preserve"> </w:t>
      </w:r>
      <w:r>
        <w:rPr>
          <w:b/>
          <w:bCs/>
          <w:spacing w:val="-1"/>
        </w:rPr>
        <w:t>和</w:t>
      </w:r>
      <w:r>
        <w:rPr>
          <w:spacing w:val="-1"/>
          <w:u w:val="single" w:color="auto"/>
        </w:rPr>
        <w:t xml:space="preserve">      </w:t>
      </w:r>
      <w:r>
        <w:rPr>
          <w:rFonts w:hint="eastAsia"/>
          <w:spacing w:val="-1"/>
          <w:u w:val="single" w:color="auto"/>
          <w:lang w:val="en-US" w:eastAsia="zh-CN"/>
        </w:rPr>
        <w:t>虚拟性</w:t>
      </w:r>
      <w:r>
        <w:rPr>
          <w:spacing w:val="-1"/>
          <w:u w:val="single" w:color="auto"/>
        </w:rPr>
        <w:t xml:space="preserve">     </w:t>
      </w:r>
      <w:r>
        <w:rPr>
          <w:b/>
          <w:bCs/>
          <w:spacing w:val="-1"/>
        </w:rPr>
        <w:t>。</w:t>
      </w:r>
    </w:p>
    <w:p w14:paraId="24EC4858">
      <w:pPr>
        <w:pStyle w:val="2"/>
        <w:spacing w:before="181" w:line="220" w:lineRule="auto"/>
        <w:ind w:left="1"/>
      </w:pPr>
      <w:r>
        <w:rPr>
          <w:b/>
          <w:bCs/>
          <w:color w:val="F79646" w:themeColor="accent6"/>
          <w:spacing w:val="-7"/>
          <w14:textFill>
            <w14:solidFill>
              <w14:schemeClr w14:val="accent6"/>
            </w14:solidFill>
          </w14:textFill>
        </w:rPr>
        <w:t>8.</w:t>
      </w:r>
      <w:r>
        <w:rPr>
          <w:color w:val="F79646" w:themeColor="accent6"/>
          <w:spacing w:val="-7"/>
          <w14:textFill>
            <w14:solidFill>
              <w14:schemeClr w14:val="accent6"/>
            </w14:solidFill>
          </w14:textFill>
        </w:rPr>
        <w:t xml:space="preserve"> </w:t>
      </w:r>
      <w:r>
        <w:rPr>
          <w:b/>
          <w:bCs/>
          <w:color w:val="F79646" w:themeColor="accent6"/>
          <w:spacing w:val="-7"/>
          <w14:textFill>
            <w14:solidFill>
              <w14:schemeClr w14:val="accent6"/>
            </w14:solidFill>
          </w14:textFill>
        </w:rPr>
        <w:t>文件系统由</w:t>
      </w:r>
      <w:r>
        <w:rPr>
          <w:color w:val="F79646" w:themeColor="accent6"/>
          <w:spacing w:val="-113"/>
          <w14:textFill>
            <w14:solidFill>
              <w14:schemeClr w14:val="accent6"/>
            </w14:solidFill>
          </w14:textFill>
        </w:rPr>
        <w:t xml:space="preserve"> </w:t>
      </w:r>
      <w:r>
        <w:rPr>
          <w:color w:val="F79646" w:themeColor="accent6"/>
          <w:u w:val="single" w:color="auto"/>
          <w14:textFill>
            <w14:solidFill>
              <w14:schemeClr w14:val="accent6"/>
            </w14:solidFill>
          </w14:textFill>
        </w:rPr>
        <w:t xml:space="preserve">     </w:t>
      </w:r>
      <w:r>
        <w:rPr>
          <w:rFonts w:hint="eastAsia"/>
          <w:color w:val="F79646" w:themeColor="accent6"/>
          <w:u w:val="single" w:color="auto"/>
          <w:lang w:val="en-US" w:eastAsia="zh-CN"/>
          <w14:textFill>
            <w14:solidFill>
              <w14:schemeClr w14:val="accent6"/>
            </w14:solidFill>
          </w14:textFill>
        </w:rPr>
        <w:t>文件系统的接口</w:t>
      </w:r>
      <w:r>
        <w:rPr>
          <w:color w:val="F79646" w:themeColor="accent6"/>
          <w:u w:val="single" w:color="auto"/>
          <w14:textFill>
            <w14:solidFill>
              <w14:schemeClr w14:val="accent6"/>
            </w14:solidFill>
          </w14:textFill>
        </w:rPr>
        <w:t xml:space="preserve">      </w:t>
      </w:r>
      <w:r>
        <w:rPr>
          <w:color w:val="F79646" w:themeColor="accent6"/>
          <w:spacing w:val="-81"/>
          <w14:textFill>
            <w14:solidFill>
              <w14:schemeClr w14:val="accent6"/>
            </w14:solidFill>
          </w14:textFill>
        </w:rPr>
        <w:t xml:space="preserve"> </w:t>
      </w:r>
      <w:r>
        <w:rPr>
          <w:b/>
          <w:bCs/>
          <w:color w:val="F79646" w:themeColor="accent6"/>
          <w:spacing w:val="-7"/>
          <w14:textFill>
            <w14:solidFill>
              <w14:schemeClr w14:val="accent6"/>
            </w14:solidFill>
          </w14:textFill>
        </w:rPr>
        <w:t>、</w:t>
      </w:r>
      <w:r>
        <w:rPr>
          <w:color w:val="F79646" w:themeColor="accent6"/>
          <w:u w:val="single" w:color="auto"/>
          <w14:textFill>
            <w14:solidFill>
              <w14:schemeClr w14:val="accent6"/>
            </w14:solidFill>
          </w14:textFill>
        </w:rPr>
        <w:t xml:space="preserve">     </w:t>
      </w:r>
      <w:r>
        <w:rPr>
          <w:rFonts w:hint="eastAsia"/>
          <w:color w:val="F79646" w:themeColor="accent6"/>
          <w:u w:val="single" w:color="auto"/>
          <w:lang w:val="en-US" w:eastAsia="zh-CN"/>
          <w14:textFill>
            <w14:solidFill>
              <w14:schemeClr w14:val="accent6"/>
            </w14:solidFill>
          </w14:textFill>
        </w:rPr>
        <w:t>对象操纵和管理的软件集合</w:t>
      </w:r>
      <w:r>
        <w:rPr>
          <w:color w:val="F79646" w:themeColor="accent6"/>
          <w:u w:val="single" w:color="auto"/>
          <w14:textFill>
            <w14:solidFill>
              <w14:schemeClr w14:val="accent6"/>
            </w14:solidFill>
          </w14:textFill>
        </w:rPr>
        <w:t xml:space="preserve">      </w:t>
      </w:r>
      <w:r>
        <w:rPr>
          <w:color w:val="F79646" w:themeColor="accent6"/>
          <w:spacing w:val="-98"/>
          <w14:textFill>
            <w14:solidFill>
              <w14:schemeClr w14:val="accent6"/>
            </w14:solidFill>
          </w14:textFill>
        </w:rPr>
        <w:t xml:space="preserve"> </w:t>
      </w:r>
      <w:r>
        <w:rPr>
          <w:b/>
          <w:bCs/>
          <w:color w:val="F79646" w:themeColor="accent6"/>
          <w:spacing w:val="-7"/>
          <w14:textFill>
            <w14:solidFill>
              <w14:schemeClr w14:val="accent6"/>
            </w14:solidFill>
          </w14:textFill>
        </w:rPr>
        <w:t>和</w:t>
      </w:r>
      <w:r>
        <w:rPr>
          <w:color w:val="F79646" w:themeColor="accent6"/>
          <w:u w:val="single" w:color="auto"/>
          <w14:textFill>
            <w14:solidFill>
              <w14:schemeClr w14:val="accent6"/>
            </w14:solidFill>
          </w14:textFill>
        </w:rPr>
        <w:t xml:space="preserve">     </w:t>
      </w:r>
      <w:r>
        <w:rPr>
          <w:rFonts w:hint="eastAsia"/>
          <w:color w:val="F79646" w:themeColor="accent6"/>
          <w:u w:val="single" w:color="auto"/>
          <w:lang w:val="en-US" w:eastAsia="zh-CN"/>
          <w14:textFill>
            <w14:solidFill>
              <w14:schemeClr w14:val="accent6"/>
            </w14:solidFill>
          </w14:textFill>
        </w:rPr>
        <w:t>对象及属性</w:t>
      </w:r>
      <w:r>
        <w:rPr>
          <w:color w:val="F79646" w:themeColor="accent6"/>
          <w:u w:val="single" w:color="auto"/>
          <w14:textFill>
            <w14:solidFill>
              <w14:schemeClr w14:val="accent6"/>
            </w14:solidFill>
          </w14:textFill>
        </w:rPr>
        <w:t xml:space="preserve">      </w:t>
      </w:r>
      <w:r>
        <w:rPr>
          <w:color w:val="F79646" w:themeColor="accent6"/>
          <w:spacing w:val="-100"/>
          <w14:textFill>
            <w14:solidFill>
              <w14:schemeClr w14:val="accent6"/>
            </w14:solidFill>
          </w14:textFill>
        </w:rPr>
        <w:t xml:space="preserve"> </w:t>
      </w:r>
      <w:r>
        <w:rPr>
          <w:b/>
          <w:bCs/>
          <w:color w:val="F79646" w:themeColor="accent6"/>
          <w:spacing w:val="-7"/>
          <w14:textFill>
            <w14:solidFill>
              <w14:schemeClr w14:val="accent6"/>
            </w14:solidFill>
          </w14:textFill>
        </w:rPr>
        <w:t>三部分组成。</w:t>
      </w:r>
    </w:p>
    <w:p w14:paraId="46413C5F">
      <w:pPr>
        <w:pStyle w:val="2"/>
        <w:spacing w:before="182" w:line="220" w:lineRule="auto"/>
        <w:jc w:val="right"/>
      </w:pPr>
      <w:r>
        <w:rPr>
          <w:b/>
          <w:bCs/>
          <w:spacing w:val="-7"/>
        </w:rPr>
        <w:t>9.</w:t>
      </w:r>
      <w:r>
        <w:rPr>
          <w:spacing w:val="36"/>
        </w:rPr>
        <w:t xml:space="preserve"> </w:t>
      </w:r>
      <w:r>
        <w:rPr>
          <w:b/>
          <w:bCs/>
          <w:spacing w:val="-7"/>
        </w:rPr>
        <w:t>内存的动态分区分配方式涉及：</w:t>
      </w:r>
      <w:r>
        <w:rPr>
          <w:u w:val="single" w:color="auto"/>
        </w:rPr>
        <w:t xml:space="preserve">      </w:t>
      </w:r>
      <w:r>
        <w:rPr>
          <w:rFonts w:hint="eastAsia"/>
          <w:u w:val="single" w:color="auto"/>
          <w:lang w:val="en-US" w:eastAsia="zh-CN"/>
        </w:rPr>
        <w:t>分区分配算法</w:t>
      </w:r>
      <w:r>
        <w:rPr>
          <w:u w:val="single" w:color="auto"/>
        </w:rPr>
        <w:t xml:space="preserve">     </w:t>
      </w:r>
      <w:r>
        <w:rPr>
          <w:b/>
          <w:bCs/>
          <w:spacing w:val="-7"/>
        </w:rPr>
        <w:t>、</w:t>
      </w:r>
      <w:r>
        <w:rPr>
          <w:spacing w:val="-7"/>
          <w:u w:val="single" w:color="auto"/>
        </w:rPr>
        <w:t xml:space="preserve">     </w:t>
      </w:r>
      <w:r>
        <w:rPr>
          <w:rFonts w:hint="eastAsia"/>
          <w:spacing w:val="-7"/>
          <w:u w:val="single" w:color="auto"/>
          <w:lang w:val="en-US" w:eastAsia="zh-CN"/>
        </w:rPr>
        <w:t>分区分配中所用的数据结构</w:t>
      </w:r>
      <w:r>
        <w:rPr>
          <w:spacing w:val="-7"/>
          <w:u w:val="single" w:color="auto"/>
        </w:rPr>
        <w:t xml:space="preserve">  </w:t>
      </w:r>
      <w:r>
        <w:rPr>
          <w:spacing w:val="-8"/>
          <w:u w:val="single" w:color="auto"/>
        </w:rPr>
        <w:t xml:space="preserve">    </w:t>
      </w:r>
      <w:r>
        <w:rPr>
          <w:b/>
          <w:bCs/>
          <w:spacing w:val="-8"/>
        </w:rPr>
        <w:t>、</w:t>
      </w:r>
      <w:r>
        <w:rPr>
          <w:spacing w:val="-8"/>
          <w:u w:val="single" w:color="auto"/>
        </w:rPr>
        <w:t xml:space="preserve">   </w:t>
      </w:r>
      <w:r>
        <w:rPr>
          <w:rFonts w:hint="eastAsia"/>
          <w:spacing w:val="-8"/>
          <w:u w:val="single" w:color="auto"/>
          <w:lang w:val="en-US" w:eastAsia="zh-CN"/>
        </w:rPr>
        <w:t>分区的分配与回收操作</w:t>
      </w:r>
      <w:r>
        <w:rPr>
          <w:spacing w:val="-8"/>
          <w:u w:val="single" w:color="auto"/>
        </w:rPr>
        <w:t xml:space="preserve">         </w:t>
      </w:r>
      <w:r>
        <w:rPr>
          <w:spacing w:val="-100"/>
        </w:rPr>
        <w:t xml:space="preserve"> </w:t>
      </w:r>
      <w:r>
        <w:rPr>
          <w:b/>
          <w:bCs/>
          <w:spacing w:val="-8"/>
        </w:rPr>
        <w:t>这三方面</w:t>
      </w:r>
    </w:p>
    <w:p w14:paraId="7E75C332">
      <w:pPr>
        <w:pStyle w:val="2"/>
        <w:spacing w:before="180" w:line="222" w:lineRule="auto"/>
        <w:ind w:left="380"/>
        <w:rPr>
          <w:rFonts w:hint="eastAsia" w:eastAsia="新宋体"/>
          <w:lang w:eastAsia="zh-CN"/>
        </w:rPr>
        <w:sectPr>
          <w:pgSz w:w="11907" w:h="16839"/>
          <w:pgMar w:top="1428" w:right="1438" w:bottom="0" w:left="1448" w:header="0" w:footer="0" w:gutter="0"/>
          <w:cols w:space="720" w:num="1"/>
        </w:sectPr>
      </w:pPr>
      <w:r>
        <w:rPr>
          <w:b/>
          <w:bCs/>
          <w:spacing w:val="-10"/>
        </w:rPr>
        <w:t>的问题</w:t>
      </w:r>
      <w:r>
        <w:rPr>
          <w:rFonts w:hint="eastAsia"/>
          <w:b/>
          <w:bCs/>
          <w:spacing w:val="-10"/>
          <w:lang w:eastAsia="zh-CN"/>
        </w:rPr>
        <w:t>。</w:t>
      </w:r>
    </w:p>
    <w:p w14:paraId="50F36E26">
      <w:pPr>
        <w:pStyle w:val="2"/>
        <w:spacing w:before="47" w:line="220" w:lineRule="auto"/>
      </w:pPr>
      <w:bookmarkStart w:id="0" w:name="bookmark1"/>
      <w:bookmarkEnd w:id="0"/>
      <w:r>
        <w:rPr>
          <w:b/>
          <w:bCs/>
          <w:spacing w:val="-3"/>
        </w:rPr>
        <w:t>10.</w:t>
      </w:r>
      <w:r>
        <w:rPr>
          <w:spacing w:val="-9"/>
        </w:rPr>
        <w:t xml:space="preserve"> </w:t>
      </w:r>
      <w:r>
        <w:rPr>
          <w:b/>
          <w:bCs/>
          <w:spacing w:val="-3"/>
        </w:rPr>
        <w:t>内存连续分配方式容易产生</w:t>
      </w:r>
      <w:r>
        <w:rPr>
          <w:spacing w:val="-120"/>
        </w:rPr>
        <w:t xml:space="preserve"> </w:t>
      </w:r>
      <w:r>
        <w:rPr>
          <w:spacing w:val="-3"/>
          <w:u w:val="single" w:color="auto"/>
        </w:rPr>
        <w:t xml:space="preserve">     </w:t>
      </w:r>
      <w:r>
        <w:rPr>
          <w:rFonts w:hint="eastAsia"/>
          <w:spacing w:val="-3"/>
          <w:u w:val="single" w:color="auto"/>
          <w:lang w:val="en-US" w:eastAsia="zh-CN"/>
        </w:rPr>
        <w:t>外部碎片</w:t>
      </w:r>
      <w:r>
        <w:rPr>
          <w:spacing w:val="-3"/>
          <w:u w:val="single" w:color="auto"/>
        </w:rPr>
        <w:t xml:space="preserve">      </w:t>
      </w:r>
      <w:r>
        <w:rPr>
          <w:b/>
          <w:bCs/>
          <w:spacing w:val="-3"/>
        </w:rPr>
        <w:t>，从而降低内存的使用率。</w:t>
      </w:r>
    </w:p>
    <w:p w14:paraId="0D781C0E">
      <w:pPr>
        <w:pStyle w:val="2"/>
        <w:spacing w:before="182" w:line="220" w:lineRule="auto"/>
        <w:ind w:left="14"/>
      </w:pPr>
      <w:r>
        <w:rPr>
          <w:b/>
          <w:bCs/>
          <w:spacing w:val="-9"/>
        </w:rPr>
        <w:t>11.</w:t>
      </w:r>
      <w:r>
        <w:rPr>
          <w:spacing w:val="-8"/>
        </w:rPr>
        <w:t xml:space="preserve"> </w:t>
      </w:r>
      <w:r>
        <w:rPr>
          <w:b/>
          <w:bCs/>
          <w:spacing w:val="-9"/>
        </w:rPr>
        <w:t>内</w:t>
      </w:r>
      <w:r>
        <w:rPr>
          <w:spacing w:val="-71"/>
        </w:rPr>
        <w:t xml:space="preserve"> </w:t>
      </w:r>
      <w:r>
        <w:rPr>
          <w:b/>
          <w:bCs/>
          <w:spacing w:val="-9"/>
        </w:rPr>
        <w:t>存</w:t>
      </w:r>
      <w:r>
        <w:rPr>
          <w:spacing w:val="-48"/>
        </w:rPr>
        <w:t xml:space="preserve"> </w:t>
      </w:r>
      <w:r>
        <w:rPr>
          <w:b/>
          <w:bCs/>
          <w:spacing w:val="-9"/>
        </w:rPr>
        <w:t>的</w:t>
      </w:r>
      <w:r>
        <w:rPr>
          <w:spacing w:val="-66"/>
        </w:rPr>
        <w:t xml:space="preserve"> </w:t>
      </w:r>
      <w:r>
        <w:rPr>
          <w:b/>
          <w:bCs/>
          <w:spacing w:val="-9"/>
        </w:rPr>
        <w:t>离</w:t>
      </w:r>
      <w:r>
        <w:rPr>
          <w:spacing w:val="-71"/>
        </w:rPr>
        <w:t xml:space="preserve"> </w:t>
      </w:r>
      <w:r>
        <w:rPr>
          <w:b/>
          <w:bCs/>
          <w:spacing w:val="-9"/>
        </w:rPr>
        <w:t>散</w:t>
      </w:r>
      <w:r>
        <w:rPr>
          <w:spacing w:val="-67"/>
        </w:rPr>
        <w:t xml:space="preserve"> </w:t>
      </w:r>
      <w:r>
        <w:rPr>
          <w:b/>
          <w:bCs/>
          <w:spacing w:val="-9"/>
        </w:rPr>
        <w:t>分</w:t>
      </w:r>
      <w:r>
        <w:rPr>
          <w:spacing w:val="-71"/>
        </w:rPr>
        <w:t xml:space="preserve"> </w:t>
      </w:r>
      <w:r>
        <w:rPr>
          <w:b/>
          <w:bCs/>
          <w:spacing w:val="-9"/>
        </w:rPr>
        <w:t>配</w:t>
      </w:r>
      <w:r>
        <w:rPr>
          <w:spacing w:val="-69"/>
        </w:rPr>
        <w:t xml:space="preserve"> </w:t>
      </w:r>
      <w:r>
        <w:rPr>
          <w:b/>
          <w:bCs/>
          <w:spacing w:val="-9"/>
        </w:rPr>
        <w:t>方</w:t>
      </w:r>
      <w:r>
        <w:rPr>
          <w:spacing w:val="-65"/>
        </w:rPr>
        <w:t xml:space="preserve"> </w:t>
      </w:r>
      <w:r>
        <w:rPr>
          <w:b/>
          <w:bCs/>
          <w:spacing w:val="-9"/>
        </w:rPr>
        <w:t>式</w:t>
      </w:r>
      <w:r>
        <w:rPr>
          <w:spacing w:val="-67"/>
        </w:rPr>
        <w:t xml:space="preserve"> </w:t>
      </w:r>
      <w:r>
        <w:rPr>
          <w:b/>
          <w:bCs/>
          <w:spacing w:val="-9"/>
        </w:rPr>
        <w:t>大</w:t>
      </w:r>
      <w:r>
        <w:rPr>
          <w:spacing w:val="-68"/>
        </w:rPr>
        <w:t xml:space="preserve"> </w:t>
      </w:r>
      <w:r>
        <w:rPr>
          <w:b/>
          <w:bCs/>
          <w:spacing w:val="-9"/>
        </w:rPr>
        <w:t>致</w:t>
      </w:r>
      <w:r>
        <w:rPr>
          <w:spacing w:val="-68"/>
        </w:rPr>
        <w:t xml:space="preserve"> </w:t>
      </w:r>
      <w:r>
        <w:rPr>
          <w:b/>
          <w:bCs/>
          <w:spacing w:val="-9"/>
        </w:rPr>
        <w:t>可</w:t>
      </w:r>
      <w:r>
        <w:rPr>
          <w:spacing w:val="-67"/>
        </w:rPr>
        <w:t xml:space="preserve"> </w:t>
      </w:r>
      <w:r>
        <w:rPr>
          <w:b/>
          <w:bCs/>
          <w:spacing w:val="-9"/>
        </w:rPr>
        <w:t>分</w:t>
      </w:r>
      <w:r>
        <w:rPr>
          <w:spacing w:val="-64"/>
        </w:rPr>
        <w:t xml:space="preserve"> </w:t>
      </w:r>
      <w:r>
        <w:rPr>
          <w:b/>
          <w:bCs/>
          <w:spacing w:val="-9"/>
        </w:rPr>
        <w:t>为：</w:t>
      </w:r>
      <w:r>
        <w:rPr>
          <w:spacing w:val="-48"/>
        </w:rPr>
        <w:t xml:space="preserve"> </w:t>
      </w:r>
      <w:r>
        <w:rPr>
          <w:u w:val="single" w:color="auto"/>
        </w:rPr>
        <w:t xml:space="preserve">       </w:t>
      </w:r>
      <w:r>
        <w:rPr>
          <w:rFonts w:hint="eastAsia"/>
          <w:u w:val="single" w:color="auto"/>
          <w:lang w:val="en-US" w:eastAsia="zh-CN"/>
        </w:rPr>
        <w:t>分页存储管理</w:t>
      </w:r>
      <w:r>
        <w:rPr>
          <w:u w:val="single" w:color="auto"/>
        </w:rPr>
        <w:t xml:space="preserve">    </w:t>
      </w:r>
      <w:r>
        <w:rPr>
          <w:spacing w:val="-59"/>
        </w:rPr>
        <w:t xml:space="preserve"> </w:t>
      </w:r>
      <w:r>
        <w:rPr>
          <w:b/>
          <w:bCs/>
          <w:spacing w:val="-9"/>
        </w:rPr>
        <w:t>方式</w:t>
      </w:r>
      <w:r>
        <w:rPr>
          <w:spacing w:val="-53"/>
        </w:rPr>
        <w:t xml:space="preserve"> </w:t>
      </w:r>
      <w:r>
        <w:rPr>
          <w:b/>
          <w:bCs/>
          <w:spacing w:val="-9"/>
        </w:rPr>
        <w:t>、</w:t>
      </w:r>
      <w:r>
        <w:rPr>
          <w:spacing w:val="-79"/>
        </w:rPr>
        <w:t xml:space="preserve"> </w:t>
      </w:r>
      <w:r>
        <w:rPr>
          <w:u w:val="single" w:color="auto"/>
        </w:rPr>
        <w:t xml:space="preserve">   </w:t>
      </w:r>
      <w:r>
        <w:rPr>
          <w:rFonts w:hint="eastAsia"/>
          <w:u w:val="single" w:color="auto"/>
          <w:lang w:val="en-US" w:eastAsia="zh-CN"/>
        </w:rPr>
        <w:t>分段存储管理</w:t>
      </w:r>
      <w:r>
        <w:rPr>
          <w:u w:val="single" w:color="auto"/>
        </w:rPr>
        <w:t xml:space="preserve">        </w:t>
      </w:r>
      <w:r>
        <w:rPr>
          <w:spacing w:val="-59"/>
        </w:rPr>
        <w:t xml:space="preserve"> </w:t>
      </w:r>
      <w:r>
        <w:rPr>
          <w:b/>
          <w:bCs/>
          <w:spacing w:val="-9"/>
        </w:rPr>
        <w:t>方式、</w:t>
      </w:r>
    </w:p>
    <w:p w14:paraId="5D1A2109">
      <w:pPr>
        <w:pStyle w:val="2"/>
        <w:tabs>
          <w:tab w:val="left" w:pos="1676"/>
        </w:tabs>
        <w:spacing w:before="180" w:line="221" w:lineRule="auto"/>
        <w:ind w:left="347"/>
      </w:pPr>
      <w:r>
        <w:rPr>
          <w:rFonts w:hint="eastAsia"/>
          <w:u w:val="single" w:color="auto"/>
          <w:lang w:val="en-US" w:eastAsia="zh-CN"/>
        </w:rPr>
        <w:t>段页式存储管理</w:t>
      </w:r>
      <w:r>
        <w:rPr>
          <w:u w:val="single" w:color="auto"/>
        </w:rPr>
        <w:tab/>
      </w:r>
      <w:r>
        <w:rPr>
          <w:spacing w:val="-107"/>
        </w:rPr>
        <w:t xml:space="preserve"> </w:t>
      </w:r>
      <w:r>
        <w:rPr>
          <w:b/>
          <w:bCs/>
          <w:spacing w:val="-6"/>
        </w:rPr>
        <w:t>方式。</w:t>
      </w:r>
    </w:p>
    <w:p w14:paraId="747E83D5">
      <w:pPr>
        <w:pStyle w:val="2"/>
        <w:spacing w:before="180" w:line="220" w:lineRule="auto"/>
        <w:ind w:right="2"/>
        <w:jc w:val="right"/>
        <w:outlineLvl w:val="0"/>
      </w:pPr>
      <w:r>
        <w:rPr>
          <w:b/>
          <w:bCs/>
          <w:spacing w:val="-4"/>
        </w:rPr>
        <w:t>12.</w:t>
      </w:r>
      <w:r>
        <w:rPr>
          <w:spacing w:val="-54"/>
        </w:rPr>
        <w:t xml:space="preserve"> </w:t>
      </w:r>
      <w:r>
        <w:rPr>
          <w:b/>
          <w:bCs/>
          <w:spacing w:val="-4"/>
        </w:rPr>
        <w:t>在内存的离散分配管理方式下，为了提高地址变换速度，可增</w:t>
      </w:r>
      <w:r>
        <w:rPr>
          <w:b/>
          <w:bCs/>
          <w:spacing w:val="-5"/>
        </w:rPr>
        <w:t>设一种特殊的缓冲寄</w:t>
      </w:r>
    </w:p>
    <w:p w14:paraId="08700016">
      <w:pPr>
        <w:pStyle w:val="2"/>
        <w:spacing w:before="179" w:line="220" w:lineRule="auto"/>
        <w:ind w:left="356"/>
      </w:pPr>
      <w:r>
        <w:rPr>
          <w:b/>
          <w:bCs/>
          <w:spacing w:val="-1"/>
        </w:rPr>
        <w:t>存器，称为</w:t>
      </w:r>
      <w:r>
        <w:rPr>
          <w:spacing w:val="-113"/>
        </w:rPr>
        <w:t xml:space="preserve"> </w:t>
      </w:r>
      <w:r>
        <w:rPr>
          <w:spacing w:val="-1"/>
          <w:u w:val="single" w:color="auto"/>
        </w:rPr>
        <w:t xml:space="preserve">    </w:t>
      </w:r>
      <w:r>
        <w:rPr>
          <w:rFonts w:hint="eastAsia"/>
          <w:spacing w:val="-1"/>
          <w:u w:val="single" w:color="auto"/>
          <w:lang w:val="en-US" w:eastAsia="zh-CN"/>
        </w:rPr>
        <w:t>快表</w:t>
      </w:r>
      <w:r>
        <w:rPr>
          <w:spacing w:val="-1"/>
          <w:u w:val="single" w:color="auto"/>
        </w:rPr>
        <w:t xml:space="preserve">  </w:t>
      </w:r>
      <w:r>
        <w:rPr>
          <w:b/>
          <w:bCs/>
          <w:spacing w:val="-1"/>
        </w:rPr>
        <w:t>。</w:t>
      </w:r>
    </w:p>
    <w:p w14:paraId="39F45C09">
      <w:pPr>
        <w:pStyle w:val="2"/>
        <w:spacing w:before="182" w:line="220" w:lineRule="auto"/>
        <w:ind w:left="14"/>
      </w:pPr>
      <w:r>
        <w:rPr>
          <w:b/>
          <w:bCs/>
          <w:spacing w:val="-3"/>
        </w:rPr>
        <w:t>13.</w:t>
      </w:r>
      <w:r>
        <w:rPr>
          <w:spacing w:val="-39"/>
        </w:rPr>
        <w:t xml:space="preserve"> </w:t>
      </w:r>
      <w:r>
        <w:rPr>
          <w:b/>
          <w:bCs/>
          <w:spacing w:val="-3"/>
        </w:rPr>
        <w:t>分页存储管理将进程的</w:t>
      </w:r>
      <w:r>
        <w:rPr>
          <w:spacing w:val="-120"/>
        </w:rPr>
        <w:t xml:space="preserve"> </w:t>
      </w:r>
      <w:r>
        <w:rPr>
          <w:u w:val="single" w:color="auto"/>
        </w:rPr>
        <w:t xml:space="preserve">   </w:t>
      </w:r>
      <w:r>
        <w:rPr>
          <w:rFonts w:hint="eastAsia"/>
          <w:u w:val="single" w:color="auto"/>
          <w:lang w:val="en-US" w:eastAsia="zh-CN"/>
        </w:rPr>
        <w:t>逻辑地址</w:t>
      </w:r>
      <w:r>
        <w:rPr>
          <w:u w:val="single" w:color="auto"/>
        </w:rPr>
        <w:t xml:space="preserve">   </w:t>
      </w:r>
      <w:r>
        <w:rPr>
          <w:spacing w:val="-97"/>
        </w:rPr>
        <w:t xml:space="preserve"> </w:t>
      </w:r>
      <w:r>
        <w:rPr>
          <w:b/>
          <w:bCs/>
          <w:spacing w:val="-3"/>
        </w:rPr>
        <w:t>和</w:t>
      </w:r>
      <w:r>
        <w:rPr>
          <w:spacing w:val="-3"/>
          <w:u w:val="single" w:color="auto"/>
        </w:rPr>
        <w:t xml:space="preserve">  </w:t>
      </w:r>
      <w:r>
        <w:rPr>
          <w:rFonts w:hint="eastAsia"/>
          <w:spacing w:val="-3"/>
          <w:u w:val="single" w:color="auto"/>
          <w:lang w:val="en-US" w:eastAsia="zh-CN"/>
        </w:rPr>
        <w:t>物理地址</w:t>
      </w:r>
      <w:r>
        <w:rPr>
          <w:spacing w:val="-3"/>
          <w:u w:val="single" w:color="auto"/>
        </w:rPr>
        <w:t xml:space="preserve">    </w:t>
      </w:r>
      <w:r>
        <w:rPr>
          <w:spacing w:val="-103"/>
        </w:rPr>
        <w:t xml:space="preserve"> </w:t>
      </w:r>
      <w:r>
        <w:rPr>
          <w:b/>
          <w:bCs/>
          <w:spacing w:val="-3"/>
        </w:rPr>
        <w:t>空间分为相同大小的页面。</w:t>
      </w:r>
    </w:p>
    <w:p w14:paraId="69B3C065">
      <w:pPr>
        <w:pStyle w:val="2"/>
        <w:spacing w:before="179" w:line="220" w:lineRule="auto"/>
        <w:ind w:left="14"/>
        <w:rPr>
          <w:rFonts w:hint="default" w:eastAsia="新宋体"/>
          <w:lang w:val="en-US" w:eastAsia="zh-CN"/>
        </w:rPr>
      </w:pPr>
      <w:r>
        <w:rPr>
          <w:b/>
          <w:bCs/>
          <w:spacing w:val="3"/>
        </w:rPr>
        <w:t>14.</w:t>
      </w:r>
      <w:r>
        <w:rPr>
          <w:spacing w:val="-50"/>
        </w:rPr>
        <w:t xml:space="preserve"> </w:t>
      </w:r>
      <w:r>
        <w:rPr>
          <w:b/>
          <w:bCs/>
          <w:spacing w:val="3"/>
        </w:rPr>
        <w:t>分段存储管理方式</w:t>
      </w:r>
      <w:r>
        <w:rPr>
          <w:spacing w:val="-63"/>
        </w:rPr>
        <w:t xml:space="preserve"> </w:t>
      </w:r>
      <w:r>
        <w:rPr>
          <w:b/>
          <w:bCs/>
          <w:spacing w:val="3"/>
        </w:rPr>
        <w:t>的优</w:t>
      </w:r>
      <w:r>
        <w:rPr>
          <w:spacing w:val="-70"/>
        </w:rPr>
        <w:t xml:space="preserve"> </w:t>
      </w:r>
      <w:r>
        <w:rPr>
          <w:b/>
          <w:bCs/>
          <w:spacing w:val="3"/>
        </w:rPr>
        <w:t>点包括</w:t>
      </w:r>
      <w:r>
        <w:rPr>
          <w:spacing w:val="-58"/>
        </w:rPr>
        <w:t xml:space="preserve"> </w:t>
      </w:r>
      <w:r>
        <w:rPr>
          <w:b/>
          <w:bCs/>
          <w:spacing w:val="3"/>
        </w:rPr>
        <w:t>：</w:t>
      </w:r>
      <w:r>
        <w:rPr>
          <w:spacing w:val="-94"/>
        </w:rPr>
        <w:t xml:space="preserve"> </w:t>
      </w:r>
      <w:r>
        <w:rPr>
          <w:u w:val="single" w:color="auto"/>
        </w:rPr>
        <w:t xml:space="preserve">     </w:t>
      </w:r>
      <w:r>
        <w:rPr>
          <w:rFonts w:hint="eastAsia"/>
          <w:u w:val="single" w:color="auto"/>
          <w:lang w:val="en-US" w:eastAsia="zh-CN"/>
        </w:rPr>
        <w:t>方便编程</w:t>
      </w:r>
      <w:r>
        <w:rPr>
          <w:u w:val="single" w:color="auto"/>
        </w:rPr>
        <w:t xml:space="preserve">      </w:t>
      </w:r>
      <w:r>
        <w:rPr>
          <w:spacing w:val="-55"/>
        </w:rPr>
        <w:t xml:space="preserve"> </w:t>
      </w:r>
      <w:r>
        <w:rPr>
          <w:b/>
          <w:bCs/>
          <w:spacing w:val="3"/>
        </w:rPr>
        <w:t>、</w:t>
      </w:r>
      <w:r>
        <w:rPr>
          <w:spacing w:val="-94"/>
        </w:rPr>
        <w:t xml:space="preserve"> </w:t>
      </w:r>
      <w:r>
        <w:rPr>
          <w:spacing w:val="1"/>
          <w:u w:val="single" w:color="auto"/>
        </w:rPr>
        <w:t xml:space="preserve">    </w:t>
      </w:r>
      <w:r>
        <w:rPr>
          <w:rFonts w:hint="eastAsia"/>
          <w:spacing w:val="1"/>
          <w:u w:val="single" w:color="auto"/>
          <w:lang w:val="en-US" w:eastAsia="zh-CN"/>
        </w:rPr>
        <w:t>信息共享</w:t>
      </w:r>
      <w:r>
        <w:rPr>
          <w:spacing w:val="1"/>
          <w:u w:val="single" w:color="auto"/>
        </w:rPr>
        <w:t xml:space="preserve">      </w:t>
      </w:r>
      <w:r>
        <w:rPr>
          <w:spacing w:val="-66"/>
        </w:rPr>
        <w:t xml:space="preserve"> </w:t>
      </w:r>
      <w:r>
        <w:rPr>
          <w:b/>
          <w:bCs/>
          <w:spacing w:val="3"/>
        </w:rPr>
        <w:t>、</w:t>
      </w:r>
      <w:r>
        <w:rPr>
          <w:spacing w:val="-91"/>
        </w:rPr>
        <w:t xml:space="preserve"> </w:t>
      </w:r>
      <w:r>
        <w:rPr>
          <w:u w:val="single" w:color="auto"/>
        </w:rPr>
        <w:t xml:space="preserve">   </w:t>
      </w:r>
      <w:r>
        <w:rPr>
          <w:rFonts w:hint="eastAsia"/>
          <w:u w:val="single" w:color="auto"/>
          <w:lang w:val="en-US" w:eastAsia="zh-CN"/>
        </w:rPr>
        <w:t>信息保护</w:t>
      </w:r>
      <w:r>
        <w:rPr>
          <w:u w:val="single" w:color="auto"/>
        </w:rPr>
        <w:t xml:space="preserve">        </w:t>
      </w:r>
      <w:r>
        <w:rPr>
          <w:spacing w:val="-84"/>
        </w:rPr>
        <w:t xml:space="preserve"> </w:t>
      </w:r>
      <w:r>
        <w:rPr>
          <w:b/>
          <w:bCs/>
          <w:spacing w:val="3"/>
        </w:rPr>
        <w:t>、</w:t>
      </w:r>
      <w:r>
        <w:rPr>
          <w:rFonts w:hint="eastAsia"/>
          <w:b/>
          <w:bCs/>
          <w:spacing w:val="3"/>
          <w:lang w:val="en-US" w:eastAsia="zh-CN"/>
        </w:rPr>
        <w:t>动态增长、动态链接</w:t>
      </w:r>
    </w:p>
    <w:p w14:paraId="208A48A6">
      <w:pPr>
        <w:spacing w:line="257" w:lineRule="auto"/>
        <w:rPr>
          <w:rFonts w:ascii="Arial"/>
          <w:sz w:val="21"/>
        </w:rPr>
      </w:pPr>
    </w:p>
    <w:sdt>
      <w:sdtPr>
        <w:rPr>
          <w:rFonts w:ascii="新宋体" w:hAnsi="新宋体" w:eastAsia="新宋体" w:cs="新宋体"/>
          <w:sz w:val="24"/>
          <w:szCs w:val="24"/>
        </w:rPr>
        <w:id w:val="147481124"/>
        <w:docPartObj>
          <w:docPartGallery w:val="Table of Contents"/>
          <w:docPartUnique/>
        </w:docPartObj>
      </w:sdtPr>
      <w:sdtEndPr>
        <w:rPr>
          <w:rFonts w:ascii="新宋体" w:hAnsi="新宋体" w:eastAsia="新宋体" w:cs="新宋体"/>
          <w:sz w:val="24"/>
          <w:szCs w:val="24"/>
        </w:rPr>
      </w:sdtEndPr>
      <w:sdtContent>
        <w:p w14:paraId="5D52DE27">
          <w:pPr>
            <w:pStyle w:val="2"/>
            <w:tabs>
              <w:tab w:val="right" w:leader="underscore" w:pos="6402"/>
            </w:tabs>
            <w:spacing w:before="190" w:line="220" w:lineRule="auto"/>
            <w:ind w:left="14"/>
          </w:pPr>
          <w:r>
            <w:fldChar w:fldCharType="begin"/>
          </w:r>
          <w:r>
            <w:instrText xml:space="preserve"> HYPERLINK \l "bookmark2" </w:instrText>
          </w:r>
          <w:r>
            <w:fldChar w:fldCharType="separate"/>
          </w:r>
          <w:r>
            <w:rPr>
              <w:b/>
              <w:bCs/>
              <w:spacing w:val="-11"/>
            </w:rPr>
            <w:t>15.</w:t>
          </w:r>
          <w:r>
            <w:rPr>
              <w:spacing w:val="-63"/>
            </w:rPr>
            <w:t xml:space="preserve"> </w:t>
          </w:r>
          <w:r>
            <w:rPr>
              <w:rFonts w:hint="eastAsia"/>
              <w:i/>
              <w:iCs/>
              <w:spacing w:val="-63"/>
              <w:u w:val="single"/>
              <w:lang w:val="en-US" w:eastAsia="zh-CN"/>
            </w:rPr>
            <w:t xml:space="preserve">页  表 </w:t>
          </w:r>
          <w:r>
            <w:rPr>
              <w:rFonts w:hint="eastAsia"/>
              <w:spacing w:val="-63"/>
              <w:lang w:val="en-US" w:eastAsia="zh-CN"/>
            </w:rPr>
            <w:t xml:space="preserve">   </w:t>
          </w:r>
          <w:r>
            <w:rPr>
              <w:b/>
              <w:bCs/>
              <w:spacing w:val="-3"/>
            </w:rPr>
            <w:t>实现进程从逻辑地址到物理地址的变换功能。</w:t>
          </w:r>
          <w:r>
            <w:rPr>
              <w:b/>
              <w:bCs/>
              <w:spacing w:val="-3"/>
            </w:rPr>
            <w:fldChar w:fldCharType="end"/>
          </w:r>
        </w:p>
        <w:p w14:paraId="2FBCBBFE">
          <w:pPr>
            <w:pStyle w:val="2"/>
            <w:tabs>
              <w:tab w:val="right" w:leader="underscore" w:pos="9015"/>
            </w:tabs>
            <w:spacing w:before="182" w:line="213" w:lineRule="auto"/>
            <w:ind w:left="14"/>
            <w:rPr>
              <w:b/>
              <w:bCs/>
              <w:spacing w:val="-4"/>
            </w:rPr>
          </w:pPr>
          <w:r>
            <w:fldChar w:fldCharType="begin"/>
          </w:r>
          <w:r>
            <w:instrText xml:space="preserve"> HYPERLINK \l "bookmark3" </w:instrText>
          </w:r>
          <w:r>
            <w:fldChar w:fldCharType="separate"/>
          </w:r>
          <w:r>
            <w:rPr>
              <w:b/>
              <w:bCs/>
              <w:spacing w:val="-8"/>
            </w:rPr>
            <w:t>16.</w:t>
          </w:r>
          <w:r>
            <w:rPr>
              <w:spacing w:val="-52"/>
            </w:rPr>
            <w:t xml:space="preserve"> </w:t>
          </w:r>
          <w:r>
            <w:rPr>
              <w:b/>
              <w:bCs/>
              <w:spacing w:val="-8"/>
            </w:rPr>
            <w:t>程</w:t>
          </w:r>
          <w:r>
            <w:rPr>
              <w:spacing w:val="-56"/>
            </w:rPr>
            <w:t xml:space="preserve"> </w:t>
          </w:r>
          <w:r>
            <w:rPr>
              <w:b/>
              <w:bCs/>
              <w:spacing w:val="-8"/>
            </w:rPr>
            <w:t>序</w:t>
          </w:r>
          <w:r>
            <w:rPr>
              <w:spacing w:val="-56"/>
            </w:rPr>
            <w:t xml:space="preserve"> </w:t>
          </w:r>
          <w:r>
            <w:rPr>
              <w:b/>
              <w:bCs/>
              <w:spacing w:val="-8"/>
            </w:rPr>
            <w:t>运</w:t>
          </w:r>
          <w:r>
            <w:rPr>
              <w:spacing w:val="-52"/>
            </w:rPr>
            <w:t xml:space="preserve"> </w:t>
          </w:r>
          <w:r>
            <w:rPr>
              <w:b/>
              <w:bCs/>
              <w:spacing w:val="-8"/>
            </w:rPr>
            <w:t>行</w:t>
          </w:r>
          <w:r>
            <w:rPr>
              <w:spacing w:val="-44"/>
            </w:rPr>
            <w:t xml:space="preserve"> </w:t>
          </w:r>
          <w:r>
            <w:rPr>
              <w:b/>
              <w:bCs/>
              <w:spacing w:val="-8"/>
            </w:rPr>
            <w:t>时</w:t>
          </w:r>
          <w:r>
            <w:rPr>
              <w:spacing w:val="-56"/>
            </w:rPr>
            <w:t xml:space="preserve"> </w:t>
          </w:r>
          <w:r>
            <w:rPr>
              <w:b/>
              <w:bCs/>
              <w:spacing w:val="-8"/>
            </w:rPr>
            <w:t>存</w:t>
          </w:r>
          <w:r>
            <w:rPr>
              <w:spacing w:val="-59"/>
            </w:rPr>
            <w:t xml:space="preserve"> </w:t>
          </w:r>
          <w:r>
            <w:rPr>
              <w:b/>
              <w:bCs/>
              <w:spacing w:val="-8"/>
            </w:rPr>
            <w:t>对</w:t>
          </w:r>
          <w:r>
            <w:rPr>
              <w:spacing w:val="-26"/>
            </w:rPr>
            <w:t xml:space="preserve"> </w:t>
          </w:r>
          <w:r>
            <w:rPr>
              <w:b/>
              <w:bCs/>
              <w:spacing w:val="-8"/>
            </w:rPr>
            <w:t>内存</w:t>
          </w:r>
          <w:r>
            <w:rPr>
              <w:spacing w:val="-57"/>
            </w:rPr>
            <w:t xml:space="preserve"> </w:t>
          </w:r>
          <w:r>
            <w:rPr>
              <w:b/>
              <w:bCs/>
              <w:spacing w:val="-8"/>
            </w:rPr>
            <w:t>访</w:t>
          </w:r>
          <w:r>
            <w:rPr>
              <w:spacing w:val="-28"/>
            </w:rPr>
            <w:t xml:space="preserve"> </w:t>
          </w:r>
          <w:r>
            <w:rPr>
              <w:b/>
              <w:bCs/>
              <w:spacing w:val="-8"/>
            </w:rPr>
            <w:t>问存</w:t>
          </w:r>
          <w:r>
            <w:rPr>
              <w:spacing w:val="-57"/>
            </w:rPr>
            <w:t xml:space="preserve"> </w:t>
          </w:r>
          <w:r>
            <w:rPr>
              <w:b/>
              <w:bCs/>
              <w:spacing w:val="-8"/>
            </w:rPr>
            <w:t>在</w:t>
          </w:r>
          <w:r>
            <w:rPr>
              <w:spacing w:val="-67"/>
            </w:rPr>
            <w:t xml:space="preserve"> </w:t>
          </w:r>
          <w:r>
            <w:rPr>
              <w:rFonts w:hint="eastAsia"/>
              <w:spacing w:val="-67"/>
              <w:lang w:val="en-US" w:eastAsia="zh-CN"/>
            </w:rPr>
            <w:t xml:space="preserve">        局   部   性      </w:t>
          </w:r>
          <w:r>
            <w:rPr>
              <w:spacing w:val="-55"/>
            </w:rPr>
            <w:t xml:space="preserve"> </w:t>
          </w:r>
          <w:r>
            <w:rPr>
              <w:b/>
              <w:bCs/>
              <w:spacing w:val="-4"/>
            </w:rPr>
            <w:t>现</w:t>
          </w:r>
          <w:r>
            <w:rPr>
              <w:spacing w:val="-47"/>
            </w:rPr>
            <w:t xml:space="preserve"> </w:t>
          </w:r>
          <w:r>
            <w:rPr>
              <w:b/>
              <w:bCs/>
              <w:spacing w:val="-4"/>
            </w:rPr>
            <w:t>象</w:t>
          </w:r>
          <w:r>
            <w:rPr>
              <w:spacing w:val="-36"/>
            </w:rPr>
            <w:t xml:space="preserve"> </w:t>
          </w:r>
          <w:r>
            <w:rPr>
              <w:b/>
              <w:bCs/>
              <w:spacing w:val="-4"/>
            </w:rPr>
            <w:t>，</w:t>
          </w:r>
          <w:r>
            <w:rPr>
              <w:spacing w:val="-56"/>
            </w:rPr>
            <w:t xml:space="preserve"> </w:t>
          </w:r>
          <w:r>
            <w:rPr>
              <w:b/>
              <w:bCs/>
              <w:spacing w:val="-4"/>
            </w:rPr>
            <w:t>表现</w:t>
          </w:r>
          <w:r>
            <w:rPr>
              <w:spacing w:val="-53"/>
            </w:rPr>
            <w:t xml:space="preserve"> </w:t>
          </w:r>
          <w:r>
            <w:rPr>
              <w:b/>
              <w:bCs/>
              <w:spacing w:val="-4"/>
            </w:rPr>
            <w:t>为</w:t>
          </w:r>
          <w:r>
            <w:rPr>
              <w:spacing w:val="-66"/>
            </w:rPr>
            <w:t xml:space="preserve"> </w:t>
          </w:r>
          <w:r>
            <w:rPr>
              <w:b/>
              <w:bCs/>
              <w:spacing w:val="-4"/>
            </w:rPr>
            <w:t>___</w:t>
          </w:r>
          <w:r>
            <w:rPr>
              <w:rFonts w:hint="eastAsia"/>
              <w:b/>
              <w:bCs/>
              <w:spacing w:val="-4"/>
              <w:lang w:val="en-US" w:eastAsia="zh-CN"/>
            </w:rPr>
            <w:t>时间局部性</w:t>
          </w:r>
          <w:r>
            <w:rPr>
              <w:b/>
              <w:bCs/>
              <w:spacing w:val="-4"/>
            </w:rPr>
            <w:t>_和</w:t>
          </w:r>
          <w:r>
            <w:rPr>
              <w:b/>
              <w:bCs/>
              <w:spacing w:val="-4"/>
            </w:rPr>
            <w:fldChar w:fldCharType="end"/>
          </w:r>
          <w:r>
            <w:rPr>
              <w:rFonts w:hint="eastAsia"/>
              <w:b/>
              <w:bCs/>
              <w:spacing w:val="-4"/>
              <w:u w:val="single"/>
              <w:lang w:val="en-US" w:eastAsia="zh-CN"/>
            </w:rPr>
            <w:t>空间局部性。</w:t>
          </w:r>
        </w:p>
        <w:p w14:paraId="68B15B5A">
          <w:pPr>
            <w:pStyle w:val="2"/>
            <w:tabs>
              <w:tab w:val="right" w:leader="underscore" w:pos="9015"/>
            </w:tabs>
            <w:spacing w:before="182" w:line="213" w:lineRule="auto"/>
            <w:ind w:left="14"/>
            <w:rPr>
              <w:rFonts w:ascii="Arial"/>
              <w:sz w:val="21"/>
            </w:rPr>
          </w:pPr>
        </w:p>
      </w:sdtContent>
    </w:sdt>
    <w:sdt>
      <w:sdtPr>
        <w:rPr>
          <w:rFonts w:ascii="新宋体" w:hAnsi="新宋体" w:eastAsia="新宋体" w:cs="新宋体"/>
          <w:sz w:val="24"/>
          <w:szCs w:val="24"/>
        </w:rPr>
        <w:id w:val="147482547"/>
        <w:docPartObj>
          <w:docPartGallery w:val="Table of Contents"/>
          <w:docPartUnique/>
        </w:docPartObj>
      </w:sdtPr>
      <w:sdtEndPr>
        <w:rPr>
          <w:rFonts w:ascii="新宋体" w:hAnsi="新宋体" w:eastAsia="新宋体" w:cs="新宋体"/>
          <w:sz w:val="24"/>
          <w:szCs w:val="24"/>
        </w:rPr>
      </w:sdtEndPr>
      <w:sdtContent>
        <w:p w14:paraId="6BA4E65D">
          <w:pPr>
            <w:pStyle w:val="2"/>
            <w:tabs>
              <w:tab w:val="right" w:leader="underscore" w:pos="1676"/>
            </w:tabs>
            <w:spacing w:line="5" w:lineRule="exact"/>
            <w:ind w:left="347"/>
          </w:pPr>
          <w:bookmarkStart w:id="1" w:name="bookmark2"/>
          <w:bookmarkEnd w:id="1"/>
          <w:bookmarkStart w:id="2" w:name="bookmark3"/>
          <w:bookmarkEnd w:id="2"/>
          <w:bookmarkStart w:id="3" w:name="bookmark4"/>
          <w:bookmarkEnd w:id="3"/>
          <w:r>
            <w:fldChar w:fldCharType="begin"/>
          </w:r>
          <w:r>
            <w:instrText xml:space="preserve"> HYPERLINK \l "bookmark4" </w:instrText>
          </w:r>
          <w:r>
            <w:fldChar w:fldCharType="separate"/>
          </w:r>
          <w:r>
            <w:rPr>
              <w:b/>
              <w:bCs/>
              <w:position w:val="-9"/>
              <w14:textOutline w14:w="4354" w14:cap="flat" w14:cmpd="sng">
                <w14:solidFill>
                  <w14:srgbClr w14:val="000000"/>
                </w14:solidFill>
                <w14:prstDash w14:val="solid"/>
                <w14:miter w14:val="0"/>
              </w14:textOutline>
            </w:rPr>
            <w:tab/>
          </w:r>
          <w:r>
            <w:rPr>
              <w:b/>
              <w:bCs/>
              <w:position w:val="-9"/>
              <w14:textOutline w14:w="4354" w14:cap="flat" w14:cmpd="sng">
                <w14:solidFill>
                  <w14:srgbClr w14:val="000000"/>
                </w14:solidFill>
                <w14:prstDash w14:val="solid"/>
                <w14:miter w14:val="0"/>
              </w14:textOutline>
            </w:rPr>
            <w:fldChar w:fldCharType="end"/>
          </w:r>
        </w:p>
        <w:p w14:paraId="3725ACB1">
          <w:pPr>
            <w:pStyle w:val="2"/>
            <w:tabs>
              <w:tab w:val="right" w:leader="underscore" w:pos="8882"/>
            </w:tabs>
            <w:spacing w:before="230" w:line="213" w:lineRule="auto"/>
            <w:ind w:left="14"/>
          </w:pPr>
          <w:bookmarkStart w:id="4" w:name="bookmark5"/>
          <w:bookmarkEnd w:id="4"/>
          <w:r>
            <w:fldChar w:fldCharType="begin"/>
          </w:r>
          <w:r>
            <w:instrText xml:space="preserve"> HYPERLINK \l "bookmark5" </w:instrText>
          </w:r>
          <w:r>
            <w:fldChar w:fldCharType="separate"/>
          </w:r>
          <w:r>
            <w:rPr>
              <w:b/>
              <w:bCs/>
              <w:spacing w:val="-1"/>
            </w:rPr>
            <w:t>17.</w:t>
          </w:r>
          <w:r>
            <w:rPr>
              <w:color w:val="0000FF"/>
              <w:spacing w:val="-31"/>
            </w:rPr>
            <w:t xml:space="preserve"> </w:t>
          </w:r>
          <w:r>
            <w:rPr>
              <w:b/>
              <w:bCs/>
              <w:color w:val="0000FF"/>
              <w:spacing w:val="-1"/>
            </w:rPr>
            <w:t>I/O</w:t>
          </w:r>
          <w:r>
            <w:rPr>
              <w:color w:val="0000FF"/>
              <w:spacing w:val="-1"/>
            </w:rPr>
            <w:t xml:space="preserve"> </w:t>
          </w:r>
          <w:r>
            <w:rPr>
              <w:b/>
              <w:bCs/>
              <w:color w:val="0000FF"/>
              <w:spacing w:val="-1"/>
            </w:rPr>
            <w:t>通道</w:t>
          </w:r>
          <w:r>
            <w:rPr>
              <w:b/>
              <w:bCs/>
              <w:spacing w:val="-1"/>
            </w:rPr>
            <w:t>是一种特殊的</w:t>
          </w:r>
          <w:r>
            <w:rPr>
              <w:spacing w:val="-106"/>
            </w:rPr>
            <w:t xml:space="preserve"> </w:t>
          </w:r>
          <w:r>
            <w:rPr>
              <w:rFonts w:hint="eastAsia"/>
              <w:spacing w:val="-106"/>
              <w:lang w:val="en-US" w:eastAsia="zh-CN"/>
            </w:rPr>
            <w:t xml:space="preserve">处                  理                 机 </w:t>
          </w:r>
          <w:r>
            <w:rPr>
              <w14:textOutline w14:w="4354" w14:cap="flat" w14:cmpd="sng">
                <w14:solidFill>
                  <w14:srgbClr w14:val="000000"/>
                </w14:solidFill>
                <w14:prstDash w14:val="solid"/>
                <w14:miter w14:val="0"/>
              </w14:textOutline>
            </w:rPr>
            <w:tab/>
          </w:r>
          <w:r>
            <w:rPr>
              <w:spacing w:val="-60"/>
            </w:rPr>
            <w:t xml:space="preserve"> </w:t>
          </w:r>
          <w:r>
            <w:rPr>
              <w:b/>
              <w:bCs/>
              <w:spacing w:val="-2"/>
            </w:rPr>
            <w:t>，但与其差别在于（1）</w:t>
          </w:r>
          <w:r>
            <w:rPr>
              <w:spacing w:val="89"/>
            </w:rPr>
            <w:t xml:space="preserve"> </w:t>
          </w:r>
          <w:r>
            <w:rPr>
              <w:b/>
              <w:bCs/>
              <w:spacing w:val="-2"/>
            </w:rPr>
            <w:t>____</w:t>
          </w:r>
          <w:r>
            <w:rPr>
              <w:rFonts w:hint="eastAsia"/>
              <w:b/>
              <w:bCs/>
              <w:spacing w:val="-2"/>
              <w:lang w:val="en-US" w:eastAsia="zh-CN"/>
            </w:rPr>
            <w:t>指令类型单一</w:t>
          </w:r>
          <w:r>
            <w:rPr>
              <w:b/>
              <w:bCs/>
              <w:spacing w:val="-2"/>
            </w:rPr>
            <w:t>_______（</w:t>
          </w:r>
          <w:r>
            <w:rPr>
              <w:spacing w:val="-63"/>
            </w:rPr>
            <w:t xml:space="preserve"> </w:t>
          </w:r>
          <w:r>
            <w:rPr>
              <w:b/>
              <w:bCs/>
              <w:spacing w:val="-2"/>
            </w:rPr>
            <w:t>2）</w:t>
          </w:r>
          <w:r>
            <w:rPr>
              <w:b/>
              <w:bCs/>
              <w:spacing w:val="-2"/>
            </w:rPr>
            <w:fldChar w:fldCharType="end"/>
          </w:r>
          <w:r>
            <w:rPr>
              <w:rFonts w:hint="eastAsia"/>
              <w:b/>
              <w:bCs/>
              <w:spacing w:val="-2"/>
              <w:lang w:val="en-US" w:eastAsia="zh-CN"/>
            </w:rPr>
            <w:t>没有自己的内存</w:t>
          </w:r>
        </w:p>
      </w:sdtContent>
    </w:sdt>
    <w:p w14:paraId="4078927D">
      <w:pPr>
        <w:spacing w:line="263" w:lineRule="auto"/>
        <w:rPr>
          <w:rFonts w:ascii="Arial"/>
          <w:sz w:val="21"/>
        </w:rPr>
      </w:pPr>
    </w:p>
    <w:p w14:paraId="66D113A2">
      <w:pPr>
        <w:pStyle w:val="2"/>
        <w:spacing w:before="79" w:line="78" w:lineRule="exact"/>
      </w:pPr>
    </w:p>
    <w:sdt>
      <w:sdtPr>
        <w:rPr>
          <w:rFonts w:ascii="新宋体" w:hAnsi="新宋体" w:eastAsia="新宋体" w:cs="新宋体"/>
          <w:sz w:val="24"/>
          <w:szCs w:val="24"/>
        </w:rPr>
        <w:id w:val="147471420"/>
        <w:docPartObj>
          <w:docPartGallery w:val="Table of Contents"/>
          <w:docPartUnique/>
        </w:docPartObj>
      </w:sdtPr>
      <w:sdtEndPr>
        <w:rPr>
          <w:rFonts w:ascii="新宋体" w:hAnsi="新宋体" w:eastAsia="新宋体" w:cs="新宋体"/>
          <w:sz w:val="24"/>
          <w:szCs w:val="24"/>
        </w:rPr>
      </w:sdtEndPr>
      <w:sdtContent>
        <w:p w14:paraId="10A6606E">
          <w:pPr>
            <w:pStyle w:val="2"/>
            <w:tabs>
              <w:tab w:val="right" w:leader="underscore" w:pos="1676"/>
            </w:tabs>
            <w:spacing w:line="6" w:lineRule="exact"/>
            <w:ind w:left="347"/>
          </w:pPr>
          <w:bookmarkStart w:id="5" w:name="bookmark4"/>
          <w:bookmarkEnd w:id="5"/>
          <w:r>
            <w:fldChar w:fldCharType="begin"/>
          </w:r>
          <w:r>
            <w:instrText xml:space="preserve"> HYPERLINK \l "bookmark4" </w:instrText>
          </w:r>
          <w:r>
            <w:fldChar w:fldCharType="separate"/>
          </w:r>
          <w:r>
            <w:rPr>
              <w:b/>
              <w:bCs/>
              <w:position w:val="-9"/>
              <w14:textOutline w14:w="4354" w14:cap="flat" w14:cmpd="sng">
                <w14:solidFill>
                  <w14:srgbClr w14:val="000000"/>
                </w14:solidFill>
                <w14:prstDash w14:val="solid"/>
                <w14:miter w14:val="0"/>
              </w14:textOutline>
            </w:rPr>
            <w:tab/>
          </w:r>
          <w:r>
            <w:rPr>
              <w:b/>
              <w:bCs/>
              <w:position w:val="-9"/>
              <w14:textOutline w14:w="4354" w14:cap="flat" w14:cmpd="sng">
                <w14:solidFill>
                  <w14:srgbClr w14:val="000000"/>
                </w14:solidFill>
                <w14:prstDash w14:val="solid"/>
                <w14:miter w14:val="0"/>
              </w14:textOutline>
            </w:rPr>
            <w:fldChar w:fldCharType="end"/>
          </w:r>
        </w:p>
        <w:p w14:paraId="4E6D1C6E">
          <w:pPr>
            <w:pStyle w:val="2"/>
            <w:tabs>
              <w:tab w:val="right" w:leader="underscore" w:pos="9012"/>
            </w:tabs>
            <w:spacing w:before="229" w:line="213" w:lineRule="auto"/>
            <w:ind w:left="14"/>
          </w:pPr>
          <w:bookmarkStart w:id="6" w:name="bookmark6"/>
          <w:bookmarkEnd w:id="6"/>
          <w:r>
            <w:fldChar w:fldCharType="begin"/>
          </w:r>
          <w:r>
            <w:instrText xml:space="preserve"> HYPERLINK \l "bookmark6" </w:instrText>
          </w:r>
          <w:r>
            <w:fldChar w:fldCharType="separate"/>
          </w:r>
          <w:r>
            <w:rPr>
              <w:b/>
              <w:bCs/>
              <w:spacing w:val="-4"/>
            </w:rPr>
            <w:t>18.</w:t>
          </w:r>
          <w:r>
            <w:rPr>
              <w:spacing w:val="-49"/>
            </w:rPr>
            <w:t xml:space="preserve"> </w:t>
          </w:r>
          <w:r>
            <w:rPr>
              <w:b/>
              <w:bCs/>
              <w:spacing w:val="-4"/>
            </w:rPr>
            <w:t>有结构文件的组织方式可大致分为</w:t>
          </w:r>
          <w:r>
            <w:rPr>
              <w:spacing w:val="55"/>
            </w:rPr>
            <w:t xml:space="preserve"> </w:t>
          </w:r>
          <w:r>
            <w:rPr>
              <w:rFonts w:hint="eastAsia"/>
              <w:spacing w:val="55"/>
              <w:lang w:val="en-US" w:eastAsia="zh-CN"/>
            </w:rPr>
            <w:t>顺序文件</w:t>
          </w:r>
          <w:r>
            <w:rPr>
              <w14:textOutline w14:w="4354" w14:cap="flat" w14:cmpd="sng">
                <w14:solidFill>
                  <w14:srgbClr w14:val="000000"/>
                </w14:solidFill>
                <w14:prstDash w14:val="solid"/>
                <w14:miter w14:val="0"/>
              </w14:textOutline>
            </w:rPr>
            <w:tab/>
          </w:r>
          <w:r>
            <w:rPr>
              <w:spacing w:val="-90"/>
            </w:rPr>
            <w:t xml:space="preserve"> </w:t>
          </w:r>
          <w:r>
            <w:rPr>
              <w:b/>
              <w:bCs/>
              <w:spacing w:val="-3"/>
            </w:rPr>
            <w:t>、</w:t>
          </w:r>
          <w:r>
            <w:rPr>
              <w:spacing w:val="52"/>
            </w:rPr>
            <w:t xml:space="preserve"> </w:t>
          </w:r>
          <w:r>
            <w:rPr>
              <w:b/>
              <w:bCs/>
              <w:spacing w:val="-3"/>
            </w:rPr>
            <w:t>_____</w:t>
          </w:r>
          <w:r>
            <w:rPr>
              <w:rFonts w:hint="eastAsia"/>
              <w:b/>
              <w:bCs/>
              <w:spacing w:val="-3"/>
              <w:lang w:val="en-US" w:eastAsia="zh-CN"/>
            </w:rPr>
            <w:t>索引文件</w:t>
          </w:r>
          <w:r>
            <w:rPr>
              <w:b/>
              <w:bCs/>
              <w:spacing w:val="-3"/>
            </w:rPr>
            <w:t>______和</w:t>
          </w:r>
          <w:r>
            <w:rPr>
              <w:spacing w:val="56"/>
            </w:rPr>
            <w:t xml:space="preserve"> </w:t>
          </w:r>
          <w:r>
            <w:rPr>
              <w:b/>
              <w:bCs/>
              <w:spacing w:val="-3"/>
            </w:rPr>
            <w:t>____</w:t>
          </w:r>
          <w:r>
            <w:rPr>
              <w:rFonts w:hint="eastAsia"/>
              <w:b/>
              <w:bCs/>
              <w:spacing w:val="-3"/>
              <w:lang w:val="en-US" w:eastAsia="zh-CN"/>
            </w:rPr>
            <w:t>索引顺序文件</w:t>
          </w:r>
          <w:r>
            <w:rPr>
              <w:b/>
              <w:bCs/>
              <w:spacing w:val="-3"/>
            </w:rPr>
            <w:t>_______</w:t>
          </w:r>
          <w:r>
            <w:rPr>
              <w:b/>
              <w:bCs/>
              <w:spacing w:val="-3"/>
            </w:rPr>
            <w:fldChar w:fldCharType="end"/>
          </w:r>
        </w:p>
      </w:sdtContent>
    </w:sdt>
    <w:p w14:paraId="5E9F1823">
      <w:pPr>
        <w:pStyle w:val="2"/>
        <w:spacing w:before="188" w:line="220" w:lineRule="auto"/>
        <w:ind w:left="357"/>
      </w:pPr>
      <w:r>
        <w:rPr>
          <w:b/>
          <w:bCs/>
          <w:spacing w:val="-5"/>
        </w:rPr>
        <w:t>三大类。</w:t>
      </w:r>
    </w:p>
    <w:p w14:paraId="7290EE34">
      <w:pPr>
        <w:pStyle w:val="2"/>
        <w:spacing w:before="182" w:line="220" w:lineRule="auto"/>
        <w:ind w:left="14"/>
      </w:pPr>
      <w:r>
        <w:rPr>
          <w:b/>
          <w:bCs/>
          <w:spacing w:val="-3"/>
        </w:rPr>
        <w:t>19.</w:t>
      </w:r>
      <w:r>
        <w:rPr>
          <w:spacing w:val="-48"/>
        </w:rPr>
        <w:t xml:space="preserve"> </w:t>
      </w:r>
      <w:r>
        <w:rPr>
          <w:b/>
          <w:bCs/>
          <w:spacing w:val="-3"/>
        </w:rPr>
        <w:t>典型的磁盘索引组织方式包括</w:t>
      </w:r>
      <w:r>
        <w:rPr>
          <w:spacing w:val="-116"/>
        </w:rPr>
        <w:t xml:space="preserve"> </w:t>
      </w:r>
      <w:r>
        <w:rPr>
          <w:u w:val="single" w:color="auto"/>
        </w:rPr>
        <w:t xml:space="preserve">     </w:t>
      </w:r>
      <w:r>
        <w:rPr>
          <w:rFonts w:hint="eastAsia"/>
          <w:u w:val="single" w:color="auto"/>
          <w:lang w:val="en-US" w:eastAsia="zh-CN"/>
        </w:rPr>
        <w:t>连续组织方式</w:t>
      </w:r>
      <w:r>
        <w:rPr>
          <w:u w:val="single" w:color="auto"/>
        </w:rPr>
        <w:t xml:space="preserve">      </w:t>
      </w:r>
      <w:r>
        <w:rPr>
          <w:spacing w:val="-84"/>
        </w:rPr>
        <w:t xml:space="preserve"> </w:t>
      </w:r>
      <w:r>
        <w:rPr>
          <w:b/>
          <w:bCs/>
          <w:spacing w:val="-3"/>
        </w:rPr>
        <w:t>、</w:t>
      </w:r>
      <w:r>
        <w:rPr>
          <w:spacing w:val="-3"/>
          <w:u w:val="single" w:color="auto"/>
        </w:rPr>
        <w:t xml:space="preserve">     </w:t>
      </w:r>
      <w:r>
        <w:rPr>
          <w:spacing w:val="-4"/>
          <w:u w:val="single" w:color="auto"/>
        </w:rPr>
        <w:t xml:space="preserve"> </w:t>
      </w:r>
      <w:r>
        <w:rPr>
          <w:rFonts w:hint="eastAsia"/>
          <w:spacing w:val="-4"/>
          <w:u w:val="single" w:color="auto"/>
          <w:lang w:val="en-US" w:eastAsia="zh-CN"/>
        </w:rPr>
        <w:t>链接组织方式</w:t>
      </w:r>
      <w:r>
        <w:rPr>
          <w:spacing w:val="-4"/>
          <w:u w:val="single" w:color="auto"/>
        </w:rPr>
        <w:t xml:space="preserve">     </w:t>
      </w:r>
      <w:r>
        <w:rPr>
          <w:spacing w:val="-110"/>
        </w:rPr>
        <w:t xml:space="preserve"> </w:t>
      </w:r>
      <w:r>
        <w:rPr>
          <w:b/>
          <w:bCs/>
          <w:spacing w:val="-4"/>
        </w:rPr>
        <w:t>和</w:t>
      </w:r>
      <w:r>
        <w:rPr>
          <w:spacing w:val="-4"/>
        </w:rPr>
        <w:t xml:space="preserve"> </w:t>
      </w:r>
      <w:r>
        <w:rPr>
          <w:spacing w:val="1"/>
          <w:u w:val="single" w:color="auto"/>
        </w:rPr>
        <w:t xml:space="preserve">     </w:t>
      </w:r>
      <w:r>
        <w:rPr>
          <w:rFonts w:hint="eastAsia"/>
          <w:spacing w:val="1"/>
          <w:u w:val="single" w:color="auto"/>
          <w:lang w:val="en-US" w:eastAsia="zh-CN"/>
        </w:rPr>
        <w:t>索引组织方式</w:t>
      </w:r>
      <w:r>
        <w:rPr>
          <w:spacing w:val="1"/>
          <w:u w:val="single" w:color="auto"/>
        </w:rPr>
        <w:t xml:space="preserve">      </w:t>
      </w:r>
      <w:r>
        <w:rPr>
          <w:b/>
          <w:bCs/>
          <w:spacing w:val="-4"/>
        </w:rPr>
        <w:t>。</w:t>
      </w:r>
    </w:p>
    <w:p w14:paraId="0F218953">
      <w:pPr>
        <w:pStyle w:val="2"/>
        <w:spacing w:before="183" w:line="219" w:lineRule="auto"/>
        <w:rPr>
          <w:rFonts w:hint="default" w:eastAsia="新宋体"/>
          <w:lang w:val="en-US" w:eastAsia="zh-CN"/>
        </w:rPr>
      </w:pPr>
      <w:r>
        <w:rPr>
          <w:b/>
          <w:bCs/>
          <w:spacing w:val="-2"/>
        </w:rPr>
        <w:t>20.</w:t>
      </w:r>
      <w:r>
        <w:rPr>
          <w:spacing w:val="-38"/>
        </w:rPr>
        <w:t xml:space="preserve"> </w:t>
      </w:r>
      <w:r>
        <w:rPr>
          <w:b/>
          <w:bCs/>
          <w:spacing w:val="-2"/>
        </w:rPr>
        <w:t>在作业执行期间才进行的地址变换方式是</w:t>
      </w:r>
      <w:r>
        <w:rPr>
          <w:rFonts w:hint="eastAsia"/>
          <w:b/>
          <w:bCs/>
          <w:i/>
          <w:iCs/>
          <w:spacing w:val="-2"/>
          <w:u w:val="single"/>
          <w:lang w:val="en-US" w:eastAsia="zh-CN"/>
        </w:rPr>
        <w:t>动态重定位。</w:t>
      </w:r>
    </w:p>
    <w:p w14:paraId="027F1886">
      <w:pPr>
        <w:pStyle w:val="2"/>
        <w:spacing w:before="180" w:line="220" w:lineRule="auto"/>
      </w:pPr>
      <w:r>
        <w:rPr>
          <w:b/>
          <w:bCs/>
          <w:spacing w:val="-6"/>
        </w:rPr>
        <w:t>21.</w:t>
      </w:r>
      <w:r>
        <w:rPr>
          <w:spacing w:val="-40"/>
        </w:rPr>
        <w:t xml:space="preserve"> </w:t>
      </w:r>
      <w:r>
        <w:rPr>
          <w:b/>
          <w:bCs/>
          <w:spacing w:val="-6"/>
        </w:rPr>
        <w:t>I/O</w:t>
      </w:r>
      <w:r>
        <w:rPr>
          <w:spacing w:val="-42"/>
        </w:rPr>
        <w:t xml:space="preserve"> </w:t>
      </w:r>
      <w:r>
        <w:rPr>
          <w:b/>
          <w:bCs/>
          <w:spacing w:val="-6"/>
        </w:rPr>
        <w:t>管理系统软件可以分为三个层</w:t>
      </w:r>
      <w:r>
        <w:rPr>
          <w:b/>
          <w:bCs/>
          <w:spacing w:val="-7"/>
        </w:rPr>
        <w:t>次：</w:t>
      </w:r>
      <w:r>
        <w:rPr>
          <w:rFonts w:hint="eastAsia"/>
          <w:b/>
          <w:bCs/>
          <w:spacing w:val="-7"/>
          <w:lang w:val="en-US" w:eastAsia="zh-CN"/>
        </w:rPr>
        <w:t>中断处理程序</w:t>
      </w:r>
      <w:r>
        <w:rPr>
          <w:b/>
          <w:bCs/>
          <w:spacing w:val="-7"/>
        </w:rPr>
        <w:t>、</w:t>
      </w:r>
      <w:r>
        <w:rPr>
          <w:rFonts w:hint="eastAsia"/>
          <w:b/>
          <w:bCs/>
          <w:spacing w:val="-7"/>
          <w:lang w:val="en-US" w:eastAsia="zh-CN"/>
        </w:rPr>
        <w:t>设备驱动程序</w:t>
      </w:r>
      <w:r>
        <w:rPr>
          <w:b/>
          <w:bCs/>
          <w:spacing w:val="-7"/>
        </w:rPr>
        <w:t>、</w:t>
      </w:r>
      <w:r>
        <w:rPr>
          <w:rFonts w:hint="eastAsia"/>
          <w:b/>
          <w:bCs/>
          <w:spacing w:val="-7"/>
          <w:lang w:val="en-US" w:eastAsia="zh-CN"/>
        </w:rPr>
        <w:t>索引组织方式</w:t>
      </w:r>
      <w:r>
        <w:rPr>
          <w:b/>
          <w:bCs/>
          <w:spacing w:val="-7"/>
        </w:rPr>
        <w:t>。</w:t>
      </w:r>
    </w:p>
    <w:p w14:paraId="46809B2F">
      <w:pPr>
        <w:pStyle w:val="2"/>
        <w:spacing w:before="183" w:line="219" w:lineRule="auto"/>
      </w:pPr>
      <w:r>
        <w:rPr>
          <w:b/>
          <w:bCs/>
          <w:spacing w:val="-2"/>
        </w:rPr>
        <w:t>22.</w:t>
      </w:r>
      <w:r>
        <w:rPr>
          <w:spacing w:val="-54"/>
        </w:rPr>
        <w:t xml:space="preserve"> </w:t>
      </w:r>
      <w:r>
        <w:rPr>
          <w:b/>
          <w:bCs/>
          <w:spacing w:val="-2"/>
        </w:rPr>
        <w:t>在</w:t>
      </w:r>
      <w:r>
        <w:rPr>
          <w:spacing w:val="-115"/>
        </w:rPr>
        <w:t xml:space="preserve"> </w:t>
      </w:r>
      <w:r>
        <w:rPr>
          <w:u w:val="single" w:color="auto"/>
        </w:rPr>
        <w:t xml:space="preserve">       </w:t>
      </w:r>
      <w:r>
        <w:rPr>
          <w:rFonts w:hint="eastAsia"/>
          <w:u w:val="single" w:color="auto"/>
          <w:lang w:val="en-US" w:eastAsia="zh-CN"/>
        </w:rPr>
        <w:t>顺序结构</w:t>
      </w:r>
      <w:r>
        <w:rPr>
          <w:u w:val="single" w:color="auto"/>
        </w:rPr>
        <w:t xml:space="preserve">    </w:t>
      </w:r>
      <w:r>
        <w:rPr>
          <w:spacing w:val="-85"/>
        </w:rPr>
        <w:t xml:space="preserve"> </w:t>
      </w:r>
      <w:r>
        <w:rPr>
          <w:b/>
          <w:bCs/>
          <w:spacing w:val="-2"/>
        </w:rPr>
        <w:t>、</w:t>
      </w:r>
      <w:r>
        <w:rPr>
          <w:spacing w:val="-2"/>
          <w:u w:val="single" w:color="auto"/>
        </w:rPr>
        <w:t xml:space="preserve">     </w:t>
      </w:r>
      <w:r>
        <w:rPr>
          <w:rFonts w:hint="eastAsia"/>
          <w:spacing w:val="-2"/>
          <w:u w:val="single" w:color="auto"/>
          <w:lang w:val="en-US" w:eastAsia="zh-CN"/>
        </w:rPr>
        <w:t>链式结构</w:t>
      </w:r>
      <w:r>
        <w:rPr>
          <w:spacing w:val="-2"/>
          <w:u w:val="single" w:color="auto"/>
        </w:rPr>
        <w:t xml:space="preserve">      </w:t>
      </w:r>
      <w:r>
        <w:rPr>
          <w:spacing w:val="-107"/>
        </w:rPr>
        <w:t xml:space="preserve"> </w:t>
      </w:r>
      <w:r>
        <w:rPr>
          <w:b/>
          <w:bCs/>
          <w:spacing w:val="-2"/>
        </w:rPr>
        <w:t>和</w:t>
      </w:r>
      <w:r>
        <w:rPr>
          <w:spacing w:val="-115"/>
        </w:rPr>
        <w:t xml:space="preserve"> </w:t>
      </w:r>
      <w:r>
        <w:rPr>
          <w:u w:val="single" w:color="auto"/>
        </w:rPr>
        <w:t xml:space="preserve">     </w:t>
      </w:r>
      <w:r>
        <w:rPr>
          <w:rFonts w:hint="eastAsia"/>
          <w:u w:val="single" w:color="auto"/>
          <w:lang w:val="en-US" w:eastAsia="zh-CN"/>
        </w:rPr>
        <w:t>索引结构</w:t>
      </w:r>
      <w:r>
        <w:rPr>
          <w:u w:val="single" w:color="auto"/>
        </w:rPr>
        <w:t xml:space="preserve">      </w:t>
      </w:r>
      <w:r>
        <w:rPr>
          <w:spacing w:val="-101"/>
        </w:rPr>
        <w:t xml:space="preserve"> </w:t>
      </w:r>
      <w:r>
        <w:rPr>
          <w:b/>
          <w:bCs/>
          <w:spacing w:val="-2"/>
        </w:rPr>
        <w:t>三种文件的物理结构中，</w:t>
      </w:r>
      <w:r>
        <w:rPr>
          <w:b/>
          <w:bCs/>
          <w:spacing w:val="-3"/>
        </w:rPr>
        <w:t>随机访问效</w:t>
      </w:r>
    </w:p>
    <w:p w14:paraId="1C078A4F">
      <w:pPr>
        <w:pStyle w:val="2"/>
        <w:spacing w:before="180" w:line="220" w:lineRule="auto"/>
        <w:ind w:left="359"/>
      </w:pPr>
      <w:r>
        <w:rPr>
          <w:b/>
          <w:bCs/>
          <w:spacing w:val="-1"/>
        </w:rPr>
        <w:t>率最高的是</w:t>
      </w:r>
      <w:r>
        <w:rPr>
          <w:spacing w:val="-116"/>
        </w:rPr>
        <w:t xml:space="preserve"> </w:t>
      </w:r>
      <w:r>
        <w:rPr>
          <w:spacing w:val="-1"/>
          <w:u w:val="single" w:color="auto"/>
        </w:rPr>
        <w:t xml:space="preserve">     </w:t>
      </w:r>
      <w:r>
        <w:rPr>
          <w:rFonts w:hint="eastAsia"/>
          <w:spacing w:val="-1"/>
          <w:u w:val="single" w:color="auto"/>
          <w:lang w:val="en-US" w:eastAsia="zh-CN"/>
        </w:rPr>
        <w:t>索引结构</w:t>
      </w:r>
      <w:r>
        <w:rPr>
          <w:spacing w:val="-1"/>
          <w:u w:val="single" w:color="auto"/>
        </w:rPr>
        <w:t xml:space="preserve">      </w:t>
      </w:r>
      <w:r>
        <w:rPr>
          <w:b/>
          <w:bCs/>
          <w:spacing w:val="-1"/>
        </w:rPr>
        <w:t>。</w:t>
      </w:r>
    </w:p>
    <w:p w14:paraId="0BF90673">
      <w:pPr>
        <w:pStyle w:val="2"/>
        <w:spacing w:before="182" w:line="220" w:lineRule="auto"/>
        <w:rPr>
          <w:rFonts w:hint="default" w:eastAsia="新宋体"/>
          <w:lang w:val="en-US" w:eastAsia="zh-CN"/>
        </w:rPr>
      </w:pPr>
      <w:r>
        <w:rPr>
          <w:b/>
          <w:bCs/>
          <w:spacing w:val="-2"/>
        </w:rPr>
        <w:t>23.</w:t>
      </w:r>
      <w:r>
        <w:rPr>
          <w:spacing w:val="-53"/>
        </w:rPr>
        <w:t xml:space="preserve"> </w:t>
      </w:r>
      <w:r>
        <w:rPr>
          <w:b/>
          <w:bCs/>
          <w:spacing w:val="-2"/>
        </w:rPr>
        <w:t>计算机系统中的存储器大致可分为</w:t>
      </w:r>
      <w:r>
        <w:rPr>
          <w:rFonts w:hint="eastAsia"/>
          <w:b/>
          <w:bCs/>
          <w:i/>
          <w:iCs/>
          <w:spacing w:val="-2"/>
          <w:u w:val="single"/>
          <w:lang w:val="en-US" w:eastAsia="zh-CN"/>
        </w:rPr>
        <w:t>CPU寄存器、主存和辅存</w:t>
      </w:r>
      <w:r>
        <w:rPr>
          <w:rFonts w:hint="eastAsia"/>
          <w:b/>
          <w:bCs/>
          <w:spacing w:val="-2"/>
          <w:lang w:val="en-US" w:eastAsia="zh-CN"/>
        </w:rPr>
        <w:t>三个层次。</w:t>
      </w:r>
    </w:p>
    <w:p w14:paraId="54D84805">
      <w:pPr>
        <w:pStyle w:val="2"/>
        <w:spacing w:before="182" w:line="219" w:lineRule="auto"/>
      </w:pPr>
      <w:r>
        <w:rPr>
          <w:b/>
          <w:bCs/>
          <w:spacing w:val="-3"/>
        </w:rPr>
        <w:t>24.</w:t>
      </w:r>
      <w:r>
        <w:rPr>
          <w:spacing w:val="-44"/>
        </w:rPr>
        <w:t xml:space="preserve"> </w:t>
      </w:r>
      <w:r>
        <w:rPr>
          <w:b/>
          <w:bCs/>
          <w:spacing w:val="-3"/>
        </w:rPr>
        <w:t>计算机主存分配存储管理方式可分为</w:t>
      </w:r>
      <w:r>
        <w:rPr>
          <w:spacing w:val="-116"/>
        </w:rPr>
        <w:t xml:space="preserve"> </w:t>
      </w:r>
      <w:r>
        <w:rPr>
          <w:rFonts w:hint="eastAsia"/>
          <w:u w:val="single" w:color="auto"/>
          <w:lang w:val="en-US" w:eastAsia="zh-CN"/>
        </w:rPr>
        <w:t>连续分配方式</w:t>
      </w:r>
      <w:r>
        <w:rPr>
          <w:b/>
          <w:bCs/>
          <w:spacing w:val="-3"/>
        </w:rPr>
        <w:t>和</w:t>
      </w:r>
      <w:r>
        <w:rPr>
          <w:rFonts w:hint="eastAsia"/>
          <w:spacing w:val="-3"/>
          <w:u w:val="single" w:color="auto"/>
          <w:lang w:val="en-US" w:eastAsia="zh-CN"/>
        </w:rPr>
        <w:t>离散分配方式</w:t>
      </w:r>
      <w:r>
        <w:rPr>
          <w:b/>
          <w:bCs/>
          <w:spacing w:val="-3"/>
        </w:rPr>
        <w:t>。</w:t>
      </w:r>
    </w:p>
    <w:p w14:paraId="2B5521CF">
      <w:pPr>
        <w:pStyle w:val="2"/>
        <w:spacing w:before="180" w:line="220" w:lineRule="auto"/>
      </w:pPr>
      <w:r>
        <w:rPr>
          <w:b/>
          <w:bCs/>
          <w:spacing w:val="-5"/>
        </w:rPr>
        <w:t>25.</w:t>
      </w:r>
      <w:r>
        <w:rPr>
          <w:spacing w:val="-47"/>
        </w:rPr>
        <w:t xml:space="preserve"> </w:t>
      </w:r>
      <w:r>
        <w:rPr>
          <w:b/>
          <w:bCs/>
          <w:spacing w:val="-5"/>
        </w:rPr>
        <w:t>文件的物理结构不仅与</w:t>
      </w:r>
      <w:r>
        <w:rPr>
          <w:spacing w:val="-118"/>
        </w:rPr>
        <w:t xml:space="preserve"> </w:t>
      </w:r>
      <w:r>
        <w:rPr>
          <w:u w:val="single" w:color="auto"/>
        </w:rPr>
        <w:t xml:space="preserve">     </w:t>
      </w:r>
      <w:r>
        <w:rPr>
          <w:rFonts w:hint="eastAsia"/>
          <w:u w:val="single" w:color="auto"/>
          <w:lang w:val="en-US" w:eastAsia="zh-CN"/>
        </w:rPr>
        <w:t>外存的分配方式</w:t>
      </w:r>
      <w:r>
        <w:rPr>
          <w:u w:val="single" w:color="auto"/>
        </w:rPr>
        <w:t xml:space="preserve">     </w:t>
      </w:r>
      <w:r>
        <w:rPr>
          <w:spacing w:val="-98"/>
        </w:rPr>
        <w:t xml:space="preserve"> </w:t>
      </w:r>
      <w:r>
        <w:rPr>
          <w:b/>
          <w:bCs/>
          <w:spacing w:val="-5"/>
        </w:rPr>
        <w:t>有关，而且与</w:t>
      </w:r>
      <w:r>
        <w:rPr>
          <w:spacing w:val="-119"/>
        </w:rPr>
        <w:t xml:space="preserve"> </w:t>
      </w:r>
      <w:r>
        <w:rPr>
          <w:u w:val="single" w:color="auto"/>
        </w:rPr>
        <w:t xml:space="preserve">     </w:t>
      </w:r>
      <w:r>
        <w:rPr>
          <w:rFonts w:hint="eastAsia"/>
          <w:u w:val="single" w:color="auto"/>
          <w:lang w:val="en-US" w:eastAsia="zh-CN"/>
        </w:rPr>
        <w:t>存储介质的特性</w:t>
      </w:r>
      <w:r>
        <w:rPr>
          <w:u w:val="single" w:color="auto"/>
        </w:rPr>
        <w:t xml:space="preserve">      </w:t>
      </w:r>
      <w:r>
        <w:rPr>
          <w:spacing w:val="-98"/>
        </w:rPr>
        <w:t xml:space="preserve"> </w:t>
      </w:r>
      <w:r>
        <w:rPr>
          <w:b/>
          <w:bCs/>
          <w:spacing w:val="-5"/>
        </w:rPr>
        <w:t>有关。</w:t>
      </w:r>
    </w:p>
    <w:p w14:paraId="26C6C40F">
      <w:pPr>
        <w:pStyle w:val="2"/>
        <w:spacing w:before="182" w:line="220" w:lineRule="auto"/>
        <w:jc w:val="right"/>
      </w:pPr>
      <w:r>
        <w:rPr>
          <w:b/>
          <w:bCs/>
          <w:spacing w:val="9"/>
        </w:rPr>
        <w:t>26.</w:t>
      </w:r>
      <w:r>
        <w:rPr>
          <w:spacing w:val="-40"/>
        </w:rPr>
        <w:t xml:space="preserve"> </w:t>
      </w:r>
      <w:r>
        <w:rPr>
          <w:b/>
          <w:bCs/>
          <w:spacing w:val="9"/>
        </w:rPr>
        <w:t>根据记录的组织方式，可把文件的逻辑结构分为</w:t>
      </w:r>
      <w:r>
        <w:rPr>
          <w:spacing w:val="-95"/>
        </w:rPr>
        <w:t xml:space="preserve"> </w:t>
      </w:r>
      <w:r>
        <w:rPr>
          <w:u w:val="single" w:color="auto"/>
        </w:rPr>
        <w:t xml:space="preserve"> </w:t>
      </w:r>
      <w:r>
        <w:rPr>
          <w:rFonts w:hint="eastAsia"/>
          <w:u w:val="single" w:color="auto"/>
          <w:lang w:val="en-US" w:eastAsia="zh-CN"/>
        </w:rPr>
        <w:t>顺序文件</w:t>
      </w:r>
      <w:r>
        <w:rPr>
          <w:u w:val="single" w:color="auto"/>
        </w:rPr>
        <w:t xml:space="preserve"> </w:t>
      </w:r>
      <w:r>
        <w:rPr>
          <w:spacing w:val="-67"/>
        </w:rPr>
        <w:t xml:space="preserve"> </w:t>
      </w:r>
      <w:r>
        <w:rPr>
          <w:b/>
          <w:bCs/>
          <w:spacing w:val="9"/>
        </w:rPr>
        <w:t>、</w:t>
      </w:r>
      <w:r>
        <w:rPr>
          <w:rFonts w:hint="eastAsia"/>
          <w:b/>
          <w:bCs/>
          <w:spacing w:val="9"/>
          <w:u w:val="single"/>
          <w:lang w:val="en-US" w:eastAsia="zh-CN"/>
        </w:rPr>
        <w:t>索引文件</w:t>
      </w:r>
      <w:r>
        <w:rPr>
          <w:u w:val="single" w:color="auto"/>
        </w:rPr>
        <w:t xml:space="preserve">  </w:t>
      </w:r>
      <w:r>
        <w:rPr>
          <w:b/>
          <w:bCs/>
          <w:spacing w:val="9"/>
        </w:rPr>
        <w:t>和</w:t>
      </w:r>
    </w:p>
    <w:p w14:paraId="061A3FCE">
      <w:pPr>
        <w:pStyle w:val="2"/>
        <w:tabs>
          <w:tab w:val="left" w:pos="1676"/>
        </w:tabs>
        <w:spacing w:before="180" w:line="220" w:lineRule="auto"/>
        <w:ind w:left="347"/>
      </w:pPr>
      <w:r>
        <w:rPr>
          <w:rFonts w:hint="eastAsia"/>
          <w:u w:val="single" w:color="auto"/>
          <w:lang w:val="en-US" w:eastAsia="zh-CN"/>
        </w:rPr>
        <w:t>索引顺序文件</w:t>
      </w:r>
      <w:r>
        <w:rPr>
          <w:u w:val="single" w:color="auto"/>
        </w:rPr>
        <w:tab/>
      </w:r>
      <w:r>
        <w:rPr>
          <w:spacing w:val="-108"/>
        </w:rPr>
        <w:t xml:space="preserve"> </w:t>
      </w:r>
      <w:r>
        <w:rPr>
          <w:b/>
          <w:bCs/>
          <w:spacing w:val="-9"/>
        </w:rPr>
        <w:t>三大类。</w:t>
      </w:r>
    </w:p>
    <w:p w14:paraId="4AB39DC2">
      <w:pPr>
        <w:pStyle w:val="2"/>
        <w:spacing w:before="182" w:line="220" w:lineRule="auto"/>
      </w:pPr>
      <w:r>
        <w:rPr>
          <w:b/>
          <w:bCs/>
          <w:spacing w:val="-4"/>
        </w:rPr>
        <w:t>27.</w:t>
      </w:r>
      <w:r>
        <w:rPr>
          <w:spacing w:val="-48"/>
        </w:rPr>
        <w:t xml:space="preserve"> </w:t>
      </w:r>
      <w:r>
        <w:rPr>
          <w:b/>
          <w:bCs/>
          <w:spacing w:val="-4"/>
        </w:rPr>
        <w:t>外存的分配方式有</w:t>
      </w:r>
      <w:r>
        <w:rPr>
          <w:spacing w:val="-117"/>
        </w:rPr>
        <w:t xml:space="preserve"> </w:t>
      </w:r>
      <w:r>
        <w:rPr>
          <w:u w:val="single" w:color="auto"/>
        </w:rPr>
        <w:t xml:space="preserve">      </w:t>
      </w:r>
      <w:r>
        <w:rPr>
          <w:rFonts w:hint="eastAsia"/>
          <w:u w:val="single" w:color="auto"/>
          <w:lang w:val="en-US" w:eastAsia="zh-CN"/>
        </w:rPr>
        <w:t>连续分配方式</w:t>
      </w:r>
      <w:r>
        <w:rPr>
          <w:u w:val="single" w:color="auto"/>
        </w:rPr>
        <w:t xml:space="preserve">     </w:t>
      </w:r>
      <w:r>
        <w:rPr>
          <w:spacing w:val="-84"/>
        </w:rPr>
        <w:t xml:space="preserve"> </w:t>
      </w:r>
      <w:r>
        <w:rPr>
          <w:b/>
          <w:bCs/>
          <w:spacing w:val="-4"/>
        </w:rPr>
        <w:t>、</w:t>
      </w:r>
      <w:r>
        <w:rPr>
          <w:spacing w:val="-4"/>
          <w:u w:val="single" w:color="auto"/>
        </w:rPr>
        <w:t xml:space="preserve">       </w:t>
      </w:r>
      <w:r>
        <w:rPr>
          <w:rFonts w:hint="eastAsia"/>
          <w:spacing w:val="-4"/>
          <w:u w:val="single" w:color="auto"/>
          <w:lang w:val="en-US" w:eastAsia="zh-CN"/>
        </w:rPr>
        <w:t>连接分配方式</w:t>
      </w:r>
      <w:r>
        <w:rPr>
          <w:spacing w:val="-4"/>
          <w:u w:val="single" w:color="auto"/>
        </w:rPr>
        <w:t xml:space="preserve">    </w:t>
      </w:r>
      <w:r>
        <w:rPr>
          <w:spacing w:val="-110"/>
        </w:rPr>
        <w:t xml:space="preserve"> </w:t>
      </w:r>
      <w:r>
        <w:rPr>
          <w:b/>
          <w:bCs/>
          <w:spacing w:val="-5"/>
        </w:rPr>
        <w:t>和</w:t>
      </w:r>
      <w:r>
        <w:rPr>
          <w:spacing w:val="-117"/>
        </w:rPr>
        <w:t xml:space="preserve"> </w:t>
      </w:r>
      <w:r>
        <w:rPr>
          <w:u w:val="single" w:color="auto"/>
        </w:rPr>
        <w:t xml:space="preserve">   </w:t>
      </w:r>
      <w:r>
        <w:rPr>
          <w:rFonts w:hint="eastAsia"/>
          <w:u w:val="single" w:color="auto"/>
          <w:lang w:val="en-US" w:eastAsia="zh-CN"/>
        </w:rPr>
        <w:t>索引分配方式</w:t>
      </w:r>
      <w:r>
        <w:rPr>
          <w:u w:val="single" w:color="auto"/>
        </w:rPr>
        <w:t xml:space="preserve">        </w:t>
      </w:r>
      <w:r>
        <w:rPr>
          <w:spacing w:val="-101"/>
        </w:rPr>
        <w:t xml:space="preserve"> </w:t>
      </w:r>
      <w:r>
        <w:rPr>
          <w:b/>
          <w:bCs/>
          <w:spacing w:val="-5"/>
        </w:rPr>
        <w:t>三大类。</w:t>
      </w:r>
    </w:p>
    <w:p w14:paraId="3E653DD8">
      <w:pPr>
        <w:pStyle w:val="2"/>
        <w:spacing w:before="180" w:line="220" w:lineRule="auto"/>
        <w:jc w:val="right"/>
      </w:pPr>
      <w:r>
        <w:rPr>
          <w:b/>
          <w:bCs/>
          <w:spacing w:val="-17"/>
        </w:rPr>
        <w:t>28.</w:t>
      </w:r>
      <w:r>
        <w:rPr>
          <w:spacing w:val="-37"/>
        </w:rPr>
        <w:t xml:space="preserve"> </w:t>
      </w:r>
      <w:r>
        <w:rPr>
          <w:b/>
          <w:bCs/>
          <w:spacing w:val="-17"/>
        </w:rPr>
        <w:t>在</w:t>
      </w:r>
      <w:r>
        <w:rPr>
          <w:spacing w:val="-70"/>
        </w:rPr>
        <w:t xml:space="preserve"> </w:t>
      </w:r>
      <w:r>
        <w:rPr>
          <w:b/>
          <w:bCs/>
          <w:spacing w:val="-17"/>
        </w:rPr>
        <w:t>树</w:t>
      </w:r>
      <w:r>
        <w:rPr>
          <w:spacing w:val="-63"/>
        </w:rPr>
        <w:t xml:space="preserve"> </w:t>
      </w:r>
      <w:r>
        <w:rPr>
          <w:b/>
          <w:bCs/>
          <w:spacing w:val="-17"/>
        </w:rPr>
        <w:t>型</w:t>
      </w:r>
      <w:r>
        <w:rPr>
          <w:spacing w:val="-26"/>
        </w:rPr>
        <w:t xml:space="preserve"> </w:t>
      </w:r>
      <w:r>
        <w:rPr>
          <w:b/>
          <w:bCs/>
          <w:spacing w:val="-17"/>
        </w:rPr>
        <w:t>目</w:t>
      </w:r>
      <w:r>
        <w:rPr>
          <w:spacing w:val="-70"/>
        </w:rPr>
        <w:t xml:space="preserve"> </w:t>
      </w:r>
      <w:r>
        <w:rPr>
          <w:b/>
          <w:bCs/>
          <w:spacing w:val="-17"/>
        </w:rPr>
        <w:t>录</w:t>
      </w:r>
      <w:r>
        <w:rPr>
          <w:spacing w:val="-64"/>
        </w:rPr>
        <w:t xml:space="preserve"> </w:t>
      </w:r>
      <w:r>
        <w:rPr>
          <w:b/>
          <w:bCs/>
          <w:spacing w:val="-17"/>
        </w:rPr>
        <w:t>结</w:t>
      </w:r>
      <w:r>
        <w:rPr>
          <w:spacing w:val="-69"/>
        </w:rPr>
        <w:t xml:space="preserve"> </w:t>
      </w:r>
      <w:r>
        <w:rPr>
          <w:b/>
          <w:bCs/>
          <w:spacing w:val="-17"/>
        </w:rPr>
        <w:t>构</w:t>
      </w:r>
      <w:r>
        <w:rPr>
          <w:spacing w:val="-48"/>
        </w:rPr>
        <w:t xml:space="preserve"> </w:t>
      </w:r>
      <w:r>
        <w:rPr>
          <w:b/>
          <w:bCs/>
          <w:spacing w:val="-17"/>
        </w:rPr>
        <w:t>中</w:t>
      </w:r>
      <w:r>
        <w:rPr>
          <w:spacing w:val="-53"/>
        </w:rPr>
        <w:t xml:space="preserve"> </w:t>
      </w:r>
      <w:r>
        <w:rPr>
          <w:b/>
          <w:bCs/>
          <w:spacing w:val="-17"/>
        </w:rPr>
        <w:t>，</w:t>
      </w:r>
      <w:r>
        <w:rPr>
          <w:spacing w:val="-70"/>
        </w:rPr>
        <w:t xml:space="preserve"> </w:t>
      </w:r>
      <w:r>
        <w:rPr>
          <w:b/>
          <w:bCs/>
          <w:spacing w:val="-17"/>
        </w:rPr>
        <w:t>根</w:t>
      </w:r>
      <w:r>
        <w:rPr>
          <w:spacing w:val="-71"/>
        </w:rPr>
        <w:t xml:space="preserve"> </w:t>
      </w:r>
      <w:r>
        <w:rPr>
          <w:b/>
          <w:bCs/>
          <w:spacing w:val="-17"/>
        </w:rPr>
        <w:t>据</w:t>
      </w:r>
      <w:r>
        <w:rPr>
          <w:spacing w:val="-70"/>
        </w:rPr>
        <w:t xml:space="preserve"> </w:t>
      </w:r>
      <w:r>
        <w:rPr>
          <w:b/>
          <w:bCs/>
          <w:spacing w:val="-17"/>
        </w:rPr>
        <w:t>路</w:t>
      </w:r>
      <w:r>
        <w:rPr>
          <w:spacing w:val="-70"/>
        </w:rPr>
        <w:t xml:space="preserve"> </w:t>
      </w:r>
      <w:r>
        <w:rPr>
          <w:b/>
          <w:bCs/>
          <w:spacing w:val="-17"/>
        </w:rPr>
        <w:t>径</w:t>
      </w:r>
      <w:r>
        <w:rPr>
          <w:spacing w:val="-51"/>
        </w:rPr>
        <w:t xml:space="preserve"> </w:t>
      </w:r>
      <w:r>
        <w:rPr>
          <w:b/>
          <w:bCs/>
          <w:spacing w:val="-17"/>
        </w:rPr>
        <w:t>的</w:t>
      </w:r>
      <w:r>
        <w:rPr>
          <w:spacing w:val="-71"/>
        </w:rPr>
        <w:t xml:space="preserve"> </w:t>
      </w:r>
      <w:r>
        <w:rPr>
          <w:b/>
          <w:bCs/>
          <w:spacing w:val="-17"/>
        </w:rPr>
        <w:t>起</w:t>
      </w:r>
      <w:r>
        <w:rPr>
          <w:spacing w:val="-58"/>
        </w:rPr>
        <w:t xml:space="preserve"> </w:t>
      </w:r>
      <w:r>
        <w:rPr>
          <w:b/>
          <w:bCs/>
          <w:spacing w:val="-17"/>
        </w:rPr>
        <w:t>点</w:t>
      </w:r>
      <w:r>
        <w:rPr>
          <w:spacing w:val="-69"/>
        </w:rPr>
        <w:t xml:space="preserve"> </w:t>
      </w:r>
      <w:r>
        <w:rPr>
          <w:b/>
          <w:bCs/>
          <w:spacing w:val="-17"/>
        </w:rPr>
        <w:t>不</w:t>
      </w:r>
      <w:r>
        <w:rPr>
          <w:spacing w:val="-46"/>
        </w:rPr>
        <w:t xml:space="preserve"> </w:t>
      </w:r>
      <w:r>
        <w:rPr>
          <w:b/>
          <w:bCs/>
          <w:spacing w:val="-17"/>
        </w:rPr>
        <w:t>同</w:t>
      </w:r>
      <w:r>
        <w:rPr>
          <w:spacing w:val="-51"/>
        </w:rPr>
        <w:t xml:space="preserve"> </w:t>
      </w:r>
      <w:r>
        <w:rPr>
          <w:b/>
          <w:bCs/>
          <w:spacing w:val="-17"/>
        </w:rPr>
        <w:t>，</w:t>
      </w:r>
      <w:r>
        <w:rPr>
          <w:spacing w:val="-70"/>
        </w:rPr>
        <w:t xml:space="preserve"> </w:t>
      </w:r>
      <w:r>
        <w:rPr>
          <w:b/>
          <w:bCs/>
          <w:spacing w:val="-17"/>
        </w:rPr>
        <w:t>可</w:t>
      </w:r>
      <w:r>
        <w:rPr>
          <w:spacing w:val="-70"/>
        </w:rPr>
        <w:t xml:space="preserve"> </w:t>
      </w:r>
      <w:r>
        <w:rPr>
          <w:b/>
          <w:bCs/>
          <w:spacing w:val="-17"/>
        </w:rPr>
        <w:t>把</w:t>
      </w:r>
      <w:r>
        <w:rPr>
          <w:spacing w:val="-68"/>
        </w:rPr>
        <w:t xml:space="preserve"> </w:t>
      </w:r>
      <w:r>
        <w:rPr>
          <w:b/>
          <w:bCs/>
          <w:spacing w:val="-17"/>
        </w:rPr>
        <w:t>路径</w:t>
      </w:r>
      <w:r>
        <w:rPr>
          <w:spacing w:val="-68"/>
        </w:rPr>
        <w:t xml:space="preserve"> </w:t>
      </w:r>
      <w:r>
        <w:rPr>
          <w:b/>
          <w:bCs/>
          <w:spacing w:val="-17"/>
        </w:rPr>
        <w:t>分</w:t>
      </w:r>
      <w:r>
        <w:rPr>
          <w:spacing w:val="-69"/>
        </w:rPr>
        <w:t xml:space="preserve"> </w:t>
      </w:r>
      <w:r>
        <w:rPr>
          <w:b/>
          <w:bCs/>
          <w:spacing w:val="-17"/>
        </w:rPr>
        <w:t>为</w:t>
      </w:r>
      <w:r>
        <w:rPr>
          <w:spacing w:val="-72"/>
        </w:rPr>
        <w:t xml:space="preserve"> </w:t>
      </w:r>
      <w:r>
        <w:rPr>
          <w:rFonts w:hint="eastAsia"/>
          <w:u w:val="single" w:color="auto"/>
          <w:lang w:val="en-US" w:eastAsia="zh-CN"/>
        </w:rPr>
        <w:t>相对路径</w:t>
      </w:r>
      <w:r>
        <w:rPr>
          <w:u w:val="single" w:color="auto"/>
        </w:rPr>
        <w:t xml:space="preserve">     </w:t>
      </w:r>
      <w:r>
        <w:rPr>
          <w:spacing w:val="-59"/>
        </w:rPr>
        <w:t xml:space="preserve"> </w:t>
      </w:r>
      <w:r>
        <w:rPr>
          <w:b/>
          <w:bCs/>
          <w:spacing w:val="-17"/>
        </w:rPr>
        <w:t>和</w:t>
      </w:r>
    </w:p>
    <w:p w14:paraId="22A27695">
      <w:pPr>
        <w:pStyle w:val="2"/>
        <w:tabs>
          <w:tab w:val="left" w:pos="1676"/>
        </w:tabs>
        <w:spacing w:before="183" w:line="220" w:lineRule="auto"/>
        <w:ind w:left="347"/>
      </w:pPr>
      <w:r>
        <w:rPr>
          <w:rFonts w:hint="eastAsia"/>
          <w:u w:val="single" w:color="auto"/>
          <w:lang w:val="en-US" w:eastAsia="zh-CN"/>
        </w:rPr>
        <w:t>绝对路径</w:t>
      </w:r>
      <w:r>
        <w:rPr>
          <w:u w:val="single" w:color="auto"/>
        </w:rPr>
        <w:tab/>
      </w:r>
      <w:r>
        <w:rPr>
          <w:spacing w:val="-107"/>
        </w:rPr>
        <w:t xml:space="preserve"> </w:t>
      </w:r>
      <w:r>
        <w:rPr>
          <w:b/>
          <w:bCs/>
          <w:spacing w:val="-6"/>
        </w:rPr>
        <w:t>两种。</w:t>
      </w:r>
    </w:p>
    <w:p w14:paraId="0E93FC52">
      <w:pPr>
        <w:pStyle w:val="2"/>
        <w:spacing w:before="179" w:line="219" w:lineRule="auto"/>
        <w:rPr>
          <w:lang w:val="en-US" w:eastAsia="en-US"/>
        </w:rPr>
      </w:pPr>
      <w:r>
        <w:rPr>
          <w:b/>
          <w:bCs/>
          <w:spacing w:val="-5"/>
        </w:rPr>
        <w:t>29.</w:t>
      </w:r>
      <w:r>
        <w:rPr>
          <w:spacing w:val="-39"/>
        </w:rPr>
        <w:t xml:space="preserve"> </w:t>
      </w:r>
      <w:r>
        <w:rPr>
          <w:b/>
          <w:bCs/>
          <w:spacing w:val="-5"/>
        </w:rPr>
        <w:t>在采用空闲链表法来管理空闲盘区时，有</w:t>
      </w:r>
      <w:r>
        <w:rPr>
          <w:spacing w:val="-103"/>
        </w:rPr>
        <w:t xml:space="preserve"> </w:t>
      </w:r>
      <w:r>
        <w:rPr>
          <w:u w:val="single" w:color="auto"/>
        </w:rPr>
        <w:t xml:space="preserve">      </w:t>
      </w:r>
      <w:r>
        <w:rPr>
          <w:rFonts w:hint="eastAsia"/>
          <w:u w:val="single" w:color="auto"/>
          <w:lang w:val="en-US" w:eastAsia="zh-CN"/>
        </w:rPr>
        <w:t>空闲盘区链</w:t>
      </w:r>
      <w:r>
        <w:rPr>
          <w:u w:val="single" w:color="auto"/>
        </w:rPr>
        <w:t xml:space="preserve">     </w:t>
      </w:r>
      <w:r>
        <w:rPr>
          <w:spacing w:val="-100"/>
        </w:rPr>
        <w:t xml:space="preserve"> </w:t>
      </w:r>
      <w:r>
        <w:rPr>
          <w:b/>
          <w:bCs/>
          <w:spacing w:val="-5"/>
        </w:rPr>
        <w:t>和</w:t>
      </w:r>
      <w:r>
        <w:rPr>
          <w:spacing w:val="-117"/>
        </w:rPr>
        <w:t xml:space="preserve"> </w:t>
      </w:r>
      <w:r>
        <w:rPr>
          <w:u w:val="single" w:color="auto"/>
        </w:rPr>
        <w:t xml:space="preserve">     </w:t>
      </w:r>
      <w:r>
        <w:rPr>
          <w:rFonts w:hint="eastAsia"/>
          <w:u w:val="single" w:color="auto"/>
          <w:lang w:val="en-US" w:eastAsia="zh-CN"/>
        </w:rPr>
        <w:t>空闲盘块链</w:t>
      </w:r>
      <w:r>
        <w:rPr>
          <w:u w:val="single" w:color="auto"/>
        </w:rPr>
        <w:t xml:space="preserve">      </w:t>
      </w:r>
      <w:r>
        <w:rPr>
          <w:spacing w:val="-100"/>
        </w:rPr>
        <w:t xml:space="preserve"> </w:t>
      </w:r>
      <w:r>
        <w:rPr>
          <w:b/>
          <w:bCs/>
          <w:spacing w:val="-5"/>
        </w:rPr>
        <w:t>两种形式。</w:t>
      </w:r>
    </w:p>
    <w:p w14:paraId="5A374F8D">
      <w:pPr>
        <w:bidi w:val="0"/>
        <w:rPr>
          <w:lang w:val="en-US" w:eastAsia="en-US"/>
        </w:rPr>
      </w:pPr>
    </w:p>
    <w:p w14:paraId="57DD35E2">
      <w:pPr>
        <w:pStyle w:val="2"/>
        <w:spacing w:before="47" w:line="220" w:lineRule="auto"/>
        <w:ind w:left="5"/>
      </w:pPr>
      <w:r>
        <w:rPr>
          <w:b/>
          <w:bCs/>
          <w:spacing w:val="-5"/>
        </w:rPr>
        <w:t>30.</w:t>
      </w:r>
      <w:r>
        <w:rPr>
          <w:spacing w:val="-48"/>
        </w:rPr>
        <w:t xml:space="preserve"> </w:t>
      </w:r>
      <w:r>
        <w:rPr>
          <w:b/>
          <w:bCs/>
          <w:spacing w:val="-5"/>
        </w:rPr>
        <w:t>文件的共享分为</w:t>
      </w:r>
      <w:r>
        <w:rPr>
          <w:spacing w:val="-119"/>
        </w:rPr>
        <w:t xml:space="preserve"> </w:t>
      </w:r>
      <w:r>
        <w:rPr>
          <w:u w:val="single" w:color="auto"/>
        </w:rPr>
        <w:t xml:space="preserve">     </w:t>
      </w:r>
      <w:r>
        <w:rPr>
          <w:rFonts w:hint="eastAsia"/>
          <w:u w:val="single" w:color="auto"/>
          <w:lang w:val="en-US" w:eastAsia="zh-CN"/>
        </w:rPr>
        <w:t>基于有向无环图实现文件共享</w:t>
      </w:r>
      <w:r>
        <w:rPr>
          <w:u w:val="single" w:color="auto"/>
        </w:rPr>
        <w:t xml:space="preserve">      </w:t>
      </w:r>
      <w:r>
        <w:rPr>
          <w:spacing w:val="-100"/>
        </w:rPr>
        <w:t xml:space="preserve"> </w:t>
      </w:r>
      <w:r>
        <w:rPr>
          <w:b/>
          <w:bCs/>
          <w:spacing w:val="-5"/>
        </w:rPr>
        <w:t>和</w:t>
      </w:r>
      <w:r>
        <w:rPr>
          <w:spacing w:val="-117"/>
        </w:rPr>
        <w:t xml:space="preserve"> </w:t>
      </w:r>
      <w:r>
        <w:rPr>
          <w:u w:val="single" w:color="auto"/>
        </w:rPr>
        <w:t xml:space="preserve">    </w:t>
      </w:r>
      <w:r>
        <w:rPr>
          <w:rFonts w:hint="eastAsia"/>
          <w:u w:val="single" w:color="auto"/>
          <w:lang w:val="en-US" w:eastAsia="zh-CN"/>
        </w:rPr>
        <w:t>利用符号链接实现文件共享</w:t>
      </w:r>
      <w:r>
        <w:rPr>
          <w:u w:val="single" w:color="auto"/>
        </w:rPr>
        <w:t xml:space="preserve">       </w:t>
      </w:r>
      <w:r>
        <w:rPr>
          <w:spacing w:val="-100"/>
        </w:rPr>
        <w:t xml:space="preserve"> </w:t>
      </w:r>
      <w:r>
        <w:rPr>
          <w:b/>
          <w:bCs/>
          <w:spacing w:val="-5"/>
        </w:rPr>
        <w:t>两种方式。</w:t>
      </w:r>
    </w:p>
    <w:p w14:paraId="67D022C4">
      <w:pPr>
        <w:pStyle w:val="2"/>
        <w:spacing w:before="182" w:line="220" w:lineRule="auto"/>
        <w:ind w:left="5"/>
      </w:pPr>
      <w:r>
        <w:rPr>
          <w:b/>
          <w:bCs/>
          <w:spacing w:val="-4"/>
        </w:rPr>
        <w:t>31.</w:t>
      </w:r>
      <w:r>
        <w:rPr>
          <w:spacing w:val="-51"/>
        </w:rPr>
        <w:t xml:space="preserve"> </w:t>
      </w:r>
      <w:r>
        <w:rPr>
          <w:b/>
          <w:bCs/>
          <w:spacing w:val="-4"/>
        </w:rPr>
        <w:t>按照信息交换的单位可把设备分为</w:t>
      </w:r>
      <w:r>
        <w:rPr>
          <w:spacing w:val="-118"/>
        </w:rPr>
        <w:t xml:space="preserve"> </w:t>
      </w:r>
      <w:r>
        <w:rPr>
          <w:u w:val="single" w:color="auto"/>
        </w:rPr>
        <w:t xml:space="preserve">      </w:t>
      </w:r>
      <w:r>
        <w:rPr>
          <w:rFonts w:hint="eastAsia"/>
          <w:u w:val="single" w:color="auto"/>
          <w:lang w:val="en-US" w:eastAsia="zh-CN"/>
        </w:rPr>
        <w:t>块设备</w:t>
      </w:r>
      <w:r>
        <w:rPr>
          <w:u w:val="single" w:color="auto"/>
        </w:rPr>
        <w:t xml:space="preserve">     </w:t>
      </w:r>
      <w:r>
        <w:rPr>
          <w:spacing w:val="-97"/>
        </w:rPr>
        <w:t xml:space="preserve"> </w:t>
      </w:r>
      <w:r>
        <w:rPr>
          <w:b/>
          <w:bCs/>
          <w:spacing w:val="-4"/>
        </w:rPr>
        <w:t>和</w:t>
      </w:r>
      <w:r>
        <w:rPr>
          <w:spacing w:val="-4"/>
          <w:u w:val="single" w:color="auto"/>
        </w:rPr>
        <w:t xml:space="preserve">     </w:t>
      </w:r>
      <w:r>
        <w:rPr>
          <w:rFonts w:hint="eastAsia"/>
          <w:spacing w:val="-4"/>
          <w:u w:val="single" w:color="auto"/>
          <w:lang w:val="en-US" w:eastAsia="zh-CN"/>
        </w:rPr>
        <w:t>字符设备</w:t>
      </w:r>
      <w:r>
        <w:rPr>
          <w:spacing w:val="-4"/>
          <w:u w:val="single" w:color="auto"/>
        </w:rPr>
        <w:t xml:space="preserve">     </w:t>
      </w:r>
      <w:r>
        <w:rPr>
          <w:spacing w:val="-5"/>
          <w:u w:val="single" w:color="auto"/>
        </w:rPr>
        <w:t xml:space="preserve"> </w:t>
      </w:r>
      <w:r>
        <w:rPr>
          <w:spacing w:val="-107"/>
        </w:rPr>
        <w:t xml:space="preserve"> </w:t>
      </w:r>
      <w:r>
        <w:rPr>
          <w:b/>
          <w:bCs/>
          <w:spacing w:val="-5"/>
        </w:rPr>
        <w:t>两大类；而按照设备</w:t>
      </w:r>
    </w:p>
    <w:p w14:paraId="4C962AC7">
      <w:pPr>
        <w:pStyle w:val="2"/>
        <w:spacing w:before="179" w:line="220" w:lineRule="auto"/>
        <w:ind w:left="380"/>
      </w:pPr>
      <w:r>
        <w:rPr>
          <w:b/>
          <w:bCs/>
          <w:spacing w:val="-4"/>
        </w:rPr>
        <w:t>的共享属性又可把设备分为</w:t>
      </w:r>
      <w:r>
        <w:rPr>
          <w:spacing w:val="-119"/>
        </w:rPr>
        <w:t xml:space="preserve"> </w:t>
      </w:r>
      <w:r>
        <w:rPr>
          <w:u w:val="single" w:color="auto"/>
        </w:rPr>
        <w:t xml:space="preserve">     </w:t>
      </w:r>
      <w:r>
        <w:rPr>
          <w:rFonts w:hint="eastAsia"/>
          <w:u w:val="single" w:color="auto"/>
          <w:lang w:val="en-US" w:eastAsia="zh-CN"/>
        </w:rPr>
        <w:t>独占设备</w:t>
      </w:r>
      <w:r>
        <w:rPr>
          <w:u w:val="single" w:color="auto"/>
        </w:rPr>
        <w:t xml:space="preserve">      </w:t>
      </w:r>
      <w:r>
        <w:rPr>
          <w:spacing w:val="-82"/>
        </w:rPr>
        <w:t xml:space="preserve"> </w:t>
      </w:r>
      <w:r>
        <w:rPr>
          <w:b/>
          <w:bCs/>
          <w:spacing w:val="-4"/>
        </w:rPr>
        <w:t>、</w:t>
      </w:r>
      <w:r>
        <w:rPr>
          <w:spacing w:val="-4"/>
          <w:u w:val="single" w:color="auto"/>
        </w:rPr>
        <w:t xml:space="preserve">     </w:t>
      </w:r>
      <w:r>
        <w:rPr>
          <w:rFonts w:hint="eastAsia"/>
          <w:spacing w:val="-4"/>
          <w:u w:val="single" w:color="auto"/>
          <w:lang w:val="en-US" w:eastAsia="zh-CN"/>
        </w:rPr>
        <w:t>共享设备</w:t>
      </w:r>
      <w:r>
        <w:rPr>
          <w:spacing w:val="-4"/>
          <w:u w:val="single" w:color="auto"/>
        </w:rPr>
        <w:t xml:space="preserve">      </w:t>
      </w:r>
      <w:r>
        <w:rPr>
          <w:spacing w:val="-108"/>
        </w:rPr>
        <w:t xml:space="preserve"> </w:t>
      </w:r>
      <w:r>
        <w:rPr>
          <w:b/>
          <w:bCs/>
          <w:spacing w:val="-4"/>
        </w:rPr>
        <w:t>和</w:t>
      </w:r>
      <w:r>
        <w:rPr>
          <w:spacing w:val="1"/>
          <w:u w:val="single" w:color="auto"/>
        </w:rPr>
        <w:t xml:space="preserve">   </w:t>
      </w:r>
      <w:r>
        <w:rPr>
          <w:rFonts w:hint="eastAsia"/>
          <w:spacing w:val="1"/>
          <w:u w:val="single" w:color="auto"/>
          <w:lang w:val="en-US" w:eastAsia="zh-CN"/>
        </w:rPr>
        <w:t>虚拟设备</w:t>
      </w:r>
      <w:r>
        <w:rPr>
          <w:spacing w:val="1"/>
          <w:u w:val="single" w:color="auto"/>
        </w:rPr>
        <w:t xml:space="preserve">        </w:t>
      </w:r>
      <w:r>
        <w:rPr>
          <w:spacing w:val="-109"/>
        </w:rPr>
        <w:t xml:space="preserve"> </w:t>
      </w:r>
      <w:r>
        <w:rPr>
          <w:b/>
          <w:bCs/>
          <w:spacing w:val="-4"/>
        </w:rPr>
        <w:t>三大类。</w:t>
      </w:r>
    </w:p>
    <w:p w14:paraId="54800E40">
      <w:pPr>
        <w:pStyle w:val="2"/>
        <w:spacing w:before="181" w:line="220" w:lineRule="auto"/>
        <w:ind w:left="5"/>
      </w:pPr>
      <w:r>
        <w:rPr>
          <w:b/>
          <w:bCs/>
          <w:spacing w:val="-3"/>
        </w:rPr>
        <w:t>32.</w:t>
      </w:r>
      <w:r>
        <w:rPr>
          <w:spacing w:val="-30"/>
        </w:rPr>
        <w:t xml:space="preserve"> </w:t>
      </w:r>
      <w:r>
        <w:rPr>
          <w:b/>
          <w:bCs/>
          <w:spacing w:val="-3"/>
        </w:rPr>
        <w:t>I/O</w:t>
      </w:r>
      <w:r>
        <w:rPr>
          <w:spacing w:val="-44"/>
        </w:rPr>
        <w:t xml:space="preserve"> </w:t>
      </w:r>
      <w:r>
        <w:rPr>
          <w:b/>
          <w:bCs/>
          <w:spacing w:val="-3"/>
        </w:rPr>
        <w:t>设备的控制方式可分为程序控制方式、</w:t>
      </w:r>
      <w:r>
        <w:rPr>
          <w:spacing w:val="-3"/>
          <w:u w:val="single" w:color="auto"/>
        </w:rPr>
        <w:t xml:space="preserve">      </w:t>
      </w:r>
      <w:r>
        <w:rPr>
          <w:rFonts w:hint="eastAsia"/>
          <w:spacing w:val="-3"/>
          <w:u w:val="single" w:color="auto"/>
          <w:lang w:val="en-US" w:eastAsia="zh-CN"/>
        </w:rPr>
        <w:t>通道控制方式</w:t>
      </w:r>
      <w:r>
        <w:rPr>
          <w:spacing w:val="-3"/>
          <w:u w:val="single" w:color="auto"/>
        </w:rPr>
        <w:t xml:space="preserve">   </w:t>
      </w:r>
      <w:r>
        <w:rPr>
          <w:b/>
          <w:bCs/>
          <w:spacing w:val="-3"/>
        </w:rPr>
        <w:t>、中断方式和</w:t>
      </w:r>
      <w:r>
        <w:rPr>
          <w:spacing w:val="-116"/>
        </w:rPr>
        <w:t xml:space="preserve"> </w:t>
      </w:r>
      <w:r>
        <w:rPr>
          <w:u w:val="single" w:color="auto"/>
        </w:rPr>
        <w:t xml:space="preserve">  </w:t>
      </w:r>
      <w:r>
        <w:rPr>
          <w:rFonts w:hint="eastAsia"/>
          <w:u w:val="single" w:color="auto"/>
          <w:lang w:val="en-US" w:eastAsia="zh-CN"/>
        </w:rPr>
        <w:t>DMA方式</w:t>
      </w:r>
      <w:r>
        <w:rPr>
          <w:u w:val="single" w:color="auto"/>
        </w:rPr>
        <w:t xml:space="preserve">          </w:t>
      </w:r>
    </w:p>
    <w:p w14:paraId="1602E71D">
      <w:pPr>
        <w:pStyle w:val="2"/>
        <w:spacing w:before="179" w:line="220" w:lineRule="auto"/>
        <w:ind w:left="362"/>
      </w:pPr>
      <w:r>
        <w:rPr>
          <w:b/>
          <w:bCs/>
          <w:spacing w:val="-14"/>
        </w:rPr>
        <w:t>等。</w:t>
      </w:r>
    </w:p>
    <w:p w14:paraId="5EC99CA1">
      <w:pPr>
        <w:pStyle w:val="2"/>
        <w:spacing w:before="182" w:line="219" w:lineRule="auto"/>
        <w:ind w:left="5"/>
      </w:pPr>
      <w:r>
        <w:rPr>
          <w:b/>
          <w:bCs/>
          <w:spacing w:val="-5"/>
        </w:rPr>
        <w:t>33.</w:t>
      </w:r>
      <w:r>
        <w:rPr>
          <w:spacing w:val="-50"/>
        </w:rPr>
        <w:t xml:space="preserve"> </w:t>
      </w:r>
      <w:r>
        <w:rPr>
          <w:b/>
          <w:bCs/>
          <w:spacing w:val="-5"/>
        </w:rPr>
        <w:t>为了缓冲</w:t>
      </w:r>
      <w:r>
        <w:rPr>
          <w:spacing w:val="-52"/>
        </w:rPr>
        <w:t xml:space="preserve"> </w:t>
      </w:r>
      <w:r>
        <w:rPr>
          <w:b/>
          <w:bCs/>
          <w:spacing w:val="-5"/>
        </w:rPr>
        <w:t>CPU</w:t>
      </w:r>
      <w:r>
        <w:rPr>
          <w:spacing w:val="-46"/>
        </w:rPr>
        <w:t xml:space="preserve"> </w:t>
      </w:r>
      <w:r>
        <w:rPr>
          <w:b/>
          <w:bCs/>
          <w:spacing w:val="-5"/>
        </w:rPr>
        <w:t>与</w:t>
      </w:r>
      <w:r>
        <w:rPr>
          <w:spacing w:val="-35"/>
        </w:rPr>
        <w:t xml:space="preserve"> </w:t>
      </w:r>
      <w:r>
        <w:rPr>
          <w:b/>
          <w:bCs/>
          <w:spacing w:val="-5"/>
        </w:rPr>
        <w:t>I/O</w:t>
      </w:r>
      <w:r>
        <w:rPr>
          <w:spacing w:val="-46"/>
        </w:rPr>
        <w:t xml:space="preserve"> </w:t>
      </w:r>
      <w:r>
        <w:rPr>
          <w:b/>
          <w:bCs/>
          <w:spacing w:val="-5"/>
        </w:rPr>
        <w:t>设备速度不匹配的矛盾，在CPU</w:t>
      </w:r>
      <w:r>
        <w:rPr>
          <w:spacing w:val="-49"/>
        </w:rPr>
        <w:t xml:space="preserve"> </w:t>
      </w:r>
      <w:r>
        <w:rPr>
          <w:b/>
          <w:bCs/>
          <w:spacing w:val="-5"/>
        </w:rPr>
        <w:t>和</w:t>
      </w:r>
      <w:r>
        <w:rPr>
          <w:spacing w:val="-35"/>
        </w:rPr>
        <w:t xml:space="preserve"> </w:t>
      </w:r>
      <w:r>
        <w:rPr>
          <w:b/>
          <w:bCs/>
          <w:spacing w:val="-5"/>
        </w:rPr>
        <w:t>I/O</w:t>
      </w:r>
      <w:r>
        <w:rPr>
          <w:spacing w:val="-47"/>
        </w:rPr>
        <w:t xml:space="preserve"> </w:t>
      </w:r>
      <w:r>
        <w:rPr>
          <w:b/>
          <w:bCs/>
          <w:spacing w:val="-5"/>
        </w:rPr>
        <w:t>设备之间引</w:t>
      </w:r>
      <w:r>
        <w:rPr>
          <w:b/>
          <w:bCs/>
          <w:spacing w:val="-6"/>
        </w:rPr>
        <w:t>入了缓冲技</w:t>
      </w:r>
    </w:p>
    <w:p w14:paraId="43025679">
      <w:pPr>
        <w:pStyle w:val="2"/>
        <w:spacing w:before="181" w:line="220" w:lineRule="auto"/>
        <w:ind w:left="362"/>
      </w:pPr>
      <w:r>
        <w:rPr>
          <w:b/>
          <w:bCs/>
          <w:spacing w:val="-4"/>
        </w:rPr>
        <w:t>术，缓冲可分为</w:t>
      </w:r>
      <w:r>
        <w:rPr>
          <w:spacing w:val="-102"/>
        </w:rPr>
        <w:t xml:space="preserve"> </w:t>
      </w:r>
      <w:r>
        <w:rPr>
          <w:spacing w:val="-4"/>
          <w:u w:val="single" w:color="auto"/>
        </w:rPr>
        <w:t xml:space="preserve"> </w:t>
      </w:r>
      <w:r>
        <w:rPr>
          <w:rFonts w:hint="eastAsia"/>
          <w:spacing w:val="-4"/>
          <w:u w:val="single" w:color="auto"/>
          <w:lang w:val="en-US" w:eastAsia="zh-CN"/>
        </w:rPr>
        <w:t>单缓冲</w:t>
      </w:r>
      <w:r>
        <w:rPr>
          <w:spacing w:val="-4"/>
          <w:u w:val="single" w:color="auto"/>
        </w:rPr>
        <w:t xml:space="preserve"> </w:t>
      </w:r>
      <w:r>
        <w:rPr>
          <w:b/>
          <w:bCs/>
          <w:spacing w:val="-4"/>
        </w:rPr>
        <w:t>、双缓冲、</w:t>
      </w:r>
      <w:r>
        <w:rPr>
          <w:u w:val="single" w:color="auto"/>
        </w:rPr>
        <w:t xml:space="preserve"> </w:t>
      </w:r>
      <w:r>
        <w:rPr>
          <w:rFonts w:hint="eastAsia"/>
          <w:u w:val="single" w:color="auto"/>
          <w:lang w:val="en-US" w:eastAsia="zh-CN"/>
        </w:rPr>
        <w:t>循环缓冲</w:t>
      </w:r>
      <w:r>
        <w:rPr>
          <w:u w:val="single" w:color="auto"/>
        </w:rPr>
        <w:t xml:space="preserve"> </w:t>
      </w:r>
      <w:r>
        <w:rPr>
          <w:spacing w:val="-97"/>
        </w:rPr>
        <w:t xml:space="preserve"> </w:t>
      </w:r>
      <w:r>
        <w:rPr>
          <w:b/>
          <w:bCs/>
          <w:spacing w:val="-4"/>
        </w:rPr>
        <w:t>和</w:t>
      </w:r>
      <w:r>
        <w:rPr>
          <w:u w:val="single" w:color="auto"/>
        </w:rPr>
        <w:t xml:space="preserve"> </w:t>
      </w:r>
      <w:r>
        <w:rPr>
          <w:rFonts w:hint="eastAsia"/>
          <w:u w:val="single" w:color="auto"/>
          <w:lang w:val="en-US" w:eastAsia="zh-CN"/>
        </w:rPr>
        <w:t>缓冲池</w:t>
      </w:r>
      <w:r>
        <w:rPr>
          <w:spacing w:val="-78"/>
        </w:rPr>
        <w:t xml:space="preserve"> </w:t>
      </w:r>
      <w:r>
        <w:rPr>
          <w:b/>
          <w:bCs/>
          <w:spacing w:val="-4"/>
        </w:rPr>
        <w:t>四种。</w:t>
      </w:r>
    </w:p>
    <w:p w14:paraId="465B5700">
      <w:pPr>
        <w:pStyle w:val="2"/>
        <w:spacing w:before="184" w:line="220" w:lineRule="auto"/>
        <w:ind w:left="5"/>
      </w:pPr>
      <w:r>
        <w:rPr>
          <w:b/>
          <w:bCs/>
          <w:spacing w:val="-1"/>
        </w:rPr>
        <w:t>34.</w:t>
      </w:r>
      <w:r>
        <w:rPr>
          <w:spacing w:val="-52"/>
        </w:rPr>
        <w:t xml:space="preserve"> </w:t>
      </w:r>
      <w:r>
        <w:rPr>
          <w:b/>
          <w:bCs/>
          <w:spacing w:val="-1"/>
        </w:rPr>
        <w:t>磁盘访问时间包括</w:t>
      </w:r>
      <w:r>
        <w:rPr>
          <w:spacing w:val="-116"/>
        </w:rPr>
        <w:t xml:space="preserve"> </w:t>
      </w:r>
      <w:r>
        <w:rPr>
          <w:spacing w:val="-1"/>
          <w:u w:val="single" w:color="auto"/>
        </w:rPr>
        <w:t xml:space="preserve">  </w:t>
      </w:r>
      <w:r>
        <w:rPr>
          <w:rFonts w:hint="eastAsia"/>
          <w:spacing w:val="-1"/>
          <w:u w:val="single" w:color="auto"/>
          <w:lang w:val="en-US" w:eastAsia="zh-CN"/>
        </w:rPr>
        <w:t>寻道时间</w:t>
      </w:r>
      <w:r>
        <w:rPr>
          <w:spacing w:val="-1"/>
          <w:u w:val="single" w:color="auto"/>
        </w:rPr>
        <w:t xml:space="preserve">  </w:t>
      </w:r>
      <w:r>
        <w:rPr>
          <w:b/>
          <w:bCs/>
          <w:spacing w:val="-1"/>
        </w:rPr>
        <w:t>、旋转延迟时间和</w:t>
      </w:r>
      <w:r>
        <w:rPr>
          <w:spacing w:val="-119"/>
        </w:rPr>
        <w:t xml:space="preserve"> </w:t>
      </w:r>
      <w:r>
        <w:rPr>
          <w:spacing w:val="-1"/>
          <w:u w:val="single" w:color="auto"/>
        </w:rPr>
        <w:t xml:space="preserve">  </w:t>
      </w:r>
      <w:r>
        <w:rPr>
          <w:rFonts w:hint="eastAsia"/>
          <w:spacing w:val="-1"/>
          <w:u w:val="single" w:color="auto"/>
          <w:lang w:val="en-US" w:eastAsia="zh-CN"/>
        </w:rPr>
        <w:t>传输时间</w:t>
      </w:r>
      <w:r>
        <w:rPr>
          <w:spacing w:val="-1"/>
          <w:u w:val="single" w:color="auto"/>
        </w:rPr>
        <w:t xml:space="preserve">    </w:t>
      </w:r>
      <w:r>
        <w:rPr>
          <w:b/>
          <w:bCs/>
          <w:spacing w:val="-1"/>
        </w:rPr>
        <w:t>。</w:t>
      </w:r>
    </w:p>
    <w:p w14:paraId="4DE7008D">
      <w:pPr>
        <w:spacing w:line="291" w:lineRule="auto"/>
        <w:rPr>
          <w:rFonts w:ascii="Arial"/>
          <w:sz w:val="21"/>
        </w:rPr>
      </w:pPr>
    </w:p>
    <w:p w14:paraId="2785E286">
      <w:pPr>
        <w:spacing w:line="292" w:lineRule="auto"/>
        <w:rPr>
          <w:rFonts w:ascii="Arial"/>
          <w:sz w:val="21"/>
        </w:rPr>
      </w:pPr>
    </w:p>
    <w:p w14:paraId="6EDDC566">
      <w:pPr>
        <w:spacing w:line="292" w:lineRule="auto"/>
        <w:rPr>
          <w:rFonts w:ascii="Arial"/>
          <w:sz w:val="21"/>
        </w:rPr>
      </w:pPr>
    </w:p>
    <w:p w14:paraId="799CF49F">
      <w:pPr>
        <w:spacing w:before="78" w:line="219" w:lineRule="auto"/>
        <w:ind w:left="5"/>
        <w:rPr>
          <w:rFonts w:ascii="黑体" w:hAnsi="黑体" w:eastAsia="黑体" w:cs="黑体"/>
          <w:sz w:val="24"/>
          <w:szCs w:val="24"/>
        </w:rPr>
      </w:pPr>
      <w:r>
        <w:rPr>
          <w:rFonts w:ascii="黑体" w:hAnsi="黑体" w:eastAsia="黑体" w:cs="黑体"/>
          <w:b/>
          <w:bCs/>
          <w:spacing w:val="-5"/>
          <w:sz w:val="24"/>
          <w:szCs w:val="24"/>
        </w:rPr>
        <w:t>三、</w:t>
      </w:r>
      <w:r>
        <w:rPr>
          <w:rFonts w:ascii="黑体" w:hAnsi="黑体" w:eastAsia="黑体" w:cs="黑体"/>
          <w:spacing w:val="-5"/>
          <w:sz w:val="24"/>
          <w:szCs w:val="24"/>
        </w:rPr>
        <w:t xml:space="preserve">  </w:t>
      </w:r>
      <w:r>
        <w:rPr>
          <w:rFonts w:ascii="黑体" w:hAnsi="黑体" w:eastAsia="黑体" w:cs="黑体"/>
          <w:b/>
          <w:bCs/>
          <w:spacing w:val="-5"/>
          <w:sz w:val="24"/>
          <w:szCs w:val="24"/>
        </w:rPr>
        <w:t>简答题（每小题</w:t>
      </w:r>
      <w:r>
        <w:rPr>
          <w:rFonts w:ascii="黑体" w:hAnsi="黑体" w:eastAsia="黑体" w:cs="黑体"/>
          <w:spacing w:val="-43"/>
          <w:sz w:val="24"/>
          <w:szCs w:val="24"/>
        </w:rPr>
        <w:t xml:space="preserve"> </w:t>
      </w:r>
      <w:r>
        <w:rPr>
          <w:rFonts w:ascii="黑体" w:hAnsi="黑体" w:eastAsia="黑体" w:cs="黑体"/>
          <w:b/>
          <w:bCs/>
          <w:spacing w:val="-5"/>
          <w:sz w:val="24"/>
          <w:szCs w:val="24"/>
        </w:rPr>
        <w:t>6</w:t>
      </w:r>
      <w:r>
        <w:rPr>
          <w:rFonts w:ascii="黑体" w:hAnsi="黑体" w:eastAsia="黑体" w:cs="黑体"/>
          <w:spacing w:val="-43"/>
          <w:sz w:val="24"/>
          <w:szCs w:val="24"/>
        </w:rPr>
        <w:t xml:space="preserve"> </w:t>
      </w:r>
      <w:r>
        <w:rPr>
          <w:rFonts w:ascii="黑体" w:hAnsi="黑体" w:eastAsia="黑体" w:cs="黑体"/>
          <w:b/>
          <w:bCs/>
          <w:spacing w:val="-5"/>
          <w:sz w:val="24"/>
          <w:szCs w:val="24"/>
        </w:rPr>
        <w:t>分）</w:t>
      </w:r>
    </w:p>
    <w:p w14:paraId="717C012D">
      <w:pPr>
        <w:spacing w:line="338" w:lineRule="auto"/>
        <w:rPr>
          <w:rFonts w:ascii="Arial"/>
          <w:sz w:val="21"/>
        </w:rPr>
      </w:pPr>
    </w:p>
    <w:p w14:paraId="7D6D52B0">
      <w:pPr>
        <w:pStyle w:val="2"/>
        <w:spacing w:before="79" w:line="219" w:lineRule="auto"/>
        <w:ind w:left="18"/>
      </w:pPr>
      <w:r>
        <w:rPr>
          <w:b/>
          <w:bCs/>
          <w:spacing w:val="-3"/>
        </w:rPr>
        <w:t>1.</w:t>
      </w:r>
      <w:r>
        <w:rPr>
          <w:spacing w:val="115"/>
        </w:rPr>
        <w:t xml:space="preserve"> </w:t>
      </w:r>
      <w:r>
        <w:rPr>
          <w:b/>
          <w:bCs/>
          <w:spacing w:val="-3"/>
        </w:rPr>
        <w:t>计算机存储器系统主要有哪些层次？各个层次又包含哪些内容？试从存储性能角</w:t>
      </w:r>
    </w:p>
    <w:p w14:paraId="102F9E88">
      <w:pPr>
        <w:pStyle w:val="2"/>
        <w:spacing w:before="183" w:line="220" w:lineRule="auto"/>
        <w:ind w:left="451"/>
        <w:rPr>
          <w:b/>
          <w:bCs/>
          <w:spacing w:val="-5"/>
        </w:rPr>
      </w:pPr>
      <w:r>
        <w:rPr>
          <w:b/>
          <w:bCs/>
          <w:spacing w:val="-5"/>
        </w:rPr>
        <w:t>度对存储系统进行分析。</w:t>
      </w:r>
    </w:p>
    <w:p w14:paraId="37465DF4">
      <w:pPr>
        <w:pStyle w:val="2"/>
        <w:spacing w:before="183" w:line="220" w:lineRule="auto"/>
        <w:ind w:left="451" w:firstLine="496" w:firstLineChars="0"/>
        <w:rPr>
          <w:rFonts w:hint="eastAsia"/>
          <w:b/>
          <w:bCs/>
          <w:color w:val="0000FF"/>
          <w:spacing w:val="-5"/>
          <w:lang w:val="en-US" w:eastAsia="zh-CN"/>
        </w:rPr>
      </w:pPr>
      <w:r>
        <w:rPr>
          <w:rFonts w:hint="eastAsia"/>
          <w:b/>
          <w:bCs/>
          <w:color w:val="0000FF"/>
          <w:spacing w:val="-5"/>
          <w:lang w:val="en-US" w:eastAsia="zh-CN"/>
        </w:rPr>
        <w:t>从上到下的三级存储层次：CPU寄存器、主存、辅存；</w:t>
      </w:r>
    </w:p>
    <w:p w14:paraId="6945C30E">
      <w:pPr>
        <w:pStyle w:val="2"/>
        <w:spacing w:before="183" w:line="220" w:lineRule="auto"/>
        <w:ind w:left="451" w:firstLine="496" w:firstLineChars="0"/>
        <w:rPr>
          <w:rFonts w:hint="eastAsia"/>
          <w:b/>
          <w:bCs/>
          <w:color w:val="0000FF"/>
          <w:spacing w:val="-5"/>
          <w:lang w:val="en-US" w:eastAsia="zh-CN"/>
        </w:rPr>
      </w:pPr>
      <w:r>
        <w:rPr>
          <w:rFonts w:hint="eastAsia"/>
          <w:b/>
          <w:bCs/>
          <w:color w:val="0000FF"/>
          <w:spacing w:val="-5"/>
          <w:lang w:val="en-US" w:eastAsia="zh-CN"/>
        </w:rPr>
        <w:t>CPU寄存器包括了CPU；主存包括了高速缓存、主存储器、磁盘缓存；辅存包括了固定磁盘和可移动存储介质。</w:t>
      </w:r>
    </w:p>
    <w:p w14:paraId="2D4D7076">
      <w:pPr>
        <w:pStyle w:val="2"/>
        <w:spacing w:before="183" w:line="220" w:lineRule="auto"/>
        <w:ind w:left="451" w:firstLine="496" w:firstLineChars="0"/>
        <w:rPr>
          <w:rFonts w:hint="default"/>
          <w:b/>
          <w:bCs/>
          <w:color w:val="0000FF"/>
          <w:spacing w:val="-5"/>
          <w:lang w:val="en-US" w:eastAsia="zh-CN"/>
        </w:rPr>
      </w:pPr>
      <w:r>
        <w:rPr>
          <w:rFonts w:hint="eastAsia"/>
          <w:b/>
          <w:bCs/>
          <w:color w:val="0000FF"/>
          <w:spacing w:val="-5"/>
          <w:lang w:val="en-US" w:eastAsia="zh-CN"/>
        </w:rPr>
        <w:t>层次越高，存储介质的访问速度越快、价格越高，配置的存储容量就越小。</w:t>
      </w:r>
    </w:p>
    <w:p w14:paraId="19D4DC19">
      <w:pPr>
        <w:pStyle w:val="2"/>
        <w:numPr>
          <w:ilvl w:val="0"/>
          <w:numId w:val="4"/>
        </w:numPr>
        <w:spacing w:before="182" w:line="219" w:lineRule="auto"/>
        <w:ind w:left="3"/>
        <w:rPr>
          <w:b/>
          <w:bCs/>
          <w:spacing w:val="-4"/>
        </w:rPr>
      </w:pPr>
      <w:r>
        <w:rPr>
          <w:b/>
          <w:bCs/>
          <w:spacing w:val="-4"/>
        </w:rPr>
        <w:t>简述计算机程序从代码编写到运行完毕所经历的主要过程。</w:t>
      </w:r>
    </w:p>
    <w:p w14:paraId="57FE7C40">
      <w:pPr>
        <w:pStyle w:val="2"/>
        <w:numPr>
          <w:numId w:val="0"/>
        </w:numPr>
        <w:spacing w:before="182" w:line="219" w:lineRule="auto"/>
        <w:ind w:left="500" w:leftChars="0" w:firstLine="500" w:firstLineChars="0"/>
        <w:rPr>
          <w:rFonts w:hint="eastAsia"/>
          <w:b/>
          <w:bCs/>
          <w:color w:val="0000FF"/>
          <w:spacing w:val="-4"/>
        </w:rPr>
      </w:pPr>
      <w:r>
        <w:rPr>
          <w:rFonts w:hint="eastAsia"/>
          <w:b/>
          <w:bCs/>
          <w:color w:val="0000FF"/>
          <w:spacing w:val="-4"/>
        </w:rPr>
        <w:t>先对各个源文件进行编译成目标文件，然后再用链接器把各个目标文件采取静态链接的方案链接为可执行文件，由用户命令其运行，这个程序就被装入到内存中并创建其对应的PCB，处于一个进程的就绪状态。当它获取到相应的CPU资源后，就可以进入执行状态了。如果在执行途中遇到一些中断，那么他会被阻塞，最终这个进程由于各种原因可以终止的时候，操作系统会删除这个进程并释放PCB所占用的系统资源。</w:t>
      </w:r>
    </w:p>
    <w:p w14:paraId="2D7B5F9C">
      <w:pPr>
        <w:pStyle w:val="2"/>
        <w:numPr>
          <w:numId w:val="0"/>
        </w:numPr>
        <w:spacing w:before="182" w:line="219" w:lineRule="auto"/>
        <w:ind w:left="500" w:leftChars="0" w:firstLine="500" w:firstLineChars="0"/>
        <w:rPr>
          <w:b/>
          <w:bCs/>
          <w:spacing w:val="-4"/>
        </w:rPr>
      </w:pPr>
    </w:p>
    <w:p w14:paraId="6928EDF3">
      <w:pPr>
        <w:pStyle w:val="2"/>
        <w:numPr>
          <w:ilvl w:val="0"/>
          <w:numId w:val="4"/>
        </w:numPr>
        <w:spacing w:before="183" w:line="220" w:lineRule="auto"/>
        <w:ind w:left="3" w:leftChars="0" w:firstLine="0" w:firstLineChars="0"/>
        <w:rPr>
          <w:b/>
          <w:bCs/>
          <w:spacing w:val="-6"/>
        </w:rPr>
      </w:pPr>
      <w:r>
        <w:rPr>
          <w:b/>
          <w:bCs/>
          <w:spacing w:val="-5"/>
        </w:rPr>
        <w:t>程序链接的主要方式有哪些？它们的异同点</w:t>
      </w:r>
      <w:r>
        <w:rPr>
          <w:b/>
          <w:bCs/>
          <w:spacing w:val="-6"/>
        </w:rPr>
        <w:t>是什么？</w:t>
      </w:r>
    </w:p>
    <w:p w14:paraId="3E75183C">
      <w:pPr>
        <w:keepNext w:val="0"/>
        <w:keepLines w:val="0"/>
        <w:pageBreakBefore w:val="0"/>
        <w:widowControl w:val="0"/>
        <w:kinsoku/>
        <w:wordWrap/>
        <w:overflowPunct/>
        <w:topLinePunct w:val="0"/>
        <w:autoSpaceDE/>
        <w:autoSpaceDN/>
        <w:bidi w:val="0"/>
        <w:adjustRightInd/>
        <w:snapToGrid/>
        <w:spacing w:line="420" w:lineRule="exact"/>
        <w:ind w:firstLine="500" w:firstLineChars="0"/>
        <w:textAlignment w:val="auto"/>
        <w:rPr>
          <w:rFonts w:hint="eastAsia" w:ascii="仿宋_GB2312" w:hAnsi="仿宋_GB2312" w:eastAsia="仿宋_GB2312" w:cs="仿宋_GB2312"/>
          <w:b/>
          <w:bCs/>
          <w:color w:val="0000FF"/>
          <w:sz w:val="28"/>
          <w:szCs w:val="28"/>
        </w:rPr>
      </w:pPr>
      <w:r>
        <w:rPr>
          <w:rFonts w:hint="eastAsia" w:ascii="仿宋_GB2312" w:hAnsi="仿宋_GB2312" w:eastAsia="仿宋_GB2312" w:cs="仿宋_GB2312"/>
          <w:b/>
          <w:bCs/>
          <w:color w:val="0000FF"/>
          <w:sz w:val="28"/>
          <w:szCs w:val="28"/>
        </w:rPr>
        <w:t>静态链接，装入时动态链接，运行时动态链接。</w:t>
      </w:r>
    </w:p>
    <w:p w14:paraId="0BFFDC44">
      <w:pPr>
        <w:keepNext w:val="0"/>
        <w:keepLines w:val="0"/>
        <w:pageBreakBefore w:val="0"/>
        <w:widowControl w:val="0"/>
        <w:kinsoku/>
        <w:wordWrap/>
        <w:overflowPunct/>
        <w:topLinePunct w:val="0"/>
        <w:autoSpaceDE/>
        <w:autoSpaceDN/>
        <w:bidi w:val="0"/>
        <w:adjustRightInd/>
        <w:snapToGrid/>
        <w:spacing w:line="420" w:lineRule="exact"/>
        <w:ind w:firstLine="500" w:firstLineChars="0"/>
        <w:textAlignment w:val="auto"/>
        <w:rPr>
          <w:rFonts w:hint="eastAsia" w:ascii="仿宋_GB2312" w:hAnsi="仿宋_GB2312" w:eastAsia="仿宋_GB2312" w:cs="仿宋_GB2312"/>
          <w:b/>
          <w:bCs/>
          <w:color w:val="0000FF"/>
          <w:sz w:val="28"/>
          <w:szCs w:val="28"/>
        </w:rPr>
      </w:pPr>
      <w:r>
        <w:rPr>
          <w:rFonts w:hint="eastAsia" w:ascii="仿宋_GB2312" w:hAnsi="仿宋_GB2312" w:eastAsia="仿宋_GB2312" w:cs="仿宋_GB2312"/>
          <w:b/>
          <w:bCs/>
          <w:color w:val="0000FF"/>
          <w:sz w:val="28"/>
          <w:szCs w:val="28"/>
        </w:rPr>
        <w:t>同：都可以完成链接这一目的：都是把程序编译后的一组目标模块以</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及他们所需</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要的库函数装配成一个完整的装入模块。</w:t>
      </w:r>
    </w:p>
    <w:p w14:paraId="7F39211E">
      <w:pPr>
        <w:keepNext w:val="0"/>
        <w:keepLines w:val="0"/>
        <w:pageBreakBefore w:val="0"/>
        <w:widowControl w:val="0"/>
        <w:kinsoku/>
        <w:wordWrap/>
        <w:overflowPunct/>
        <w:topLinePunct w:val="0"/>
        <w:autoSpaceDE/>
        <w:autoSpaceDN/>
        <w:bidi w:val="0"/>
        <w:adjustRightInd/>
        <w:snapToGrid/>
        <w:spacing w:line="420" w:lineRule="exact"/>
        <w:ind w:firstLine="500" w:firstLineChars="0"/>
        <w:textAlignment w:val="auto"/>
        <w:rPr>
          <w:b/>
          <w:bCs/>
          <w:color w:val="0000FF"/>
          <w:spacing w:val="-6"/>
        </w:rPr>
      </w:pPr>
      <w:r>
        <w:rPr>
          <w:rFonts w:hint="eastAsia" w:ascii="仿宋_GB2312" w:hAnsi="仿宋_GB2312" w:eastAsia="仿宋_GB2312" w:cs="仿宋_GB2312"/>
          <w:b/>
          <w:bCs/>
          <w:color w:val="0000FF"/>
          <w:sz w:val="28"/>
          <w:szCs w:val="28"/>
        </w:rPr>
        <w:t>异：静态链接是在程序运行之前，先把各模块及它们所需的库函数链</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接成一个完</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整的装配模块，以后不再拆开。装入时动态链接是程序</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在装入内存时，采用边装</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入边链接的链接方式。运行时动态链接</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是在执行过程中，当发现有一个被调用模</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块尚未装入内存时，立</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即OS去找到该模块，并将之装入内存，将其链接到调用者</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模块</w:t>
      </w:r>
      <w:r>
        <w:rPr>
          <w:rFonts w:hint="eastAsia" w:ascii="仿宋_GB2312" w:hAnsi="仿宋_GB2312" w:eastAsia="仿宋_GB2312" w:cs="仿宋_GB2312"/>
          <w:b/>
          <w:bCs/>
          <w:color w:val="0000FF"/>
          <w:sz w:val="28"/>
          <w:szCs w:val="28"/>
          <w:lang w:val="en-US" w:eastAsia="zh-CN"/>
        </w:rPr>
        <w:tab/>
      </w:r>
      <w:r>
        <w:rPr>
          <w:rFonts w:hint="eastAsia" w:ascii="仿宋_GB2312" w:hAnsi="仿宋_GB2312" w:eastAsia="仿宋_GB2312" w:cs="仿宋_GB2312"/>
          <w:b/>
          <w:bCs/>
          <w:color w:val="0000FF"/>
          <w:sz w:val="28"/>
          <w:szCs w:val="28"/>
        </w:rPr>
        <w:t>上。</w:t>
      </w:r>
    </w:p>
    <w:p w14:paraId="2D5BB8BF">
      <w:pPr>
        <w:pStyle w:val="2"/>
        <w:spacing w:before="182" w:line="220" w:lineRule="auto"/>
      </w:pPr>
      <w:r>
        <w:rPr>
          <w:b/>
          <w:bCs/>
          <w:spacing w:val="-2"/>
        </w:rPr>
        <w:t>4.</w:t>
      </w:r>
      <w:r>
        <w:rPr>
          <w:spacing w:val="-2"/>
        </w:rPr>
        <w:t xml:space="preserve">  </w:t>
      </w:r>
      <w:r>
        <w:rPr>
          <w:b/>
          <w:bCs/>
          <w:spacing w:val="-2"/>
        </w:rPr>
        <w:t>内存动态分区分配算法根据搜索空闲</w:t>
      </w:r>
      <w:r>
        <w:rPr>
          <w:b/>
          <w:bCs/>
          <w:spacing w:val="-3"/>
        </w:rPr>
        <w:t>区的方式可分为哪些类型，它们又分别有哪</w:t>
      </w:r>
    </w:p>
    <w:p w14:paraId="2A7E81AD">
      <w:pPr>
        <w:pStyle w:val="2"/>
        <w:spacing w:before="183" w:line="219" w:lineRule="auto"/>
        <w:ind w:left="456"/>
        <w:rPr>
          <w:b/>
          <w:bCs/>
          <w:spacing w:val="-3"/>
        </w:rPr>
      </w:pPr>
      <w:r>
        <w:rPr>
          <w:b/>
          <w:bCs/>
          <w:spacing w:val="-3"/>
        </w:rPr>
        <w:t>些典型的分配算法？请逐一简述这些算法的核心思想。</w:t>
      </w:r>
    </w:p>
    <w:p w14:paraId="44D06A42">
      <w:pPr>
        <w:pStyle w:val="2"/>
        <w:spacing w:before="183" w:line="219" w:lineRule="auto"/>
        <w:ind w:left="456" w:firstLine="496" w:firstLineChars="0"/>
        <w:rPr>
          <w:rFonts w:hint="eastAsia"/>
          <w:b/>
          <w:bCs/>
          <w:color w:val="0000FF"/>
          <w:spacing w:val="-3"/>
        </w:rPr>
      </w:pPr>
      <w:r>
        <w:rPr>
          <w:rFonts w:hint="eastAsia"/>
          <w:b/>
          <w:bCs/>
          <w:color w:val="0000FF"/>
          <w:spacing w:val="-3"/>
        </w:rPr>
        <w:t>分为顺序式搜索算法和索引式搜索算法。</w:t>
      </w:r>
    </w:p>
    <w:p w14:paraId="7AF0EB86">
      <w:pPr>
        <w:pStyle w:val="2"/>
        <w:spacing w:before="183" w:line="219" w:lineRule="auto"/>
        <w:ind w:left="456" w:firstLine="496" w:firstLineChars="0"/>
        <w:rPr>
          <w:rFonts w:hint="eastAsia"/>
          <w:b/>
          <w:bCs/>
          <w:color w:val="0000FF"/>
          <w:spacing w:val="-3"/>
        </w:rPr>
      </w:pPr>
      <w:r>
        <w:rPr>
          <w:rFonts w:hint="eastAsia"/>
          <w:b/>
          <w:bCs/>
          <w:color w:val="0000FF"/>
          <w:spacing w:val="-3"/>
        </w:rPr>
        <w:t>顺序式搜索算法：首次适应算法（从空闲分区列表的链首开始查找，直到找到一个大小能满足要求的空闲分区为止）、循环首次适应算法（第一次查找和首次适应算法一样，之后的就是从上次找到的空闲分区的下一个空闲分区开始查找）、最佳适应算法（把既能满足要求的并且也是最小的空闲分区分配给作业）、最坏适应算法（每次挑选一个最大的空闲区，从中分割一部分存储空间给作业使用）。</w:t>
      </w:r>
    </w:p>
    <w:p w14:paraId="1E304F3A">
      <w:pPr>
        <w:pStyle w:val="2"/>
        <w:spacing w:before="183" w:line="219" w:lineRule="auto"/>
        <w:ind w:left="456" w:firstLine="496" w:firstLineChars="0"/>
        <w:rPr>
          <w:rFonts w:hint="eastAsia"/>
          <w:b/>
          <w:bCs/>
          <w:color w:val="0000FF"/>
          <w:spacing w:val="-3"/>
        </w:rPr>
      </w:pPr>
      <w:r>
        <w:rPr>
          <w:rFonts w:hint="eastAsia"/>
          <w:b/>
          <w:bCs/>
          <w:color w:val="0000FF"/>
          <w:spacing w:val="-3"/>
        </w:rPr>
        <w:t>索引式搜索算法：快速适应算法（将空闲分区根据其容量大小分类，对于每一类具有相同容量的所有空闲分区单独设立一个空闲分区）、伙伴系统（规定内存的已分配分区和空闲分区大小均为2的k次幂，对于所有具有相同大小的空闲分区单独设立一个双向链表）、哈希算法（建立哈希函数，构造一张以空闲分区大小为关键字的哈希表，里面每一个表项指向对应的空闲分区链表的表头指针）。</w:t>
      </w:r>
    </w:p>
    <w:p w14:paraId="6AE2F120">
      <w:pPr>
        <w:pStyle w:val="2"/>
        <w:spacing w:before="183" w:line="219" w:lineRule="auto"/>
        <w:ind w:left="456" w:firstLine="496" w:firstLineChars="0"/>
        <w:rPr>
          <w:b/>
          <w:bCs/>
          <w:spacing w:val="-3"/>
        </w:rPr>
      </w:pPr>
    </w:p>
    <w:p w14:paraId="6E3B7E6D">
      <w:pPr>
        <w:pStyle w:val="2"/>
        <w:spacing w:before="183" w:line="219" w:lineRule="auto"/>
        <w:ind w:left="456"/>
        <w:rPr>
          <w:b/>
          <w:bCs/>
          <w:spacing w:val="-3"/>
        </w:rPr>
      </w:pPr>
    </w:p>
    <w:p w14:paraId="2D069801">
      <w:pPr>
        <w:pStyle w:val="2"/>
        <w:spacing w:before="183" w:line="219" w:lineRule="auto"/>
        <w:ind w:left="5"/>
        <w:rPr>
          <w:b/>
          <w:bCs/>
          <w:spacing w:val="-4"/>
        </w:rPr>
      </w:pPr>
      <w:r>
        <w:rPr>
          <w:b/>
          <w:bCs/>
          <w:spacing w:val="-3"/>
        </w:rPr>
        <w:t>5.</w:t>
      </w:r>
      <w:r>
        <w:rPr>
          <w:spacing w:val="103"/>
        </w:rPr>
        <w:t xml:space="preserve"> </w:t>
      </w:r>
      <w:r>
        <w:rPr>
          <w:b/>
          <w:bCs/>
          <w:spacing w:val="-3"/>
        </w:rPr>
        <w:t>列举典型的内存动态分区算法和</w:t>
      </w:r>
      <w:r>
        <w:rPr>
          <w:spacing w:val="-51"/>
        </w:rPr>
        <w:t xml:space="preserve"> </w:t>
      </w:r>
      <w:r>
        <w:rPr>
          <w:b/>
          <w:bCs/>
          <w:spacing w:val="-3"/>
        </w:rPr>
        <w:t>CPU</w:t>
      </w:r>
      <w:r>
        <w:rPr>
          <w:spacing w:val="-48"/>
        </w:rPr>
        <w:t xml:space="preserve"> </w:t>
      </w:r>
      <w:r>
        <w:rPr>
          <w:b/>
          <w:bCs/>
          <w:spacing w:val="-4"/>
        </w:rPr>
        <w:t>调度算法，并分析两者之间的异同点。</w:t>
      </w:r>
    </w:p>
    <w:p w14:paraId="117500ED">
      <w:pPr>
        <w:pStyle w:val="2"/>
        <w:spacing w:before="183" w:line="219" w:lineRule="auto"/>
        <w:ind w:left="5" w:leftChars="0" w:firstLine="500" w:firstLineChars="0"/>
        <w:rPr>
          <w:rFonts w:hint="eastAsia"/>
          <w:b/>
          <w:bCs/>
          <w:color w:val="0000FF"/>
          <w:spacing w:val="-4"/>
        </w:rPr>
      </w:pPr>
      <w:r>
        <w:rPr>
          <w:rFonts w:hint="eastAsia"/>
          <w:b/>
          <w:bCs/>
          <w:color w:val="0000FF"/>
          <w:spacing w:val="-4"/>
        </w:rPr>
        <w:t>内存动态分区算法有首次适应算法、循环首次适应算法、最佳适应算法、最坏适应算法、快速适应算法、伙伴系统和哈希算法。</w:t>
      </w:r>
    </w:p>
    <w:p w14:paraId="7FA9457B">
      <w:pPr>
        <w:pStyle w:val="2"/>
        <w:spacing w:before="183" w:line="219" w:lineRule="auto"/>
        <w:ind w:left="5" w:leftChars="0" w:firstLine="500" w:firstLineChars="0"/>
        <w:rPr>
          <w:rFonts w:hint="eastAsia"/>
          <w:b/>
          <w:bCs/>
          <w:color w:val="0000FF"/>
          <w:spacing w:val="-4"/>
        </w:rPr>
      </w:pPr>
      <w:r>
        <w:rPr>
          <w:rFonts w:hint="eastAsia"/>
          <w:b/>
          <w:bCs/>
          <w:color w:val="0000FF"/>
          <w:spacing w:val="-4"/>
        </w:rPr>
        <w:t>CPU调度算法有先来先服务、短作业优先、优先级调度算法、高响应比优先调度算法、轮转调度算法、多队列调度算法、多级反馈队列调度算法。</w:t>
      </w:r>
    </w:p>
    <w:p w14:paraId="24E02CFC">
      <w:pPr>
        <w:pStyle w:val="2"/>
        <w:spacing w:before="183" w:line="219" w:lineRule="auto"/>
        <w:ind w:left="5" w:leftChars="0" w:firstLine="500" w:firstLineChars="0"/>
        <w:rPr>
          <w:rFonts w:hint="eastAsia"/>
          <w:b/>
          <w:bCs/>
          <w:color w:val="0000FF"/>
          <w:spacing w:val="-4"/>
        </w:rPr>
      </w:pPr>
      <w:r>
        <w:rPr>
          <w:rFonts w:hint="eastAsia"/>
          <w:b/>
          <w:bCs/>
          <w:color w:val="0000FF"/>
          <w:spacing w:val="-4"/>
        </w:rPr>
        <w:t>同：都是在采用优先级这一思想对要分配的东西进行排序。</w:t>
      </w:r>
    </w:p>
    <w:p w14:paraId="002CFE11">
      <w:pPr>
        <w:pStyle w:val="2"/>
        <w:spacing w:before="183" w:line="219" w:lineRule="auto"/>
        <w:ind w:left="5" w:leftChars="0" w:firstLine="500" w:firstLineChars="0"/>
        <w:rPr>
          <w:rFonts w:hint="eastAsia"/>
          <w:b/>
          <w:bCs/>
          <w:color w:val="0000FF"/>
          <w:spacing w:val="-4"/>
        </w:rPr>
      </w:pPr>
      <w:r>
        <w:rPr>
          <w:rFonts w:hint="eastAsia"/>
          <w:b/>
          <w:bCs/>
          <w:color w:val="0000FF"/>
          <w:spacing w:val="-4"/>
        </w:rPr>
        <w:t>异：内存动态分区算法是用来解决内存中给进程分配内存资源的问题，可以提高内存的利用率，提高系统吞吐量，减少内存碎片的产生。而CPU调度算法是针对作业、进程和线程而言的，这是根据某种算法的优先级来决定就绪队列中采取哪一个进程来获得处理机。</w:t>
      </w:r>
    </w:p>
    <w:p w14:paraId="150E9172">
      <w:pPr>
        <w:pStyle w:val="2"/>
        <w:spacing w:before="183" w:line="219" w:lineRule="auto"/>
        <w:ind w:left="5" w:leftChars="0" w:firstLine="500" w:firstLineChars="0"/>
        <w:rPr>
          <w:b/>
          <w:bCs/>
          <w:spacing w:val="-4"/>
        </w:rPr>
      </w:pPr>
    </w:p>
    <w:p w14:paraId="03431A62">
      <w:pPr>
        <w:pStyle w:val="2"/>
        <w:numPr>
          <w:ilvl w:val="0"/>
          <w:numId w:val="5"/>
        </w:numPr>
        <w:spacing w:before="183" w:line="219" w:lineRule="auto"/>
        <w:ind w:left="2"/>
        <w:rPr>
          <w:b/>
          <w:bCs/>
          <w:spacing w:val="-4"/>
        </w:rPr>
      </w:pPr>
      <w:r>
        <w:rPr>
          <w:b/>
          <w:bCs/>
          <w:spacing w:val="-4"/>
        </w:rPr>
        <w:t>列举典型的页面置换算法和</w:t>
      </w:r>
      <w:r>
        <w:rPr>
          <w:spacing w:val="-51"/>
        </w:rPr>
        <w:t xml:space="preserve"> </w:t>
      </w:r>
      <w:r>
        <w:rPr>
          <w:b/>
          <w:bCs/>
          <w:spacing w:val="-4"/>
        </w:rPr>
        <w:t>CPU</w:t>
      </w:r>
      <w:r>
        <w:rPr>
          <w:spacing w:val="-46"/>
        </w:rPr>
        <w:t xml:space="preserve"> </w:t>
      </w:r>
      <w:r>
        <w:rPr>
          <w:b/>
          <w:bCs/>
          <w:spacing w:val="-4"/>
        </w:rPr>
        <w:t>调度算法，并分析两者之间的异同点。</w:t>
      </w:r>
    </w:p>
    <w:p w14:paraId="6B8FB41A">
      <w:pPr>
        <w:pStyle w:val="2"/>
        <w:numPr>
          <w:numId w:val="0"/>
        </w:numPr>
        <w:spacing w:before="183" w:line="219" w:lineRule="auto"/>
        <w:ind w:firstLine="500" w:firstLineChars="0"/>
        <w:rPr>
          <w:rFonts w:hint="eastAsia"/>
          <w:b/>
          <w:bCs/>
          <w:color w:val="0000FF"/>
          <w:spacing w:val="-4"/>
        </w:rPr>
      </w:pPr>
      <w:r>
        <w:rPr>
          <w:rFonts w:hint="eastAsia"/>
          <w:b/>
          <w:bCs/>
          <w:color w:val="0000FF"/>
          <w:spacing w:val="-4"/>
        </w:rPr>
        <w:t>页面置换算法有最佳置换算法、先进先出、最近最久未使用、最少使用置换算法。</w:t>
      </w:r>
    </w:p>
    <w:p w14:paraId="17FD99D1">
      <w:pPr>
        <w:pStyle w:val="2"/>
        <w:numPr>
          <w:numId w:val="0"/>
        </w:numPr>
        <w:spacing w:before="183" w:line="219" w:lineRule="auto"/>
        <w:ind w:firstLine="500" w:firstLineChars="0"/>
        <w:rPr>
          <w:rFonts w:hint="eastAsia"/>
          <w:b/>
          <w:bCs/>
          <w:color w:val="0000FF"/>
          <w:spacing w:val="-4"/>
        </w:rPr>
      </w:pPr>
      <w:r>
        <w:rPr>
          <w:rFonts w:hint="eastAsia"/>
          <w:b/>
          <w:bCs/>
          <w:color w:val="0000FF"/>
          <w:spacing w:val="-4"/>
        </w:rPr>
        <w:t>CPU调度算法有先来先服务、短作业优先、优先级调度算法、高响应比优先调度算法、轮转调度算法、多队列调度算法、多级反馈队列调度算法。</w:t>
      </w:r>
    </w:p>
    <w:p w14:paraId="5FD72D95">
      <w:pPr>
        <w:pStyle w:val="2"/>
        <w:numPr>
          <w:numId w:val="0"/>
        </w:numPr>
        <w:spacing w:before="183" w:line="219" w:lineRule="auto"/>
        <w:ind w:firstLine="500" w:firstLineChars="0"/>
        <w:rPr>
          <w:rFonts w:hint="eastAsia"/>
          <w:b/>
          <w:bCs/>
          <w:color w:val="0000FF"/>
          <w:spacing w:val="-4"/>
        </w:rPr>
      </w:pPr>
      <w:r>
        <w:rPr>
          <w:rFonts w:hint="eastAsia"/>
          <w:b/>
          <w:bCs/>
          <w:color w:val="0000FF"/>
          <w:spacing w:val="-4"/>
        </w:rPr>
        <w:t>同：都是在采用优先级这一思想对要分配的东西进</w:t>
      </w:r>
      <w:r>
        <w:rPr>
          <w:rFonts w:hint="eastAsia"/>
          <w:b/>
          <w:bCs/>
          <w:color w:val="0000FF"/>
          <w:spacing w:val="-4"/>
          <w:lang w:val="en-US" w:eastAsia="zh-CN"/>
        </w:rPr>
        <w:t xml:space="preserve"> </w:t>
      </w:r>
      <w:r>
        <w:rPr>
          <w:rFonts w:hint="eastAsia"/>
          <w:b/>
          <w:bCs/>
          <w:color w:val="0000FF"/>
          <w:spacing w:val="-4"/>
        </w:rPr>
        <w:t>行排序。</w:t>
      </w:r>
    </w:p>
    <w:p w14:paraId="0BCC899A">
      <w:pPr>
        <w:pStyle w:val="2"/>
        <w:numPr>
          <w:numId w:val="0"/>
        </w:numPr>
        <w:spacing w:before="183" w:line="219" w:lineRule="auto"/>
        <w:ind w:firstLine="500" w:firstLineChars="0"/>
        <w:rPr>
          <w:rFonts w:hint="eastAsia"/>
          <w:b/>
          <w:bCs/>
          <w:color w:val="0000FF"/>
          <w:spacing w:val="-4"/>
        </w:rPr>
      </w:pPr>
      <w:r>
        <w:rPr>
          <w:rFonts w:hint="eastAsia"/>
          <w:b/>
          <w:bCs/>
          <w:color w:val="0000FF"/>
          <w:spacing w:val="-4"/>
        </w:rPr>
        <w:t>异：页面置换算法是当进程运行的过程中，如果访问的页面不在内存中，而内存已经没有空闲，因而来决定把内存中的哪些页面调出到磁盘的对换区的一个算法。而CPU调度算法是针对作业、进程和线程而言的，这是根据某种算法的优先级来决定就绪队列中采取哪一个进程来获得处理机。</w:t>
      </w:r>
    </w:p>
    <w:p w14:paraId="0E33BF35">
      <w:pPr>
        <w:pStyle w:val="2"/>
        <w:numPr>
          <w:numId w:val="0"/>
        </w:numPr>
        <w:spacing w:before="183" w:line="219" w:lineRule="auto"/>
        <w:ind w:firstLine="500" w:firstLineChars="0"/>
        <w:rPr>
          <w:b/>
          <w:bCs/>
          <w:spacing w:val="-4"/>
        </w:rPr>
      </w:pPr>
    </w:p>
    <w:p w14:paraId="7B98F04F">
      <w:pPr>
        <w:pStyle w:val="2"/>
        <w:numPr>
          <w:ilvl w:val="0"/>
          <w:numId w:val="5"/>
        </w:numPr>
        <w:spacing w:before="183" w:line="219" w:lineRule="auto"/>
        <w:ind w:left="2" w:leftChars="0" w:firstLine="0" w:firstLineChars="0"/>
        <w:rPr>
          <w:b/>
          <w:bCs/>
          <w:spacing w:val="-4"/>
        </w:rPr>
      </w:pPr>
      <w:r>
        <w:rPr>
          <w:b/>
          <w:bCs/>
          <w:spacing w:val="-3"/>
        </w:rPr>
        <w:t>列举典型的页面置换算法和磁盘调度算法，并</w:t>
      </w:r>
      <w:r>
        <w:rPr>
          <w:b/>
          <w:bCs/>
          <w:spacing w:val="-4"/>
        </w:rPr>
        <w:t>分析两者之间的异同点。</w:t>
      </w:r>
    </w:p>
    <w:p w14:paraId="0E29B069">
      <w:pPr>
        <w:pStyle w:val="2"/>
        <w:numPr>
          <w:ilvl w:val="0"/>
          <w:numId w:val="0"/>
        </w:numPr>
        <w:spacing w:before="183" w:line="219" w:lineRule="auto"/>
        <w:ind w:firstLine="500" w:firstLineChars="0"/>
        <w:rPr>
          <w:rFonts w:hint="eastAsia"/>
          <w:b/>
          <w:bCs/>
          <w:color w:val="0000FF"/>
          <w:spacing w:val="-4"/>
        </w:rPr>
      </w:pPr>
      <w:r>
        <w:rPr>
          <w:rFonts w:hint="eastAsia"/>
          <w:b/>
          <w:bCs/>
          <w:color w:val="0000FF"/>
          <w:spacing w:val="-4"/>
        </w:rPr>
        <w:t>页面置换算法有：最佳置换算法、先进先出、最近最久未使用、最少使用置换算法</w:t>
      </w:r>
    </w:p>
    <w:p w14:paraId="0D3947CA">
      <w:pPr>
        <w:pStyle w:val="2"/>
        <w:numPr>
          <w:ilvl w:val="0"/>
          <w:numId w:val="0"/>
        </w:numPr>
        <w:spacing w:before="183" w:line="219" w:lineRule="auto"/>
        <w:ind w:firstLine="500" w:firstLineChars="0"/>
        <w:rPr>
          <w:rFonts w:hint="eastAsia"/>
          <w:b/>
          <w:bCs/>
          <w:color w:val="0000FF"/>
          <w:spacing w:val="-4"/>
        </w:rPr>
      </w:pPr>
      <w:r>
        <w:rPr>
          <w:rFonts w:hint="eastAsia"/>
          <w:b/>
          <w:bCs/>
          <w:color w:val="0000FF"/>
          <w:spacing w:val="-4"/>
        </w:rPr>
        <w:t>磁盘调度算法：先来先服务、最短寻道时间优先、扫描算法、循环扫描算法、NStepSCAN算法和FSCAN算法。</w:t>
      </w:r>
    </w:p>
    <w:p w14:paraId="397DBDF4">
      <w:pPr>
        <w:pStyle w:val="2"/>
        <w:numPr>
          <w:ilvl w:val="0"/>
          <w:numId w:val="0"/>
        </w:numPr>
        <w:spacing w:before="183" w:line="219" w:lineRule="auto"/>
        <w:ind w:firstLine="500" w:firstLineChars="0"/>
        <w:rPr>
          <w:rFonts w:hint="eastAsia"/>
          <w:b/>
          <w:bCs/>
          <w:color w:val="0000FF"/>
          <w:spacing w:val="-4"/>
        </w:rPr>
      </w:pPr>
      <w:r>
        <w:rPr>
          <w:rFonts w:hint="eastAsia"/>
          <w:b/>
          <w:bCs/>
          <w:color w:val="0000FF"/>
          <w:spacing w:val="-4"/>
        </w:rPr>
        <w:t>同：都是在采用优先级这一思想对要分配的东西进行排序。</w:t>
      </w:r>
    </w:p>
    <w:p w14:paraId="7DF14D3F">
      <w:pPr>
        <w:pStyle w:val="2"/>
        <w:numPr>
          <w:ilvl w:val="0"/>
          <w:numId w:val="0"/>
        </w:numPr>
        <w:spacing w:before="183" w:line="219" w:lineRule="auto"/>
        <w:ind w:firstLine="500" w:firstLineChars="0"/>
        <w:rPr>
          <w:rFonts w:hint="eastAsia"/>
          <w:b/>
          <w:bCs/>
          <w:color w:val="0000FF"/>
          <w:spacing w:val="-4"/>
        </w:rPr>
      </w:pPr>
      <w:r>
        <w:rPr>
          <w:rFonts w:hint="eastAsia"/>
          <w:b/>
          <w:bCs/>
          <w:color w:val="0000FF"/>
          <w:spacing w:val="-4"/>
        </w:rPr>
        <w:t>异：页面置换算法是当进程运行的过程中，如果访问的页面不在内存中，而内存中已经没有空闲，因而决定把内存中的哪些页面调出到磁盘的对换区的一个算法。而磁盘调度算法是用来控制磁盘处理其他进程发给它的请求的一种调度，目的是要减少对文件的访问时间，使磁盘的平均寻道时间最少。</w:t>
      </w:r>
    </w:p>
    <w:p w14:paraId="3F6FAA39">
      <w:pPr>
        <w:pStyle w:val="2"/>
        <w:numPr>
          <w:numId w:val="0"/>
        </w:numPr>
        <w:spacing w:before="183" w:line="219" w:lineRule="auto"/>
        <w:ind w:left="2" w:leftChars="0" w:firstLine="500" w:firstLineChars="0"/>
        <w:rPr>
          <w:b/>
          <w:bCs/>
          <w:spacing w:val="-4"/>
        </w:rPr>
      </w:pPr>
    </w:p>
    <w:p w14:paraId="512BC8D9">
      <w:pPr>
        <w:pStyle w:val="2"/>
        <w:numPr>
          <w:ilvl w:val="0"/>
          <w:numId w:val="5"/>
        </w:numPr>
        <w:spacing w:before="184" w:line="219" w:lineRule="auto"/>
        <w:ind w:left="2" w:leftChars="0" w:firstLine="0" w:firstLineChars="0"/>
        <w:rPr>
          <w:b/>
          <w:bCs/>
          <w:spacing w:val="-4"/>
        </w:rPr>
      </w:pPr>
      <w:r>
        <w:rPr>
          <w:b/>
          <w:bCs/>
          <w:spacing w:val="-4"/>
        </w:rPr>
        <w:t>分别简述分页存储、分段存储和段页存储的地址变换过程。</w:t>
      </w:r>
    </w:p>
    <w:p w14:paraId="15D6E752">
      <w:pPr>
        <w:pStyle w:val="2"/>
        <w:numPr>
          <w:numId w:val="0"/>
        </w:numPr>
        <w:spacing w:before="184" w:line="219" w:lineRule="auto"/>
        <w:ind w:left="2" w:leftChars="0" w:firstLine="500" w:firstLineChars="0"/>
        <w:rPr>
          <w:rFonts w:hint="eastAsia"/>
          <w:b/>
          <w:bCs/>
          <w:color w:val="0000FF"/>
          <w:spacing w:val="-4"/>
        </w:rPr>
      </w:pPr>
      <w:r>
        <w:rPr>
          <w:rFonts w:hint="eastAsia"/>
          <w:b/>
          <w:bCs/>
          <w:color w:val="0000FF"/>
          <w:spacing w:val="-4"/>
        </w:rPr>
        <w:t>分页存储：分页地址变换机构会把逻辑地址分为页号和页内地址两部分，再以页号作为索引去检索页表，得到的是该页的物理块号，把它装入到物理地址寄存器中，同时把页内地址也同时送入物理地址的块内地址中，这就得到了物理地址。</w:t>
      </w:r>
    </w:p>
    <w:p w14:paraId="78B87D32">
      <w:pPr>
        <w:pStyle w:val="2"/>
        <w:numPr>
          <w:numId w:val="0"/>
        </w:numPr>
        <w:spacing w:before="184" w:line="219" w:lineRule="auto"/>
        <w:ind w:left="2" w:leftChars="0" w:firstLine="500" w:firstLineChars="0"/>
        <w:rPr>
          <w:rFonts w:hint="eastAsia"/>
          <w:b/>
          <w:bCs/>
          <w:color w:val="0000FF"/>
          <w:spacing w:val="-4"/>
        </w:rPr>
      </w:pPr>
      <w:r>
        <w:rPr>
          <w:rFonts w:hint="eastAsia"/>
          <w:b/>
          <w:bCs/>
          <w:color w:val="0000FF"/>
          <w:spacing w:val="-4"/>
        </w:rPr>
        <w:t>分段存储：系统会把逻辑地址分为段号和位移量两部分，再以段号作为索引去检索段表，可以得到这个段再内存中的基址，将这个基址和段内地址相加，就得到了真正的物理地址。</w:t>
      </w:r>
    </w:p>
    <w:p w14:paraId="7C3FA43A">
      <w:pPr>
        <w:pStyle w:val="2"/>
        <w:numPr>
          <w:numId w:val="0"/>
        </w:numPr>
        <w:spacing w:before="184" w:line="219" w:lineRule="auto"/>
        <w:ind w:left="2" w:leftChars="0" w:firstLine="500" w:firstLineChars="0"/>
        <w:rPr>
          <w:rFonts w:hint="eastAsia"/>
          <w:b/>
          <w:bCs/>
          <w:color w:val="0000FF"/>
          <w:spacing w:val="-4"/>
        </w:rPr>
      </w:pPr>
      <w:r>
        <w:rPr>
          <w:rFonts w:hint="eastAsia"/>
          <w:b/>
          <w:bCs/>
          <w:color w:val="0000FF"/>
          <w:spacing w:val="-4"/>
        </w:rPr>
        <w:t>段页式存储：首先把逻辑地址分为段号、段内页号和页内地址三部分。首先通过这个段号作为索引再段表中找到基址，这个基址指向的是一个页表，然后再利用这个段内页号作为索引在页表中查找对应的物理内存中的块号，最后利用块号和页内地址来构成物理地址。</w:t>
      </w:r>
    </w:p>
    <w:p w14:paraId="595938C2">
      <w:pPr>
        <w:pStyle w:val="2"/>
        <w:numPr>
          <w:numId w:val="0"/>
        </w:numPr>
        <w:spacing w:before="184" w:line="219" w:lineRule="auto"/>
        <w:ind w:left="2" w:leftChars="0" w:firstLine="500" w:firstLineChars="0"/>
        <w:rPr>
          <w:b/>
          <w:bCs/>
          <w:spacing w:val="-4"/>
        </w:rPr>
      </w:pPr>
    </w:p>
    <w:p w14:paraId="41A2D295">
      <w:pPr>
        <w:pStyle w:val="2"/>
        <w:numPr>
          <w:ilvl w:val="0"/>
          <w:numId w:val="5"/>
        </w:numPr>
        <w:spacing w:before="184" w:line="219" w:lineRule="auto"/>
        <w:ind w:left="2" w:leftChars="0" w:firstLine="0" w:firstLineChars="0"/>
        <w:rPr>
          <w:rFonts w:hint="eastAsia"/>
          <w:b/>
          <w:bCs/>
          <w:spacing w:val="-5"/>
          <w:lang w:val="en-US" w:eastAsia="zh-CN"/>
        </w:rPr>
      </w:pPr>
      <w:r>
        <w:rPr>
          <w:b/>
          <w:bCs/>
          <w:spacing w:val="-5"/>
        </w:rPr>
        <w:t>简述中断处理程序的各个处理步骤。</w:t>
      </w:r>
      <w:r>
        <w:rPr>
          <w:rFonts w:hint="eastAsia"/>
          <w:b/>
          <w:bCs/>
          <w:spacing w:val="-5"/>
          <w:lang w:val="en-US" w:eastAsia="zh-CN"/>
        </w:rPr>
        <w:t xml:space="preserve">  </w:t>
      </w:r>
    </w:p>
    <w:p w14:paraId="061C282B">
      <w:pPr>
        <w:pStyle w:val="2"/>
        <w:numPr>
          <w:numId w:val="0"/>
        </w:numPr>
        <w:spacing w:before="184" w:line="219" w:lineRule="auto"/>
        <w:ind w:left="2" w:leftChars="0" w:firstLine="500" w:firstLineChars="0"/>
        <w:rPr>
          <w:rFonts w:hint="default"/>
          <w:b/>
          <w:bCs/>
          <w:spacing w:val="-5"/>
          <w:lang w:val="en-US" w:eastAsia="zh-CN"/>
        </w:rPr>
      </w:pPr>
      <w:r>
        <w:rPr>
          <w:rFonts w:hint="default"/>
          <w:b/>
          <w:bCs/>
          <w:color w:val="0000FF"/>
          <w:spacing w:val="-5"/>
          <w:lang w:val="en-US" w:eastAsia="zh-CN"/>
        </w:rPr>
        <w:t>首先要测定是否有未响应的中断信号、接着保护被中断进程的CPU现场环境，随后转入相应设备的中断处理程序，在处理中断结束后，就可以恢复CPU现场环境最后退出中断。</w:t>
      </w:r>
    </w:p>
    <w:p w14:paraId="0C309E63">
      <w:pPr>
        <w:pStyle w:val="2"/>
        <w:numPr>
          <w:ilvl w:val="0"/>
          <w:numId w:val="5"/>
        </w:numPr>
        <w:spacing w:before="183" w:line="219" w:lineRule="auto"/>
        <w:ind w:left="2" w:leftChars="0" w:firstLine="0" w:firstLineChars="0"/>
        <w:rPr>
          <w:b/>
          <w:bCs/>
          <w:spacing w:val="-5"/>
        </w:rPr>
      </w:pPr>
      <w:r>
        <w:rPr>
          <w:b/>
          <w:bCs/>
          <w:spacing w:val="-4"/>
        </w:rPr>
        <w:t>从用途、数据类型、组织和管理方式等角度简述文件类型分</w:t>
      </w:r>
      <w:r>
        <w:rPr>
          <w:b/>
          <w:bCs/>
          <w:spacing w:val="-5"/>
        </w:rPr>
        <w:t>类。</w:t>
      </w:r>
    </w:p>
    <w:p w14:paraId="42772CC9">
      <w:pPr>
        <w:pStyle w:val="2"/>
        <w:numPr>
          <w:numId w:val="0"/>
        </w:numPr>
        <w:spacing w:before="183"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用途：系统文件、用户文件、库文件（一些常用例程所构成的文件，一般只允许用户调用，不能修改）</w:t>
      </w:r>
    </w:p>
    <w:p w14:paraId="1653857B">
      <w:pPr>
        <w:pStyle w:val="2"/>
        <w:numPr>
          <w:numId w:val="0"/>
        </w:numPr>
        <w:spacing w:before="183"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数据类型：源文件、目标文件、可执行文件。</w:t>
      </w:r>
    </w:p>
    <w:p w14:paraId="2E487827">
      <w:pPr>
        <w:pStyle w:val="2"/>
        <w:numPr>
          <w:numId w:val="0"/>
        </w:numPr>
        <w:spacing w:before="183"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按组织形式和处理方式分类：普通文件（ASCII码或二进制码构成的文件）、目录文件（由文件目录构成的文件）、特殊文件（特指系统中的IO设备）。</w:t>
      </w:r>
    </w:p>
    <w:p w14:paraId="07AD36F6">
      <w:pPr>
        <w:pStyle w:val="2"/>
        <w:numPr>
          <w:numId w:val="0"/>
        </w:numPr>
        <w:spacing w:before="183" w:line="219" w:lineRule="auto"/>
        <w:ind w:left="2" w:leftChars="0" w:firstLine="500" w:firstLineChars="0"/>
        <w:rPr>
          <w:b/>
          <w:bCs/>
          <w:spacing w:val="-5"/>
        </w:rPr>
      </w:pPr>
    </w:p>
    <w:p w14:paraId="2F395EA5">
      <w:pPr>
        <w:pStyle w:val="2"/>
        <w:numPr>
          <w:ilvl w:val="0"/>
          <w:numId w:val="5"/>
        </w:numPr>
        <w:spacing w:before="183" w:line="220" w:lineRule="auto"/>
        <w:ind w:left="2" w:leftChars="0" w:firstLine="0" w:firstLineChars="0"/>
        <w:rPr>
          <w:b/>
          <w:bCs/>
          <w:spacing w:val="-5"/>
        </w:rPr>
      </w:pPr>
      <w:r>
        <w:rPr>
          <w:b/>
          <w:bCs/>
          <w:spacing w:val="-5"/>
        </w:rPr>
        <w:t>请详述文件目录的分类及相应查询方式。</w:t>
      </w:r>
    </w:p>
    <w:p w14:paraId="2CDAC294">
      <w:pPr>
        <w:pStyle w:val="2"/>
        <w:numPr>
          <w:numId w:val="0"/>
        </w:numPr>
        <w:spacing w:before="183" w:line="220"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分类：单级文件目录、两级文件目录和树形文件目录。</w:t>
      </w:r>
    </w:p>
    <w:p w14:paraId="22B4B138">
      <w:pPr>
        <w:pStyle w:val="2"/>
        <w:numPr>
          <w:numId w:val="0"/>
        </w:numPr>
        <w:spacing w:before="183" w:line="220"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单级文件目录：按照自己的文件名字作为索引在线性表里去查找相应的目标项，进而取出其物理地址、文件长度、文件类型等信息去获取文件。</w:t>
      </w:r>
    </w:p>
    <w:p w14:paraId="2F3AFBE4">
      <w:pPr>
        <w:pStyle w:val="2"/>
        <w:numPr>
          <w:numId w:val="0"/>
        </w:numPr>
        <w:spacing w:before="183" w:line="220"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多级文件目录：首先根据用户的名字在主文件目录里面查找指向该用户目录文件的指针，然后再根据要查找的文件名在这个用户目录里面查找对应的文件。</w:t>
      </w:r>
    </w:p>
    <w:p w14:paraId="19E11C3F">
      <w:pPr>
        <w:pStyle w:val="2"/>
        <w:numPr>
          <w:numId w:val="0"/>
        </w:numPr>
        <w:spacing w:before="183" w:line="220"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树形文件目录：根据用户提供的文件路径，在文件树中按树的层次一步步向下搜索得到下一级的文件目录的地址，按此规律迭代查找，最终得到指定文件的物理地址。</w:t>
      </w:r>
    </w:p>
    <w:p w14:paraId="4ED34EEA">
      <w:pPr>
        <w:pStyle w:val="2"/>
        <w:numPr>
          <w:numId w:val="0"/>
        </w:numPr>
        <w:spacing w:before="183" w:line="220" w:lineRule="auto"/>
        <w:ind w:left="2" w:leftChars="0" w:firstLine="500" w:firstLineChars="0"/>
        <w:rPr>
          <w:b/>
          <w:bCs/>
          <w:spacing w:val="-5"/>
        </w:rPr>
      </w:pPr>
    </w:p>
    <w:p w14:paraId="3C901EC6">
      <w:pPr>
        <w:pStyle w:val="2"/>
        <w:numPr>
          <w:ilvl w:val="0"/>
          <w:numId w:val="5"/>
        </w:numPr>
        <w:spacing w:before="182" w:line="219" w:lineRule="auto"/>
        <w:ind w:left="2" w:leftChars="0" w:firstLine="0" w:firstLineChars="0"/>
        <w:rPr>
          <w:b/>
          <w:bCs/>
          <w:spacing w:val="-3"/>
        </w:rPr>
      </w:pPr>
      <w:r>
        <w:rPr>
          <w:b/>
          <w:bCs/>
          <w:spacing w:val="-3"/>
        </w:rPr>
        <w:t>请简述文件结构的三种主要组织方式，并对比分析各自优劣。</w:t>
      </w:r>
    </w:p>
    <w:p w14:paraId="189B47FD">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顺序文件、索引文件、索引顺序文件。</w:t>
      </w:r>
    </w:p>
    <w:p w14:paraId="676453A4">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顺序文件：</w:t>
      </w:r>
    </w:p>
    <w:p w14:paraId="0E68D2EC">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优势：对文件中的数据进行批量存储或进行随机访问。</w:t>
      </w:r>
    </w:p>
    <w:p w14:paraId="61887DB3">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劣势：修改、删除、增加某一个记录比较困难。</w:t>
      </w:r>
    </w:p>
    <w:p w14:paraId="3166A1CD">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索引文件：</w:t>
      </w:r>
    </w:p>
    <w:p w14:paraId="3D8B9276">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优势：加快对记录检索的速度，加快对文件内的数据进行修改、增加、删除的速度。</w:t>
      </w:r>
    </w:p>
    <w:p w14:paraId="2F611255">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劣势：需要建立一张索引表存储在磁盘上，会占用磁盘资源。</w:t>
      </w:r>
    </w:p>
    <w:p w14:paraId="5514AC4F">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索引顺序文件：</w:t>
      </w:r>
    </w:p>
    <w:p w14:paraId="155C0E3F">
      <w:pPr>
        <w:pStyle w:val="2"/>
        <w:numPr>
          <w:numId w:val="0"/>
        </w:numPr>
        <w:spacing w:before="182" w:line="219" w:lineRule="auto"/>
        <w:ind w:left="2" w:leftChars="0" w:firstLine="500" w:firstLineChars="0"/>
        <w:rPr>
          <w:rFonts w:hint="eastAsia"/>
          <w:b/>
          <w:bCs/>
          <w:color w:val="F79646" w:themeColor="accent6"/>
          <w:spacing w:val="-3"/>
          <w14:textFill>
            <w14:solidFill>
              <w14:schemeClr w14:val="accent6"/>
            </w14:solidFill>
          </w14:textFill>
        </w:rPr>
      </w:pPr>
      <w:r>
        <w:rPr>
          <w:rFonts w:hint="eastAsia"/>
          <w:b/>
          <w:bCs/>
          <w:color w:val="F79646" w:themeColor="accent6"/>
          <w:spacing w:val="-3"/>
          <w14:textFill>
            <w14:solidFill>
              <w14:schemeClr w14:val="accent6"/>
            </w14:solidFill>
          </w14:textFill>
        </w:rPr>
        <w:t>优势：随机访问快、增加、删除和修改也较快。</w:t>
      </w:r>
    </w:p>
    <w:p w14:paraId="31D9AD94">
      <w:pPr>
        <w:pStyle w:val="2"/>
        <w:numPr>
          <w:numId w:val="0"/>
        </w:numPr>
        <w:spacing w:before="182" w:line="219" w:lineRule="auto"/>
        <w:ind w:left="2" w:leftChars="0" w:firstLine="500" w:firstLineChars="0"/>
        <w:rPr>
          <w:rFonts w:hint="eastAsia"/>
          <w:b/>
          <w:bCs/>
          <w:color w:val="F79646" w:themeColor="accent6"/>
          <w:spacing w:val="-3"/>
          <w:lang w:eastAsia="zh-CN"/>
          <w14:textFill>
            <w14:solidFill>
              <w14:schemeClr w14:val="accent6"/>
            </w14:solidFill>
          </w14:textFill>
        </w:rPr>
      </w:pPr>
      <w:r>
        <w:rPr>
          <w:rFonts w:hint="eastAsia"/>
          <w:b/>
          <w:bCs/>
          <w:color w:val="F79646" w:themeColor="accent6"/>
          <w:spacing w:val="-3"/>
          <w14:textFill>
            <w14:solidFill>
              <w14:schemeClr w14:val="accent6"/>
            </w14:solidFill>
          </w14:textFill>
        </w:rPr>
        <w:t>劣势，需要建立文件索引表和溢出文件，会占用更多的磁盘空间。</w:t>
      </w:r>
    </w:p>
    <w:p w14:paraId="6F8AF2EF">
      <w:pPr>
        <w:pStyle w:val="2"/>
        <w:numPr>
          <w:numId w:val="0"/>
        </w:numPr>
        <w:spacing w:before="182" w:line="219" w:lineRule="auto"/>
        <w:ind w:left="2" w:leftChars="0" w:firstLine="500" w:firstLineChars="0"/>
        <w:rPr>
          <w:b/>
          <w:bCs/>
          <w:spacing w:val="-3"/>
        </w:rPr>
      </w:pPr>
    </w:p>
    <w:p w14:paraId="4A86C1DF">
      <w:pPr>
        <w:pStyle w:val="2"/>
        <w:spacing w:before="184" w:line="219" w:lineRule="auto"/>
        <w:ind w:left="18"/>
      </w:pPr>
      <w:r>
        <w:rPr>
          <w:b/>
          <w:bCs/>
          <w:spacing w:val="-3"/>
        </w:rPr>
        <w:t>13.</w:t>
      </w:r>
      <w:r>
        <w:rPr>
          <w:spacing w:val="-9"/>
        </w:rPr>
        <w:t xml:space="preserve"> </w:t>
      </w:r>
      <w:r>
        <w:rPr>
          <w:b/>
          <w:bCs/>
          <w:spacing w:val="-3"/>
        </w:rPr>
        <w:t>请分别简述内存和外存的存储分配空间分配方式，并对比分析它们之间的异同</w:t>
      </w:r>
    </w:p>
    <w:p w14:paraId="13B9FFC0">
      <w:pPr>
        <w:pStyle w:val="2"/>
        <w:spacing w:before="183" w:line="224" w:lineRule="auto"/>
        <w:ind w:left="464"/>
        <w:rPr>
          <w:b/>
          <w:bCs/>
          <w:spacing w:val="-17"/>
        </w:rPr>
      </w:pPr>
      <w:r>
        <w:rPr>
          <w:b/>
          <w:bCs/>
          <w:spacing w:val="-17"/>
        </w:rPr>
        <w:t>点。</w:t>
      </w:r>
    </w:p>
    <w:p w14:paraId="65D446BE">
      <w:pPr>
        <w:pStyle w:val="2"/>
        <w:spacing w:before="183" w:line="224" w:lineRule="auto"/>
        <w:ind w:firstLine="500" w:firstLineChars="0"/>
        <w:rPr>
          <w:rFonts w:hint="eastAsia"/>
          <w:b/>
          <w:bCs/>
          <w:color w:val="F79646" w:themeColor="accent6"/>
          <w:spacing w:val="-17"/>
          <w14:textFill>
            <w14:solidFill>
              <w14:schemeClr w14:val="accent6"/>
            </w14:solidFill>
          </w14:textFill>
        </w:rPr>
      </w:pPr>
      <w:r>
        <w:rPr>
          <w:rFonts w:hint="eastAsia"/>
          <w:b/>
          <w:bCs/>
          <w:color w:val="F79646" w:themeColor="accent6"/>
          <w:spacing w:val="-17"/>
          <w14:textFill>
            <w14:solidFill>
              <w14:schemeClr w14:val="accent6"/>
            </w14:solidFill>
          </w14:textFill>
        </w:rPr>
        <w:t>内存：连续分配存储方式和离散分配存储方式。</w:t>
      </w:r>
    </w:p>
    <w:p w14:paraId="7A19340C">
      <w:pPr>
        <w:pStyle w:val="2"/>
        <w:spacing w:before="183" w:line="224" w:lineRule="auto"/>
        <w:ind w:firstLine="500" w:firstLineChars="0"/>
        <w:rPr>
          <w:rFonts w:hint="eastAsia"/>
          <w:b/>
          <w:bCs/>
          <w:color w:val="F79646" w:themeColor="accent6"/>
          <w:spacing w:val="-17"/>
          <w14:textFill>
            <w14:solidFill>
              <w14:schemeClr w14:val="accent6"/>
            </w14:solidFill>
          </w14:textFill>
        </w:rPr>
      </w:pPr>
      <w:r>
        <w:rPr>
          <w:rFonts w:hint="eastAsia"/>
          <w:b/>
          <w:bCs/>
          <w:color w:val="F79646" w:themeColor="accent6"/>
          <w:spacing w:val="-17"/>
          <w14:textFill>
            <w14:solidFill>
              <w14:schemeClr w14:val="accent6"/>
            </w14:solidFill>
          </w14:textFill>
        </w:rPr>
        <w:t>外存：空闲表法、空闲链表法、位视图法、成组链接法。</w:t>
      </w:r>
    </w:p>
    <w:p w14:paraId="0CD5965D">
      <w:pPr>
        <w:pStyle w:val="2"/>
        <w:spacing w:before="183" w:line="224" w:lineRule="auto"/>
        <w:ind w:firstLine="500" w:firstLineChars="0"/>
        <w:rPr>
          <w:rFonts w:hint="eastAsia"/>
          <w:b/>
          <w:bCs/>
          <w:color w:val="F79646" w:themeColor="accent6"/>
          <w:spacing w:val="-17"/>
          <w14:textFill>
            <w14:solidFill>
              <w14:schemeClr w14:val="accent6"/>
            </w14:solidFill>
          </w14:textFill>
        </w:rPr>
      </w:pPr>
      <w:r>
        <w:rPr>
          <w:rFonts w:hint="eastAsia"/>
          <w:b/>
          <w:bCs/>
          <w:color w:val="F79646" w:themeColor="accent6"/>
          <w:spacing w:val="-17"/>
          <w14:textFill>
            <w14:solidFill>
              <w14:schemeClr w14:val="accent6"/>
            </w14:solidFill>
          </w14:textFill>
        </w:rPr>
        <w:t>同：都是尽可能让存储器存储尽可能多的信息，减少碎片数量，提高对存储器资源的利用率，同时方便用户对里面内容进行访问、新建和修改。</w:t>
      </w:r>
    </w:p>
    <w:p w14:paraId="1D82289C">
      <w:pPr>
        <w:pStyle w:val="2"/>
        <w:spacing w:before="183" w:line="224" w:lineRule="auto"/>
        <w:ind w:firstLine="500" w:firstLineChars="0"/>
        <w:rPr>
          <w:rFonts w:hint="eastAsia"/>
          <w:b/>
          <w:bCs/>
          <w:color w:val="F79646" w:themeColor="accent6"/>
          <w:spacing w:val="-17"/>
          <w14:textFill>
            <w14:solidFill>
              <w14:schemeClr w14:val="accent6"/>
            </w14:solidFill>
          </w14:textFill>
        </w:rPr>
      </w:pPr>
      <w:r>
        <w:rPr>
          <w:rFonts w:hint="eastAsia"/>
          <w:b/>
          <w:bCs/>
          <w:color w:val="F79646" w:themeColor="accent6"/>
          <w:spacing w:val="-17"/>
          <w14:textFill>
            <w14:solidFill>
              <w14:schemeClr w14:val="accent6"/>
            </w14:solidFill>
          </w14:textFill>
        </w:rPr>
        <w:t>异：内存的存储分配空间分配方式主要是用来管理内存中的进程，而外存的存储分配空间分配方式主要是用来管理用户所存储的文件。</w:t>
      </w:r>
    </w:p>
    <w:p w14:paraId="67CEFE68">
      <w:pPr>
        <w:pStyle w:val="2"/>
        <w:spacing w:before="183" w:line="224" w:lineRule="auto"/>
        <w:ind w:firstLine="500" w:firstLineChars="0"/>
        <w:rPr>
          <w:b/>
          <w:bCs/>
          <w:spacing w:val="-17"/>
        </w:rPr>
      </w:pPr>
    </w:p>
    <w:p w14:paraId="507C9384">
      <w:pPr>
        <w:pStyle w:val="2"/>
        <w:numPr>
          <w:ilvl w:val="0"/>
          <w:numId w:val="5"/>
        </w:numPr>
        <w:spacing w:before="177" w:line="219" w:lineRule="auto"/>
        <w:ind w:left="2" w:leftChars="0" w:firstLine="0" w:firstLineChars="0"/>
        <w:rPr>
          <w:b/>
          <w:bCs/>
          <w:spacing w:val="-5"/>
        </w:rPr>
      </w:pPr>
      <w:r>
        <w:rPr>
          <w:b/>
          <w:bCs/>
          <w:spacing w:val="-5"/>
        </w:rPr>
        <w:t>请分别简述提高磁盘</w:t>
      </w:r>
      <w:r>
        <w:rPr>
          <w:spacing w:val="-36"/>
        </w:rPr>
        <w:t xml:space="preserve"> </w:t>
      </w:r>
      <w:r>
        <w:rPr>
          <w:b/>
          <w:bCs/>
          <w:spacing w:val="-5"/>
        </w:rPr>
        <w:t>I/O</w:t>
      </w:r>
      <w:r>
        <w:rPr>
          <w:spacing w:val="-51"/>
        </w:rPr>
        <w:t xml:space="preserve"> </w:t>
      </w:r>
      <w:r>
        <w:rPr>
          <w:b/>
          <w:bCs/>
          <w:spacing w:val="-5"/>
        </w:rPr>
        <w:t>速度的多种途径。</w:t>
      </w:r>
    </w:p>
    <w:p w14:paraId="3048D168">
      <w:pPr>
        <w:pStyle w:val="2"/>
        <w:numPr>
          <w:numId w:val="0"/>
        </w:numPr>
        <w:spacing w:before="177"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买磁盘转速更高的机械硬盘或者买更贵的固态硬盘。</w:t>
      </w:r>
    </w:p>
    <w:p w14:paraId="2D026AED">
      <w:pPr>
        <w:pStyle w:val="2"/>
        <w:numPr>
          <w:numId w:val="0"/>
        </w:numPr>
        <w:spacing w:before="177"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在内存中安排磁盘缓冲区，对读写的内容进行缓冲。</w:t>
      </w:r>
    </w:p>
    <w:p w14:paraId="19F027BF">
      <w:pPr>
        <w:pStyle w:val="2"/>
        <w:numPr>
          <w:numId w:val="0"/>
        </w:numPr>
        <w:spacing w:before="177"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进行提前读、延迟写的方式。</w:t>
      </w:r>
    </w:p>
    <w:p w14:paraId="52CEDE68">
      <w:pPr>
        <w:pStyle w:val="2"/>
        <w:numPr>
          <w:numId w:val="0"/>
        </w:numPr>
        <w:spacing w:before="177"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改进文件系统对文件的存储结构和文件目录的结构。</w:t>
      </w:r>
    </w:p>
    <w:p w14:paraId="04C5EB86">
      <w:pPr>
        <w:pStyle w:val="2"/>
        <w:numPr>
          <w:numId w:val="0"/>
        </w:numPr>
        <w:spacing w:before="177" w:line="219" w:lineRule="auto"/>
        <w:ind w:left="2" w:leftChars="0" w:firstLine="500" w:firstLineChars="0"/>
        <w:rPr>
          <w:rFonts w:hint="eastAsia"/>
          <w:b/>
          <w:bCs/>
          <w:color w:val="F79646" w:themeColor="accent6"/>
          <w:spacing w:val="-5"/>
          <w14:textFill>
            <w14:solidFill>
              <w14:schemeClr w14:val="accent6"/>
            </w14:solidFill>
          </w14:textFill>
        </w:rPr>
      </w:pPr>
      <w:r>
        <w:rPr>
          <w:rFonts w:hint="eastAsia"/>
          <w:b/>
          <w:bCs/>
          <w:color w:val="F79646" w:themeColor="accent6"/>
          <w:spacing w:val="-5"/>
          <w14:textFill>
            <w14:solidFill>
              <w14:schemeClr w14:val="accent6"/>
            </w14:solidFill>
          </w14:textFill>
        </w:rPr>
        <w:t>将多块硬盘组成一个RAID。</w:t>
      </w:r>
      <w:bookmarkStart w:id="7" w:name="_GoBack"/>
      <w:bookmarkEnd w:id="7"/>
    </w:p>
    <w:p w14:paraId="71D12DD8">
      <w:pPr>
        <w:pStyle w:val="2"/>
        <w:numPr>
          <w:numId w:val="0"/>
        </w:numPr>
        <w:spacing w:before="177" w:line="219" w:lineRule="auto"/>
        <w:ind w:left="2" w:leftChars="0" w:firstLine="500" w:firstLineChars="0"/>
        <w:rPr>
          <w:b/>
          <w:bCs/>
          <w:spacing w:val="-5"/>
        </w:rPr>
      </w:pPr>
    </w:p>
    <w:sectPr>
      <w:pgSz w:w="11907" w:h="16839"/>
      <w:pgMar w:top="1428" w:right="1437" w:bottom="0" w:left="144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3DD96"/>
    <w:multiLevelType w:val="singleLevel"/>
    <w:tmpl w:val="A2C3DD96"/>
    <w:lvl w:ilvl="0" w:tentative="0">
      <w:start w:val="17"/>
      <w:numFmt w:val="decimal"/>
      <w:suff w:val="space"/>
      <w:lvlText w:val="%1．"/>
      <w:lvlJc w:val="left"/>
    </w:lvl>
  </w:abstractNum>
  <w:abstractNum w:abstractNumId="1">
    <w:nsid w:val="CFBB8D6B"/>
    <w:multiLevelType w:val="singleLevel"/>
    <w:tmpl w:val="CFBB8D6B"/>
    <w:lvl w:ilvl="0" w:tentative="0">
      <w:start w:val="2"/>
      <w:numFmt w:val="decimal"/>
      <w:suff w:val="space"/>
      <w:lvlText w:val="%1."/>
      <w:lvlJc w:val="left"/>
    </w:lvl>
  </w:abstractNum>
  <w:abstractNum w:abstractNumId="2">
    <w:nsid w:val="DABFA31F"/>
    <w:multiLevelType w:val="singleLevel"/>
    <w:tmpl w:val="DABFA31F"/>
    <w:lvl w:ilvl="0" w:tentative="0">
      <w:start w:val="6"/>
      <w:numFmt w:val="decimal"/>
      <w:suff w:val="space"/>
      <w:lvlText w:val="%1."/>
      <w:lvlJc w:val="left"/>
    </w:lvl>
  </w:abstractNum>
  <w:abstractNum w:abstractNumId="3">
    <w:nsid w:val="081E96F2"/>
    <w:multiLevelType w:val="multilevel"/>
    <w:tmpl w:val="081E96F2"/>
    <w:lvl w:ilvl="0" w:tentative="0">
      <w:start w:val="2"/>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495091C3"/>
    <w:multiLevelType w:val="singleLevel"/>
    <w:tmpl w:val="495091C3"/>
    <w:lvl w:ilvl="0" w:tentative="0">
      <w:start w:val="15"/>
      <w:numFmt w:val="decimal"/>
      <w:suff w:val="space"/>
      <w:lvlText w:val="%1．"/>
      <w:lvlJc w:val="left"/>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A962A2"/>
    <w:rsid w:val="0BBE566E"/>
    <w:rsid w:val="2FD04692"/>
    <w:rsid w:val="735B4F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新宋体" w:hAnsi="新宋体" w:eastAsia="新宋体" w:cs="新宋体"/>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2255</Words>
  <Characters>2433</Characters>
  <TotalTime>0</TotalTime>
  <ScaleCrop>false</ScaleCrop>
  <LinksUpToDate>false</LinksUpToDate>
  <CharactersWithSpaces>3314</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2024-06-05T20:04:00Z</dcterms:created>
  <dc:creator>晗 王</dc:creator>
  <cp:lastModifiedBy>WPS_1647532422</cp:lastModifiedBy>
  <dcterms:modified xsi:type="dcterms:W3CDTF">2025-06-30T10:40:14Z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2025-06-18T11:03:46Z</vt:filetime>
  </property>
  <property fmtid="{D5CDD505-2E9C-101B-9397-08002B2CF9AE}" pid="4" name="KSOTemplateDocerSaveRecord">
    <vt:lpwstr>eyJoZGlkIjoiNmRkMDQ3ZTA2NDJjYzc5M2Q0ZWI2ODJmMzBiMGE5OTQiLCJ1c2VySWQiOiIxMzQ3MzgyODk1In0=</vt:lpwstr>
  </property>
  <property fmtid="{D5CDD505-2E9C-101B-9397-08002B2CF9AE}" pid="5" name="KSOProductBuildVer">
    <vt:lpwstr>2052-12.1.0.21541</vt:lpwstr>
  </property>
  <property fmtid="{D5CDD505-2E9C-101B-9397-08002B2CF9AE}" pid="6" name="ICV">
    <vt:lpwstr>8D109533AA0145F19165E27B21C4ECFD_13</vt:lpwstr>
  </property>
</Properties>
</file>