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05ADF" w14:textId="77777777" w:rsidR="00A945FE" w:rsidRDefault="00000000">
      <w:pPr>
        <w:spacing w:after="1" w:line="259" w:lineRule="auto"/>
        <w:ind w:left="-5"/>
        <w:rPr>
          <w:rFonts w:hint="eastAsia"/>
        </w:rPr>
      </w:pPr>
      <w:r>
        <w:rPr>
          <w:rFonts w:ascii="黑体" w:eastAsia="黑体" w:hAnsi="黑体" w:cs="黑体"/>
        </w:rPr>
        <w:t>一、</w:t>
      </w:r>
      <w:r>
        <w:rPr>
          <w:rFonts w:ascii="Arial" w:eastAsia="Arial" w:hAnsi="Arial" w:cs="Arial"/>
          <w:b/>
        </w:rPr>
        <w:t xml:space="preserve"> </w:t>
      </w:r>
      <w:r>
        <w:rPr>
          <w:rFonts w:ascii="黑体" w:eastAsia="黑体" w:hAnsi="黑体" w:cs="黑体"/>
        </w:rPr>
        <w:t xml:space="preserve">名词解释（每小题2分） </w:t>
      </w:r>
    </w:p>
    <w:p w14:paraId="2A8AEE16" w14:textId="4E19C0B0" w:rsidR="00A945FE" w:rsidRDefault="00000000">
      <w:pPr>
        <w:spacing w:after="14"/>
        <w:ind w:left="-5"/>
        <w:rPr>
          <w:rFonts w:hint="eastAsia"/>
        </w:rPr>
      </w:pPr>
      <w:r>
        <w:t>1．</w:t>
      </w:r>
      <w:r>
        <w:rPr>
          <w:rFonts w:ascii="Arial" w:eastAsia="Arial" w:hAnsi="Arial" w:cs="Arial"/>
          <w:b/>
        </w:rPr>
        <w:t xml:space="preserve"> </w:t>
      </w:r>
      <w:r w:rsidRPr="008D7F01">
        <w:rPr>
          <w:highlight w:val="yellow"/>
        </w:rPr>
        <w:t>地址映射</w:t>
      </w:r>
      <w:r w:rsidR="008D7F01">
        <w:rPr>
          <w:rFonts w:hint="eastAsia"/>
        </w:rPr>
        <w:t>：</w:t>
      </w:r>
      <w:r w:rsidR="008D7F01" w:rsidRPr="008D7F01">
        <w:rPr>
          <w:rFonts w:hint="eastAsia"/>
        </w:rPr>
        <w:t>将逻辑地址转换为物理地址的过程，由内存管理单元（MMU）实现。</w:t>
      </w:r>
    </w:p>
    <w:p w14:paraId="4D256DF4" w14:textId="77777777" w:rsidR="00390738" w:rsidRDefault="00390738">
      <w:pPr>
        <w:spacing w:after="14"/>
        <w:ind w:left="-5"/>
        <w:rPr>
          <w:rFonts w:hint="eastAsia"/>
        </w:rPr>
      </w:pPr>
    </w:p>
    <w:p w14:paraId="6C8917D8" w14:textId="77777777" w:rsidR="00390738" w:rsidRDefault="00000000" w:rsidP="008D7F01">
      <w:pPr>
        <w:spacing w:after="17"/>
        <w:ind w:left="1920" w:hangingChars="800" w:hanging="1920"/>
        <w:rPr>
          <w:rFonts w:hint="eastAsia"/>
        </w:rPr>
      </w:pPr>
      <w:r>
        <w:t>2．</w:t>
      </w:r>
      <w:r>
        <w:rPr>
          <w:rFonts w:ascii="Arial" w:eastAsia="Arial" w:hAnsi="Arial" w:cs="Arial"/>
          <w:b/>
        </w:rPr>
        <w:t xml:space="preserve"> </w:t>
      </w:r>
      <w:r w:rsidRPr="00E272AF">
        <w:rPr>
          <w:highlight w:val="yellow"/>
        </w:rPr>
        <w:t>动态重定位</w:t>
      </w:r>
      <w:r w:rsidR="008D7F01">
        <w:rPr>
          <w:rFonts w:hint="eastAsia"/>
        </w:rPr>
        <w:t>：</w:t>
      </w:r>
      <w:r w:rsidR="008D7F01" w:rsidRPr="008D7F01">
        <w:rPr>
          <w:rFonts w:hint="eastAsia"/>
        </w:rPr>
        <w:t>程序运行时通过硬件支持（如基址寄存器）将逻辑地址动态转换为物理地址，允许进程在内存中移动。</w:t>
      </w:r>
    </w:p>
    <w:p w14:paraId="2EDC8A00" w14:textId="2C3AF300" w:rsidR="00A945FE" w:rsidRDefault="00000000" w:rsidP="008D7F01">
      <w:pPr>
        <w:spacing w:after="17"/>
        <w:ind w:left="1920" w:hangingChars="800" w:hanging="1920"/>
        <w:rPr>
          <w:rFonts w:hint="eastAsia"/>
        </w:rPr>
      </w:pPr>
      <w:r>
        <w:t xml:space="preserve"> </w:t>
      </w:r>
    </w:p>
    <w:p w14:paraId="5DA6EAD4" w14:textId="35285971" w:rsidR="00A945FE" w:rsidRDefault="00000000" w:rsidP="008D7F01">
      <w:pPr>
        <w:spacing w:after="14"/>
        <w:ind w:left="1920" w:hangingChars="800" w:hanging="1920"/>
        <w:rPr>
          <w:rFonts w:hint="eastAsia"/>
        </w:rPr>
      </w:pPr>
      <w:r>
        <w:t>3．</w:t>
      </w:r>
      <w:r>
        <w:rPr>
          <w:rFonts w:ascii="Arial" w:eastAsia="Arial" w:hAnsi="Arial" w:cs="Arial"/>
          <w:b/>
        </w:rPr>
        <w:t xml:space="preserve"> </w:t>
      </w:r>
      <w:r w:rsidRPr="00E272AF">
        <w:rPr>
          <w:highlight w:val="yellow"/>
        </w:rPr>
        <w:t>虚拟存储器</w:t>
      </w:r>
      <w:r w:rsidR="008D7F01">
        <w:rPr>
          <w:rFonts w:hint="eastAsia"/>
        </w:rPr>
        <w:t>：1.</w:t>
      </w:r>
      <w:r w:rsidR="008D7F01" w:rsidRPr="008D7F01">
        <w:rPr>
          <w:rFonts w:hint="eastAsia"/>
        </w:rPr>
        <w:t>通过分页/分段技术，将物理内存与磁盘空间结合，为用户提供比实际内存更大的逻辑地址空间。</w:t>
      </w:r>
    </w:p>
    <w:p w14:paraId="24F8BF76" w14:textId="4B396659" w:rsidR="008D7F01" w:rsidRDefault="008D7F01" w:rsidP="008D7F01">
      <w:pPr>
        <w:spacing w:after="14"/>
        <w:ind w:leftChars="800" w:left="1920" w:firstLine="0"/>
        <w:rPr>
          <w:rFonts w:hint="eastAsia"/>
        </w:rPr>
      </w:pPr>
      <w:r>
        <w:rPr>
          <w:rFonts w:hint="eastAsia"/>
        </w:rPr>
        <w:t>2.</w:t>
      </w:r>
      <w:r w:rsidRPr="008D7F01">
        <w:rPr>
          <w:rFonts w:hint="eastAsia"/>
        </w:rPr>
        <w:t>是指具有请求调入功能和置换功能，能从逻辑上对内存容量加以扩充的一种存储器系统。</w:t>
      </w:r>
    </w:p>
    <w:p w14:paraId="58067EBA" w14:textId="77777777" w:rsidR="00390738" w:rsidRPr="008D7F01" w:rsidRDefault="00390738" w:rsidP="008D7F01">
      <w:pPr>
        <w:spacing w:after="14"/>
        <w:ind w:leftChars="800" w:left="1920" w:firstLine="0"/>
        <w:rPr>
          <w:rFonts w:hint="eastAsia"/>
        </w:rPr>
      </w:pPr>
    </w:p>
    <w:p w14:paraId="678BB622" w14:textId="729FCDFE" w:rsidR="00A945FE" w:rsidRDefault="00000000" w:rsidP="00E272AF">
      <w:pPr>
        <w:spacing w:after="14"/>
        <w:ind w:left="1680" w:hangingChars="700" w:hanging="1680"/>
        <w:rPr>
          <w:rFonts w:hint="eastAsia"/>
        </w:rPr>
      </w:pPr>
      <w:r>
        <w:t>4</w:t>
      </w:r>
      <w:r w:rsidRPr="00E272AF">
        <w:rPr>
          <w:highlight w:val="yellow"/>
        </w:rPr>
        <w:t>．</w:t>
      </w:r>
      <w:r w:rsidRPr="00E272AF">
        <w:rPr>
          <w:rFonts w:ascii="Arial" w:eastAsia="Arial" w:hAnsi="Arial" w:cs="Arial"/>
          <w:b/>
          <w:highlight w:val="yellow"/>
        </w:rPr>
        <w:t xml:space="preserve"> </w:t>
      </w:r>
      <w:r w:rsidRPr="00E272AF">
        <w:rPr>
          <w:highlight w:val="yellow"/>
        </w:rPr>
        <w:t>静态链接</w:t>
      </w:r>
      <w:r w:rsidR="008D7F01">
        <w:rPr>
          <w:rFonts w:hint="eastAsia"/>
        </w:rPr>
        <w:t>：</w:t>
      </w:r>
      <w:r w:rsidR="00E272AF">
        <w:rPr>
          <w:rFonts w:hint="eastAsia"/>
        </w:rPr>
        <w:t>在程序运行之前，先将</w:t>
      </w:r>
      <w:proofErr w:type="gramStart"/>
      <w:r w:rsidR="00E272AF">
        <w:rPr>
          <w:rFonts w:hint="eastAsia"/>
        </w:rPr>
        <w:t>个</w:t>
      </w:r>
      <w:proofErr w:type="gramEnd"/>
      <w:r w:rsidR="00E272AF">
        <w:rPr>
          <w:rFonts w:hint="eastAsia"/>
        </w:rPr>
        <w:t>目标模块及他们所需要的库函数链接成一个完美的装配模块，以后不再拆开。</w:t>
      </w:r>
    </w:p>
    <w:p w14:paraId="6F208971" w14:textId="77777777" w:rsidR="00390738" w:rsidRDefault="00390738" w:rsidP="00E272AF">
      <w:pPr>
        <w:spacing w:after="14"/>
        <w:ind w:left="1680" w:hangingChars="700" w:hanging="1680"/>
        <w:rPr>
          <w:rFonts w:hint="eastAsia"/>
        </w:rPr>
      </w:pPr>
    </w:p>
    <w:p w14:paraId="75D71E80" w14:textId="3B731021" w:rsidR="00A945FE" w:rsidRDefault="00000000" w:rsidP="00E272AF">
      <w:pPr>
        <w:spacing w:after="14"/>
        <w:ind w:left="1200" w:hangingChars="500" w:hanging="1200"/>
        <w:rPr>
          <w:rFonts w:hint="eastAsia"/>
        </w:rPr>
      </w:pPr>
      <w:r>
        <w:t>5．</w:t>
      </w:r>
      <w:r>
        <w:rPr>
          <w:rFonts w:ascii="Arial" w:eastAsia="Arial" w:hAnsi="Arial" w:cs="Arial"/>
          <w:b/>
        </w:rPr>
        <w:t xml:space="preserve"> </w:t>
      </w:r>
      <w:r w:rsidRPr="00D61008">
        <w:rPr>
          <w:highlight w:val="yellow"/>
        </w:rPr>
        <w:t>对换</w:t>
      </w:r>
      <w:r w:rsidR="00E272AF">
        <w:rPr>
          <w:rFonts w:hint="eastAsia"/>
        </w:rPr>
        <w:t xml:space="preserve">： </w:t>
      </w:r>
      <w:r w:rsidR="00E272AF" w:rsidRPr="00E272AF">
        <w:rPr>
          <w:rFonts w:hint="eastAsia"/>
        </w:rPr>
        <w:t>将暂时不运行的进程从内存移到磁盘（换出），需要时再载入内存（换入），以腾出内存空间。</w:t>
      </w:r>
    </w:p>
    <w:p w14:paraId="625A9C5B" w14:textId="77777777" w:rsidR="00390738" w:rsidRDefault="00390738" w:rsidP="00E272AF">
      <w:pPr>
        <w:spacing w:after="14"/>
        <w:ind w:left="1200" w:hangingChars="500" w:hanging="1200"/>
        <w:rPr>
          <w:rFonts w:hint="eastAsia"/>
        </w:rPr>
      </w:pPr>
    </w:p>
    <w:p w14:paraId="58BA00C5" w14:textId="3001A210" w:rsidR="00A945FE" w:rsidRDefault="00000000" w:rsidP="00D61008">
      <w:pPr>
        <w:spacing w:after="17"/>
        <w:ind w:left="2160" w:hangingChars="900" w:hanging="2160"/>
        <w:rPr>
          <w:rFonts w:hint="eastAsia"/>
        </w:rPr>
      </w:pPr>
      <w:r>
        <w:t>6．</w:t>
      </w:r>
      <w:r>
        <w:rPr>
          <w:rFonts w:ascii="Arial" w:eastAsia="Arial" w:hAnsi="Arial" w:cs="Arial"/>
          <w:b/>
        </w:rPr>
        <w:t xml:space="preserve"> </w:t>
      </w:r>
      <w:r w:rsidRPr="00D61008">
        <w:rPr>
          <w:highlight w:val="yellow"/>
        </w:rPr>
        <w:t>设备驱动程序</w:t>
      </w:r>
      <w:r>
        <w:t xml:space="preserve"> </w:t>
      </w:r>
      <w:r w:rsidR="00E272AF">
        <w:rPr>
          <w:rFonts w:hint="eastAsia"/>
        </w:rPr>
        <w:t>：接收上层软件发来的抽象IO要求，再把它转换为具体要求后，发送给设备控制器，启动设备去执行；</w:t>
      </w:r>
      <w:proofErr w:type="gramStart"/>
      <w:r w:rsidR="00E272AF">
        <w:rPr>
          <w:rFonts w:hint="eastAsia"/>
        </w:rPr>
        <w:t>反之他</w:t>
      </w:r>
      <w:proofErr w:type="gramEnd"/>
      <w:r w:rsidR="00D61008">
        <w:rPr>
          <w:rFonts w:hint="eastAsia"/>
        </w:rPr>
        <w:t>也</w:t>
      </w:r>
      <w:r w:rsidR="00E272AF">
        <w:rPr>
          <w:rFonts w:hint="eastAsia"/>
        </w:rPr>
        <w:t>将</w:t>
      </w:r>
      <w:r w:rsidR="00D61008">
        <w:rPr>
          <w:rFonts w:hint="eastAsia"/>
        </w:rPr>
        <w:t>由设备控制器发来的信号传送给上层控制器</w:t>
      </w:r>
    </w:p>
    <w:p w14:paraId="68EABEA8" w14:textId="77777777" w:rsidR="00390738" w:rsidRDefault="00390738" w:rsidP="00D61008">
      <w:pPr>
        <w:spacing w:after="17"/>
        <w:ind w:left="2160" w:hangingChars="900" w:hanging="2160"/>
        <w:rPr>
          <w:rFonts w:hint="eastAsia"/>
        </w:rPr>
      </w:pPr>
    </w:p>
    <w:p w14:paraId="72BC7189" w14:textId="424DD84C" w:rsidR="00A945FE" w:rsidRDefault="00000000" w:rsidP="00D61008">
      <w:pPr>
        <w:spacing w:after="14"/>
        <w:ind w:left="2400" w:hangingChars="1000" w:hanging="2400"/>
        <w:rPr>
          <w:rFonts w:hint="eastAsia"/>
        </w:rPr>
      </w:pPr>
      <w:r>
        <w:t>7．</w:t>
      </w:r>
      <w:r>
        <w:rPr>
          <w:rFonts w:ascii="Arial" w:eastAsia="Arial" w:hAnsi="Arial" w:cs="Arial"/>
          <w:b/>
        </w:rPr>
        <w:t xml:space="preserve"> </w:t>
      </w:r>
      <w:proofErr w:type="spellStart"/>
      <w:r w:rsidRPr="00D61008">
        <w:rPr>
          <w:highlight w:val="yellow"/>
        </w:rPr>
        <w:t>SPOOLing</w:t>
      </w:r>
      <w:proofErr w:type="spellEnd"/>
      <w:r w:rsidRPr="00D61008">
        <w:rPr>
          <w:highlight w:val="yellow"/>
        </w:rPr>
        <w:t xml:space="preserve"> </w:t>
      </w:r>
      <w:r w:rsidR="00D61008" w:rsidRPr="00D61008">
        <w:rPr>
          <w:rFonts w:hint="eastAsia"/>
          <w:highlight w:val="yellow"/>
        </w:rPr>
        <w:t>假脱机</w:t>
      </w:r>
      <w:r w:rsidR="00D61008">
        <w:rPr>
          <w:rFonts w:hint="eastAsia"/>
        </w:rPr>
        <w:t>：</w:t>
      </w:r>
      <w:r w:rsidR="00D61008" w:rsidRPr="00D61008">
        <w:rPr>
          <w:rFonts w:hint="eastAsia"/>
        </w:rPr>
        <w:t>将低速设备（如打印机）的I/O操作通过磁盘缓冲实现并行处理，提高系统效率</w:t>
      </w:r>
    </w:p>
    <w:p w14:paraId="13233761" w14:textId="77777777" w:rsidR="00390738" w:rsidRDefault="00390738" w:rsidP="00D61008">
      <w:pPr>
        <w:spacing w:after="14"/>
        <w:ind w:left="2400" w:hangingChars="1000" w:hanging="2400"/>
        <w:rPr>
          <w:rFonts w:hint="eastAsia"/>
        </w:rPr>
      </w:pPr>
    </w:p>
    <w:p w14:paraId="425C8B28" w14:textId="098E5D72" w:rsidR="00A945FE" w:rsidRDefault="00000000" w:rsidP="00D61008">
      <w:pPr>
        <w:spacing w:after="14"/>
        <w:ind w:left="1680" w:hangingChars="700" w:hanging="1680"/>
        <w:rPr>
          <w:rFonts w:hint="eastAsia"/>
        </w:rPr>
      </w:pPr>
      <w:r>
        <w:t>8．</w:t>
      </w:r>
      <w:r>
        <w:rPr>
          <w:rFonts w:ascii="Arial" w:eastAsia="Arial" w:hAnsi="Arial" w:cs="Arial"/>
          <w:b/>
        </w:rPr>
        <w:t xml:space="preserve"> </w:t>
      </w:r>
      <w:r w:rsidRPr="00D61008">
        <w:rPr>
          <w:highlight w:val="yellow"/>
        </w:rPr>
        <w:t>I/O通道</w:t>
      </w:r>
      <w:r w:rsidR="00D61008">
        <w:rPr>
          <w:rFonts w:hint="eastAsia"/>
        </w:rPr>
        <w:t>：</w:t>
      </w:r>
      <w:r w:rsidR="00D61008" w:rsidRPr="00D61008">
        <w:rPr>
          <w:rFonts w:hint="eastAsia"/>
        </w:rPr>
        <w:t>一种专用处理器，独立于CPU管理I/O操作，通过通道程序控制数据传输。</w:t>
      </w:r>
      <w:r w:rsidR="00D61008">
        <w:rPr>
          <w:rFonts w:hint="eastAsia"/>
        </w:rPr>
        <w:t>提高整个系统的资源利用率。</w:t>
      </w:r>
    </w:p>
    <w:p w14:paraId="7EE82E08" w14:textId="77777777" w:rsidR="00390738" w:rsidRDefault="00390738" w:rsidP="00D61008">
      <w:pPr>
        <w:spacing w:after="14"/>
        <w:ind w:left="1680" w:hangingChars="700" w:hanging="1680"/>
        <w:rPr>
          <w:rFonts w:hint="eastAsia"/>
        </w:rPr>
      </w:pPr>
    </w:p>
    <w:p w14:paraId="1F04B36B" w14:textId="6F407188" w:rsidR="00D61008" w:rsidRDefault="00000000" w:rsidP="00E2300C">
      <w:pPr>
        <w:pStyle w:val="a3"/>
        <w:ind w:left="1680" w:hangingChars="700" w:hanging="1680"/>
        <w:rPr>
          <w:rFonts w:hint="eastAsia"/>
        </w:rPr>
      </w:pPr>
      <w:r>
        <w:t>9．</w:t>
      </w:r>
      <w:r w:rsidR="00E2300C" w:rsidRPr="00E2300C">
        <w:rPr>
          <w:rFonts w:hint="eastAsia"/>
          <w:highlight w:val="yellow"/>
        </w:rPr>
        <w:t>文件系统</w:t>
      </w:r>
      <w:r w:rsidR="00E2300C">
        <w:rPr>
          <w:rFonts w:hint="eastAsia"/>
        </w:rPr>
        <w:t>：</w:t>
      </w:r>
      <w:r w:rsidR="00E2300C" w:rsidRPr="00E2300C">
        <w:rPr>
          <w:rFonts w:hint="eastAsia"/>
        </w:rPr>
        <w:t>操作系统用于管理磁盘上文件的机制，包括存储、检索、命名及权限控制等功能。</w:t>
      </w:r>
    </w:p>
    <w:p w14:paraId="66D77502" w14:textId="77777777" w:rsidR="00390738" w:rsidRDefault="00390738" w:rsidP="00E2300C">
      <w:pPr>
        <w:pStyle w:val="a3"/>
        <w:ind w:left="1680" w:hangingChars="700" w:hanging="1680"/>
        <w:rPr>
          <w:rFonts w:hint="eastAsia"/>
        </w:rPr>
      </w:pPr>
    </w:p>
    <w:p w14:paraId="73535711" w14:textId="3EE8BBD8" w:rsidR="00A945FE" w:rsidRDefault="00000000" w:rsidP="00E2300C">
      <w:pPr>
        <w:pStyle w:val="a3"/>
        <w:ind w:left="1920" w:hangingChars="800" w:hanging="1920"/>
        <w:rPr>
          <w:rFonts w:hint="eastAsia"/>
        </w:rPr>
      </w:pPr>
      <w:r>
        <w:t>10．</w:t>
      </w:r>
      <w:r>
        <w:rPr>
          <w:rFonts w:ascii="Arial" w:eastAsia="Arial" w:hAnsi="Arial" w:cs="Arial"/>
          <w:b/>
        </w:rPr>
        <w:t xml:space="preserve"> </w:t>
      </w:r>
      <w:r w:rsidRPr="00E2300C">
        <w:rPr>
          <w:highlight w:val="yellow"/>
        </w:rPr>
        <w:t>目标文件</w:t>
      </w:r>
      <w:r>
        <w:t xml:space="preserve"> </w:t>
      </w:r>
      <w:r w:rsidR="00E2300C">
        <w:rPr>
          <w:rFonts w:hint="eastAsia"/>
        </w:rPr>
        <w:t>：把源程序经过编译程序编译过，但尚未经过链接程序链接的目标代码所构成的文件</w:t>
      </w:r>
    </w:p>
    <w:p w14:paraId="7B90C6AE" w14:textId="77777777" w:rsidR="00390738" w:rsidRPr="00E2300C" w:rsidRDefault="00390738" w:rsidP="00E2300C">
      <w:pPr>
        <w:pStyle w:val="a3"/>
        <w:ind w:left="1920" w:hangingChars="800" w:hanging="1920"/>
        <w:rPr>
          <w:rFonts w:hint="eastAsia"/>
        </w:rPr>
      </w:pPr>
    </w:p>
    <w:p w14:paraId="5F4029B3" w14:textId="14510ABB" w:rsidR="00A945FE" w:rsidRDefault="00000000" w:rsidP="00E2300C">
      <w:pPr>
        <w:spacing w:after="15"/>
        <w:ind w:left="2400" w:hangingChars="1000" w:hanging="2400"/>
        <w:rPr>
          <w:rFonts w:hint="eastAsia"/>
        </w:rPr>
      </w:pPr>
      <w:r>
        <w:t>11．</w:t>
      </w:r>
      <w:r>
        <w:rPr>
          <w:rFonts w:ascii="Arial" w:eastAsia="Arial" w:hAnsi="Arial" w:cs="Arial"/>
          <w:b/>
        </w:rPr>
        <w:t xml:space="preserve"> </w:t>
      </w:r>
      <w:r w:rsidRPr="00E2300C">
        <w:rPr>
          <w:highlight w:val="yellow"/>
        </w:rPr>
        <w:t>文件的逻辑结构</w:t>
      </w:r>
      <w:r w:rsidR="00E2300C">
        <w:rPr>
          <w:rFonts w:hint="eastAsia"/>
        </w:rPr>
        <w:t>：从用户视角出发所观察到的文件组织形式，由一系列逻辑记录组成，用户可直接处理其数据和结构，独立于文件的物理性。</w:t>
      </w:r>
      <w:r>
        <w:t xml:space="preserve"> </w:t>
      </w:r>
    </w:p>
    <w:p w14:paraId="3D8059FE" w14:textId="77777777" w:rsidR="00390738" w:rsidRDefault="00390738" w:rsidP="00E2300C">
      <w:pPr>
        <w:spacing w:after="15"/>
        <w:ind w:left="2400" w:hangingChars="1000" w:hanging="2400"/>
        <w:rPr>
          <w:rFonts w:hint="eastAsia"/>
        </w:rPr>
      </w:pPr>
    </w:p>
    <w:p w14:paraId="3B8CA20D" w14:textId="1E1EFB17" w:rsidR="00A945FE" w:rsidRDefault="00000000">
      <w:pPr>
        <w:spacing w:after="14"/>
        <w:ind w:left="-5"/>
        <w:rPr>
          <w:rFonts w:hint="eastAsia"/>
        </w:rPr>
      </w:pPr>
      <w:r>
        <w:t>12．</w:t>
      </w:r>
      <w:r>
        <w:rPr>
          <w:rFonts w:ascii="Arial" w:eastAsia="Arial" w:hAnsi="Arial" w:cs="Arial"/>
          <w:b/>
        </w:rPr>
        <w:t xml:space="preserve"> </w:t>
      </w:r>
      <w:r w:rsidRPr="00E2300C">
        <w:rPr>
          <w:highlight w:val="yellow"/>
        </w:rPr>
        <w:t>有结构文件</w:t>
      </w:r>
      <w:r w:rsidR="00E2300C">
        <w:rPr>
          <w:rFonts w:hint="eastAsia"/>
        </w:rPr>
        <w:t>：</w:t>
      </w:r>
      <w:r w:rsidR="00E2300C" w:rsidRPr="00E2300C">
        <w:rPr>
          <w:rFonts w:hint="eastAsia"/>
        </w:rPr>
        <w:t>由固定格式记录组成的文件，支持</w:t>
      </w:r>
      <w:proofErr w:type="gramStart"/>
      <w:r w:rsidR="00E2300C" w:rsidRPr="00E2300C">
        <w:rPr>
          <w:rFonts w:hint="eastAsia"/>
        </w:rPr>
        <w:t>按记录</w:t>
      </w:r>
      <w:proofErr w:type="gramEnd"/>
      <w:r w:rsidR="00E2300C" w:rsidRPr="00E2300C">
        <w:rPr>
          <w:rFonts w:hint="eastAsia"/>
        </w:rPr>
        <w:t>访问。</w:t>
      </w:r>
      <w:r>
        <w:t xml:space="preserve"> </w:t>
      </w:r>
    </w:p>
    <w:p w14:paraId="080265C9" w14:textId="77777777" w:rsidR="00390738" w:rsidRDefault="00390738">
      <w:pPr>
        <w:spacing w:after="14"/>
        <w:ind w:left="-5"/>
        <w:rPr>
          <w:rFonts w:hint="eastAsia"/>
        </w:rPr>
      </w:pPr>
    </w:p>
    <w:p w14:paraId="1D31A763" w14:textId="65AAB54E" w:rsidR="00A945FE" w:rsidRDefault="00000000">
      <w:pPr>
        <w:spacing w:after="17"/>
        <w:ind w:left="-5"/>
        <w:rPr>
          <w:rFonts w:hint="eastAsia"/>
        </w:rPr>
      </w:pPr>
      <w:r>
        <w:t>13．</w:t>
      </w:r>
      <w:r>
        <w:rPr>
          <w:rFonts w:ascii="Arial" w:eastAsia="Arial" w:hAnsi="Arial" w:cs="Arial"/>
          <w:b/>
        </w:rPr>
        <w:t xml:space="preserve"> </w:t>
      </w:r>
      <w:proofErr w:type="gramStart"/>
      <w:r w:rsidRPr="00E2300C">
        <w:rPr>
          <w:highlight w:val="yellow"/>
        </w:rPr>
        <w:t>位示图</w:t>
      </w:r>
      <w:proofErr w:type="gramEnd"/>
      <w:r w:rsidR="00E2300C">
        <w:rPr>
          <w:rFonts w:hint="eastAsia"/>
        </w:rPr>
        <w:t>：</w:t>
      </w:r>
      <w:r w:rsidR="00E2300C" w:rsidRPr="00E2300C">
        <w:rPr>
          <w:rFonts w:hint="eastAsia"/>
        </w:rPr>
        <w:t>用二进制位表示磁盘块或内存</w:t>
      </w:r>
      <w:proofErr w:type="gramStart"/>
      <w:r w:rsidR="00E2300C" w:rsidRPr="00E2300C">
        <w:rPr>
          <w:rFonts w:hint="eastAsia"/>
        </w:rPr>
        <w:t>页使用</w:t>
      </w:r>
      <w:proofErr w:type="gramEnd"/>
      <w:r w:rsidR="00E2300C" w:rsidRPr="00E2300C">
        <w:rPr>
          <w:rFonts w:hint="eastAsia"/>
        </w:rPr>
        <w:t>状态的数据结构，每位对应一个块</w:t>
      </w:r>
    </w:p>
    <w:p w14:paraId="5BDBD073" w14:textId="77777777" w:rsidR="00390738" w:rsidRPr="00E2300C" w:rsidRDefault="00390738">
      <w:pPr>
        <w:spacing w:after="17"/>
        <w:ind w:left="-5"/>
        <w:rPr>
          <w:rFonts w:hint="eastAsia"/>
        </w:rPr>
      </w:pPr>
    </w:p>
    <w:p w14:paraId="14EF5291" w14:textId="3DAA224B" w:rsidR="00A945FE" w:rsidRDefault="00000000" w:rsidP="00390738">
      <w:pPr>
        <w:spacing w:after="14"/>
        <w:ind w:left="2160" w:hangingChars="900" w:hanging="2160"/>
        <w:rPr>
          <w:rFonts w:hint="eastAsia"/>
        </w:rPr>
      </w:pPr>
      <w:r>
        <w:t>14．</w:t>
      </w:r>
      <w:r>
        <w:rPr>
          <w:rFonts w:ascii="Arial" w:eastAsia="Arial" w:hAnsi="Arial" w:cs="Arial"/>
          <w:b/>
        </w:rPr>
        <w:t xml:space="preserve"> </w:t>
      </w:r>
      <w:r w:rsidRPr="00E2300C">
        <w:rPr>
          <w:highlight w:val="yellow"/>
        </w:rPr>
        <w:t>程序接口</w:t>
      </w:r>
      <w:r>
        <w:t xml:space="preserve"> </w:t>
      </w:r>
      <w:r w:rsidR="00E2300C">
        <w:rPr>
          <w:rFonts w:hint="eastAsia"/>
        </w:rPr>
        <w:t>：</w:t>
      </w:r>
      <w:r w:rsidR="00E2300C" w:rsidRPr="00E2300C">
        <w:rPr>
          <w:rFonts w:hint="eastAsia"/>
        </w:rPr>
        <w:t xml:space="preserve"> </w:t>
      </w:r>
      <w:r w:rsidR="00390738" w:rsidRPr="00390738">
        <w:t>是操作系统提供给应用程序的一种交互方式，使应用程序能够请求操作系统提供的各种服务，起到应用程序和操作系统之间的桥梁作用。</w:t>
      </w:r>
    </w:p>
    <w:p w14:paraId="0CB7EA5B" w14:textId="77777777" w:rsidR="00390738" w:rsidRDefault="00390738" w:rsidP="00390738">
      <w:pPr>
        <w:spacing w:after="14"/>
        <w:ind w:left="2160" w:hangingChars="900" w:hanging="2160"/>
        <w:rPr>
          <w:rFonts w:hint="eastAsia"/>
        </w:rPr>
      </w:pPr>
    </w:p>
    <w:p w14:paraId="3C3F30BC" w14:textId="0744027C" w:rsidR="00A945FE" w:rsidRDefault="00000000" w:rsidP="00E2300C">
      <w:pPr>
        <w:spacing w:after="14"/>
        <w:ind w:left="1920" w:hangingChars="800" w:hanging="1920"/>
        <w:rPr>
          <w:rFonts w:hint="eastAsia"/>
        </w:rPr>
      </w:pPr>
      <w:r>
        <w:t>15．</w:t>
      </w:r>
      <w:r>
        <w:rPr>
          <w:rFonts w:ascii="Arial" w:eastAsia="Arial" w:hAnsi="Arial" w:cs="Arial"/>
          <w:b/>
        </w:rPr>
        <w:t xml:space="preserve"> </w:t>
      </w:r>
      <w:r w:rsidRPr="00E2300C">
        <w:rPr>
          <w:highlight w:val="yellow"/>
        </w:rPr>
        <w:t>系统调用</w:t>
      </w:r>
      <w:r>
        <w:t xml:space="preserve"> </w:t>
      </w:r>
      <w:r w:rsidR="00E2300C">
        <w:rPr>
          <w:rFonts w:hint="eastAsia"/>
        </w:rPr>
        <w:t>：</w:t>
      </w:r>
      <w:r w:rsidR="00F27AFF" w:rsidRPr="00F27AFF">
        <w:rPr>
          <w:rFonts w:hint="eastAsia"/>
        </w:rPr>
        <w:t>应用程序</w:t>
      </w:r>
      <w:r w:rsidR="00F27AFF">
        <w:rPr>
          <w:rFonts w:hint="eastAsia"/>
        </w:rPr>
        <w:t>通过它间接调用OS中的IO过程，对IO设备进行操作</w:t>
      </w:r>
      <w:r w:rsidR="00FE2D01">
        <w:rPr>
          <w:rFonts w:hint="eastAsia"/>
        </w:rPr>
        <w:t>，是应用系统取得OS所有服务的唯一途径</w:t>
      </w:r>
    </w:p>
    <w:p w14:paraId="7752A3A6" w14:textId="77777777" w:rsidR="00390738" w:rsidRDefault="00390738" w:rsidP="00E2300C">
      <w:pPr>
        <w:spacing w:after="14"/>
        <w:ind w:left="1920" w:hangingChars="800" w:hanging="1920"/>
        <w:rPr>
          <w:rFonts w:hint="eastAsia"/>
        </w:rPr>
      </w:pPr>
    </w:p>
    <w:p w14:paraId="5F3D6EA4" w14:textId="7EE2017A" w:rsidR="00A945FE" w:rsidRDefault="00000000" w:rsidP="00390738">
      <w:pPr>
        <w:spacing w:after="17"/>
        <w:ind w:left="1920" w:hangingChars="800" w:hanging="1920"/>
        <w:rPr>
          <w:rFonts w:hint="eastAsia"/>
        </w:rPr>
      </w:pPr>
      <w:r>
        <w:t>16．</w:t>
      </w:r>
      <w:r>
        <w:rPr>
          <w:rFonts w:ascii="Arial" w:eastAsia="Arial" w:hAnsi="Arial" w:cs="Arial"/>
          <w:b/>
        </w:rPr>
        <w:t xml:space="preserve"> </w:t>
      </w:r>
      <w:r w:rsidRPr="00E2300C">
        <w:rPr>
          <w:highlight w:val="yellow"/>
        </w:rPr>
        <w:t xml:space="preserve">I/O中断 </w:t>
      </w:r>
      <w:r w:rsidR="00390738">
        <w:rPr>
          <w:rFonts w:hint="eastAsia"/>
          <w:highlight w:val="yellow"/>
        </w:rPr>
        <w:t>：</w:t>
      </w:r>
      <w:r w:rsidR="00390738" w:rsidRPr="00390738">
        <w:rPr>
          <w:rFonts w:hint="eastAsia"/>
        </w:rPr>
        <w:t>当输入/输出（I/O）设备完成数据传输或出现异常情况时，由I/O设备向处理器发送的一种中断信号。它使处理器暂停当前执行的任务，转而处理与I/O设备相关的事件。</w:t>
      </w:r>
    </w:p>
    <w:p w14:paraId="049FDF28" w14:textId="77777777" w:rsidR="00390738" w:rsidRPr="00E2300C" w:rsidRDefault="00390738">
      <w:pPr>
        <w:spacing w:after="17"/>
        <w:ind w:left="-5"/>
        <w:rPr>
          <w:rFonts w:hint="eastAsia"/>
          <w:highlight w:val="yellow"/>
        </w:rPr>
      </w:pPr>
    </w:p>
    <w:p w14:paraId="52CA7B52" w14:textId="7E569E59" w:rsidR="00A945FE" w:rsidRDefault="00000000">
      <w:pPr>
        <w:spacing w:after="14"/>
        <w:ind w:left="-5"/>
        <w:rPr>
          <w:rFonts w:hint="eastAsia"/>
        </w:rPr>
      </w:pPr>
      <w:r w:rsidRPr="00E2300C">
        <w:rPr>
          <w:highlight w:val="yellow"/>
        </w:rPr>
        <w:t xml:space="preserve">17． 文件管理系统 </w:t>
      </w:r>
      <w:r w:rsidR="00390738">
        <w:rPr>
          <w:rFonts w:hint="eastAsia"/>
          <w:highlight w:val="yellow"/>
        </w:rPr>
        <w:t>：</w:t>
      </w:r>
      <w:r w:rsidR="00390738" w:rsidRPr="00390738">
        <w:rPr>
          <w:rFonts w:hint="eastAsia"/>
        </w:rPr>
        <w:t>操作系统中负责文件创建、读写、权限管理等功能的子系统。</w:t>
      </w:r>
    </w:p>
    <w:p w14:paraId="36B014D4" w14:textId="77777777" w:rsidR="00026E8E" w:rsidRPr="00E2300C" w:rsidRDefault="00026E8E">
      <w:pPr>
        <w:spacing w:after="14"/>
        <w:ind w:left="-5"/>
        <w:rPr>
          <w:rFonts w:hint="eastAsia"/>
          <w:highlight w:val="yellow"/>
        </w:rPr>
      </w:pPr>
    </w:p>
    <w:p w14:paraId="3CE9C84A" w14:textId="78A74875" w:rsidR="00A945FE" w:rsidRDefault="00000000">
      <w:pPr>
        <w:spacing w:after="15"/>
        <w:ind w:left="-5"/>
        <w:rPr>
          <w:rFonts w:hint="eastAsia"/>
        </w:rPr>
      </w:pPr>
      <w:r w:rsidRPr="00E2300C">
        <w:rPr>
          <w:highlight w:val="yellow"/>
        </w:rPr>
        <w:t xml:space="preserve">18． 文件 </w:t>
      </w:r>
      <w:r w:rsidR="00390738">
        <w:rPr>
          <w:rFonts w:hint="eastAsia"/>
          <w:highlight w:val="yellow"/>
        </w:rPr>
        <w:t xml:space="preserve">：  </w:t>
      </w:r>
      <w:r w:rsidR="00390738" w:rsidRPr="00390738">
        <w:rPr>
          <w:rFonts w:hint="eastAsia"/>
        </w:rPr>
        <w:t>具有文件名的</w:t>
      </w:r>
      <w:r w:rsidR="000067A2">
        <w:rPr>
          <w:rFonts w:hint="eastAsia"/>
        </w:rPr>
        <w:t>一组相关元素的集合</w:t>
      </w:r>
    </w:p>
    <w:p w14:paraId="488AD3DF" w14:textId="77777777" w:rsidR="00026E8E" w:rsidRPr="00E2300C" w:rsidRDefault="00026E8E">
      <w:pPr>
        <w:spacing w:after="15"/>
        <w:ind w:left="-5"/>
        <w:rPr>
          <w:rFonts w:hint="eastAsia"/>
          <w:highlight w:val="yellow"/>
        </w:rPr>
      </w:pPr>
    </w:p>
    <w:p w14:paraId="6FB58E01" w14:textId="02122332" w:rsidR="00A945FE" w:rsidRDefault="00CE3FD7" w:rsidP="000067A2">
      <w:pPr>
        <w:spacing w:after="15"/>
        <w:ind w:left="2640" w:hangingChars="1100" w:hanging="2640"/>
        <w:rPr>
          <w:rFonts w:hint="eastAsia"/>
        </w:rPr>
      </w:pPr>
      <w:r>
        <w:rPr>
          <w:noProof/>
        </w:rPr>
        <mc:AlternateContent>
          <mc:Choice Requires="wpi">
            <w:drawing>
              <wp:anchor distT="0" distB="0" distL="114300" distR="114300" simplePos="0" relativeHeight="251675648" behindDoc="0" locked="0" layoutInCell="1" allowOverlap="1" wp14:anchorId="0CDCD529" wp14:editId="3E1607CB">
                <wp:simplePos x="0" y="0"/>
                <wp:positionH relativeFrom="column">
                  <wp:posOffset>8367607</wp:posOffset>
                </wp:positionH>
                <wp:positionV relativeFrom="paragraph">
                  <wp:posOffset>397435</wp:posOffset>
                </wp:positionV>
                <wp:extent cx="360" cy="360"/>
                <wp:effectExtent l="95250" t="152400" r="95250" b="152400"/>
                <wp:wrapNone/>
                <wp:docPr id="517573770" name="墨迹 2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FA986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1" o:spid="_x0000_s1026" type="#_x0000_t75" style="position:absolute;margin-left:654.6pt;margin-top:22.8pt;width:8.55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HXU2mHc&#10;AQAAmQQAABAAAAAAAAAAAAAAAAAA1AMAAGRycy9pbmsvaW5rMS54bWxQSwECLQAUAAYACAAAACEA&#10;YDwEPOMAAAALAQAADwAAAAAAAAAAAAAAAADeBQAAZHJzL2Rvd25yZXYueG1sUEsBAi0AFAAGAAgA&#10;AAAhAHkYvJ2/AAAAIQEAABkAAAAAAAAAAAAAAAAA7gYAAGRycy9fcmVscy9lMm9Eb2MueG1sLnJl&#10;bHNQSwUGAAAAAAYABgB4AQAA5AcAAAAA&#10;">
                <v:imagedata r:id="rId6" o:title=""/>
              </v:shape>
            </w:pict>
          </mc:Fallback>
        </mc:AlternateContent>
      </w:r>
      <w:r w:rsidRPr="00E2300C">
        <w:rPr>
          <w:highlight w:val="yellow"/>
        </w:rPr>
        <w:t>19． 文件的逻辑结构</w:t>
      </w:r>
      <w:r w:rsidR="000067A2">
        <w:rPr>
          <w:rFonts w:hint="eastAsia"/>
          <w:highlight w:val="yellow"/>
        </w:rPr>
        <w:t>：</w:t>
      </w:r>
      <w:r w:rsidR="000067A2">
        <w:rPr>
          <w:rFonts w:hint="eastAsia"/>
        </w:rPr>
        <w:t>从用户视角出发所观察到的文件组织形式，由一系列逻辑记录组成，用户可直接处理其数据和结构，独立于文件的物理性</w:t>
      </w:r>
    </w:p>
    <w:p w14:paraId="733FAFB9" w14:textId="77777777" w:rsidR="00026E8E" w:rsidRPr="00E2300C" w:rsidRDefault="00026E8E" w:rsidP="000067A2">
      <w:pPr>
        <w:spacing w:after="15"/>
        <w:ind w:left="2640" w:hangingChars="1100" w:hanging="2640"/>
        <w:rPr>
          <w:rFonts w:hint="eastAsia"/>
          <w:highlight w:val="yellow"/>
        </w:rPr>
      </w:pPr>
    </w:p>
    <w:p w14:paraId="2315B560" w14:textId="7005DEC0" w:rsidR="00A945FE" w:rsidRDefault="00000000" w:rsidP="000067A2">
      <w:pPr>
        <w:ind w:left="2640" w:hangingChars="1100" w:hanging="2640"/>
        <w:rPr>
          <w:rFonts w:hint="eastAsia"/>
        </w:rPr>
      </w:pPr>
      <w:r w:rsidRPr="00E2300C">
        <w:rPr>
          <w:highlight w:val="yellow"/>
        </w:rPr>
        <w:t>20． 文件的物理结构</w:t>
      </w:r>
      <w:r>
        <w:t xml:space="preserve"> </w:t>
      </w:r>
      <w:r w:rsidR="000067A2">
        <w:rPr>
          <w:rFonts w:hint="eastAsia"/>
        </w:rPr>
        <w:t>：将文件存储在外存上所形成的一种存储组织形式，是用户不可见的。</w:t>
      </w:r>
    </w:p>
    <w:p w14:paraId="12DBE4D7" w14:textId="77777777" w:rsidR="00A945FE" w:rsidRDefault="00000000">
      <w:pPr>
        <w:spacing w:after="141" w:line="259" w:lineRule="auto"/>
        <w:ind w:left="0" w:firstLine="0"/>
        <w:rPr>
          <w:rFonts w:hint="eastAsia"/>
        </w:rPr>
      </w:pPr>
      <w:r>
        <w:rPr>
          <w:rFonts w:ascii="黑体" w:eastAsia="黑体" w:hAnsi="黑体" w:cs="黑体"/>
        </w:rPr>
        <w:t xml:space="preserve"> </w:t>
      </w:r>
    </w:p>
    <w:p w14:paraId="18E6D217" w14:textId="77777777" w:rsidR="00A945FE" w:rsidRDefault="00000000">
      <w:pPr>
        <w:spacing w:after="1" w:line="259" w:lineRule="auto"/>
        <w:ind w:left="-5"/>
        <w:rPr>
          <w:rFonts w:hint="eastAsia"/>
        </w:rPr>
      </w:pPr>
      <w:r>
        <w:rPr>
          <w:rFonts w:ascii="黑体" w:eastAsia="黑体" w:hAnsi="黑体" w:cs="黑体"/>
        </w:rPr>
        <w:t>二、</w:t>
      </w:r>
      <w:r>
        <w:rPr>
          <w:rFonts w:ascii="Arial" w:eastAsia="Arial" w:hAnsi="Arial" w:cs="Arial"/>
          <w:b/>
        </w:rPr>
        <w:t xml:space="preserve"> </w:t>
      </w:r>
      <w:r>
        <w:rPr>
          <w:rFonts w:ascii="黑体" w:eastAsia="黑体" w:hAnsi="黑体" w:cs="黑体"/>
        </w:rPr>
        <w:t xml:space="preserve">填空题（每空1分） </w:t>
      </w:r>
    </w:p>
    <w:p w14:paraId="080AA0DB" w14:textId="22835323" w:rsidR="000067A2" w:rsidRPr="000067A2" w:rsidRDefault="000067A2" w:rsidP="000067A2">
      <w:pPr>
        <w:numPr>
          <w:ilvl w:val="0"/>
          <w:numId w:val="3"/>
        </w:numPr>
        <w:spacing w:after="109" w:line="259" w:lineRule="auto"/>
        <w:rPr>
          <w:rFonts w:hint="eastAsia"/>
        </w:rPr>
      </w:pPr>
      <w:r w:rsidRPr="000067A2">
        <w:t>程序被装入内存时由操作系统的连接装入程序完成程序的逻辑地址到内存地址的转换，也称为</w:t>
      </w:r>
      <w:r>
        <w:rPr>
          <w:rFonts w:hint="eastAsia"/>
        </w:rPr>
        <w:t xml:space="preserve">  </w:t>
      </w:r>
      <w:r w:rsidRPr="000067A2">
        <w:rPr>
          <w:highlight w:val="yellow"/>
        </w:rPr>
        <w:t>地址重定位</w:t>
      </w:r>
      <w:r w:rsidRPr="000067A2">
        <w:t>。</w:t>
      </w:r>
    </w:p>
    <w:p w14:paraId="1AC9B2C0" w14:textId="4857BD4C" w:rsidR="000067A2" w:rsidRPr="000067A2" w:rsidRDefault="000067A2" w:rsidP="000067A2">
      <w:pPr>
        <w:numPr>
          <w:ilvl w:val="0"/>
          <w:numId w:val="3"/>
        </w:numPr>
        <w:spacing w:after="109" w:line="259" w:lineRule="auto"/>
        <w:rPr>
          <w:rFonts w:hint="eastAsia"/>
        </w:rPr>
      </w:pPr>
      <w:r>
        <w:rPr>
          <w:noProof/>
        </w:rPr>
        <mc:AlternateContent>
          <mc:Choice Requires="wpi">
            <w:drawing>
              <wp:anchor distT="0" distB="0" distL="114300" distR="114300" simplePos="0" relativeHeight="251662336" behindDoc="0" locked="0" layoutInCell="1" allowOverlap="1" wp14:anchorId="6905E672" wp14:editId="0DBDB797">
                <wp:simplePos x="0" y="0"/>
                <wp:positionH relativeFrom="column">
                  <wp:posOffset>443287</wp:posOffset>
                </wp:positionH>
                <wp:positionV relativeFrom="paragraph">
                  <wp:posOffset>284730</wp:posOffset>
                </wp:positionV>
                <wp:extent cx="194760" cy="9720"/>
                <wp:effectExtent l="95250" t="152400" r="110490" b="161925"/>
                <wp:wrapNone/>
                <wp:docPr id="2065643000" name="墨迹 4"/>
                <wp:cNvGraphicFramePr/>
                <a:graphic xmlns:a="http://schemas.openxmlformats.org/drawingml/2006/main">
                  <a:graphicData uri="http://schemas.microsoft.com/office/word/2010/wordprocessingInk">
                    <w14:contentPart bwMode="auto" r:id="rId7">
                      <w14:nvContentPartPr>
                        <w14:cNvContentPartPr/>
                      </w14:nvContentPartPr>
                      <w14:xfrm>
                        <a:off x="0" y="0"/>
                        <a:ext cx="194760" cy="9720"/>
                      </w14:xfrm>
                    </w14:contentPart>
                  </a:graphicData>
                </a:graphic>
              </wp:anchor>
            </w:drawing>
          </mc:Choice>
          <mc:Fallback>
            <w:pict>
              <v:shape w14:anchorId="1D9DC8C4" id="墨迹 4" o:spid="_x0000_s1026" type="#_x0000_t75" style="position:absolute;margin-left:30.7pt;margin-top:13.9pt;width:23.85pt;height:1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">
                <v:imagedata r:id="rId8" o:title=""/>
              </v:shape>
            </w:pict>
          </mc:Fallback>
        </mc:AlternateContent>
      </w:r>
      <w:r>
        <w:rPr>
          <w:noProof/>
        </w:rPr>
        <mc:AlternateContent>
          <mc:Choice Requires="wpi">
            <w:drawing>
              <wp:anchor distT="0" distB="0" distL="114300" distR="114300" simplePos="0" relativeHeight="251661312" behindDoc="0" locked="0" layoutInCell="1" allowOverlap="1" wp14:anchorId="29D28C85" wp14:editId="33E419A3">
                <wp:simplePos x="0" y="0"/>
                <wp:positionH relativeFrom="column">
                  <wp:posOffset>4514887</wp:posOffset>
                </wp:positionH>
                <wp:positionV relativeFrom="paragraph">
                  <wp:posOffset>122730</wp:posOffset>
                </wp:positionV>
                <wp:extent cx="1100520" cy="19800"/>
                <wp:effectExtent l="95250" t="152400" r="99695" b="151765"/>
                <wp:wrapNone/>
                <wp:docPr id="1554509533" name="墨迹 3"/>
                <wp:cNvGraphicFramePr/>
                <a:graphic xmlns:a="http://schemas.openxmlformats.org/drawingml/2006/main">
                  <a:graphicData uri="http://schemas.microsoft.com/office/word/2010/wordprocessingInk">
                    <w14:contentPart bwMode="auto" r:id="rId9">
                      <w14:nvContentPartPr>
                        <w14:cNvContentPartPr/>
                      </w14:nvContentPartPr>
                      <w14:xfrm>
                        <a:off x="0" y="0"/>
                        <a:ext cx="1100520" cy="19800"/>
                      </w14:xfrm>
                    </w14:contentPart>
                  </a:graphicData>
                </a:graphic>
              </wp:anchor>
            </w:drawing>
          </mc:Choice>
          <mc:Fallback>
            <w:pict>
              <v:shape w14:anchorId="15C9EEFC" id="墨迹 3" o:spid="_x0000_s1026" type="#_x0000_t75" style="position:absolute;margin-left:351.25pt;margin-top:1.15pt;width:95.15pt;height:1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">
                <v:imagedata r:id="rId10" o:title=""/>
              </v:shape>
            </w:pict>
          </mc:Fallback>
        </mc:AlternateContent>
      </w:r>
      <w:r>
        <w:rPr>
          <w:noProof/>
        </w:rPr>
        <mc:AlternateContent>
          <mc:Choice Requires="wpi">
            <w:drawing>
              <wp:anchor distT="0" distB="0" distL="114300" distR="114300" simplePos="0" relativeHeight="251660288" behindDoc="0" locked="0" layoutInCell="1" allowOverlap="1" wp14:anchorId="6C2A89C2" wp14:editId="36BA2FAA">
                <wp:simplePos x="0" y="0"/>
                <wp:positionH relativeFrom="column">
                  <wp:posOffset>3066967</wp:posOffset>
                </wp:positionH>
                <wp:positionV relativeFrom="paragraph">
                  <wp:posOffset>75210</wp:posOffset>
                </wp:positionV>
                <wp:extent cx="1225550" cy="635"/>
                <wp:effectExtent l="95250" t="152400" r="107950" b="151765"/>
                <wp:wrapNone/>
                <wp:docPr id="531189308" name="墨迹 2"/>
                <wp:cNvGraphicFramePr/>
                <a:graphic xmlns:a="http://schemas.openxmlformats.org/drawingml/2006/main">
                  <a:graphicData uri="http://schemas.microsoft.com/office/word/2010/wordprocessingInk">
                    <w14:contentPart bwMode="auto" r:id="rId11">
                      <w14:nvContentPartPr>
                        <w14:cNvContentPartPr/>
                      </w14:nvContentPartPr>
                      <w14:xfrm>
                        <a:off x="0" y="0"/>
                        <a:ext cx="1225550" cy="635"/>
                      </w14:xfrm>
                    </w14:contentPart>
                  </a:graphicData>
                </a:graphic>
                <wp14:sizeRelH relativeFrom="margin">
                  <wp14:pctWidth>0</wp14:pctWidth>
                </wp14:sizeRelH>
                <wp14:sizeRelV relativeFrom="margin">
                  <wp14:pctHeight>0</wp14:pctHeight>
                </wp14:sizeRelV>
              </wp:anchor>
            </w:drawing>
          </mc:Choice>
          <mc:Fallback>
            <w:pict>
              <v:shape w14:anchorId="6EA9C4D3" id="墨迹 2" o:spid="_x0000_s1026" type="#_x0000_t75" style="position:absolute;margin-left:237.25pt;margin-top:-9.1pt;width:104.9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">
                <v:imagedata r:id="rId12" o:title=""/>
              </v:shape>
            </w:pict>
          </mc:Fallback>
        </mc:AlternateContent>
      </w:r>
      <w:r w:rsidRPr="000067A2">
        <w:t>程序的装入方式包括</w:t>
      </w:r>
      <w:r>
        <w:rPr>
          <w:rFonts w:hint="eastAsia"/>
        </w:rPr>
        <w:t xml:space="preserve">  </w:t>
      </w:r>
      <w:r w:rsidRPr="000067A2">
        <w:rPr>
          <w:highlight w:val="yellow"/>
        </w:rPr>
        <w:t>绝对装入方式</w:t>
      </w:r>
      <w:r w:rsidRPr="000067A2">
        <w:t>、</w:t>
      </w:r>
      <w:r w:rsidRPr="000067A2">
        <w:rPr>
          <w:b/>
          <w:bCs/>
        </w:rPr>
        <w:t>可重定位装入方式</w:t>
      </w:r>
      <w:r w:rsidRPr="000067A2">
        <w:t>和</w:t>
      </w:r>
      <w:r w:rsidRPr="000067A2">
        <w:rPr>
          <w:b/>
          <w:bCs/>
        </w:rPr>
        <w:t>动态运行时装入方式</w:t>
      </w:r>
      <w:r>
        <w:rPr>
          <w:rFonts w:hint="eastAsia"/>
          <w:b/>
          <w:bCs/>
        </w:rPr>
        <w:t xml:space="preserve"> </w:t>
      </w:r>
      <w:r w:rsidRPr="000067A2">
        <w:t>三种。</w:t>
      </w:r>
    </w:p>
    <w:p w14:paraId="46DB2446" w14:textId="613272C0" w:rsidR="000067A2" w:rsidRPr="000067A2" w:rsidRDefault="000067A2" w:rsidP="000067A2">
      <w:pPr>
        <w:numPr>
          <w:ilvl w:val="0"/>
          <w:numId w:val="3"/>
        </w:numPr>
        <w:spacing w:after="109" w:line="259" w:lineRule="auto"/>
        <w:rPr>
          <w:rFonts w:hint="eastAsia"/>
        </w:rPr>
      </w:pPr>
      <w:r>
        <w:rPr>
          <w:noProof/>
        </w:rPr>
        <mc:AlternateContent>
          <mc:Choice Requires="wpi">
            <w:drawing>
              <wp:anchor distT="0" distB="0" distL="114300" distR="114300" simplePos="0" relativeHeight="251665408" behindDoc="0" locked="0" layoutInCell="1" allowOverlap="1" wp14:anchorId="67692C5B" wp14:editId="79D73F30">
                <wp:simplePos x="0" y="0"/>
                <wp:positionH relativeFrom="column">
                  <wp:posOffset>3914767</wp:posOffset>
                </wp:positionH>
                <wp:positionV relativeFrom="paragraph">
                  <wp:posOffset>63475</wp:posOffset>
                </wp:positionV>
                <wp:extent cx="995040" cy="29520"/>
                <wp:effectExtent l="0" t="152400" r="91440" b="161290"/>
                <wp:wrapNone/>
                <wp:docPr id="1732844364" name="墨迹 7"/>
                <wp:cNvGraphicFramePr/>
                <a:graphic xmlns:a="http://schemas.openxmlformats.org/drawingml/2006/main">
                  <a:graphicData uri="http://schemas.microsoft.com/office/word/2010/wordprocessingInk">
                    <w14:contentPart bwMode="auto" r:id="rId13">
                      <w14:nvContentPartPr>
                        <w14:cNvContentPartPr/>
                      </w14:nvContentPartPr>
                      <w14:xfrm>
                        <a:off x="0" y="0"/>
                        <a:ext cx="995040" cy="29520"/>
                      </w14:xfrm>
                    </w14:contentPart>
                  </a:graphicData>
                </a:graphic>
              </wp:anchor>
            </w:drawing>
          </mc:Choice>
          <mc:Fallback>
            <w:pict>
              <v:shape w14:anchorId="3D7D40D4" id="墨迹 7" o:spid="_x0000_s1026" type="#_x0000_t75" style="position:absolute;margin-left:304pt;margin-top:-3.5pt;width:86.9pt;height:19.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6C28AF10" wp14:editId="60C333C4">
                <wp:simplePos x="0" y="0"/>
                <wp:positionH relativeFrom="column">
                  <wp:posOffset>2624167</wp:posOffset>
                </wp:positionH>
                <wp:positionV relativeFrom="paragraph">
                  <wp:posOffset>64915</wp:posOffset>
                </wp:positionV>
                <wp:extent cx="1055520" cy="75240"/>
                <wp:effectExtent l="95250" t="152400" r="125730" b="153670"/>
                <wp:wrapNone/>
                <wp:docPr id="1765207226" name="墨迹 6"/>
                <wp:cNvGraphicFramePr/>
                <a:graphic xmlns:a="http://schemas.openxmlformats.org/drawingml/2006/main">
                  <a:graphicData uri="http://schemas.microsoft.com/office/word/2010/wordprocessingInk">
                    <w14:contentPart bwMode="auto" r:id="rId15">
                      <w14:nvContentPartPr>
                        <w14:cNvContentPartPr/>
                      </w14:nvContentPartPr>
                      <w14:xfrm>
                        <a:off x="0" y="0"/>
                        <a:ext cx="1055520" cy="75240"/>
                      </w14:xfrm>
                    </w14:contentPart>
                  </a:graphicData>
                </a:graphic>
              </wp:anchor>
            </w:drawing>
          </mc:Choice>
          <mc:Fallback>
            <w:pict>
              <v:shape w14:anchorId="6B162201" id="墨迹 6" o:spid="_x0000_s1026" type="#_x0000_t75" style="position:absolute;margin-left:202.4pt;margin-top:-3.4pt;width:91.6pt;height:2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">
                <v:imagedata r:id="rId16" o:title=""/>
              </v:shape>
            </w:pict>
          </mc:Fallback>
        </mc:AlternateContent>
      </w:r>
      <w:r>
        <w:rPr>
          <w:noProof/>
        </w:rPr>
        <mc:AlternateContent>
          <mc:Choice Requires="wpi">
            <w:drawing>
              <wp:anchor distT="0" distB="0" distL="114300" distR="114300" simplePos="0" relativeHeight="251663360" behindDoc="0" locked="0" layoutInCell="1" allowOverlap="1" wp14:anchorId="6E0991D6" wp14:editId="3B44F340">
                <wp:simplePos x="0" y="0"/>
                <wp:positionH relativeFrom="column">
                  <wp:posOffset>1876447</wp:posOffset>
                </wp:positionH>
                <wp:positionV relativeFrom="paragraph">
                  <wp:posOffset>69235</wp:posOffset>
                </wp:positionV>
                <wp:extent cx="603000" cy="34560"/>
                <wp:effectExtent l="95250" t="152400" r="102235" b="156210"/>
                <wp:wrapNone/>
                <wp:docPr id="2011722860" name="墨迹 5"/>
                <wp:cNvGraphicFramePr/>
                <a:graphic xmlns:a="http://schemas.openxmlformats.org/drawingml/2006/main">
                  <a:graphicData uri="http://schemas.microsoft.com/office/word/2010/wordprocessingInk">
                    <w14:contentPart bwMode="auto" r:id="rId17">
                      <w14:nvContentPartPr>
                        <w14:cNvContentPartPr/>
                      </w14:nvContentPartPr>
                      <w14:xfrm>
                        <a:off x="0" y="0"/>
                        <a:ext cx="603000" cy="34560"/>
                      </w14:xfrm>
                    </w14:contentPart>
                  </a:graphicData>
                </a:graphic>
              </wp:anchor>
            </w:drawing>
          </mc:Choice>
          <mc:Fallback>
            <w:pict>
              <v:shape w14:anchorId="23D75289" id="墨迹 5" o:spid="_x0000_s1026" type="#_x0000_t75" style="position:absolute;margin-left:143.5pt;margin-top:-3.05pt;width:56pt;height:19.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">
                <v:imagedata r:id="rId18" o:title=""/>
              </v:shape>
            </w:pict>
          </mc:Fallback>
        </mc:AlternateContent>
      </w:r>
      <w:r w:rsidRPr="000067A2">
        <w:t>程序的链接方式包括</w:t>
      </w:r>
      <w:r w:rsidRPr="000067A2">
        <w:rPr>
          <w:b/>
          <w:bCs/>
        </w:rPr>
        <w:t>静态链接</w:t>
      </w:r>
      <w:r w:rsidRPr="000067A2">
        <w:t>、</w:t>
      </w:r>
      <w:r w:rsidRPr="000067A2">
        <w:rPr>
          <w:b/>
          <w:bCs/>
        </w:rPr>
        <w:t>装入时动态链接</w:t>
      </w:r>
      <w:r w:rsidRPr="000067A2">
        <w:t>和</w:t>
      </w:r>
      <w:r w:rsidRPr="000067A2">
        <w:rPr>
          <w:b/>
          <w:bCs/>
        </w:rPr>
        <w:t>运行时动态链接</w:t>
      </w:r>
      <w:r w:rsidRPr="000067A2">
        <w:t>三种。</w:t>
      </w:r>
    </w:p>
    <w:p w14:paraId="600B77EE" w14:textId="56F079A0" w:rsidR="000067A2" w:rsidRPr="000067A2" w:rsidRDefault="000067A2" w:rsidP="000067A2">
      <w:pPr>
        <w:numPr>
          <w:ilvl w:val="0"/>
          <w:numId w:val="3"/>
        </w:numPr>
        <w:spacing w:after="109" w:line="259" w:lineRule="auto"/>
        <w:rPr>
          <w:rFonts w:hint="eastAsia"/>
        </w:rPr>
      </w:pPr>
      <w:r w:rsidRPr="000067A2">
        <w:t>在分区管理方式中，空闲分区的管理所使用的数据结构包括</w:t>
      </w:r>
      <w:r w:rsidRPr="000067A2">
        <w:rPr>
          <w:b/>
          <w:bCs/>
          <w:highlight w:val="yellow"/>
        </w:rPr>
        <w:t>空闲</w:t>
      </w:r>
      <w:proofErr w:type="gramStart"/>
      <w:r w:rsidRPr="000067A2">
        <w:rPr>
          <w:b/>
          <w:bCs/>
          <w:highlight w:val="yellow"/>
        </w:rPr>
        <w:t>区表</w:t>
      </w:r>
      <w:r w:rsidRPr="000067A2">
        <w:t>和</w:t>
      </w:r>
      <w:r w:rsidRPr="000067A2">
        <w:rPr>
          <w:b/>
          <w:bCs/>
          <w:highlight w:val="yellow"/>
        </w:rPr>
        <w:t>位示</w:t>
      </w:r>
      <w:proofErr w:type="gramEnd"/>
      <w:r w:rsidRPr="000067A2">
        <w:rPr>
          <w:b/>
          <w:bCs/>
          <w:highlight w:val="yellow"/>
        </w:rPr>
        <w:t>图</w:t>
      </w:r>
      <w:r w:rsidRPr="000067A2">
        <w:rPr>
          <w:highlight w:val="yellow"/>
        </w:rPr>
        <w:t>。</w:t>
      </w:r>
    </w:p>
    <w:p w14:paraId="3304D1E2" w14:textId="0A219A4D" w:rsidR="000067A2" w:rsidRPr="000067A2" w:rsidRDefault="000067A2" w:rsidP="000067A2">
      <w:pPr>
        <w:numPr>
          <w:ilvl w:val="0"/>
          <w:numId w:val="3"/>
        </w:numPr>
        <w:spacing w:after="109" w:line="259" w:lineRule="auto"/>
        <w:rPr>
          <w:rFonts w:hint="eastAsia"/>
        </w:rPr>
      </w:pPr>
      <w:r>
        <w:rPr>
          <w:noProof/>
        </w:rPr>
        <mc:AlternateContent>
          <mc:Choice Requires="wpi">
            <w:drawing>
              <wp:anchor distT="0" distB="0" distL="114300" distR="114300" simplePos="0" relativeHeight="251668480" behindDoc="0" locked="0" layoutInCell="1" allowOverlap="1" wp14:anchorId="5B09D066" wp14:editId="7EE22F6D">
                <wp:simplePos x="0" y="0"/>
                <wp:positionH relativeFrom="column">
                  <wp:posOffset>4976495</wp:posOffset>
                </wp:positionH>
                <wp:positionV relativeFrom="paragraph">
                  <wp:posOffset>100330</wp:posOffset>
                </wp:positionV>
                <wp:extent cx="360" cy="360"/>
                <wp:effectExtent l="95250" t="152400" r="95250" b="152400"/>
                <wp:wrapNone/>
                <wp:docPr id="995824928" name="墨迹 1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4BE0906B" id="墨迹 13" o:spid="_x0000_s1026" type="#_x0000_t75" style="position:absolute;margin-left:387.6pt;margin-top:-.6pt;width:8.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">
                <v:imagedata r:id="rId6" o:title=""/>
              </v:shape>
            </w:pict>
          </mc:Fallback>
        </mc:AlternateContent>
      </w:r>
      <w:r w:rsidRPr="000067A2">
        <w:t>将系统中所有空闲的小分区集中起来形成一个大分区的过程称为</w:t>
      </w:r>
      <w:r w:rsidRPr="000067A2">
        <w:rPr>
          <w:b/>
          <w:bCs/>
          <w:highlight w:val="yellow"/>
        </w:rPr>
        <w:t>紧凑</w:t>
      </w:r>
      <w:r w:rsidRPr="000067A2">
        <w:t>。</w:t>
      </w:r>
    </w:p>
    <w:p w14:paraId="5AF49E92" w14:textId="7617AAD5" w:rsidR="000067A2" w:rsidRPr="000067A2" w:rsidRDefault="000067A2" w:rsidP="000067A2">
      <w:pPr>
        <w:numPr>
          <w:ilvl w:val="0"/>
          <w:numId w:val="3"/>
        </w:numPr>
        <w:spacing w:after="109" w:line="259" w:lineRule="auto"/>
        <w:rPr>
          <w:rFonts w:hint="eastAsia"/>
        </w:rPr>
      </w:pPr>
      <w:r>
        <w:rPr>
          <w:noProof/>
        </w:rPr>
        <mc:AlternateContent>
          <mc:Choice Requires="wpi">
            <w:drawing>
              <wp:anchor distT="0" distB="0" distL="114300" distR="114300" simplePos="0" relativeHeight="251669504" behindDoc="0" locked="0" layoutInCell="1" allowOverlap="1" wp14:anchorId="320BED7E" wp14:editId="27187766">
                <wp:simplePos x="0" y="0"/>
                <wp:positionH relativeFrom="column">
                  <wp:posOffset>2765287</wp:posOffset>
                </wp:positionH>
                <wp:positionV relativeFrom="paragraph">
                  <wp:posOffset>37510</wp:posOffset>
                </wp:positionV>
                <wp:extent cx="315720" cy="15480"/>
                <wp:effectExtent l="95250" t="152400" r="103505" b="156210"/>
                <wp:wrapNone/>
                <wp:docPr id="264595730" name="墨迹 14"/>
                <wp:cNvGraphicFramePr/>
                <a:graphic xmlns:a="http://schemas.openxmlformats.org/drawingml/2006/main">
                  <a:graphicData uri="http://schemas.microsoft.com/office/word/2010/wordprocessingInk">
                    <w14:contentPart bwMode="auto" r:id="rId20">
                      <w14:nvContentPartPr>
                        <w14:cNvContentPartPr/>
                      </w14:nvContentPartPr>
                      <w14:xfrm>
                        <a:off x="0" y="0"/>
                        <a:ext cx="315720" cy="15480"/>
                      </w14:xfrm>
                    </w14:contentPart>
                  </a:graphicData>
                </a:graphic>
              </wp:anchor>
            </w:drawing>
          </mc:Choice>
          <mc:Fallback>
            <w:pict>
              <v:shape w14:anchorId="7FA19C2D" id="墨迹 14" o:spid="_x0000_s1026" type="#_x0000_t75" style="position:absolute;margin-left:213.5pt;margin-top:-5.55pt;width:33.35pt;height:18.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">
                <v:imagedata r:id="rId21" o:title=""/>
              </v:shape>
            </w:pict>
          </mc:Fallback>
        </mc:AlternateContent>
      </w:r>
      <w:r w:rsidRPr="000067A2">
        <w:t>比较分页与分段管理，页的大小是</w:t>
      </w:r>
      <w:r w:rsidRPr="000067A2">
        <w:rPr>
          <w:b/>
          <w:bCs/>
        </w:rPr>
        <w:t>固定</w:t>
      </w:r>
      <w:r w:rsidRPr="000067A2">
        <w:t>的，</w:t>
      </w:r>
      <w:proofErr w:type="gramStart"/>
      <w:r w:rsidRPr="000067A2">
        <w:t>由</w:t>
      </w:r>
      <w:r w:rsidRPr="000067A2">
        <w:rPr>
          <w:b/>
          <w:bCs/>
          <w:highlight w:val="yellow"/>
        </w:rPr>
        <w:t>页框</w:t>
      </w:r>
      <w:proofErr w:type="gramEnd"/>
      <w:r w:rsidRPr="000067A2">
        <w:rPr>
          <w:b/>
          <w:bCs/>
          <w:highlight w:val="yellow"/>
        </w:rPr>
        <w:t>大小</w:t>
      </w:r>
      <w:r w:rsidRPr="000067A2">
        <w:rPr>
          <w:b/>
          <w:bCs/>
        </w:rPr>
        <w:t>决定，而段的大小是</w:t>
      </w:r>
      <w:r w:rsidRPr="000067A2">
        <w:rPr>
          <w:b/>
          <w:bCs/>
          <w:highlight w:val="yellow"/>
        </w:rPr>
        <w:t>不固定</w:t>
      </w:r>
      <w:r w:rsidRPr="000067A2">
        <w:t>的，由</w:t>
      </w:r>
      <w:r w:rsidRPr="000067A2">
        <w:rPr>
          <w:highlight w:val="yellow"/>
        </w:rPr>
        <w:t>用户</w:t>
      </w:r>
      <w:r w:rsidR="00D644D7" w:rsidRPr="00D644D7">
        <w:rPr>
          <w:rFonts w:hint="eastAsia"/>
          <w:highlight w:val="yellow"/>
        </w:rPr>
        <w:t>程序</w:t>
      </w:r>
      <w:r w:rsidRPr="000067A2">
        <w:t>决定。</w:t>
      </w:r>
    </w:p>
    <w:p w14:paraId="75742E36" w14:textId="77777777" w:rsidR="000067A2" w:rsidRPr="000067A2" w:rsidRDefault="000067A2" w:rsidP="000067A2">
      <w:pPr>
        <w:numPr>
          <w:ilvl w:val="0"/>
          <w:numId w:val="3"/>
        </w:numPr>
        <w:spacing w:after="109" w:line="259" w:lineRule="auto"/>
        <w:rPr>
          <w:rFonts w:hint="eastAsia"/>
        </w:rPr>
      </w:pPr>
      <w:r w:rsidRPr="000067A2">
        <w:t>虚拟存储器的主要特征包括</w:t>
      </w:r>
      <w:r w:rsidRPr="000067A2">
        <w:rPr>
          <w:highlight w:val="yellow"/>
        </w:rPr>
        <w:t>多次性</w:t>
      </w:r>
      <w:r w:rsidRPr="000067A2">
        <w:t>、</w:t>
      </w:r>
      <w:r w:rsidRPr="000067A2">
        <w:rPr>
          <w:b/>
          <w:bCs/>
          <w:highlight w:val="yellow"/>
        </w:rPr>
        <w:t>对换性</w:t>
      </w:r>
      <w:r w:rsidRPr="000067A2">
        <w:t>和</w:t>
      </w:r>
      <w:r w:rsidRPr="000067A2">
        <w:rPr>
          <w:b/>
          <w:bCs/>
          <w:highlight w:val="yellow"/>
        </w:rPr>
        <w:t>虚拟性</w:t>
      </w:r>
      <w:r w:rsidRPr="000067A2">
        <w:t>。</w:t>
      </w:r>
    </w:p>
    <w:p w14:paraId="051DD265" w14:textId="6169B08D" w:rsidR="000067A2" w:rsidRPr="000067A2" w:rsidRDefault="000067A2" w:rsidP="000067A2">
      <w:pPr>
        <w:numPr>
          <w:ilvl w:val="0"/>
          <w:numId w:val="3"/>
        </w:numPr>
        <w:spacing w:after="109" w:line="259" w:lineRule="auto"/>
        <w:rPr>
          <w:rFonts w:hint="eastAsia"/>
        </w:rPr>
      </w:pPr>
      <w:r w:rsidRPr="000067A2">
        <w:t>文件系统由</w:t>
      </w:r>
      <w:r w:rsidRPr="000067A2">
        <w:rPr>
          <w:b/>
          <w:bCs/>
          <w:highlight w:val="yellow"/>
        </w:rPr>
        <w:t>文件</w:t>
      </w:r>
      <w:r w:rsidRPr="000067A2">
        <w:t>、</w:t>
      </w:r>
      <w:r w:rsidR="00BF4DA7" w:rsidRPr="00BF4DA7">
        <w:rPr>
          <w:rFonts w:hint="eastAsia"/>
          <w:b/>
          <w:bCs/>
          <w:highlight w:val="yellow"/>
        </w:rPr>
        <w:t>记</w:t>
      </w:r>
      <w:r w:rsidRPr="000067A2">
        <w:rPr>
          <w:b/>
          <w:bCs/>
          <w:highlight w:val="yellow"/>
        </w:rPr>
        <w:t>录</w:t>
      </w:r>
      <w:r w:rsidRPr="000067A2">
        <w:t>和</w:t>
      </w:r>
      <w:r w:rsidR="00BF4DA7" w:rsidRPr="00BF4DA7">
        <w:rPr>
          <w:rFonts w:hint="eastAsia"/>
          <w:b/>
          <w:bCs/>
          <w:highlight w:val="yellow"/>
        </w:rPr>
        <w:t>数据项</w:t>
      </w:r>
      <w:r w:rsidRPr="000067A2">
        <w:t>三部分组成。</w:t>
      </w:r>
    </w:p>
    <w:p w14:paraId="641D1B12" w14:textId="0AB85361" w:rsidR="000067A2" w:rsidRPr="000067A2" w:rsidRDefault="000067A2" w:rsidP="000067A2">
      <w:pPr>
        <w:numPr>
          <w:ilvl w:val="0"/>
          <w:numId w:val="3"/>
        </w:numPr>
        <w:spacing w:after="109" w:line="259" w:lineRule="auto"/>
        <w:rPr>
          <w:rFonts w:hint="eastAsia"/>
        </w:rPr>
      </w:pPr>
      <w:r w:rsidRPr="000067A2">
        <w:lastRenderedPageBreak/>
        <w:t>内存的动态分区分配方式涉及：</w:t>
      </w:r>
      <w:r w:rsidR="00BF4DA7" w:rsidRPr="00BF4DA7">
        <w:rPr>
          <w:rFonts w:hint="eastAsia"/>
          <w:b/>
          <w:bCs/>
          <w:highlight w:val="yellow"/>
        </w:rPr>
        <w:t>动态分区分配中的数据结构</w:t>
      </w:r>
      <w:r w:rsidRPr="000067A2">
        <w:t>、</w:t>
      </w:r>
      <w:r w:rsidR="00BF4DA7" w:rsidRPr="00BF4DA7">
        <w:rPr>
          <w:rFonts w:hint="eastAsia"/>
          <w:highlight w:val="yellow"/>
        </w:rPr>
        <w:t>动态分区分配算法</w:t>
      </w:r>
      <w:r w:rsidR="00BF4DA7">
        <w:rPr>
          <w:rFonts w:hint="eastAsia"/>
        </w:rPr>
        <w:t xml:space="preserve">   </w:t>
      </w:r>
      <w:r w:rsidR="00BF4DA7" w:rsidRPr="00BF4DA7">
        <w:rPr>
          <w:rFonts w:hint="eastAsia"/>
          <w:b/>
          <w:bCs/>
          <w:highlight w:val="yellow"/>
        </w:rPr>
        <w:t>分区</w:t>
      </w:r>
      <w:r w:rsidRPr="000067A2">
        <w:rPr>
          <w:b/>
          <w:bCs/>
          <w:highlight w:val="yellow"/>
        </w:rPr>
        <w:t>分配</w:t>
      </w:r>
      <w:r w:rsidR="00BF4DA7" w:rsidRPr="00BF4DA7">
        <w:rPr>
          <w:rFonts w:hint="eastAsia"/>
          <w:b/>
          <w:bCs/>
          <w:highlight w:val="yellow"/>
        </w:rPr>
        <w:t>操作</w:t>
      </w:r>
      <w:r w:rsidRPr="000067A2">
        <w:t>这三方面的问题。</w:t>
      </w:r>
    </w:p>
    <w:p w14:paraId="7DD36D11" w14:textId="52887AEC" w:rsidR="000067A2" w:rsidRDefault="000067A2" w:rsidP="008634B9">
      <w:pPr>
        <w:numPr>
          <w:ilvl w:val="0"/>
          <w:numId w:val="3"/>
        </w:numPr>
        <w:spacing w:after="109" w:line="259" w:lineRule="auto"/>
        <w:rPr>
          <w:rFonts w:hint="eastAsia"/>
        </w:rPr>
      </w:pPr>
      <w:r w:rsidRPr="000067A2">
        <w:t>内存连续分配方式容易产生</w:t>
      </w:r>
      <w:r w:rsidRPr="008634B9">
        <w:rPr>
          <w:b/>
          <w:bCs/>
          <w:highlight w:val="yellow"/>
        </w:rPr>
        <w:t>外部碎片</w:t>
      </w:r>
      <w:r w:rsidRPr="000067A2">
        <w:t>，从而降低内存的使用率。</w:t>
      </w:r>
    </w:p>
    <w:p w14:paraId="01360A0E" w14:textId="00A17251" w:rsidR="00FE2D01" w:rsidRPr="000067A2" w:rsidRDefault="00FE2D01" w:rsidP="008634B9">
      <w:pPr>
        <w:numPr>
          <w:ilvl w:val="0"/>
          <w:numId w:val="3"/>
        </w:numPr>
        <w:spacing w:after="109" w:line="259" w:lineRule="auto"/>
        <w:rPr>
          <w:rFonts w:hint="eastAsia"/>
        </w:rPr>
      </w:pPr>
      <w:r>
        <w:rPr>
          <w:rFonts w:hint="eastAsia"/>
        </w:rPr>
        <w:t>内存的离散分配方式大致可分为：</w:t>
      </w:r>
      <w:r w:rsidRPr="00FE2D01">
        <w:rPr>
          <w:rFonts w:hint="eastAsia"/>
          <w:highlight w:val="yellow"/>
        </w:rPr>
        <w:t>分段存储管理</w:t>
      </w:r>
      <w:r>
        <w:rPr>
          <w:rFonts w:hint="eastAsia"/>
        </w:rPr>
        <w:t>，</w:t>
      </w:r>
      <w:r w:rsidRPr="00FE2D01">
        <w:rPr>
          <w:rFonts w:hint="eastAsia"/>
          <w:highlight w:val="yellow"/>
        </w:rPr>
        <w:t>分页存储管理</w:t>
      </w:r>
      <w:r>
        <w:rPr>
          <w:rFonts w:hint="eastAsia"/>
        </w:rPr>
        <w:t>。</w:t>
      </w:r>
      <w:proofErr w:type="gramStart"/>
      <w:r w:rsidRPr="00FE2D01">
        <w:rPr>
          <w:rFonts w:hint="eastAsia"/>
          <w:highlight w:val="yellow"/>
        </w:rPr>
        <w:t>段页存储管理</w:t>
      </w:r>
      <w:proofErr w:type="gramEnd"/>
    </w:p>
    <w:p w14:paraId="330C26A7" w14:textId="0F74553F" w:rsidR="000067A2" w:rsidRPr="000067A2" w:rsidRDefault="000067A2" w:rsidP="000067A2">
      <w:pPr>
        <w:numPr>
          <w:ilvl w:val="0"/>
          <w:numId w:val="3"/>
        </w:numPr>
        <w:spacing w:after="109" w:line="259" w:lineRule="auto"/>
        <w:rPr>
          <w:rFonts w:hint="eastAsia"/>
        </w:rPr>
      </w:pPr>
      <w:r w:rsidRPr="000067A2">
        <w:t>在内存的离散分配管理方式下，为了提高地址变换速度，可增设一种特殊的缓冲寄存器，</w:t>
      </w:r>
      <w:proofErr w:type="gramStart"/>
      <w:r w:rsidRPr="000067A2">
        <w:t>称为</w:t>
      </w:r>
      <w:r w:rsidRPr="008634B9">
        <w:rPr>
          <w:b/>
          <w:bCs/>
          <w:highlight w:val="yellow"/>
        </w:rPr>
        <w:t>快表</w:t>
      </w:r>
      <w:proofErr w:type="gramEnd"/>
      <w:r w:rsidR="008634B9">
        <w:rPr>
          <w:rFonts w:hint="eastAsia"/>
          <w:b/>
          <w:bCs/>
        </w:rPr>
        <w:t>.</w:t>
      </w:r>
    </w:p>
    <w:p w14:paraId="7433A9B5" w14:textId="77777777" w:rsidR="000067A2" w:rsidRPr="000067A2" w:rsidRDefault="000067A2" w:rsidP="000067A2">
      <w:pPr>
        <w:numPr>
          <w:ilvl w:val="0"/>
          <w:numId w:val="3"/>
        </w:numPr>
        <w:spacing w:after="109" w:line="259" w:lineRule="auto"/>
        <w:rPr>
          <w:rFonts w:hint="eastAsia"/>
        </w:rPr>
      </w:pPr>
      <w:r w:rsidRPr="000067A2">
        <w:t>分页存储管理</w:t>
      </w:r>
      <w:proofErr w:type="gramStart"/>
      <w:r w:rsidRPr="000067A2">
        <w:t>将进程</w:t>
      </w:r>
      <w:proofErr w:type="gramEnd"/>
      <w:r w:rsidRPr="000067A2">
        <w:t>的</w:t>
      </w:r>
      <w:r w:rsidRPr="008634B9">
        <w:rPr>
          <w:b/>
          <w:bCs/>
          <w:highlight w:val="yellow"/>
        </w:rPr>
        <w:t>逻辑空间</w:t>
      </w:r>
      <w:r w:rsidRPr="000067A2">
        <w:t>和</w:t>
      </w:r>
      <w:r w:rsidRPr="008634B9">
        <w:rPr>
          <w:b/>
          <w:bCs/>
          <w:highlight w:val="yellow"/>
        </w:rPr>
        <w:t>物理空间</w:t>
      </w:r>
      <w:r w:rsidRPr="000067A2">
        <w:t>分为相同大小的页面。</w:t>
      </w:r>
    </w:p>
    <w:p w14:paraId="7D028B2C" w14:textId="5D696F0F" w:rsidR="000067A2" w:rsidRPr="000067A2" w:rsidRDefault="000067A2" w:rsidP="000067A2">
      <w:pPr>
        <w:numPr>
          <w:ilvl w:val="0"/>
          <w:numId w:val="3"/>
        </w:numPr>
        <w:spacing w:after="109" w:line="259" w:lineRule="auto"/>
        <w:rPr>
          <w:rFonts w:hint="eastAsia"/>
        </w:rPr>
      </w:pPr>
      <w:r w:rsidRPr="000067A2">
        <w:t>分段存储管理方式的优点包括</w:t>
      </w:r>
      <w:r w:rsidR="00F27AFF">
        <w:rPr>
          <w:rFonts w:hint="eastAsia"/>
        </w:rPr>
        <w:t>:</w:t>
      </w:r>
      <w:r w:rsidR="00F27AFF" w:rsidRPr="00F27AFF">
        <w:rPr>
          <w:rFonts w:hint="eastAsia"/>
          <w:highlight w:val="yellow"/>
        </w:rPr>
        <w:t>方便编程</w:t>
      </w:r>
      <w:r w:rsidR="00F27AFF">
        <w:rPr>
          <w:rFonts w:hint="eastAsia"/>
        </w:rPr>
        <w:t>，</w:t>
      </w:r>
      <w:r w:rsidR="00F27AFF" w:rsidRPr="00F27AFF">
        <w:rPr>
          <w:rFonts w:hint="eastAsia"/>
          <w:highlight w:val="yellow"/>
        </w:rPr>
        <w:t>信息共享</w:t>
      </w:r>
      <w:r w:rsidR="00F27AFF">
        <w:rPr>
          <w:rFonts w:hint="eastAsia"/>
        </w:rPr>
        <w:t>，</w:t>
      </w:r>
      <w:r w:rsidR="00F27AFF" w:rsidRPr="00F27AFF">
        <w:rPr>
          <w:rFonts w:hint="eastAsia"/>
          <w:highlight w:val="yellow"/>
        </w:rPr>
        <w:t>信息保护</w:t>
      </w:r>
      <w:r w:rsidR="00F27AFF">
        <w:rPr>
          <w:rFonts w:hint="eastAsia"/>
        </w:rPr>
        <w:t>，</w:t>
      </w:r>
      <w:r w:rsidR="00F27AFF" w:rsidRPr="00F27AFF">
        <w:rPr>
          <w:rFonts w:hint="eastAsia"/>
          <w:highlight w:val="yellow"/>
        </w:rPr>
        <w:t>动态增长</w:t>
      </w:r>
      <w:r w:rsidR="00F27AFF">
        <w:rPr>
          <w:rFonts w:hint="eastAsia"/>
        </w:rPr>
        <w:t>，</w:t>
      </w:r>
      <w:r w:rsidR="00F27AFF" w:rsidRPr="00F27AFF">
        <w:rPr>
          <w:rFonts w:hint="eastAsia"/>
          <w:highlight w:val="yellow"/>
        </w:rPr>
        <w:t>动态链接。</w:t>
      </w:r>
    </w:p>
    <w:p w14:paraId="65A21217" w14:textId="45265CC0" w:rsidR="000067A2" w:rsidRPr="000067A2" w:rsidRDefault="000067A2" w:rsidP="000067A2">
      <w:pPr>
        <w:numPr>
          <w:ilvl w:val="0"/>
          <w:numId w:val="3"/>
        </w:numPr>
        <w:spacing w:after="109" w:line="259" w:lineRule="auto"/>
        <w:rPr>
          <w:rFonts w:hint="eastAsia"/>
        </w:rPr>
      </w:pPr>
      <w:r w:rsidRPr="000067A2">
        <w:t>地址映射机构实现进程从</w:t>
      </w:r>
      <w:r w:rsidRPr="008634B9">
        <w:rPr>
          <w:highlight w:val="yellow"/>
        </w:rPr>
        <w:t>逻辑地址</w:t>
      </w:r>
      <w:r w:rsidRPr="000067A2">
        <w:t>到</w:t>
      </w:r>
      <w:r w:rsidRPr="008634B9">
        <w:rPr>
          <w:highlight w:val="yellow"/>
        </w:rPr>
        <w:t>物理地址</w:t>
      </w:r>
      <w:r w:rsidRPr="000067A2">
        <w:t>的变换功能。</w:t>
      </w:r>
    </w:p>
    <w:p w14:paraId="159CE6FB" w14:textId="77777777" w:rsidR="000067A2" w:rsidRPr="000067A2" w:rsidRDefault="000067A2" w:rsidP="000067A2">
      <w:pPr>
        <w:numPr>
          <w:ilvl w:val="0"/>
          <w:numId w:val="3"/>
        </w:numPr>
        <w:spacing w:after="109" w:line="259" w:lineRule="auto"/>
        <w:rPr>
          <w:rFonts w:hint="eastAsia"/>
        </w:rPr>
      </w:pPr>
      <w:r w:rsidRPr="000067A2">
        <w:t>程序运行时存对内存访问存在</w:t>
      </w:r>
      <w:r w:rsidRPr="00E76AAB">
        <w:rPr>
          <w:b/>
          <w:bCs/>
          <w:highlight w:val="yellow"/>
        </w:rPr>
        <w:t>局部性</w:t>
      </w:r>
      <w:r w:rsidRPr="000067A2">
        <w:t>现象，表现为</w:t>
      </w:r>
      <w:r w:rsidRPr="00E76AAB">
        <w:rPr>
          <w:b/>
          <w:bCs/>
          <w:highlight w:val="yellow"/>
        </w:rPr>
        <w:t>时间局部性</w:t>
      </w:r>
      <w:r w:rsidRPr="000067A2">
        <w:t>和</w:t>
      </w:r>
      <w:r w:rsidRPr="00E76AAB">
        <w:rPr>
          <w:b/>
          <w:bCs/>
          <w:highlight w:val="yellow"/>
        </w:rPr>
        <w:t>空间局部性</w:t>
      </w:r>
      <w:r w:rsidRPr="000067A2">
        <w:t>。</w:t>
      </w:r>
    </w:p>
    <w:p w14:paraId="3F55F0DE" w14:textId="77777777" w:rsidR="000067A2" w:rsidRPr="000067A2" w:rsidRDefault="000067A2" w:rsidP="000067A2">
      <w:pPr>
        <w:numPr>
          <w:ilvl w:val="0"/>
          <w:numId w:val="3"/>
        </w:numPr>
        <w:spacing w:after="109" w:line="259" w:lineRule="auto"/>
        <w:rPr>
          <w:rFonts w:hint="eastAsia"/>
        </w:rPr>
      </w:pPr>
      <w:r w:rsidRPr="000067A2">
        <w:t>I/O通道是一种特殊的</w:t>
      </w:r>
      <w:r w:rsidRPr="00E76AAB">
        <w:rPr>
          <w:b/>
          <w:bCs/>
          <w:highlight w:val="yellow"/>
        </w:rPr>
        <w:t>处理器</w:t>
      </w:r>
      <w:r w:rsidRPr="000067A2">
        <w:t>，但与其差别在于（1）</w:t>
      </w:r>
      <w:r w:rsidRPr="00E76AAB">
        <w:rPr>
          <w:b/>
          <w:bCs/>
          <w:highlight w:val="yellow"/>
        </w:rPr>
        <w:t>通道具有自己的指令集</w:t>
      </w:r>
      <w:r w:rsidRPr="000067A2">
        <w:t>（2）</w:t>
      </w:r>
      <w:r w:rsidRPr="00E76AAB">
        <w:rPr>
          <w:b/>
          <w:bCs/>
          <w:highlight w:val="yellow"/>
        </w:rPr>
        <w:t>通道可以独立于CPU运行</w:t>
      </w:r>
      <w:r w:rsidRPr="000067A2">
        <w:t>。</w:t>
      </w:r>
    </w:p>
    <w:p w14:paraId="5F064BA3" w14:textId="5B69EB68" w:rsidR="000067A2" w:rsidRPr="000067A2" w:rsidRDefault="000067A2" w:rsidP="000067A2">
      <w:pPr>
        <w:numPr>
          <w:ilvl w:val="0"/>
          <w:numId w:val="3"/>
        </w:numPr>
        <w:spacing w:after="109" w:line="259" w:lineRule="auto"/>
        <w:rPr>
          <w:rFonts w:hint="eastAsia"/>
        </w:rPr>
      </w:pPr>
      <w:r w:rsidRPr="000067A2">
        <w:t>有结构文件的组织方式可大致分为</w:t>
      </w:r>
      <w:bookmarkStart w:id="0" w:name="_Hlk201342457"/>
      <w:r w:rsidRPr="00F27AFF">
        <w:rPr>
          <w:b/>
          <w:bCs/>
          <w:highlight w:val="yellow"/>
        </w:rPr>
        <w:t>顺序文件</w:t>
      </w:r>
      <w:r w:rsidRPr="00F27AFF">
        <w:rPr>
          <w:highlight w:val="yellow"/>
        </w:rPr>
        <w:t>、</w:t>
      </w:r>
      <w:r w:rsidRPr="00F27AFF">
        <w:rPr>
          <w:b/>
          <w:bCs/>
          <w:highlight w:val="yellow"/>
        </w:rPr>
        <w:t>索引文件</w:t>
      </w:r>
      <w:r w:rsidRPr="000067A2">
        <w:t>和</w:t>
      </w:r>
      <w:r w:rsidR="00F27AFF" w:rsidRPr="00F27AFF">
        <w:rPr>
          <w:rFonts w:hint="eastAsia"/>
          <w:b/>
          <w:bCs/>
          <w:highlight w:val="yellow"/>
        </w:rPr>
        <w:t>索引顺序文件</w:t>
      </w:r>
      <w:bookmarkEnd w:id="0"/>
      <w:r w:rsidRPr="000067A2">
        <w:t>三大类。</w:t>
      </w:r>
    </w:p>
    <w:p w14:paraId="0F90A800" w14:textId="57C5F9C8" w:rsidR="000067A2" w:rsidRPr="000067A2" w:rsidRDefault="000067A2" w:rsidP="000067A2">
      <w:pPr>
        <w:numPr>
          <w:ilvl w:val="0"/>
          <w:numId w:val="3"/>
        </w:numPr>
        <w:spacing w:after="109" w:line="259" w:lineRule="auto"/>
        <w:rPr>
          <w:rFonts w:hint="eastAsia"/>
        </w:rPr>
      </w:pPr>
      <w:r w:rsidRPr="000067A2">
        <w:t>典型的磁盘索引组织方式包括</w:t>
      </w:r>
      <w:r w:rsidRPr="00F27AFF">
        <w:rPr>
          <w:b/>
          <w:bCs/>
          <w:highlight w:val="yellow"/>
        </w:rPr>
        <w:t>单级索引</w:t>
      </w:r>
      <w:r w:rsidRPr="000067A2">
        <w:t>、</w:t>
      </w:r>
      <w:r w:rsidRPr="00F27AFF">
        <w:rPr>
          <w:b/>
          <w:bCs/>
          <w:highlight w:val="yellow"/>
        </w:rPr>
        <w:t>多级索引</w:t>
      </w:r>
      <w:r w:rsidR="00F27AFF">
        <w:rPr>
          <w:rFonts w:hint="eastAsia"/>
        </w:rPr>
        <w:t>和</w:t>
      </w:r>
      <w:r w:rsidR="00F27AFF" w:rsidRPr="00F27AFF">
        <w:rPr>
          <w:rFonts w:hint="eastAsia"/>
          <w:highlight w:val="yellow"/>
        </w:rPr>
        <w:t>增量式</w:t>
      </w:r>
      <w:r w:rsidRPr="00F27AFF">
        <w:rPr>
          <w:b/>
          <w:bCs/>
          <w:highlight w:val="yellow"/>
        </w:rPr>
        <w:t>索引</w:t>
      </w:r>
      <w:r w:rsidRPr="000067A2">
        <w:t>。</w:t>
      </w:r>
    </w:p>
    <w:p w14:paraId="3B89BE2C" w14:textId="77777777" w:rsidR="000067A2" w:rsidRPr="000067A2" w:rsidRDefault="000067A2" w:rsidP="000067A2">
      <w:pPr>
        <w:numPr>
          <w:ilvl w:val="0"/>
          <w:numId w:val="3"/>
        </w:numPr>
        <w:spacing w:after="109" w:line="259" w:lineRule="auto"/>
        <w:rPr>
          <w:rFonts w:hint="eastAsia"/>
        </w:rPr>
      </w:pPr>
      <w:r w:rsidRPr="000067A2">
        <w:t>在作业执行期间才进行的地址变换方式是</w:t>
      </w:r>
      <w:r w:rsidRPr="00F27AFF">
        <w:rPr>
          <w:b/>
          <w:bCs/>
          <w:highlight w:val="yellow"/>
        </w:rPr>
        <w:t>动态重定位</w:t>
      </w:r>
      <w:r w:rsidRPr="000067A2">
        <w:t>。</w:t>
      </w:r>
    </w:p>
    <w:p w14:paraId="2E518456" w14:textId="77777777" w:rsidR="000067A2" w:rsidRPr="000067A2" w:rsidRDefault="000067A2" w:rsidP="000067A2">
      <w:pPr>
        <w:numPr>
          <w:ilvl w:val="0"/>
          <w:numId w:val="3"/>
        </w:numPr>
        <w:spacing w:after="109" w:line="259" w:lineRule="auto"/>
        <w:rPr>
          <w:rFonts w:hint="eastAsia"/>
        </w:rPr>
      </w:pPr>
      <w:r w:rsidRPr="000067A2">
        <w:t>I/O管理系统软件可以分为三个层次：</w:t>
      </w:r>
      <w:r w:rsidRPr="00FE2D01">
        <w:rPr>
          <w:b/>
          <w:bCs/>
          <w:highlight w:val="yellow"/>
        </w:rPr>
        <w:t>用户层I/O软件</w:t>
      </w:r>
      <w:r w:rsidRPr="000067A2">
        <w:t>、</w:t>
      </w:r>
      <w:r w:rsidRPr="00FE2D01">
        <w:rPr>
          <w:b/>
          <w:bCs/>
          <w:highlight w:val="yellow"/>
        </w:rPr>
        <w:t>设备无关的软件</w:t>
      </w:r>
      <w:r w:rsidRPr="000067A2">
        <w:t>、</w:t>
      </w:r>
      <w:r w:rsidRPr="00FE2D01">
        <w:rPr>
          <w:b/>
          <w:bCs/>
          <w:highlight w:val="yellow"/>
        </w:rPr>
        <w:t>设备驱动程序</w:t>
      </w:r>
      <w:r w:rsidRPr="000067A2">
        <w:t>。</w:t>
      </w:r>
    </w:p>
    <w:p w14:paraId="084EB5BB" w14:textId="29A42A9C" w:rsidR="000067A2" w:rsidRPr="000067A2" w:rsidRDefault="000067A2" w:rsidP="000067A2">
      <w:pPr>
        <w:numPr>
          <w:ilvl w:val="0"/>
          <w:numId w:val="3"/>
        </w:numPr>
        <w:spacing w:after="109" w:line="259" w:lineRule="auto"/>
        <w:rPr>
          <w:rFonts w:hint="eastAsia"/>
        </w:rPr>
      </w:pPr>
      <w:r w:rsidRPr="000067A2">
        <w:t>在</w:t>
      </w:r>
      <w:r w:rsidRPr="00FE2D01">
        <w:rPr>
          <w:b/>
          <w:bCs/>
          <w:highlight w:val="yellow"/>
        </w:rPr>
        <w:t>顺序文件</w:t>
      </w:r>
      <w:r w:rsidRPr="000067A2">
        <w:t>、</w:t>
      </w:r>
      <w:r w:rsidRPr="00FE2D01">
        <w:rPr>
          <w:b/>
          <w:bCs/>
          <w:highlight w:val="yellow"/>
        </w:rPr>
        <w:t>索引文件</w:t>
      </w:r>
      <w:r w:rsidRPr="000067A2">
        <w:t>和</w:t>
      </w:r>
      <w:r w:rsidR="00FE2D01" w:rsidRPr="00FE2D01">
        <w:rPr>
          <w:rFonts w:hint="eastAsia"/>
          <w:b/>
          <w:bCs/>
          <w:highlight w:val="yellow"/>
        </w:rPr>
        <w:t>索引顺序</w:t>
      </w:r>
      <w:r w:rsidRPr="00FE2D01">
        <w:rPr>
          <w:b/>
          <w:bCs/>
          <w:highlight w:val="yellow"/>
        </w:rPr>
        <w:t>文件</w:t>
      </w:r>
      <w:r w:rsidRPr="000067A2">
        <w:t>三种文件的物理结构中，随机访问效率最高的是</w:t>
      </w:r>
      <w:r w:rsidR="00FE2D01" w:rsidRPr="00FE2D01">
        <w:rPr>
          <w:rFonts w:hint="eastAsia"/>
          <w:b/>
          <w:bCs/>
          <w:highlight w:val="yellow"/>
        </w:rPr>
        <w:t>索引顺序</w:t>
      </w:r>
      <w:r w:rsidRPr="00FE2D01">
        <w:rPr>
          <w:b/>
          <w:bCs/>
          <w:highlight w:val="yellow"/>
        </w:rPr>
        <w:t>文件</w:t>
      </w:r>
      <w:r w:rsidRPr="000067A2">
        <w:t>。</w:t>
      </w:r>
    </w:p>
    <w:p w14:paraId="4E9E7C48" w14:textId="2D8A7CD3" w:rsidR="000067A2" w:rsidRPr="000067A2" w:rsidRDefault="000067A2" w:rsidP="000067A2">
      <w:pPr>
        <w:numPr>
          <w:ilvl w:val="0"/>
          <w:numId w:val="3"/>
        </w:numPr>
        <w:spacing w:after="109" w:line="259" w:lineRule="auto"/>
        <w:rPr>
          <w:rFonts w:hint="eastAsia"/>
        </w:rPr>
      </w:pPr>
      <w:r w:rsidRPr="000067A2">
        <w:t>计算机系统中的存储器大致可分为</w:t>
      </w:r>
      <w:r w:rsidR="00FE2D01" w:rsidRPr="00FE2D01">
        <w:rPr>
          <w:rFonts w:hint="eastAsia"/>
          <w:b/>
          <w:bCs/>
          <w:highlight w:val="yellow"/>
        </w:rPr>
        <w:t>CPU寄存器</w:t>
      </w:r>
      <w:r w:rsidRPr="000067A2">
        <w:t>、</w:t>
      </w:r>
      <w:r w:rsidRPr="00FE2D01">
        <w:rPr>
          <w:b/>
          <w:bCs/>
          <w:highlight w:val="yellow"/>
        </w:rPr>
        <w:t>主存储器</w:t>
      </w:r>
      <w:r w:rsidRPr="000067A2">
        <w:t>和</w:t>
      </w:r>
      <w:r w:rsidRPr="00FE2D01">
        <w:rPr>
          <w:b/>
          <w:bCs/>
          <w:highlight w:val="yellow"/>
        </w:rPr>
        <w:t>辅助存储器</w:t>
      </w:r>
      <w:r w:rsidRPr="000067A2">
        <w:t>三个层次。</w:t>
      </w:r>
    </w:p>
    <w:p w14:paraId="3112BC96" w14:textId="77777777" w:rsidR="000067A2" w:rsidRPr="000067A2" w:rsidRDefault="000067A2" w:rsidP="000067A2">
      <w:pPr>
        <w:numPr>
          <w:ilvl w:val="0"/>
          <w:numId w:val="3"/>
        </w:numPr>
        <w:spacing w:after="109" w:line="259" w:lineRule="auto"/>
        <w:rPr>
          <w:rFonts w:hint="eastAsia"/>
        </w:rPr>
      </w:pPr>
      <w:r w:rsidRPr="000067A2">
        <w:t>计算机主存分配存储管理方式可分为</w:t>
      </w:r>
      <w:r w:rsidRPr="00FE2D01">
        <w:rPr>
          <w:b/>
          <w:bCs/>
          <w:highlight w:val="yellow"/>
        </w:rPr>
        <w:t>连续分配</w:t>
      </w:r>
      <w:r w:rsidRPr="000067A2">
        <w:t>和</w:t>
      </w:r>
      <w:r w:rsidRPr="00FE2D01">
        <w:rPr>
          <w:b/>
          <w:bCs/>
          <w:highlight w:val="yellow"/>
        </w:rPr>
        <w:t>离散分配</w:t>
      </w:r>
      <w:r w:rsidRPr="000067A2">
        <w:t>方式。</w:t>
      </w:r>
    </w:p>
    <w:p w14:paraId="36D98595" w14:textId="4D377B2E" w:rsidR="000067A2" w:rsidRPr="000067A2" w:rsidRDefault="000067A2" w:rsidP="000067A2">
      <w:pPr>
        <w:numPr>
          <w:ilvl w:val="0"/>
          <w:numId w:val="3"/>
        </w:numPr>
        <w:spacing w:after="109" w:line="259" w:lineRule="auto"/>
        <w:rPr>
          <w:rFonts w:hint="eastAsia"/>
        </w:rPr>
      </w:pPr>
      <w:r w:rsidRPr="000067A2">
        <w:t>文件的物理结构不仅与</w:t>
      </w:r>
      <w:r w:rsidR="00FD7047" w:rsidRPr="00FD7047">
        <w:rPr>
          <w:rFonts w:hint="eastAsia"/>
          <w:b/>
          <w:bCs/>
          <w:highlight w:val="yellow"/>
        </w:rPr>
        <w:t>存储介质的存储性能</w:t>
      </w:r>
      <w:r w:rsidRPr="000067A2">
        <w:t>有关，而且与</w:t>
      </w:r>
      <w:r w:rsidR="00FD7047" w:rsidRPr="00FD7047">
        <w:rPr>
          <w:rFonts w:hint="eastAsia"/>
          <w:highlight w:val="yellow"/>
        </w:rPr>
        <w:t>所</w:t>
      </w:r>
      <w:r w:rsidR="00FD7047" w:rsidRPr="00FD7047">
        <w:rPr>
          <w:rFonts w:hint="eastAsia"/>
          <w:b/>
          <w:bCs/>
          <w:highlight w:val="yellow"/>
        </w:rPr>
        <w:t>采用的外存分配方式</w:t>
      </w:r>
      <w:r w:rsidRPr="000067A2">
        <w:t>有关。</w:t>
      </w:r>
    </w:p>
    <w:p w14:paraId="51E67CB8" w14:textId="792D852F" w:rsidR="000067A2" w:rsidRPr="000067A2" w:rsidRDefault="000067A2" w:rsidP="000067A2">
      <w:pPr>
        <w:numPr>
          <w:ilvl w:val="0"/>
          <w:numId w:val="3"/>
        </w:numPr>
        <w:spacing w:after="109" w:line="259" w:lineRule="auto"/>
        <w:rPr>
          <w:rFonts w:hint="eastAsia"/>
        </w:rPr>
      </w:pPr>
      <w:r w:rsidRPr="000067A2">
        <w:t>根据记录的组织方式，可把文件的逻辑结构分为</w:t>
      </w:r>
      <w:r w:rsidR="00680EFC" w:rsidRPr="00680EFC">
        <w:rPr>
          <w:rFonts w:hint="eastAsia"/>
          <w:b/>
          <w:bCs/>
          <w:highlight w:val="yellow"/>
        </w:rPr>
        <w:t>顺序文件</w:t>
      </w:r>
      <w:r w:rsidR="00680EFC" w:rsidRPr="00680EFC">
        <w:rPr>
          <w:rFonts w:hint="eastAsia"/>
          <w:b/>
          <w:bCs/>
        </w:rPr>
        <w:t>、</w:t>
      </w:r>
      <w:r w:rsidR="00680EFC" w:rsidRPr="00680EFC">
        <w:rPr>
          <w:rFonts w:hint="eastAsia"/>
          <w:b/>
          <w:bCs/>
          <w:highlight w:val="yellow"/>
        </w:rPr>
        <w:t>索引文件</w:t>
      </w:r>
      <w:r w:rsidR="00680EFC" w:rsidRPr="00680EFC">
        <w:rPr>
          <w:rFonts w:hint="eastAsia"/>
          <w:b/>
          <w:bCs/>
        </w:rPr>
        <w:t>和</w:t>
      </w:r>
      <w:r w:rsidR="00680EFC" w:rsidRPr="00680EFC">
        <w:rPr>
          <w:rFonts w:hint="eastAsia"/>
          <w:b/>
          <w:bCs/>
          <w:highlight w:val="yellow"/>
        </w:rPr>
        <w:t>索引顺序文件</w:t>
      </w:r>
      <w:r w:rsidRPr="000067A2">
        <w:t>三大类。</w:t>
      </w:r>
    </w:p>
    <w:p w14:paraId="124B85A6" w14:textId="4E392CF2" w:rsidR="000067A2" w:rsidRPr="000067A2" w:rsidRDefault="000067A2" w:rsidP="000067A2">
      <w:pPr>
        <w:numPr>
          <w:ilvl w:val="0"/>
          <w:numId w:val="3"/>
        </w:numPr>
        <w:spacing w:after="109" w:line="259" w:lineRule="auto"/>
        <w:rPr>
          <w:rFonts w:hint="eastAsia"/>
        </w:rPr>
      </w:pPr>
      <w:r w:rsidRPr="000067A2">
        <w:t>外存的分配方式有</w:t>
      </w:r>
      <w:r w:rsidRPr="00680EFC">
        <w:rPr>
          <w:b/>
          <w:bCs/>
          <w:highlight w:val="yellow"/>
        </w:rPr>
        <w:t>连续</w:t>
      </w:r>
      <w:r w:rsidR="00680EFC" w:rsidRPr="00680EFC">
        <w:rPr>
          <w:rFonts w:hint="eastAsia"/>
          <w:b/>
          <w:bCs/>
          <w:highlight w:val="yellow"/>
        </w:rPr>
        <w:t>组织方式</w:t>
      </w:r>
      <w:r w:rsidRPr="000067A2">
        <w:t>、</w:t>
      </w:r>
      <w:r w:rsidRPr="00680EFC">
        <w:rPr>
          <w:b/>
          <w:bCs/>
          <w:highlight w:val="yellow"/>
        </w:rPr>
        <w:t>链</w:t>
      </w:r>
      <w:r w:rsidR="00680EFC">
        <w:rPr>
          <w:rFonts w:hint="eastAsia"/>
          <w:b/>
          <w:bCs/>
          <w:highlight w:val="yellow"/>
        </w:rPr>
        <w:t>接</w:t>
      </w:r>
      <w:r w:rsidR="00680EFC" w:rsidRPr="00680EFC">
        <w:rPr>
          <w:rFonts w:hint="eastAsia"/>
          <w:b/>
          <w:bCs/>
          <w:highlight w:val="yellow"/>
        </w:rPr>
        <w:t>组织方式</w:t>
      </w:r>
      <w:r w:rsidRPr="000067A2">
        <w:t>和</w:t>
      </w:r>
      <w:r w:rsidRPr="00680EFC">
        <w:rPr>
          <w:b/>
          <w:bCs/>
          <w:highlight w:val="yellow"/>
        </w:rPr>
        <w:t>索引</w:t>
      </w:r>
      <w:r w:rsidR="00680EFC" w:rsidRPr="00680EFC">
        <w:rPr>
          <w:rFonts w:hint="eastAsia"/>
          <w:b/>
          <w:bCs/>
          <w:highlight w:val="yellow"/>
        </w:rPr>
        <w:t>组织方式</w:t>
      </w:r>
      <w:r w:rsidRPr="000067A2">
        <w:t>三大类。</w:t>
      </w:r>
    </w:p>
    <w:p w14:paraId="7652ECDF" w14:textId="77777777" w:rsidR="000067A2" w:rsidRPr="000067A2" w:rsidRDefault="000067A2" w:rsidP="000067A2">
      <w:pPr>
        <w:numPr>
          <w:ilvl w:val="0"/>
          <w:numId w:val="3"/>
        </w:numPr>
        <w:spacing w:after="109" w:line="259" w:lineRule="auto"/>
        <w:rPr>
          <w:rFonts w:hint="eastAsia"/>
        </w:rPr>
      </w:pPr>
      <w:r w:rsidRPr="000067A2">
        <w:t>在树型目录结构中，根据路径的起点不同，可把路径分为</w:t>
      </w:r>
      <w:r w:rsidRPr="00680EFC">
        <w:rPr>
          <w:b/>
          <w:bCs/>
          <w:highlight w:val="yellow"/>
        </w:rPr>
        <w:t>绝对路径</w:t>
      </w:r>
      <w:r w:rsidRPr="000067A2">
        <w:t>和</w:t>
      </w:r>
      <w:r w:rsidRPr="00680EFC">
        <w:rPr>
          <w:b/>
          <w:bCs/>
          <w:highlight w:val="yellow"/>
        </w:rPr>
        <w:t>相对路径</w:t>
      </w:r>
      <w:r w:rsidRPr="000067A2">
        <w:t>两种。</w:t>
      </w:r>
    </w:p>
    <w:p w14:paraId="6656105C" w14:textId="77777777" w:rsidR="000067A2" w:rsidRPr="000067A2" w:rsidRDefault="000067A2" w:rsidP="000067A2">
      <w:pPr>
        <w:numPr>
          <w:ilvl w:val="0"/>
          <w:numId w:val="3"/>
        </w:numPr>
        <w:spacing w:after="109" w:line="259" w:lineRule="auto"/>
        <w:rPr>
          <w:rFonts w:hint="eastAsia"/>
        </w:rPr>
      </w:pPr>
      <w:r w:rsidRPr="000067A2">
        <w:t>在采用空闲链表法来管理空闲盘区时，有</w:t>
      </w:r>
      <w:r w:rsidRPr="00680EFC">
        <w:rPr>
          <w:b/>
          <w:bCs/>
          <w:highlight w:val="yellow"/>
        </w:rPr>
        <w:t>首次适应算法</w:t>
      </w:r>
      <w:r w:rsidRPr="000067A2">
        <w:t>和</w:t>
      </w:r>
      <w:r w:rsidRPr="00680EFC">
        <w:rPr>
          <w:b/>
          <w:bCs/>
          <w:highlight w:val="yellow"/>
        </w:rPr>
        <w:t>最佳适应算法</w:t>
      </w:r>
      <w:r w:rsidRPr="000067A2">
        <w:t>两种形式。</w:t>
      </w:r>
    </w:p>
    <w:p w14:paraId="0EBE8240" w14:textId="1C3FDF83" w:rsidR="000067A2" w:rsidRPr="000067A2" w:rsidRDefault="000067A2" w:rsidP="000067A2">
      <w:pPr>
        <w:numPr>
          <w:ilvl w:val="0"/>
          <w:numId w:val="3"/>
        </w:numPr>
        <w:spacing w:after="109" w:line="259" w:lineRule="auto"/>
        <w:rPr>
          <w:rFonts w:hint="eastAsia"/>
        </w:rPr>
      </w:pPr>
      <w:r w:rsidRPr="000067A2">
        <w:lastRenderedPageBreak/>
        <w:t>文件的共享分为</w:t>
      </w:r>
      <w:r w:rsidR="00DD67BB" w:rsidRPr="00DD67BB">
        <w:rPr>
          <w:rFonts w:hint="eastAsia"/>
          <w:b/>
          <w:bCs/>
          <w:highlight w:val="yellow"/>
        </w:rPr>
        <w:t>基于有向无环图共享</w:t>
      </w:r>
      <w:r w:rsidRPr="000067A2">
        <w:t>和</w:t>
      </w:r>
      <w:r w:rsidR="00DD67BB" w:rsidRPr="00DD67BB">
        <w:rPr>
          <w:rFonts w:hint="eastAsia"/>
          <w:b/>
          <w:bCs/>
          <w:highlight w:val="yellow"/>
        </w:rPr>
        <w:t>符号连接共享</w:t>
      </w:r>
      <w:r w:rsidRPr="000067A2">
        <w:t>两种方式。</w:t>
      </w:r>
    </w:p>
    <w:p w14:paraId="3D978926" w14:textId="77777777" w:rsidR="000067A2" w:rsidRPr="000067A2" w:rsidRDefault="000067A2" w:rsidP="000067A2">
      <w:pPr>
        <w:numPr>
          <w:ilvl w:val="0"/>
          <w:numId w:val="3"/>
        </w:numPr>
        <w:spacing w:after="109" w:line="259" w:lineRule="auto"/>
        <w:rPr>
          <w:rFonts w:hint="eastAsia"/>
        </w:rPr>
      </w:pPr>
      <w:r w:rsidRPr="000067A2">
        <w:t>按照信息交换的单位可把设备分为</w:t>
      </w:r>
      <w:proofErr w:type="gramStart"/>
      <w:r w:rsidRPr="00DD67BB">
        <w:rPr>
          <w:b/>
          <w:bCs/>
          <w:highlight w:val="yellow"/>
        </w:rPr>
        <w:t>块设备</w:t>
      </w:r>
      <w:proofErr w:type="gramEnd"/>
      <w:r w:rsidRPr="000067A2">
        <w:t>和</w:t>
      </w:r>
      <w:r w:rsidRPr="00DD67BB">
        <w:rPr>
          <w:b/>
          <w:bCs/>
          <w:highlight w:val="yellow"/>
        </w:rPr>
        <w:t>字符设备</w:t>
      </w:r>
      <w:r w:rsidRPr="000067A2">
        <w:t>两大类；而按照设备的共享属性又可把设备分为</w:t>
      </w:r>
      <w:r w:rsidRPr="00DD67BB">
        <w:rPr>
          <w:b/>
          <w:bCs/>
          <w:highlight w:val="yellow"/>
        </w:rPr>
        <w:t>独占设备</w:t>
      </w:r>
      <w:r w:rsidRPr="000067A2">
        <w:t>、</w:t>
      </w:r>
      <w:r w:rsidRPr="00DD67BB">
        <w:rPr>
          <w:b/>
          <w:bCs/>
          <w:highlight w:val="yellow"/>
        </w:rPr>
        <w:t>共享设备</w:t>
      </w:r>
      <w:r w:rsidRPr="000067A2">
        <w:t>和</w:t>
      </w:r>
      <w:r w:rsidRPr="00DD67BB">
        <w:rPr>
          <w:b/>
          <w:bCs/>
          <w:highlight w:val="yellow"/>
        </w:rPr>
        <w:t>虚拟设备</w:t>
      </w:r>
      <w:r w:rsidRPr="000067A2">
        <w:t>三大类。</w:t>
      </w:r>
    </w:p>
    <w:p w14:paraId="79753D9C" w14:textId="49D4186D" w:rsidR="000067A2" w:rsidRPr="000067A2" w:rsidRDefault="000067A2" w:rsidP="000067A2">
      <w:pPr>
        <w:numPr>
          <w:ilvl w:val="0"/>
          <w:numId w:val="3"/>
        </w:numPr>
        <w:spacing w:after="109" w:line="259" w:lineRule="auto"/>
        <w:rPr>
          <w:rFonts w:hint="eastAsia"/>
        </w:rPr>
      </w:pPr>
      <w:r w:rsidRPr="000067A2">
        <w:t>I/O设备的控制方式可分为</w:t>
      </w:r>
      <w:r w:rsidR="00DD67BB" w:rsidRPr="00DD67BB">
        <w:rPr>
          <w:rFonts w:hint="eastAsia"/>
          <w:highlight w:val="yellow"/>
        </w:rPr>
        <w:t>轮询的可编程IO方式</w:t>
      </w:r>
      <w:r w:rsidRPr="000067A2">
        <w:t>、</w:t>
      </w:r>
      <w:r w:rsidR="00DD67BB" w:rsidRPr="00DD67BB">
        <w:rPr>
          <w:rFonts w:hint="eastAsia"/>
          <w:highlight w:val="yellow"/>
        </w:rPr>
        <w:t>直接存储器访问（</w:t>
      </w:r>
      <w:r w:rsidRPr="00DD67BB">
        <w:rPr>
          <w:b/>
          <w:bCs/>
          <w:highlight w:val="yellow"/>
        </w:rPr>
        <w:t>DMA</w:t>
      </w:r>
      <w:r w:rsidR="00DD67BB" w:rsidRPr="00DD67BB">
        <w:rPr>
          <w:rFonts w:hint="eastAsia"/>
          <w:b/>
          <w:bCs/>
          <w:highlight w:val="yellow"/>
        </w:rPr>
        <w:t>）</w:t>
      </w:r>
      <w:r w:rsidRPr="000067A2">
        <w:t>、</w:t>
      </w:r>
      <w:r w:rsidRPr="00DD67BB">
        <w:rPr>
          <w:highlight w:val="yellow"/>
        </w:rPr>
        <w:t>中断</w:t>
      </w:r>
      <w:r w:rsidR="00DD67BB" w:rsidRPr="00DD67BB">
        <w:rPr>
          <w:rFonts w:hint="eastAsia"/>
          <w:highlight w:val="yellow"/>
        </w:rPr>
        <w:t>可编程</w:t>
      </w:r>
      <w:r w:rsidRPr="00DD67BB">
        <w:rPr>
          <w:highlight w:val="yellow"/>
        </w:rPr>
        <w:t>方式</w:t>
      </w:r>
      <w:r w:rsidRPr="000067A2">
        <w:t>和</w:t>
      </w:r>
      <w:r w:rsidR="00DD67BB" w:rsidRPr="00DD67BB">
        <w:rPr>
          <w:rFonts w:hint="eastAsia"/>
          <w:highlight w:val="yellow"/>
        </w:rPr>
        <w:t>IO</w:t>
      </w:r>
      <w:r w:rsidRPr="00DD67BB">
        <w:rPr>
          <w:b/>
          <w:bCs/>
          <w:highlight w:val="yellow"/>
        </w:rPr>
        <w:t>通道</w:t>
      </w:r>
      <w:r w:rsidR="00DD67BB" w:rsidRPr="00DD67BB">
        <w:rPr>
          <w:rFonts w:hint="eastAsia"/>
          <w:b/>
          <w:bCs/>
          <w:highlight w:val="yellow"/>
        </w:rPr>
        <w:t>控制</w:t>
      </w:r>
      <w:r w:rsidRPr="00DD67BB">
        <w:rPr>
          <w:b/>
          <w:bCs/>
          <w:highlight w:val="yellow"/>
        </w:rPr>
        <w:t>方式</w:t>
      </w:r>
      <w:r w:rsidRPr="000067A2">
        <w:t>等。</w:t>
      </w:r>
    </w:p>
    <w:p w14:paraId="21C97C77" w14:textId="1DB921B3" w:rsidR="000067A2" w:rsidRPr="000067A2" w:rsidRDefault="000067A2" w:rsidP="000067A2">
      <w:pPr>
        <w:numPr>
          <w:ilvl w:val="0"/>
          <w:numId w:val="3"/>
        </w:numPr>
        <w:spacing w:after="109" w:line="259" w:lineRule="auto"/>
        <w:rPr>
          <w:rFonts w:hint="eastAsia"/>
        </w:rPr>
      </w:pPr>
      <w:r w:rsidRPr="000067A2">
        <w:t>为了缓冲CPU与I/O设备速度不匹配的矛盾，在CPU和I/O设备之间引入了缓冲技术，缓冲可分为</w:t>
      </w:r>
      <w:r w:rsidRPr="00DD67BB">
        <w:rPr>
          <w:b/>
          <w:bCs/>
          <w:highlight w:val="yellow"/>
        </w:rPr>
        <w:t>单缓冲</w:t>
      </w:r>
      <w:r w:rsidRPr="000067A2">
        <w:t>、</w:t>
      </w:r>
      <w:r w:rsidRPr="00DD67BB">
        <w:rPr>
          <w:highlight w:val="yellow"/>
        </w:rPr>
        <w:t>双缓冲</w:t>
      </w:r>
      <w:r w:rsidRPr="000067A2">
        <w:t>、</w:t>
      </w:r>
      <w:r w:rsidR="00DD67BB" w:rsidRPr="00DD67BB">
        <w:rPr>
          <w:rFonts w:hint="eastAsia"/>
          <w:b/>
          <w:bCs/>
          <w:highlight w:val="yellow"/>
        </w:rPr>
        <w:t>环形</w:t>
      </w:r>
      <w:r w:rsidRPr="00DD67BB">
        <w:rPr>
          <w:b/>
          <w:bCs/>
          <w:highlight w:val="yellow"/>
        </w:rPr>
        <w:t>缓冲</w:t>
      </w:r>
      <w:r w:rsidRPr="000067A2">
        <w:t>和</w:t>
      </w:r>
      <w:r w:rsidRPr="00DD67BB">
        <w:rPr>
          <w:b/>
          <w:bCs/>
          <w:highlight w:val="yellow"/>
        </w:rPr>
        <w:t>缓冲池</w:t>
      </w:r>
      <w:r w:rsidRPr="000067A2">
        <w:t>四种。</w:t>
      </w:r>
    </w:p>
    <w:p w14:paraId="49B89F32" w14:textId="78F25F37" w:rsidR="000067A2" w:rsidRPr="00DD67BB" w:rsidRDefault="000067A2" w:rsidP="000067A2">
      <w:pPr>
        <w:numPr>
          <w:ilvl w:val="0"/>
          <w:numId w:val="3"/>
        </w:numPr>
        <w:spacing w:after="109" w:line="259" w:lineRule="auto"/>
        <w:rPr>
          <w:rFonts w:hint="eastAsia"/>
          <w:highlight w:val="yellow"/>
        </w:rPr>
      </w:pPr>
      <w:r w:rsidRPr="000067A2">
        <w:t>磁盘访问时间包括</w:t>
      </w:r>
      <w:r w:rsidRPr="00DD67BB">
        <w:rPr>
          <w:b/>
          <w:bCs/>
          <w:highlight w:val="yellow"/>
        </w:rPr>
        <w:t>寻道时间</w:t>
      </w:r>
      <w:r w:rsidRPr="000067A2">
        <w:t>、</w:t>
      </w:r>
      <w:r w:rsidRPr="00DD67BB">
        <w:rPr>
          <w:highlight w:val="yellow"/>
        </w:rPr>
        <w:t>旋转延迟时间</w:t>
      </w:r>
      <w:r w:rsidRPr="000067A2">
        <w:t>和</w:t>
      </w:r>
      <w:r w:rsidRPr="00DD67BB">
        <w:rPr>
          <w:b/>
          <w:bCs/>
          <w:highlight w:val="yellow"/>
        </w:rPr>
        <w:t>传输时间</w:t>
      </w:r>
    </w:p>
    <w:p w14:paraId="7C2C7944" w14:textId="77777777" w:rsidR="00A945FE" w:rsidRDefault="00000000">
      <w:pPr>
        <w:spacing w:after="109" w:line="259" w:lineRule="auto"/>
        <w:ind w:left="0" w:firstLine="0"/>
        <w:rPr>
          <w:rFonts w:hint="eastAsia"/>
        </w:rPr>
      </w:pPr>
      <w:r>
        <w:rPr>
          <w:rFonts w:ascii="等线" w:eastAsia="等线" w:hAnsi="等线" w:cs="等线"/>
          <w:sz w:val="21"/>
        </w:rPr>
        <w:t xml:space="preserve"> </w:t>
      </w:r>
    </w:p>
    <w:p w14:paraId="51351904" w14:textId="77777777" w:rsidR="00A945FE" w:rsidRDefault="00000000">
      <w:pPr>
        <w:spacing w:after="1" w:line="259" w:lineRule="auto"/>
        <w:ind w:left="-5"/>
        <w:rPr>
          <w:rFonts w:hint="eastAsia"/>
        </w:rPr>
      </w:pPr>
      <w:r>
        <w:rPr>
          <w:rFonts w:ascii="黑体" w:eastAsia="黑体" w:hAnsi="黑体" w:cs="黑体"/>
        </w:rPr>
        <w:t>三、</w:t>
      </w:r>
      <w:r>
        <w:rPr>
          <w:rFonts w:ascii="Arial" w:eastAsia="Arial" w:hAnsi="Arial" w:cs="Arial"/>
          <w:b/>
        </w:rPr>
        <w:t xml:space="preserve"> </w:t>
      </w:r>
      <w:r>
        <w:rPr>
          <w:rFonts w:ascii="黑体" w:eastAsia="黑体" w:hAnsi="黑体" w:cs="黑体"/>
        </w:rPr>
        <w:t xml:space="preserve">简答题（每小题6分） </w:t>
      </w:r>
    </w:p>
    <w:p w14:paraId="7D0D9D45" w14:textId="77777777" w:rsidR="00A945FE" w:rsidRDefault="00000000">
      <w:pPr>
        <w:spacing w:after="188" w:line="259" w:lineRule="auto"/>
        <w:ind w:left="0" w:firstLine="0"/>
        <w:rPr>
          <w:rFonts w:hint="eastAsia"/>
        </w:rPr>
      </w:pPr>
      <w:r>
        <w:rPr>
          <w:rFonts w:ascii="等线" w:eastAsia="等线" w:hAnsi="等线" w:cs="等线"/>
          <w:sz w:val="21"/>
        </w:rPr>
        <w:t xml:space="preserve"> </w:t>
      </w:r>
    </w:p>
    <w:p w14:paraId="0E5752B6" w14:textId="77777777" w:rsidR="00A945FE" w:rsidRDefault="00000000">
      <w:pPr>
        <w:numPr>
          <w:ilvl w:val="0"/>
          <w:numId w:val="2"/>
        </w:numPr>
        <w:spacing w:after="0" w:line="372" w:lineRule="auto"/>
        <w:ind w:hanging="451"/>
        <w:rPr>
          <w:rFonts w:hint="eastAsia"/>
        </w:rPr>
      </w:pPr>
      <w:r>
        <w:t xml:space="preserve">计算机存储器系统主要有哪些层次？各个层次又包含哪些内容？试从存储性能角度对存储系统进行分析。 </w:t>
      </w:r>
    </w:p>
    <w:p w14:paraId="3C1C209F" w14:textId="77777777" w:rsidR="0023155D" w:rsidRDefault="0023155D" w:rsidP="0023155D">
      <w:pPr>
        <w:spacing w:after="0" w:line="372" w:lineRule="auto"/>
        <w:ind w:left="451" w:firstLine="0"/>
        <w:rPr>
          <w:rFonts w:hint="eastAsia"/>
        </w:rPr>
      </w:pPr>
    </w:p>
    <w:p w14:paraId="71B5CF04" w14:textId="77777777" w:rsidR="0023155D" w:rsidRDefault="0023155D" w:rsidP="0023155D">
      <w:pPr>
        <w:spacing w:after="0" w:line="372" w:lineRule="auto"/>
        <w:ind w:left="451" w:firstLine="0"/>
        <w:rPr>
          <w:rFonts w:hint="eastAsia"/>
        </w:rPr>
      </w:pPr>
      <w:r>
        <w:rPr>
          <w:rFonts w:hint="eastAsia"/>
        </w:rPr>
        <w:t xml:space="preserve"> </w:t>
      </w:r>
      <w:r w:rsidRPr="0023155D">
        <w:rPr>
          <w:b/>
          <w:bCs/>
        </w:rPr>
        <w:t>存储器层次结构</w:t>
      </w:r>
      <w:r w:rsidRPr="0023155D">
        <w:t>：</w:t>
      </w:r>
    </w:p>
    <w:p w14:paraId="7AFF5E29" w14:textId="1AEC2E38" w:rsidR="0023155D" w:rsidRPr="0023155D" w:rsidRDefault="0023155D" w:rsidP="0023155D">
      <w:pPr>
        <w:spacing w:after="0" w:line="372" w:lineRule="auto"/>
        <w:ind w:left="840" w:firstLine="0"/>
        <w:rPr>
          <w:rFonts w:hint="eastAsia"/>
        </w:rPr>
      </w:pPr>
      <w:r>
        <w:rPr>
          <w:rFonts w:hint="eastAsia"/>
        </w:rPr>
        <w:t>1.CPU</w:t>
      </w:r>
      <w:r w:rsidRPr="0023155D">
        <w:rPr>
          <w:b/>
          <w:bCs/>
        </w:rPr>
        <w:t>寄存器</w:t>
      </w:r>
      <w:r w:rsidRPr="0023155D">
        <w:t>：CPU内部的高速存储单元，用于存储指令执行过程中的数据和地址。</w:t>
      </w:r>
      <w:r>
        <w:rPr>
          <w:rFonts w:hint="eastAsia"/>
          <w:b/>
          <w:bCs/>
        </w:rPr>
        <w:t>2.</w:t>
      </w:r>
      <w:r w:rsidRPr="0023155D">
        <w:rPr>
          <w:b/>
          <w:bCs/>
        </w:rPr>
        <w:t>主存储器</w:t>
      </w:r>
      <w:r w:rsidRPr="0023155D">
        <w:t>：通常为RAM，用于存储当前运行的程序和数据。</w:t>
      </w:r>
      <w:r>
        <w:rPr>
          <w:rFonts w:hint="eastAsia"/>
        </w:rPr>
        <w:t>3.</w:t>
      </w:r>
      <w:r w:rsidRPr="0023155D">
        <w:rPr>
          <w:b/>
          <w:bCs/>
        </w:rPr>
        <w:t>辅助存储器</w:t>
      </w:r>
      <w:r w:rsidRPr="0023155D">
        <w:t>：如硬盘、SSD等，用于存储大量数据和程序，速度较慢但容量大。</w:t>
      </w:r>
    </w:p>
    <w:p w14:paraId="06C8800E" w14:textId="77777777" w:rsidR="0023155D" w:rsidRPr="0023155D" w:rsidRDefault="0023155D" w:rsidP="0023155D">
      <w:pPr>
        <w:spacing w:after="0" w:line="372" w:lineRule="auto"/>
        <w:ind w:left="451" w:firstLine="0"/>
        <w:rPr>
          <w:rFonts w:hint="eastAsia"/>
        </w:rPr>
      </w:pPr>
      <w:r w:rsidRPr="0023155D">
        <w:rPr>
          <w:b/>
          <w:bCs/>
        </w:rPr>
        <w:t>存储性能分析</w:t>
      </w:r>
      <w:r w:rsidRPr="0023155D">
        <w:t>：</w:t>
      </w:r>
    </w:p>
    <w:p w14:paraId="54E54F09" w14:textId="15253238" w:rsidR="0023155D" w:rsidRPr="0023155D" w:rsidRDefault="0023155D" w:rsidP="0023155D">
      <w:pPr>
        <w:spacing w:after="0" w:line="372" w:lineRule="auto"/>
        <w:ind w:left="720" w:firstLine="0"/>
        <w:rPr>
          <w:rFonts w:hint="eastAsia"/>
        </w:rPr>
      </w:pPr>
      <w:r w:rsidRPr="0023155D">
        <w:rPr>
          <w:b/>
          <w:bCs/>
        </w:rPr>
        <w:t>访问速度</w:t>
      </w:r>
      <w:r w:rsidRPr="0023155D">
        <w:t>：寄存器最快，其次是主存，最后是辅助存储。</w:t>
      </w:r>
    </w:p>
    <w:p w14:paraId="7C15DDB7" w14:textId="0F7D38AF" w:rsidR="0023155D" w:rsidRPr="0023155D" w:rsidRDefault="0023155D" w:rsidP="0023155D">
      <w:pPr>
        <w:spacing w:after="0" w:line="372" w:lineRule="auto"/>
        <w:ind w:left="720" w:firstLine="0"/>
        <w:rPr>
          <w:rFonts w:hint="eastAsia"/>
        </w:rPr>
      </w:pPr>
      <w:r w:rsidRPr="0023155D">
        <w:rPr>
          <w:b/>
          <w:bCs/>
        </w:rPr>
        <w:t>容量</w:t>
      </w:r>
      <w:r w:rsidRPr="0023155D">
        <w:t>：寄存器容量最小，辅助存储最大。</w:t>
      </w:r>
    </w:p>
    <w:p w14:paraId="6DE7A053" w14:textId="2143A9D5" w:rsidR="0023155D" w:rsidRPr="0023155D" w:rsidRDefault="0023155D" w:rsidP="0023155D">
      <w:pPr>
        <w:spacing w:after="0" w:line="372" w:lineRule="auto"/>
        <w:ind w:left="720" w:firstLine="0"/>
        <w:rPr>
          <w:rFonts w:hint="eastAsia"/>
        </w:rPr>
      </w:pPr>
      <w:r w:rsidRPr="0023155D">
        <w:rPr>
          <w:b/>
          <w:bCs/>
        </w:rPr>
        <w:t>成本</w:t>
      </w:r>
      <w:r w:rsidRPr="0023155D">
        <w:t>：寄存器成本高，主存成本适中，辅助存储成本低。</w:t>
      </w:r>
    </w:p>
    <w:p w14:paraId="41513382" w14:textId="42823CD1" w:rsidR="0023155D" w:rsidRDefault="0023155D" w:rsidP="0023155D">
      <w:pPr>
        <w:spacing w:after="0" w:line="372" w:lineRule="auto"/>
        <w:ind w:left="720" w:firstLine="0"/>
        <w:rPr>
          <w:rFonts w:hint="eastAsia"/>
        </w:rPr>
      </w:pPr>
      <w:r w:rsidRPr="0023155D">
        <w:rPr>
          <w:b/>
          <w:bCs/>
        </w:rPr>
        <w:t>数据持久性</w:t>
      </w:r>
      <w:r w:rsidRPr="0023155D">
        <w:t>：辅助存储具有数据持久性，而寄存器和主存是非持久性的。</w:t>
      </w:r>
    </w:p>
    <w:p w14:paraId="2BEE22D3" w14:textId="77777777" w:rsidR="0023155D" w:rsidRPr="0023155D" w:rsidRDefault="0023155D" w:rsidP="0023155D">
      <w:pPr>
        <w:spacing w:after="0" w:line="372" w:lineRule="auto"/>
        <w:ind w:left="720" w:firstLine="0"/>
        <w:rPr>
          <w:rFonts w:hint="eastAsia"/>
        </w:rPr>
      </w:pPr>
    </w:p>
    <w:p w14:paraId="470CC04C" w14:textId="77777777" w:rsidR="00A945FE" w:rsidRDefault="00000000">
      <w:pPr>
        <w:numPr>
          <w:ilvl w:val="0"/>
          <w:numId w:val="2"/>
        </w:numPr>
        <w:ind w:hanging="451"/>
        <w:rPr>
          <w:rFonts w:hint="eastAsia"/>
        </w:rPr>
      </w:pPr>
      <w:r>
        <w:t xml:space="preserve">简述计算机程序从代码编写到运行完毕所经历的主要过程。 </w:t>
      </w:r>
    </w:p>
    <w:p w14:paraId="5E882146" w14:textId="77777777" w:rsidR="0023155D" w:rsidRDefault="0023155D" w:rsidP="0023155D">
      <w:pPr>
        <w:ind w:left="451" w:firstLine="0"/>
        <w:rPr>
          <w:rFonts w:hint="eastAsia"/>
        </w:rPr>
      </w:pPr>
    </w:p>
    <w:p w14:paraId="1BDACA76" w14:textId="42028981" w:rsidR="0023155D" w:rsidRPr="0023155D" w:rsidRDefault="0023155D" w:rsidP="0023155D">
      <w:pPr>
        <w:numPr>
          <w:ilvl w:val="0"/>
          <w:numId w:val="6"/>
        </w:numPr>
        <w:rPr>
          <w:rFonts w:hint="eastAsia"/>
        </w:rPr>
      </w:pPr>
      <w:r w:rsidRPr="0023155D">
        <w:rPr>
          <w:b/>
          <w:bCs/>
        </w:rPr>
        <w:t>代码编写</w:t>
      </w:r>
      <w:r w:rsidRPr="0023155D">
        <w:t>：程序员使用高级语言（如C++、Java等）编写源代码。</w:t>
      </w:r>
    </w:p>
    <w:p w14:paraId="3395DDF8" w14:textId="77777777" w:rsidR="0023155D" w:rsidRPr="0023155D" w:rsidRDefault="0023155D" w:rsidP="0023155D">
      <w:pPr>
        <w:numPr>
          <w:ilvl w:val="0"/>
          <w:numId w:val="6"/>
        </w:numPr>
        <w:rPr>
          <w:rFonts w:hint="eastAsia"/>
        </w:rPr>
      </w:pPr>
      <w:r w:rsidRPr="0023155D">
        <w:rPr>
          <w:b/>
          <w:bCs/>
        </w:rPr>
        <w:t>编译/解释</w:t>
      </w:r>
      <w:r w:rsidRPr="0023155D">
        <w:t>：编译器将源代码编译成机器代码或中间代码，解释器逐行解释执行源代码。</w:t>
      </w:r>
    </w:p>
    <w:p w14:paraId="1771496A" w14:textId="77777777" w:rsidR="0023155D" w:rsidRPr="0023155D" w:rsidRDefault="0023155D" w:rsidP="0023155D">
      <w:pPr>
        <w:numPr>
          <w:ilvl w:val="0"/>
          <w:numId w:val="6"/>
        </w:numPr>
        <w:rPr>
          <w:rFonts w:hint="eastAsia"/>
        </w:rPr>
      </w:pPr>
      <w:r w:rsidRPr="0023155D">
        <w:rPr>
          <w:b/>
          <w:bCs/>
        </w:rPr>
        <w:t>链接</w:t>
      </w:r>
      <w:r w:rsidRPr="0023155D">
        <w:t>：链接器将编译生成的目标文件和库文件链接成可执行文件。</w:t>
      </w:r>
    </w:p>
    <w:p w14:paraId="701A2492" w14:textId="77777777" w:rsidR="0023155D" w:rsidRPr="0023155D" w:rsidRDefault="0023155D" w:rsidP="0023155D">
      <w:pPr>
        <w:numPr>
          <w:ilvl w:val="0"/>
          <w:numId w:val="6"/>
        </w:numPr>
        <w:rPr>
          <w:rFonts w:hint="eastAsia"/>
        </w:rPr>
      </w:pPr>
      <w:r w:rsidRPr="0023155D">
        <w:rPr>
          <w:b/>
          <w:bCs/>
        </w:rPr>
        <w:lastRenderedPageBreak/>
        <w:t>加载</w:t>
      </w:r>
      <w:r w:rsidRPr="0023155D">
        <w:t>：操作系统将可执行文件加载到内存中。</w:t>
      </w:r>
    </w:p>
    <w:p w14:paraId="35F9F6AA" w14:textId="77777777" w:rsidR="0023155D" w:rsidRPr="0023155D" w:rsidRDefault="0023155D" w:rsidP="0023155D">
      <w:pPr>
        <w:numPr>
          <w:ilvl w:val="0"/>
          <w:numId w:val="6"/>
        </w:numPr>
        <w:rPr>
          <w:rFonts w:hint="eastAsia"/>
        </w:rPr>
      </w:pPr>
      <w:r w:rsidRPr="0023155D">
        <w:rPr>
          <w:b/>
          <w:bCs/>
        </w:rPr>
        <w:t>运行</w:t>
      </w:r>
      <w:r w:rsidRPr="0023155D">
        <w:t>：CPU执行加载到内存中的程序。</w:t>
      </w:r>
    </w:p>
    <w:p w14:paraId="5178BAE3" w14:textId="77777777" w:rsidR="0023155D" w:rsidRPr="0023155D" w:rsidRDefault="0023155D" w:rsidP="0023155D">
      <w:pPr>
        <w:numPr>
          <w:ilvl w:val="0"/>
          <w:numId w:val="6"/>
        </w:numPr>
        <w:rPr>
          <w:rFonts w:hint="eastAsia"/>
        </w:rPr>
      </w:pPr>
      <w:r w:rsidRPr="0023155D">
        <w:rPr>
          <w:b/>
          <w:bCs/>
        </w:rPr>
        <w:t>结束</w:t>
      </w:r>
      <w:r w:rsidRPr="0023155D">
        <w:t>：程序执行完毕，操作系统回收资源。</w:t>
      </w:r>
    </w:p>
    <w:p w14:paraId="400A90E9" w14:textId="1FA67C38" w:rsidR="0023155D" w:rsidRPr="0023155D" w:rsidRDefault="0023155D" w:rsidP="0023155D">
      <w:pPr>
        <w:ind w:left="451" w:firstLine="0"/>
        <w:rPr>
          <w:rFonts w:hint="eastAsia"/>
        </w:rPr>
      </w:pPr>
    </w:p>
    <w:p w14:paraId="4F39F595" w14:textId="77777777" w:rsidR="00A945FE" w:rsidRDefault="00000000">
      <w:pPr>
        <w:numPr>
          <w:ilvl w:val="0"/>
          <w:numId w:val="2"/>
        </w:numPr>
        <w:ind w:hanging="451"/>
      </w:pPr>
      <w:r>
        <w:t xml:space="preserve">程序链接的主要方式有哪些？它们的异同点是什么？ </w:t>
      </w:r>
    </w:p>
    <w:p w14:paraId="7604369E" w14:textId="77777777" w:rsidR="007C3F08" w:rsidRDefault="007C3F08" w:rsidP="007C3F08"/>
    <w:p w14:paraId="6ADEC655" w14:textId="77777777" w:rsidR="007C3F08" w:rsidRPr="007C3F08" w:rsidRDefault="007C3F08" w:rsidP="007C3F08">
      <w:r>
        <w:rPr>
          <w:rFonts w:hint="eastAsia"/>
        </w:rPr>
        <w:t xml:space="preserve">   </w:t>
      </w:r>
      <w:r w:rsidRPr="007C3F08">
        <w:rPr>
          <w:b/>
          <w:bCs/>
        </w:rPr>
        <w:t>主要链接方式</w:t>
      </w:r>
      <w:r w:rsidRPr="007C3F08">
        <w:t>：</w:t>
      </w:r>
    </w:p>
    <w:p w14:paraId="7F6B92CD" w14:textId="77777777" w:rsidR="007C3F08" w:rsidRPr="007C3F08" w:rsidRDefault="007C3F08" w:rsidP="007C3F08">
      <w:pPr>
        <w:ind w:left="720" w:firstLine="0"/>
      </w:pPr>
      <w:r w:rsidRPr="007C3F08">
        <w:rPr>
          <w:b/>
          <w:bCs/>
        </w:rPr>
        <w:t>静态链接</w:t>
      </w:r>
      <w:r w:rsidRPr="007C3F08">
        <w:t>：在程序运行前，将所有目标文件和库文件链接成一个可执行文件。</w:t>
      </w:r>
    </w:p>
    <w:p w14:paraId="5CEBC047" w14:textId="6071B18F" w:rsidR="007C3F08" w:rsidRDefault="005B3451" w:rsidP="005B3451">
      <w:pPr>
        <w:ind w:left="720" w:firstLine="0"/>
        <w:rPr>
          <w:rFonts w:hint="eastAsia"/>
        </w:rPr>
      </w:pPr>
      <w:r>
        <w:rPr>
          <w:rFonts w:hint="eastAsia"/>
          <w:b/>
          <w:bCs/>
        </w:rPr>
        <w:t>装入时</w:t>
      </w:r>
      <w:r w:rsidR="007C3F08" w:rsidRPr="007C3F08">
        <w:rPr>
          <w:b/>
          <w:bCs/>
        </w:rPr>
        <w:t>动态链接</w:t>
      </w:r>
      <w:r w:rsidR="007C3F08" w:rsidRPr="007C3F08">
        <w:t>：</w:t>
      </w:r>
      <w:r>
        <w:rPr>
          <w:rFonts w:hint="eastAsia"/>
        </w:rPr>
        <w:t>装入内存时边</w:t>
      </w:r>
      <w:proofErr w:type="gramStart"/>
      <w:r>
        <w:rPr>
          <w:rFonts w:hint="eastAsia"/>
        </w:rPr>
        <w:t>装入边链接</w:t>
      </w:r>
      <w:proofErr w:type="gramEnd"/>
    </w:p>
    <w:p w14:paraId="5995AC48" w14:textId="25AD39B0" w:rsidR="005B3451" w:rsidRPr="007C3F08" w:rsidRDefault="005B3451" w:rsidP="005B3451">
      <w:pPr>
        <w:ind w:left="720" w:firstLine="0"/>
        <w:rPr>
          <w:rFonts w:hint="eastAsia"/>
        </w:rPr>
      </w:pPr>
      <w:r>
        <w:rPr>
          <w:rFonts w:hint="eastAsia"/>
          <w:b/>
          <w:bCs/>
        </w:rPr>
        <w:t>运行时动态链接：</w:t>
      </w:r>
      <w:r w:rsidRPr="005B3451">
        <w:rPr>
          <w:rFonts w:hint="eastAsia"/>
        </w:rPr>
        <w:t>某些模块运行</w:t>
      </w:r>
      <w:r>
        <w:rPr>
          <w:rFonts w:hint="eastAsia"/>
        </w:rPr>
        <w:t>时链接</w:t>
      </w:r>
    </w:p>
    <w:p w14:paraId="5B3C3CBB" w14:textId="77777777" w:rsidR="007C3F08" w:rsidRPr="007C3F08" w:rsidRDefault="007C3F08" w:rsidP="007C3F08">
      <w:pPr>
        <w:ind w:firstLineChars="100" w:firstLine="241"/>
      </w:pPr>
      <w:r w:rsidRPr="007C3F08">
        <w:rPr>
          <w:b/>
          <w:bCs/>
        </w:rPr>
        <w:t>异同点</w:t>
      </w:r>
      <w:r w:rsidRPr="007C3F08">
        <w:t>：</w:t>
      </w:r>
    </w:p>
    <w:p w14:paraId="30F2C314" w14:textId="77777777" w:rsidR="007C3F08" w:rsidRPr="007C3F08" w:rsidRDefault="007C3F08" w:rsidP="007C3F08">
      <w:pPr>
        <w:ind w:left="720" w:firstLine="0"/>
      </w:pPr>
      <w:r w:rsidRPr="007C3F08">
        <w:rPr>
          <w:b/>
          <w:bCs/>
        </w:rPr>
        <w:t>相同点</w:t>
      </w:r>
      <w:r w:rsidRPr="007C3F08">
        <w:t>：都需要将多个目标文件和库文件组合成可执行文件。</w:t>
      </w:r>
    </w:p>
    <w:p w14:paraId="6C329461" w14:textId="77777777" w:rsidR="007C3F08" w:rsidRPr="007C3F08" w:rsidRDefault="007C3F08" w:rsidP="007C3F08">
      <w:pPr>
        <w:ind w:left="720" w:firstLine="0"/>
      </w:pPr>
      <w:r w:rsidRPr="007C3F08">
        <w:rPr>
          <w:b/>
          <w:bCs/>
        </w:rPr>
        <w:t>不同点</w:t>
      </w:r>
      <w:r w:rsidRPr="007C3F08">
        <w:t>：</w:t>
      </w:r>
    </w:p>
    <w:p w14:paraId="6B733D54" w14:textId="77777777" w:rsidR="007C3F08" w:rsidRPr="007C3F08" w:rsidRDefault="007C3F08" w:rsidP="007C3F08">
      <w:pPr>
        <w:ind w:left="1440" w:firstLine="0"/>
      </w:pPr>
      <w:r w:rsidRPr="007C3F08">
        <w:rPr>
          <w:b/>
          <w:bCs/>
        </w:rPr>
        <w:t>静态链接</w:t>
      </w:r>
      <w:r w:rsidRPr="007C3F08">
        <w:t>：生成的可执行文件较大，但运行时不需要额外的库文件。</w:t>
      </w:r>
    </w:p>
    <w:p w14:paraId="3F04B587" w14:textId="77777777" w:rsidR="007C3F08" w:rsidRPr="007C3F08" w:rsidRDefault="007C3F08" w:rsidP="007C3F08">
      <w:pPr>
        <w:ind w:left="1440" w:firstLine="0"/>
      </w:pPr>
      <w:r w:rsidRPr="007C3F08">
        <w:rPr>
          <w:b/>
          <w:bCs/>
        </w:rPr>
        <w:t>动态链接</w:t>
      </w:r>
      <w:r w:rsidRPr="007C3F08">
        <w:t>：生成的可执行文件较小，但运行时需要相应的动态库文件</w:t>
      </w:r>
    </w:p>
    <w:p w14:paraId="76C7567B" w14:textId="32B4D92E" w:rsidR="007C3F08" w:rsidRDefault="007C3F08" w:rsidP="007C3F08">
      <w:pPr>
        <w:rPr>
          <w:rFonts w:hint="eastAsia"/>
        </w:rPr>
      </w:pPr>
    </w:p>
    <w:p w14:paraId="7D8F2406" w14:textId="77777777" w:rsidR="00A945FE" w:rsidRDefault="00000000">
      <w:pPr>
        <w:numPr>
          <w:ilvl w:val="0"/>
          <w:numId w:val="2"/>
        </w:numPr>
        <w:spacing w:after="0" w:line="372" w:lineRule="auto"/>
        <w:ind w:hanging="451"/>
      </w:pPr>
      <w:r>
        <w:t xml:space="preserve">内存动态分区分配算法根据搜索空闲区的方式可分为哪些类型，它们又分别有哪些典型的分配算法？请逐一简述这些算法的核心思想。 </w:t>
      </w:r>
    </w:p>
    <w:p w14:paraId="21371DE3" w14:textId="77777777" w:rsidR="005B3451" w:rsidRDefault="005B3451" w:rsidP="005B3451">
      <w:pPr>
        <w:spacing w:after="0" w:line="372" w:lineRule="auto"/>
        <w:ind w:left="451" w:firstLine="0"/>
        <w:rPr>
          <w:rFonts w:hint="eastAsia"/>
        </w:rPr>
      </w:pPr>
    </w:p>
    <w:p w14:paraId="2011CD22" w14:textId="4B21ECE4" w:rsidR="005B3451" w:rsidRPr="005B3451" w:rsidRDefault="005B3451" w:rsidP="005B3451">
      <w:pPr>
        <w:spacing w:after="0" w:line="372" w:lineRule="auto"/>
        <w:ind w:left="720" w:firstLine="0"/>
      </w:pPr>
      <w:r w:rsidRPr="005B3451">
        <w:rPr>
          <w:b/>
          <w:bCs/>
        </w:rPr>
        <w:t>首次适应算法</w:t>
      </w:r>
      <w:r w:rsidRPr="005B3451">
        <w:t>：从头开始查找第一个足够大的空闲区。</w:t>
      </w:r>
    </w:p>
    <w:p w14:paraId="65F767BE" w14:textId="6F89B128" w:rsidR="005B3451" w:rsidRPr="005B3451" w:rsidRDefault="005B3451" w:rsidP="005B3451">
      <w:pPr>
        <w:spacing w:after="0" w:line="372" w:lineRule="auto"/>
        <w:ind w:left="720" w:firstLine="0"/>
      </w:pPr>
      <w:r w:rsidRPr="005B3451">
        <w:rPr>
          <w:b/>
          <w:bCs/>
        </w:rPr>
        <w:t>循环首次适应算法</w:t>
      </w:r>
      <w:r w:rsidRPr="005B3451">
        <w:t>：从上次分配的空闲区开始查找。</w:t>
      </w:r>
    </w:p>
    <w:p w14:paraId="5F53CE6C" w14:textId="105E2C91" w:rsidR="005B3451" w:rsidRPr="005B3451" w:rsidRDefault="005B3451" w:rsidP="005B3451">
      <w:pPr>
        <w:spacing w:after="0" w:line="372" w:lineRule="auto"/>
        <w:ind w:left="720" w:firstLine="0"/>
      </w:pPr>
      <w:r w:rsidRPr="005B3451">
        <w:rPr>
          <w:b/>
          <w:bCs/>
        </w:rPr>
        <w:t>最佳适应算法</w:t>
      </w:r>
      <w:r w:rsidRPr="005B3451">
        <w:t>：查找最小的足够大的空闲区。</w:t>
      </w:r>
    </w:p>
    <w:p w14:paraId="2D22DC61" w14:textId="07E072D9" w:rsidR="005B3451" w:rsidRPr="005B3451" w:rsidRDefault="005B3451" w:rsidP="005B3451">
      <w:pPr>
        <w:spacing w:after="0" w:line="372" w:lineRule="auto"/>
        <w:ind w:left="720" w:firstLine="0"/>
      </w:pPr>
      <w:r w:rsidRPr="005B3451">
        <w:rPr>
          <w:b/>
          <w:bCs/>
        </w:rPr>
        <w:t>最坏适应算法</w:t>
      </w:r>
      <w:r w:rsidRPr="005B3451">
        <w:t>：查找最大的空闲区。</w:t>
      </w:r>
    </w:p>
    <w:p w14:paraId="2DF0AD67" w14:textId="5E76A084" w:rsidR="005B3451" w:rsidRDefault="005B3451" w:rsidP="00524DE1">
      <w:pPr>
        <w:spacing w:after="0" w:line="372" w:lineRule="auto"/>
        <w:ind w:left="720" w:firstLine="0"/>
      </w:pPr>
      <w:r w:rsidRPr="005B3451">
        <w:rPr>
          <w:b/>
          <w:bCs/>
        </w:rPr>
        <w:t>快速适应算法</w:t>
      </w:r>
      <w:r w:rsidRPr="005B3451">
        <w:t>：使用额外的数据结构快速查找空闲区。</w:t>
      </w:r>
    </w:p>
    <w:p w14:paraId="6F7F7FC6" w14:textId="3848E59C" w:rsidR="00524DE1" w:rsidRPr="00524DE1" w:rsidRDefault="00524DE1" w:rsidP="00524DE1">
      <w:pPr>
        <w:spacing w:after="0" w:line="372" w:lineRule="auto"/>
        <w:ind w:left="720" w:firstLine="0"/>
        <w:rPr>
          <w:rFonts w:hint="eastAsia"/>
          <w:sz w:val="30"/>
          <w:szCs w:val="30"/>
        </w:rPr>
      </w:pPr>
      <w:r w:rsidRPr="00524DE1">
        <w:rPr>
          <w:rFonts w:hint="eastAsia"/>
          <w:b/>
          <w:bCs/>
          <w:sz w:val="30"/>
          <w:szCs w:val="30"/>
        </w:rPr>
        <w:t>核心思想</w:t>
      </w:r>
    </w:p>
    <w:p w14:paraId="6C4BFABF" w14:textId="77777777" w:rsidR="00524DE1" w:rsidRPr="00524DE1" w:rsidRDefault="00524DE1" w:rsidP="00524DE1">
      <w:pPr>
        <w:spacing w:after="0" w:line="372" w:lineRule="auto"/>
        <w:ind w:left="720" w:firstLine="0"/>
      </w:pPr>
      <w:r w:rsidRPr="00524DE1">
        <w:rPr>
          <w:b/>
          <w:bCs/>
        </w:rPr>
        <w:t>首次适应</w:t>
      </w:r>
      <w:r w:rsidRPr="00524DE1">
        <w:t>：简单高效，但可能导致内存碎片化。</w:t>
      </w:r>
    </w:p>
    <w:p w14:paraId="39DF6D78" w14:textId="77777777" w:rsidR="00524DE1" w:rsidRPr="00524DE1" w:rsidRDefault="00524DE1" w:rsidP="00524DE1">
      <w:pPr>
        <w:spacing w:after="0" w:line="372" w:lineRule="auto"/>
        <w:ind w:left="720" w:firstLine="0"/>
      </w:pPr>
      <w:r w:rsidRPr="00524DE1">
        <w:rPr>
          <w:b/>
          <w:bCs/>
        </w:rPr>
        <w:t>循环首次适应</w:t>
      </w:r>
      <w:r w:rsidRPr="00524DE1">
        <w:t>：避免某些空闲区长期未被使用。</w:t>
      </w:r>
    </w:p>
    <w:p w14:paraId="4B7766A4" w14:textId="77777777" w:rsidR="00524DE1" w:rsidRPr="00524DE1" w:rsidRDefault="00524DE1" w:rsidP="00524DE1">
      <w:pPr>
        <w:spacing w:after="0" w:line="372" w:lineRule="auto"/>
        <w:ind w:left="720" w:firstLine="0"/>
      </w:pPr>
      <w:r w:rsidRPr="00524DE1">
        <w:rPr>
          <w:b/>
          <w:bCs/>
        </w:rPr>
        <w:t>最佳适应</w:t>
      </w:r>
      <w:r w:rsidRPr="00524DE1">
        <w:t>：减少内存碎片，但查找效率低。</w:t>
      </w:r>
    </w:p>
    <w:p w14:paraId="3EA97772" w14:textId="77777777" w:rsidR="00524DE1" w:rsidRPr="00524DE1" w:rsidRDefault="00524DE1" w:rsidP="00524DE1">
      <w:pPr>
        <w:spacing w:after="0" w:line="372" w:lineRule="auto"/>
        <w:ind w:left="720" w:firstLine="0"/>
      </w:pPr>
      <w:r w:rsidRPr="00524DE1">
        <w:rPr>
          <w:b/>
          <w:bCs/>
        </w:rPr>
        <w:lastRenderedPageBreak/>
        <w:t>最坏适应</w:t>
      </w:r>
      <w:r w:rsidRPr="00524DE1">
        <w:t>：减少大空闲区的浪费，但可能导致小空闲区碎片化。</w:t>
      </w:r>
    </w:p>
    <w:p w14:paraId="06583067" w14:textId="77777777" w:rsidR="00524DE1" w:rsidRPr="00524DE1" w:rsidRDefault="00524DE1" w:rsidP="00524DE1">
      <w:pPr>
        <w:spacing w:after="0" w:line="372" w:lineRule="auto"/>
        <w:ind w:left="720" w:firstLine="0"/>
      </w:pPr>
      <w:r w:rsidRPr="00524DE1">
        <w:rPr>
          <w:b/>
          <w:bCs/>
        </w:rPr>
        <w:t>快速适应</w:t>
      </w:r>
      <w:r w:rsidRPr="00524DE1">
        <w:t>：通过额外的数据结构提高查找效率。</w:t>
      </w:r>
    </w:p>
    <w:p w14:paraId="03AF7A54" w14:textId="77777777" w:rsidR="00524DE1" w:rsidRPr="00524DE1" w:rsidRDefault="00524DE1" w:rsidP="005B3451">
      <w:pPr>
        <w:spacing w:after="0" w:line="372" w:lineRule="auto"/>
        <w:ind w:left="451" w:firstLine="0"/>
        <w:rPr>
          <w:rFonts w:hint="eastAsia"/>
        </w:rPr>
      </w:pPr>
    </w:p>
    <w:p w14:paraId="51395BB7" w14:textId="77777777" w:rsidR="00120FE2" w:rsidRDefault="00000000">
      <w:pPr>
        <w:numPr>
          <w:ilvl w:val="0"/>
          <w:numId w:val="2"/>
        </w:numPr>
        <w:ind w:hanging="451"/>
      </w:pPr>
      <w:r>
        <w:t>列举典型的内存动态分区算法和CPU调度算法，并分析两者之间的异同点。</w:t>
      </w:r>
    </w:p>
    <w:p w14:paraId="1B618058" w14:textId="462DDF1F" w:rsidR="0070433C" w:rsidRDefault="0070433C" w:rsidP="0070433C">
      <w:pPr>
        <w:ind w:left="451" w:firstLine="0"/>
        <w:rPr>
          <w:rFonts w:hint="eastAsia"/>
        </w:rPr>
      </w:pPr>
    </w:p>
    <w:p w14:paraId="0D4A9B92" w14:textId="6E4075BA" w:rsidR="00120FE2" w:rsidRPr="00120FE2" w:rsidRDefault="00120FE2" w:rsidP="00120FE2">
      <w:pPr>
        <w:ind w:left="451" w:firstLine="0"/>
      </w:pPr>
      <w:r w:rsidRPr="00120FE2">
        <w:rPr>
          <w:b/>
          <w:bCs/>
        </w:rPr>
        <w:t>内存动态分区算法</w:t>
      </w:r>
      <w:r w:rsidRPr="00120FE2">
        <w:t>：首次适应</w:t>
      </w:r>
      <w:r>
        <w:rPr>
          <w:rFonts w:hint="eastAsia"/>
        </w:rPr>
        <w:t>，</w:t>
      </w:r>
      <w:r w:rsidRPr="00120FE2">
        <w:t>循环首次适应</w:t>
      </w:r>
      <w:r>
        <w:rPr>
          <w:rFonts w:hint="eastAsia"/>
        </w:rPr>
        <w:t>，</w:t>
      </w:r>
      <w:r w:rsidRPr="00120FE2">
        <w:t>最佳适应</w:t>
      </w:r>
      <w:r>
        <w:rPr>
          <w:rFonts w:hint="eastAsia"/>
        </w:rPr>
        <w:t>，</w:t>
      </w:r>
      <w:r w:rsidRPr="00120FE2">
        <w:t>最坏适应</w:t>
      </w:r>
      <w:r>
        <w:rPr>
          <w:rFonts w:hint="eastAsia"/>
        </w:rPr>
        <w:t>。</w:t>
      </w:r>
    </w:p>
    <w:p w14:paraId="36D80E62" w14:textId="5FC770B9" w:rsidR="00120FE2" w:rsidRPr="00120FE2" w:rsidRDefault="00120FE2" w:rsidP="00120FE2">
      <w:pPr>
        <w:ind w:left="451" w:firstLine="0"/>
        <w:rPr>
          <w:rFonts w:hint="eastAsia"/>
        </w:rPr>
      </w:pPr>
      <w:r w:rsidRPr="00120FE2">
        <w:rPr>
          <w:b/>
          <w:bCs/>
        </w:rPr>
        <w:t>CPU调度算法</w:t>
      </w:r>
      <w:r w:rsidRPr="00120FE2">
        <w:t>：先来先服务</w:t>
      </w:r>
      <w:r>
        <w:rPr>
          <w:rFonts w:hint="eastAsia"/>
        </w:rPr>
        <w:t>，</w:t>
      </w:r>
      <w:r w:rsidRPr="00120FE2">
        <w:t>短作业优先</w:t>
      </w:r>
      <w:r>
        <w:rPr>
          <w:rFonts w:hint="eastAsia"/>
        </w:rPr>
        <w:t>，</w:t>
      </w:r>
      <w:r w:rsidRPr="00120FE2">
        <w:t>最高响应比优先</w:t>
      </w:r>
      <w:r>
        <w:rPr>
          <w:rFonts w:hint="eastAsia"/>
        </w:rPr>
        <w:t>，</w:t>
      </w:r>
      <w:r w:rsidRPr="00120FE2">
        <w:t>轮转法</w:t>
      </w:r>
      <w:r>
        <w:rPr>
          <w:rFonts w:hint="eastAsia"/>
        </w:rPr>
        <w:t>，</w:t>
      </w:r>
      <w:r w:rsidRPr="00120FE2">
        <w:t>多级反馈队列</w:t>
      </w:r>
      <w:r>
        <w:rPr>
          <w:rFonts w:hint="eastAsia"/>
        </w:rPr>
        <w:t>。</w:t>
      </w:r>
    </w:p>
    <w:p w14:paraId="19ACA836" w14:textId="77777777" w:rsidR="00120FE2" w:rsidRPr="00120FE2" w:rsidRDefault="00120FE2" w:rsidP="00120FE2">
      <w:pPr>
        <w:ind w:left="451" w:firstLine="0"/>
      </w:pPr>
      <w:r w:rsidRPr="00120FE2">
        <w:rPr>
          <w:b/>
          <w:bCs/>
        </w:rPr>
        <w:t>异同点</w:t>
      </w:r>
      <w:r w:rsidRPr="00120FE2">
        <w:t>：</w:t>
      </w:r>
    </w:p>
    <w:p w14:paraId="0FBDD498" w14:textId="77777777" w:rsidR="00120FE2" w:rsidRPr="00120FE2" w:rsidRDefault="00120FE2" w:rsidP="0070433C">
      <w:pPr>
        <w:ind w:left="720" w:firstLine="0"/>
      </w:pPr>
      <w:r w:rsidRPr="00120FE2">
        <w:rPr>
          <w:b/>
          <w:bCs/>
        </w:rPr>
        <w:t>相同点</w:t>
      </w:r>
      <w:r w:rsidRPr="00120FE2">
        <w:t>：都是资源分配算法，旨在优化资源使用效率。</w:t>
      </w:r>
    </w:p>
    <w:p w14:paraId="00918ECF" w14:textId="77777777" w:rsidR="00120FE2" w:rsidRPr="00120FE2" w:rsidRDefault="00120FE2" w:rsidP="0070433C">
      <w:pPr>
        <w:ind w:left="720" w:firstLine="0"/>
      </w:pPr>
      <w:r w:rsidRPr="00120FE2">
        <w:rPr>
          <w:b/>
          <w:bCs/>
        </w:rPr>
        <w:t>不同点</w:t>
      </w:r>
      <w:r w:rsidRPr="00120FE2">
        <w:t>：</w:t>
      </w:r>
    </w:p>
    <w:p w14:paraId="6B204887" w14:textId="77777777" w:rsidR="00120FE2" w:rsidRPr="00120FE2" w:rsidRDefault="00120FE2" w:rsidP="0070433C">
      <w:pPr>
        <w:ind w:left="1440" w:firstLine="0"/>
      </w:pPr>
      <w:r w:rsidRPr="00120FE2">
        <w:rPr>
          <w:b/>
          <w:bCs/>
        </w:rPr>
        <w:t>内存动态分区算法</w:t>
      </w:r>
      <w:r w:rsidRPr="00120FE2">
        <w:t>：关注内存空间的分配和碎片化问题。</w:t>
      </w:r>
    </w:p>
    <w:p w14:paraId="508B5F20" w14:textId="77777777" w:rsidR="00120FE2" w:rsidRPr="00120FE2" w:rsidRDefault="00120FE2" w:rsidP="0070433C">
      <w:pPr>
        <w:ind w:left="1440" w:firstLine="0"/>
      </w:pPr>
      <w:r w:rsidRPr="00120FE2">
        <w:rPr>
          <w:b/>
          <w:bCs/>
        </w:rPr>
        <w:t>CPU调度算法</w:t>
      </w:r>
      <w:r w:rsidRPr="00120FE2">
        <w:t>：关注进程的调度和响应时间，减少等待时间。</w:t>
      </w:r>
    </w:p>
    <w:p w14:paraId="776604A5" w14:textId="7DD78C96" w:rsidR="00A945FE" w:rsidRDefault="00000000" w:rsidP="00120FE2">
      <w:pPr>
        <w:ind w:left="451" w:firstLine="0"/>
        <w:rPr>
          <w:rFonts w:hint="eastAsia"/>
        </w:rPr>
      </w:pPr>
      <w:r>
        <w:t xml:space="preserve"> </w:t>
      </w:r>
    </w:p>
    <w:p w14:paraId="1FCD218F" w14:textId="77777777" w:rsidR="00A945FE" w:rsidRDefault="00000000">
      <w:pPr>
        <w:numPr>
          <w:ilvl w:val="0"/>
          <w:numId w:val="2"/>
        </w:numPr>
        <w:ind w:hanging="451"/>
      </w:pPr>
      <w:r>
        <w:t xml:space="preserve">列举典型的页面置换算法和CPU调度算法，并分析两者之间的异同点。 </w:t>
      </w:r>
    </w:p>
    <w:p w14:paraId="610CBB34" w14:textId="77777777" w:rsidR="0070433C" w:rsidRDefault="0070433C" w:rsidP="0070433C">
      <w:pPr>
        <w:ind w:left="451" w:firstLine="0"/>
      </w:pPr>
    </w:p>
    <w:p w14:paraId="742510F9" w14:textId="73C39454" w:rsidR="0070433C" w:rsidRPr="0070433C" w:rsidRDefault="0070433C" w:rsidP="0070433C">
      <w:pPr>
        <w:ind w:left="451" w:firstLine="0"/>
      </w:pPr>
      <w:r w:rsidRPr="0070433C">
        <w:rPr>
          <w:b/>
          <w:bCs/>
        </w:rPr>
        <w:t>页面置换算法</w:t>
      </w:r>
      <w:r w:rsidRPr="0070433C">
        <w:t>：最优置换算法</w:t>
      </w:r>
      <w:r>
        <w:rPr>
          <w:rFonts w:hint="eastAsia"/>
        </w:rPr>
        <w:t>，</w:t>
      </w:r>
      <w:r w:rsidRPr="0070433C">
        <w:t>先进先出置换算法（FIFO）</w:t>
      </w:r>
      <w:r>
        <w:rPr>
          <w:rFonts w:hint="eastAsia"/>
        </w:rPr>
        <w:t>，</w:t>
      </w:r>
      <w:r w:rsidRPr="0070433C">
        <w:t>最近最</w:t>
      </w:r>
      <w:r>
        <w:rPr>
          <w:rFonts w:hint="eastAsia"/>
        </w:rPr>
        <w:t>久未</w:t>
      </w:r>
      <w:r w:rsidRPr="0070433C">
        <w:t>使用</w:t>
      </w:r>
      <w:r>
        <w:rPr>
          <w:rFonts w:hint="eastAsia"/>
        </w:rPr>
        <w:t>（LRU），最少使用</w:t>
      </w:r>
      <w:r w:rsidRPr="0070433C">
        <w:t>置换算法（L</w:t>
      </w:r>
      <w:r>
        <w:rPr>
          <w:rFonts w:hint="eastAsia"/>
        </w:rPr>
        <w:t>F</w:t>
      </w:r>
      <w:r w:rsidRPr="0070433C">
        <w:t>U）</w:t>
      </w:r>
      <w:r>
        <w:rPr>
          <w:rFonts w:hint="eastAsia"/>
        </w:rPr>
        <w:t>，Clock</w:t>
      </w:r>
      <w:r w:rsidRPr="0070433C">
        <w:t>置换算法（CLOCK）</w:t>
      </w:r>
    </w:p>
    <w:p w14:paraId="65347F3E" w14:textId="77777777" w:rsidR="0070433C" w:rsidRDefault="0070433C" w:rsidP="0070433C">
      <w:pPr>
        <w:ind w:left="451" w:firstLine="0"/>
      </w:pPr>
      <w:r w:rsidRPr="00120FE2">
        <w:rPr>
          <w:b/>
          <w:bCs/>
        </w:rPr>
        <w:t>CPU调度算法</w:t>
      </w:r>
      <w:r w:rsidRPr="00120FE2">
        <w:t>：先来先服务</w:t>
      </w:r>
      <w:r>
        <w:rPr>
          <w:rFonts w:hint="eastAsia"/>
        </w:rPr>
        <w:t>，</w:t>
      </w:r>
      <w:r w:rsidRPr="00120FE2">
        <w:t>短作业优先</w:t>
      </w:r>
      <w:r>
        <w:rPr>
          <w:rFonts w:hint="eastAsia"/>
        </w:rPr>
        <w:t>，</w:t>
      </w:r>
      <w:r w:rsidRPr="00120FE2">
        <w:t>最高响应比优先</w:t>
      </w:r>
      <w:r>
        <w:rPr>
          <w:rFonts w:hint="eastAsia"/>
        </w:rPr>
        <w:t>，</w:t>
      </w:r>
      <w:r w:rsidRPr="00120FE2">
        <w:t>轮转法</w:t>
      </w:r>
      <w:r>
        <w:rPr>
          <w:rFonts w:hint="eastAsia"/>
        </w:rPr>
        <w:t>，</w:t>
      </w:r>
      <w:r w:rsidRPr="00120FE2">
        <w:t>多级反馈队列</w:t>
      </w:r>
    </w:p>
    <w:p w14:paraId="616C58F0" w14:textId="18F76042" w:rsidR="0070433C" w:rsidRPr="0070433C" w:rsidRDefault="0070433C" w:rsidP="0070433C">
      <w:pPr>
        <w:ind w:left="451" w:firstLine="0"/>
      </w:pPr>
      <w:r w:rsidRPr="0070433C">
        <w:rPr>
          <w:b/>
          <w:bCs/>
        </w:rPr>
        <w:t>异同点</w:t>
      </w:r>
      <w:r w:rsidRPr="0070433C">
        <w:t>：</w:t>
      </w:r>
    </w:p>
    <w:p w14:paraId="149CD9D0" w14:textId="77777777" w:rsidR="0070433C" w:rsidRPr="0070433C" w:rsidRDefault="0070433C" w:rsidP="0070433C">
      <w:pPr>
        <w:ind w:left="720" w:firstLine="0"/>
      </w:pPr>
      <w:r w:rsidRPr="0070433C">
        <w:rPr>
          <w:b/>
          <w:bCs/>
        </w:rPr>
        <w:t>相同点</w:t>
      </w:r>
      <w:r w:rsidRPr="0070433C">
        <w:t>：都是基于某种策略进行资源分配。</w:t>
      </w:r>
    </w:p>
    <w:p w14:paraId="605CC63F" w14:textId="77777777" w:rsidR="0070433C" w:rsidRPr="0070433C" w:rsidRDefault="0070433C" w:rsidP="0070433C">
      <w:pPr>
        <w:ind w:left="720" w:firstLine="0"/>
      </w:pPr>
      <w:r w:rsidRPr="0070433C">
        <w:rPr>
          <w:b/>
          <w:bCs/>
        </w:rPr>
        <w:t>不同点</w:t>
      </w:r>
      <w:r w:rsidRPr="0070433C">
        <w:t>：</w:t>
      </w:r>
    </w:p>
    <w:p w14:paraId="622E35E0" w14:textId="77777777" w:rsidR="0070433C" w:rsidRPr="0070433C" w:rsidRDefault="0070433C" w:rsidP="0070433C">
      <w:pPr>
        <w:ind w:left="1440" w:firstLine="0"/>
      </w:pPr>
      <w:r w:rsidRPr="0070433C">
        <w:rPr>
          <w:b/>
          <w:bCs/>
        </w:rPr>
        <w:t>页面置换算法</w:t>
      </w:r>
      <w:r w:rsidRPr="0070433C">
        <w:t>：关注内存页面的置换，减少页面故障。</w:t>
      </w:r>
    </w:p>
    <w:p w14:paraId="21D5CE29" w14:textId="77777777" w:rsidR="0070433C" w:rsidRPr="0070433C" w:rsidRDefault="0070433C" w:rsidP="0070433C">
      <w:pPr>
        <w:ind w:left="1440" w:firstLine="0"/>
      </w:pPr>
      <w:r w:rsidRPr="0070433C">
        <w:rPr>
          <w:b/>
          <w:bCs/>
        </w:rPr>
        <w:t>CPU调度算法</w:t>
      </w:r>
      <w:r w:rsidRPr="0070433C">
        <w:t>：关注进程的调度，减少等待时间和提高吞吐量。</w:t>
      </w:r>
    </w:p>
    <w:p w14:paraId="222AA64B" w14:textId="77777777" w:rsidR="0070433C" w:rsidRPr="0070433C" w:rsidRDefault="0070433C" w:rsidP="0070433C">
      <w:pPr>
        <w:ind w:left="451" w:firstLine="0"/>
        <w:rPr>
          <w:rFonts w:hint="eastAsia"/>
        </w:rPr>
      </w:pPr>
    </w:p>
    <w:p w14:paraId="597FB185" w14:textId="77777777" w:rsidR="0070433C" w:rsidRDefault="00000000">
      <w:pPr>
        <w:numPr>
          <w:ilvl w:val="0"/>
          <w:numId w:val="2"/>
        </w:numPr>
        <w:ind w:hanging="451"/>
      </w:pPr>
      <w:r>
        <w:t>列举典型的页面置换算法和磁盘调度算法，并分析两者之间的异同点。</w:t>
      </w:r>
    </w:p>
    <w:p w14:paraId="408E8620" w14:textId="77777777" w:rsidR="0070433C" w:rsidRPr="0070433C" w:rsidRDefault="00000000" w:rsidP="0070433C">
      <w:pPr>
        <w:ind w:left="451" w:firstLine="0"/>
      </w:pPr>
      <w:r>
        <w:t xml:space="preserve"> </w:t>
      </w:r>
      <w:r w:rsidR="0070433C" w:rsidRPr="0070433C">
        <w:rPr>
          <w:b/>
          <w:bCs/>
        </w:rPr>
        <w:t>页面置换算法</w:t>
      </w:r>
      <w:r w:rsidR="0070433C" w:rsidRPr="0070433C">
        <w:t>：最优置换算法</w:t>
      </w:r>
      <w:r w:rsidR="0070433C">
        <w:rPr>
          <w:rFonts w:hint="eastAsia"/>
        </w:rPr>
        <w:t>，</w:t>
      </w:r>
      <w:r w:rsidR="0070433C" w:rsidRPr="0070433C">
        <w:t>先进先出置换算法（FIFO）</w:t>
      </w:r>
      <w:r w:rsidR="0070433C">
        <w:rPr>
          <w:rFonts w:hint="eastAsia"/>
        </w:rPr>
        <w:t>，</w:t>
      </w:r>
      <w:r w:rsidR="0070433C" w:rsidRPr="0070433C">
        <w:t>最近最</w:t>
      </w:r>
      <w:r w:rsidR="0070433C">
        <w:rPr>
          <w:rFonts w:hint="eastAsia"/>
        </w:rPr>
        <w:t>久未</w:t>
      </w:r>
      <w:r w:rsidR="0070433C" w:rsidRPr="0070433C">
        <w:t>使用</w:t>
      </w:r>
      <w:r w:rsidR="0070433C">
        <w:rPr>
          <w:rFonts w:hint="eastAsia"/>
        </w:rPr>
        <w:t>（LRU），最少使用</w:t>
      </w:r>
      <w:r w:rsidR="0070433C" w:rsidRPr="0070433C">
        <w:t>置换算法（L</w:t>
      </w:r>
      <w:r w:rsidR="0070433C">
        <w:rPr>
          <w:rFonts w:hint="eastAsia"/>
        </w:rPr>
        <w:t>F</w:t>
      </w:r>
      <w:r w:rsidR="0070433C" w:rsidRPr="0070433C">
        <w:t>U）</w:t>
      </w:r>
      <w:r w:rsidR="0070433C">
        <w:rPr>
          <w:rFonts w:hint="eastAsia"/>
        </w:rPr>
        <w:t>，Clock</w:t>
      </w:r>
      <w:r w:rsidR="0070433C" w:rsidRPr="0070433C">
        <w:t>置换算法（CLOCK）</w:t>
      </w:r>
    </w:p>
    <w:p w14:paraId="74B5F941" w14:textId="1CA49023" w:rsidR="0070433C" w:rsidRPr="0070433C" w:rsidRDefault="0070433C" w:rsidP="00A95789">
      <w:pPr>
        <w:ind w:left="451" w:firstLine="0"/>
      </w:pPr>
      <w:r w:rsidRPr="0070433C">
        <w:rPr>
          <w:b/>
          <w:bCs/>
        </w:rPr>
        <w:lastRenderedPageBreak/>
        <w:t>磁盘调度算法</w:t>
      </w:r>
      <w:r w:rsidRPr="0070433C">
        <w:t>：先来先服务</w:t>
      </w:r>
      <w:r>
        <w:rPr>
          <w:rFonts w:hint="eastAsia"/>
        </w:rPr>
        <w:t>，</w:t>
      </w:r>
      <w:r w:rsidRPr="0070433C">
        <w:t>最短寻道时间优先</w:t>
      </w:r>
      <w:r w:rsidR="00A95789">
        <w:rPr>
          <w:rFonts w:hint="eastAsia"/>
        </w:rPr>
        <w:t>，</w:t>
      </w:r>
      <w:r w:rsidRPr="0070433C">
        <w:t>扫描算法</w:t>
      </w:r>
      <w:r w:rsidR="00A95789">
        <w:rPr>
          <w:rFonts w:hint="eastAsia"/>
        </w:rPr>
        <w:t>，</w:t>
      </w:r>
      <w:r w:rsidRPr="0070433C">
        <w:t>循环扫描算法</w:t>
      </w:r>
      <w:r w:rsidR="00A95789" w:rsidRPr="0070433C">
        <w:t xml:space="preserve"> </w:t>
      </w:r>
    </w:p>
    <w:p w14:paraId="04281A9E" w14:textId="77777777" w:rsidR="0070433C" w:rsidRPr="0070433C" w:rsidRDefault="0070433C" w:rsidP="0070433C">
      <w:pPr>
        <w:ind w:left="451" w:firstLine="0"/>
      </w:pPr>
      <w:r w:rsidRPr="0070433C">
        <w:rPr>
          <w:b/>
          <w:bCs/>
        </w:rPr>
        <w:t>异同点</w:t>
      </w:r>
      <w:r w:rsidRPr="0070433C">
        <w:t>：</w:t>
      </w:r>
    </w:p>
    <w:p w14:paraId="1191D75F" w14:textId="77777777" w:rsidR="0070433C" w:rsidRPr="0070433C" w:rsidRDefault="0070433C" w:rsidP="00A95789">
      <w:pPr>
        <w:ind w:left="720" w:firstLine="0"/>
      </w:pPr>
      <w:r w:rsidRPr="0070433C">
        <w:rPr>
          <w:b/>
          <w:bCs/>
        </w:rPr>
        <w:t>相同点</w:t>
      </w:r>
      <w:r w:rsidRPr="0070433C">
        <w:t>：都是基于某种策略进行资源分配。</w:t>
      </w:r>
    </w:p>
    <w:p w14:paraId="2300254A" w14:textId="77777777" w:rsidR="0070433C" w:rsidRPr="0070433C" w:rsidRDefault="0070433C" w:rsidP="00A95789">
      <w:pPr>
        <w:ind w:left="720" w:firstLine="0"/>
      </w:pPr>
      <w:r w:rsidRPr="0070433C">
        <w:rPr>
          <w:b/>
          <w:bCs/>
        </w:rPr>
        <w:t>不同点</w:t>
      </w:r>
      <w:r w:rsidRPr="0070433C">
        <w:t>：</w:t>
      </w:r>
    </w:p>
    <w:p w14:paraId="57A35030" w14:textId="77777777" w:rsidR="0070433C" w:rsidRPr="0070433C" w:rsidRDefault="0070433C" w:rsidP="00A95789">
      <w:pPr>
        <w:ind w:left="1440" w:firstLine="0"/>
      </w:pPr>
      <w:r w:rsidRPr="0070433C">
        <w:rPr>
          <w:b/>
          <w:bCs/>
        </w:rPr>
        <w:t>页面置换算法</w:t>
      </w:r>
      <w:r w:rsidRPr="0070433C">
        <w:t>：关注内存页面的置换，减少页面故障。</w:t>
      </w:r>
    </w:p>
    <w:p w14:paraId="2F482624" w14:textId="77777777" w:rsidR="0070433C" w:rsidRPr="0070433C" w:rsidRDefault="0070433C" w:rsidP="00A95789">
      <w:pPr>
        <w:ind w:left="1440" w:firstLine="0"/>
      </w:pPr>
      <w:r w:rsidRPr="0070433C">
        <w:rPr>
          <w:b/>
          <w:bCs/>
        </w:rPr>
        <w:t>磁盘调度算法</w:t>
      </w:r>
      <w:r w:rsidRPr="0070433C">
        <w:t>：关注磁盘访问的顺序，减少磁盘寻道时间。</w:t>
      </w:r>
    </w:p>
    <w:p w14:paraId="1B8D28EB" w14:textId="36BC4946" w:rsidR="00A945FE" w:rsidRPr="0070433C" w:rsidRDefault="00A945FE" w:rsidP="0070433C">
      <w:pPr>
        <w:ind w:left="451" w:firstLine="0"/>
        <w:rPr>
          <w:rFonts w:hint="eastAsia"/>
        </w:rPr>
      </w:pPr>
    </w:p>
    <w:p w14:paraId="267B2D9A" w14:textId="77777777" w:rsidR="00CB5926" w:rsidRDefault="00000000">
      <w:pPr>
        <w:numPr>
          <w:ilvl w:val="0"/>
          <w:numId w:val="2"/>
        </w:numPr>
        <w:ind w:hanging="451"/>
      </w:pPr>
      <w:r>
        <w:t>分别简述分页存储、分段存储</w:t>
      </w:r>
      <w:proofErr w:type="gramStart"/>
      <w:r>
        <w:t>和段页存储</w:t>
      </w:r>
      <w:proofErr w:type="gramEnd"/>
      <w:r>
        <w:t>的地址变换过程。</w:t>
      </w:r>
    </w:p>
    <w:p w14:paraId="54ABCE91" w14:textId="77777777" w:rsidR="00CB5926" w:rsidRDefault="00CB5926" w:rsidP="00CB5926">
      <w:pPr>
        <w:ind w:left="451" w:firstLine="0"/>
        <w:rPr>
          <w:rFonts w:hint="eastAsia"/>
        </w:rPr>
      </w:pPr>
    </w:p>
    <w:p w14:paraId="101BC2A0" w14:textId="77777777" w:rsidR="00CB5926" w:rsidRPr="00CB5926" w:rsidRDefault="00CB5926" w:rsidP="00CB5926">
      <w:pPr>
        <w:ind w:left="451" w:firstLine="0"/>
      </w:pPr>
      <w:r w:rsidRPr="00CB5926">
        <w:rPr>
          <w:b/>
          <w:bCs/>
        </w:rPr>
        <w:t>分页存储</w:t>
      </w:r>
      <w:r w:rsidRPr="00CB5926">
        <w:t>：</w:t>
      </w:r>
    </w:p>
    <w:p w14:paraId="14061FE3" w14:textId="77777777" w:rsidR="00CB5926" w:rsidRPr="00CB5926" w:rsidRDefault="00CB5926" w:rsidP="00CB5926">
      <w:pPr>
        <w:ind w:left="720" w:firstLine="0"/>
      </w:pPr>
      <w:r w:rsidRPr="00CB5926">
        <w:rPr>
          <w:b/>
          <w:bCs/>
        </w:rPr>
        <w:t>地址格式</w:t>
      </w:r>
      <w:r w:rsidRPr="00CB5926">
        <w:t>：逻辑地址分为页号和页内偏移。</w:t>
      </w:r>
    </w:p>
    <w:p w14:paraId="4A01FDF0" w14:textId="77777777" w:rsidR="00CB5926" w:rsidRPr="00CB5926" w:rsidRDefault="00CB5926" w:rsidP="00CB5926">
      <w:pPr>
        <w:ind w:left="720" w:firstLine="0"/>
      </w:pPr>
      <w:r w:rsidRPr="00CB5926">
        <w:rPr>
          <w:b/>
          <w:bCs/>
        </w:rPr>
        <w:t>地址变换</w:t>
      </w:r>
      <w:r w:rsidRPr="00CB5926">
        <w:t>：通过页表将页号映射到物理块号，再结合页内偏移得到物理地址。</w:t>
      </w:r>
    </w:p>
    <w:p w14:paraId="4977BC0D" w14:textId="77777777" w:rsidR="00CB5926" w:rsidRPr="00CB5926" w:rsidRDefault="00CB5926" w:rsidP="00CB5926">
      <w:pPr>
        <w:ind w:left="451" w:firstLine="0"/>
      </w:pPr>
      <w:r w:rsidRPr="00CB5926">
        <w:rPr>
          <w:b/>
          <w:bCs/>
        </w:rPr>
        <w:t>分段存储</w:t>
      </w:r>
      <w:r w:rsidRPr="00CB5926">
        <w:t>：</w:t>
      </w:r>
    </w:p>
    <w:p w14:paraId="11760CBA" w14:textId="77777777" w:rsidR="00CB5926" w:rsidRPr="00CB5926" w:rsidRDefault="00CB5926" w:rsidP="00CB5926">
      <w:pPr>
        <w:ind w:left="720" w:firstLine="0"/>
      </w:pPr>
      <w:r w:rsidRPr="00CB5926">
        <w:rPr>
          <w:b/>
          <w:bCs/>
        </w:rPr>
        <w:t>地址格式</w:t>
      </w:r>
      <w:r w:rsidRPr="00CB5926">
        <w:t>：逻辑地址分为段号和段内偏移。</w:t>
      </w:r>
    </w:p>
    <w:p w14:paraId="78D2F26A" w14:textId="77777777" w:rsidR="00CB5926" w:rsidRPr="00CB5926" w:rsidRDefault="00CB5926" w:rsidP="00CB5926">
      <w:pPr>
        <w:ind w:left="720" w:firstLine="0"/>
      </w:pPr>
      <w:r w:rsidRPr="00CB5926">
        <w:rPr>
          <w:b/>
          <w:bCs/>
        </w:rPr>
        <w:t>地址变换</w:t>
      </w:r>
      <w:r w:rsidRPr="00CB5926">
        <w:t>：通过段表将段号映射到段的起始地址，再结合段内偏移得到物理地址。</w:t>
      </w:r>
    </w:p>
    <w:p w14:paraId="4FAACB36" w14:textId="77777777" w:rsidR="00CB5926" w:rsidRPr="00CB5926" w:rsidRDefault="00CB5926" w:rsidP="00CB5926">
      <w:pPr>
        <w:ind w:left="451" w:firstLine="0"/>
      </w:pPr>
      <w:proofErr w:type="gramStart"/>
      <w:r w:rsidRPr="00CB5926">
        <w:rPr>
          <w:b/>
          <w:bCs/>
        </w:rPr>
        <w:t>段页存储</w:t>
      </w:r>
      <w:proofErr w:type="gramEnd"/>
      <w:r w:rsidRPr="00CB5926">
        <w:t>：</w:t>
      </w:r>
    </w:p>
    <w:p w14:paraId="6642B673" w14:textId="77777777" w:rsidR="00CB5926" w:rsidRPr="00CB5926" w:rsidRDefault="00CB5926" w:rsidP="00CB5926">
      <w:pPr>
        <w:ind w:left="720" w:firstLine="0"/>
      </w:pPr>
      <w:r w:rsidRPr="00CB5926">
        <w:rPr>
          <w:b/>
          <w:bCs/>
        </w:rPr>
        <w:t>地址格式</w:t>
      </w:r>
      <w:r w:rsidRPr="00CB5926">
        <w:t>：逻辑地址分为段号、页号和页内偏移。</w:t>
      </w:r>
    </w:p>
    <w:p w14:paraId="285E3FD5" w14:textId="77777777" w:rsidR="00CB5926" w:rsidRPr="00CB5926" w:rsidRDefault="00CB5926" w:rsidP="00CB5926">
      <w:pPr>
        <w:ind w:left="720" w:firstLine="0"/>
      </w:pPr>
      <w:r w:rsidRPr="00CB5926">
        <w:rPr>
          <w:b/>
          <w:bCs/>
        </w:rPr>
        <w:t>地址变换</w:t>
      </w:r>
      <w:r w:rsidRPr="00CB5926">
        <w:t>：先通过段表将段号映射到段的起始地址，再通过页表将页号映射到物理块号，最后结合页内偏移得到物理地址。</w:t>
      </w:r>
    </w:p>
    <w:p w14:paraId="11677B2B" w14:textId="554A8272" w:rsidR="00A945FE" w:rsidRDefault="00000000" w:rsidP="00CB5926">
      <w:pPr>
        <w:ind w:left="451" w:firstLine="0"/>
        <w:rPr>
          <w:rFonts w:hint="eastAsia"/>
        </w:rPr>
      </w:pPr>
      <w:r>
        <w:t xml:space="preserve"> </w:t>
      </w:r>
    </w:p>
    <w:p w14:paraId="49ECD226" w14:textId="77777777" w:rsidR="00A945FE" w:rsidRDefault="00000000">
      <w:pPr>
        <w:numPr>
          <w:ilvl w:val="0"/>
          <w:numId w:val="2"/>
        </w:numPr>
        <w:ind w:hanging="451"/>
      </w:pPr>
      <w:r>
        <w:t>简述中断处理程序的</w:t>
      </w:r>
      <w:proofErr w:type="gramStart"/>
      <w:r>
        <w:t>各个处理</w:t>
      </w:r>
      <w:proofErr w:type="gramEnd"/>
      <w:r>
        <w:t xml:space="preserve">步骤。 </w:t>
      </w:r>
    </w:p>
    <w:p w14:paraId="20D62B42" w14:textId="77777777" w:rsidR="00CB5926" w:rsidRDefault="00CB5926" w:rsidP="00CB5926">
      <w:pPr>
        <w:ind w:left="451" w:firstLine="0"/>
      </w:pPr>
    </w:p>
    <w:p w14:paraId="54DF7A9E" w14:textId="01BAE83A" w:rsidR="00CB5926" w:rsidRPr="00CB5926" w:rsidRDefault="00505724" w:rsidP="00CB5926">
      <w:pPr>
        <w:ind w:left="720" w:firstLine="0"/>
      </w:pPr>
      <w:r>
        <w:rPr>
          <w:rFonts w:hint="eastAsia"/>
          <w:b/>
          <w:bCs/>
        </w:rPr>
        <w:t>测定是否有未响应的中段信号</w:t>
      </w:r>
      <w:r w:rsidR="00CB5926" w:rsidRPr="00CB5926">
        <w:t>。</w:t>
      </w:r>
    </w:p>
    <w:p w14:paraId="1C6FF018" w14:textId="1F05D411" w:rsidR="00CB5926" w:rsidRPr="00CB5926" w:rsidRDefault="00505724" w:rsidP="00CB5926">
      <w:pPr>
        <w:ind w:left="720" w:firstLine="0"/>
      </w:pPr>
      <w:r>
        <w:rPr>
          <w:rFonts w:hint="eastAsia"/>
          <w:b/>
          <w:bCs/>
        </w:rPr>
        <w:t>保护被中断进程的CPU现场</w:t>
      </w:r>
    </w:p>
    <w:p w14:paraId="22F0E173" w14:textId="5D798214" w:rsidR="00505724" w:rsidRDefault="00505724" w:rsidP="00505724">
      <w:pPr>
        <w:ind w:left="720" w:firstLine="0"/>
        <w:rPr>
          <w:b/>
          <w:bCs/>
        </w:rPr>
      </w:pPr>
      <w:r>
        <w:rPr>
          <w:rFonts w:hint="eastAsia"/>
          <w:b/>
          <w:bCs/>
        </w:rPr>
        <w:t>转入相应的设备处理程序</w:t>
      </w:r>
    </w:p>
    <w:p w14:paraId="61F3BE45" w14:textId="074E1EBA" w:rsidR="00505724" w:rsidRDefault="00505724" w:rsidP="00505724">
      <w:pPr>
        <w:ind w:left="720" w:firstLine="0"/>
        <w:rPr>
          <w:rFonts w:hint="eastAsia"/>
          <w:b/>
          <w:bCs/>
        </w:rPr>
      </w:pPr>
      <w:r>
        <w:rPr>
          <w:rFonts w:hint="eastAsia"/>
          <w:b/>
          <w:bCs/>
        </w:rPr>
        <w:t>处理中断</w:t>
      </w:r>
    </w:p>
    <w:p w14:paraId="19A23BD0" w14:textId="67164AA0" w:rsidR="00505724" w:rsidRPr="00CB5926" w:rsidRDefault="00505724" w:rsidP="00505724">
      <w:pPr>
        <w:ind w:left="720" w:firstLine="0"/>
        <w:rPr>
          <w:rFonts w:hint="eastAsia"/>
        </w:rPr>
      </w:pPr>
      <w:r>
        <w:rPr>
          <w:rFonts w:hint="eastAsia"/>
          <w:b/>
          <w:bCs/>
        </w:rPr>
        <w:t>恢复CPU现场并退出中断</w:t>
      </w:r>
    </w:p>
    <w:p w14:paraId="1D46D81E" w14:textId="77777777" w:rsidR="00A945FE" w:rsidRDefault="00000000">
      <w:pPr>
        <w:numPr>
          <w:ilvl w:val="0"/>
          <w:numId w:val="2"/>
        </w:numPr>
        <w:ind w:hanging="451"/>
      </w:pPr>
      <w:r>
        <w:lastRenderedPageBreak/>
        <w:t xml:space="preserve">从用途、数据类型、组织和管理方式等角度简述文件类型分类。 </w:t>
      </w:r>
    </w:p>
    <w:p w14:paraId="55B6EE6D" w14:textId="77777777" w:rsidR="00696EDD" w:rsidRDefault="00696EDD" w:rsidP="00696EDD">
      <w:pPr>
        <w:ind w:left="451" w:firstLine="0"/>
        <w:rPr>
          <w:rFonts w:hint="eastAsia"/>
        </w:rPr>
      </w:pPr>
    </w:p>
    <w:p w14:paraId="0D92ED8A" w14:textId="09F103DE" w:rsidR="00505724" w:rsidRDefault="00505724" w:rsidP="00505724">
      <w:pPr>
        <w:ind w:left="451" w:firstLine="0"/>
      </w:pPr>
      <w:r w:rsidRPr="006B3C03">
        <w:rPr>
          <w:rFonts w:hint="eastAsia"/>
          <w:b/>
          <w:bCs/>
        </w:rPr>
        <w:t>用途：</w:t>
      </w:r>
      <w:r>
        <w:rPr>
          <w:rFonts w:hint="eastAsia"/>
        </w:rPr>
        <w:t>系统文件、用户文件、库文件</w:t>
      </w:r>
    </w:p>
    <w:p w14:paraId="489C8992" w14:textId="63931E40" w:rsidR="00505724" w:rsidRDefault="00505724" w:rsidP="00505724">
      <w:pPr>
        <w:ind w:left="451" w:firstLine="0"/>
      </w:pPr>
      <w:r w:rsidRPr="006B3C03">
        <w:rPr>
          <w:rFonts w:hint="eastAsia"/>
          <w:b/>
          <w:bCs/>
        </w:rPr>
        <w:t>数据类型：</w:t>
      </w:r>
      <w:r>
        <w:rPr>
          <w:rFonts w:hint="eastAsia"/>
        </w:rPr>
        <w:t>源文件、目标文件、可执行文件</w:t>
      </w:r>
    </w:p>
    <w:p w14:paraId="7E45A160" w14:textId="5F5251E4" w:rsidR="00505724" w:rsidRDefault="00505724" w:rsidP="00505724">
      <w:pPr>
        <w:ind w:left="451" w:firstLine="0"/>
      </w:pPr>
      <w:r w:rsidRPr="006B3C03">
        <w:rPr>
          <w:rFonts w:hint="eastAsia"/>
          <w:b/>
          <w:bCs/>
        </w:rPr>
        <w:t>组织管理方式</w:t>
      </w:r>
      <w:r>
        <w:rPr>
          <w:rFonts w:hint="eastAsia"/>
        </w:rPr>
        <w:t>：普通文件，目录文件，特殊文件。</w:t>
      </w:r>
    </w:p>
    <w:p w14:paraId="37FCB4DC" w14:textId="77777777" w:rsidR="00696EDD" w:rsidRDefault="00696EDD" w:rsidP="00505724">
      <w:pPr>
        <w:ind w:left="451" w:firstLine="0"/>
        <w:rPr>
          <w:rFonts w:hint="eastAsia"/>
        </w:rPr>
      </w:pPr>
    </w:p>
    <w:p w14:paraId="41DDC859" w14:textId="77777777" w:rsidR="00A945FE" w:rsidRDefault="00000000">
      <w:pPr>
        <w:numPr>
          <w:ilvl w:val="0"/>
          <w:numId w:val="2"/>
        </w:numPr>
        <w:ind w:hanging="451"/>
      </w:pPr>
      <w:r>
        <w:t xml:space="preserve">请详述文件目录的分类及相应查询方式。 </w:t>
      </w:r>
    </w:p>
    <w:p w14:paraId="16177A12" w14:textId="701B9727" w:rsidR="00696EDD" w:rsidRDefault="00696EDD" w:rsidP="00696EDD">
      <w:pPr>
        <w:ind w:left="451" w:firstLine="0"/>
        <w:rPr>
          <w:rFonts w:hint="eastAsia"/>
        </w:rPr>
      </w:pPr>
    </w:p>
    <w:p w14:paraId="0404CA7E" w14:textId="61EDCFB6" w:rsidR="00505724" w:rsidRPr="00696EDD" w:rsidRDefault="00505724" w:rsidP="00505724">
      <w:pPr>
        <w:ind w:left="451" w:firstLine="0"/>
        <w:rPr>
          <w:b/>
          <w:bCs/>
        </w:rPr>
      </w:pPr>
      <w:r w:rsidRPr="00696EDD">
        <w:rPr>
          <w:rFonts w:hint="eastAsia"/>
          <w:b/>
          <w:bCs/>
        </w:rPr>
        <w:t>单级文件目录、两级文件目录、树形结构目录</w:t>
      </w:r>
    </w:p>
    <w:p w14:paraId="57224D8F" w14:textId="75E30B97" w:rsidR="00505724" w:rsidRPr="00696EDD" w:rsidRDefault="00505724" w:rsidP="00505724">
      <w:pPr>
        <w:ind w:left="451" w:firstLine="0"/>
        <w:rPr>
          <w:b/>
          <w:bCs/>
        </w:rPr>
      </w:pPr>
      <w:r w:rsidRPr="00696EDD">
        <w:rPr>
          <w:rFonts w:hint="eastAsia"/>
          <w:b/>
          <w:bCs/>
        </w:rPr>
        <w:t>线性检测法，Hash</w:t>
      </w:r>
      <w:r w:rsidR="006B3C03" w:rsidRPr="00696EDD">
        <w:rPr>
          <w:rFonts w:hint="eastAsia"/>
          <w:b/>
          <w:bCs/>
        </w:rPr>
        <w:t>（哈希）</w:t>
      </w:r>
      <w:r w:rsidRPr="00696EDD">
        <w:rPr>
          <w:rFonts w:hint="eastAsia"/>
          <w:b/>
          <w:bCs/>
        </w:rPr>
        <w:t>方法</w:t>
      </w:r>
      <w:r w:rsidR="006B3C03" w:rsidRPr="00696EDD">
        <w:rPr>
          <w:rFonts w:hint="eastAsia"/>
          <w:b/>
          <w:bCs/>
        </w:rPr>
        <w:t>。</w:t>
      </w:r>
    </w:p>
    <w:p w14:paraId="471478B2" w14:textId="77777777" w:rsidR="00696EDD" w:rsidRDefault="00696EDD" w:rsidP="00505724">
      <w:pPr>
        <w:ind w:left="451" w:firstLine="0"/>
        <w:rPr>
          <w:rFonts w:hint="eastAsia"/>
        </w:rPr>
      </w:pPr>
    </w:p>
    <w:p w14:paraId="745BC2D0" w14:textId="77777777" w:rsidR="00A945FE" w:rsidRDefault="00000000">
      <w:pPr>
        <w:numPr>
          <w:ilvl w:val="0"/>
          <w:numId w:val="2"/>
        </w:numPr>
        <w:ind w:hanging="451"/>
      </w:pPr>
      <w:r>
        <w:t xml:space="preserve">请简述文件结构的三种主要组织方式，并对比分析各自优劣。 </w:t>
      </w:r>
    </w:p>
    <w:p w14:paraId="47C566A9" w14:textId="77777777" w:rsidR="00696EDD" w:rsidRDefault="00696EDD" w:rsidP="00696EDD">
      <w:pPr>
        <w:ind w:left="451" w:firstLine="0"/>
        <w:rPr>
          <w:rFonts w:hint="eastAsia"/>
        </w:rPr>
      </w:pPr>
    </w:p>
    <w:p w14:paraId="5DF9140F" w14:textId="77777777" w:rsidR="006B3C03" w:rsidRDefault="006B3C03" w:rsidP="006B3C03">
      <w:pPr>
        <w:ind w:left="451" w:firstLine="0"/>
      </w:pPr>
      <w:r w:rsidRPr="006B3C03">
        <w:rPr>
          <w:rFonts w:hint="eastAsia"/>
          <w:b/>
          <w:bCs/>
        </w:rPr>
        <w:t>顺序文件</w:t>
      </w:r>
      <w:r>
        <w:rPr>
          <w:rFonts w:hint="eastAsia"/>
        </w:rPr>
        <w:t>：</w:t>
      </w:r>
    </w:p>
    <w:p w14:paraId="237A3A82" w14:textId="75268B54" w:rsidR="006B3C03" w:rsidRDefault="006B3C03" w:rsidP="00696EDD">
      <w:pPr>
        <w:ind w:leftChars="328" w:left="1510" w:hangingChars="300" w:hanging="723"/>
        <w:rPr>
          <w:b/>
          <w:bCs/>
        </w:rPr>
      </w:pPr>
      <w:r w:rsidRPr="006B3C03">
        <w:rPr>
          <w:rFonts w:hint="eastAsia"/>
          <w:b/>
          <w:bCs/>
        </w:rPr>
        <w:t>优点：</w:t>
      </w:r>
      <w:r>
        <w:rPr>
          <w:rFonts w:hint="eastAsia"/>
          <w:b/>
          <w:bCs/>
        </w:rPr>
        <w:t>有利于批量存储、存储效率最高、对于顺序存储设备，也只有顺序文件才能被存储并有效工作。</w:t>
      </w:r>
    </w:p>
    <w:p w14:paraId="4B340A3A" w14:textId="39B94A43" w:rsidR="006B3C03" w:rsidRPr="006B3C03" w:rsidRDefault="006B3C03" w:rsidP="00696EDD">
      <w:pPr>
        <w:ind w:left="451" w:firstLineChars="100" w:firstLine="241"/>
        <w:rPr>
          <w:rFonts w:hint="eastAsia"/>
          <w:b/>
          <w:bCs/>
        </w:rPr>
      </w:pPr>
      <w:r>
        <w:rPr>
          <w:rFonts w:hint="eastAsia"/>
          <w:b/>
          <w:bCs/>
        </w:rPr>
        <w:t>缺点：</w:t>
      </w:r>
      <w:r w:rsidR="00696EDD">
        <w:rPr>
          <w:rFonts w:hint="eastAsia"/>
          <w:b/>
          <w:bCs/>
        </w:rPr>
        <w:t>查找或修改性能差，增加或删除性能差</w:t>
      </w:r>
    </w:p>
    <w:p w14:paraId="1FA8EF30" w14:textId="67CE0D53" w:rsidR="006B3C03" w:rsidRDefault="006B3C03" w:rsidP="006B3C03">
      <w:pPr>
        <w:ind w:left="451" w:firstLine="0"/>
      </w:pPr>
      <w:r w:rsidRPr="006B3C03">
        <w:rPr>
          <w:rFonts w:hint="eastAsia"/>
          <w:b/>
          <w:bCs/>
        </w:rPr>
        <w:t>索引文件</w:t>
      </w:r>
      <w:r>
        <w:rPr>
          <w:rFonts w:hint="eastAsia"/>
        </w:rPr>
        <w:t>：</w:t>
      </w:r>
    </w:p>
    <w:p w14:paraId="4F6CBE94" w14:textId="45F54669" w:rsidR="006B3C03" w:rsidRDefault="006B3C03" w:rsidP="006B3C03">
      <w:pPr>
        <w:ind w:left="451" w:firstLineChars="100" w:firstLine="241"/>
        <w:rPr>
          <w:b/>
          <w:bCs/>
        </w:rPr>
      </w:pPr>
      <w:r w:rsidRPr="006B3C03">
        <w:rPr>
          <w:rFonts w:hint="eastAsia"/>
          <w:b/>
          <w:bCs/>
        </w:rPr>
        <w:t>优点：</w:t>
      </w:r>
      <w:r w:rsidR="00696EDD">
        <w:rPr>
          <w:rFonts w:hint="eastAsia"/>
          <w:b/>
          <w:bCs/>
        </w:rPr>
        <w:t>文件查找速度快，插入删除方便</w:t>
      </w:r>
    </w:p>
    <w:p w14:paraId="48B7D4D5" w14:textId="4B757194" w:rsidR="006B3C03" w:rsidRPr="006B3C03" w:rsidRDefault="006B3C03" w:rsidP="006B3C03">
      <w:pPr>
        <w:ind w:left="451" w:firstLineChars="100" w:firstLine="241"/>
        <w:rPr>
          <w:rFonts w:hint="eastAsia"/>
          <w:b/>
          <w:bCs/>
        </w:rPr>
      </w:pPr>
      <w:r>
        <w:rPr>
          <w:rFonts w:hint="eastAsia"/>
          <w:b/>
          <w:bCs/>
        </w:rPr>
        <w:t>缺点：</w:t>
      </w:r>
      <w:r w:rsidR="00696EDD">
        <w:rPr>
          <w:rFonts w:hint="eastAsia"/>
          <w:b/>
          <w:bCs/>
        </w:rPr>
        <w:t>存储开销比较大</w:t>
      </w:r>
    </w:p>
    <w:p w14:paraId="3262051F" w14:textId="66E22156" w:rsidR="006B3C03" w:rsidRDefault="006B3C03" w:rsidP="006B3C03">
      <w:pPr>
        <w:ind w:left="451" w:firstLine="0"/>
        <w:rPr>
          <w:b/>
          <w:bCs/>
        </w:rPr>
      </w:pPr>
      <w:r w:rsidRPr="006B3C03">
        <w:rPr>
          <w:rFonts w:hint="eastAsia"/>
          <w:b/>
          <w:bCs/>
        </w:rPr>
        <w:t>索引顺序文件：</w:t>
      </w:r>
    </w:p>
    <w:p w14:paraId="12E2A706" w14:textId="156F6F9B" w:rsidR="006B3C03" w:rsidRDefault="00696EDD" w:rsidP="00696EDD">
      <w:pPr>
        <w:ind w:left="723" w:hangingChars="300" w:hanging="723"/>
        <w:rPr>
          <w:b/>
          <w:bCs/>
        </w:rPr>
      </w:pPr>
      <w:r>
        <w:rPr>
          <w:rFonts w:hint="eastAsia"/>
          <w:b/>
          <w:bCs/>
        </w:rPr>
        <w:t xml:space="preserve">      是顺序文件和索引文件相结合的产物，能有效克服变长记录文件的缺点，而且 代价也不大。</w:t>
      </w:r>
    </w:p>
    <w:p w14:paraId="51215329" w14:textId="77777777" w:rsidR="00696EDD" w:rsidRPr="006B3C03" w:rsidRDefault="00696EDD" w:rsidP="00696EDD">
      <w:pPr>
        <w:ind w:left="723" w:hangingChars="300" w:hanging="723"/>
        <w:rPr>
          <w:rFonts w:hint="eastAsia"/>
          <w:b/>
          <w:bCs/>
        </w:rPr>
      </w:pPr>
    </w:p>
    <w:p w14:paraId="7F4DA683" w14:textId="6F1938EA" w:rsidR="00A945FE" w:rsidRDefault="00000000">
      <w:pPr>
        <w:numPr>
          <w:ilvl w:val="0"/>
          <w:numId w:val="2"/>
        </w:numPr>
        <w:spacing w:after="0" w:line="372" w:lineRule="auto"/>
        <w:ind w:hanging="451"/>
      </w:pPr>
      <w:r>
        <w:t xml:space="preserve">请分别简述内存和外存的存储分配空间分配方式，并对比分析它们之间的异点。 </w:t>
      </w:r>
    </w:p>
    <w:p w14:paraId="7B15EF1F" w14:textId="77777777" w:rsidR="003B3925" w:rsidRPr="003B3925" w:rsidRDefault="003B3925" w:rsidP="00696EDD">
      <w:pPr>
        <w:spacing w:after="0" w:line="372" w:lineRule="auto"/>
        <w:ind w:left="451" w:firstLine="0"/>
        <w:rPr>
          <w:b/>
          <w:bCs/>
        </w:rPr>
      </w:pPr>
      <w:r w:rsidRPr="003B3925">
        <w:rPr>
          <w:rFonts w:hint="eastAsia"/>
          <w:b/>
          <w:bCs/>
        </w:rPr>
        <w:t>内存：</w:t>
      </w:r>
    </w:p>
    <w:p w14:paraId="3D92613F" w14:textId="4EB118EC" w:rsidR="00696EDD" w:rsidRPr="003B3925" w:rsidRDefault="003B3925" w:rsidP="00696EDD">
      <w:pPr>
        <w:spacing w:after="0" w:line="372" w:lineRule="auto"/>
        <w:ind w:left="451" w:firstLine="0"/>
        <w:rPr>
          <w:b/>
          <w:bCs/>
        </w:rPr>
      </w:pPr>
      <w:r w:rsidRPr="003B3925">
        <w:rPr>
          <w:rFonts w:hint="eastAsia"/>
          <w:b/>
          <w:bCs/>
        </w:rPr>
        <w:t>连续分配方式：</w:t>
      </w:r>
      <w:r w:rsidR="00696EDD" w:rsidRPr="003B3925">
        <w:rPr>
          <w:rFonts w:hint="eastAsia"/>
          <w:b/>
          <w:bCs/>
        </w:rPr>
        <w:t>单一连续分配，固定分区分配，动态分区分配</w:t>
      </w:r>
    </w:p>
    <w:p w14:paraId="503F208B" w14:textId="1AE13980" w:rsidR="003B3925" w:rsidRPr="003B3925" w:rsidRDefault="003B3925" w:rsidP="00696EDD">
      <w:pPr>
        <w:spacing w:after="0" w:line="372" w:lineRule="auto"/>
        <w:ind w:left="451" w:firstLine="0"/>
        <w:rPr>
          <w:b/>
          <w:bCs/>
        </w:rPr>
      </w:pPr>
      <w:r w:rsidRPr="003B3925">
        <w:rPr>
          <w:rFonts w:hint="eastAsia"/>
          <w:b/>
          <w:bCs/>
        </w:rPr>
        <w:t>离散分配方式：分页，分段，段页。</w:t>
      </w:r>
    </w:p>
    <w:p w14:paraId="33F3B2F3" w14:textId="4E7BA55F" w:rsidR="003B3925" w:rsidRPr="003B3925" w:rsidRDefault="003B3925" w:rsidP="00696EDD">
      <w:pPr>
        <w:spacing w:after="0" w:line="372" w:lineRule="auto"/>
        <w:ind w:left="451" w:firstLine="0"/>
        <w:rPr>
          <w:rFonts w:hint="eastAsia"/>
          <w:b/>
          <w:bCs/>
        </w:rPr>
      </w:pPr>
      <w:r w:rsidRPr="003B3925">
        <w:rPr>
          <w:rFonts w:hint="eastAsia"/>
          <w:b/>
          <w:bCs/>
        </w:rPr>
        <w:lastRenderedPageBreak/>
        <w:t>外存：</w:t>
      </w:r>
    </w:p>
    <w:p w14:paraId="26B0CAFC" w14:textId="72D3DDB1" w:rsidR="003B3925" w:rsidRPr="003B3925" w:rsidRDefault="003B3925" w:rsidP="00696EDD">
      <w:pPr>
        <w:spacing w:after="0" w:line="372" w:lineRule="auto"/>
        <w:ind w:left="451" w:firstLine="0"/>
        <w:rPr>
          <w:rFonts w:hint="eastAsia"/>
          <w:b/>
          <w:bCs/>
        </w:rPr>
      </w:pPr>
      <w:r w:rsidRPr="003B3925">
        <w:rPr>
          <w:rFonts w:hint="eastAsia"/>
          <w:b/>
          <w:bCs/>
        </w:rPr>
        <w:t>连续分配，链接分配，索引分配</w:t>
      </w:r>
    </w:p>
    <w:p w14:paraId="60F9E0A8" w14:textId="77777777" w:rsidR="00A945FE" w:rsidRDefault="00000000">
      <w:pPr>
        <w:numPr>
          <w:ilvl w:val="0"/>
          <w:numId w:val="2"/>
        </w:numPr>
        <w:ind w:hanging="451"/>
      </w:pPr>
      <w:r>
        <w:t xml:space="preserve">请分别简述提高磁盘I/O速度的多种途径。 </w:t>
      </w:r>
    </w:p>
    <w:p w14:paraId="0F7E3D89" w14:textId="581F1E30" w:rsidR="003B3925" w:rsidRPr="008C280D" w:rsidRDefault="008C280D" w:rsidP="003B3925">
      <w:pPr>
        <w:ind w:left="451" w:firstLine="0"/>
        <w:rPr>
          <w:b/>
          <w:bCs/>
        </w:rPr>
      </w:pPr>
      <w:r w:rsidRPr="008C280D">
        <w:rPr>
          <w:rFonts w:hint="eastAsia"/>
          <w:b/>
          <w:bCs/>
        </w:rPr>
        <w:t>磁盘高速缓存：数据交付方式，置换算法</w:t>
      </w:r>
    </w:p>
    <w:p w14:paraId="36BA3FDB" w14:textId="23F80D72" w:rsidR="008C280D" w:rsidRPr="008C280D" w:rsidRDefault="008C280D" w:rsidP="003B3925">
      <w:pPr>
        <w:ind w:left="451" w:firstLine="0"/>
        <w:rPr>
          <w:b/>
          <w:bCs/>
        </w:rPr>
      </w:pPr>
      <w:r w:rsidRPr="008C280D">
        <w:rPr>
          <w:rFonts w:hint="eastAsia"/>
          <w:b/>
          <w:bCs/>
        </w:rPr>
        <w:t>其他方法：提前读，延迟写，优化物理块的分布，虚拟盘</w:t>
      </w:r>
    </w:p>
    <w:p w14:paraId="7572FDD2" w14:textId="4DADEB33" w:rsidR="008C280D" w:rsidRPr="008C280D" w:rsidRDefault="008C280D" w:rsidP="003B3925">
      <w:pPr>
        <w:ind w:left="451" w:firstLine="0"/>
        <w:rPr>
          <w:rFonts w:hint="eastAsia"/>
          <w:b/>
          <w:bCs/>
        </w:rPr>
      </w:pPr>
      <w:r w:rsidRPr="008C280D">
        <w:rPr>
          <w:rFonts w:hint="eastAsia"/>
          <w:b/>
          <w:bCs/>
        </w:rPr>
        <w:t>廉价磁盘冗余阵列（RAID）：并行交叉存储，RAID的分级、优点</w:t>
      </w:r>
    </w:p>
    <w:sectPr w:rsidR="008C280D" w:rsidRPr="008C280D">
      <w:pgSz w:w="11906" w:h="16838"/>
      <w:pgMar w:top="1476" w:right="1436" w:bottom="15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B58CC"/>
    <w:multiLevelType w:val="multilevel"/>
    <w:tmpl w:val="BA5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B6E72"/>
    <w:multiLevelType w:val="multilevel"/>
    <w:tmpl w:val="CBB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53465"/>
    <w:multiLevelType w:val="multilevel"/>
    <w:tmpl w:val="919A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F76AC"/>
    <w:multiLevelType w:val="multilevel"/>
    <w:tmpl w:val="07BE60A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F6C9C"/>
    <w:multiLevelType w:val="multilevel"/>
    <w:tmpl w:val="DF7E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720AE"/>
    <w:multiLevelType w:val="hybridMultilevel"/>
    <w:tmpl w:val="F648D13C"/>
    <w:lvl w:ilvl="0" w:tplc="7C4625E8">
      <w:start w:val="1"/>
      <w:numFmt w:val="decimal"/>
      <w:lvlText w:val="%1."/>
      <w:lvlJc w:val="left"/>
      <w:pPr>
        <w:ind w:left="45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A2E33B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868488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C80A454">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530519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72A483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CA20B5E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0B8C59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2A0E9E8">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701E1D"/>
    <w:multiLevelType w:val="multilevel"/>
    <w:tmpl w:val="0B7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377092"/>
    <w:multiLevelType w:val="multilevel"/>
    <w:tmpl w:val="C0E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C1628"/>
    <w:multiLevelType w:val="multilevel"/>
    <w:tmpl w:val="84E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34FAF"/>
    <w:multiLevelType w:val="multilevel"/>
    <w:tmpl w:val="634C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3221B3"/>
    <w:multiLevelType w:val="multilevel"/>
    <w:tmpl w:val="075E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65627A"/>
    <w:multiLevelType w:val="multilevel"/>
    <w:tmpl w:val="760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BB4A8F"/>
    <w:multiLevelType w:val="multilevel"/>
    <w:tmpl w:val="3D00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423E62"/>
    <w:multiLevelType w:val="multilevel"/>
    <w:tmpl w:val="F146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E29D6"/>
    <w:multiLevelType w:val="hybridMultilevel"/>
    <w:tmpl w:val="5D48200E"/>
    <w:lvl w:ilvl="0" w:tplc="FD5E8A78">
      <w:start w:val="1"/>
      <w:numFmt w:val="decimal"/>
      <w:lvlText w:val="%1."/>
      <w:lvlJc w:val="left"/>
      <w:pPr>
        <w:ind w:left="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8E5289E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69AD9B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6F8C6C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BCE42F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546E754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90E74D8">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A081AE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0067DB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0A08DD"/>
    <w:multiLevelType w:val="multilevel"/>
    <w:tmpl w:val="65EC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7483B"/>
    <w:multiLevelType w:val="multilevel"/>
    <w:tmpl w:val="771A9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753BBE"/>
    <w:multiLevelType w:val="multilevel"/>
    <w:tmpl w:val="43FED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1D661E"/>
    <w:multiLevelType w:val="multilevel"/>
    <w:tmpl w:val="8FE0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27656C"/>
    <w:multiLevelType w:val="multilevel"/>
    <w:tmpl w:val="5DF8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394D91"/>
    <w:multiLevelType w:val="multilevel"/>
    <w:tmpl w:val="0CF2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E41D75"/>
    <w:multiLevelType w:val="multilevel"/>
    <w:tmpl w:val="A5E2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943769">
    <w:abstractNumId w:val="14"/>
  </w:num>
  <w:num w:numId="2" w16cid:durableId="1191718622">
    <w:abstractNumId w:val="5"/>
  </w:num>
  <w:num w:numId="3" w16cid:durableId="1622834675">
    <w:abstractNumId w:val="3"/>
  </w:num>
  <w:num w:numId="4" w16cid:durableId="144048386">
    <w:abstractNumId w:val="7"/>
  </w:num>
  <w:num w:numId="5" w16cid:durableId="1833332734">
    <w:abstractNumId w:val="2"/>
  </w:num>
  <w:num w:numId="6" w16cid:durableId="73017882">
    <w:abstractNumId w:val="15"/>
  </w:num>
  <w:num w:numId="7" w16cid:durableId="1804735765">
    <w:abstractNumId w:val="21"/>
  </w:num>
  <w:num w:numId="8" w16cid:durableId="816073541">
    <w:abstractNumId w:val="18"/>
  </w:num>
  <w:num w:numId="9" w16cid:durableId="1338771584">
    <w:abstractNumId w:val="12"/>
  </w:num>
  <w:num w:numId="10" w16cid:durableId="279423">
    <w:abstractNumId w:val="11"/>
  </w:num>
  <w:num w:numId="11" w16cid:durableId="533885167">
    <w:abstractNumId w:val="6"/>
  </w:num>
  <w:num w:numId="12" w16cid:durableId="1925263493">
    <w:abstractNumId w:val="0"/>
  </w:num>
  <w:num w:numId="13" w16cid:durableId="44641468">
    <w:abstractNumId w:val="16"/>
  </w:num>
  <w:num w:numId="14" w16cid:durableId="1250964521">
    <w:abstractNumId w:val="4"/>
  </w:num>
  <w:num w:numId="15" w16cid:durableId="402415545">
    <w:abstractNumId w:val="9"/>
  </w:num>
  <w:num w:numId="16" w16cid:durableId="1973628616">
    <w:abstractNumId w:val="17"/>
  </w:num>
  <w:num w:numId="17" w16cid:durableId="252862462">
    <w:abstractNumId w:val="20"/>
  </w:num>
  <w:num w:numId="18" w16cid:durableId="945693518">
    <w:abstractNumId w:val="10"/>
  </w:num>
  <w:num w:numId="19" w16cid:durableId="1972010575">
    <w:abstractNumId w:val="8"/>
  </w:num>
  <w:num w:numId="20" w16cid:durableId="1286034923">
    <w:abstractNumId w:val="1"/>
  </w:num>
  <w:num w:numId="21" w16cid:durableId="394089296">
    <w:abstractNumId w:val="19"/>
  </w:num>
  <w:num w:numId="22" w16cid:durableId="343938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5FE"/>
    <w:rsid w:val="000067A2"/>
    <w:rsid w:val="00026E8E"/>
    <w:rsid w:val="000D152E"/>
    <w:rsid w:val="00120FE2"/>
    <w:rsid w:val="001A02B6"/>
    <w:rsid w:val="0023155D"/>
    <w:rsid w:val="00390738"/>
    <w:rsid w:val="003B3925"/>
    <w:rsid w:val="00505724"/>
    <w:rsid w:val="00524DE1"/>
    <w:rsid w:val="005B3451"/>
    <w:rsid w:val="00617482"/>
    <w:rsid w:val="00680EFC"/>
    <w:rsid w:val="00696EDD"/>
    <w:rsid w:val="006B3C03"/>
    <w:rsid w:val="0070433C"/>
    <w:rsid w:val="007C3F08"/>
    <w:rsid w:val="008634B9"/>
    <w:rsid w:val="008C280D"/>
    <w:rsid w:val="008D7F01"/>
    <w:rsid w:val="0095507A"/>
    <w:rsid w:val="009A25F8"/>
    <w:rsid w:val="00A945FE"/>
    <w:rsid w:val="00A95789"/>
    <w:rsid w:val="00BF4DA7"/>
    <w:rsid w:val="00CB5926"/>
    <w:rsid w:val="00CE3FD7"/>
    <w:rsid w:val="00D61008"/>
    <w:rsid w:val="00D644D7"/>
    <w:rsid w:val="00DD67BB"/>
    <w:rsid w:val="00E2300C"/>
    <w:rsid w:val="00E272AF"/>
    <w:rsid w:val="00E76AAB"/>
    <w:rsid w:val="00F27AFF"/>
    <w:rsid w:val="00FD7047"/>
    <w:rsid w:val="00FE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2145C"/>
  <w15:docId w15:val="{36D219E6-03B2-43A4-9B29-A84BB948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5" w:line="270" w:lineRule="auto"/>
      <w:ind w:left="10" w:hanging="10"/>
    </w:pPr>
    <w:rPr>
      <w:rFonts w:ascii="宋体" w:eastAsia="宋体" w:hAnsi="宋体" w:cs="宋体"/>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300C"/>
    <w:pPr>
      <w:spacing w:after="0" w:line="240" w:lineRule="auto"/>
      <w:ind w:left="10" w:hanging="10"/>
    </w:pPr>
    <w:rPr>
      <w:rFonts w:ascii="宋体" w:eastAsia="宋体" w:hAnsi="宋体" w:cs="宋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65170">
      <w:bodyDiv w:val="1"/>
      <w:marLeft w:val="0"/>
      <w:marRight w:val="0"/>
      <w:marTop w:val="0"/>
      <w:marBottom w:val="0"/>
      <w:divBdr>
        <w:top w:val="none" w:sz="0" w:space="0" w:color="auto"/>
        <w:left w:val="none" w:sz="0" w:space="0" w:color="auto"/>
        <w:bottom w:val="none" w:sz="0" w:space="0" w:color="auto"/>
        <w:right w:val="none" w:sz="0" w:space="0" w:color="auto"/>
      </w:divBdr>
      <w:divsChild>
        <w:div w:id="1093629050">
          <w:marLeft w:val="0"/>
          <w:marRight w:val="0"/>
          <w:marTop w:val="0"/>
          <w:marBottom w:val="0"/>
          <w:divBdr>
            <w:top w:val="none" w:sz="0" w:space="0" w:color="auto"/>
            <w:left w:val="none" w:sz="0" w:space="0" w:color="auto"/>
            <w:bottom w:val="none" w:sz="0" w:space="0" w:color="auto"/>
            <w:right w:val="none" w:sz="0" w:space="0" w:color="auto"/>
          </w:divBdr>
        </w:div>
        <w:div w:id="666711977">
          <w:marLeft w:val="0"/>
          <w:marRight w:val="0"/>
          <w:marTop w:val="0"/>
          <w:marBottom w:val="0"/>
          <w:divBdr>
            <w:top w:val="none" w:sz="0" w:space="0" w:color="auto"/>
            <w:left w:val="none" w:sz="0" w:space="0" w:color="auto"/>
            <w:bottom w:val="none" w:sz="0" w:space="0" w:color="auto"/>
            <w:right w:val="none" w:sz="0" w:space="0" w:color="auto"/>
          </w:divBdr>
        </w:div>
        <w:div w:id="1526754132">
          <w:marLeft w:val="0"/>
          <w:marRight w:val="0"/>
          <w:marTop w:val="0"/>
          <w:marBottom w:val="0"/>
          <w:divBdr>
            <w:top w:val="none" w:sz="0" w:space="0" w:color="auto"/>
            <w:left w:val="none" w:sz="0" w:space="0" w:color="auto"/>
            <w:bottom w:val="none" w:sz="0" w:space="0" w:color="auto"/>
            <w:right w:val="none" w:sz="0" w:space="0" w:color="auto"/>
          </w:divBdr>
        </w:div>
        <w:div w:id="620037681">
          <w:marLeft w:val="0"/>
          <w:marRight w:val="0"/>
          <w:marTop w:val="0"/>
          <w:marBottom w:val="0"/>
          <w:divBdr>
            <w:top w:val="none" w:sz="0" w:space="0" w:color="auto"/>
            <w:left w:val="none" w:sz="0" w:space="0" w:color="auto"/>
            <w:bottom w:val="none" w:sz="0" w:space="0" w:color="auto"/>
            <w:right w:val="none" w:sz="0" w:space="0" w:color="auto"/>
          </w:divBdr>
        </w:div>
      </w:divsChild>
    </w:div>
    <w:div w:id="206917219">
      <w:bodyDiv w:val="1"/>
      <w:marLeft w:val="0"/>
      <w:marRight w:val="0"/>
      <w:marTop w:val="0"/>
      <w:marBottom w:val="0"/>
      <w:divBdr>
        <w:top w:val="none" w:sz="0" w:space="0" w:color="auto"/>
        <w:left w:val="none" w:sz="0" w:space="0" w:color="auto"/>
        <w:bottom w:val="none" w:sz="0" w:space="0" w:color="auto"/>
        <w:right w:val="none" w:sz="0" w:space="0" w:color="auto"/>
      </w:divBdr>
      <w:divsChild>
        <w:div w:id="515196670">
          <w:marLeft w:val="0"/>
          <w:marRight w:val="0"/>
          <w:marTop w:val="0"/>
          <w:marBottom w:val="240"/>
          <w:divBdr>
            <w:top w:val="none" w:sz="0" w:space="0" w:color="auto"/>
            <w:left w:val="none" w:sz="0" w:space="0" w:color="auto"/>
            <w:bottom w:val="none" w:sz="0" w:space="0" w:color="auto"/>
            <w:right w:val="none" w:sz="0" w:space="0" w:color="auto"/>
          </w:divBdr>
        </w:div>
        <w:div w:id="1616520297">
          <w:marLeft w:val="0"/>
          <w:marRight w:val="0"/>
          <w:marTop w:val="0"/>
          <w:marBottom w:val="0"/>
          <w:divBdr>
            <w:top w:val="none" w:sz="0" w:space="0" w:color="auto"/>
            <w:left w:val="none" w:sz="0" w:space="0" w:color="auto"/>
            <w:bottom w:val="none" w:sz="0" w:space="0" w:color="auto"/>
            <w:right w:val="none" w:sz="0" w:space="0" w:color="auto"/>
          </w:divBdr>
        </w:div>
        <w:div w:id="1912546444">
          <w:marLeft w:val="0"/>
          <w:marRight w:val="0"/>
          <w:marTop w:val="0"/>
          <w:marBottom w:val="0"/>
          <w:divBdr>
            <w:top w:val="none" w:sz="0" w:space="0" w:color="auto"/>
            <w:left w:val="none" w:sz="0" w:space="0" w:color="auto"/>
            <w:bottom w:val="none" w:sz="0" w:space="0" w:color="auto"/>
            <w:right w:val="none" w:sz="0" w:space="0" w:color="auto"/>
          </w:divBdr>
        </w:div>
        <w:div w:id="389110897">
          <w:marLeft w:val="0"/>
          <w:marRight w:val="0"/>
          <w:marTop w:val="0"/>
          <w:marBottom w:val="0"/>
          <w:divBdr>
            <w:top w:val="none" w:sz="0" w:space="0" w:color="auto"/>
            <w:left w:val="none" w:sz="0" w:space="0" w:color="auto"/>
            <w:bottom w:val="none" w:sz="0" w:space="0" w:color="auto"/>
            <w:right w:val="none" w:sz="0" w:space="0" w:color="auto"/>
          </w:divBdr>
        </w:div>
        <w:div w:id="108087254">
          <w:marLeft w:val="0"/>
          <w:marRight w:val="0"/>
          <w:marTop w:val="0"/>
          <w:marBottom w:val="0"/>
          <w:divBdr>
            <w:top w:val="none" w:sz="0" w:space="0" w:color="auto"/>
            <w:left w:val="none" w:sz="0" w:space="0" w:color="auto"/>
            <w:bottom w:val="none" w:sz="0" w:space="0" w:color="auto"/>
            <w:right w:val="none" w:sz="0" w:space="0" w:color="auto"/>
          </w:divBdr>
        </w:div>
        <w:div w:id="66001699">
          <w:marLeft w:val="0"/>
          <w:marRight w:val="0"/>
          <w:marTop w:val="0"/>
          <w:marBottom w:val="0"/>
          <w:divBdr>
            <w:top w:val="none" w:sz="0" w:space="0" w:color="auto"/>
            <w:left w:val="none" w:sz="0" w:space="0" w:color="auto"/>
            <w:bottom w:val="none" w:sz="0" w:space="0" w:color="auto"/>
            <w:right w:val="none" w:sz="0" w:space="0" w:color="auto"/>
          </w:divBdr>
        </w:div>
        <w:div w:id="766194989">
          <w:marLeft w:val="0"/>
          <w:marRight w:val="0"/>
          <w:marTop w:val="0"/>
          <w:marBottom w:val="240"/>
          <w:divBdr>
            <w:top w:val="none" w:sz="0" w:space="0" w:color="auto"/>
            <w:left w:val="none" w:sz="0" w:space="0" w:color="auto"/>
            <w:bottom w:val="none" w:sz="0" w:space="0" w:color="auto"/>
            <w:right w:val="none" w:sz="0" w:space="0" w:color="auto"/>
          </w:divBdr>
        </w:div>
        <w:div w:id="810946625">
          <w:marLeft w:val="0"/>
          <w:marRight w:val="0"/>
          <w:marTop w:val="0"/>
          <w:marBottom w:val="0"/>
          <w:divBdr>
            <w:top w:val="none" w:sz="0" w:space="0" w:color="auto"/>
            <w:left w:val="none" w:sz="0" w:space="0" w:color="auto"/>
            <w:bottom w:val="none" w:sz="0" w:space="0" w:color="auto"/>
            <w:right w:val="none" w:sz="0" w:space="0" w:color="auto"/>
          </w:divBdr>
        </w:div>
        <w:div w:id="468086869">
          <w:marLeft w:val="0"/>
          <w:marRight w:val="0"/>
          <w:marTop w:val="0"/>
          <w:marBottom w:val="0"/>
          <w:divBdr>
            <w:top w:val="none" w:sz="0" w:space="0" w:color="auto"/>
            <w:left w:val="none" w:sz="0" w:space="0" w:color="auto"/>
            <w:bottom w:val="none" w:sz="0" w:space="0" w:color="auto"/>
            <w:right w:val="none" w:sz="0" w:space="0" w:color="auto"/>
          </w:divBdr>
        </w:div>
        <w:div w:id="215430275">
          <w:marLeft w:val="0"/>
          <w:marRight w:val="0"/>
          <w:marTop w:val="0"/>
          <w:marBottom w:val="0"/>
          <w:divBdr>
            <w:top w:val="none" w:sz="0" w:space="0" w:color="auto"/>
            <w:left w:val="none" w:sz="0" w:space="0" w:color="auto"/>
            <w:bottom w:val="none" w:sz="0" w:space="0" w:color="auto"/>
            <w:right w:val="none" w:sz="0" w:space="0" w:color="auto"/>
          </w:divBdr>
        </w:div>
        <w:div w:id="657535030">
          <w:marLeft w:val="0"/>
          <w:marRight w:val="0"/>
          <w:marTop w:val="0"/>
          <w:marBottom w:val="0"/>
          <w:divBdr>
            <w:top w:val="none" w:sz="0" w:space="0" w:color="auto"/>
            <w:left w:val="none" w:sz="0" w:space="0" w:color="auto"/>
            <w:bottom w:val="none" w:sz="0" w:space="0" w:color="auto"/>
            <w:right w:val="none" w:sz="0" w:space="0" w:color="auto"/>
          </w:divBdr>
        </w:div>
      </w:divsChild>
    </w:div>
    <w:div w:id="347409914">
      <w:bodyDiv w:val="1"/>
      <w:marLeft w:val="0"/>
      <w:marRight w:val="0"/>
      <w:marTop w:val="0"/>
      <w:marBottom w:val="0"/>
      <w:divBdr>
        <w:top w:val="none" w:sz="0" w:space="0" w:color="auto"/>
        <w:left w:val="none" w:sz="0" w:space="0" w:color="auto"/>
        <w:bottom w:val="none" w:sz="0" w:space="0" w:color="auto"/>
        <w:right w:val="none" w:sz="0" w:space="0" w:color="auto"/>
      </w:divBdr>
      <w:divsChild>
        <w:div w:id="1591617846">
          <w:marLeft w:val="0"/>
          <w:marRight w:val="0"/>
          <w:marTop w:val="0"/>
          <w:marBottom w:val="240"/>
          <w:divBdr>
            <w:top w:val="none" w:sz="0" w:space="0" w:color="auto"/>
            <w:left w:val="none" w:sz="0" w:space="0" w:color="auto"/>
            <w:bottom w:val="none" w:sz="0" w:space="0" w:color="auto"/>
            <w:right w:val="none" w:sz="0" w:space="0" w:color="auto"/>
          </w:divBdr>
        </w:div>
        <w:div w:id="1584606814">
          <w:marLeft w:val="0"/>
          <w:marRight w:val="0"/>
          <w:marTop w:val="0"/>
          <w:marBottom w:val="0"/>
          <w:divBdr>
            <w:top w:val="none" w:sz="0" w:space="0" w:color="auto"/>
            <w:left w:val="none" w:sz="0" w:space="0" w:color="auto"/>
            <w:bottom w:val="none" w:sz="0" w:space="0" w:color="auto"/>
            <w:right w:val="none" w:sz="0" w:space="0" w:color="auto"/>
          </w:divBdr>
        </w:div>
        <w:div w:id="1809127556">
          <w:marLeft w:val="0"/>
          <w:marRight w:val="0"/>
          <w:marTop w:val="0"/>
          <w:marBottom w:val="0"/>
          <w:divBdr>
            <w:top w:val="none" w:sz="0" w:space="0" w:color="auto"/>
            <w:left w:val="none" w:sz="0" w:space="0" w:color="auto"/>
            <w:bottom w:val="none" w:sz="0" w:space="0" w:color="auto"/>
            <w:right w:val="none" w:sz="0" w:space="0" w:color="auto"/>
          </w:divBdr>
        </w:div>
        <w:div w:id="394476599">
          <w:marLeft w:val="0"/>
          <w:marRight w:val="0"/>
          <w:marTop w:val="0"/>
          <w:marBottom w:val="0"/>
          <w:divBdr>
            <w:top w:val="none" w:sz="0" w:space="0" w:color="auto"/>
            <w:left w:val="none" w:sz="0" w:space="0" w:color="auto"/>
            <w:bottom w:val="none" w:sz="0" w:space="0" w:color="auto"/>
            <w:right w:val="none" w:sz="0" w:space="0" w:color="auto"/>
          </w:divBdr>
        </w:div>
        <w:div w:id="786773847">
          <w:marLeft w:val="0"/>
          <w:marRight w:val="0"/>
          <w:marTop w:val="0"/>
          <w:marBottom w:val="0"/>
          <w:divBdr>
            <w:top w:val="none" w:sz="0" w:space="0" w:color="auto"/>
            <w:left w:val="none" w:sz="0" w:space="0" w:color="auto"/>
            <w:bottom w:val="none" w:sz="0" w:space="0" w:color="auto"/>
            <w:right w:val="none" w:sz="0" w:space="0" w:color="auto"/>
          </w:divBdr>
        </w:div>
        <w:div w:id="225729246">
          <w:marLeft w:val="0"/>
          <w:marRight w:val="0"/>
          <w:marTop w:val="0"/>
          <w:marBottom w:val="240"/>
          <w:divBdr>
            <w:top w:val="none" w:sz="0" w:space="0" w:color="auto"/>
            <w:left w:val="none" w:sz="0" w:space="0" w:color="auto"/>
            <w:bottom w:val="none" w:sz="0" w:space="0" w:color="auto"/>
            <w:right w:val="none" w:sz="0" w:space="0" w:color="auto"/>
          </w:divBdr>
        </w:div>
        <w:div w:id="673193305">
          <w:marLeft w:val="0"/>
          <w:marRight w:val="0"/>
          <w:marTop w:val="0"/>
          <w:marBottom w:val="0"/>
          <w:divBdr>
            <w:top w:val="none" w:sz="0" w:space="0" w:color="auto"/>
            <w:left w:val="none" w:sz="0" w:space="0" w:color="auto"/>
            <w:bottom w:val="none" w:sz="0" w:space="0" w:color="auto"/>
            <w:right w:val="none" w:sz="0" w:space="0" w:color="auto"/>
          </w:divBdr>
        </w:div>
        <w:div w:id="1956062515">
          <w:marLeft w:val="0"/>
          <w:marRight w:val="0"/>
          <w:marTop w:val="0"/>
          <w:marBottom w:val="0"/>
          <w:divBdr>
            <w:top w:val="none" w:sz="0" w:space="0" w:color="auto"/>
            <w:left w:val="none" w:sz="0" w:space="0" w:color="auto"/>
            <w:bottom w:val="none" w:sz="0" w:space="0" w:color="auto"/>
            <w:right w:val="none" w:sz="0" w:space="0" w:color="auto"/>
          </w:divBdr>
        </w:div>
        <w:div w:id="426510703">
          <w:marLeft w:val="0"/>
          <w:marRight w:val="0"/>
          <w:marTop w:val="0"/>
          <w:marBottom w:val="0"/>
          <w:divBdr>
            <w:top w:val="none" w:sz="0" w:space="0" w:color="auto"/>
            <w:left w:val="none" w:sz="0" w:space="0" w:color="auto"/>
            <w:bottom w:val="none" w:sz="0" w:space="0" w:color="auto"/>
            <w:right w:val="none" w:sz="0" w:space="0" w:color="auto"/>
          </w:divBdr>
        </w:div>
        <w:div w:id="1811946079">
          <w:marLeft w:val="0"/>
          <w:marRight w:val="0"/>
          <w:marTop w:val="0"/>
          <w:marBottom w:val="0"/>
          <w:divBdr>
            <w:top w:val="none" w:sz="0" w:space="0" w:color="auto"/>
            <w:left w:val="none" w:sz="0" w:space="0" w:color="auto"/>
            <w:bottom w:val="none" w:sz="0" w:space="0" w:color="auto"/>
            <w:right w:val="none" w:sz="0" w:space="0" w:color="auto"/>
          </w:divBdr>
        </w:div>
        <w:div w:id="1128091280">
          <w:marLeft w:val="0"/>
          <w:marRight w:val="0"/>
          <w:marTop w:val="0"/>
          <w:marBottom w:val="0"/>
          <w:divBdr>
            <w:top w:val="none" w:sz="0" w:space="0" w:color="auto"/>
            <w:left w:val="none" w:sz="0" w:space="0" w:color="auto"/>
            <w:bottom w:val="none" w:sz="0" w:space="0" w:color="auto"/>
            <w:right w:val="none" w:sz="0" w:space="0" w:color="auto"/>
          </w:divBdr>
        </w:div>
        <w:div w:id="66807278">
          <w:marLeft w:val="0"/>
          <w:marRight w:val="0"/>
          <w:marTop w:val="0"/>
          <w:marBottom w:val="240"/>
          <w:divBdr>
            <w:top w:val="none" w:sz="0" w:space="0" w:color="auto"/>
            <w:left w:val="none" w:sz="0" w:space="0" w:color="auto"/>
            <w:bottom w:val="none" w:sz="0" w:space="0" w:color="auto"/>
            <w:right w:val="none" w:sz="0" w:space="0" w:color="auto"/>
          </w:divBdr>
        </w:div>
        <w:div w:id="1827669702">
          <w:marLeft w:val="0"/>
          <w:marRight w:val="0"/>
          <w:marTop w:val="0"/>
          <w:marBottom w:val="0"/>
          <w:divBdr>
            <w:top w:val="none" w:sz="0" w:space="0" w:color="auto"/>
            <w:left w:val="none" w:sz="0" w:space="0" w:color="auto"/>
            <w:bottom w:val="none" w:sz="0" w:space="0" w:color="auto"/>
            <w:right w:val="none" w:sz="0" w:space="0" w:color="auto"/>
          </w:divBdr>
        </w:div>
        <w:div w:id="1632442478">
          <w:marLeft w:val="0"/>
          <w:marRight w:val="0"/>
          <w:marTop w:val="0"/>
          <w:marBottom w:val="180"/>
          <w:divBdr>
            <w:top w:val="none" w:sz="0" w:space="0" w:color="auto"/>
            <w:left w:val="none" w:sz="0" w:space="0" w:color="auto"/>
            <w:bottom w:val="none" w:sz="0" w:space="0" w:color="auto"/>
            <w:right w:val="none" w:sz="0" w:space="0" w:color="auto"/>
          </w:divBdr>
        </w:div>
        <w:div w:id="990600954">
          <w:marLeft w:val="0"/>
          <w:marRight w:val="0"/>
          <w:marTop w:val="0"/>
          <w:marBottom w:val="0"/>
          <w:divBdr>
            <w:top w:val="none" w:sz="0" w:space="0" w:color="auto"/>
            <w:left w:val="none" w:sz="0" w:space="0" w:color="auto"/>
            <w:bottom w:val="none" w:sz="0" w:space="0" w:color="auto"/>
            <w:right w:val="none" w:sz="0" w:space="0" w:color="auto"/>
          </w:divBdr>
        </w:div>
        <w:div w:id="1123619041">
          <w:marLeft w:val="0"/>
          <w:marRight w:val="0"/>
          <w:marTop w:val="0"/>
          <w:marBottom w:val="0"/>
          <w:divBdr>
            <w:top w:val="none" w:sz="0" w:space="0" w:color="auto"/>
            <w:left w:val="none" w:sz="0" w:space="0" w:color="auto"/>
            <w:bottom w:val="none" w:sz="0" w:space="0" w:color="auto"/>
            <w:right w:val="none" w:sz="0" w:space="0" w:color="auto"/>
          </w:divBdr>
        </w:div>
      </w:divsChild>
    </w:div>
    <w:div w:id="412893336">
      <w:bodyDiv w:val="1"/>
      <w:marLeft w:val="0"/>
      <w:marRight w:val="0"/>
      <w:marTop w:val="0"/>
      <w:marBottom w:val="0"/>
      <w:divBdr>
        <w:top w:val="none" w:sz="0" w:space="0" w:color="auto"/>
        <w:left w:val="none" w:sz="0" w:space="0" w:color="auto"/>
        <w:bottom w:val="none" w:sz="0" w:space="0" w:color="auto"/>
        <w:right w:val="none" w:sz="0" w:space="0" w:color="auto"/>
      </w:divBdr>
      <w:divsChild>
        <w:div w:id="1858275693">
          <w:marLeft w:val="0"/>
          <w:marRight w:val="0"/>
          <w:marTop w:val="0"/>
          <w:marBottom w:val="0"/>
          <w:divBdr>
            <w:top w:val="none" w:sz="0" w:space="0" w:color="auto"/>
            <w:left w:val="none" w:sz="0" w:space="0" w:color="auto"/>
            <w:bottom w:val="none" w:sz="0" w:space="0" w:color="auto"/>
            <w:right w:val="none" w:sz="0" w:space="0" w:color="auto"/>
          </w:divBdr>
        </w:div>
        <w:div w:id="493112354">
          <w:marLeft w:val="0"/>
          <w:marRight w:val="0"/>
          <w:marTop w:val="0"/>
          <w:marBottom w:val="0"/>
          <w:divBdr>
            <w:top w:val="none" w:sz="0" w:space="0" w:color="auto"/>
            <w:left w:val="none" w:sz="0" w:space="0" w:color="auto"/>
            <w:bottom w:val="none" w:sz="0" w:space="0" w:color="auto"/>
            <w:right w:val="none" w:sz="0" w:space="0" w:color="auto"/>
          </w:divBdr>
        </w:div>
        <w:div w:id="1541432274">
          <w:marLeft w:val="0"/>
          <w:marRight w:val="0"/>
          <w:marTop w:val="0"/>
          <w:marBottom w:val="0"/>
          <w:divBdr>
            <w:top w:val="none" w:sz="0" w:space="0" w:color="auto"/>
            <w:left w:val="none" w:sz="0" w:space="0" w:color="auto"/>
            <w:bottom w:val="none" w:sz="0" w:space="0" w:color="auto"/>
            <w:right w:val="none" w:sz="0" w:space="0" w:color="auto"/>
          </w:divBdr>
        </w:div>
        <w:div w:id="619068098">
          <w:marLeft w:val="0"/>
          <w:marRight w:val="0"/>
          <w:marTop w:val="0"/>
          <w:marBottom w:val="0"/>
          <w:divBdr>
            <w:top w:val="none" w:sz="0" w:space="0" w:color="auto"/>
            <w:left w:val="none" w:sz="0" w:space="0" w:color="auto"/>
            <w:bottom w:val="none" w:sz="0" w:space="0" w:color="auto"/>
            <w:right w:val="none" w:sz="0" w:space="0" w:color="auto"/>
          </w:divBdr>
        </w:div>
        <w:div w:id="1332217078">
          <w:marLeft w:val="0"/>
          <w:marRight w:val="0"/>
          <w:marTop w:val="0"/>
          <w:marBottom w:val="0"/>
          <w:divBdr>
            <w:top w:val="none" w:sz="0" w:space="0" w:color="auto"/>
            <w:left w:val="none" w:sz="0" w:space="0" w:color="auto"/>
            <w:bottom w:val="none" w:sz="0" w:space="0" w:color="auto"/>
            <w:right w:val="none" w:sz="0" w:space="0" w:color="auto"/>
          </w:divBdr>
        </w:div>
        <w:div w:id="1465855183">
          <w:marLeft w:val="0"/>
          <w:marRight w:val="0"/>
          <w:marTop w:val="0"/>
          <w:marBottom w:val="0"/>
          <w:divBdr>
            <w:top w:val="none" w:sz="0" w:space="0" w:color="auto"/>
            <w:left w:val="none" w:sz="0" w:space="0" w:color="auto"/>
            <w:bottom w:val="none" w:sz="0" w:space="0" w:color="auto"/>
            <w:right w:val="none" w:sz="0" w:space="0" w:color="auto"/>
          </w:divBdr>
        </w:div>
      </w:divsChild>
    </w:div>
    <w:div w:id="457801670">
      <w:bodyDiv w:val="1"/>
      <w:marLeft w:val="0"/>
      <w:marRight w:val="0"/>
      <w:marTop w:val="0"/>
      <w:marBottom w:val="0"/>
      <w:divBdr>
        <w:top w:val="none" w:sz="0" w:space="0" w:color="auto"/>
        <w:left w:val="none" w:sz="0" w:space="0" w:color="auto"/>
        <w:bottom w:val="none" w:sz="0" w:space="0" w:color="auto"/>
        <w:right w:val="none" w:sz="0" w:space="0" w:color="auto"/>
      </w:divBdr>
      <w:divsChild>
        <w:div w:id="1361587436">
          <w:marLeft w:val="0"/>
          <w:marRight w:val="0"/>
          <w:marTop w:val="0"/>
          <w:marBottom w:val="240"/>
          <w:divBdr>
            <w:top w:val="none" w:sz="0" w:space="0" w:color="auto"/>
            <w:left w:val="none" w:sz="0" w:space="0" w:color="auto"/>
            <w:bottom w:val="none" w:sz="0" w:space="0" w:color="auto"/>
            <w:right w:val="none" w:sz="0" w:space="0" w:color="auto"/>
          </w:divBdr>
        </w:div>
        <w:div w:id="287392642">
          <w:marLeft w:val="0"/>
          <w:marRight w:val="0"/>
          <w:marTop w:val="0"/>
          <w:marBottom w:val="0"/>
          <w:divBdr>
            <w:top w:val="none" w:sz="0" w:space="0" w:color="auto"/>
            <w:left w:val="none" w:sz="0" w:space="0" w:color="auto"/>
            <w:bottom w:val="none" w:sz="0" w:space="0" w:color="auto"/>
            <w:right w:val="none" w:sz="0" w:space="0" w:color="auto"/>
          </w:divBdr>
        </w:div>
        <w:div w:id="1670984660">
          <w:marLeft w:val="0"/>
          <w:marRight w:val="0"/>
          <w:marTop w:val="0"/>
          <w:marBottom w:val="0"/>
          <w:divBdr>
            <w:top w:val="none" w:sz="0" w:space="0" w:color="auto"/>
            <w:left w:val="none" w:sz="0" w:space="0" w:color="auto"/>
            <w:bottom w:val="none" w:sz="0" w:space="0" w:color="auto"/>
            <w:right w:val="none" w:sz="0" w:space="0" w:color="auto"/>
          </w:divBdr>
        </w:div>
        <w:div w:id="1427270136">
          <w:marLeft w:val="0"/>
          <w:marRight w:val="0"/>
          <w:marTop w:val="0"/>
          <w:marBottom w:val="0"/>
          <w:divBdr>
            <w:top w:val="none" w:sz="0" w:space="0" w:color="auto"/>
            <w:left w:val="none" w:sz="0" w:space="0" w:color="auto"/>
            <w:bottom w:val="none" w:sz="0" w:space="0" w:color="auto"/>
            <w:right w:val="none" w:sz="0" w:space="0" w:color="auto"/>
          </w:divBdr>
        </w:div>
        <w:div w:id="20592215">
          <w:marLeft w:val="0"/>
          <w:marRight w:val="0"/>
          <w:marTop w:val="0"/>
          <w:marBottom w:val="0"/>
          <w:divBdr>
            <w:top w:val="none" w:sz="0" w:space="0" w:color="auto"/>
            <w:left w:val="none" w:sz="0" w:space="0" w:color="auto"/>
            <w:bottom w:val="none" w:sz="0" w:space="0" w:color="auto"/>
            <w:right w:val="none" w:sz="0" w:space="0" w:color="auto"/>
          </w:divBdr>
        </w:div>
        <w:div w:id="1029339311">
          <w:marLeft w:val="0"/>
          <w:marRight w:val="0"/>
          <w:marTop w:val="0"/>
          <w:marBottom w:val="0"/>
          <w:divBdr>
            <w:top w:val="none" w:sz="0" w:space="0" w:color="auto"/>
            <w:left w:val="none" w:sz="0" w:space="0" w:color="auto"/>
            <w:bottom w:val="none" w:sz="0" w:space="0" w:color="auto"/>
            <w:right w:val="none" w:sz="0" w:space="0" w:color="auto"/>
          </w:divBdr>
        </w:div>
        <w:div w:id="24137980">
          <w:marLeft w:val="0"/>
          <w:marRight w:val="0"/>
          <w:marTop w:val="0"/>
          <w:marBottom w:val="240"/>
          <w:divBdr>
            <w:top w:val="none" w:sz="0" w:space="0" w:color="auto"/>
            <w:left w:val="none" w:sz="0" w:space="0" w:color="auto"/>
            <w:bottom w:val="none" w:sz="0" w:space="0" w:color="auto"/>
            <w:right w:val="none" w:sz="0" w:space="0" w:color="auto"/>
          </w:divBdr>
        </w:div>
        <w:div w:id="519860776">
          <w:marLeft w:val="0"/>
          <w:marRight w:val="0"/>
          <w:marTop w:val="0"/>
          <w:marBottom w:val="0"/>
          <w:divBdr>
            <w:top w:val="none" w:sz="0" w:space="0" w:color="auto"/>
            <w:left w:val="none" w:sz="0" w:space="0" w:color="auto"/>
            <w:bottom w:val="none" w:sz="0" w:space="0" w:color="auto"/>
            <w:right w:val="none" w:sz="0" w:space="0" w:color="auto"/>
          </w:divBdr>
        </w:div>
        <w:div w:id="55323746">
          <w:marLeft w:val="0"/>
          <w:marRight w:val="0"/>
          <w:marTop w:val="0"/>
          <w:marBottom w:val="0"/>
          <w:divBdr>
            <w:top w:val="none" w:sz="0" w:space="0" w:color="auto"/>
            <w:left w:val="none" w:sz="0" w:space="0" w:color="auto"/>
            <w:bottom w:val="none" w:sz="0" w:space="0" w:color="auto"/>
            <w:right w:val="none" w:sz="0" w:space="0" w:color="auto"/>
          </w:divBdr>
        </w:div>
        <w:div w:id="839924517">
          <w:marLeft w:val="0"/>
          <w:marRight w:val="0"/>
          <w:marTop w:val="0"/>
          <w:marBottom w:val="0"/>
          <w:divBdr>
            <w:top w:val="none" w:sz="0" w:space="0" w:color="auto"/>
            <w:left w:val="none" w:sz="0" w:space="0" w:color="auto"/>
            <w:bottom w:val="none" w:sz="0" w:space="0" w:color="auto"/>
            <w:right w:val="none" w:sz="0" w:space="0" w:color="auto"/>
          </w:divBdr>
        </w:div>
        <w:div w:id="564294097">
          <w:marLeft w:val="0"/>
          <w:marRight w:val="0"/>
          <w:marTop w:val="0"/>
          <w:marBottom w:val="0"/>
          <w:divBdr>
            <w:top w:val="none" w:sz="0" w:space="0" w:color="auto"/>
            <w:left w:val="none" w:sz="0" w:space="0" w:color="auto"/>
            <w:bottom w:val="none" w:sz="0" w:space="0" w:color="auto"/>
            <w:right w:val="none" w:sz="0" w:space="0" w:color="auto"/>
          </w:divBdr>
        </w:div>
      </w:divsChild>
    </w:div>
    <w:div w:id="465317668">
      <w:bodyDiv w:val="1"/>
      <w:marLeft w:val="0"/>
      <w:marRight w:val="0"/>
      <w:marTop w:val="0"/>
      <w:marBottom w:val="0"/>
      <w:divBdr>
        <w:top w:val="none" w:sz="0" w:space="0" w:color="auto"/>
        <w:left w:val="none" w:sz="0" w:space="0" w:color="auto"/>
        <w:bottom w:val="none" w:sz="0" w:space="0" w:color="auto"/>
        <w:right w:val="none" w:sz="0" w:space="0" w:color="auto"/>
      </w:divBdr>
      <w:divsChild>
        <w:div w:id="607351803">
          <w:marLeft w:val="0"/>
          <w:marRight w:val="0"/>
          <w:marTop w:val="0"/>
          <w:marBottom w:val="240"/>
          <w:divBdr>
            <w:top w:val="none" w:sz="0" w:space="0" w:color="auto"/>
            <w:left w:val="none" w:sz="0" w:space="0" w:color="auto"/>
            <w:bottom w:val="none" w:sz="0" w:space="0" w:color="auto"/>
            <w:right w:val="none" w:sz="0" w:space="0" w:color="auto"/>
          </w:divBdr>
        </w:div>
        <w:div w:id="1253121237">
          <w:marLeft w:val="0"/>
          <w:marRight w:val="0"/>
          <w:marTop w:val="0"/>
          <w:marBottom w:val="0"/>
          <w:divBdr>
            <w:top w:val="none" w:sz="0" w:space="0" w:color="auto"/>
            <w:left w:val="none" w:sz="0" w:space="0" w:color="auto"/>
            <w:bottom w:val="none" w:sz="0" w:space="0" w:color="auto"/>
            <w:right w:val="none" w:sz="0" w:space="0" w:color="auto"/>
          </w:divBdr>
        </w:div>
        <w:div w:id="769662559">
          <w:marLeft w:val="0"/>
          <w:marRight w:val="0"/>
          <w:marTop w:val="0"/>
          <w:marBottom w:val="0"/>
          <w:divBdr>
            <w:top w:val="none" w:sz="0" w:space="0" w:color="auto"/>
            <w:left w:val="none" w:sz="0" w:space="0" w:color="auto"/>
            <w:bottom w:val="none" w:sz="0" w:space="0" w:color="auto"/>
            <w:right w:val="none" w:sz="0" w:space="0" w:color="auto"/>
          </w:divBdr>
        </w:div>
        <w:div w:id="1113943796">
          <w:marLeft w:val="0"/>
          <w:marRight w:val="0"/>
          <w:marTop w:val="0"/>
          <w:marBottom w:val="0"/>
          <w:divBdr>
            <w:top w:val="none" w:sz="0" w:space="0" w:color="auto"/>
            <w:left w:val="none" w:sz="0" w:space="0" w:color="auto"/>
            <w:bottom w:val="none" w:sz="0" w:space="0" w:color="auto"/>
            <w:right w:val="none" w:sz="0" w:space="0" w:color="auto"/>
          </w:divBdr>
        </w:div>
        <w:div w:id="531573311">
          <w:marLeft w:val="0"/>
          <w:marRight w:val="0"/>
          <w:marTop w:val="0"/>
          <w:marBottom w:val="0"/>
          <w:divBdr>
            <w:top w:val="none" w:sz="0" w:space="0" w:color="auto"/>
            <w:left w:val="none" w:sz="0" w:space="0" w:color="auto"/>
            <w:bottom w:val="none" w:sz="0" w:space="0" w:color="auto"/>
            <w:right w:val="none" w:sz="0" w:space="0" w:color="auto"/>
          </w:divBdr>
        </w:div>
        <w:div w:id="1025865656">
          <w:marLeft w:val="0"/>
          <w:marRight w:val="0"/>
          <w:marTop w:val="0"/>
          <w:marBottom w:val="0"/>
          <w:divBdr>
            <w:top w:val="none" w:sz="0" w:space="0" w:color="auto"/>
            <w:left w:val="none" w:sz="0" w:space="0" w:color="auto"/>
            <w:bottom w:val="none" w:sz="0" w:space="0" w:color="auto"/>
            <w:right w:val="none" w:sz="0" w:space="0" w:color="auto"/>
          </w:divBdr>
        </w:div>
        <w:div w:id="1748115041">
          <w:marLeft w:val="0"/>
          <w:marRight w:val="0"/>
          <w:marTop w:val="0"/>
          <w:marBottom w:val="240"/>
          <w:divBdr>
            <w:top w:val="none" w:sz="0" w:space="0" w:color="auto"/>
            <w:left w:val="none" w:sz="0" w:space="0" w:color="auto"/>
            <w:bottom w:val="none" w:sz="0" w:space="0" w:color="auto"/>
            <w:right w:val="none" w:sz="0" w:space="0" w:color="auto"/>
          </w:divBdr>
        </w:div>
        <w:div w:id="1790314272">
          <w:marLeft w:val="0"/>
          <w:marRight w:val="0"/>
          <w:marTop w:val="0"/>
          <w:marBottom w:val="0"/>
          <w:divBdr>
            <w:top w:val="none" w:sz="0" w:space="0" w:color="auto"/>
            <w:left w:val="none" w:sz="0" w:space="0" w:color="auto"/>
            <w:bottom w:val="none" w:sz="0" w:space="0" w:color="auto"/>
            <w:right w:val="none" w:sz="0" w:space="0" w:color="auto"/>
          </w:divBdr>
        </w:div>
        <w:div w:id="1765370533">
          <w:marLeft w:val="0"/>
          <w:marRight w:val="0"/>
          <w:marTop w:val="0"/>
          <w:marBottom w:val="0"/>
          <w:divBdr>
            <w:top w:val="none" w:sz="0" w:space="0" w:color="auto"/>
            <w:left w:val="none" w:sz="0" w:space="0" w:color="auto"/>
            <w:bottom w:val="none" w:sz="0" w:space="0" w:color="auto"/>
            <w:right w:val="none" w:sz="0" w:space="0" w:color="auto"/>
          </w:divBdr>
        </w:div>
        <w:div w:id="1447961848">
          <w:marLeft w:val="0"/>
          <w:marRight w:val="0"/>
          <w:marTop w:val="0"/>
          <w:marBottom w:val="0"/>
          <w:divBdr>
            <w:top w:val="none" w:sz="0" w:space="0" w:color="auto"/>
            <w:left w:val="none" w:sz="0" w:space="0" w:color="auto"/>
            <w:bottom w:val="none" w:sz="0" w:space="0" w:color="auto"/>
            <w:right w:val="none" w:sz="0" w:space="0" w:color="auto"/>
          </w:divBdr>
        </w:div>
        <w:div w:id="1268465235">
          <w:marLeft w:val="0"/>
          <w:marRight w:val="0"/>
          <w:marTop w:val="0"/>
          <w:marBottom w:val="0"/>
          <w:divBdr>
            <w:top w:val="none" w:sz="0" w:space="0" w:color="auto"/>
            <w:left w:val="none" w:sz="0" w:space="0" w:color="auto"/>
            <w:bottom w:val="none" w:sz="0" w:space="0" w:color="auto"/>
            <w:right w:val="none" w:sz="0" w:space="0" w:color="auto"/>
          </w:divBdr>
        </w:div>
      </w:divsChild>
    </w:div>
    <w:div w:id="488324914">
      <w:bodyDiv w:val="1"/>
      <w:marLeft w:val="0"/>
      <w:marRight w:val="0"/>
      <w:marTop w:val="0"/>
      <w:marBottom w:val="0"/>
      <w:divBdr>
        <w:top w:val="none" w:sz="0" w:space="0" w:color="auto"/>
        <w:left w:val="none" w:sz="0" w:space="0" w:color="auto"/>
        <w:bottom w:val="none" w:sz="0" w:space="0" w:color="auto"/>
        <w:right w:val="none" w:sz="0" w:space="0" w:color="auto"/>
      </w:divBdr>
      <w:divsChild>
        <w:div w:id="1044521975">
          <w:marLeft w:val="0"/>
          <w:marRight w:val="0"/>
          <w:marTop w:val="0"/>
          <w:marBottom w:val="240"/>
          <w:divBdr>
            <w:top w:val="none" w:sz="0" w:space="0" w:color="auto"/>
            <w:left w:val="none" w:sz="0" w:space="0" w:color="auto"/>
            <w:bottom w:val="none" w:sz="0" w:space="0" w:color="auto"/>
            <w:right w:val="none" w:sz="0" w:space="0" w:color="auto"/>
          </w:divBdr>
        </w:div>
        <w:div w:id="67045657">
          <w:marLeft w:val="0"/>
          <w:marRight w:val="0"/>
          <w:marTop w:val="0"/>
          <w:marBottom w:val="0"/>
          <w:divBdr>
            <w:top w:val="none" w:sz="0" w:space="0" w:color="auto"/>
            <w:left w:val="none" w:sz="0" w:space="0" w:color="auto"/>
            <w:bottom w:val="none" w:sz="0" w:space="0" w:color="auto"/>
            <w:right w:val="none" w:sz="0" w:space="0" w:color="auto"/>
          </w:divBdr>
        </w:div>
        <w:div w:id="305203901">
          <w:marLeft w:val="0"/>
          <w:marRight w:val="0"/>
          <w:marTop w:val="0"/>
          <w:marBottom w:val="0"/>
          <w:divBdr>
            <w:top w:val="none" w:sz="0" w:space="0" w:color="auto"/>
            <w:left w:val="none" w:sz="0" w:space="0" w:color="auto"/>
            <w:bottom w:val="none" w:sz="0" w:space="0" w:color="auto"/>
            <w:right w:val="none" w:sz="0" w:space="0" w:color="auto"/>
          </w:divBdr>
        </w:div>
        <w:div w:id="2144275636">
          <w:marLeft w:val="0"/>
          <w:marRight w:val="0"/>
          <w:marTop w:val="0"/>
          <w:marBottom w:val="0"/>
          <w:divBdr>
            <w:top w:val="none" w:sz="0" w:space="0" w:color="auto"/>
            <w:left w:val="none" w:sz="0" w:space="0" w:color="auto"/>
            <w:bottom w:val="none" w:sz="0" w:space="0" w:color="auto"/>
            <w:right w:val="none" w:sz="0" w:space="0" w:color="auto"/>
          </w:divBdr>
        </w:div>
        <w:div w:id="1860700115">
          <w:marLeft w:val="0"/>
          <w:marRight w:val="0"/>
          <w:marTop w:val="0"/>
          <w:marBottom w:val="0"/>
          <w:divBdr>
            <w:top w:val="none" w:sz="0" w:space="0" w:color="auto"/>
            <w:left w:val="none" w:sz="0" w:space="0" w:color="auto"/>
            <w:bottom w:val="none" w:sz="0" w:space="0" w:color="auto"/>
            <w:right w:val="none" w:sz="0" w:space="0" w:color="auto"/>
          </w:divBdr>
        </w:div>
        <w:div w:id="771243174">
          <w:marLeft w:val="0"/>
          <w:marRight w:val="0"/>
          <w:marTop w:val="0"/>
          <w:marBottom w:val="240"/>
          <w:divBdr>
            <w:top w:val="none" w:sz="0" w:space="0" w:color="auto"/>
            <w:left w:val="none" w:sz="0" w:space="0" w:color="auto"/>
            <w:bottom w:val="none" w:sz="0" w:space="0" w:color="auto"/>
            <w:right w:val="none" w:sz="0" w:space="0" w:color="auto"/>
          </w:divBdr>
        </w:div>
        <w:div w:id="274411875">
          <w:marLeft w:val="0"/>
          <w:marRight w:val="0"/>
          <w:marTop w:val="0"/>
          <w:marBottom w:val="0"/>
          <w:divBdr>
            <w:top w:val="none" w:sz="0" w:space="0" w:color="auto"/>
            <w:left w:val="none" w:sz="0" w:space="0" w:color="auto"/>
            <w:bottom w:val="none" w:sz="0" w:space="0" w:color="auto"/>
            <w:right w:val="none" w:sz="0" w:space="0" w:color="auto"/>
          </w:divBdr>
        </w:div>
        <w:div w:id="1015694288">
          <w:marLeft w:val="0"/>
          <w:marRight w:val="0"/>
          <w:marTop w:val="0"/>
          <w:marBottom w:val="0"/>
          <w:divBdr>
            <w:top w:val="none" w:sz="0" w:space="0" w:color="auto"/>
            <w:left w:val="none" w:sz="0" w:space="0" w:color="auto"/>
            <w:bottom w:val="none" w:sz="0" w:space="0" w:color="auto"/>
            <w:right w:val="none" w:sz="0" w:space="0" w:color="auto"/>
          </w:divBdr>
        </w:div>
        <w:div w:id="217672253">
          <w:marLeft w:val="0"/>
          <w:marRight w:val="0"/>
          <w:marTop w:val="0"/>
          <w:marBottom w:val="0"/>
          <w:divBdr>
            <w:top w:val="none" w:sz="0" w:space="0" w:color="auto"/>
            <w:left w:val="none" w:sz="0" w:space="0" w:color="auto"/>
            <w:bottom w:val="none" w:sz="0" w:space="0" w:color="auto"/>
            <w:right w:val="none" w:sz="0" w:space="0" w:color="auto"/>
          </w:divBdr>
        </w:div>
        <w:div w:id="1200434626">
          <w:marLeft w:val="0"/>
          <w:marRight w:val="0"/>
          <w:marTop w:val="0"/>
          <w:marBottom w:val="0"/>
          <w:divBdr>
            <w:top w:val="none" w:sz="0" w:space="0" w:color="auto"/>
            <w:left w:val="none" w:sz="0" w:space="0" w:color="auto"/>
            <w:bottom w:val="none" w:sz="0" w:space="0" w:color="auto"/>
            <w:right w:val="none" w:sz="0" w:space="0" w:color="auto"/>
          </w:divBdr>
        </w:div>
        <w:div w:id="2074161510">
          <w:marLeft w:val="0"/>
          <w:marRight w:val="0"/>
          <w:marTop w:val="0"/>
          <w:marBottom w:val="0"/>
          <w:divBdr>
            <w:top w:val="none" w:sz="0" w:space="0" w:color="auto"/>
            <w:left w:val="none" w:sz="0" w:space="0" w:color="auto"/>
            <w:bottom w:val="none" w:sz="0" w:space="0" w:color="auto"/>
            <w:right w:val="none" w:sz="0" w:space="0" w:color="auto"/>
          </w:divBdr>
        </w:div>
        <w:div w:id="712382878">
          <w:marLeft w:val="0"/>
          <w:marRight w:val="0"/>
          <w:marTop w:val="0"/>
          <w:marBottom w:val="240"/>
          <w:divBdr>
            <w:top w:val="none" w:sz="0" w:space="0" w:color="auto"/>
            <w:left w:val="none" w:sz="0" w:space="0" w:color="auto"/>
            <w:bottom w:val="none" w:sz="0" w:space="0" w:color="auto"/>
            <w:right w:val="none" w:sz="0" w:space="0" w:color="auto"/>
          </w:divBdr>
        </w:div>
        <w:div w:id="1219901476">
          <w:marLeft w:val="0"/>
          <w:marRight w:val="0"/>
          <w:marTop w:val="0"/>
          <w:marBottom w:val="0"/>
          <w:divBdr>
            <w:top w:val="none" w:sz="0" w:space="0" w:color="auto"/>
            <w:left w:val="none" w:sz="0" w:space="0" w:color="auto"/>
            <w:bottom w:val="none" w:sz="0" w:space="0" w:color="auto"/>
            <w:right w:val="none" w:sz="0" w:space="0" w:color="auto"/>
          </w:divBdr>
        </w:div>
        <w:div w:id="1155688211">
          <w:marLeft w:val="0"/>
          <w:marRight w:val="0"/>
          <w:marTop w:val="0"/>
          <w:marBottom w:val="180"/>
          <w:divBdr>
            <w:top w:val="none" w:sz="0" w:space="0" w:color="auto"/>
            <w:left w:val="none" w:sz="0" w:space="0" w:color="auto"/>
            <w:bottom w:val="none" w:sz="0" w:space="0" w:color="auto"/>
            <w:right w:val="none" w:sz="0" w:space="0" w:color="auto"/>
          </w:divBdr>
        </w:div>
        <w:div w:id="1744790504">
          <w:marLeft w:val="0"/>
          <w:marRight w:val="0"/>
          <w:marTop w:val="0"/>
          <w:marBottom w:val="0"/>
          <w:divBdr>
            <w:top w:val="none" w:sz="0" w:space="0" w:color="auto"/>
            <w:left w:val="none" w:sz="0" w:space="0" w:color="auto"/>
            <w:bottom w:val="none" w:sz="0" w:space="0" w:color="auto"/>
            <w:right w:val="none" w:sz="0" w:space="0" w:color="auto"/>
          </w:divBdr>
        </w:div>
        <w:div w:id="1557275621">
          <w:marLeft w:val="0"/>
          <w:marRight w:val="0"/>
          <w:marTop w:val="0"/>
          <w:marBottom w:val="0"/>
          <w:divBdr>
            <w:top w:val="none" w:sz="0" w:space="0" w:color="auto"/>
            <w:left w:val="none" w:sz="0" w:space="0" w:color="auto"/>
            <w:bottom w:val="none" w:sz="0" w:space="0" w:color="auto"/>
            <w:right w:val="none" w:sz="0" w:space="0" w:color="auto"/>
          </w:divBdr>
        </w:div>
      </w:divsChild>
    </w:div>
    <w:div w:id="543057639">
      <w:bodyDiv w:val="1"/>
      <w:marLeft w:val="0"/>
      <w:marRight w:val="0"/>
      <w:marTop w:val="0"/>
      <w:marBottom w:val="0"/>
      <w:divBdr>
        <w:top w:val="none" w:sz="0" w:space="0" w:color="auto"/>
        <w:left w:val="none" w:sz="0" w:space="0" w:color="auto"/>
        <w:bottom w:val="none" w:sz="0" w:space="0" w:color="auto"/>
        <w:right w:val="none" w:sz="0" w:space="0" w:color="auto"/>
      </w:divBdr>
      <w:divsChild>
        <w:div w:id="1080057393">
          <w:marLeft w:val="0"/>
          <w:marRight w:val="0"/>
          <w:marTop w:val="0"/>
          <w:marBottom w:val="240"/>
          <w:divBdr>
            <w:top w:val="none" w:sz="0" w:space="0" w:color="auto"/>
            <w:left w:val="none" w:sz="0" w:space="0" w:color="auto"/>
            <w:bottom w:val="none" w:sz="0" w:space="0" w:color="auto"/>
            <w:right w:val="none" w:sz="0" w:space="0" w:color="auto"/>
          </w:divBdr>
        </w:div>
        <w:div w:id="1501509619">
          <w:marLeft w:val="0"/>
          <w:marRight w:val="0"/>
          <w:marTop w:val="0"/>
          <w:marBottom w:val="0"/>
          <w:divBdr>
            <w:top w:val="none" w:sz="0" w:space="0" w:color="auto"/>
            <w:left w:val="none" w:sz="0" w:space="0" w:color="auto"/>
            <w:bottom w:val="none" w:sz="0" w:space="0" w:color="auto"/>
            <w:right w:val="none" w:sz="0" w:space="0" w:color="auto"/>
          </w:divBdr>
        </w:div>
        <w:div w:id="2039894594">
          <w:marLeft w:val="0"/>
          <w:marRight w:val="0"/>
          <w:marTop w:val="0"/>
          <w:marBottom w:val="0"/>
          <w:divBdr>
            <w:top w:val="none" w:sz="0" w:space="0" w:color="auto"/>
            <w:left w:val="none" w:sz="0" w:space="0" w:color="auto"/>
            <w:bottom w:val="none" w:sz="0" w:space="0" w:color="auto"/>
            <w:right w:val="none" w:sz="0" w:space="0" w:color="auto"/>
          </w:divBdr>
        </w:div>
        <w:div w:id="1195732432">
          <w:marLeft w:val="0"/>
          <w:marRight w:val="0"/>
          <w:marTop w:val="0"/>
          <w:marBottom w:val="0"/>
          <w:divBdr>
            <w:top w:val="none" w:sz="0" w:space="0" w:color="auto"/>
            <w:left w:val="none" w:sz="0" w:space="0" w:color="auto"/>
            <w:bottom w:val="none" w:sz="0" w:space="0" w:color="auto"/>
            <w:right w:val="none" w:sz="0" w:space="0" w:color="auto"/>
          </w:divBdr>
        </w:div>
        <w:div w:id="1681204310">
          <w:marLeft w:val="0"/>
          <w:marRight w:val="0"/>
          <w:marTop w:val="0"/>
          <w:marBottom w:val="0"/>
          <w:divBdr>
            <w:top w:val="none" w:sz="0" w:space="0" w:color="auto"/>
            <w:left w:val="none" w:sz="0" w:space="0" w:color="auto"/>
            <w:bottom w:val="none" w:sz="0" w:space="0" w:color="auto"/>
            <w:right w:val="none" w:sz="0" w:space="0" w:color="auto"/>
          </w:divBdr>
        </w:div>
        <w:div w:id="5642890">
          <w:marLeft w:val="0"/>
          <w:marRight w:val="0"/>
          <w:marTop w:val="0"/>
          <w:marBottom w:val="240"/>
          <w:divBdr>
            <w:top w:val="none" w:sz="0" w:space="0" w:color="auto"/>
            <w:left w:val="none" w:sz="0" w:space="0" w:color="auto"/>
            <w:bottom w:val="none" w:sz="0" w:space="0" w:color="auto"/>
            <w:right w:val="none" w:sz="0" w:space="0" w:color="auto"/>
          </w:divBdr>
        </w:div>
        <w:div w:id="2032611350">
          <w:marLeft w:val="0"/>
          <w:marRight w:val="0"/>
          <w:marTop w:val="0"/>
          <w:marBottom w:val="0"/>
          <w:divBdr>
            <w:top w:val="none" w:sz="0" w:space="0" w:color="auto"/>
            <w:left w:val="none" w:sz="0" w:space="0" w:color="auto"/>
            <w:bottom w:val="none" w:sz="0" w:space="0" w:color="auto"/>
            <w:right w:val="none" w:sz="0" w:space="0" w:color="auto"/>
          </w:divBdr>
        </w:div>
        <w:div w:id="1488085829">
          <w:marLeft w:val="0"/>
          <w:marRight w:val="0"/>
          <w:marTop w:val="0"/>
          <w:marBottom w:val="0"/>
          <w:divBdr>
            <w:top w:val="none" w:sz="0" w:space="0" w:color="auto"/>
            <w:left w:val="none" w:sz="0" w:space="0" w:color="auto"/>
            <w:bottom w:val="none" w:sz="0" w:space="0" w:color="auto"/>
            <w:right w:val="none" w:sz="0" w:space="0" w:color="auto"/>
          </w:divBdr>
        </w:div>
        <w:div w:id="45421705">
          <w:marLeft w:val="0"/>
          <w:marRight w:val="0"/>
          <w:marTop w:val="0"/>
          <w:marBottom w:val="0"/>
          <w:divBdr>
            <w:top w:val="none" w:sz="0" w:space="0" w:color="auto"/>
            <w:left w:val="none" w:sz="0" w:space="0" w:color="auto"/>
            <w:bottom w:val="none" w:sz="0" w:space="0" w:color="auto"/>
            <w:right w:val="none" w:sz="0" w:space="0" w:color="auto"/>
          </w:divBdr>
        </w:div>
        <w:div w:id="1525512193">
          <w:marLeft w:val="0"/>
          <w:marRight w:val="0"/>
          <w:marTop w:val="0"/>
          <w:marBottom w:val="0"/>
          <w:divBdr>
            <w:top w:val="none" w:sz="0" w:space="0" w:color="auto"/>
            <w:left w:val="none" w:sz="0" w:space="0" w:color="auto"/>
            <w:bottom w:val="none" w:sz="0" w:space="0" w:color="auto"/>
            <w:right w:val="none" w:sz="0" w:space="0" w:color="auto"/>
          </w:divBdr>
        </w:div>
        <w:div w:id="2053723499">
          <w:marLeft w:val="0"/>
          <w:marRight w:val="0"/>
          <w:marTop w:val="0"/>
          <w:marBottom w:val="0"/>
          <w:divBdr>
            <w:top w:val="none" w:sz="0" w:space="0" w:color="auto"/>
            <w:left w:val="none" w:sz="0" w:space="0" w:color="auto"/>
            <w:bottom w:val="none" w:sz="0" w:space="0" w:color="auto"/>
            <w:right w:val="none" w:sz="0" w:space="0" w:color="auto"/>
          </w:divBdr>
        </w:div>
        <w:div w:id="254048584">
          <w:marLeft w:val="0"/>
          <w:marRight w:val="0"/>
          <w:marTop w:val="0"/>
          <w:marBottom w:val="240"/>
          <w:divBdr>
            <w:top w:val="none" w:sz="0" w:space="0" w:color="auto"/>
            <w:left w:val="none" w:sz="0" w:space="0" w:color="auto"/>
            <w:bottom w:val="none" w:sz="0" w:space="0" w:color="auto"/>
            <w:right w:val="none" w:sz="0" w:space="0" w:color="auto"/>
          </w:divBdr>
        </w:div>
        <w:div w:id="1694843530">
          <w:marLeft w:val="0"/>
          <w:marRight w:val="0"/>
          <w:marTop w:val="0"/>
          <w:marBottom w:val="0"/>
          <w:divBdr>
            <w:top w:val="none" w:sz="0" w:space="0" w:color="auto"/>
            <w:left w:val="none" w:sz="0" w:space="0" w:color="auto"/>
            <w:bottom w:val="none" w:sz="0" w:space="0" w:color="auto"/>
            <w:right w:val="none" w:sz="0" w:space="0" w:color="auto"/>
          </w:divBdr>
        </w:div>
        <w:div w:id="1123157937">
          <w:marLeft w:val="0"/>
          <w:marRight w:val="0"/>
          <w:marTop w:val="0"/>
          <w:marBottom w:val="180"/>
          <w:divBdr>
            <w:top w:val="none" w:sz="0" w:space="0" w:color="auto"/>
            <w:left w:val="none" w:sz="0" w:space="0" w:color="auto"/>
            <w:bottom w:val="none" w:sz="0" w:space="0" w:color="auto"/>
            <w:right w:val="none" w:sz="0" w:space="0" w:color="auto"/>
          </w:divBdr>
        </w:div>
        <w:div w:id="452134718">
          <w:marLeft w:val="0"/>
          <w:marRight w:val="0"/>
          <w:marTop w:val="0"/>
          <w:marBottom w:val="0"/>
          <w:divBdr>
            <w:top w:val="none" w:sz="0" w:space="0" w:color="auto"/>
            <w:left w:val="none" w:sz="0" w:space="0" w:color="auto"/>
            <w:bottom w:val="none" w:sz="0" w:space="0" w:color="auto"/>
            <w:right w:val="none" w:sz="0" w:space="0" w:color="auto"/>
          </w:divBdr>
        </w:div>
        <w:div w:id="1699431523">
          <w:marLeft w:val="0"/>
          <w:marRight w:val="0"/>
          <w:marTop w:val="0"/>
          <w:marBottom w:val="0"/>
          <w:divBdr>
            <w:top w:val="none" w:sz="0" w:space="0" w:color="auto"/>
            <w:left w:val="none" w:sz="0" w:space="0" w:color="auto"/>
            <w:bottom w:val="none" w:sz="0" w:space="0" w:color="auto"/>
            <w:right w:val="none" w:sz="0" w:space="0" w:color="auto"/>
          </w:divBdr>
        </w:div>
      </w:divsChild>
    </w:div>
    <w:div w:id="546333413">
      <w:bodyDiv w:val="1"/>
      <w:marLeft w:val="0"/>
      <w:marRight w:val="0"/>
      <w:marTop w:val="0"/>
      <w:marBottom w:val="0"/>
      <w:divBdr>
        <w:top w:val="none" w:sz="0" w:space="0" w:color="auto"/>
        <w:left w:val="none" w:sz="0" w:space="0" w:color="auto"/>
        <w:bottom w:val="none" w:sz="0" w:space="0" w:color="auto"/>
        <w:right w:val="none" w:sz="0" w:space="0" w:color="auto"/>
      </w:divBdr>
      <w:divsChild>
        <w:div w:id="447510922">
          <w:marLeft w:val="0"/>
          <w:marRight w:val="0"/>
          <w:marTop w:val="0"/>
          <w:marBottom w:val="240"/>
          <w:divBdr>
            <w:top w:val="none" w:sz="0" w:space="0" w:color="auto"/>
            <w:left w:val="none" w:sz="0" w:space="0" w:color="auto"/>
            <w:bottom w:val="none" w:sz="0" w:space="0" w:color="auto"/>
            <w:right w:val="none" w:sz="0" w:space="0" w:color="auto"/>
          </w:divBdr>
        </w:div>
        <w:div w:id="40979101">
          <w:marLeft w:val="0"/>
          <w:marRight w:val="0"/>
          <w:marTop w:val="0"/>
          <w:marBottom w:val="0"/>
          <w:divBdr>
            <w:top w:val="none" w:sz="0" w:space="0" w:color="auto"/>
            <w:left w:val="none" w:sz="0" w:space="0" w:color="auto"/>
            <w:bottom w:val="none" w:sz="0" w:space="0" w:color="auto"/>
            <w:right w:val="none" w:sz="0" w:space="0" w:color="auto"/>
          </w:divBdr>
        </w:div>
        <w:div w:id="430202087">
          <w:marLeft w:val="0"/>
          <w:marRight w:val="0"/>
          <w:marTop w:val="0"/>
          <w:marBottom w:val="0"/>
          <w:divBdr>
            <w:top w:val="none" w:sz="0" w:space="0" w:color="auto"/>
            <w:left w:val="none" w:sz="0" w:space="0" w:color="auto"/>
            <w:bottom w:val="none" w:sz="0" w:space="0" w:color="auto"/>
            <w:right w:val="none" w:sz="0" w:space="0" w:color="auto"/>
          </w:divBdr>
        </w:div>
        <w:div w:id="876628606">
          <w:marLeft w:val="0"/>
          <w:marRight w:val="0"/>
          <w:marTop w:val="0"/>
          <w:marBottom w:val="240"/>
          <w:divBdr>
            <w:top w:val="none" w:sz="0" w:space="0" w:color="auto"/>
            <w:left w:val="none" w:sz="0" w:space="0" w:color="auto"/>
            <w:bottom w:val="none" w:sz="0" w:space="0" w:color="auto"/>
            <w:right w:val="none" w:sz="0" w:space="0" w:color="auto"/>
          </w:divBdr>
        </w:div>
        <w:div w:id="354623033">
          <w:marLeft w:val="0"/>
          <w:marRight w:val="0"/>
          <w:marTop w:val="0"/>
          <w:marBottom w:val="0"/>
          <w:divBdr>
            <w:top w:val="none" w:sz="0" w:space="0" w:color="auto"/>
            <w:left w:val="none" w:sz="0" w:space="0" w:color="auto"/>
            <w:bottom w:val="none" w:sz="0" w:space="0" w:color="auto"/>
            <w:right w:val="none" w:sz="0" w:space="0" w:color="auto"/>
          </w:divBdr>
        </w:div>
        <w:div w:id="305818790">
          <w:marLeft w:val="0"/>
          <w:marRight w:val="0"/>
          <w:marTop w:val="0"/>
          <w:marBottom w:val="0"/>
          <w:divBdr>
            <w:top w:val="none" w:sz="0" w:space="0" w:color="auto"/>
            <w:left w:val="none" w:sz="0" w:space="0" w:color="auto"/>
            <w:bottom w:val="none" w:sz="0" w:space="0" w:color="auto"/>
            <w:right w:val="none" w:sz="0" w:space="0" w:color="auto"/>
          </w:divBdr>
        </w:div>
        <w:div w:id="1315521940">
          <w:marLeft w:val="0"/>
          <w:marRight w:val="0"/>
          <w:marTop w:val="0"/>
          <w:marBottom w:val="240"/>
          <w:divBdr>
            <w:top w:val="none" w:sz="0" w:space="0" w:color="auto"/>
            <w:left w:val="none" w:sz="0" w:space="0" w:color="auto"/>
            <w:bottom w:val="none" w:sz="0" w:space="0" w:color="auto"/>
            <w:right w:val="none" w:sz="0" w:space="0" w:color="auto"/>
          </w:divBdr>
        </w:div>
        <w:div w:id="1899395075">
          <w:marLeft w:val="0"/>
          <w:marRight w:val="0"/>
          <w:marTop w:val="0"/>
          <w:marBottom w:val="0"/>
          <w:divBdr>
            <w:top w:val="none" w:sz="0" w:space="0" w:color="auto"/>
            <w:left w:val="none" w:sz="0" w:space="0" w:color="auto"/>
            <w:bottom w:val="none" w:sz="0" w:space="0" w:color="auto"/>
            <w:right w:val="none" w:sz="0" w:space="0" w:color="auto"/>
          </w:divBdr>
        </w:div>
        <w:div w:id="639728619">
          <w:marLeft w:val="0"/>
          <w:marRight w:val="0"/>
          <w:marTop w:val="0"/>
          <w:marBottom w:val="0"/>
          <w:divBdr>
            <w:top w:val="none" w:sz="0" w:space="0" w:color="auto"/>
            <w:left w:val="none" w:sz="0" w:space="0" w:color="auto"/>
            <w:bottom w:val="none" w:sz="0" w:space="0" w:color="auto"/>
            <w:right w:val="none" w:sz="0" w:space="0" w:color="auto"/>
          </w:divBdr>
        </w:div>
      </w:divsChild>
    </w:div>
    <w:div w:id="586698539">
      <w:bodyDiv w:val="1"/>
      <w:marLeft w:val="0"/>
      <w:marRight w:val="0"/>
      <w:marTop w:val="0"/>
      <w:marBottom w:val="0"/>
      <w:divBdr>
        <w:top w:val="none" w:sz="0" w:space="0" w:color="auto"/>
        <w:left w:val="none" w:sz="0" w:space="0" w:color="auto"/>
        <w:bottom w:val="none" w:sz="0" w:space="0" w:color="auto"/>
        <w:right w:val="none" w:sz="0" w:space="0" w:color="auto"/>
      </w:divBdr>
      <w:divsChild>
        <w:div w:id="1634940516">
          <w:marLeft w:val="0"/>
          <w:marRight w:val="0"/>
          <w:marTop w:val="0"/>
          <w:marBottom w:val="240"/>
          <w:divBdr>
            <w:top w:val="none" w:sz="0" w:space="0" w:color="auto"/>
            <w:left w:val="none" w:sz="0" w:space="0" w:color="auto"/>
            <w:bottom w:val="none" w:sz="0" w:space="0" w:color="auto"/>
            <w:right w:val="none" w:sz="0" w:space="0" w:color="auto"/>
          </w:divBdr>
        </w:div>
        <w:div w:id="1744645816">
          <w:marLeft w:val="0"/>
          <w:marRight w:val="0"/>
          <w:marTop w:val="0"/>
          <w:marBottom w:val="0"/>
          <w:divBdr>
            <w:top w:val="none" w:sz="0" w:space="0" w:color="auto"/>
            <w:left w:val="none" w:sz="0" w:space="0" w:color="auto"/>
            <w:bottom w:val="none" w:sz="0" w:space="0" w:color="auto"/>
            <w:right w:val="none" w:sz="0" w:space="0" w:color="auto"/>
          </w:divBdr>
        </w:div>
        <w:div w:id="1337075715">
          <w:marLeft w:val="0"/>
          <w:marRight w:val="0"/>
          <w:marTop w:val="0"/>
          <w:marBottom w:val="0"/>
          <w:divBdr>
            <w:top w:val="none" w:sz="0" w:space="0" w:color="auto"/>
            <w:left w:val="none" w:sz="0" w:space="0" w:color="auto"/>
            <w:bottom w:val="none" w:sz="0" w:space="0" w:color="auto"/>
            <w:right w:val="none" w:sz="0" w:space="0" w:color="auto"/>
          </w:divBdr>
        </w:div>
        <w:div w:id="256715856">
          <w:marLeft w:val="0"/>
          <w:marRight w:val="0"/>
          <w:marTop w:val="0"/>
          <w:marBottom w:val="240"/>
          <w:divBdr>
            <w:top w:val="none" w:sz="0" w:space="0" w:color="auto"/>
            <w:left w:val="none" w:sz="0" w:space="0" w:color="auto"/>
            <w:bottom w:val="none" w:sz="0" w:space="0" w:color="auto"/>
            <w:right w:val="none" w:sz="0" w:space="0" w:color="auto"/>
          </w:divBdr>
        </w:div>
        <w:div w:id="1364788173">
          <w:marLeft w:val="0"/>
          <w:marRight w:val="0"/>
          <w:marTop w:val="0"/>
          <w:marBottom w:val="0"/>
          <w:divBdr>
            <w:top w:val="none" w:sz="0" w:space="0" w:color="auto"/>
            <w:left w:val="none" w:sz="0" w:space="0" w:color="auto"/>
            <w:bottom w:val="none" w:sz="0" w:space="0" w:color="auto"/>
            <w:right w:val="none" w:sz="0" w:space="0" w:color="auto"/>
          </w:divBdr>
        </w:div>
        <w:div w:id="1757706059">
          <w:marLeft w:val="0"/>
          <w:marRight w:val="0"/>
          <w:marTop w:val="0"/>
          <w:marBottom w:val="0"/>
          <w:divBdr>
            <w:top w:val="none" w:sz="0" w:space="0" w:color="auto"/>
            <w:left w:val="none" w:sz="0" w:space="0" w:color="auto"/>
            <w:bottom w:val="none" w:sz="0" w:space="0" w:color="auto"/>
            <w:right w:val="none" w:sz="0" w:space="0" w:color="auto"/>
          </w:divBdr>
        </w:div>
        <w:div w:id="677314606">
          <w:marLeft w:val="0"/>
          <w:marRight w:val="0"/>
          <w:marTop w:val="0"/>
          <w:marBottom w:val="240"/>
          <w:divBdr>
            <w:top w:val="none" w:sz="0" w:space="0" w:color="auto"/>
            <w:left w:val="none" w:sz="0" w:space="0" w:color="auto"/>
            <w:bottom w:val="none" w:sz="0" w:space="0" w:color="auto"/>
            <w:right w:val="none" w:sz="0" w:space="0" w:color="auto"/>
          </w:divBdr>
        </w:div>
        <w:div w:id="1693072375">
          <w:marLeft w:val="0"/>
          <w:marRight w:val="0"/>
          <w:marTop w:val="0"/>
          <w:marBottom w:val="0"/>
          <w:divBdr>
            <w:top w:val="none" w:sz="0" w:space="0" w:color="auto"/>
            <w:left w:val="none" w:sz="0" w:space="0" w:color="auto"/>
            <w:bottom w:val="none" w:sz="0" w:space="0" w:color="auto"/>
            <w:right w:val="none" w:sz="0" w:space="0" w:color="auto"/>
          </w:divBdr>
        </w:div>
        <w:div w:id="45221482">
          <w:marLeft w:val="0"/>
          <w:marRight w:val="0"/>
          <w:marTop w:val="0"/>
          <w:marBottom w:val="0"/>
          <w:divBdr>
            <w:top w:val="none" w:sz="0" w:space="0" w:color="auto"/>
            <w:left w:val="none" w:sz="0" w:space="0" w:color="auto"/>
            <w:bottom w:val="none" w:sz="0" w:space="0" w:color="auto"/>
            <w:right w:val="none" w:sz="0" w:space="0" w:color="auto"/>
          </w:divBdr>
        </w:div>
      </w:divsChild>
    </w:div>
    <w:div w:id="609244821">
      <w:bodyDiv w:val="1"/>
      <w:marLeft w:val="0"/>
      <w:marRight w:val="0"/>
      <w:marTop w:val="0"/>
      <w:marBottom w:val="0"/>
      <w:divBdr>
        <w:top w:val="none" w:sz="0" w:space="0" w:color="auto"/>
        <w:left w:val="none" w:sz="0" w:space="0" w:color="auto"/>
        <w:bottom w:val="none" w:sz="0" w:space="0" w:color="auto"/>
        <w:right w:val="none" w:sz="0" w:space="0" w:color="auto"/>
      </w:divBdr>
      <w:divsChild>
        <w:div w:id="1464083695">
          <w:marLeft w:val="0"/>
          <w:marRight w:val="0"/>
          <w:marTop w:val="0"/>
          <w:marBottom w:val="0"/>
          <w:divBdr>
            <w:top w:val="none" w:sz="0" w:space="0" w:color="auto"/>
            <w:left w:val="none" w:sz="0" w:space="0" w:color="auto"/>
            <w:bottom w:val="none" w:sz="0" w:space="0" w:color="auto"/>
            <w:right w:val="none" w:sz="0" w:space="0" w:color="auto"/>
          </w:divBdr>
        </w:div>
        <w:div w:id="84037711">
          <w:marLeft w:val="0"/>
          <w:marRight w:val="0"/>
          <w:marTop w:val="0"/>
          <w:marBottom w:val="0"/>
          <w:divBdr>
            <w:top w:val="none" w:sz="0" w:space="0" w:color="auto"/>
            <w:left w:val="none" w:sz="0" w:space="0" w:color="auto"/>
            <w:bottom w:val="none" w:sz="0" w:space="0" w:color="auto"/>
            <w:right w:val="none" w:sz="0" w:space="0" w:color="auto"/>
          </w:divBdr>
        </w:div>
        <w:div w:id="252208923">
          <w:marLeft w:val="0"/>
          <w:marRight w:val="0"/>
          <w:marTop w:val="0"/>
          <w:marBottom w:val="0"/>
          <w:divBdr>
            <w:top w:val="none" w:sz="0" w:space="0" w:color="auto"/>
            <w:left w:val="none" w:sz="0" w:space="0" w:color="auto"/>
            <w:bottom w:val="none" w:sz="0" w:space="0" w:color="auto"/>
            <w:right w:val="none" w:sz="0" w:space="0" w:color="auto"/>
          </w:divBdr>
        </w:div>
        <w:div w:id="307634452">
          <w:marLeft w:val="0"/>
          <w:marRight w:val="0"/>
          <w:marTop w:val="0"/>
          <w:marBottom w:val="0"/>
          <w:divBdr>
            <w:top w:val="none" w:sz="0" w:space="0" w:color="auto"/>
            <w:left w:val="none" w:sz="0" w:space="0" w:color="auto"/>
            <w:bottom w:val="none" w:sz="0" w:space="0" w:color="auto"/>
            <w:right w:val="none" w:sz="0" w:space="0" w:color="auto"/>
          </w:divBdr>
        </w:div>
        <w:div w:id="504634581">
          <w:marLeft w:val="0"/>
          <w:marRight w:val="0"/>
          <w:marTop w:val="0"/>
          <w:marBottom w:val="0"/>
          <w:divBdr>
            <w:top w:val="none" w:sz="0" w:space="0" w:color="auto"/>
            <w:left w:val="none" w:sz="0" w:space="0" w:color="auto"/>
            <w:bottom w:val="none" w:sz="0" w:space="0" w:color="auto"/>
            <w:right w:val="none" w:sz="0" w:space="0" w:color="auto"/>
          </w:divBdr>
        </w:div>
      </w:divsChild>
    </w:div>
    <w:div w:id="633679124">
      <w:bodyDiv w:val="1"/>
      <w:marLeft w:val="0"/>
      <w:marRight w:val="0"/>
      <w:marTop w:val="0"/>
      <w:marBottom w:val="0"/>
      <w:divBdr>
        <w:top w:val="none" w:sz="0" w:space="0" w:color="auto"/>
        <w:left w:val="none" w:sz="0" w:space="0" w:color="auto"/>
        <w:bottom w:val="none" w:sz="0" w:space="0" w:color="auto"/>
        <w:right w:val="none" w:sz="0" w:space="0" w:color="auto"/>
      </w:divBdr>
      <w:divsChild>
        <w:div w:id="395393502">
          <w:marLeft w:val="0"/>
          <w:marRight w:val="0"/>
          <w:marTop w:val="0"/>
          <w:marBottom w:val="0"/>
          <w:divBdr>
            <w:top w:val="none" w:sz="0" w:space="0" w:color="auto"/>
            <w:left w:val="none" w:sz="0" w:space="0" w:color="auto"/>
            <w:bottom w:val="none" w:sz="0" w:space="0" w:color="auto"/>
            <w:right w:val="none" w:sz="0" w:space="0" w:color="auto"/>
          </w:divBdr>
        </w:div>
        <w:div w:id="184831770">
          <w:marLeft w:val="0"/>
          <w:marRight w:val="0"/>
          <w:marTop w:val="0"/>
          <w:marBottom w:val="0"/>
          <w:divBdr>
            <w:top w:val="none" w:sz="0" w:space="0" w:color="auto"/>
            <w:left w:val="none" w:sz="0" w:space="0" w:color="auto"/>
            <w:bottom w:val="none" w:sz="0" w:space="0" w:color="auto"/>
            <w:right w:val="none" w:sz="0" w:space="0" w:color="auto"/>
          </w:divBdr>
        </w:div>
        <w:div w:id="1017467556">
          <w:marLeft w:val="0"/>
          <w:marRight w:val="0"/>
          <w:marTop w:val="0"/>
          <w:marBottom w:val="0"/>
          <w:divBdr>
            <w:top w:val="none" w:sz="0" w:space="0" w:color="auto"/>
            <w:left w:val="none" w:sz="0" w:space="0" w:color="auto"/>
            <w:bottom w:val="none" w:sz="0" w:space="0" w:color="auto"/>
            <w:right w:val="none" w:sz="0" w:space="0" w:color="auto"/>
          </w:divBdr>
        </w:div>
        <w:div w:id="2006470031">
          <w:marLeft w:val="0"/>
          <w:marRight w:val="0"/>
          <w:marTop w:val="0"/>
          <w:marBottom w:val="0"/>
          <w:divBdr>
            <w:top w:val="none" w:sz="0" w:space="0" w:color="auto"/>
            <w:left w:val="none" w:sz="0" w:space="0" w:color="auto"/>
            <w:bottom w:val="none" w:sz="0" w:space="0" w:color="auto"/>
            <w:right w:val="none" w:sz="0" w:space="0" w:color="auto"/>
          </w:divBdr>
        </w:div>
        <w:div w:id="325715002">
          <w:marLeft w:val="0"/>
          <w:marRight w:val="0"/>
          <w:marTop w:val="0"/>
          <w:marBottom w:val="0"/>
          <w:divBdr>
            <w:top w:val="none" w:sz="0" w:space="0" w:color="auto"/>
            <w:left w:val="none" w:sz="0" w:space="0" w:color="auto"/>
            <w:bottom w:val="none" w:sz="0" w:space="0" w:color="auto"/>
            <w:right w:val="none" w:sz="0" w:space="0" w:color="auto"/>
          </w:divBdr>
        </w:div>
        <w:div w:id="1044211924">
          <w:marLeft w:val="0"/>
          <w:marRight w:val="0"/>
          <w:marTop w:val="0"/>
          <w:marBottom w:val="0"/>
          <w:divBdr>
            <w:top w:val="none" w:sz="0" w:space="0" w:color="auto"/>
            <w:left w:val="none" w:sz="0" w:space="0" w:color="auto"/>
            <w:bottom w:val="none" w:sz="0" w:space="0" w:color="auto"/>
            <w:right w:val="none" w:sz="0" w:space="0" w:color="auto"/>
          </w:divBdr>
        </w:div>
      </w:divsChild>
    </w:div>
    <w:div w:id="867597642">
      <w:bodyDiv w:val="1"/>
      <w:marLeft w:val="0"/>
      <w:marRight w:val="0"/>
      <w:marTop w:val="0"/>
      <w:marBottom w:val="0"/>
      <w:divBdr>
        <w:top w:val="none" w:sz="0" w:space="0" w:color="auto"/>
        <w:left w:val="none" w:sz="0" w:space="0" w:color="auto"/>
        <w:bottom w:val="none" w:sz="0" w:space="0" w:color="auto"/>
        <w:right w:val="none" w:sz="0" w:space="0" w:color="auto"/>
      </w:divBdr>
      <w:divsChild>
        <w:div w:id="1962347263">
          <w:marLeft w:val="0"/>
          <w:marRight w:val="0"/>
          <w:marTop w:val="0"/>
          <w:marBottom w:val="0"/>
          <w:divBdr>
            <w:top w:val="none" w:sz="0" w:space="0" w:color="auto"/>
            <w:left w:val="none" w:sz="0" w:space="0" w:color="auto"/>
            <w:bottom w:val="none" w:sz="0" w:space="0" w:color="auto"/>
            <w:right w:val="none" w:sz="0" w:space="0" w:color="auto"/>
          </w:divBdr>
        </w:div>
        <w:div w:id="1541476393">
          <w:marLeft w:val="0"/>
          <w:marRight w:val="0"/>
          <w:marTop w:val="0"/>
          <w:marBottom w:val="0"/>
          <w:divBdr>
            <w:top w:val="none" w:sz="0" w:space="0" w:color="auto"/>
            <w:left w:val="none" w:sz="0" w:space="0" w:color="auto"/>
            <w:bottom w:val="none" w:sz="0" w:space="0" w:color="auto"/>
            <w:right w:val="none" w:sz="0" w:space="0" w:color="auto"/>
          </w:divBdr>
        </w:div>
        <w:div w:id="246961965">
          <w:marLeft w:val="0"/>
          <w:marRight w:val="0"/>
          <w:marTop w:val="0"/>
          <w:marBottom w:val="0"/>
          <w:divBdr>
            <w:top w:val="none" w:sz="0" w:space="0" w:color="auto"/>
            <w:left w:val="none" w:sz="0" w:space="0" w:color="auto"/>
            <w:bottom w:val="none" w:sz="0" w:space="0" w:color="auto"/>
            <w:right w:val="none" w:sz="0" w:space="0" w:color="auto"/>
          </w:divBdr>
        </w:div>
        <w:div w:id="1925719526">
          <w:marLeft w:val="0"/>
          <w:marRight w:val="0"/>
          <w:marTop w:val="0"/>
          <w:marBottom w:val="0"/>
          <w:divBdr>
            <w:top w:val="none" w:sz="0" w:space="0" w:color="auto"/>
            <w:left w:val="none" w:sz="0" w:space="0" w:color="auto"/>
            <w:bottom w:val="none" w:sz="0" w:space="0" w:color="auto"/>
            <w:right w:val="none" w:sz="0" w:space="0" w:color="auto"/>
          </w:divBdr>
        </w:div>
        <w:div w:id="1800342736">
          <w:marLeft w:val="0"/>
          <w:marRight w:val="0"/>
          <w:marTop w:val="0"/>
          <w:marBottom w:val="0"/>
          <w:divBdr>
            <w:top w:val="none" w:sz="0" w:space="0" w:color="auto"/>
            <w:left w:val="none" w:sz="0" w:space="0" w:color="auto"/>
            <w:bottom w:val="none" w:sz="0" w:space="0" w:color="auto"/>
            <w:right w:val="none" w:sz="0" w:space="0" w:color="auto"/>
          </w:divBdr>
        </w:div>
        <w:div w:id="2513824">
          <w:marLeft w:val="0"/>
          <w:marRight w:val="0"/>
          <w:marTop w:val="0"/>
          <w:marBottom w:val="0"/>
          <w:divBdr>
            <w:top w:val="none" w:sz="0" w:space="0" w:color="auto"/>
            <w:left w:val="none" w:sz="0" w:space="0" w:color="auto"/>
            <w:bottom w:val="none" w:sz="0" w:space="0" w:color="auto"/>
            <w:right w:val="none" w:sz="0" w:space="0" w:color="auto"/>
          </w:divBdr>
        </w:div>
      </w:divsChild>
    </w:div>
    <w:div w:id="952587924">
      <w:bodyDiv w:val="1"/>
      <w:marLeft w:val="0"/>
      <w:marRight w:val="0"/>
      <w:marTop w:val="0"/>
      <w:marBottom w:val="0"/>
      <w:divBdr>
        <w:top w:val="none" w:sz="0" w:space="0" w:color="auto"/>
        <w:left w:val="none" w:sz="0" w:space="0" w:color="auto"/>
        <w:bottom w:val="none" w:sz="0" w:space="0" w:color="auto"/>
        <w:right w:val="none" w:sz="0" w:space="0" w:color="auto"/>
      </w:divBdr>
      <w:divsChild>
        <w:div w:id="664363674">
          <w:marLeft w:val="0"/>
          <w:marRight w:val="0"/>
          <w:marTop w:val="0"/>
          <w:marBottom w:val="240"/>
          <w:divBdr>
            <w:top w:val="none" w:sz="0" w:space="0" w:color="auto"/>
            <w:left w:val="none" w:sz="0" w:space="0" w:color="auto"/>
            <w:bottom w:val="none" w:sz="0" w:space="0" w:color="auto"/>
            <w:right w:val="none" w:sz="0" w:space="0" w:color="auto"/>
          </w:divBdr>
        </w:div>
        <w:div w:id="1393695292">
          <w:marLeft w:val="0"/>
          <w:marRight w:val="0"/>
          <w:marTop w:val="0"/>
          <w:marBottom w:val="0"/>
          <w:divBdr>
            <w:top w:val="none" w:sz="0" w:space="0" w:color="auto"/>
            <w:left w:val="none" w:sz="0" w:space="0" w:color="auto"/>
            <w:bottom w:val="none" w:sz="0" w:space="0" w:color="auto"/>
            <w:right w:val="none" w:sz="0" w:space="0" w:color="auto"/>
          </w:divBdr>
        </w:div>
        <w:div w:id="2121800471">
          <w:marLeft w:val="0"/>
          <w:marRight w:val="0"/>
          <w:marTop w:val="0"/>
          <w:marBottom w:val="0"/>
          <w:divBdr>
            <w:top w:val="none" w:sz="0" w:space="0" w:color="auto"/>
            <w:left w:val="none" w:sz="0" w:space="0" w:color="auto"/>
            <w:bottom w:val="none" w:sz="0" w:space="0" w:color="auto"/>
            <w:right w:val="none" w:sz="0" w:space="0" w:color="auto"/>
          </w:divBdr>
        </w:div>
        <w:div w:id="1217281844">
          <w:marLeft w:val="0"/>
          <w:marRight w:val="0"/>
          <w:marTop w:val="0"/>
          <w:marBottom w:val="0"/>
          <w:divBdr>
            <w:top w:val="none" w:sz="0" w:space="0" w:color="auto"/>
            <w:left w:val="none" w:sz="0" w:space="0" w:color="auto"/>
            <w:bottom w:val="none" w:sz="0" w:space="0" w:color="auto"/>
            <w:right w:val="none" w:sz="0" w:space="0" w:color="auto"/>
          </w:divBdr>
        </w:div>
        <w:div w:id="1388459015">
          <w:marLeft w:val="0"/>
          <w:marRight w:val="0"/>
          <w:marTop w:val="0"/>
          <w:marBottom w:val="0"/>
          <w:divBdr>
            <w:top w:val="none" w:sz="0" w:space="0" w:color="auto"/>
            <w:left w:val="none" w:sz="0" w:space="0" w:color="auto"/>
            <w:bottom w:val="none" w:sz="0" w:space="0" w:color="auto"/>
            <w:right w:val="none" w:sz="0" w:space="0" w:color="auto"/>
          </w:divBdr>
        </w:div>
        <w:div w:id="10885298">
          <w:marLeft w:val="0"/>
          <w:marRight w:val="0"/>
          <w:marTop w:val="0"/>
          <w:marBottom w:val="0"/>
          <w:divBdr>
            <w:top w:val="none" w:sz="0" w:space="0" w:color="auto"/>
            <w:left w:val="none" w:sz="0" w:space="0" w:color="auto"/>
            <w:bottom w:val="none" w:sz="0" w:space="0" w:color="auto"/>
            <w:right w:val="none" w:sz="0" w:space="0" w:color="auto"/>
          </w:divBdr>
        </w:div>
        <w:div w:id="1841308625">
          <w:marLeft w:val="0"/>
          <w:marRight w:val="0"/>
          <w:marTop w:val="0"/>
          <w:marBottom w:val="240"/>
          <w:divBdr>
            <w:top w:val="none" w:sz="0" w:space="0" w:color="auto"/>
            <w:left w:val="none" w:sz="0" w:space="0" w:color="auto"/>
            <w:bottom w:val="none" w:sz="0" w:space="0" w:color="auto"/>
            <w:right w:val="none" w:sz="0" w:space="0" w:color="auto"/>
          </w:divBdr>
        </w:div>
        <w:div w:id="311908621">
          <w:marLeft w:val="0"/>
          <w:marRight w:val="0"/>
          <w:marTop w:val="0"/>
          <w:marBottom w:val="0"/>
          <w:divBdr>
            <w:top w:val="none" w:sz="0" w:space="0" w:color="auto"/>
            <w:left w:val="none" w:sz="0" w:space="0" w:color="auto"/>
            <w:bottom w:val="none" w:sz="0" w:space="0" w:color="auto"/>
            <w:right w:val="none" w:sz="0" w:space="0" w:color="auto"/>
          </w:divBdr>
        </w:div>
        <w:div w:id="2098356195">
          <w:marLeft w:val="0"/>
          <w:marRight w:val="0"/>
          <w:marTop w:val="0"/>
          <w:marBottom w:val="180"/>
          <w:divBdr>
            <w:top w:val="none" w:sz="0" w:space="0" w:color="auto"/>
            <w:left w:val="none" w:sz="0" w:space="0" w:color="auto"/>
            <w:bottom w:val="none" w:sz="0" w:space="0" w:color="auto"/>
            <w:right w:val="none" w:sz="0" w:space="0" w:color="auto"/>
          </w:divBdr>
        </w:div>
        <w:div w:id="1048451857">
          <w:marLeft w:val="0"/>
          <w:marRight w:val="0"/>
          <w:marTop w:val="0"/>
          <w:marBottom w:val="0"/>
          <w:divBdr>
            <w:top w:val="none" w:sz="0" w:space="0" w:color="auto"/>
            <w:left w:val="none" w:sz="0" w:space="0" w:color="auto"/>
            <w:bottom w:val="none" w:sz="0" w:space="0" w:color="auto"/>
            <w:right w:val="none" w:sz="0" w:space="0" w:color="auto"/>
          </w:divBdr>
        </w:div>
        <w:div w:id="1947232825">
          <w:marLeft w:val="0"/>
          <w:marRight w:val="0"/>
          <w:marTop w:val="0"/>
          <w:marBottom w:val="0"/>
          <w:divBdr>
            <w:top w:val="none" w:sz="0" w:space="0" w:color="auto"/>
            <w:left w:val="none" w:sz="0" w:space="0" w:color="auto"/>
            <w:bottom w:val="none" w:sz="0" w:space="0" w:color="auto"/>
            <w:right w:val="none" w:sz="0" w:space="0" w:color="auto"/>
          </w:divBdr>
        </w:div>
      </w:divsChild>
    </w:div>
    <w:div w:id="994530358">
      <w:bodyDiv w:val="1"/>
      <w:marLeft w:val="0"/>
      <w:marRight w:val="0"/>
      <w:marTop w:val="0"/>
      <w:marBottom w:val="0"/>
      <w:divBdr>
        <w:top w:val="none" w:sz="0" w:space="0" w:color="auto"/>
        <w:left w:val="none" w:sz="0" w:space="0" w:color="auto"/>
        <w:bottom w:val="none" w:sz="0" w:space="0" w:color="auto"/>
        <w:right w:val="none" w:sz="0" w:space="0" w:color="auto"/>
      </w:divBdr>
      <w:divsChild>
        <w:div w:id="1206873011">
          <w:marLeft w:val="0"/>
          <w:marRight w:val="0"/>
          <w:marTop w:val="0"/>
          <w:marBottom w:val="0"/>
          <w:divBdr>
            <w:top w:val="none" w:sz="0" w:space="0" w:color="auto"/>
            <w:left w:val="none" w:sz="0" w:space="0" w:color="auto"/>
            <w:bottom w:val="none" w:sz="0" w:space="0" w:color="auto"/>
            <w:right w:val="none" w:sz="0" w:space="0" w:color="auto"/>
          </w:divBdr>
        </w:div>
        <w:div w:id="1636176009">
          <w:marLeft w:val="0"/>
          <w:marRight w:val="0"/>
          <w:marTop w:val="0"/>
          <w:marBottom w:val="0"/>
          <w:divBdr>
            <w:top w:val="none" w:sz="0" w:space="0" w:color="auto"/>
            <w:left w:val="none" w:sz="0" w:space="0" w:color="auto"/>
            <w:bottom w:val="none" w:sz="0" w:space="0" w:color="auto"/>
            <w:right w:val="none" w:sz="0" w:space="0" w:color="auto"/>
          </w:divBdr>
        </w:div>
        <w:div w:id="1374693931">
          <w:marLeft w:val="0"/>
          <w:marRight w:val="0"/>
          <w:marTop w:val="0"/>
          <w:marBottom w:val="0"/>
          <w:divBdr>
            <w:top w:val="none" w:sz="0" w:space="0" w:color="auto"/>
            <w:left w:val="none" w:sz="0" w:space="0" w:color="auto"/>
            <w:bottom w:val="none" w:sz="0" w:space="0" w:color="auto"/>
            <w:right w:val="none" w:sz="0" w:space="0" w:color="auto"/>
          </w:divBdr>
        </w:div>
        <w:div w:id="1471089951">
          <w:marLeft w:val="0"/>
          <w:marRight w:val="0"/>
          <w:marTop w:val="0"/>
          <w:marBottom w:val="0"/>
          <w:divBdr>
            <w:top w:val="none" w:sz="0" w:space="0" w:color="auto"/>
            <w:left w:val="none" w:sz="0" w:space="0" w:color="auto"/>
            <w:bottom w:val="none" w:sz="0" w:space="0" w:color="auto"/>
            <w:right w:val="none" w:sz="0" w:space="0" w:color="auto"/>
          </w:divBdr>
        </w:div>
        <w:div w:id="1578125158">
          <w:marLeft w:val="0"/>
          <w:marRight w:val="0"/>
          <w:marTop w:val="0"/>
          <w:marBottom w:val="0"/>
          <w:divBdr>
            <w:top w:val="none" w:sz="0" w:space="0" w:color="auto"/>
            <w:left w:val="none" w:sz="0" w:space="0" w:color="auto"/>
            <w:bottom w:val="none" w:sz="0" w:space="0" w:color="auto"/>
            <w:right w:val="none" w:sz="0" w:space="0" w:color="auto"/>
          </w:divBdr>
        </w:div>
      </w:divsChild>
    </w:div>
    <w:div w:id="1217860516">
      <w:bodyDiv w:val="1"/>
      <w:marLeft w:val="0"/>
      <w:marRight w:val="0"/>
      <w:marTop w:val="0"/>
      <w:marBottom w:val="0"/>
      <w:divBdr>
        <w:top w:val="none" w:sz="0" w:space="0" w:color="auto"/>
        <w:left w:val="none" w:sz="0" w:space="0" w:color="auto"/>
        <w:bottom w:val="none" w:sz="0" w:space="0" w:color="auto"/>
        <w:right w:val="none" w:sz="0" w:space="0" w:color="auto"/>
      </w:divBdr>
      <w:divsChild>
        <w:div w:id="201136254">
          <w:marLeft w:val="0"/>
          <w:marRight w:val="0"/>
          <w:marTop w:val="0"/>
          <w:marBottom w:val="0"/>
          <w:divBdr>
            <w:top w:val="none" w:sz="0" w:space="0" w:color="auto"/>
            <w:left w:val="none" w:sz="0" w:space="0" w:color="auto"/>
            <w:bottom w:val="none" w:sz="0" w:space="0" w:color="auto"/>
            <w:right w:val="none" w:sz="0" w:space="0" w:color="auto"/>
          </w:divBdr>
        </w:div>
        <w:div w:id="983849309">
          <w:marLeft w:val="0"/>
          <w:marRight w:val="0"/>
          <w:marTop w:val="0"/>
          <w:marBottom w:val="0"/>
          <w:divBdr>
            <w:top w:val="none" w:sz="0" w:space="0" w:color="auto"/>
            <w:left w:val="none" w:sz="0" w:space="0" w:color="auto"/>
            <w:bottom w:val="none" w:sz="0" w:space="0" w:color="auto"/>
            <w:right w:val="none" w:sz="0" w:space="0" w:color="auto"/>
          </w:divBdr>
        </w:div>
        <w:div w:id="1442453123">
          <w:marLeft w:val="0"/>
          <w:marRight w:val="0"/>
          <w:marTop w:val="0"/>
          <w:marBottom w:val="0"/>
          <w:divBdr>
            <w:top w:val="none" w:sz="0" w:space="0" w:color="auto"/>
            <w:left w:val="none" w:sz="0" w:space="0" w:color="auto"/>
            <w:bottom w:val="none" w:sz="0" w:space="0" w:color="auto"/>
            <w:right w:val="none" w:sz="0" w:space="0" w:color="auto"/>
          </w:divBdr>
        </w:div>
        <w:div w:id="611523320">
          <w:marLeft w:val="0"/>
          <w:marRight w:val="0"/>
          <w:marTop w:val="0"/>
          <w:marBottom w:val="0"/>
          <w:divBdr>
            <w:top w:val="none" w:sz="0" w:space="0" w:color="auto"/>
            <w:left w:val="none" w:sz="0" w:space="0" w:color="auto"/>
            <w:bottom w:val="none" w:sz="0" w:space="0" w:color="auto"/>
            <w:right w:val="none" w:sz="0" w:space="0" w:color="auto"/>
          </w:divBdr>
        </w:div>
        <w:div w:id="652562289">
          <w:marLeft w:val="0"/>
          <w:marRight w:val="0"/>
          <w:marTop w:val="0"/>
          <w:marBottom w:val="0"/>
          <w:divBdr>
            <w:top w:val="none" w:sz="0" w:space="0" w:color="auto"/>
            <w:left w:val="none" w:sz="0" w:space="0" w:color="auto"/>
            <w:bottom w:val="none" w:sz="0" w:space="0" w:color="auto"/>
            <w:right w:val="none" w:sz="0" w:space="0" w:color="auto"/>
          </w:divBdr>
        </w:div>
      </w:divsChild>
    </w:div>
    <w:div w:id="1315601735">
      <w:bodyDiv w:val="1"/>
      <w:marLeft w:val="0"/>
      <w:marRight w:val="0"/>
      <w:marTop w:val="0"/>
      <w:marBottom w:val="0"/>
      <w:divBdr>
        <w:top w:val="none" w:sz="0" w:space="0" w:color="auto"/>
        <w:left w:val="none" w:sz="0" w:space="0" w:color="auto"/>
        <w:bottom w:val="none" w:sz="0" w:space="0" w:color="auto"/>
        <w:right w:val="none" w:sz="0" w:space="0" w:color="auto"/>
      </w:divBdr>
      <w:divsChild>
        <w:div w:id="2057580570">
          <w:marLeft w:val="0"/>
          <w:marRight w:val="0"/>
          <w:marTop w:val="0"/>
          <w:marBottom w:val="240"/>
          <w:divBdr>
            <w:top w:val="none" w:sz="0" w:space="0" w:color="auto"/>
            <w:left w:val="none" w:sz="0" w:space="0" w:color="auto"/>
            <w:bottom w:val="none" w:sz="0" w:space="0" w:color="auto"/>
            <w:right w:val="none" w:sz="0" w:space="0" w:color="auto"/>
          </w:divBdr>
        </w:div>
        <w:div w:id="1647003748">
          <w:marLeft w:val="0"/>
          <w:marRight w:val="0"/>
          <w:marTop w:val="0"/>
          <w:marBottom w:val="0"/>
          <w:divBdr>
            <w:top w:val="none" w:sz="0" w:space="0" w:color="auto"/>
            <w:left w:val="none" w:sz="0" w:space="0" w:color="auto"/>
            <w:bottom w:val="none" w:sz="0" w:space="0" w:color="auto"/>
            <w:right w:val="none" w:sz="0" w:space="0" w:color="auto"/>
          </w:divBdr>
        </w:div>
        <w:div w:id="861209815">
          <w:marLeft w:val="0"/>
          <w:marRight w:val="0"/>
          <w:marTop w:val="0"/>
          <w:marBottom w:val="0"/>
          <w:divBdr>
            <w:top w:val="none" w:sz="0" w:space="0" w:color="auto"/>
            <w:left w:val="none" w:sz="0" w:space="0" w:color="auto"/>
            <w:bottom w:val="none" w:sz="0" w:space="0" w:color="auto"/>
            <w:right w:val="none" w:sz="0" w:space="0" w:color="auto"/>
          </w:divBdr>
        </w:div>
        <w:div w:id="953633705">
          <w:marLeft w:val="0"/>
          <w:marRight w:val="0"/>
          <w:marTop w:val="0"/>
          <w:marBottom w:val="0"/>
          <w:divBdr>
            <w:top w:val="none" w:sz="0" w:space="0" w:color="auto"/>
            <w:left w:val="none" w:sz="0" w:space="0" w:color="auto"/>
            <w:bottom w:val="none" w:sz="0" w:space="0" w:color="auto"/>
            <w:right w:val="none" w:sz="0" w:space="0" w:color="auto"/>
          </w:divBdr>
        </w:div>
        <w:div w:id="1034845602">
          <w:marLeft w:val="0"/>
          <w:marRight w:val="0"/>
          <w:marTop w:val="0"/>
          <w:marBottom w:val="0"/>
          <w:divBdr>
            <w:top w:val="none" w:sz="0" w:space="0" w:color="auto"/>
            <w:left w:val="none" w:sz="0" w:space="0" w:color="auto"/>
            <w:bottom w:val="none" w:sz="0" w:space="0" w:color="auto"/>
            <w:right w:val="none" w:sz="0" w:space="0" w:color="auto"/>
          </w:divBdr>
        </w:div>
        <w:div w:id="1835759054">
          <w:marLeft w:val="0"/>
          <w:marRight w:val="0"/>
          <w:marTop w:val="0"/>
          <w:marBottom w:val="0"/>
          <w:divBdr>
            <w:top w:val="none" w:sz="0" w:space="0" w:color="auto"/>
            <w:left w:val="none" w:sz="0" w:space="0" w:color="auto"/>
            <w:bottom w:val="none" w:sz="0" w:space="0" w:color="auto"/>
            <w:right w:val="none" w:sz="0" w:space="0" w:color="auto"/>
          </w:divBdr>
        </w:div>
        <w:div w:id="16741375">
          <w:marLeft w:val="0"/>
          <w:marRight w:val="0"/>
          <w:marTop w:val="0"/>
          <w:marBottom w:val="240"/>
          <w:divBdr>
            <w:top w:val="none" w:sz="0" w:space="0" w:color="auto"/>
            <w:left w:val="none" w:sz="0" w:space="0" w:color="auto"/>
            <w:bottom w:val="none" w:sz="0" w:space="0" w:color="auto"/>
            <w:right w:val="none" w:sz="0" w:space="0" w:color="auto"/>
          </w:divBdr>
        </w:div>
        <w:div w:id="290672578">
          <w:marLeft w:val="0"/>
          <w:marRight w:val="0"/>
          <w:marTop w:val="0"/>
          <w:marBottom w:val="0"/>
          <w:divBdr>
            <w:top w:val="none" w:sz="0" w:space="0" w:color="auto"/>
            <w:left w:val="none" w:sz="0" w:space="0" w:color="auto"/>
            <w:bottom w:val="none" w:sz="0" w:space="0" w:color="auto"/>
            <w:right w:val="none" w:sz="0" w:space="0" w:color="auto"/>
          </w:divBdr>
        </w:div>
        <w:div w:id="1923176263">
          <w:marLeft w:val="0"/>
          <w:marRight w:val="0"/>
          <w:marTop w:val="0"/>
          <w:marBottom w:val="180"/>
          <w:divBdr>
            <w:top w:val="none" w:sz="0" w:space="0" w:color="auto"/>
            <w:left w:val="none" w:sz="0" w:space="0" w:color="auto"/>
            <w:bottom w:val="none" w:sz="0" w:space="0" w:color="auto"/>
            <w:right w:val="none" w:sz="0" w:space="0" w:color="auto"/>
          </w:divBdr>
        </w:div>
        <w:div w:id="1499424635">
          <w:marLeft w:val="0"/>
          <w:marRight w:val="0"/>
          <w:marTop w:val="0"/>
          <w:marBottom w:val="0"/>
          <w:divBdr>
            <w:top w:val="none" w:sz="0" w:space="0" w:color="auto"/>
            <w:left w:val="none" w:sz="0" w:space="0" w:color="auto"/>
            <w:bottom w:val="none" w:sz="0" w:space="0" w:color="auto"/>
            <w:right w:val="none" w:sz="0" w:space="0" w:color="auto"/>
          </w:divBdr>
        </w:div>
        <w:div w:id="8944951">
          <w:marLeft w:val="0"/>
          <w:marRight w:val="0"/>
          <w:marTop w:val="0"/>
          <w:marBottom w:val="0"/>
          <w:divBdr>
            <w:top w:val="none" w:sz="0" w:space="0" w:color="auto"/>
            <w:left w:val="none" w:sz="0" w:space="0" w:color="auto"/>
            <w:bottom w:val="none" w:sz="0" w:space="0" w:color="auto"/>
            <w:right w:val="none" w:sz="0" w:space="0" w:color="auto"/>
          </w:divBdr>
        </w:div>
      </w:divsChild>
    </w:div>
    <w:div w:id="1416584214">
      <w:bodyDiv w:val="1"/>
      <w:marLeft w:val="0"/>
      <w:marRight w:val="0"/>
      <w:marTop w:val="0"/>
      <w:marBottom w:val="0"/>
      <w:divBdr>
        <w:top w:val="none" w:sz="0" w:space="0" w:color="auto"/>
        <w:left w:val="none" w:sz="0" w:space="0" w:color="auto"/>
        <w:bottom w:val="none" w:sz="0" w:space="0" w:color="auto"/>
        <w:right w:val="none" w:sz="0" w:space="0" w:color="auto"/>
      </w:divBdr>
      <w:divsChild>
        <w:div w:id="376898434">
          <w:marLeft w:val="0"/>
          <w:marRight w:val="0"/>
          <w:marTop w:val="0"/>
          <w:marBottom w:val="240"/>
          <w:divBdr>
            <w:top w:val="none" w:sz="0" w:space="0" w:color="auto"/>
            <w:left w:val="none" w:sz="0" w:space="0" w:color="auto"/>
            <w:bottom w:val="none" w:sz="0" w:space="0" w:color="auto"/>
            <w:right w:val="none" w:sz="0" w:space="0" w:color="auto"/>
          </w:divBdr>
        </w:div>
        <w:div w:id="2113669324">
          <w:marLeft w:val="0"/>
          <w:marRight w:val="0"/>
          <w:marTop w:val="0"/>
          <w:marBottom w:val="0"/>
          <w:divBdr>
            <w:top w:val="none" w:sz="0" w:space="0" w:color="auto"/>
            <w:left w:val="none" w:sz="0" w:space="0" w:color="auto"/>
            <w:bottom w:val="none" w:sz="0" w:space="0" w:color="auto"/>
            <w:right w:val="none" w:sz="0" w:space="0" w:color="auto"/>
          </w:divBdr>
        </w:div>
        <w:div w:id="228811366">
          <w:marLeft w:val="0"/>
          <w:marRight w:val="0"/>
          <w:marTop w:val="0"/>
          <w:marBottom w:val="0"/>
          <w:divBdr>
            <w:top w:val="none" w:sz="0" w:space="0" w:color="auto"/>
            <w:left w:val="none" w:sz="0" w:space="0" w:color="auto"/>
            <w:bottom w:val="none" w:sz="0" w:space="0" w:color="auto"/>
            <w:right w:val="none" w:sz="0" w:space="0" w:color="auto"/>
          </w:divBdr>
        </w:div>
        <w:div w:id="218636496">
          <w:marLeft w:val="0"/>
          <w:marRight w:val="0"/>
          <w:marTop w:val="0"/>
          <w:marBottom w:val="240"/>
          <w:divBdr>
            <w:top w:val="none" w:sz="0" w:space="0" w:color="auto"/>
            <w:left w:val="none" w:sz="0" w:space="0" w:color="auto"/>
            <w:bottom w:val="none" w:sz="0" w:space="0" w:color="auto"/>
            <w:right w:val="none" w:sz="0" w:space="0" w:color="auto"/>
          </w:divBdr>
        </w:div>
        <w:div w:id="1855874815">
          <w:marLeft w:val="0"/>
          <w:marRight w:val="0"/>
          <w:marTop w:val="0"/>
          <w:marBottom w:val="0"/>
          <w:divBdr>
            <w:top w:val="none" w:sz="0" w:space="0" w:color="auto"/>
            <w:left w:val="none" w:sz="0" w:space="0" w:color="auto"/>
            <w:bottom w:val="none" w:sz="0" w:space="0" w:color="auto"/>
            <w:right w:val="none" w:sz="0" w:space="0" w:color="auto"/>
          </w:divBdr>
        </w:div>
        <w:div w:id="1816679584">
          <w:marLeft w:val="0"/>
          <w:marRight w:val="0"/>
          <w:marTop w:val="0"/>
          <w:marBottom w:val="180"/>
          <w:divBdr>
            <w:top w:val="none" w:sz="0" w:space="0" w:color="auto"/>
            <w:left w:val="none" w:sz="0" w:space="0" w:color="auto"/>
            <w:bottom w:val="none" w:sz="0" w:space="0" w:color="auto"/>
            <w:right w:val="none" w:sz="0" w:space="0" w:color="auto"/>
          </w:divBdr>
        </w:div>
        <w:div w:id="223296967">
          <w:marLeft w:val="0"/>
          <w:marRight w:val="0"/>
          <w:marTop w:val="0"/>
          <w:marBottom w:val="0"/>
          <w:divBdr>
            <w:top w:val="none" w:sz="0" w:space="0" w:color="auto"/>
            <w:left w:val="none" w:sz="0" w:space="0" w:color="auto"/>
            <w:bottom w:val="none" w:sz="0" w:space="0" w:color="auto"/>
            <w:right w:val="none" w:sz="0" w:space="0" w:color="auto"/>
          </w:divBdr>
        </w:div>
        <w:div w:id="265815973">
          <w:marLeft w:val="0"/>
          <w:marRight w:val="0"/>
          <w:marTop w:val="0"/>
          <w:marBottom w:val="0"/>
          <w:divBdr>
            <w:top w:val="none" w:sz="0" w:space="0" w:color="auto"/>
            <w:left w:val="none" w:sz="0" w:space="0" w:color="auto"/>
            <w:bottom w:val="none" w:sz="0" w:space="0" w:color="auto"/>
            <w:right w:val="none" w:sz="0" w:space="0" w:color="auto"/>
          </w:divBdr>
        </w:div>
      </w:divsChild>
    </w:div>
    <w:div w:id="1496385188">
      <w:bodyDiv w:val="1"/>
      <w:marLeft w:val="0"/>
      <w:marRight w:val="0"/>
      <w:marTop w:val="0"/>
      <w:marBottom w:val="0"/>
      <w:divBdr>
        <w:top w:val="none" w:sz="0" w:space="0" w:color="auto"/>
        <w:left w:val="none" w:sz="0" w:space="0" w:color="auto"/>
        <w:bottom w:val="none" w:sz="0" w:space="0" w:color="auto"/>
        <w:right w:val="none" w:sz="0" w:space="0" w:color="auto"/>
      </w:divBdr>
      <w:divsChild>
        <w:div w:id="655571682">
          <w:marLeft w:val="0"/>
          <w:marRight w:val="0"/>
          <w:marTop w:val="0"/>
          <w:marBottom w:val="240"/>
          <w:divBdr>
            <w:top w:val="none" w:sz="0" w:space="0" w:color="auto"/>
            <w:left w:val="none" w:sz="0" w:space="0" w:color="auto"/>
            <w:bottom w:val="none" w:sz="0" w:space="0" w:color="auto"/>
            <w:right w:val="none" w:sz="0" w:space="0" w:color="auto"/>
          </w:divBdr>
        </w:div>
        <w:div w:id="2110999734">
          <w:marLeft w:val="0"/>
          <w:marRight w:val="0"/>
          <w:marTop w:val="0"/>
          <w:marBottom w:val="0"/>
          <w:divBdr>
            <w:top w:val="none" w:sz="0" w:space="0" w:color="auto"/>
            <w:left w:val="none" w:sz="0" w:space="0" w:color="auto"/>
            <w:bottom w:val="none" w:sz="0" w:space="0" w:color="auto"/>
            <w:right w:val="none" w:sz="0" w:space="0" w:color="auto"/>
          </w:divBdr>
        </w:div>
        <w:div w:id="2052722828">
          <w:marLeft w:val="0"/>
          <w:marRight w:val="0"/>
          <w:marTop w:val="0"/>
          <w:marBottom w:val="0"/>
          <w:divBdr>
            <w:top w:val="none" w:sz="0" w:space="0" w:color="auto"/>
            <w:left w:val="none" w:sz="0" w:space="0" w:color="auto"/>
            <w:bottom w:val="none" w:sz="0" w:space="0" w:color="auto"/>
            <w:right w:val="none" w:sz="0" w:space="0" w:color="auto"/>
          </w:divBdr>
        </w:div>
        <w:div w:id="1587373326">
          <w:marLeft w:val="0"/>
          <w:marRight w:val="0"/>
          <w:marTop w:val="0"/>
          <w:marBottom w:val="240"/>
          <w:divBdr>
            <w:top w:val="none" w:sz="0" w:space="0" w:color="auto"/>
            <w:left w:val="none" w:sz="0" w:space="0" w:color="auto"/>
            <w:bottom w:val="none" w:sz="0" w:space="0" w:color="auto"/>
            <w:right w:val="none" w:sz="0" w:space="0" w:color="auto"/>
          </w:divBdr>
        </w:div>
        <w:div w:id="1372535796">
          <w:marLeft w:val="0"/>
          <w:marRight w:val="0"/>
          <w:marTop w:val="0"/>
          <w:marBottom w:val="0"/>
          <w:divBdr>
            <w:top w:val="none" w:sz="0" w:space="0" w:color="auto"/>
            <w:left w:val="none" w:sz="0" w:space="0" w:color="auto"/>
            <w:bottom w:val="none" w:sz="0" w:space="0" w:color="auto"/>
            <w:right w:val="none" w:sz="0" w:space="0" w:color="auto"/>
          </w:divBdr>
        </w:div>
        <w:div w:id="468286791">
          <w:marLeft w:val="0"/>
          <w:marRight w:val="0"/>
          <w:marTop w:val="0"/>
          <w:marBottom w:val="180"/>
          <w:divBdr>
            <w:top w:val="none" w:sz="0" w:space="0" w:color="auto"/>
            <w:left w:val="none" w:sz="0" w:space="0" w:color="auto"/>
            <w:bottom w:val="none" w:sz="0" w:space="0" w:color="auto"/>
            <w:right w:val="none" w:sz="0" w:space="0" w:color="auto"/>
          </w:divBdr>
        </w:div>
        <w:div w:id="926842737">
          <w:marLeft w:val="0"/>
          <w:marRight w:val="0"/>
          <w:marTop w:val="0"/>
          <w:marBottom w:val="0"/>
          <w:divBdr>
            <w:top w:val="none" w:sz="0" w:space="0" w:color="auto"/>
            <w:left w:val="none" w:sz="0" w:space="0" w:color="auto"/>
            <w:bottom w:val="none" w:sz="0" w:space="0" w:color="auto"/>
            <w:right w:val="none" w:sz="0" w:space="0" w:color="auto"/>
          </w:divBdr>
        </w:div>
        <w:div w:id="901797846">
          <w:marLeft w:val="0"/>
          <w:marRight w:val="0"/>
          <w:marTop w:val="0"/>
          <w:marBottom w:val="0"/>
          <w:divBdr>
            <w:top w:val="none" w:sz="0" w:space="0" w:color="auto"/>
            <w:left w:val="none" w:sz="0" w:space="0" w:color="auto"/>
            <w:bottom w:val="none" w:sz="0" w:space="0" w:color="auto"/>
            <w:right w:val="none" w:sz="0" w:space="0" w:color="auto"/>
          </w:divBdr>
        </w:div>
      </w:divsChild>
    </w:div>
    <w:div w:id="1515991513">
      <w:bodyDiv w:val="1"/>
      <w:marLeft w:val="0"/>
      <w:marRight w:val="0"/>
      <w:marTop w:val="0"/>
      <w:marBottom w:val="0"/>
      <w:divBdr>
        <w:top w:val="none" w:sz="0" w:space="0" w:color="auto"/>
        <w:left w:val="none" w:sz="0" w:space="0" w:color="auto"/>
        <w:bottom w:val="none" w:sz="0" w:space="0" w:color="auto"/>
        <w:right w:val="none" w:sz="0" w:space="0" w:color="auto"/>
      </w:divBdr>
      <w:divsChild>
        <w:div w:id="1725256461">
          <w:marLeft w:val="0"/>
          <w:marRight w:val="0"/>
          <w:marTop w:val="0"/>
          <w:marBottom w:val="0"/>
          <w:divBdr>
            <w:top w:val="none" w:sz="0" w:space="0" w:color="auto"/>
            <w:left w:val="none" w:sz="0" w:space="0" w:color="auto"/>
            <w:bottom w:val="none" w:sz="0" w:space="0" w:color="auto"/>
            <w:right w:val="none" w:sz="0" w:space="0" w:color="auto"/>
          </w:divBdr>
        </w:div>
        <w:div w:id="850796364">
          <w:marLeft w:val="0"/>
          <w:marRight w:val="0"/>
          <w:marTop w:val="0"/>
          <w:marBottom w:val="0"/>
          <w:divBdr>
            <w:top w:val="none" w:sz="0" w:space="0" w:color="auto"/>
            <w:left w:val="none" w:sz="0" w:space="0" w:color="auto"/>
            <w:bottom w:val="none" w:sz="0" w:space="0" w:color="auto"/>
            <w:right w:val="none" w:sz="0" w:space="0" w:color="auto"/>
          </w:divBdr>
        </w:div>
        <w:div w:id="1042244060">
          <w:marLeft w:val="0"/>
          <w:marRight w:val="0"/>
          <w:marTop w:val="0"/>
          <w:marBottom w:val="0"/>
          <w:divBdr>
            <w:top w:val="none" w:sz="0" w:space="0" w:color="auto"/>
            <w:left w:val="none" w:sz="0" w:space="0" w:color="auto"/>
            <w:bottom w:val="none" w:sz="0" w:space="0" w:color="auto"/>
            <w:right w:val="none" w:sz="0" w:space="0" w:color="auto"/>
          </w:divBdr>
        </w:div>
        <w:div w:id="1824467506">
          <w:marLeft w:val="0"/>
          <w:marRight w:val="0"/>
          <w:marTop w:val="0"/>
          <w:marBottom w:val="0"/>
          <w:divBdr>
            <w:top w:val="none" w:sz="0" w:space="0" w:color="auto"/>
            <w:left w:val="none" w:sz="0" w:space="0" w:color="auto"/>
            <w:bottom w:val="none" w:sz="0" w:space="0" w:color="auto"/>
            <w:right w:val="none" w:sz="0" w:space="0" w:color="auto"/>
          </w:divBdr>
        </w:div>
      </w:divsChild>
    </w:div>
    <w:div w:id="1534152758">
      <w:bodyDiv w:val="1"/>
      <w:marLeft w:val="0"/>
      <w:marRight w:val="0"/>
      <w:marTop w:val="0"/>
      <w:marBottom w:val="0"/>
      <w:divBdr>
        <w:top w:val="none" w:sz="0" w:space="0" w:color="auto"/>
        <w:left w:val="none" w:sz="0" w:space="0" w:color="auto"/>
        <w:bottom w:val="none" w:sz="0" w:space="0" w:color="auto"/>
        <w:right w:val="none" w:sz="0" w:space="0" w:color="auto"/>
      </w:divBdr>
      <w:divsChild>
        <w:div w:id="367073800">
          <w:marLeft w:val="0"/>
          <w:marRight w:val="0"/>
          <w:marTop w:val="0"/>
          <w:marBottom w:val="0"/>
          <w:divBdr>
            <w:top w:val="none" w:sz="0" w:space="0" w:color="auto"/>
            <w:left w:val="none" w:sz="0" w:space="0" w:color="auto"/>
            <w:bottom w:val="none" w:sz="0" w:space="0" w:color="auto"/>
            <w:right w:val="none" w:sz="0" w:space="0" w:color="auto"/>
          </w:divBdr>
        </w:div>
        <w:div w:id="1066993864">
          <w:marLeft w:val="0"/>
          <w:marRight w:val="0"/>
          <w:marTop w:val="0"/>
          <w:marBottom w:val="0"/>
          <w:divBdr>
            <w:top w:val="none" w:sz="0" w:space="0" w:color="auto"/>
            <w:left w:val="none" w:sz="0" w:space="0" w:color="auto"/>
            <w:bottom w:val="none" w:sz="0" w:space="0" w:color="auto"/>
            <w:right w:val="none" w:sz="0" w:space="0" w:color="auto"/>
          </w:divBdr>
        </w:div>
        <w:div w:id="1974368115">
          <w:marLeft w:val="0"/>
          <w:marRight w:val="0"/>
          <w:marTop w:val="0"/>
          <w:marBottom w:val="0"/>
          <w:divBdr>
            <w:top w:val="none" w:sz="0" w:space="0" w:color="auto"/>
            <w:left w:val="none" w:sz="0" w:space="0" w:color="auto"/>
            <w:bottom w:val="none" w:sz="0" w:space="0" w:color="auto"/>
            <w:right w:val="none" w:sz="0" w:space="0" w:color="auto"/>
          </w:divBdr>
        </w:div>
        <w:div w:id="347945452">
          <w:marLeft w:val="0"/>
          <w:marRight w:val="0"/>
          <w:marTop w:val="0"/>
          <w:marBottom w:val="0"/>
          <w:divBdr>
            <w:top w:val="none" w:sz="0" w:space="0" w:color="auto"/>
            <w:left w:val="none" w:sz="0" w:space="0" w:color="auto"/>
            <w:bottom w:val="none" w:sz="0" w:space="0" w:color="auto"/>
            <w:right w:val="none" w:sz="0" w:space="0" w:color="auto"/>
          </w:divBdr>
        </w:div>
        <w:div w:id="1010840772">
          <w:marLeft w:val="0"/>
          <w:marRight w:val="0"/>
          <w:marTop w:val="0"/>
          <w:marBottom w:val="0"/>
          <w:divBdr>
            <w:top w:val="none" w:sz="0" w:space="0" w:color="auto"/>
            <w:left w:val="none" w:sz="0" w:space="0" w:color="auto"/>
            <w:bottom w:val="none" w:sz="0" w:space="0" w:color="auto"/>
            <w:right w:val="none" w:sz="0" w:space="0" w:color="auto"/>
          </w:divBdr>
        </w:div>
      </w:divsChild>
    </w:div>
    <w:div w:id="1630941140">
      <w:bodyDiv w:val="1"/>
      <w:marLeft w:val="0"/>
      <w:marRight w:val="0"/>
      <w:marTop w:val="0"/>
      <w:marBottom w:val="0"/>
      <w:divBdr>
        <w:top w:val="none" w:sz="0" w:space="0" w:color="auto"/>
        <w:left w:val="none" w:sz="0" w:space="0" w:color="auto"/>
        <w:bottom w:val="none" w:sz="0" w:space="0" w:color="auto"/>
        <w:right w:val="none" w:sz="0" w:space="0" w:color="auto"/>
      </w:divBdr>
      <w:divsChild>
        <w:div w:id="831532755">
          <w:marLeft w:val="0"/>
          <w:marRight w:val="0"/>
          <w:marTop w:val="0"/>
          <w:marBottom w:val="240"/>
          <w:divBdr>
            <w:top w:val="none" w:sz="0" w:space="0" w:color="auto"/>
            <w:left w:val="none" w:sz="0" w:space="0" w:color="auto"/>
            <w:bottom w:val="none" w:sz="0" w:space="0" w:color="auto"/>
            <w:right w:val="none" w:sz="0" w:space="0" w:color="auto"/>
          </w:divBdr>
        </w:div>
        <w:div w:id="1733701033">
          <w:marLeft w:val="0"/>
          <w:marRight w:val="0"/>
          <w:marTop w:val="0"/>
          <w:marBottom w:val="0"/>
          <w:divBdr>
            <w:top w:val="none" w:sz="0" w:space="0" w:color="auto"/>
            <w:left w:val="none" w:sz="0" w:space="0" w:color="auto"/>
            <w:bottom w:val="none" w:sz="0" w:space="0" w:color="auto"/>
            <w:right w:val="none" w:sz="0" w:space="0" w:color="auto"/>
          </w:divBdr>
        </w:div>
        <w:div w:id="891617794">
          <w:marLeft w:val="0"/>
          <w:marRight w:val="0"/>
          <w:marTop w:val="0"/>
          <w:marBottom w:val="0"/>
          <w:divBdr>
            <w:top w:val="none" w:sz="0" w:space="0" w:color="auto"/>
            <w:left w:val="none" w:sz="0" w:space="0" w:color="auto"/>
            <w:bottom w:val="none" w:sz="0" w:space="0" w:color="auto"/>
            <w:right w:val="none" w:sz="0" w:space="0" w:color="auto"/>
          </w:divBdr>
        </w:div>
        <w:div w:id="217865180">
          <w:marLeft w:val="0"/>
          <w:marRight w:val="0"/>
          <w:marTop w:val="0"/>
          <w:marBottom w:val="0"/>
          <w:divBdr>
            <w:top w:val="none" w:sz="0" w:space="0" w:color="auto"/>
            <w:left w:val="none" w:sz="0" w:space="0" w:color="auto"/>
            <w:bottom w:val="none" w:sz="0" w:space="0" w:color="auto"/>
            <w:right w:val="none" w:sz="0" w:space="0" w:color="auto"/>
          </w:divBdr>
        </w:div>
        <w:div w:id="627514125">
          <w:marLeft w:val="0"/>
          <w:marRight w:val="0"/>
          <w:marTop w:val="0"/>
          <w:marBottom w:val="0"/>
          <w:divBdr>
            <w:top w:val="none" w:sz="0" w:space="0" w:color="auto"/>
            <w:left w:val="none" w:sz="0" w:space="0" w:color="auto"/>
            <w:bottom w:val="none" w:sz="0" w:space="0" w:color="auto"/>
            <w:right w:val="none" w:sz="0" w:space="0" w:color="auto"/>
          </w:divBdr>
        </w:div>
        <w:div w:id="1095438149">
          <w:marLeft w:val="0"/>
          <w:marRight w:val="0"/>
          <w:marTop w:val="0"/>
          <w:marBottom w:val="240"/>
          <w:divBdr>
            <w:top w:val="none" w:sz="0" w:space="0" w:color="auto"/>
            <w:left w:val="none" w:sz="0" w:space="0" w:color="auto"/>
            <w:bottom w:val="none" w:sz="0" w:space="0" w:color="auto"/>
            <w:right w:val="none" w:sz="0" w:space="0" w:color="auto"/>
          </w:divBdr>
        </w:div>
        <w:div w:id="238255036">
          <w:marLeft w:val="0"/>
          <w:marRight w:val="0"/>
          <w:marTop w:val="0"/>
          <w:marBottom w:val="0"/>
          <w:divBdr>
            <w:top w:val="none" w:sz="0" w:space="0" w:color="auto"/>
            <w:left w:val="none" w:sz="0" w:space="0" w:color="auto"/>
            <w:bottom w:val="none" w:sz="0" w:space="0" w:color="auto"/>
            <w:right w:val="none" w:sz="0" w:space="0" w:color="auto"/>
          </w:divBdr>
        </w:div>
        <w:div w:id="29886160">
          <w:marLeft w:val="0"/>
          <w:marRight w:val="0"/>
          <w:marTop w:val="0"/>
          <w:marBottom w:val="0"/>
          <w:divBdr>
            <w:top w:val="none" w:sz="0" w:space="0" w:color="auto"/>
            <w:left w:val="none" w:sz="0" w:space="0" w:color="auto"/>
            <w:bottom w:val="none" w:sz="0" w:space="0" w:color="auto"/>
            <w:right w:val="none" w:sz="0" w:space="0" w:color="auto"/>
          </w:divBdr>
        </w:div>
        <w:div w:id="1477408890">
          <w:marLeft w:val="0"/>
          <w:marRight w:val="0"/>
          <w:marTop w:val="0"/>
          <w:marBottom w:val="0"/>
          <w:divBdr>
            <w:top w:val="none" w:sz="0" w:space="0" w:color="auto"/>
            <w:left w:val="none" w:sz="0" w:space="0" w:color="auto"/>
            <w:bottom w:val="none" w:sz="0" w:space="0" w:color="auto"/>
            <w:right w:val="none" w:sz="0" w:space="0" w:color="auto"/>
          </w:divBdr>
        </w:div>
        <w:div w:id="15547390">
          <w:marLeft w:val="0"/>
          <w:marRight w:val="0"/>
          <w:marTop w:val="0"/>
          <w:marBottom w:val="0"/>
          <w:divBdr>
            <w:top w:val="none" w:sz="0" w:space="0" w:color="auto"/>
            <w:left w:val="none" w:sz="0" w:space="0" w:color="auto"/>
            <w:bottom w:val="none" w:sz="0" w:space="0" w:color="auto"/>
            <w:right w:val="none" w:sz="0" w:space="0" w:color="auto"/>
          </w:divBdr>
        </w:div>
        <w:div w:id="731274811">
          <w:marLeft w:val="0"/>
          <w:marRight w:val="0"/>
          <w:marTop w:val="0"/>
          <w:marBottom w:val="0"/>
          <w:divBdr>
            <w:top w:val="none" w:sz="0" w:space="0" w:color="auto"/>
            <w:left w:val="none" w:sz="0" w:space="0" w:color="auto"/>
            <w:bottom w:val="none" w:sz="0" w:space="0" w:color="auto"/>
            <w:right w:val="none" w:sz="0" w:space="0" w:color="auto"/>
          </w:divBdr>
        </w:div>
        <w:div w:id="561216170">
          <w:marLeft w:val="0"/>
          <w:marRight w:val="0"/>
          <w:marTop w:val="0"/>
          <w:marBottom w:val="240"/>
          <w:divBdr>
            <w:top w:val="none" w:sz="0" w:space="0" w:color="auto"/>
            <w:left w:val="none" w:sz="0" w:space="0" w:color="auto"/>
            <w:bottom w:val="none" w:sz="0" w:space="0" w:color="auto"/>
            <w:right w:val="none" w:sz="0" w:space="0" w:color="auto"/>
          </w:divBdr>
        </w:div>
        <w:div w:id="1146318767">
          <w:marLeft w:val="0"/>
          <w:marRight w:val="0"/>
          <w:marTop w:val="0"/>
          <w:marBottom w:val="0"/>
          <w:divBdr>
            <w:top w:val="none" w:sz="0" w:space="0" w:color="auto"/>
            <w:left w:val="none" w:sz="0" w:space="0" w:color="auto"/>
            <w:bottom w:val="none" w:sz="0" w:space="0" w:color="auto"/>
            <w:right w:val="none" w:sz="0" w:space="0" w:color="auto"/>
          </w:divBdr>
        </w:div>
        <w:div w:id="785850269">
          <w:marLeft w:val="0"/>
          <w:marRight w:val="0"/>
          <w:marTop w:val="0"/>
          <w:marBottom w:val="180"/>
          <w:divBdr>
            <w:top w:val="none" w:sz="0" w:space="0" w:color="auto"/>
            <w:left w:val="none" w:sz="0" w:space="0" w:color="auto"/>
            <w:bottom w:val="none" w:sz="0" w:space="0" w:color="auto"/>
            <w:right w:val="none" w:sz="0" w:space="0" w:color="auto"/>
          </w:divBdr>
        </w:div>
        <w:div w:id="1335184315">
          <w:marLeft w:val="0"/>
          <w:marRight w:val="0"/>
          <w:marTop w:val="0"/>
          <w:marBottom w:val="0"/>
          <w:divBdr>
            <w:top w:val="none" w:sz="0" w:space="0" w:color="auto"/>
            <w:left w:val="none" w:sz="0" w:space="0" w:color="auto"/>
            <w:bottom w:val="none" w:sz="0" w:space="0" w:color="auto"/>
            <w:right w:val="none" w:sz="0" w:space="0" w:color="auto"/>
          </w:divBdr>
        </w:div>
        <w:div w:id="1753552653">
          <w:marLeft w:val="0"/>
          <w:marRight w:val="0"/>
          <w:marTop w:val="0"/>
          <w:marBottom w:val="0"/>
          <w:divBdr>
            <w:top w:val="none" w:sz="0" w:space="0" w:color="auto"/>
            <w:left w:val="none" w:sz="0" w:space="0" w:color="auto"/>
            <w:bottom w:val="none" w:sz="0" w:space="0" w:color="auto"/>
            <w:right w:val="none" w:sz="0" w:space="0" w:color="auto"/>
          </w:divBdr>
        </w:div>
      </w:divsChild>
    </w:div>
    <w:div w:id="1730424529">
      <w:bodyDiv w:val="1"/>
      <w:marLeft w:val="0"/>
      <w:marRight w:val="0"/>
      <w:marTop w:val="0"/>
      <w:marBottom w:val="0"/>
      <w:divBdr>
        <w:top w:val="none" w:sz="0" w:space="0" w:color="auto"/>
        <w:left w:val="none" w:sz="0" w:space="0" w:color="auto"/>
        <w:bottom w:val="none" w:sz="0" w:space="0" w:color="auto"/>
        <w:right w:val="none" w:sz="0" w:space="0" w:color="auto"/>
      </w:divBdr>
      <w:divsChild>
        <w:div w:id="942685291">
          <w:marLeft w:val="0"/>
          <w:marRight w:val="0"/>
          <w:marTop w:val="0"/>
          <w:marBottom w:val="240"/>
          <w:divBdr>
            <w:top w:val="none" w:sz="0" w:space="0" w:color="auto"/>
            <w:left w:val="none" w:sz="0" w:space="0" w:color="auto"/>
            <w:bottom w:val="none" w:sz="0" w:space="0" w:color="auto"/>
            <w:right w:val="none" w:sz="0" w:space="0" w:color="auto"/>
          </w:divBdr>
        </w:div>
        <w:div w:id="1871525884">
          <w:marLeft w:val="0"/>
          <w:marRight w:val="0"/>
          <w:marTop w:val="0"/>
          <w:marBottom w:val="0"/>
          <w:divBdr>
            <w:top w:val="none" w:sz="0" w:space="0" w:color="auto"/>
            <w:left w:val="none" w:sz="0" w:space="0" w:color="auto"/>
            <w:bottom w:val="none" w:sz="0" w:space="0" w:color="auto"/>
            <w:right w:val="none" w:sz="0" w:space="0" w:color="auto"/>
          </w:divBdr>
        </w:div>
        <w:div w:id="1784376487">
          <w:marLeft w:val="0"/>
          <w:marRight w:val="0"/>
          <w:marTop w:val="0"/>
          <w:marBottom w:val="0"/>
          <w:divBdr>
            <w:top w:val="none" w:sz="0" w:space="0" w:color="auto"/>
            <w:left w:val="none" w:sz="0" w:space="0" w:color="auto"/>
            <w:bottom w:val="none" w:sz="0" w:space="0" w:color="auto"/>
            <w:right w:val="none" w:sz="0" w:space="0" w:color="auto"/>
          </w:divBdr>
        </w:div>
        <w:div w:id="1951276366">
          <w:marLeft w:val="0"/>
          <w:marRight w:val="0"/>
          <w:marTop w:val="0"/>
          <w:marBottom w:val="0"/>
          <w:divBdr>
            <w:top w:val="none" w:sz="0" w:space="0" w:color="auto"/>
            <w:left w:val="none" w:sz="0" w:space="0" w:color="auto"/>
            <w:bottom w:val="none" w:sz="0" w:space="0" w:color="auto"/>
            <w:right w:val="none" w:sz="0" w:space="0" w:color="auto"/>
          </w:divBdr>
        </w:div>
        <w:div w:id="1475175796">
          <w:marLeft w:val="0"/>
          <w:marRight w:val="0"/>
          <w:marTop w:val="0"/>
          <w:marBottom w:val="0"/>
          <w:divBdr>
            <w:top w:val="none" w:sz="0" w:space="0" w:color="auto"/>
            <w:left w:val="none" w:sz="0" w:space="0" w:color="auto"/>
            <w:bottom w:val="none" w:sz="0" w:space="0" w:color="auto"/>
            <w:right w:val="none" w:sz="0" w:space="0" w:color="auto"/>
          </w:divBdr>
        </w:div>
        <w:div w:id="879706353">
          <w:marLeft w:val="0"/>
          <w:marRight w:val="0"/>
          <w:marTop w:val="0"/>
          <w:marBottom w:val="0"/>
          <w:divBdr>
            <w:top w:val="none" w:sz="0" w:space="0" w:color="auto"/>
            <w:left w:val="none" w:sz="0" w:space="0" w:color="auto"/>
            <w:bottom w:val="none" w:sz="0" w:space="0" w:color="auto"/>
            <w:right w:val="none" w:sz="0" w:space="0" w:color="auto"/>
          </w:divBdr>
        </w:div>
        <w:div w:id="2056851344">
          <w:marLeft w:val="0"/>
          <w:marRight w:val="0"/>
          <w:marTop w:val="0"/>
          <w:marBottom w:val="240"/>
          <w:divBdr>
            <w:top w:val="none" w:sz="0" w:space="0" w:color="auto"/>
            <w:left w:val="none" w:sz="0" w:space="0" w:color="auto"/>
            <w:bottom w:val="none" w:sz="0" w:space="0" w:color="auto"/>
            <w:right w:val="none" w:sz="0" w:space="0" w:color="auto"/>
          </w:divBdr>
        </w:div>
        <w:div w:id="1060439313">
          <w:marLeft w:val="0"/>
          <w:marRight w:val="0"/>
          <w:marTop w:val="0"/>
          <w:marBottom w:val="0"/>
          <w:divBdr>
            <w:top w:val="none" w:sz="0" w:space="0" w:color="auto"/>
            <w:left w:val="none" w:sz="0" w:space="0" w:color="auto"/>
            <w:bottom w:val="none" w:sz="0" w:space="0" w:color="auto"/>
            <w:right w:val="none" w:sz="0" w:space="0" w:color="auto"/>
          </w:divBdr>
        </w:div>
        <w:div w:id="1938444436">
          <w:marLeft w:val="0"/>
          <w:marRight w:val="0"/>
          <w:marTop w:val="0"/>
          <w:marBottom w:val="0"/>
          <w:divBdr>
            <w:top w:val="none" w:sz="0" w:space="0" w:color="auto"/>
            <w:left w:val="none" w:sz="0" w:space="0" w:color="auto"/>
            <w:bottom w:val="none" w:sz="0" w:space="0" w:color="auto"/>
            <w:right w:val="none" w:sz="0" w:space="0" w:color="auto"/>
          </w:divBdr>
        </w:div>
        <w:div w:id="1753963989">
          <w:marLeft w:val="0"/>
          <w:marRight w:val="0"/>
          <w:marTop w:val="0"/>
          <w:marBottom w:val="0"/>
          <w:divBdr>
            <w:top w:val="none" w:sz="0" w:space="0" w:color="auto"/>
            <w:left w:val="none" w:sz="0" w:space="0" w:color="auto"/>
            <w:bottom w:val="none" w:sz="0" w:space="0" w:color="auto"/>
            <w:right w:val="none" w:sz="0" w:space="0" w:color="auto"/>
          </w:divBdr>
        </w:div>
        <w:div w:id="1353989967">
          <w:marLeft w:val="0"/>
          <w:marRight w:val="0"/>
          <w:marTop w:val="0"/>
          <w:marBottom w:val="0"/>
          <w:divBdr>
            <w:top w:val="none" w:sz="0" w:space="0" w:color="auto"/>
            <w:left w:val="none" w:sz="0" w:space="0" w:color="auto"/>
            <w:bottom w:val="none" w:sz="0" w:space="0" w:color="auto"/>
            <w:right w:val="none" w:sz="0" w:space="0" w:color="auto"/>
          </w:divBdr>
        </w:div>
      </w:divsChild>
    </w:div>
    <w:div w:id="1813910010">
      <w:bodyDiv w:val="1"/>
      <w:marLeft w:val="0"/>
      <w:marRight w:val="0"/>
      <w:marTop w:val="0"/>
      <w:marBottom w:val="0"/>
      <w:divBdr>
        <w:top w:val="none" w:sz="0" w:space="0" w:color="auto"/>
        <w:left w:val="none" w:sz="0" w:space="0" w:color="auto"/>
        <w:bottom w:val="none" w:sz="0" w:space="0" w:color="auto"/>
        <w:right w:val="none" w:sz="0" w:space="0" w:color="auto"/>
      </w:divBdr>
      <w:divsChild>
        <w:div w:id="633144283">
          <w:marLeft w:val="0"/>
          <w:marRight w:val="0"/>
          <w:marTop w:val="0"/>
          <w:marBottom w:val="0"/>
          <w:divBdr>
            <w:top w:val="none" w:sz="0" w:space="0" w:color="auto"/>
            <w:left w:val="none" w:sz="0" w:space="0" w:color="auto"/>
            <w:bottom w:val="none" w:sz="0" w:space="0" w:color="auto"/>
            <w:right w:val="none" w:sz="0" w:space="0" w:color="auto"/>
          </w:divBdr>
        </w:div>
        <w:div w:id="1611547405">
          <w:marLeft w:val="0"/>
          <w:marRight w:val="0"/>
          <w:marTop w:val="0"/>
          <w:marBottom w:val="0"/>
          <w:divBdr>
            <w:top w:val="none" w:sz="0" w:space="0" w:color="auto"/>
            <w:left w:val="none" w:sz="0" w:space="0" w:color="auto"/>
            <w:bottom w:val="none" w:sz="0" w:space="0" w:color="auto"/>
            <w:right w:val="none" w:sz="0" w:space="0" w:color="auto"/>
          </w:divBdr>
        </w:div>
        <w:div w:id="1456754538">
          <w:marLeft w:val="0"/>
          <w:marRight w:val="0"/>
          <w:marTop w:val="0"/>
          <w:marBottom w:val="0"/>
          <w:divBdr>
            <w:top w:val="none" w:sz="0" w:space="0" w:color="auto"/>
            <w:left w:val="none" w:sz="0" w:space="0" w:color="auto"/>
            <w:bottom w:val="none" w:sz="0" w:space="0" w:color="auto"/>
            <w:right w:val="none" w:sz="0" w:space="0" w:color="auto"/>
          </w:divBdr>
        </w:div>
        <w:div w:id="860318690">
          <w:marLeft w:val="0"/>
          <w:marRight w:val="0"/>
          <w:marTop w:val="0"/>
          <w:marBottom w:val="0"/>
          <w:divBdr>
            <w:top w:val="none" w:sz="0" w:space="0" w:color="auto"/>
            <w:left w:val="none" w:sz="0" w:space="0" w:color="auto"/>
            <w:bottom w:val="none" w:sz="0" w:space="0" w:color="auto"/>
            <w:right w:val="none" w:sz="0" w:space="0" w:color="auto"/>
          </w:divBdr>
        </w:div>
        <w:div w:id="1629314887">
          <w:marLeft w:val="0"/>
          <w:marRight w:val="0"/>
          <w:marTop w:val="0"/>
          <w:marBottom w:val="0"/>
          <w:divBdr>
            <w:top w:val="none" w:sz="0" w:space="0" w:color="auto"/>
            <w:left w:val="none" w:sz="0" w:space="0" w:color="auto"/>
            <w:bottom w:val="none" w:sz="0" w:space="0" w:color="auto"/>
            <w:right w:val="none" w:sz="0" w:space="0" w:color="auto"/>
          </w:divBdr>
        </w:div>
        <w:div w:id="1396708130">
          <w:marLeft w:val="0"/>
          <w:marRight w:val="0"/>
          <w:marTop w:val="0"/>
          <w:marBottom w:val="0"/>
          <w:divBdr>
            <w:top w:val="none" w:sz="0" w:space="0" w:color="auto"/>
            <w:left w:val="none" w:sz="0" w:space="0" w:color="auto"/>
            <w:bottom w:val="none" w:sz="0" w:space="0" w:color="auto"/>
            <w:right w:val="none" w:sz="0" w:space="0" w:color="auto"/>
          </w:divBdr>
        </w:div>
        <w:div w:id="507864245">
          <w:marLeft w:val="0"/>
          <w:marRight w:val="0"/>
          <w:marTop w:val="0"/>
          <w:marBottom w:val="0"/>
          <w:divBdr>
            <w:top w:val="none" w:sz="0" w:space="0" w:color="auto"/>
            <w:left w:val="none" w:sz="0" w:space="0" w:color="auto"/>
            <w:bottom w:val="none" w:sz="0" w:space="0" w:color="auto"/>
            <w:right w:val="none" w:sz="0" w:space="0" w:color="auto"/>
          </w:divBdr>
        </w:div>
        <w:div w:id="368142665">
          <w:marLeft w:val="0"/>
          <w:marRight w:val="0"/>
          <w:marTop w:val="0"/>
          <w:marBottom w:val="0"/>
          <w:divBdr>
            <w:top w:val="none" w:sz="0" w:space="0" w:color="auto"/>
            <w:left w:val="none" w:sz="0" w:space="0" w:color="auto"/>
            <w:bottom w:val="none" w:sz="0" w:space="0" w:color="auto"/>
            <w:right w:val="none" w:sz="0" w:space="0" w:color="auto"/>
          </w:divBdr>
        </w:div>
        <w:div w:id="904148714">
          <w:marLeft w:val="0"/>
          <w:marRight w:val="0"/>
          <w:marTop w:val="0"/>
          <w:marBottom w:val="0"/>
          <w:divBdr>
            <w:top w:val="none" w:sz="0" w:space="0" w:color="auto"/>
            <w:left w:val="none" w:sz="0" w:space="0" w:color="auto"/>
            <w:bottom w:val="none" w:sz="0" w:space="0" w:color="auto"/>
            <w:right w:val="none" w:sz="0" w:space="0" w:color="auto"/>
          </w:divBdr>
        </w:div>
        <w:div w:id="1256019287">
          <w:marLeft w:val="0"/>
          <w:marRight w:val="0"/>
          <w:marTop w:val="0"/>
          <w:marBottom w:val="0"/>
          <w:divBdr>
            <w:top w:val="none" w:sz="0" w:space="0" w:color="auto"/>
            <w:left w:val="none" w:sz="0" w:space="0" w:color="auto"/>
            <w:bottom w:val="none" w:sz="0" w:space="0" w:color="auto"/>
            <w:right w:val="none" w:sz="0" w:space="0" w:color="auto"/>
          </w:divBdr>
        </w:div>
        <w:div w:id="463737720">
          <w:marLeft w:val="0"/>
          <w:marRight w:val="0"/>
          <w:marTop w:val="0"/>
          <w:marBottom w:val="0"/>
          <w:divBdr>
            <w:top w:val="none" w:sz="0" w:space="0" w:color="auto"/>
            <w:left w:val="none" w:sz="0" w:space="0" w:color="auto"/>
            <w:bottom w:val="none" w:sz="0" w:space="0" w:color="auto"/>
            <w:right w:val="none" w:sz="0" w:space="0" w:color="auto"/>
          </w:divBdr>
        </w:div>
        <w:div w:id="1852836343">
          <w:marLeft w:val="0"/>
          <w:marRight w:val="0"/>
          <w:marTop w:val="0"/>
          <w:marBottom w:val="0"/>
          <w:divBdr>
            <w:top w:val="none" w:sz="0" w:space="0" w:color="auto"/>
            <w:left w:val="none" w:sz="0" w:space="0" w:color="auto"/>
            <w:bottom w:val="none" w:sz="0" w:space="0" w:color="auto"/>
            <w:right w:val="none" w:sz="0" w:space="0" w:color="auto"/>
          </w:divBdr>
        </w:div>
        <w:div w:id="1267232239">
          <w:marLeft w:val="0"/>
          <w:marRight w:val="0"/>
          <w:marTop w:val="0"/>
          <w:marBottom w:val="0"/>
          <w:divBdr>
            <w:top w:val="none" w:sz="0" w:space="0" w:color="auto"/>
            <w:left w:val="none" w:sz="0" w:space="0" w:color="auto"/>
            <w:bottom w:val="none" w:sz="0" w:space="0" w:color="auto"/>
            <w:right w:val="none" w:sz="0" w:space="0" w:color="auto"/>
          </w:divBdr>
        </w:div>
        <w:div w:id="449059317">
          <w:marLeft w:val="0"/>
          <w:marRight w:val="0"/>
          <w:marTop w:val="0"/>
          <w:marBottom w:val="0"/>
          <w:divBdr>
            <w:top w:val="none" w:sz="0" w:space="0" w:color="auto"/>
            <w:left w:val="none" w:sz="0" w:space="0" w:color="auto"/>
            <w:bottom w:val="none" w:sz="0" w:space="0" w:color="auto"/>
            <w:right w:val="none" w:sz="0" w:space="0" w:color="auto"/>
          </w:divBdr>
        </w:div>
        <w:div w:id="1779904329">
          <w:marLeft w:val="0"/>
          <w:marRight w:val="0"/>
          <w:marTop w:val="0"/>
          <w:marBottom w:val="0"/>
          <w:divBdr>
            <w:top w:val="none" w:sz="0" w:space="0" w:color="auto"/>
            <w:left w:val="none" w:sz="0" w:space="0" w:color="auto"/>
            <w:bottom w:val="none" w:sz="0" w:space="0" w:color="auto"/>
            <w:right w:val="none" w:sz="0" w:space="0" w:color="auto"/>
          </w:divBdr>
        </w:div>
        <w:div w:id="644968820">
          <w:marLeft w:val="0"/>
          <w:marRight w:val="0"/>
          <w:marTop w:val="0"/>
          <w:marBottom w:val="0"/>
          <w:divBdr>
            <w:top w:val="none" w:sz="0" w:space="0" w:color="auto"/>
            <w:left w:val="none" w:sz="0" w:space="0" w:color="auto"/>
            <w:bottom w:val="none" w:sz="0" w:space="0" w:color="auto"/>
            <w:right w:val="none" w:sz="0" w:space="0" w:color="auto"/>
          </w:divBdr>
        </w:div>
        <w:div w:id="471294854">
          <w:marLeft w:val="0"/>
          <w:marRight w:val="0"/>
          <w:marTop w:val="0"/>
          <w:marBottom w:val="0"/>
          <w:divBdr>
            <w:top w:val="none" w:sz="0" w:space="0" w:color="auto"/>
            <w:left w:val="none" w:sz="0" w:space="0" w:color="auto"/>
            <w:bottom w:val="none" w:sz="0" w:space="0" w:color="auto"/>
            <w:right w:val="none" w:sz="0" w:space="0" w:color="auto"/>
          </w:divBdr>
        </w:div>
        <w:div w:id="542328526">
          <w:marLeft w:val="0"/>
          <w:marRight w:val="0"/>
          <w:marTop w:val="0"/>
          <w:marBottom w:val="0"/>
          <w:divBdr>
            <w:top w:val="none" w:sz="0" w:space="0" w:color="auto"/>
            <w:left w:val="none" w:sz="0" w:space="0" w:color="auto"/>
            <w:bottom w:val="none" w:sz="0" w:space="0" w:color="auto"/>
            <w:right w:val="none" w:sz="0" w:space="0" w:color="auto"/>
          </w:divBdr>
        </w:div>
        <w:div w:id="1825470808">
          <w:marLeft w:val="0"/>
          <w:marRight w:val="0"/>
          <w:marTop w:val="0"/>
          <w:marBottom w:val="0"/>
          <w:divBdr>
            <w:top w:val="none" w:sz="0" w:space="0" w:color="auto"/>
            <w:left w:val="none" w:sz="0" w:space="0" w:color="auto"/>
            <w:bottom w:val="none" w:sz="0" w:space="0" w:color="auto"/>
            <w:right w:val="none" w:sz="0" w:space="0" w:color="auto"/>
          </w:divBdr>
        </w:div>
        <w:div w:id="1347436979">
          <w:marLeft w:val="0"/>
          <w:marRight w:val="0"/>
          <w:marTop w:val="0"/>
          <w:marBottom w:val="0"/>
          <w:divBdr>
            <w:top w:val="none" w:sz="0" w:space="0" w:color="auto"/>
            <w:left w:val="none" w:sz="0" w:space="0" w:color="auto"/>
            <w:bottom w:val="none" w:sz="0" w:space="0" w:color="auto"/>
            <w:right w:val="none" w:sz="0" w:space="0" w:color="auto"/>
          </w:divBdr>
        </w:div>
        <w:div w:id="80030895">
          <w:marLeft w:val="0"/>
          <w:marRight w:val="0"/>
          <w:marTop w:val="0"/>
          <w:marBottom w:val="0"/>
          <w:divBdr>
            <w:top w:val="none" w:sz="0" w:space="0" w:color="auto"/>
            <w:left w:val="none" w:sz="0" w:space="0" w:color="auto"/>
            <w:bottom w:val="none" w:sz="0" w:space="0" w:color="auto"/>
            <w:right w:val="none" w:sz="0" w:space="0" w:color="auto"/>
          </w:divBdr>
        </w:div>
        <w:div w:id="1119376202">
          <w:marLeft w:val="0"/>
          <w:marRight w:val="0"/>
          <w:marTop w:val="0"/>
          <w:marBottom w:val="0"/>
          <w:divBdr>
            <w:top w:val="none" w:sz="0" w:space="0" w:color="auto"/>
            <w:left w:val="none" w:sz="0" w:space="0" w:color="auto"/>
            <w:bottom w:val="none" w:sz="0" w:space="0" w:color="auto"/>
            <w:right w:val="none" w:sz="0" w:space="0" w:color="auto"/>
          </w:divBdr>
        </w:div>
        <w:div w:id="1864510974">
          <w:marLeft w:val="0"/>
          <w:marRight w:val="0"/>
          <w:marTop w:val="0"/>
          <w:marBottom w:val="0"/>
          <w:divBdr>
            <w:top w:val="none" w:sz="0" w:space="0" w:color="auto"/>
            <w:left w:val="none" w:sz="0" w:space="0" w:color="auto"/>
            <w:bottom w:val="none" w:sz="0" w:space="0" w:color="auto"/>
            <w:right w:val="none" w:sz="0" w:space="0" w:color="auto"/>
          </w:divBdr>
        </w:div>
        <w:div w:id="153185355">
          <w:marLeft w:val="0"/>
          <w:marRight w:val="0"/>
          <w:marTop w:val="0"/>
          <w:marBottom w:val="0"/>
          <w:divBdr>
            <w:top w:val="none" w:sz="0" w:space="0" w:color="auto"/>
            <w:left w:val="none" w:sz="0" w:space="0" w:color="auto"/>
            <w:bottom w:val="none" w:sz="0" w:space="0" w:color="auto"/>
            <w:right w:val="none" w:sz="0" w:space="0" w:color="auto"/>
          </w:divBdr>
        </w:div>
        <w:div w:id="473959661">
          <w:marLeft w:val="0"/>
          <w:marRight w:val="0"/>
          <w:marTop w:val="0"/>
          <w:marBottom w:val="0"/>
          <w:divBdr>
            <w:top w:val="none" w:sz="0" w:space="0" w:color="auto"/>
            <w:left w:val="none" w:sz="0" w:space="0" w:color="auto"/>
            <w:bottom w:val="none" w:sz="0" w:space="0" w:color="auto"/>
            <w:right w:val="none" w:sz="0" w:space="0" w:color="auto"/>
          </w:divBdr>
        </w:div>
        <w:div w:id="1994600530">
          <w:marLeft w:val="0"/>
          <w:marRight w:val="0"/>
          <w:marTop w:val="0"/>
          <w:marBottom w:val="0"/>
          <w:divBdr>
            <w:top w:val="none" w:sz="0" w:space="0" w:color="auto"/>
            <w:left w:val="none" w:sz="0" w:space="0" w:color="auto"/>
            <w:bottom w:val="none" w:sz="0" w:space="0" w:color="auto"/>
            <w:right w:val="none" w:sz="0" w:space="0" w:color="auto"/>
          </w:divBdr>
        </w:div>
        <w:div w:id="1431701352">
          <w:marLeft w:val="0"/>
          <w:marRight w:val="0"/>
          <w:marTop w:val="0"/>
          <w:marBottom w:val="0"/>
          <w:divBdr>
            <w:top w:val="none" w:sz="0" w:space="0" w:color="auto"/>
            <w:left w:val="none" w:sz="0" w:space="0" w:color="auto"/>
            <w:bottom w:val="none" w:sz="0" w:space="0" w:color="auto"/>
            <w:right w:val="none" w:sz="0" w:space="0" w:color="auto"/>
          </w:divBdr>
        </w:div>
        <w:div w:id="911617807">
          <w:marLeft w:val="0"/>
          <w:marRight w:val="0"/>
          <w:marTop w:val="0"/>
          <w:marBottom w:val="0"/>
          <w:divBdr>
            <w:top w:val="none" w:sz="0" w:space="0" w:color="auto"/>
            <w:left w:val="none" w:sz="0" w:space="0" w:color="auto"/>
            <w:bottom w:val="none" w:sz="0" w:space="0" w:color="auto"/>
            <w:right w:val="none" w:sz="0" w:space="0" w:color="auto"/>
          </w:divBdr>
        </w:div>
        <w:div w:id="1994094121">
          <w:marLeft w:val="0"/>
          <w:marRight w:val="0"/>
          <w:marTop w:val="0"/>
          <w:marBottom w:val="0"/>
          <w:divBdr>
            <w:top w:val="none" w:sz="0" w:space="0" w:color="auto"/>
            <w:left w:val="none" w:sz="0" w:space="0" w:color="auto"/>
            <w:bottom w:val="none" w:sz="0" w:space="0" w:color="auto"/>
            <w:right w:val="none" w:sz="0" w:space="0" w:color="auto"/>
          </w:divBdr>
        </w:div>
        <w:div w:id="917249138">
          <w:marLeft w:val="0"/>
          <w:marRight w:val="0"/>
          <w:marTop w:val="0"/>
          <w:marBottom w:val="0"/>
          <w:divBdr>
            <w:top w:val="none" w:sz="0" w:space="0" w:color="auto"/>
            <w:left w:val="none" w:sz="0" w:space="0" w:color="auto"/>
            <w:bottom w:val="none" w:sz="0" w:space="0" w:color="auto"/>
            <w:right w:val="none" w:sz="0" w:space="0" w:color="auto"/>
          </w:divBdr>
        </w:div>
        <w:div w:id="1076436593">
          <w:marLeft w:val="0"/>
          <w:marRight w:val="0"/>
          <w:marTop w:val="0"/>
          <w:marBottom w:val="0"/>
          <w:divBdr>
            <w:top w:val="none" w:sz="0" w:space="0" w:color="auto"/>
            <w:left w:val="none" w:sz="0" w:space="0" w:color="auto"/>
            <w:bottom w:val="none" w:sz="0" w:space="0" w:color="auto"/>
            <w:right w:val="none" w:sz="0" w:space="0" w:color="auto"/>
          </w:divBdr>
        </w:div>
        <w:div w:id="1512529650">
          <w:marLeft w:val="0"/>
          <w:marRight w:val="0"/>
          <w:marTop w:val="0"/>
          <w:marBottom w:val="0"/>
          <w:divBdr>
            <w:top w:val="none" w:sz="0" w:space="0" w:color="auto"/>
            <w:left w:val="none" w:sz="0" w:space="0" w:color="auto"/>
            <w:bottom w:val="none" w:sz="0" w:space="0" w:color="auto"/>
            <w:right w:val="none" w:sz="0" w:space="0" w:color="auto"/>
          </w:divBdr>
        </w:div>
        <w:div w:id="2075202636">
          <w:marLeft w:val="0"/>
          <w:marRight w:val="0"/>
          <w:marTop w:val="0"/>
          <w:marBottom w:val="0"/>
          <w:divBdr>
            <w:top w:val="none" w:sz="0" w:space="0" w:color="auto"/>
            <w:left w:val="none" w:sz="0" w:space="0" w:color="auto"/>
            <w:bottom w:val="none" w:sz="0" w:space="0" w:color="auto"/>
            <w:right w:val="none" w:sz="0" w:space="0" w:color="auto"/>
          </w:divBdr>
        </w:div>
        <w:div w:id="599601128">
          <w:marLeft w:val="0"/>
          <w:marRight w:val="0"/>
          <w:marTop w:val="0"/>
          <w:marBottom w:val="0"/>
          <w:divBdr>
            <w:top w:val="none" w:sz="0" w:space="0" w:color="auto"/>
            <w:left w:val="none" w:sz="0" w:space="0" w:color="auto"/>
            <w:bottom w:val="none" w:sz="0" w:space="0" w:color="auto"/>
            <w:right w:val="none" w:sz="0" w:space="0" w:color="auto"/>
          </w:divBdr>
        </w:div>
      </w:divsChild>
    </w:div>
    <w:div w:id="1818956020">
      <w:bodyDiv w:val="1"/>
      <w:marLeft w:val="0"/>
      <w:marRight w:val="0"/>
      <w:marTop w:val="0"/>
      <w:marBottom w:val="0"/>
      <w:divBdr>
        <w:top w:val="none" w:sz="0" w:space="0" w:color="auto"/>
        <w:left w:val="none" w:sz="0" w:space="0" w:color="auto"/>
        <w:bottom w:val="none" w:sz="0" w:space="0" w:color="auto"/>
        <w:right w:val="none" w:sz="0" w:space="0" w:color="auto"/>
      </w:divBdr>
      <w:divsChild>
        <w:div w:id="1394818494">
          <w:marLeft w:val="0"/>
          <w:marRight w:val="0"/>
          <w:marTop w:val="0"/>
          <w:marBottom w:val="0"/>
          <w:divBdr>
            <w:top w:val="none" w:sz="0" w:space="0" w:color="auto"/>
            <w:left w:val="none" w:sz="0" w:space="0" w:color="auto"/>
            <w:bottom w:val="none" w:sz="0" w:space="0" w:color="auto"/>
            <w:right w:val="none" w:sz="0" w:space="0" w:color="auto"/>
          </w:divBdr>
        </w:div>
        <w:div w:id="1279527421">
          <w:marLeft w:val="0"/>
          <w:marRight w:val="0"/>
          <w:marTop w:val="0"/>
          <w:marBottom w:val="0"/>
          <w:divBdr>
            <w:top w:val="none" w:sz="0" w:space="0" w:color="auto"/>
            <w:left w:val="none" w:sz="0" w:space="0" w:color="auto"/>
            <w:bottom w:val="none" w:sz="0" w:space="0" w:color="auto"/>
            <w:right w:val="none" w:sz="0" w:space="0" w:color="auto"/>
          </w:divBdr>
        </w:div>
        <w:div w:id="1274172336">
          <w:marLeft w:val="0"/>
          <w:marRight w:val="0"/>
          <w:marTop w:val="0"/>
          <w:marBottom w:val="0"/>
          <w:divBdr>
            <w:top w:val="none" w:sz="0" w:space="0" w:color="auto"/>
            <w:left w:val="none" w:sz="0" w:space="0" w:color="auto"/>
            <w:bottom w:val="none" w:sz="0" w:space="0" w:color="auto"/>
            <w:right w:val="none" w:sz="0" w:space="0" w:color="auto"/>
          </w:divBdr>
        </w:div>
        <w:div w:id="901722014">
          <w:marLeft w:val="0"/>
          <w:marRight w:val="0"/>
          <w:marTop w:val="0"/>
          <w:marBottom w:val="0"/>
          <w:divBdr>
            <w:top w:val="none" w:sz="0" w:space="0" w:color="auto"/>
            <w:left w:val="none" w:sz="0" w:space="0" w:color="auto"/>
            <w:bottom w:val="none" w:sz="0" w:space="0" w:color="auto"/>
            <w:right w:val="none" w:sz="0" w:space="0" w:color="auto"/>
          </w:divBdr>
        </w:div>
        <w:div w:id="1570194689">
          <w:marLeft w:val="0"/>
          <w:marRight w:val="0"/>
          <w:marTop w:val="0"/>
          <w:marBottom w:val="0"/>
          <w:divBdr>
            <w:top w:val="none" w:sz="0" w:space="0" w:color="auto"/>
            <w:left w:val="none" w:sz="0" w:space="0" w:color="auto"/>
            <w:bottom w:val="none" w:sz="0" w:space="0" w:color="auto"/>
            <w:right w:val="none" w:sz="0" w:space="0" w:color="auto"/>
          </w:divBdr>
        </w:div>
        <w:div w:id="1709916640">
          <w:marLeft w:val="0"/>
          <w:marRight w:val="0"/>
          <w:marTop w:val="0"/>
          <w:marBottom w:val="0"/>
          <w:divBdr>
            <w:top w:val="none" w:sz="0" w:space="0" w:color="auto"/>
            <w:left w:val="none" w:sz="0" w:space="0" w:color="auto"/>
            <w:bottom w:val="none" w:sz="0" w:space="0" w:color="auto"/>
            <w:right w:val="none" w:sz="0" w:space="0" w:color="auto"/>
          </w:divBdr>
        </w:div>
        <w:div w:id="1414206058">
          <w:marLeft w:val="0"/>
          <w:marRight w:val="0"/>
          <w:marTop w:val="0"/>
          <w:marBottom w:val="0"/>
          <w:divBdr>
            <w:top w:val="none" w:sz="0" w:space="0" w:color="auto"/>
            <w:left w:val="none" w:sz="0" w:space="0" w:color="auto"/>
            <w:bottom w:val="none" w:sz="0" w:space="0" w:color="auto"/>
            <w:right w:val="none" w:sz="0" w:space="0" w:color="auto"/>
          </w:divBdr>
        </w:div>
        <w:div w:id="2006591736">
          <w:marLeft w:val="0"/>
          <w:marRight w:val="0"/>
          <w:marTop w:val="0"/>
          <w:marBottom w:val="0"/>
          <w:divBdr>
            <w:top w:val="none" w:sz="0" w:space="0" w:color="auto"/>
            <w:left w:val="none" w:sz="0" w:space="0" w:color="auto"/>
            <w:bottom w:val="none" w:sz="0" w:space="0" w:color="auto"/>
            <w:right w:val="none" w:sz="0" w:space="0" w:color="auto"/>
          </w:divBdr>
        </w:div>
        <w:div w:id="873079802">
          <w:marLeft w:val="0"/>
          <w:marRight w:val="0"/>
          <w:marTop w:val="0"/>
          <w:marBottom w:val="0"/>
          <w:divBdr>
            <w:top w:val="none" w:sz="0" w:space="0" w:color="auto"/>
            <w:left w:val="none" w:sz="0" w:space="0" w:color="auto"/>
            <w:bottom w:val="none" w:sz="0" w:space="0" w:color="auto"/>
            <w:right w:val="none" w:sz="0" w:space="0" w:color="auto"/>
          </w:divBdr>
        </w:div>
        <w:div w:id="840893582">
          <w:marLeft w:val="0"/>
          <w:marRight w:val="0"/>
          <w:marTop w:val="0"/>
          <w:marBottom w:val="0"/>
          <w:divBdr>
            <w:top w:val="none" w:sz="0" w:space="0" w:color="auto"/>
            <w:left w:val="none" w:sz="0" w:space="0" w:color="auto"/>
            <w:bottom w:val="none" w:sz="0" w:space="0" w:color="auto"/>
            <w:right w:val="none" w:sz="0" w:space="0" w:color="auto"/>
          </w:divBdr>
        </w:div>
        <w:div w:id="1375545851">
          <w:marLeft w:val="0"/>
          <w:marRight w:val="0"/>
          <w:marTop w:val="0"/>
          <w:marBottom w:val="0"/>
          <w:divBdr>
            <w:top w:val="none" w:sz="0" w:space="0" w:color="auto"/>
            <w:left w:val="none" w:sz="0" w:space="0" w:color="auto"/>
            <w:bottom w:val="none" w:sz="0" w:space="0" w:color="auto"/>
            <w:right w:val="none" w:sz="0" w:space="0" w:color="auto"/>
          </w:divBdr>
        </w:div>
        <w:div w:id="507792466">
          <w:marLeft w:val="0"/>
          <w:marRight w:val="0"/>
          <w:marTop w:val="0"/>
          <w:marBottom w:val="0"/>
          <w:divBdr>
            <w:top w:val="none" w:sz="0" w:space="0" w:color="auto"/>
            <w:left w:val="none" w:sz="0" w:space="0" w:color="auto"/>
            <w:bottom w:val="none" w:sz="0" w:space="0" w:color="auto"/>
            <w:right w:val="none" w:sz="0" w:space="0" w:color="auto"/>
          </w:divBdr>
        </w:div>
        <w:div w:id="338969042">
          <w:marLeft w:val="0"/>
          <w:marRight w:val="0"/>
          <w:marTop w:val="0"/>
          <w:marBottom w:val="0"/>
          <w:divBdr>
            <w:top w:val="none" w:sz="0" w:space="0" w:color="auto"/>
            <w:left w:val="none" w:sz="0" w:space="0" w:color="auto"/>
            <w:bottom w:val="none" w:sz="0" w:space="0" w:color="auto"/>
            <w:right w:val="none" w:sz="0" w:space="0" w:color="auto"/>
          </w:divBdr>
        </w:div>
        <w:div w:id="990987780">
          <w:marLeft w:val="0"/>
          <w:marRight w:val="0"/>
          <w:marTop w:val="0"/>
          <w:marBottom w:val="0"/>
          <w:divBdr>
            <w:top w:val="none" w:sz="0" w:space="0" w:color="auto"/>
            <w:left w:val="none" w:sz="0" w:space="0" w:color="auto"/>
            <w:bottom w:val="none" w:sz="0" w:space="0" w:color="auto"/>
            <w:right w:val="none" w:sz="0" w:space="0" w:color="auto"/>
          </w:divBdr>
        </w:div>
        <w:div w:id="662314791">
          <w:marLeft w:val="0"/>
          <w:marRight w:val="0"/>
          <w:marTop w:val="0"/>
          <w:marBottom w:val="0"/>
          <w:divBdr>
            <w:top w:val="none" w:sz="0" w:space="0" w:color="auto"/>
            <w:left w:val="none" w:sz="0" w:space="0" w:color="auto"/>
            <w:bottom w:val="none" w:sz="0" w:space="0" w:color="auto"/>
            <w:right w:val="none" w:sz="0" w:space="0" w:color="auto"/>
          </w:divBdr>
        </w:div>
        <w:div w:id="694578461">
          <w:marLeft w:val="0"/>
          <w:marRight w:val="0"/>
          <w:marTop w:val="0"/>
          <w:marBottom w:val="0"/>
          <w:divBdr>
            <w:top w:val="none" w:sz="0" w:space="0" w:color="auto"/>
            <w:left w:val="none" w:sz="0" w:space="0" w:color="auto"/>
            <w:bottom w:val="none" w:sz="0" w:space="0" w:color="auto"/>
            <w:right w:val="none" w:sz="0" w:space="0" w:color="auto"/>
          </w:divBdr>
        </w:div>
        <w:div w:id="506795910">
          <w:marLeft w:val="0"/>
          <w:marRight w:val="0"/>
          <w:marTop w:val="0"/>
          <w:marBottom w:val="0"/>
          <w:divBdr>
            <w:top w:val="none" w:sz="0" w:space="0" w:color="auto"/>
            <w:left w:val="none" w:sz="0" w:space="0" w:color="auto"/>
            <w:bottom w:val="none" w:sz="0" w:space="0" w:color="auto"/>
            <w:right w:val="none" w:sz="0" w:space="0" w:color="auto"/>
          </w:divBdr>
        </w:div>
        <w:div w:id="1988852998">
          <w:marLeft w:val="0"/>
          <w:marRight w:val="0"/>
          <w:marTop w:val="0"/>
          <w:marBottom w:val="0"/>
          <w:divBdr>
            <w:top w:val="none" w:sz="0" w:space="0" w:color="auto"/>
            <w:left w:val="none" w:sz="0" w:space="0" w:color="auto"/>
            <w:bottom w:val="none" w:sz="0" w:space="0" w:color="auto"/>
            <w:right w:val="none" w:sz="0" w:space="0" w:color="auto"/>
          </w:divBdr>
        </w:div>
        <w:div w:id="1811557337">
          <w:marLeft w:val="0"/>
          <w:marRight w:val="0"/>
          <w:marTop w:val="0"/>
          <w:marBottom w:val="0"/>
          <w:divBdr>
            <w:top w:val="none" w:sz="0" w:space="0" w:color="auto"/>
            <w:left w:val="none" w:sz="0" w:space="0" w:color="auto"/>
            <w:bottom w:val="none" w:sz="0" w:space="0" w:color="auto"/>
            <w:right w:val="none" w:sz="0" w:space="0" w:color="auto"/>
          </w:divBdr>
        </w:div>
        <w:div w:id="855386137">
          <w:marLeft w:val="0"/>
          <w:marRight w:val="0"/>
          <w:marTop w:val="0"/>
          <w:marBottom w:val="0"/>
          <w:divBdr>
            <w:top w:val="none" w:sz="0" w:space="0" w:color="auto"/>
            <w:left w:val="none" w:sz="0" w:space="0" w:color="auto"/>
            <w:bottom w:val="none" w:sz="0" w:space="0" w:color="auto"/>
            <w:right w:val="none" w:sz="0" w:space="0" w:color="auto"/>
          </w:divBdr>
        </w:div>
        <w:div w:id="1535269230">
          <w:marLeft w:val="0"/>
          <w:marRight w:val="0"/>
          <w:marTop w:val="0"/>
          <w:marBottom w:val="0"/>
          <w:divBdr>
            <w:top w:val="none" w:sz="0" w:space="0" w:color="auto"/>
            <w:left w:val="none" w:sz="0" w:space="0" w:color="auto"/>
            <w:bottom w:val="none" w:sz="0" w:space="0" w:color="auto"/>
            <w:right w:val="none" w:sz="0" w:space="0" w:color="auto"/>
          </w:divBdr>
        </w:div>
        <w:div w:id="21517838">
          <w:marLeft w:val="0"/>
          <w:marRight w:val="0"/>
          <w:marTop w:val="0"/>
          <w:marBottom w:val="0"/>
          <w:divBdr>
            <w:top w:val="none" w:sz="0" w:space="0" w:color="auto"/>
            <w:left w:val="none" w:sz="0" w:space="0" w:color="auto"/>
            <w:bottom w:val="none" w:sz="0" w:space="0" w:color="auto"/>
            <w:right w:val="none" w:sz="0" w:space="0" w:color="auto"/>
          </w:divBdr>
        </w:div>
        <w:div w:id="41175368">
          <w:marLeft w:val="0"/>
          <w:marRight w:val="0"/>
          <w:marTop w:val="0"/>
          <w:marBottom w:val="0"/>
          <w:divBdr>
            <w:top w:val="none" w:sz="0" w:space="0" w:color="auto"/>
            <w:left w:val="none" w:sz="0" w:space="0" w:color="auto"/>
            <w:bottom w:val="none" w:sz="0" w:space="0" w:color="auto"/>
            <w:right w:val="none" w:sz="0" w:space="0" w:color="auto"/>
          </w:divBdr>
        </w:div>
        <w:div w:id="1692537081">
          <w:marLeft w:val="0"/>
          <w:marRight w:val="0"/>
          <w:marTop w:val="0"/>
          <w:marBottom w:val="0"/>
          <w:divBdr>
            <w:top w:val="none" w:sz="0" w:space="0" w:color="auto"/>
            <w:left w:val="none" w:sz="0" w:space="0" w:color="auto"/>
            <w:bottom w:val="none" w:sz="0" w:space="0" w:color="auto"/>
            <w:right w:val="none" w:sz="0" w:space="0" w:color="auto"/>
          </w:divBdr>
        </w:div>
        <w:div w:id="874848529">
          <w:marLeft w:val="0"/>
          <w:marRight w:val="0"/>
          <w:marTop w:val="0"/>
          <w:marBottom w:val="0"/>
          <w:divBdr>
            <w:top w:val="none" w:sz="0" w:space="0" w:color="auto"/>
            <w:left w:val="none" w:sz="0" w:space="0" w:color="auto"/>
            <w:bottom w:val="none" w:sz="0" w:space="0" w:color="auto"/>
            <w:right w:val="none" w:sz="0" w:space="0" w:color="auto"/>
          </w:divBdr>
        </w:div>
        <w:div w:id="349338116">
          <w:marLeft w:val="0"/>
          <w:marRight w:val="0"/>
          <w:marTop w:val="0"/>
          <w:marBottom w:val="0"/>
          <w:divBdr>
            <w:top w:val="none" w:sz="0" w:space="0" w:color="auto"/>
            <w:left w:val="none" w:sz="0" w:space="0" w:color="auto"/>
            <w:bottom w:val="none" w:sz="0" w:space="0" w:color="auto"/>
            <w:right w:val="none" w:sz="0" w:space="0" w:color="auto"/>
          </w:divBdr>
        </w:div>
        <w:div w:id="513421698">
          <w:marLeft w:val="0"/>
          <w:marRight w:val="0"/>
          <w:marTop w:val="0"/>
          <w:marBottom w:val="0"/>
          <w:divBdr>
            <w:top w:val="none" w:sz="0" w:space="0" w:color="auto"/>
            <w:left w:val="none" w:sz="0" w:space="0" w:color="auto"/>
            <w:bottom w:val="none" w:sz="0" w:space="0" w:color="auto"/>
            <w:right w:val="none" w:sz="0" w:space="0" w:color="auto"/>
          </w:divBdr>
        </w:div>
        <w:div w:id="1450130099">
          <w:marLeft w:val="0"/>
          <w:marRight w:val="0"/>
          <w:marTop w:val="0"/>
          <w:marBottom w:val="0"/>
          <w:divBdr>
            <w:top w:val="none" w:sz="0" w:space="0" w:color="auto"/>
            <w:left w:val="none" w:sz="0" w:space="0" w:color="auto"/>
            <w:bottom w:val="none" w:sz="0" w:space="0" w:color="auto"/>
            <w:right w:val="none" w:sz="0" w:space="0" w:color="auto"/>
          </w:divBdr>
        </w:div>
        <w:div w:id="2123918864">
          <w:marLeft w:val="0"/>
          <w:marRight w:val="0"/>
          <w:marTop w:val="0"/>
          <w:marBottom w:val="0"/>
          <w:divBdr>
            <w:top w:val="none" w:sz="0" w:space="0" w:color="auto"/>
            <w:left w:val="none" w:sz="0" w:space="0" w:color="auto"/>
            <w:bottom w:val="none" w:sz="0" w:space="0" w:color="auto"/>
            <w:right w:val="none" w:sz="0" w:space="0" w:color="auto"/>
          </w:divBdr>
        </w:div>
        <w:div w:id="2139570338">
          <w:marLeft w:val="0"/>
          <w:marRight w:val="0"/>
          <w:marTop w:val="0"/>
          <w:marBottom w:val="0"/>
          <w:divBdr>
            <w:top w:val="none" w:sz="0" w:space="0" w:color="auto"/>
            <w:left w:val="none" w:sz="0" w:space="0" w:color="auto"/>
            <w:bottom w:val="none" w:sz="0" w:space="0" w:color="auto"/>
            <w:right w:val="none" w:sz="0" w:space="0" w:color="auto"/>
          </w:divBdr>
        </w:div>
        <w:div w:id="335152829">
          <w:marLeft w:val="0"/>
          <w:marRight w:val="0"/>
          <w:marTop w:val="0"/>
          <w:marBottom w:val="0"/>
          <w:divBdr>
            <w:top w:val="none" w:sz="0" w:space="0" w:color="auto"/>
            <w:left w:val="none" w:sz="0" w:space="0" w:color="auto"/>
            <w:bottom w:val="none" w:sz="0" w:space="0" w:color="auto"/>
            <w:right w:val="none" w:sz="0" w:space="0" w:color="auto"/>
          </w:divBdr>
        </w:div>
        <w:div w:id="247547125">
          <w:marLeft w:val="0"/>
          <w:marRight w:val="0"/>
          <w:marTop w:val="0"/>
          <w:marBottom w:val="0"/>
          <w:divBdr>
            <w:top w:val="none" w:sz="0" w:space="0" w:color="auto"/>
            <w:left w:val="none" w:sz="0" w:space="0" w:color="auto"/>
            <w:bottom w:val="none" w:sz="0" w:space="0" w:color="auto"/>
            <w:right w:val="none" w:sz="0" w:space="0" w:color="auto"/>
          </w:divBdr>
        </w:div>
        <w:div w:id="229655677">
          <w:marLeft w:val="0"/>
          <w:marRight w:val="0"/>
          <w:marTop w:val="0"/>
          <w:marBottom w:val="0"/>
          <w:divBdr>
            <w:top w:val="none" w:sz="0" w:space="0" w:color="auto"/>
            <w:left w:val="none" w:sz="0" w:space="0" w:color="auto"/>
            <w:bottom w:val="none" w:sz="0" w:space="0" w:color="auto"/>
            <w:right w:val="none" w:sz="0" w:space="0" w:color="auto"/>
          </w:divBdr>
        </w:div>
        <w:div w:id="3528528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9T14:50:24.2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9T14:45:42.8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541 26,'-164'-7,"54"0,-4 1,68 2,-48 2,82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9T14:45:41.4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0,'388'8,"271"10,1139-18,-1786 1,0 1,0-1,0 2,14 4,-13-4,1 1,23 1,14-3,-29-1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4:45:38.7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 0,'3404'0'0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9T14:45:50.1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70,'1131'0,"-700"-28,-394 22,1 0,42-15,-66 18,0 1,0 0,0 1,0 1,17 1,2 0,605 0,-624 0,0 0,0 1,0 0,18 6,53 22,3 0,-75-26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9T14:45:47.7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0,'1566'0,"-1544"1,26 5,13 0,-54-6,13 1,0 0,0 1,35 8,-24-3,0 0,1-2,36 1,96-5,-9 0,-28 12,-110-10,0 0,-1 1,1 1,24 10,-19-6,39 9,-26-11,108 24,-117-24,-8-3,0 1,-1 1,25 11,-28-9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9T14:45:46.0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94,'22'1,"13"-1,0 0,-1-3,58-10,-47 4,48-3,43-9,-92 13,0 0,66-1,91 10,-81 1,82-10,-93 3,119 4,-118 1,-96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9T14:46:30.2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9T14:46:35.5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 43,'0'-1,"-1"1,1-1,-1 0,1 1,-1-1,1 1,0-1,0 0,-1 1,1-1,0 0,0 1,0-1,-1 0,1 1,0-1,0 0,0 1,0-1,0 0,0 1,1-1,-1 0,0 1,0-1,0 0,1 1,-1-1,0 0,1 1,-1-1,0 1,1-1,-1 1,1-1,-1 1,1-1,-1 1,1-1,0 1,-1-1,1 1,-1 0,1 0,0-1,3-1,-1 0,1 0,0 1,-1 0,1-1,7 0,31-2,74 4,-55 2,540-1,-589-1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9</Pages>
  <Words>2444</Words>
  <Characters>2567</Characters>
  <Application>Microsoft Office Word</Application>
  <DocSecurity>0</DocSecurity>
  <Lines>122</Lines>
  <Paragraphs>128</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晗 王</dc:creator>
  <cp:keywords/>
  <cp:lastModifiedBy>佳宇 王</cp:lastModifiedBy>
  <cp:revision>9</cp:revision>
  <dcterms:created xsi:type="dcterms:W3CDTF">2025-06-18T15:07:00Z</dcterms:created>
  <dcterms:modified xsi:type="dcterms:W3CDTF">2025-06-23T13:35:00Z</dcterms:modified>
</cp:coreProperties>
</file>