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1DEC" w14:textId="78E32110" w:rsidR="00362284" w:rsidRPr="00362284" w:rsidRDefault="00362284" w:rsidP="00362284">
      <w:pPr>
        <w:jc w:val="center"/>
        <w:rPr>
          <w:b/>
          <w:bCs/>
          <w:color w:val="EE0000"/>
          <w:sz w:val="24"/>
          <w:szCs w:val="28"/>
        </w:rPr>
      </w:pPr>
      <w:r w:rsidRPr="00362284">
        <w:rPr>
          <w:rFonts w:hint="eastAsia"/>
          <w:b/>
          <w:bCs/>
          <w:color w:val="EE0000"/>
          <w:sz w:val="24"/>
          <w:szCs w:val="28"/>
        </w:rPr>
        <w:t>吐尔洪·努尔买买提-2024015004（第二学位）作业三</w:t>
      </w:r>
    </w:p>
    <w:p w14:paraId="51A470B8" w14:textId="2E762F66" w:rsidR="00362284" w:rsidRPr="00362284" w:rsidRDefault="00362284" w:rsidP="00362284">
      <w:pPr>
        <w:rPr>
          <w:b/>
          <w:bCs/>
        </w:rPr>
      </w:pPr>
      <w:r w:rsidRPr="00362284">
        <w:rPr>
          <w:b/>
          <w:bCs/>
        </w:rPr>
        <w:t>一、名词解释</w:t>
      </w:r>
    </w:p>
    <w:p w14:paraId="2C852BBF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地址映射</w:t>
      </w:r>
      <w:r w:rsidRPr="00362284">
        <w:t>：将程序中的逻辑地址转换为内存物理地址的过程。</w:t>
      </w:r>
    </w:p>
    <w:p w14:paraId="0BEBFD41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动态重定位</w:t>
      </w:r>
      <w:r w:rsidRPr="00362284">
        <w:t>：程序运行时通过硬件地址变换机构完成逻辑地址到物理地址的转换。</w:t>
      </w:r>
    </w:p>
    <w:p w14:paraId="775F694C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虚拟存储器</w:t>
      </w:r>
      <w:r w:rsidRPr="00362284">
        <w:t>：通过部分装入和置换技术，使用户认为存在比实际物理内存更大的存储器空间。</w:t>
      </w:r>
    </w:p>
    <w:p w14:paraId="22577BC7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静态链接</w:t>
      </w:r>
      <w:r w:rsidRPr="00362284">
        <w:t>：程序运行前将所有目标模块及库函数链接成完整可执行文件。</w:t>
      </w:r>
    </w:p>
    <w:p w14:paraId="11343BD1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对换</w:t>
      </w:r>
      <w:r w:rsidRPr="00362284">
        <w:t>：将内存中暂时不运行的进程换出到外存，腾出空间供其他进程使用。</w:t>
      </w:r>
    </w:p>
    <w:p w14:paraId="1BE76F16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设备驱动程序</w:t>
      </w:r>
      <w:r w:rsidRPr="00362284">
        <w:t>：操作系统内核中直</w:t>
      </w:r>
      <w:proofErr w:type="gramStart"/>
      <w:r w:rsidRPr="00362284">
        <w:t>接控制</w:t>
      </w:r>
      <w:proofErr w:type="gramEnd"/>
      <w:r w:rsidRPr="00362284">
        <w:t>硬件设备的软件模块。</w:t>
      </w:r>
    </w:p>
    <w:p w14:paraId="189D4E46" w14:textId="77777777" w:rsidR="00362284" w:rsidRPr="00362284" w:rsidRDefault="00362284" w:rsidP="00362284">
      <w:pPr>
        <w:numPr>
          <w:ilvl w:val="0"/>
          <w:numId w:val="4"/>
        </w:numPr>
      </w:pPr>
      <w:proofErr w:type="spellStart"/>
      <w:r w:rsidRPr="00362284">
        <w:rPr>
          <w:b/>
          <w:bCs/>
        </w:rPr>
        <w:t>SPOOLing</w:t>
      </w:r>
      <w:proofErr w:type="spellEnd"/>
      <w:r w:rsidRPr="00362284">
        <w:t>：通过磁盘缓冲将独占设备虚拟为共享设备的技术。</w:t>
      </w:r>
    </w:p>
    <w:p w14:paraId="65D09E81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I/O通道</w:t>
      </w:r>
      <w:r w:rsidRPr="00362284">
        <w:t>：专用处理器，独立执行I/O指令控制数据传输，减轻CPU负担。</w:t>
      </w:r>
    </w:p>
    <w:p w14:paraId="0F5DBB38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文件系统</w:t>
      </w:r>
      <w:r w:rsidRPr="00362284">
        <w:t>：操作系统中管理文件存储、检索和访问的软件机构。</w:t>
      </w:r>
    </w:p>
    <w:p w14:paraId="19E40C97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目标文件</w:t>
      </w:r>
      <w:r w:rsidRPr="00362284">
        <w:t>：编译后生成的二进制文件，包含机器代码但未链接。</w:t>
      </w:r>
    </w:p>
    <w:p w14:paraId="5CC3CE00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文件的逻辑结构</w:t>
      </w:r>
      <w:r w:rsidRPr="00362284">
        <w:t>：用户视角的文件组织形式。</w:t>
      </w:r>
    </w:p>
    <w:p w14:paraId="5EC2CB56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有结构文件</w:t>
      </w:r>
      <w:r w:rsidRPr="00362284">
        <w:t>：由逻辑记录组成的文件。</w:t>
      </w:r>
    </w:p>
    <w:p w14:paraId="71FF8D50" w14:textId="77777777" w:rsidR="00362284" w:rsidRPr="00362284" w:rsidRDefault="00362284" w:rsidP="00362284">
      <w:pPr>
        <w:numPr>
          <w:ilvl w:val="0"/>
          <w:numId w:val="4"/>
        </w:numPr>
      </w:pPr>
      <w:proofErr w:type="gramStart"/>
      <w:r w:rsidRPr="00362284">
        <w:rPr>
          <w:b/>
          <w:bCs/>
        </w:rPr>
        <w:t>位示图</w:t>
      </w:r>
      <w:proofErr w:type="gramEnd"/>
      <w:r w:rsidRPr="00362284">
        <w:t>：用二进制位表示磁盘块使用状态的空间管理数据结构。</w:t>
      </w:r>
    </w:p>
    <w:p w14:paraId="73DD258E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程序接口</w:t>
      </w:r>
      <w:r w:rsidRPr="00362284">
        <w:t>：操作系统提供的编程接口。</w:t>
      </w:r>
    </w:p>
    <w:p w14:paraId="05F69D38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系统调用</w:t>
      </w:r>
      <w:r w:rsidRPr="00362284">
        <w:t>：用户程序请求操作系统服务的接口。</w:t>
      </w:r>
    </w:p>
    <w:p w14:paraId="60FA1EB8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I/O中断</w:t>
      </w:r>
      <w:r w:rsidRPr="00362284">
        <w:t>：设备完成I/O操作后向CPU发出的中断信号。</w:t>
      </w:r>
    </w:p>
    <w:p w14:paraId="76796D94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文件管理系统</w:t>
      </w:r>
      <w:r w:rsidRPr="00362284">
        <w:t>：操作系统中负责文件创建、读写、删除等操作的模块。</w:t>
      </w:r>
    </w:p>
    <w:p w14:paraId="2B6DC6D2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</w:t>
      </w:r>
      <w:r w:rsidRPr="00362284">
        <w:t>：具有文件名的一组相关信息的集合。</w:t>
      </w:r>
    </w:p>
    <w:p w14:paraId="2D712A1A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文件的逻辑结构</w:t>
      </w:r>
      <w:r w:rsidRPr="00362284">
        <w:t>：用户视角的文件组织形式。</w:t>
      </w:r>
    </w:p>
    <w:p w14:paraId="6968E9AE" w14:textId="77777777" w:rsidR="00362284" w:rsidRPr="00362284" w:rsidRDefault="00362284" w:rsidP="00362284">
      <w:pPr>
        <w:numPr>
          <w:ilvl w:val="0"/>
          <w:numId w:val="4"/>
        </w:numPr>
      </w:pPr>
      <w:r w:rsidRPr="00362284">
        <w:rPr>
          <w:b/>
          <w:bCs/>
        </w:rPr>
        <w:t>文件的物理结构</w:t>
      </w:r>
      <w:r w:rsidRPr="00362284">
        <w:t>：文件在存储设备上的实际存放方式。</w:t>
      </w:r>
    </w:p>
    <w:p w14:paraId="78D9A7ED" w14:textId="77777777" w:rsidR="00362284" w:rsidRPr="00362284" w:rsidRDefault="00362284" w:rsidP="00362284">
      <w:pPr>
        <w:rPr>
          <w:b/>
          <w:bCs/>
        </w:rPr>
      </w:pPr>
      <w:r w:rsidRPr="00362284">
        <w:rPr>
          <w:b/>
          <w:bCs/>
        </w:rPr>
        <w:t>二、填空题</w:t>
      </w:r>
    </w:p>
    <w:p w14:paraId="510C28A1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地址重定位</w:t>
      </w:r>
    </w:p>
    <w:p w14:paraId="5A7F9A4E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绝对装入方式、可重定位装入方式、动态运行时装入方式</w:t>
      </w:r>
    </w:p>
    <w:p w14:paraId="6C4F78C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lastRenderedPageBreak/>
        <w:t>静态链接、装入时动态链接、运行时动态链接</w:t>
      </w:r>
    </w:p>
    <w:p w14:paraId="3FDA41D7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空闲分区表、空闲分区链</w:t>
      </w:r>
    </w:p>
    <w:p w14:paraId="331CA834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紧凑（或拼接）</w:t>
      </w:r>
    </w:p>
    <w:p w14:paraId="6D6D9739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固定、系统、可变、用户程序</w:t>
      </w:r>
    </w:p>
    <w:p w14:paraId="204F58B9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对换性、虚拟性</w:t>
      </w:r>
    </w:p>
    <w:p w14:paraId="1F0B8428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文件管理软件、被管理的文件、文件管理所需数据结构</w:t>
      </w:r>
    </w:p>
    <w:p w14:paraId="17D9A8EF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分区分配算法、分区回收算法、碎片处理</w:t>
      </w:r>
    </w:p>
    <w:p w14:paraId="1432875C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外部碎片</w:t>
      </w:r>
    </w:p>
    <w:p w14:paraId="717F802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分页、分段、段页式</w:t>
      </w:r>
    </w:p>
    <w:p w14:paraId="4365418C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快表（TLB）</w:t>
      </w:r>
    </w:p>
    <w:p w14:paraId="1E9073CC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逻辑地址、物理地址</w:t>
      </w:r>
    </w:p>
    <w:p w14:paraId="26B72E14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方便编程、信息共享、信息保护、动态增长、动态链接（</w:t>
      </w:r>
      <w:proofErr w:type="gramStart"/>
      <w:r w:rsidRPr="00362284">
        <w:t>任答三点</w:t>
      </w:r>
      <w:proofErr w:type="gramEnd"/>
      <w:r w:rsidRPr="00362284">
        <w:t>）</w:t>
      </w:r>
    </w:p>
    <w:p w14:paraId="5C6F8E5B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地址变换机构（或MMU）</w:t>
      </w:r>
    </w:p>
    <w:p w14:paraId="3EB511C6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局部性、时间局部性、空间局部性</w:t>
      </w:r>
    </w:p>
    <w:p w14:paraId="4377B52B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处理机、指令类型单一、无独立内存</w:t>
      </w:r>
    </w:p>
    <w:p w14:paraId="626DFD19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顺序文件、索引文件、索引顺序文件</w:t>
      </w:r>
    </w:p>
    <w:p w14:paraId="3093970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单级索引、多级索引、混合索引</w:t>
      </w:r>
    </w:p>
    <w:p w14:paraId="2916A7F0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动态重定位</w:t>
      </w:r>
    </w:p>
    <w:p w14:paraId="65357056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用户层软件、设备独立性软件、设备驱动程序</w:t>
      </w:r>
    </w:p>
    <w:p w14:paraId="4E237E64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连续分配、链接分配、索引分配；连续分配</w:t>
      </w:r>
    </w:p>
    <w:p w14:paraId="42B4926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寄存器、高速缓存、主存</w:t>
      </w:r>
    </w:p>
    <w:p w14:paraId="2462401B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连续分配、离散分配</w:t>
      </w:r>
    </w:p>
    <w:p w14:paraId="684223D9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存储介质特性、文件存取方式</w:t>
      </w:r>
    </w:p>
    <w:p w14:paraId="4C662614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顺序文件、索引文件、索引顺序文件</w:t>
      </w:r>
    </w:p>
    <w:p w14:paraId="05CFBCD6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连续分配、链接分配、索引分配</w:t>
      </w:r>
    </w:p>
    <w:p w14:paraId="0D8C22FB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绝对路径、相对路径</w:t>
      </w:r>
    </w:p>
    <w:p w14:paraId="5426A45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空闲盘块链、空闲盘区链</w:t>
      </w:r>
    </w:p>
    <w:p w14:paraId="697C71E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lastRenderedPageBreak/>
        <w:t>基于索引节点的共享、利用符号链共享</w:t>
      </w:r>
    </w:p>
    <w:p w14:paraId="662B91BF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块设备、字符设备；独占设备、共享设备、虚拟设备</w:t>
      </w:r>
    </w:p>
    <w:p w14:paraId="308347DF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DMA方式、通道控制方式</w:t>
      </w:r>
    </w:p>
    <w:p w14:paraId="3768F6AD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单缓冲、循环缓冲、缓冲池</w:t>
      </w:r>
    </w:p>
    <w:p w14:paraId="50CC1B52" w14:textId="77777777" w:rsidR="00362284" w:rsidRPr="00362284" w:rsidRDefault="00362284" w:rsidP="00362284">
      <w:pPr>
        <w:numPr>
          <w:ilvl w:val="0"/>
          <w:numId w:val="5"/>
        </w:numPr>
      </w:pPr>
      <w:r w:rsidRPr="00362284">
        <w:t>寻道时间、传输时间</w:t>
      </w:r>
    </w:p>
    <w:p w14:paraId="4140F5C6" w14:textId="77777777" w:rsidR="00362284" w:rsidRPr="00362284" w:rsidRDefault="00362284" w:rsidP="00362284">
      <w:pPr>
        <w:rPr>
          <w:b/>
          <w:bCs/>
        </w:rPr>
      </w:pPr>
      <w:r w:rsidRPr="00362284">
        <w:rPr>
          <w:b/>
          <w:bCs/>
        </w:rPr>
        <w:t>三、简答题</w:t>
      </w:r>
    </w:p>
    <w:p w14:paraId="742196BA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存储器层次结构</w:t>
      </w:r>
      <w:r w:rsidRPr="00362284">
        <w:t>：</w:t>
      </w:r>
    </w:p>
    <w:p w14:paraId="47A049B1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层次：寄存器 → 高速缓存 → 主存 → 磁盘 → 磁带</w:t>
      </w:r>
    </w:p>
    <w:p w14:paraId="6B37E955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性能：速度递减，容量递增，成本/位递减</w:t>
      </w:r>
    </w:p>
    <w:p w14:paraId="5AFF6082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程序运行过程</w:t>
      </w:r>
      <w:r w:rsidRPr="00362284">
        <w:t>：</w:t>
      </w:r>
      <w:r w:rsidRPr="00362284">
        <w:br/>
        <w:t>编写代码 → 编译 → 链接 → 装入内存 → CPU执行 → 结束</w:t>
      </w:r>
    </w:p>
    <w:p w14:paraId="1226342B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程序链接方式</w:t>
      </w:r>
      <w:r w:rsidRPr="00362284">
        <w:t>：</w:t>
      </w:r>
    </w:p>
    <w:p w14:paraId="5EAC2066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静态链接：运行前链接，执行快但占用空间大</w:t>
      </w:r>
    </w:p>
    <w:p w14:paraId="0C63CD89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装入时动态链接：装入内存时链接，节省空间但延长装入时间</w:t>
      </w:r>
    </w:p>
    <w:p w14:paraId="6BD0CA7F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运行时动态链接：执行中按需加载，灵活但增加运行时开销</w:t>
      </w:r>
    </w:p>
    <w:p w14:paraId="43F56026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动态分区分配算法</w:t>
      </w:r>
      <w:r w:rsidRPr="00362284">
        <w:t>：</w:t>
      </w:r>
    </w:p>
    <w:p w14:paraId="37766EF1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首次适应（FF）：从低地址找首个满足的分区</w:t>
      </w:r>
    </w:p>
    <w:p w14:paraId="558AE4EC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循环首次适应（NF）：从上次位置继续查找</w:t>
      </w:r>
    </w:p>
    <w:p w14:paraId="4C7D159D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最佳适应（BF）：选最小满足分区</w:t>
      </w:r>
    </w:p>
    <w:p w14:paraId="75B306B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最坏适应（WF）：</w:t>
      </w:r>
      <w:proofErr w:type="gramStart"/>
      <w:r w:rsidRPr="00362284">
        <w:t>选最大</w:t>
      </w:r>
      <w:proofErr w:type="gramEnd"/>
      <w:r w:rsidRPr="00362284">
        <w:t>分区</w:t>
      </w:r>
    </w:p>
    <w:p w14:paraId="701697A3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内存分配与CPU调度对比</w:t>
      </w:r>
      <w:r w:rsidRPr="00362284">
        <w:t>：</w:t>
      </w:r>
    </w:p>
    <w:p w14:paraId="2DC448B8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内存算法：FF、BF、WF（管理空间碎片）</w:t>
      </w:r>
    </w:p>
    <w:p w14:paraId="5E268219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CPU算法：FCFS、SJF（管理时间特性）</w:t>
      </w:r>
    </w:p>
    <w:p w14:paraId="0659EF53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相同：资源分配策略</w:t>
      </w:r>
    </w:p>
    <w:p w14:paraId="433EE864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不同：内存关注连续性，CPU关注时间片</w:t>
      </w:r>
    </w:p>
    <w:p w14:paraId="5F6628BB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页面置换与CPU调度对比</w:t>
      </w:r>
      <w:r w:rsidRPr="00362284">
        <w:t>：</w:t>
      </w:r>
    </w:p>
    <w:p w14:paraId="6D35770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页面置换：LRU、FIFO（减少缺页）</w:t>
      </w:r>
    </w:p>
    <w:p w14:paraId="37254E38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lastRenderedPageBreak/>
        <w:t>CPU调度：RR、优先级（优化响应/吞吐）</w:t>
      </w:r>
    </w:p>
    <w:p w14:paraId="2D36972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相同：性能优化策略</w:t>
      </w:r>
    </w:p>
    <w:p w14:paraId="22529B93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不同：页面置换针对内存效率，CPU调度针对时间效率</w:t>
      </w:r>
    </w:p>
    <w:p w14:paraId="56272467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页面置换与磁盘调度对比</w:t>
      </w:r>
      <w:r w:rsidRPr="00362284">
        <w:t>：</w:t>
      </w:r>
    </w:p>
    <w:p w14:paraId="36AC60A1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页面置换：LRU（减少缺页中断）</w:t>
      </w:r>
    </w:p>
    <w:p w14:paraId="0E03D8D5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磁盘调度：SCAN（减少寻道时间）</w:t>
      </w:r>
    </w:p>
    <w:p w14:paraId="44A21CC6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相同：减少访问延迟</w:t>
      </w:r>
    </w:p>
    <w:p w14:paraId="1A36B704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不同：页面置换在内存，磁盘调度在外存</w:t>
      </w:r>
    </w:p>
    <w:p w14:paraId="4017DB30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地址变换</w:t>
      </w:r>
      <w:r w:rsidRPr="00362284">
        <w:t>：</w:t>
      </w:r>
    </w:p>
    <w:p w14:paraId="6E4085E5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分页：页号→页表→</w:t>
      </w:r>
      <w:proofErr w:type="gramStart"/>
      <w:r w:rsidRPr="00362284">
        <w:t>物理块号</w:t>
      </w:r>
      <w:proofErr w:type="gramEnd"/>
      <w:r w:rsidRPr="00362284">
        <w:t xml:space="preserve"> + 页内偏移</w:t>
      </w:r>
    </w:p>
    <w:p w14:paraId="3C5D8AA4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分段：段号→段表→基址 + 段内偏移</w:t>
      </w:r>
    </w:p>
    <w:p w14:paraId="6B9C9782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段页式：段号→段表→页表→</w:t>
      </w:r>
      <w:proofErr w:type="gramStart"/>
      <w:r w:rsidRPr="00362284">
        <w:t>物理块号</w:t>
      </w:r>
      <w:proofErr w:type="gramEnd"/>
      <w:r w:rsidRPr="00362284">
        <w:t xml:space="preserve"> + 页内偏移</w:t>
      </w:r>
    </w:p>
    <w:p w14:paraId="716D3F93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中断处理步骤</w:t>
      </w:r>
      <w:r w:rsidRPr="00362284">
        <w:t>：</w:t>
      </w:r>
      <w:r w:rsidRPr="00362284">
        <w:br/>
        <w:t>关中断 → 保存现场 → 识别中断源 → 执行中断服务 → 恢复现场 → 开中断</w:t>
      </w:r>
    </w:p>
    <w:p w14:paraId="072CD33B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文件分类</w:t>
      </w:r>
      <w:r w:rsidRPr="00362284">
        <w:t>：</w:t>
      </w:r>
    </w:p>
    <w:p w14:paraId="5DB03667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用途：系统文件、用户文件</w:t>
      </w:r>
    </w:p>
    <w:p w14:paraId="4C24018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数据类型：源文件、可执行文件</w:t>
      </w:r>
    </w:p>
    <w:p w14:paraId="1C5C9342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组织方式：普通文件、目录文件</w:t>
      </w:r>
    </w:p>
    <w:p w14:paraId="268A0952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文件目录与查询</w:t>
      </w:r>
      <w:r w:rsidRPr="00362284">
        <w:t>：</w:t>
      </w:r>
    </w:p>
    <w:p w14:paraId="18944710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单级目录：线性查找</w:t>
      </w:r>
    </w:p>
    <w:p w14:paraId="0B76F41A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两级目录：主目录+用户目录</w:t>
      </w:r>
    </w:p>
    <w:p w14:paraId="6D7F4144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树形目录：绝对/相对路径查询</w:t>
      </w:r>
    </w:p>
    <w:p w14:paraId="45F7B3E8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文件组织方式</w:t>
      </w:r>
      <w:r w:rsidRPr="00362284">
        <w:t>：</w:t>
      </w:r>
    </w:p>
    <w:p w14:paraId="4ABD9BD4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顺序文件：连续存取快，增删难</w:t>
      </w:r>
    </w:p>
    <w:p w14:paraId="670FF7F8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索引文件：随机访问灵活，额外空间</w:t>
      </w:r>
    </w:p>
    <w:p w14:paraId="6AA8CAC5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索引顺序文件：平衡效率，管理复杂</w:t>
      </w:r>
    </w:p>
    <w:p w14:paraId="6877D40F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lastRenderedPageBreak/>
        <w:t>内存与外存分配对比</w:t>
      </w:r>
      <w:r w:rsidRPr="00362284">
        <w:t>：</w:t>
      </w:r>
    </w:p>
    <w:p w14:paraId="580F4440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内存：连续/离散分配（分页/分段）</w:t>
      </w:r>
    </w:p>
    <w:p w14:paraId="5CBA2E4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外存：连续/链式/索引分配</w:t>
      </w:r>
    </w:p>
    <w:p w14:paraId="6D8F451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相同：碎片管理</w:t>
      </w:r>
    </w:p>
    <w:p w14:paraId="2C5B877C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不同：外存需持久化和处理机械延迟</w:t>
      </w:r>
    </w:p>
    <w:p w14:paraId="4E6975FD" w14:textId="77777777" w:rsidR="00362284" w:rsidRPr="00362284" w:rsidRDefault="00362284" w:rsidP="00362284">
      <w:pPr>
        <w:numPr>
          <w:ilvl w:val="0"/>
          <w:numId w:val="6"/>
        </w:numPr>
      </w:pPr>
      <w:r w:rsidRPr="00362284">
        <w:rPr>
          <w:b/>
          <w:bCs/>
        </w:rPr>
        <w:t>提高磁盘I/O速度</w:t>
      </w:r>
      <w:r w:rsidRPr="00362284">
        <w:t>：</w:t>
      </w:r>
    </w:p>
    <w:p w14:paraId="3EE051DD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磁盘高速缓存</w:t>
      </w:r>
    </w:p>
    <w:p w14:paraId="3EB154CA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优化文件物理结构（如索引）</w:t>
      </w:r>
    </w:p>
    <w:p w14:paraId="340EAA7E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磁盘调度算法（SSTF、SCAN）</w:t>
      </w:r>
    </w:p>
    <w:p w14:paraId="31AF66D6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RAID技术</w:t>
      </w:r>
    </w:p>
    <w:p w14:paraId="3108E906" w14:textId="77777777" w:rsidR="00362284" w:rsidRPr="00362284" w:rsidRDefault="00362284" w:rsidP="00362284">
      <w:pPr>
        <w:numPr>
          <w:ilvl w:val="1"/>
          <w:numId w:val="6"/>
        </w:numPr>
      </w:pPr>
      <w:r w:rsidRPr="00362284">
        <w:t>提前读/延迟写</w:t>
      </w:r>
    </w:p>
    <w:p w14:paraId="7D93378D" w14:textId="77777777" w:rsidR="00930A8C" w:rsidRPr="00362284" w:rsidRDefault="00930A8C" w:rsidP="00362284">
      <w:pPr>
        <w:rPr>
          <w:rFonts w:hint="eastAsia"/>
        </w:rPr>
      </w:pPr>
    </w:p>
    <w:sectPr w:rsidR="00930A8C" w:rsidRPr="0036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778D"/>
    <w:multiLevelType w:val="multilevel"/>
    <w:tmpl w:val="4A6A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E68"/>
    <w:multiLevelType w:val="multilevel"/>
    <w:tmpl w:val="538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929D8"/>
    <w:multiLevelType w:val="multilevel"/>
    <w:tmpl w:val="FB4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E113D"/>
    <w:multiLevelType w:val="multilevel"/>
    <w:tmpl w:val="F6E8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3795B"/>
    <w:multiLevelType w:val="multilevel"/>
    <w:tmpl w:val="B1F0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74F6F"/>
    <w:multiLevelType w:val="multilevel"/>
    <w:tmpl w:val="48B4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958703">
    <w:abstractNumId w:val="1"/>
  </w:num>
  <w:num w:numId="2" w16cid:durableId="512260831">
    <w:abstractNumId w:val="3"/>
  </w:num>
  <w:num w:numId="3" w16cid:durableId="1655793330">
    <w:abstractNumId w:val="5"/>
  </w:num>
  <w:num w:numId="4" w16cid:durableId="560605283">
    <w:abstractNumId w:val="4"/>
  </w:num>
  <w:num w:numId="5" w16cid:durableId="777598994">
    <w:abstractNumId w:val="0"/>
  </w:num>
  <w:num w:numId="6" w16cid:durableId="1501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0"/>
    <w:rsid w:val="00362284"/>
    <w:rsid w:val="006D3056"/>
    <w:rsid w:val="00930A8C"/>
    <w:rsid w:val="00BB68D8"/>
    <w:rsid w:val="00C657B0"/>
    <w:rsid w:val="00F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3B670"/>
  <w15:chartTrackingRefBased/>
  <w15:docId w15:val="{BB26CD5E-088F-4326-BBA2-4B7664C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57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7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7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7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7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7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7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7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7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7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7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57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7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7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7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7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7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7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7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7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7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7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吐尔洪 努</dc:creator>
  <cp:keywords/>
  <dc:description/>
  <cp:lastModifiedBy>吐尔洪 努</cp:lastModifiedBy>
  <cp:revision>2</cp:revision>
  <dcterms:created xsi:type="dcterms:W3CDTF">2025-06-22T15:37:00Z</dcterms:created>
  <dcterms:modified xsi:type="dcterms:W3CDTF">2025-06-22T15:46:00Z</dcterms:modified>
</cp:coreProperties>
</file>