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t>
      </w:r>
      <w:r>
        <w:rPr>
          <w:spacing w:val="-13"/>
          <w:w w:val="105"/>
        </w:rPr>
        <w:t>fygg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t>
      </w:r>
      <w:r>
        <w:rPr>
          <w:spacing w:val="-13"/>
          <w:w w:val="105"/>
        </w:rPr>
        <w:t>ktgg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t>
      </w:r>
      <w:r>
        <w:rPr>
          <w:spacing w:val="-13"/>
          <w:w w:val="105"/>
        </w:rPr>
        <w:t>cpws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t>
      </w:r>
      <w:r>
        <w:rPr>
          <w:spacing w:val="-13"/>
          <w:w w:val="105"/>
        </w:rPr>
        <w:t>zxgg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t>
      </w:r>
      <w:r>
        <w:rPr>
          <w:spacing w:val="-13"/>
          <w:w w:val="105"/>
        </w:rPr>
        <w:t>sx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t>
      </w:r>
      <w:r>
        <w:rPr>
          <w:spacing w:val="-13"/>
          <w:w w:val="105"/>
        </w:rPr>
        <w:t>bzxr</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t>
      </w:r>
      <w:r>
        <w:rPr>
          <w:spacing w:val="-13"/>
          <w:w w:val="105"/>
        </w:rPr>
        <w:t>cdk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w:t>
      </w:r>
      <w:r>
        <w:rPr>
          <w:spacing w:val="-13"/>
          <w:w w:val="105"/>
        </w:rPr>
        <w:t>dcdy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w:t>
      </w:r>
      <w:r>
        <w:rPr>
          <w:spacing w:val="-13"/>
          <w:w w:val="105"/>
        </w:rPr>
        <w:t>gqcz</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bookmarkStart w:id="0" w:name="_GoBack"/>
            <w:bookmarkEnd w:id="0"/>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69F3F6D"/>
    <w:rsid w:val="16CF525C"/>
    <w:rsid w:val="17F99B94"/>
    <w:rsid w:val="18FE9F82"/>
    <w:rsid w:val="1B748664"/>
    <w:rsid w:val="1C7A493C"/>
    <w:rsid w:val="1DCF50AB"/>
    <w:rsid w:val="1F39A903"/>
    <w:rsid w:val="1F7F47C2"/>
    <w:rsid w:val="1FFB816D"/>
    <w:rsid w:val="20772D2A"/>
    <w:rsid w:val="27AD6A27"/>
    <w:rsid w:val="29B625A7"/>
    <w:rsid w:val="2AC604E0"/>
    <w:rsid w:val="2BB1B865"/>
    <w:rsid w:val="2D9D5900"/>
    <w:rsid w:val="2FDB4338"/>
    <w:rsid w:val="2FE95709"/>
    <w:rsid w:val="2FFD1EFB"/>
    <w:rsid w:val="3377416C"/>
    <w:rsid w:val="33DAE6A8"/>
    <w:rsid w:val="33F78687"/>
    <w:rsid w:val="35FDCF71"/>
    <w:rsid w:val="364DABB2"/>
    <w:rsid w:val="37F77094"/>
    <w:rsid w:val="389BC5FC"/>
    <w:rsid w:val="3AFB0DB2"/>
    <w:rsid w:val="3BBA45FE"/>
    <w:rsid w:val="3BD825FD"/>
    <w:rsid w:val="3BF74765"/>
    <w:rsid w:val="3BF7DC1A"/>
    <w:rsid w:val="3D533775"/>
    <w:rsid w:val="3DDF8528"/>
    <w:rsid w:val="3DFF1E8A"/>
    <w:rsid w:val="3E7E89D1"/>
    <w:rsid w:val="3EF6EE7C"/>
    <w:rsid w:val="3EFFA13F"/>
    <w:rsid w:val="3F6D10BA"/>
    <w:rsid w:val="3F7D4B18"/>
    <w:rsid w:val="3F7F869F"/>
    <w:rsid w:val="3FBE2BA4"/>
    <w:rsid w:val="3FEFB676"/>
    <w:rsid w:val="3FF542E6"/>
    <w:rsid w:val="3FF73277"/>
    <w:rsid w:val="3FFBB38A"/>
    <w:rsid w:val="3FFED16C"/>
    <w:rsid w:val="3FFEF8A5"/>
    <w:rsid w:val="477B7EF2"/>
    <w:rsid w:val="47FE84ED"/>
    <w:rsid w:val="492F34B8"/>
    <w:rsid w:val="49FD65F7"/>
    <w:rsid w:val="4FFFA3A6"/>
    <w:rsid w:val="51FE78C7"/>
    <w:rsid w:val="54DE74D9"/>
    <w:rsid w:val="56EB4299"/>
    <w:rsid w:val="56FFE628"/>
    <w:rsid w:val="57334047"/>
    <w:rsid w:val="573BB163"/>
    <w:rsid w:val="574346D9"/>
    <w:rsid w:val="57FE1C6C"/>
    <w:rsid w:val="57FF8BF8"/>
    <w:rsid w:val="59FBCE06"/>
    <w:rsid w:val="5AFF5CB3"/>
    <w:rsid w:val="5AFF5F94"/>
    <w:rsid w:val="5B0F3E70"/>
    <w:rsid w:val="5BFDA8E1"/>
    <w:rsid w:val="5DBD12E3"/>
    <w:rsid w:val="5DBD7928"/>
    <w:rsid w:val="5DFFF1BE"/>
    <w:rsid w:val="5E69D5C0"/>
    <w:rsid w:val="5E9F37E7"/>
    <w:rsid w:val="5EAF8341"/>
    <w:rsid w:val="5EBF32C0"/>
    <w:rsid w:val="5ED2D0C1"/>
    <w:rsid w:val="5EF59B5A"/>
    <w:rsid w:val="5F2393E2"/>
    <w:rsid w:val="5F2D8885"/>
    <w:rsid w:val="5F2E3F43"/>
    <w:rsid w:val="5F3FACB7"/>
    <w:rsid w:val="5F5B5D1A"/>
    <w:rsid w:val="5F7DC7BD"/>
    <w:rsid w:val="5FB797E9"/>
    <w:rsid w:val="5FBF4631"/>
    <w:rsid w:val="5FBF68F7"/>
    <w:rsid w:val="5FE62B51"/>
    <w:rsid w:val="5FE66160"/>
    <w:rsid w:val="5FEBB03F"/>
    <w:rsid w:val="5FEBF640"/>
    <w:rsid w:val="5FED9038"/>
    <w:rsid w:val="5FFD3054"/>
    <w:rsid w:val="5FFD5046"/>
    <w:rsid w:val="5FFE9304"/>
    <w:rsid w:val="5FFFB451"/>
    <w:rsid w:val="5FFFDE2D"/>
    <w:rsid w:val="61F500F2"/>
    <w:rsid w:val="639E6743"/>
    <w:rsid w:val="649E4076"/>
    <w:rsid w:val="65FF809B"/>
    <w:rsid w:val="65FF9E89"/>
    <w:rsid w:val="677F9BCB"/>
    <w:rsid w:val="67F89262"/>
    <w:rsid w:val="67FB3E7F"/>
    <w:rsid w:val="69F82C7E"/>
    <w:rsid w:val="69FD5DAD"/>
    <w:rsid w:val="6B630D86"/>
    <w:rsid w:val="6B7EF021"/>
    <w:rsid w:val="6BBDA28F"/>
    <w:rsid w:val="6BDD16E0"/>
    <w:rsid w:val="6BF574B6"/>
    <w:rsid w:val="6BF738B6"/>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BC473"/>
    <w:rsid w:val="6FFFD4DD"/>
    <w:rsid w:val="6FFFEB1A"/>
    <w:rsid w:val="736F367C"/>
    <w:rsid w:val="737DA316"/>
    <w:rsid w:val="73F71356"/>
    <w:rsid w:val="74D68DFA"/>
    <w:rsid w:val="74FA8977"/>
    <w:rsid w:val="74FFE0C7"/>
    <w:rsid w:val="76BFF1D5"/>
    <w:rsid w:val="76E7CBB7"/>
    <w:rsid w:val="76FEF56E"/>
    <w:rsid w:val="77599002"/>
    <w:rsid w:val="777EAE86"/>
    <w:rsid w:val="77BE3501"/>
    <w:rsid w:val="77BE5F3B"/>
    <w:rsid w:val="77D8AC95"/>
    <w:rsid w:val="77DB664C"/>
    <w:rsid w:val="77EA48A1"/>
    <w:rsid w:val="77EF364A"/>
    <w:rsid w:val="77EF5555"/>
    <w:rsid w:val="77F70ED2"/>
    <w:rsid w:val="77FF7946"/>
    <w:rsid w:val="787F02BB"/>
    <w:rsid w:val="78D7B8E5"/>
    <w:rsid w:val="78DDAD44"/>
    <w:rsid w:val="78F7BBC3"/>
    <w:rsid w:val="79DF75A0"/>
    <w:rsid w:val="7A153E07"/>
    <w:rsid w:val="7A5F4EB1"/>
    <w:rsid w:val="7A7BE200"/>
    <w:rsid w:val="7AAACADD"/>
    <w:rsid w:val="7AB60EAF"/>
    <w:rsid w:val="7ABD49B9"/>
    <w:rsid w:val="7ABF86F4"/>
    <w:rsid w:val="7AFFB90D"/>
    <w:rsid w:val="7B378B0E"/>
    <w:rsid w:val="7B7CF697"/>
    <w:rsid w:val="7B7F4E11"/>
    <w:rsid w:val="7B950001"/>
    <w:rsid w:val="7B9C270A"/>
    <w:rsid w:val="7BE7789B"/>
    <w:rsid w:val="7BF75684"/>
    <w:rsid w:val="7BFAE620"/>
    <w:rsid w:val="7CB20A74"/>
    <w:rsid w:val="7CDEBA93"/>
    <w:rsid w:val="7CFD38F1"/>
    <w:rsid w:val="7D7701F8"/>
    <w:rsid w:val="7DAFAA58"/>
    <w:rsid w:val="7DBA9FA2"/>
    <w:rsid w:val="7DBFB1AE"/>
    <w:rsid w:val="7DDB13F9"/>
    <w:rsid w:val="7DFE7E89"/>
    <w:rsid w:val="7E6797C2"/>
    <w:rsid w:val="7E7579FF"/>
    <w:rsid w:val="7EDFAC97"/>
    <w:rsid w:val="7EDFD64B"/>
    <w:rsid w:val="7EE7A602"/>
    <w:rsid w:val="7EEED035"/>
    <w:rsid w:val="7EF7ABBA"/>
    <w:rsid w:val="7EF7F65C"/>
    <w:rsid w:val="7F3FE50F"/>
    <w:rsid w:val="7F6D22BF"/>
    <w:rsid w:val="7F7728DB"/>
    <w:rsid w:val="7F7F946C"/>
    <w:rsid w:val="7F8C8762"/>
    <w:rsid w:val="7F9FD0B5"/>
    <w:rsid w:val="7F9FD794"/>
    <w:rsid w:val="7FAFC4E4"/>
    <w:rsid w:val="7FAFDD80"/>
    <w:rsid w:val="7FB38D62"/>
    <w:rsid w:val="7FBDD2D0"/>
    <w:rsid w:val="7FBFD8E8"/>
    <w:rsid w:val="7FD7A618"/>
    <w:rsid w:val="7FD7D432"/>
    <w:rsid w:val="7FDB064E"/>
    <w:rsid w:val="7FDEDBFF"/>
    <w:rsid w:val="7FE5A762"/>
    <w:rsid w:val="7FEFC00F"/>
    <w:rsid w:val="7FF6BB18"/>
    <w:rsid w:val="7FF7C43F"/>
    <w:rsid w:val="7FF95979"/>
    <w:rsid w:val="7FFDEC04"/>
    <w:rsid w:val="7FFE009C"/>
    <w:rsid w:val="7FFE1937"/>
    <w:rsid w:val="7FFE1EB1"/>
    <w:rsid w:val="7FFF2E96"/>
    <w:rsid w:val="86EEB0E1"/>
    <w:rsid w:val="88731278"/>
    <w:rsid w:val="8C669006"/>
    <w:rsid w:val="8CAC719F"/>
    <w:rsid w:val="8DBB97C7"/>
    <w:rsid w:val="97DB4F46"/>
    <w:rsid w:val="9D6FCB62"/>
    <w:rsid w:val="9D9FA976"/>
    <w:rsid w:val="9DFF25B5"/>
    <w:rsid w:val="9E2E5F5C"/>
    <w:rsid w:val="9F3FFE32"/>
    <w:rsid w:val="9F9FC5E2"/>
    <w:rsid w:val="9FFBCF96"/>
    <w:rsid w:val="A69943B7"/>
    <w:rsid w:val="A773DE74"/>
    <w:rsid w:val="ABF6E862"/>
    <w:rsid w:val="ACA6E658"/>
    <w:rsid w:val="AF59E3D1"/>
    <w:rsid w:val="AFE7BA0D"/>
    <w:rsid w:val="AFFB9329"/>
    <w:rsid w:val="AFFD14F0"/>
    <w:rsid w:val="AFFFCD5D"/>
    <w:rsid w:val="B2AFBC51"/>
    <w:rsid w:val="B37EA6D0"/>
    <w:rsid w:val="B7B9AB61"/>
    <w:rsid w:val="B7BFDDB5"/>
    <w:rsid w:val="B7D6A04B"/>
    <w:rsid w:val="B9BB9670"/>
    <w:rsid w:val="B9FF7A94"/>
    <w:rsid w:val="BBFDB4CF"/>
    <w:rsid w:val="BD2F1B75"/>
    <w:rsid w:val="BD3F8255"/>
    <w:rsid w:val="BDF7EBFB"/>
    <w:rsid w:val="BDFAF00C"/>
    <w:rsid w:val="BDFC68ED"/>
    <w:rsid w:val="BDFE2ADF"/>
    <w:rsid w:val="BEAE279C"/>
    <w:rsid w:val="BEB3F70D"/>
    <w:rsid w:val="BEDFFAA6"/>
    <w:rsid w:val="BEF906D9"/>
    <w:rsid w:val="BEFEDC89"/>
    <w:rsid w:val="BF3DE4B6"/>
    <w:rsid w:val="BF7D01EA"/>
    <w:rsid w:val="BFAF3F67"/>
    <w:rsid w:val="BFD30EE8"/>
    <w:rsid w:val="BFEBC6E8"/>
    <w:rsid w:val="BFF650A9"/>
    <w:rsid w:val="BFF75050"/>
    <w:rsid w:val="BFFB5063"/>
    <w:rsid w:val="BFFFAA2A"/>
    <w:rsid w:val="C3B91B75"/>
    <w:rsid w:val="C66FCBE2"/>
    <w:rsid w:val="C7FF4A0D"/>
    <w:rsid w:val="CD4F821F"/>
    <w:rsid w:val="CDCF6E8B"/>
    <w:rsid w:val="CEFF4A8A"/>
    <w:rsid w:val="CF5BC1BA"/>
    <w:rsid w:val="CF772C8C"/>
    <w:rsid w:val="D37D4CCF"/>
    <w:rsid w:val="D3FA0D94"/>
    <w:rsid w:val="D58EBE22"/>
    <w:rsid w:val="D5FEE5CB"/>
    <w:rsid w:val="D63E5025"/>
    <w:rsid w:val="D677EB3C"/>
    <w:rsid w:val="D78FA298"/>
    <w:rsid w:val="D7F5EE66"/>
    <w:rsid w:val="D7FE5769"/>
    <w:rsid w:val="D7FF50BD"/>
    <w:rsid w:val="DA7B9C94"/>
    <w:rsid w:val="DBBF8328"/>
    <w:rsid w:val="DBD7600C"/>
    <w:rsid w:val="DBECEDC3"/>
    <w:rsid w:val="DBFDF313"/>
    <w:rsid w:val="DBFFD918"/>
    <w:rsid w:val="DC8959F8"/>
    <w:rsid w:val="DCDDBCE9"/>
    <w:rsid w:val="DD7F1804"/>
    <w:rsid w:val="DDFF57D6"/>
    <w:rsid w:val="DE5616D7"/>
    <w:rsid w:val="DECFDE68"/>
    <w:rsid w:val="DEE7EA78"/>
    <w:rsid w:val="DF7FAC4C"/>
    <w:rsid w:val="DFA8333C"/>
    <w:rsid w:val="DFEF1911"/>
    <w:rsid w:val="DFEF2D63"/>
    <w:rsid w:val="DFF7F34F"/>
    <w:rsid w:val="DFFB6E65"/>
    <w:rsid w:val="DFFF3E3A"/>
    <w:rsid w:val="E565C63F"/>
    <w:rsid w:val="E77C5123"/>
    <w:rsid w:val="E7BA95C1"/>
    <w:rsid w:val="E7DD02D4"/>
    <w:rsid w:val="E7DD2398"/>
    <w:rsid w:val="E7FFA3E7"/>
    <w:rsid w:val="E7FFEB96"/>
    <w:rsid w:val="E7FFFD8B"/>
    <w:rsid w:val="E9FB3ABB"/>
    <w:rsid w:val="EA8F43A3"/>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D275BF"/>
    <w:rsid w:val="EFDD604B"/>
    <w:rsid w:val="EFDF6689"/>
    <w:rsid w:val="EFEFAB69"/>
    <w:rsid w:val="EFF3080D"/>
    <w:rsid w:val="EFFDEC8C"/>
    <w:rsid w:val="EFFF7927"/>
    <w:rsid w:val="EFFF9A15"/>
    <w:rsid w:val="EFFFAFCC"/>
    <w:rsid w:val="F0E37206"/>
    <w:rsid w:val="F5EF2FC3"/>
    <w:rsid w:val="F5FB325B"/>
    <w:rsid w:val="F620919D"/>
    <w:rsid w:val="F6D7C544"/>
    <w:rsid w:val="F6E2D78D"/>
    <w:rsid w:val="F6FEC8CB"/>
    <w:rsid w:val="F6FF556A"/>
    <w:rsid w:val="F73E9266"/>
    <w:rsid w:val="F7F14CFB"/>
    <w:rsid w:val="F7F7C39E"/>
    <w:rsid w:val="F7FE2851"/>
    <w:rsid w:val="F7FE8738"/>
    <w:rsid w:val="F7FEEF0F"/>
    <w:rsid w:val="F7FF72B1"/>
    <w:rsid w:val="F8F035A0"/>
    <w:rsid w:val="F97B5CD4"/>
    <w:rsid w:val="F9A76FB0"/>
    <w:rsid w:val="F9F7D418"/>
    <w:rsid w:val="FAFAA122"/>
    <w:rsid w:val="FAFFAB09"/>
    <w:rsid w:val="FB5638C0"/>
    <w:rsid w:val="FB5B8730"/>
    <w:rsid w:val="FBAFFBCB"/>
    <w:rsid w:val="FBBF052C"/>
    <w:rsid w:val="FBCB203E"/>
    <w:rsid w:val="FBCB5762"/>
    <w:rsid w:val="FBCCF865"/>
    <w:rsid w:val="FBDE9202"/>
    <w:rsid w:val="FBDF3BFF"/>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F1116"/>
    <w:rsid w:val="FEDE254F"/>
    <w:rsid w:val="FEDFE018"/>
    <w:rsid w:val="FEFC09FC"/>
    <w:rsid w:val="FEFFE3C2"/>
    <w:rsid w:val="FF3F3237"/>
    <w:rsid w:val="FF4FAFAA"/>
    <w:rsid w:val="FF5F6F15"/>
    <w:rsid w:val="FF63936B"/>
    <w:rsid w:val="FF6BE88E"/>
    <w:rsid w:val="FF6C7D2B"/>
    <w:rsid w:val="FF7C5565"/>
    <w:rsid w:val="FFBDE605"/>
    <w:rsid w:val="FFE73B43"/>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2020-09-29T14:38:29Z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