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53B" w:rsidRDefault="000C753B" w:rsidP="000C753B">
      <w:pPr>
        <w:pStyle w:val="ListParagraph"/>
        <w:numPr>
          <w:ilvl w:val="0"/>
          <w:numId w:val="1"/>
        </w:numPr>
      </w:pPr>
      <w:r>
        <w:rPr>
          <w:rFonts w:hint="eastAsia"/>
        </w:rPr>
        <w:t>视图</w:t>
      </w:r>
      <w:r>
        <w:t>中主要用于</w:t>
      </w:r>
      <w:r>
        <w:t>terminal</w:t>
      </w:r>
      <w:r>
        <w:t>的是两个：</w:t>
      </w:r>
      <w:r>
        <w:rPr>
          <w:rFonts w:hint="eastAsia"/>
        </w:rPr>
        <w:t>afp_view</w:t>
      </w:r>
      <w:r>
        <w:t>_FilmsToPtintedAN, afp_view_UnprintedReportByACCN.</w:t>
      </w:r>
    </w:p>
    <w:p w:rsidR="000C753B" w:rsidRDefault="000C753B" w:rsidP="000C753B">
      <w:pPr>
        <w:pStyle w:val="ListParagraph"/>
        <w:numPr>
          <w:ilvl w:val="0"/>
          <w:numId w:val="1"/>
        </w:numPr>
      </w:pPr>
      <w:r>
        <w:rPr>
          <w:rFonts w:hint="eastAsia"/>
        </w:rPr>
        <w:t>注意</w:t>
      </w:r>
      <w:r>
        <w:t>冗余数据</w:t>
      </w:r>
      <w:bookmarkStart w:id="0" w:name="_GoBack"/>
      <w:bookmarkEnd w:id="0"/>
      <w:r>
        <w:t>的处理。</w:t>
      </w:r>
    </w:p>
    <w:sectPr w:rsidR="000C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D5902"/>
    <w:multiLevelType w:val="hybridMultilevel"/>
    <w:tmpl w:val="1E5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4F"/>
    <w:rsid w:val="000C753B"/>
    <w:rsid w:val="0063474F"/>
    <w:rsid w:val="00983962"/>
    <w:rsid w:val="00B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56080-1379-48EF-A47E-B27E88BD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 WANG</dc:creator>
  <cp:keywords/>
  <dc:description/>
  <cp:lastModifiedBy>Hao Wang</cp:lastModifiedBy>
  <cp:revision>2</cp:revision>
  <dcterms:created xsi:type="dcterms:W3CDTF">2019-09-09T05:46:00Z</dcterms:created>
  <dcterms:modified xsi:type="dcterms:W3CDTF">2019-09-09T09:19:00Z</dcterms:modified>
</cp:coreProperties>
</file>