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b/>
          <w:color w:val="000000"/>
          <w:spacing w:val="4"/>
          <w:sz w:val="72"/>
          <w:szCs w:val="72"/>
          <w:lang w:eastAsia="zh-CN"/>
        </w:rPr>
      </w:pPr>
      <w:r>
        <w:rPr>
          <w:rFonts w:hint="eastAsia" w:ascii="仿宋" w:hAnsi="仿宋" w:eastAsia="仿宋" w:cs="仿宋"/>
          <w:b/>
          <w:i w:val="0"/>
          <w:caps w:val="0"/>
          <w:color w:val="000000"/>
          <w:spacing w:val="4"/>
          <w:sz w:val="72"/>
          <w:szCs w:val="72"/>
          <w:bdr w:val="none" w:color="auto" w:sz="0" w:space="0"/>
          <w:shd w:val="clear" w:fill="FFFFFF"/>
          <w:lang w:eastAsia="zh-CN"/>
          <w:eastAsianLayout w:id="1" w:combine="1"/>
        </w:rPr>
        <w:t>Linux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b/>
          <w:i w:val="0"/>
          <w:caps w:val="0"/>
          <w:color w:val="000000"/>
          <w:spacing w:val="-2"/>
          <w:sz w:val="24"/>
          <w:szCs w:val="24"/>
          <w:bdr w:val="none" w:color="auto" w:sz="0" w:space="0"/>
          <w:shd w:val="clear" w:fill="FFFFFF"/>
        </w:rPr>
        <w:t>运维（数据库）面试题</w:t>
      </w: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0"/>
          <w:sz w:val="24"/>
          <w:szCs w:val="24"/>
          <w:bdr w:val="none" w:color="auto" w:sz="0" w:space="0"/>
          <w:shd w:val="clear" w:fill="FFFFFF"/>
        </w:rPr>
        <w:t>1、什么是关系型数据库？什么是非关系型数据库？</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12"/>
          <w:sz w:val="24"/>
          <w:szCs w:val="24"/>
          <w:bdr w:val="none" w:color="auto" w:sz="0" w:space="0"/>
          <w:shd w:val="clear" w:fill="FFFFFF"/>
        </w:rPr>
        <w:t>关系型数据库概念：可以理解为一第二维表，每个关系都具有一个关系名，就</w:t>
      </w:r>
      <w:r>
        <w:rPr>
          <w:rFonts w:hint="eastAsia" w:ascii="仿宋" w:hAnsi="仿宋" w:eastAsia="仿宋" w:cs="仿宋"/>
          <w:i w:val="0"/>
          <w:caps w:val="0"/>
          <w:color w:val="000000"/>
          <w:spacing w:val="0"/>
          <w:sz w:val="24"/>
          <w:szCs w:val="24"/>
          <w:bdr w:val="none" w:color="auto" w:sz="0" w:space="0"/>
          <w:shd w:val="clear" w:fill="FFFFFF"/>
        </w:rPr>
        <w:t>是通常说的表名，是指爱用了关系模型来组织的数据库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12"/>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12"/>
          <w:sz w:val="24"/>
          <w:szCs w:val="24"/>
        </w:rPr>
      </w:pPr>
      <w:r>
        <w:rPr>
          <w:rFonts w:hint="eastAsia" w:ascii="仿宋" w:hAnsi="仿宋" w:eastAsia="仿宋" w:cs="仿宋"/>
          <w:i w:val="0"/>
          <w:caps w:val="0"/>
          <w:color w:val="000000"/>
          <w:spacing w:val="-12"/>
          <w:sz w:val="24"/>
          <w:szCs w:val="24"/>
          <w:bdr w:val="none" w:color="auto" w:sz="0" w:space="0"/>
          <w:shd w:val="clear" w:fill="FFFFFF"/>
        </w:rPr>
        <w:t>非关系型数据库：关系型数据库暴露了很多难以克服的问题，而非关系型的数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据库则由于其本身的特点得到了非常迅速的发展。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NoSQL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数据库的产生就是为了解决大规模数据集合多重数据种类带来的挑战，尤其是大数据应用难题。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15"/>
          <w:sz w:val="24"/>
          <w:szCs w:val="24"/>
        </w:rPr>
      </w:pPr>
      <w:r>
        <w:rPr>
          <w:rFonts w:hint="eastAsia" w:ascii="仿宋" w:hAnsi="仿宋" w:eastAsia="仿宋" w:cs="仿宋"/>
          <w:i w:val="0"/>
          <w:caps w:val="0"/>
          <w:color w:val="000000"/>
          <w:spacing w:val="0"/>
          <w:sz w:val="24"/>
          <w:szCs w:val="24"/>
          <w:bdr w:val="none" w:color="auto" w:sz="0" w:space="0"/>
          <w:shd w:val="clear" w:fill="FFFFFF"/>
        </w:rPr>
        <w:t>2、</w:t>
      </w:r>
      <w:r>
        <w:rPr>
          <w:rFonts w:hint="eastAsia" w:ascii="仿宋" w:hAnsi="仿宋" w:eastAsia="仿宋" w:cs="仿宋"/>
          <w:i w:val="0"/>
          <w:caps w:val="0"/>
          <w:color w:val="000000"/>
          <w:spacing w:val="-15"/>
          <w:sz w:val="24"/>
          <w:szCs w:val="24"/>
          <w:bdr w:val="none" w:color="auto" w:sz="0" w:space="0"/>
          <w:shd w:val="clear" w:fill="FFFFFF"/>
        </w:rPr>
        <w:t>Redis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两种保存快照的方式是什么？他们有什么区别？ 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快照模式和</w:t>
      </w:r>
      <w:r>
        <w:rPr>
          <w:rFonts w:hint="eastAsia" w:ascii="仿宋" w:hAnsi="仿宋" w:eastAsia="仿宋" w:cs="仿宋"/>
          <w:i w:val="0"/>
          <w:caps w:val="0"/>
          <w:color w:val="000000"/>
          <w:spacing w:val="-21"/>
          <w:sz w:val="24"/>
          <w:szCs w:val="24"/>
          <w:bdr w:val="none" w:color="auto" w:sz="0" w:space="0"/>
          <w:shd w:val="clear" w:fill="FFFFFF"/>
        </w:rPr>
        <w:t>AOF</w:t>
      </w:r>
      <w:r>
        <w:rPr>
          <w:rFonts w:hint="eastAsia" w:ascii="仿宋" w:hAnsi="仿宋" w:eastAsia="仿宋" w:cs="仿宋"/>
          <w:i w:val="0"/>
          <w:caps w:val="0"/>
          <w:color w:val="000000"/>
          <w:spacing w:val="0"/>
          <w:sz w:val="24"/>
          <w:szCs w:val="24"/>
          <w:bdr w:val="none" w:color="auto" w:sz="0" w:space="0"/>
          <w:shd w:val="clear" w:fill="FFFFFF"/>
        </w:rPr>
        <w:t>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0"/>
          <w:sz w:val="24"/>
          <w:szCs w:val="24"/>
          <w:bdr w:val="none" w:color="auto" w:sz="0" w:space="0"/>
          <w:shd w:val="clear" w:fill="FFFFFF"/>
        </w:rPr>
        <w:t> </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2822"/>
        <w:jc w:val="both"/>
        <w:rPr>
          <w:rFonts w:hint="eastAsia" w:ascii="仿宋" w:hAnsi="仿宋" w:eastAsia="仿宋" w:cs="仿宋"/>
          <w:color w:val="000000"/>
          <w:spacing w:val="-20"/>
          <w:sz w:val="24"/>
          <w:szCs w:val="24"/>
        </w:rPr>
      </w:pPr>
      <w:r>
        <w:rPr>
          <w:rFonts w:hint="eastAsia" w:ascii="仿宋" w:hAnsi="仿宋" w:eastAsia="仿宋" w:cs="仿宋"/>
          <w:i w:val="0"/>
          <w:caps w:val="0"/>
          <w:color w:val="000000"/>
          <w:spacing w:val="-20"/>
          <w:sz w:val="24"/>
          <w:szCs w:val="24"/>
          <w:bdr w:val="none" w:color="auto" w:sz="0" w:space="0"/>
          <w:shd w:val="clear" w:fill="FFFFFF"/>
        </w:rPr>
        <w:t>快照模式：将数据保存在内存中，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28"/>
          <w:sz w:val="24"/>
          <w:szCs w:val="24"/>
        </w:rPr>
      </w:pPr>
      <w:r>
        <w:rPr>
          <w:rFonts w:hint="eastAsia" w:ascii="仿宋" w:hAnsi="仿宋" w:eastAsia="仿宋" w:cs="仿宋"/>
          <w:i w:val="0"/>
          <w:caps w:val="0"/>
          <w:color w:val="000000"/>
          <w:spacing w:val="-28"/>
          <w:sz w:val="24"/>
          <w:szCs w:val="24"/>
          <w:bdr w:val="none" w:color="auto" w:sz="0" w:space="0"/>
          <w:shd w:val="clear" w:fill="FFFFFF"/>
        </w:rPr>
        <w:t>再保存到磁盘中，性能高，但是可能会有少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量数据丢失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11"/>
          <w:sz w:val="24"/>
          <w:szCs w:val="24"/>
          <w:bdr w:val="none" w:color="auto" w:sz="0" w:space="0"/>
          <w:shd w:val="clear" w:fill="FFFFFF"/>
        </w:rPr>
        <w:t>AOF</w:t>
      </w:r>
      <w:r>
        <w:rPr>
          <w:rFonts w:hint="eastAsia" w:ascii="仿宋" w:hAnsi="仿宋" w:eastAsia="仿宋" w:cs="仿宋"/>
          <w:i w:val="0"/>
          <w:caps w:val="0"/>
          <w:color w:val="000000"/>
          <w:spacing w:val="0"/>
          <w:sz w:val="24"/>
          <w:szCs w:val="24"/>
          <w:bdr w:val="none" w:color="auto" w:sz="0" w:space="0"/>
          <w:shd w:val="clear" w:fill="FFFFFF"/>
        </w:rPr>
        <w:t>模式：性能差，一致性要求高，可以选用这种方法，一般生产环境两种都开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14"/>
          <w:sz w:val="24"/>
          <w:szCs w:val="24"/>
        </w:rPr>
      </w:pPr>
      <w:r>
        <w:rPr>
          <w:rFonts w:hint="eastAsia" w:ascii="仿宋" w:hAnsi="仿宋" w:eastAsia="仿宋" w:cs="仿宋"/>
          <w:i w:val="0"/>
          <w:caps w:val="0"/>
          <w:color w:val="000000"/>
          <w:spacing w:val="-14"/>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3、什么是主健？什么是外健？什么是索引?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0"/>
          <w:sz w:val="24"/>
          <w:szCs w:val="24"/>
          <w:bdr w:val="none" w:color="auto" w:sz="0" w:space="0"/>
          <w:shd w:val="clear" w:fill="FFFFFF"/>
        </w:rPr>
        <w:t>索引的优缺点是什么？</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9"/>
          <w:sz w:val="24"/>
          <w:szCs w:val="24"/>
          <w:bdr w:val="none" w:color="auto" w:sz="0" w:space="0"/>
          <w:shd w:val="clear" w:fill="FFFFFF"/>
        </w:rPr>
        <w:t>主健：主关键字（主键</w:t>
      </w:r>
      <w:r>
        <w:rPr>
          <w:rFonts w:hint="eastAsia" w:ascii="仿宋" w:hAnsi="仿宋" w:eastAsia="仿宋" w:cs="仿宋"/>
          <w:i w:val="0"/>
          <w:caps w:val="0"/>
          <w:color w:val="000000"/>
          <w:spacing w:val="-9"/>
          <w:sz w:val="24"/>
          <w:szCs w:val="24"/>
          <w:bdr w:val="none" w:color="auto" w:sz="0" w:space="0"/>
          <w:shd w:val="clear" w:fill="FFFFFF"/>
          <w:lang w:eastAsia="zh-CN"/>
        </w:rPr>
        <w:t>，</w:t>
      </w:r>
      <w:r>
        <w:rPr>
          <w:rFonts w:hint="eastAsia" w:ascii="仿宋" w:hAnsi="仿宋" w:eastAsia="仿宋" w:cs="仿宋"/>
          <w:i w:val="0"/>
          <w:caps w:val="0"/>
          <w:color w:val="000000"/>
          <w:spacing w:val="-6"/>
          <w:sz w:val="24"/>
          <w:szCs w:val="24"/>
          <w:bdr w:val="none" w:color="auto" w:sz="0" w:space="0"/>
          <w:shd w:val="clear" w:fill="FFFFFF"/>
        </w:rPr>
        <w:t>primary key</w:t>
      </w:r>
      <w:r>
        <w:rPr>
          <w:rFonts w:hint="eastAsia" w:ascii="仿宋" w:hAnsi="仿宋" w:eastAsia="仿宋" w:cs="仿宋"/>
          <w:i w:val="0"/>
          <w:caps w:val="0"/>
          <w:color w:val="000000"/>
          <w:spacing w:val="-4"/>
          <w:sz w:val="24"/>
          <w:szCs w:val="24"/>
          <w:bdr w:val="none" w:color="auto" w:sz="0" w:space="0"/>
          <w:shd w:val="clear" w:fill="FFFFFF"/>
        </w:rPr>
        <w:t>）是被挑选出来，作表的行的惟一标识</w:t>
      </w:r>
      <w:r>
        <w:rPr>
          <w:rFonts w:hint="eastAsia" w:ascii="仿宋" w:hAnsi="仿宋" w:eastAsia="仿宋" w:cs="仿宋"/>
          <w:i w:val="0"/>
          <w:caps w:val="0"/>
          <w:color w:val="000000"/>
          <w:spacing w:val="0"/>
          <w:sz w:val="24"/>
          <w:szCs w:val="24"/>
          <w:bdr w:val="none" w:color="auto" w:sz="0" w:space="0"/>
          <w:shd w:val="clear" w:fill="FFFFFF"/>
        </w:rPr>
        <w:t>的候选关键字。一个表只有一个主关</w:t>
      </w:r>
      <w:r>
        <w:rPr>
          <w:rFonts w:hint="eastAsia" w:ascii="仿宋" w:hAnsi="仿宋" w:eastAsia="仿宋" w:cs="仿宋"/>
          <w:i w:val="0"/>
          <w:caps w:val="0"/>
          <w:color w:val="000000"/>
          <w:spacing w:val="-11"/>
          <w:sz w:val="24"/>
          <w:szCs w:val="24"/>
          <w:bdr w:val="none" w:color="auto" w:sz="0" w:space="0"/>
          <w:shd w:val="clear" w:fill="FFFFFF"/>
        </w:rPr>
        <w:t>键字。</w:t>
      </w:r>
      <w:r>
        <w:rPr>
          <w:rFonts w:hint="eastAsia" w:ascii="仿宋" w:hAnsi="仿宋" w:eastAsia="仿宋" w:cs="仿宋"/>
          <w:i w:val="0"/>
          <w:caps w:val="0"/>
          <w:color w:val="000000"/>
          <w:spacing w:val="0"/>
          <w:sz w:val="24"/>
          <w:szCs w:val="24"/>
          <w:bdr w:val="none" w:color="auto" w:sz="0" w:space="0"/>
          <w:shd w:val="clear" w:fill="FFFFFF"/>
        </w:rPr>
        <w:t>主关键字又可以称为主键。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主键可以由一个字段，也可以由多个字段组成，分别成为单字段主键或多字段主键。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外健：表的外键就是这个字段是关联着别的表，且是别的表的主键。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2"/>
          <w:sz w:val="24"/>
          <w:szCs w:val="24"/>
          <w:bdr w:val="none" w:color="auto" w:sz="0" w:space="0"/>
          <w:shd w:val="clear" w:fill="FFFFFF"/>
        </w:rPr>
        <w:t>索引：相当于书中的目录</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2"/>
          <w:sz w:val="24"/>
          <w:szCs w:val="24"/>
        </w:rPr>
      </w:pPr>
      <w:r>
        <w:rPr>
          <w:rFonts w:hint="eastAsia" w:ascii="仿宋" w:hAnsi="仿宋" w:eastAsia="仿宋" w:cs="仿宋"/>
          <w:i w:val="0"/>
          <w:caps w:val="0"/>
          <w:color w:val="000000"/>
          <w:spacing w:val="-2"/>
          <w:sz w:val="24"/>
          <w:szCs w:val="24"/>
          <w:bdr w:val="none" w:color="auto" w:sz="0" w:space="0"/>
          <w:shd w:val="clear" w:fill="FFFFFF"/>
        </w:rPr>
        <w:t>优点：加快查询表记录的速度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0"/>
          <w:sz w:val="24"/>
          <w:szCs w:val="24"/>
          <w:bdr w:val="none" w:color="auto" w:sz="0" w:space="0"/>
          <w:shd w:val="clear" w:fill="FFFFFF"/>
        </w:rPr>
      </w:pPr>
      <w:r>
        <w:rPr>
          <w:rFonts w:hint="eastAsia" w:ascii="仿宋" w:hAnsi="仿宋" w:eastAsia="仿宋" w:cs="仿宋"/>
          <w:i w:val="0"/>
          <w:caps w:val="0"/>
          <w:color w:val="000000"/>
          <w:spacing w:val="-2"/>
          <w:sz w:val="24"/>
          <w:szCs w:val="24"/>
          <w:bdr w:val="none" w:color="auto" w:sz="0" w:space="0"/>
          <w:shd w:val="clear" w:fill="FFFFFF"/>
        </w:rPr>
        <w:t>缺点：会减慢对表记录的写（</w:t>
      </w:r>
      <w:r>
        <w:rPr>
          <w:rFonts w:hint="eastAsia" w:ascii="仿宋" w:hAnsi="仿宋" w:eastAsia="仿宋" w:cs="仿宋"/>
          <w:i w:val="0"/>
          <w:caps w:val="0"/>
          <w:color w:val="000000"/>
          <w:spacing w:val="0"/>
          <w:sz w:val="24"/>
          <w:szCs w:val="24"/>
          <w:bdr w:val="none" w:color="auto" w:sz="0" w:space="0"/>
          <w:shd w:val="clear" w:fill="FFFFFF"/>
        </w:rPr>
        <w:t>insert upadate delete）的速度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2"/>
          <w:sz w:val="24"/>
          <w:szCs w:val="24"/>
          <w:bdr w:val="none" w:color="auto" w:sz="0" w:space="0"/>
          <w:shd w:val="clear" w:fill="FFFFFF"/>
        </w:rPr>
        <w:t>索引会占用物理磁盘空间</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1"/>
          <w:sz w:val="24"/>
          <w:szCs w:val="24"/>
          <w:bdr w:val="none" w:color="auto" w:sz="0" w:space="0"/>
          <w:shd w:val="clear" w:fill="FFFFFF"/>
        </w:rPr>
        <w:t> db.frm </w:t>
      </w:r>
      <w:r>
        <w:rPr>
          <w:rFonts w:hint="eastAsia" w:ascii="仿宋" w:hAnsi="仿宋" w:eastAsia="仿宋" w:cs="仿宋"/>
          <w:i w:val="0"/>
          <w:caps w:val="0"/>
          <w:color w:val="000000"/>
          <w:spacing w:val="0"/>
          <w:sz w:val="24"/>
          <w:szCs w:val="24"/>
          <w:bdr w:val="none" w:color="auto" w:sz="0" w:space="0"/>
          <w:shd w:val="clear" w:fill="FFFFFF"/>
        </w:rPr>
        <w:t>保存表结构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2822"/>
        <w:jc w:val="both"/>
        <w:rPr>
          <w:rFonts w:hint="eastAsia" w:ascii="仿宋" w:hAnsi="仿宋" w:eastAsia="仿宋" w:cs="仿宋"/>
          <w:color w:val="000000"/>
          <w:spacing w:val="9"/>
          <w:sz w:val="24"/>
          <w:szCs w:val="24"/>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4"/>
          <w:sz w:val="24"/>
          <w:szCs w:val="24"/>
        </w:rPr>
      </w:pPr>
      <w:r>
        <w:rPr>
          <w:rFonts w:hint="eastAsia" w:ascii="仿宋" w:hAnsi="仿宋" w:eastAsia="仿宋" w:cs="仿宋"/>
          <w:i w:val="0"/>
          <w:caps w:val="0"/>
          <w:color w:val="000000"/>
          <w:spacing w:val="0"/>
          <w:sz w:val="24"/>
          <w:szCs w:val="24"/>
          <w:bdr w:val="none" w:color="auto" w:sz="0" w:space="0"/>
          <w:shd w:val="clear" w:fill="FFFFFF"/>
        </w:rPr>
        <w:t>db.MYD </w:t>
      </w:r>
      <w:r>
        <w:rPr>
          <w:rFonts w:hint="eastAsia" w:ascii="仿宋" w:hAnsi="仿宋" w:eastAsia="仿宋" w:cs="仿宋"/>
          <w:i w:val="0"/>
          <w:caps w:val="0"/>
          <w:color w:val="000000"/>
          <w:spacing w:val="-4"/>
          <w:sz w:val="24"/>
          <w:szCs w:val="24"/>
          <w:bdr w:val="none" w:color="auto" w:sz="0" w:space="0"/>
          <w:shd w:val="clear" w:fill="FFFFFF"/>
        </w:rPr>
        <w:t>保存表里数据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0"/>
          <w:sz w:val="24"/>
          <w:szCs w:val="24"/>
          <w:bdr w:val="none" w:color="auto" w:sz="0" w:space="0"/>
          <w:shd w:val="clear" w:fill="FFFFFF"/>
        </w:rPr>
        <w:t> </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db.MYI 保存索引信息文件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4、主健、外健的作用是什么？并说明主健特点？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主健作用：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3"/>
          <w:sz w:val="24"/>
          <w:szCs w:val="24"/>
        </w:rPr>
      </w:pPr>
      <w:r>
        <w:rPr>
          <w:rFonts w:hint="eastAsia" w:ascii="仿宋" w:hAnsi="仿宋" w:eastAsia="仿宋" w:cs="仿宋"/>
          <w:i w:val="0"/>
          <w:caps w:val="0"/>
          <w:color w:val="000000"/>
          <w:spacing w:val="0"/>
          <w:sz w:val="24"/>
          <w:szCs w:val="24"/>
          <w:bdr w:val="none" w:color="auto" w:sz="0" w:space="0"/>
          <w:shd w:val="clear" w:fill="FFFFFF"/>
        </w:rPr>
        <w:t>1</w:t>
      </w:r>
      <w:r>
        <w:rPr>
          <w:rFonts w:hint="eastAsia" w:ascii="仿宋" w:hAnsi="仿宋" w:eastAsia="仿宋" w:cs="仿宋"/>
          <w:i w:val="0"/>
          <w:caps w:val="0"/>
          <w:color w:val="000000"/>
          <w:spacing w:val="-3"/>
          <w:sz w:val="24"/>
          <w:szCs w:val="24"/>
          <w:bdr w:val="none" w:color="auto" w:sz="0" w:space="0"/>
          <w:shd w:val="clear" w:fill="FFFFFF"/>
        </w:rPr>
        <w:t>）保证实体的完整性</w:t>
      </w:r>
      <w:r>
        <w:rPr>
          <w:rFonts w:hint="eastAsia" w:ascii="仿宋" w:hAnsi="仿宋" w:eastAsia="仿宋" w:cs="仿宋"/>
          <w:i w:val="0"/>
          <w:caps w:val="0"/>
          <w:color w:val="000000"/>
          <w:spacing w:val="3"/>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2"/>
          <w:sz w:val="24"/>
          <w:szCs w:val="24"/>
        </w:rPr>
      </w:pPr>
      <w:r>
        <w:rPr>
          <w:rFonts w:hint="eastAsia" w:ascii="仿宋" w:hAnsi="仿宋" w:eastAsia="仿宋" w:cs="仿宋"/>
          <w:i w:val="0"/>
          <w:caps w:val="0"/>
          <w:color w:val="000000"/>
          <w:spacing w:val="9"/>
          <w:sz w:val="24"/>
          <w:szCs w:val="24"/>
          <w:bdr w:val="none" w:color="auto" w:sz="0" w:space="0"/>
          <w:shd w:val="clear" w:fill="FFFFFF"/>
        </w:rPr>
        <w:t>2</w:t>
      </w:r>
      <w:r>
        <w:rPr>
          <w:rFonts w:hint="eastAsia" w:ascii="仿宋" w:hAnsi="仿宋" w:eastAsia="仿宋" w:cs="仿宋"/>
          <w:i w:val="0"/>
          <w:caps w:val="0"/>
          <w:color w:val="000000"/>
          <w:spacing w:val="-2"/>
          <w:sz w:val="24"/>
          <w:szCs w:val="24"/>
          <w:bdr w:val="none" w:color="auto" w:sz="0" w:space="0"/>
          <w:shd w:val="clear" w:fill="FFFFFF"/>
        </w:rPr>
        <w:t>）加快数据库的操作速度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3</w:t>
      </w:r>
      <w:r>
        <w:rPr>
          <w:rFonts w:hint="eastAsia" w:ascii="仿宋" w:hAnsi="仿宋" w:eastAsia="仿宋" w:cs="仿宋"/>
          <w:i w:val="0"/>
          <w:caps w:val="0"/>
          <w:color w:val="000000"/>
          <w:spacing w:val="-2"/>
          <w:sz w:val="24"/>
          <w:szCs w:val="24"/>
          <w:bdr w:val="none" w:color="auto" w:sz="0" w:space="0"/>
          <w:shd w:val="clear" w:fill="FFFFFF"/>
        </w:rPr>
        <w:t>）在表中添加新记录时，</w:t>
      </w:r>
      <w:r>
        <w:rPr>
          <w:rFonts w:hint="eastAsia" w:ascii="仿宋" w:hAnsi="仿宋" w:eastAsia="仿宋" w:cs="仿宋"/>
          <w:i w:val="0"/>
          <w:caps w:val="0"/>
          <w:color w:val="000000"/>
          <w:spacing w:val="-17"/>
          <w:sz w:val="24"/>
          <w:szCs w:val="24"/>
          <w:bdr w:val="none" w:color="auto" w:sz="0" w:space="0"/>
          <w:shd w:val="clear" w:fill="FFFFFF"/>
        </w:rPr>
        <w:t>ACCESS</w:t>
      </w:r>
      <w:r>
        <w:rPr>
          <w:rFonts w:hint="eastAsia" w:ascii="仿宋" w:hAnsi="仿宋" w:eastAsia="仿宋" w:cs="仿宋"/>
          <w:i w:val="0"/>
          <w:caps w:val="0"/>
          <w:color w:val="000000"/>
          <w:spacing w:val="0"/>
          <w:sz w:val="24"/>
          <w:szCs w:val="24"/>
          <w:bdr w:val="none" w:color="auto" w:sz="0" w:space="0"/>
          <w:shd w:val="clear" w:fill="FFFFFF"/>
        </w:rPr>
        <w:t>会自动检查新记录的主键值，不允许该值与其他记录的主键值重复</w:t>
      </w:r>
      <w:r>
        <w:rPr>
          <w:rFonts w:hint="eastAsia" w:ascii="仿宋" w:hAnsi="仿宋" w:eastAsia="仿宋" w:cs="仿宋"/>
          <w:i w:val="0"/>
          <w:caps w:val="0"/>
          <w:color w:val="000000"/>
          <w:spacing w:val="0"/>
          <w:sz w:val="24"/>
          <w:szCs w:val="24"/>
          <w:bdr w:val="none" w:color="auto" w:sz="0" w:space="0"/>
          <w:shd w:val="clear" w:fill="FFFFFF"/>
          <w:lang w:val="en-US" w:eastAsia="zh-CN"/>
        </w:rPr>
        <w:t>.</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13"/>
          <w:sz w:val="24"/>
          <w:szCs w:val="24"/>
        </w:rPr>
      </w:pPr>
      <w:r>
        <w:rPr>
          <w:rFonts w:hint="eastAsia" w:ascii="仿宋" w:hAnsi="仿宋" w:eastAsia="仿宋" w:cs="仿宋"/>
          <w:i w:val="0"/>
          <w:caps w:val="0"/>
          <w:color w:val="000000"/>
          <w:spacing w:val="-13"/>
          <w:sz w:val="24"/>
          <w:szCs w:val="24"/>
          <w:bdr w:val="none" w:color="auto" w:sz="0" w:space="0"/>
          <w:shd w:val="clear" w:fill="FFFFFF"/>
        </w:rPr>
        <w:t>4) ACCESS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自动按主键值的顺序显示表中的记录。如果没有定义主键，则按输入记录的顺序显示表中的记录。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2"/>
          <w:sz w:val="24"/>
          <w:szCs w:val="24"/>
        </w:rPr>
      </w:pPr>
      <w:r>
        <w:rPr>
          <w:rFonts w:hint="eastAsia" w:ascii="仿宋" w:hAnsi="仿宋" w:eastAsia="仿宋" w:cs="仿宋"/>
          <w:i w:val="0"/>
          <w:caps w:val="0"/>
          <w:color w:val="000000"/>
          <w:spacing w:val="2"/>
          <w:sz w:val="24"/>
          <w:szCs w:val="24"/>
          <w:bdr w:val="none" w:color="auto" w:sz="0" w:space="0"/>
          <w:shd w:val="clear" w:fill="FFFFFF"/>
        </w:rPr>
        <w:t>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一个表中只能有一个主键。如果在其他字段上建立主键，则原来的主键就会取消。在</w:t>
      </w:r>
      <w:r>
        <w:rPr>
          <w:rFonts w:hint="eastAsia" w:ascii="仿宋" w:hAnsi="仿宋" w:eastAsia="仿宋" w:cs="仿宋"/>
          <w:i w:val="0"/>
          <w:caps w:val="0"/>
          <w:color w:val="000000"/>
          <w:spacing w:val="-17"/>
          <w:sz w:val="24"/>
          <w:szCs w:val="24"/>
          <w:bdr w:val="none" w:color="auto" w:sz="0" w:space="0"/>
          <w:shd w:val="clear" w:fill="FFFFFF"/>
        </w:rPr>
        <w:t>ACCESS</w:t>
      </w:r>
      <w:r>
        <w:rPr>
          <w:rFonts w:hint="eastAsia" w:ascii="仿宋" w:hAnsi="仿宋" w:eastAsia="仿宋" w:cs="仿宋"/>
          <w:i w:val="0"/>
          <w:caps w:val="0"/>
          <w:color w:val="000000"/>
          <w:spacing w:val="0"/>
          <w:sz w:val="24"/>
          <w:szCs w:val="24"/>
          <w:bdr w:val="none" w:color="auto" w:sz="0" w:space="0"/>
          <w:shd w:val="clear" w:fill="FFFFFF"/>
        </w:rPr>
        <w:t>中，虽</w:t>
      </w:r>
      <w:r>
        <w:rPr>
          <w:rFonts w:hint="eastAsia" w:ascii="仿宋" w:hAnsi="仿宋" w:eastAsia="仿宋" w:cs="仿宋"/>
          <w:i w:val="0"/>
          <w:caps w:val="0"/>
          <w:color w:val="000000"/>
          <w:spacing w:val="-3"/>
          <w:sz w:val="24"/>
          <w:szCs w:val="24"/>
          <w:bdr w:val="none" w:color="auto" w:sz="0" w:space="0"/>
          <w:shd w:val="clear" w:fill="FFFFFF"/>
        </w:rPr>
        <w:t>然主键不是必需的，</w:t>
      </w:r>
      <w:r>
        <w:rPr>
          <w:rFonts w:hint="eastAsia" w:ascii="仿宋" w:hAnsi="仿宋" w:eastAsia="仿宋" w:cs="仿宋"/>
          <w:i w:val="0"/>
          <w:caps w:val="0"/>
          <w:color w:val="000000"/>
          <w:spacing w:val="0"/>
          <w:sz w:val="24"/>
          <w:szCs w:val="24"/>
          <w:bdr w:val="none" w:color="auto" w:sz="0" w:space="0"/>
          <w:shd w:val="clear" w:fill="FFFFFF"/>
        </w:rPr>
        <w:t>但最好为每个表都设置一个主键。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9"/>
          <w:sz w:val="24"/>
          <w:szCs w:val="24"/>
          <w:bdr w:val="none" w:color="auto" w:sz="0" w:space="0"/>
          <w:shd w:val="clear" w:fill="FFFFFF"/>
        </w:rPr>
        <w:t> 2</w:t>
      </w:r>
      <w:r>
        <w:rPr>
          <w:rFonts w:hint="eastAsia" w:ascii="仿宋" w:hAnsi="仿宋" w:eastAsia="仿宋" w:cs="仿宋"/>
          <w:i w:val="0"/>
          <w:caps w:val="0"/>
          <w:color w:val="000000"/>
          <w:spacing w:val="-1"/>
          <w:sz w:val="24"/>
          <w:szCs w:val="24"/>
          <w:bdr w:val="none" w:color="auto" w:sz="0" w:space="0"/>
          <w:shd w:val="clear" w:fill="FFFFFF"/>
        </w:rPr>
        <w:t>）主键的值不可重复，也不可为空（</w:t>
      </w:r>
      <w:r>
        <w:rPr>
          <w:rFonts w:hint="eastAsia" w:ascii="仿宋" w:hAnsi="仿宋" w:eastAsia="仿宋" w:cs="仿宋"/>
          <w:i w:val="0"/>
          <w:caps w:val="0"/>
          <w:color w:val="000000"/>
          <w:spacing w:val="-3"/>
          <w:sz w:val="24"/>
          <w:szCs w:val="24"/>
          <w:bdr w:val="none" w:color="auto" w:sz="0" w:space="0"/>
          <w:shd w:val="clear" w:fill="FFFFFF"/>
        </w:rPr>
        <w:t>NULL</w:t>
      </w:r>
      <w:r>
        <w:rPr>
          <w:rFonts w:hint="eastAsia" w:ascii="仿宋" w:hAnsi="仿宋" w:eastAsia="仿宋" w:cs="仿宋"/>
          <w:i w:val="0"/>
          <w:caps w:val="0"/>
          <w:color w:val="000000"/>
          <w:spacing w:val="0"/>
          <w:sz w:val="24"/>
          <w:szCs w:val="2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外健作用：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使两张表形成关联，外键只能引用外表中的列的值！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5、什么是存储引擎？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0"/>
          <w:sz w:val="24"/>
          <w:szCs w:val="24"/>
          <w:bdr w:val="none" w:color="auto" w:sz="0" w:space="0"/>
          <w:shd w:val="clear" w:fill="FFFFFF"/>
        </w:rPr>
      </w:pPr>
      <w:r>
        <w:rPr>
          <w:rFonts w:hint="eastAsia" w:ascii="仿宋" w:hAnsi="仿宋" w:eastAsia="仿宋" w:cs="仿宋"/>
          <w:i w:val="0"/>
          <w:caps w:val="0"/>
          <w:color w:val="000000"/>
          <w:spacing w:val="2"/>
          <w:sz w:val="24"/>
          <w:szCs w:val="24"/>
          <w:bdr w:val="none" w:color="auto" w:sz="0" w:space="0"/>
          <w:shd w:val="clear" w:fill="FFFFFF"/>
        </w:rPr>
        <w:t>MySQL</w:t>
      </w:r>
      <w:r>
        <w:rPr>
          <w:rFonts w:hint="eastAsia" w:ascii="仿宋" w:hAnsi="仿宋" w:eastAsia="仿宋" w:cs="仿宋"/>
          <w:i w:val="0"/>
          <w:caps w:val="0"/>
          <w:color w:val="000000"/>
          <w:spacing w:val="-1"/>
          <w:sz w:val="24"/>
          <w:szCs w:val="24"/>
          <w:bdr w:val="none" w:color="auto" w:sz="0" w:space="0"/>
          <w:shd w:val="clear" w:fill="FFFFFF"/>
        </w:rPr>
        <w:t>中的数据用各种不同的技术存储在文件</w:t>
      </w:r>
      <w:r>
        <w:rPr>
          <w:rFonts w:hint="eastAsia" w:ascii="仿宋" w:hAnsi="仿宋" w:eastAsia="仿宋" w:cs="仿宋"/>
          <w:i w:val="0"/>
          <w:caps w:val="0"/>
          <w:color w:val="000000"/>
          <w:spacing w:val="0"/>
          <w:sz w:val="24"/>
          <w:szCs w:val="24"/>
          <w:bdr w:val="none" w:color="auto" w:sz="0" w:space="0"/>
          <w:shd w:val="clear" w:fill="FFFFFF"/>
        </w:rPr>
        <w:t>(或者内存)</w:t>
      </w:r>
      <w:r>
        <w:rPr>
          <w:rFonts w:hint="eastAsia" w:ascii="仿宋" w:hAnsi="仿宋" w:eastAsia="仿宋" w:cs="仿宋"/>
          <w:i w:val="0"/>
          <w:caps w:val="0"/>
          <w:color w:val="000000"/>
          <w:spacing w:val="3"/>
          <w:sz w:val="24"/>
          <w:szCs w:val="24"/>
          <w:bdr w:val="none" w:color="auto" w:sz="0" w:space="0"/>
          <w:shd w:val="clear" w:fill="FFFFFF"/>
        </w:rPr>
        <w:t>中。这些技术中的</w:t>
      </w:r>
      <w:r>
        <w:rPr>
          <w:rFonts w:hint="eastAsia" w:ascii="仿宋" w:hAnsi="仿宋" w:eastAsia="仿宋" w:cs="仿宋"/>
          <w:i w:val="0"/>
          <w:caps w:val="0"/>
          <w:color w:val="000000"/>
          <w:spacing w:val="0"/>
          <w:sz w:val="24"/>
          <w:szCs w:val="24"/>
          <w:bdr w:val="none" w:color="auto" w:sz="0" w:space="0"/>
          <w:shd w:val="clear" w:fill="FFFFFF"/>
        </w:rPr>
        <w:t>每一种技术都使用不同的存储机制、</w:t>
      </w:r>
      <w:r>
        <w:rPr>
          <w:rFonts w:hint="eastAsia" w:ascii="仿宋" w:hAnsi="仿宋" w:eastAsia="仿宋" w:cs="仿宋"/>
          <w:i w:val="0"/>
          <w:caps w:val="0"/>
          <w:color w:val="000000"/>
          <w:spacing w:val="-1"/>
          <w:sz w:val="24"/>
          <w:szCs w:val="24"/>
          <w:bdr w:val="none" w:color="auto" w:sz="0" w:space="0"/>
          <w:shd w:val="clear" w:fill="FFFFFF"/>
        </w:rPr>
        <w:t>索引技巧、锁定水平并且最终提供广泛</w:t>
      </w:r>
      <w:r>
        <w:rPr>
          <w:rFonts w:hint="eastAsia" w:ascii="仿宋" w:hAnsi="仿宋" w:eastAsia="仿宋" w:cs="仿宋"/>
          <w:i w:val="0"/>
          <w:caps w:val="0"/>
          <w:color w:val="000000"/>
          <w:spacing w:val="0"/>
          <w:sz w:val="24"/>
          <w:szCs w:val="24"/>
          <w:bdr w:val="none" w:color="auto" w:sz="0" w:space="0"/>
          <w:shd w:val="clear" w:fill="FFFFFF"/>
        </w:rPr>
        <w:t>的不同的功能和能力。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2"/>
          <w:sz w:val="24"/>
          <w:szCs w:val="24"/>
          <w:bdr w:val="none" w:color="auto" w:sz="0" w:space="0"/>
          <w:shd w:val="clear" w:fill="FFFFFF"/>
        </w:rPr>
        <w:t>通过选择不同的技术，</w:t>
      </w:r>
      <w:r>
        <w:rPr>
          <w:rFonts w:hint="eastAsia" w:ascii="仿宋" w:hAnsi="仿宋" w:eastAsia="仿宋" w:cs="仿宋"/>
          <w:i w:val="0"/>
          <w:caps w:val="0"/>
          <w:color w:val="000000"/>
          <w:spacing w:val="0"/>
          <w:sz w:val="24"/>
          <w:szCs w:val="24"/>
          <w:bdr w:val="none" w:color="auto" w:sz="0" w:space="0"/>
          <w:shd w:val="clear" w:fill="FFFFFF"/>
        </w:rPr>
        <w:t> 你能够获得额外的速度或者功能，从而改善你的应用的整体功能。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14"/>
          <w:sz w:val="24"/>
          <w:szCs w:val="24"/>
        </w:rPr>
      </w:pPr>
      <w:r>
        <w:rPr>
          <w:rFonts w:hint="eastAsia" w:ascii="仿宋" w:hAnsi="仿宋" w:eastAsia="仿宋" w:cs="仿宋"/>
          <w:i w:val="0"/>
          <w:caps w:val="0"/>
          <w:color w:val="000000"/>
          <w:spacing w:val="-14"/>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6</w:t>
      </w:r>
      <w:r>
        <w:rPr>
          <w:rFonts w:hint="eastAsia" w:ascii="仿宋" w:hAnsi="仿宋" w:eastAsia="仿宋" w:cs="仿宋"/>
          <w:i w:val="0"/>
          <w:caps w:val="0"/>
          <w:color w:val="000000"/>
          <w:spacing w:val="-43"/>
          <w:sz w:val="24"/>
          <w:szCs w:val="24"/>
          <w:bdr w:val="none" w:color="auto" w:sz="0" w:space="0"/>
          <w:shd w:val="clear" w:fill="FFFFFF"/>
        </w:rPr>
        <w:t>、指出</w:t>
      </w:r>
      <w:r>
        <w:rPr>
          <w:rFonts w:hint="eastAsia" w:ascii="仿宋" w:hAnsi="仿宋" w:eastAsia="仿宋" w:cs="仿宋"/>
          <w:i w:val="0"/>
          <w:caps w:val="0"/>
          <w:color w:val="000000"/>
          <w:spacing w:val="0"/>
          <w:sz w:val="24"/>
          <w:szCs w:val="24"/>
          <w:bdr w:val="none" w:color="auto" w:sz="0" w:space="0"/>
          <w:shd w:val="clear" w:fill="FFFFFF"/>
        </w:rPr>
        <w:t>MySQL</w:t>
      </w:r>
      <w:r>
        <w:rPr>
          <w:rFonts w:hint="eastAsia" w:ascii="仿宋" w:hAnsi="仿宋" w:eastAsia="仿宋" w:cs="仿宋"/>
          <w:i w:val="0"/>
          <w:caps w:val="0"/>
          <w:color w:val="000000"/>
          <w:spacing w:val="3"/>
          <w:sz w:val="24"/>
          <w:szCs w:val="24"/>
          <w:bdr w:val="none" w:color="auto" w:sz="0" w:space="0"/>
          <w:shd w:val="clear" w:fill="FFFFFF"/>
        </w:rPr>
        <w:t>引擎中</w:t>
      </w:r>
      <w:r>
        <w:rPr>
          <w:rFonts w:hint="eastAsia" w:ascii="仿宋" w:hAnsi="仿宋" w:eastAsia="仿宋" w:cs="仿宋"/>
          <w:i w:val="0"/>
          <w:caps w:val="0"/>
          <w:color w:val="000000"/>
          <w:spacing w:val="2"/>
          <w:sz w:val="24"/>
          <w:szCs w:val="24"/>
          <w:bdr w:val="none" w:color="auto" w:sz="0" w:space="0"/>
          <w:shd w:val="clear" w:fill="FFFFFF"/>
        </w:rPr>
        <w:t>Innodb</w:t>
      </w:r>
      <w:r>
        <w:rPr>
          <w:rFonts w:hint="eastAsia" w:ascii="仿宋" w:hAnsi="仿宋" w:eastAsia="仿宋" w:cs="仿宋"/>
          <w:i w:val="0"/>
          <w:caps w:val="0"/>
          <w:color w:val="000000"/>
          <w:spacing w:val="0"/>
          <w:sz w:val="24"/>
          <w:szCs w:val="24"/>
          <w:bdr w:val="none" w:color="auto" w:sz="0" w:space="0"/>
          <w:shd w:val="clear" w:fill="FFFFFF"/>
        </w:rPr>
        <w:t>与</w:t>
      </w:r>
      <w:r>
        <w:rPr>
          <w:rFonts w:hint="eastAsia" w:ascii="仿宋" w:hAnsi="仿宋" w:eastAsia="仿宋" w:cs="仿宋"/>
          <w:i w:val="0"/>
          <w:caps w:val="0"/>
          <w:color w:val="000000"/>
          <w:spacing w:val="-2"/>
          <w:sz w:val="24"/>
          <w:szCs w:val="24"/>
          <w:bdr w:val="none" w:color="auto" w:sz="0" w:space="0"/>
          <w:shd w:val="clear" w:fill="FFFFFF"/>
        </w:rPr>
        <w:t>MyIsam</w:t>
      </w:r>
      <w:r>
        <w:rPr>
          <w:rFonts w:hint="eastAsia" w:ascii="仿宋" w:hAnsi="仿宋" w:eastAsia="仿宋" w:cs="仿宋"/>
          <w:i w:val="0"/>
          <w:caps w:val="0"/>
          <w:color w:val="000000"/>
          <w:spacing w:val="-6"/>
          <w:sz w:val="24"/>
          <w:szCs w:val="24"/>
          <w:bdr w:val="none" w:color="auto" w:sz="0" w:space="0"/>
          <w:shd w:val="clear" w:fill="FFFFFF"/>
        </w:rPr>
        <w:t>的区别，生产环境中怎么选用存储</w:t>
      </w:r>
      <w:r>
        <w:rPr>
          <w:rFonts w:hint="eastAsia" w:ascii="仿宋" w:hAnsi="仿宋" w:eastAsia="仿宋" w:cs="仿宋"/>
          <w:i w:val="0"/>
          <w:caps w:val="0"/>
          <w:color w:val="000000"/>
          <w:spacing w:val="0"/>
          <w:sz w:val="24"/>
          <w:szCs w:val="24"/>
          <w:bdr w:val="none" w:color="auto" w:sz="0" w:space="0"/>
          <w:shd w:val="clear" w:fill="FFFFFF"/>
        </w:rPr>
        <w:t>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i w:val="0"/>
          <w:caps w:val="0"/>
          <w:color w:val="000000"/>
          <w:spacing w:val="0"/>
          <w:sz w:val="24"/>
          <w:szCs w:val="24"/>
          <w:bdr w:val="none" w:color="auto" w:sz="0" w:space="0"/>
          <w:shd w:val="clear" w:fill="FFFFFF"/>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InnoDB: 支持行锁，支持事务，支持外健，批量插入速度慢，内存使用高，空间使用高，数据可压缩,独享表空间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 MyISAM：支持表锁，不支持事务，不支持外健，批量插入速度快，内存使用低，空间使用低，数据不可压缩,共享表空间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2"/>
          <w:sz w:val="24"/>
          <w:szCs w:val="24"/>
        </w:rPr>
      </w:pPr>
      <w:r>
        <w:rPr>
          <w:rFonts w:hint="eastAsia" w:ascii="仿宋" w:hAnsi="仿宋" w:eastAsia="仿宋" w:cs="仿宋"/>
          <w:i w:val="0"/>
          <w:caps w:val="0"/>
          <w:color w:val="000000"/>
          <w:spacing w:val="0"/>
          <w:sz w:val="24"/>
          <w:szCs w:val="24"/>
          <w:bdr w:val="none" w:color="auto" w:sz="0" w:space="0"/>
          <w:shd w:val="clear" w:fill="FFFFFF"/>
        </w:rPr>
        <w:t>在一般的既有读又有写的业务中，建议选用</w:t>
      </w:r>
      <w:r>
        <w:rPr>
          <w:rFonts w:hint="eastAsia" w:ascii="仿宋" w:hAnsi="仿宋" w:eastAsia="仿宋" w:cs="仿宋"/>
          <w:i w:val="0"/>
          <w:caps w:val="0"/>
          <w:color w:val="000000"/>
          <w:spacing w:val="2"/>
          <w:sz w:val="24"/>
          <w:szCs w:val="24"/>
          <w:bdr w:val="none" w:color="auto" w:sz="0" w:space="0"/>
          <w:shd w:val="clear" w:fill="FFFFFF"/>
        </w:rPr>
        <w:t>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2822"/>
        <w:jc w:val="both"/>
        <w:rPr>
          <w:rFonts w:hint="eastAsia" w:ascii="仿宋" w:hAnsi="仿宋" w:eastAsia="仿宋" w:cs="仿宋"/>
          <w:i w:val="0"/>
          <w:caps w:val="0"/>
          <w:color w:val="000000"/>
          <w:spacing w:val="0"/>
          <w:sz w:val="24"/>
          <w:szCs w:val="24"/>
          <w:bdr w:val="none" w:color="auto" w:sz="0" w:space="0"/>
          <w:shd w:val="clear" w:fill="FFFFFF"/>
        </w:rPr>
      </w:pPr>
      <w:r>
        <w:rPr>
          <w:rFonts w:hint="eastAsia" w:ascii="仿宋" w:hAnsi="仿宋" w:eastAsia="仿宋" w:cs="仿宋"/>
          <w:i w:val="0"/>
          <w:caps w:val="0"/>
          <w:color w:val="000000"/>
          <w:spacing w:val="0"/>
          <w:sz w:val="24"/>
          <w:szCs w:val="24"/>
          <w:bdr w:val="none" w:color="auto" w:sz="0" w:space="0"/>
          <w:shd w:val="clear" w:fill="FFFFFF"/>
        </w:rPr>
        <w:t>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2822"/>
        <w:jc w:val="both"/>
        <w:rPr>
          <w:rFonts w:hint="eastAsia" w:ascii="仿宋" w:hAnsi="仿宋" w:eastAsia="仿宋" w:cs="仿宋"/>
          <w:i w:val="0"/>
          <w:caps w:val="0"/>
          <w:color w:val="000000"/>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2"/>
          <w:sz w:val="24"/>
          <w:szCs w:val="24"/>
          <w:bdr w:val="none" w:color="auto" w:sz="0" w:space="0"/>
          <w:shd w:val="clear" w:fill="FFFFFF"/>
        </w:rPr>
        <w:t>只有读没有写的业务就用MyIsam</w:t>
      </w:r>
      <w:r>
        <w:rPr>
          <w:rFonts w:hint="eastAsia" w:ascii="仿宋" w:hAnsi="仿宋" w:eastAsia="仿宋" w:cs="仿宋"/>
          <w:i w:val="0"/>
          <w:caps w:val="0"/>
          <w:color w:val="000000"/>
          <w:spacing w:val="0"/>
          <w:sz w:val="24"/>
          <w:szCs w:val="24"/>
          <w:bdr w:val="none" w:color="auto" w:sz="0" w:space="0"/>
          <w:shd w:val="clear" w:fill="FFFFFF"/>
        </w:rPr>
        <w:t>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7、什么是事务？什么是回滚？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pacing w:val="9"/>
          <w:sz w:val="24"/>
          <w:szCs w:val="24"/>
        </w:rPr>
      </w:pPr>
      <w:r>
        <w:rPr>
          <w:rFonts w:hint="eastAsia" w:ascii="仿宋" w:hAnsi="仿宋" w:eastAsia="仿宋" w:cs="仿宋"/>
          <w:i w:val="0"/>
          <w:caps w:val="0"/>
          <w:color w:val="000000"/>
          <w:spacing w:val="0"/>
          <w:sz w:val="24"/>
          <w:szCs w:val="24"/>
          <w:bdr w:val="none" w:color="auto" w:sz="0" w:space="0"/>
          <w:shd w:val="clear" w:fill="FFFFFF"/>
        </w:rPr>
        <w:t>事务：你的一次sql操作从开始执行到正确执行结速的这个过程称为事务</w:t>
      </w:r>
      <w:r>
        <w:rPr>
          <w:rFonts w:hint="eastAsia" w:ascii="仿宋" w:hAnsi="仿宋" w:eastAsia="仿宋" w:cs="仿宋"/>
          <w:i w:val="0"/>
          <w:caps w:val="0"/>
          <w:color w:val="000000"/>
          <w:spacing w:val="9"/>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事务回滚：恢复到未操作一切动作前的状态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0" w:right="2822"/>
        <w:jc w:val="both"/>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bdr w:val="none" w:color="auto" w:sz="0" w:space="0"/>
          <w:shd w:val="clear" w:fill="FFFFFF"/>
        </w:rPr>
        <w:t> </w:t>
      </w:r>
    </w:p>
    <w:p>
      <w:pPr>
        <w:spacing w:line="240" w:lineRule="auto"/>
        <w:jc w:val="both"/>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Bold">
    <w:altName w:val="黑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33287"/>
    <w:rsid w:val="5A17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YG</dc:creator>
  <cp:lastModifiedBy>@小刚子  杨小刚</cp:lastModifiedBy>
  <dcterms:modified xsi:type="dcterms:W3CDTF">2018-11-11T09:23:44Z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