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计通学院2015年互联网+创新创业大赛备案</w:t>
      </w:r>
      <w:bookmarkStart w:id="0" w:name="_GoBack"/>
      <w:bookmarkEnd w:id="0"/>
    </w:p>
    <w:tbl>
      <w:tblPr>
        <w:tblStyle w:val="6"/>
        <w:tblW w:w="131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1442"/>
        <w:gridCol w:w="1443"/>
        <w:gridCol w:w="1472"/>
        <w:gridCol w:w="1387"/>
        <w:gridCol w:w="5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44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指导老师</w:t>
            </w:r>
          </w:p>
        </w:tc>
        <w:tc>
          <w:tcPr>
            <w:tcW w:w="4302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学生负责人</w:t>
            </w:r>
          </w:p>
        </w:tc>
        <w:tc>
          <w:tcPr>
            <w:tcW w:w="598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项目简介（100字以内）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4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5988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积分宝</w:t>
            </w:r>
          </w:p>
        </w:tc>
        <w:tc>
          <w:tcPr>
            <w:tcW w:w="144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熊兵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关王豪</w:t>
            </w:r>
          </w:p>
        </w:tc>
        <w:tc>
          <w:tcPr>
            <w:tcW w:w="147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591690643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15387561952</w:t>
            </w:r>
          </w:p>
        </w:tc>
        <w:tc>
          <w:tcPr>
            <w:tcW w:w="5988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积分宝可以实现不同论坛用户之间的积分交易，这将逐渐改变目前各个论坛相互完全独立的局面，提高互联网的活跃程度。对用户来说，解决了用户下载资源必须赚取积分的局面；而对论坛来说，将会吸引更多的用户访问的论坛，提升论坛</w:t>
            </w:r>
          </w:p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资源品质。我们可以预计论坛积分宝具有广泛的应用前景。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dxa"/>
            <w:vAlign w:val="center"/>
          </w:tcPr>
          <w:p>
            <w:pPr>
              <w:jc w:val="center"/>
            </w:pPr>
          </w:p>
        </w:tc>
        <w:tc>
          <w:tcPr>
            <w:tcW w:w="1442" w:type="dxa"/>
            <w:vAlign w:val="center"/>
          </w:tcPr>
          <w:p>
            <w:pPr>
              <w:jc w:val="center"/>
            </w:pPr>
          </w:p>
        </w:tc>
        <w:tc>
          <w:tcPr>
            <w:tcW w:w="1443" w:type="dxa"/>
            <w:vAlign w:val="center"/>
          </w:tcPr>
          <w:p>
            <w:pPr>
              <w:jc w:val="center"/>
            </w:pPr>
          </w:p>
        </w:tc>
        <w:tc>
          <w:tcPr>
            <w:tcW w:w="1472" w:type="dxa"/>
            <w:vAlign w:val="center"/>
          </w:tcPr>
          <w:p>
            <w:pPr>
              <w:jc w:val="center"/>
            </w:pPr>
          </w:p>
        </w:tc>
        <w:tc>
          <w:tcPr>
            <w:tcW w:w="1387" w:type="dxa"/>
            <w:vAlign w:val="center"/>
          </w:tcPr>
          <w:p>
            <w:pPr>
              <w:jc w:val="center"/>
            </w:pPr>
          </w:p>
        </w:tc>
        <w:tc>
          <w:tcPr>
            <w:tcW w:w="5988" w:type="dxa"/>
            <w:vAlign w:val="center"/>
          </w:tcPr>
          <w:p>
            <w:pPr>
              <w:jc w:val="center"/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D774B"/>
    <w:rsid w:val="00181579"/>
    <w:rsid w:val="003730E3"/>
    <w:rsid w:val="004A0099"/>
    <w:rsid w:val="004D041E"/>
    <w:rsid w:val="006406BE"/>
    <w:rsid w:val="008F6826"/>
    <w:rsid w:val="00936746"/>
    <w:rsid w:val="0095612F"/>
    <w:rsid w:val="00CD774B"/>
    <w:rsid w:val="00D006C5"/>
    <w:rsid w:val="7559731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11</Words>
  <Characters>69</Characters>
  <Lines>1</Lines>
  <Paragraphs>1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2015-07-15T07:57:00Z</dcterms:created>
  <dc:creator>Administrator</dc:creator>
  <cp:lastModifiedBy>Administrator</cp:lastModifiedBy>
  <dcterms:modified xsi:type="dcterms:W3CDTF">2015-07-27T07:54:14Z</dcterms:modified>
  <dc:title>计通学院2015年互联网+创新创业大赛备案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