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0A749D">
      <w:pPr>
        <w:pStyle w:val="1"/>
        <w:ind w:firstLine="723"/>
      </w:pPr>
      <w:r>
        <w:rPr>
          <w:rFonts w:hint="eastAsia"/>
        </w:rPr>
        <w:t>联邦学习隐私保护机制综述</w:t>
      </w:r>
    </w:p>
    <w:p w14:paraId="26E4F1B6" w14:textId="6D319D41" w:rsidR="00084EB4" w:rsidRPr="004F3448" w:rsidRDefault="00EB1F83" w:rsidP="000A749D">
      <w:pPr>
        <w:pStyle w:val="af4"/>
        <w:ind w:firstLine="420"/>
        <w:rPr>
          <w:b/>
          <w:color w:val="FF0000"/>
        </w:rPr>
      </w:pPr>
      <w:r w:rsidRPr="004F3448">
        <w:rPr>
          <w:rFonts w:hint="eastAsia"/>
          <w:color w:val="FF0000"/>
        </w:rPr>
        <w:t>摘要：</w:t>
      </w:r>
      <w:r w:rsidR="00084EB4" w:rsidRPr="004F3448">
        <w:rPr>
          <w:rFonts w:hint="eastAsia"/>
          <w:color w:val="FF0000"/>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研究了当前联邦学习系统中采用的隐私保护机制，并根据研究者们采用的隐私保护技术，将联邦学习中的隐私保护机制主要分为了五类，总结了不同的隐私保护机制的研究思路和研究进展。通过对当前联邦学习中使用的隐私保护机制的</w:t>
      </w:r>
      <w:r w:rsidR="008B1A87" w:rsidRPr="004F3448">
        <w:rPr>
          <w:rFonts w:hint="eastAsia"/>
          <w:color w:val="FF0000"/>
        </w:rPr>
        <w:t>研究</w:t>
      </w:r>
      <w:r w:rsidR="00084EB4" w:rsidRPr="004F3448">
        <w:rPr>
          <w:rFonts w:hint="eastAsia"/>
          <w:color w:val="FF0000"/>
        </w:rPr>
        <w:t>，联邦</w:t>
      </w:r>
      <w:r w:rsidR="008B1A87" w:rsidRPr="004F3448">
        <w:rPr>
          <w:rFonts w:hint="eastAsia"/>
          <w:color w:val="FF0000"/>
        </w:rPr>
        <w:t>学习</w:t>
      </w:r>
      <w:r w:rsidR="00084EB4" w:rsidRPr="004F3448">
        <w:rPr>
          <w:rFonts w:hint="eastAsia"/>
          <w:color w:val="FF0000"/>
        </w:rPr>
        <w:t>系统的设计人员提高联邦学习系统的安全性，更好的保护数据隐私。</w:t>
      </w:r>
    </w:p>
    <w:p w14:paraId="38198A0A" w14:textId="77777777" w:rsidR="00084EB4" w:rsidRPr="004F3448" w:rsidRDefault="00084EB4" w:rsidP="000A749D">
      <w:pPr>
        <w:pStyle w:val="af4"/>
        <w:ind w:firstLine="420"/>
        <w:rPr>
          <w:color w:val="FF0000"/>
        </w:rPr>
      </w:pPr>
      <w:r w:rsidRPr="004F3448">
        <w:rPr>
          <w:rFonts w:hint="eastAsia"/>
          <w:color w:val="FF0000"/>
        </w:rPr>
        <w:t>关键词：联邦学习；隐私保护；</w:t>
      </w:r>
    </w:p>
    <w:p w14:paraId="46D180F1" w14:textId="77777777" w:rsidR="00084EB4" w:rsidRPr="004F3448" w:rsidRDefault="00084EB4" w:rsidP="00084EB4">
      <w:pPr>
        <w:ind w:firstLine="420"/>
        <w:rPr>
          <w:color w:val="FF0000"/>
        </w:rPr>
      </w:pPr>
    </w:p>
    <w:p w14:paraId="6E4C7930" w14:textId="77777777" w:rsidR="00084EB4" w:rsidRPr="004F3448" w:rsidRDefault="00084EB4" w:rsidP="000A749D">
      <w:pPr>
        <w:pStyle w:val="af5"/>
        <w:rPr>
          <w:color w:val="FF0000"/>
        </w:rPr>
      </w:pPr>
      <w:r w:rsidRPr="004F3448">
        <w:rPr>
          <w:rFonts w:hint="eastAsia"/>
          <w:color w:val="FF0000"/>
        </w:rPr>
        <w:t>Abstract</w:t>
      </w:r>
      <w:r w:rsidRPr="004F3448">
        <w:rPr>
          <w:rFonts w:ascii="宋体" w:eastAsia="宋体" w:hAnsi="宋体" w:cs="宋体" w:hint="eastAsia"/>
          <w:color w:val="FF0000"/>
        </w:rPr>
        <w:t>：</w:t>
      </w:r>
      <w:r w:rsidRPr="004F3448">
        <w:rPr>
          <w:color w:val="FF0000"/>
        </w:rPr>
        <w:t xml:space="preserve">With the emergence of data islands and the enhancement of privacy awareness, the traditional centralized machine learning model has encountered a series of challenges. Federated learning, as </w:t>
      </w:r>
      <w:r w:rsidRPr="004F3448">
        <w:rPr>
          <w:rFonts w:hint="eastAsia"/>
          <w:color w:val="FF0000"/>
        </w:rPr>
        <w:t>a</w:t>
      </w:r>
      <w:r w:rsidRPr="004F3448">
        <w:rPr>
          <w:color w:val="FF0000"/>
        </w:rPr>
        <w:t xml:space="preserve"> privacy-protected distributed machine learning model, has quickly become a hot research topic. Studies have shown that the gradient of the machine learning model will leak the privacy of user data sets and can be used by attackers to obtain illegal benefits. Therefore, some privacy protection mechanisms are needed to protect this sensitive information. We studies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Pr="004F3448" w:rsidRDefault="00084EB4" w:rsidP="000A749D">
      <w:pPr>
        <w:pStyle w:val="af5"/>
        <w:rPr>
          <w:color w:val="FF0000"/>
        </w:rPr>
      </w:pPr>
      <w:r w:rsidRPr="004F3448">
        <w:rPr>
          <w:rFonts w:hint="eastAsia"/>
          <w:color w:val="FF0000"/>
        </w:rPr>
        <w:t>Keywords</w:t>
      </w:r>
      <w:r w:rsidRPr="004F3448">
        <w:rPr>
          <w:rFonts w:ascii="宋体" w:eastAsia="宋体" w:hAnsi="宋体" w:cs="宋体" w:hint="eastAsia"/>
          <w:color w:val="FF0000"/>
        </w:rPr>
        <w:t>：</w:t>
      </w:r>
      <w:r w:rsidRPr="004F3448">
        <w:rPr>
          <w:color w:val="FF0000"/>
        </w:rPr>
        <w:t xml:space="preserve">Federated </w:t>
      </w:r>
      <w:r w:rsidRPr="004F3448">
        <w:rPr>
          <w:rFonts w:hint="eastAsia"/>
          <w:color w:val="FF0000"/>
        </w:rPr>
        <w:t>L</w:t>
      </w:r>
      <w:r w:rsidRPr="004F3448">
        <w:rPr>
          <w:color w:val="FF0000"/>
        </w:rPr>
        <w:t>earning</w:t>
      </w:r>
      <w:r w:rsidRPr="004F3448">
        <w:rPr>
          <w:rFonts w:ascii="宋体" w:eastAsia="宋体" w:hAnsi="宋体" w:cs="宋体" w:hint="eastAsia"/>
          <w:color w:val="FF0000"/>
        </w:rPr>
        <w:t>；</w:t>
      </w:r>
      <w:r w:rsidRPr="004F3448">
        <w:rPr>
          <w:color w:val="FF0000"/>
        </w:rPr>
        <w:t>privacy protection</w:t>
      </w:r>
    </w:p>
    <w:p w14:paraId="0DEB22E8" w14:textId="57138EFC" w:rsidR="000A749D" w:rsidRDefault="000A749D" w:rsidP="00084EB4">
      <w:pPr>
        <w:ind w:firstLine="420"/>
      </w:pPr>
      <w:r>
        <w:br w:type="page"/>
      </w:r>
    </w:p>
    <w:p w14:paraId="61264BBA" w14:textId="77777777" w:rsidR="000A749D" w:rsidRDefault="000A749D" w:rsidP="000A749D">
      <w:pPr>
        <w:ind w:firstLineChars="0" w:firstLine="0"/>
        <w:sectPr w:rsidR="000A749D" w:rsidSect="000A74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71A7835" w14:textId="778C5FA1" w:rsidR="00EB1F83" w:rsidRDefault="00EB1F83" w:rsidP="000A749D">
      <w:pPr>
        <w:pStyle w:val="2"/>
        <w:numPr>
          <w:ilvl w:val="0"/>
          <w:numId w:val="0"/>
        </w:numPr>
        <w:ind w:left="420"/>
      </w:pPr>
      <w:r>
        <w:rPr>
          <w:rFonts w:hint="eastAsia"/>
        </w:rPr>
        <w:lastRenderedPageBreak/>
        <w:t>引言</w:t>
      </w:r>
    </w:p>
    <w:p w14:paraId="1746F2E3" w14:textId="54F7DEBA" w:rsidR="003D406E" w:rsidRPr="00E85181" w:rsidRDefault="003D406E" w:rsidP="00EB1F83">
      <w:pPr>
        <w:ind w:firstLine="428"/>
      </w:pPr>
      <w:r w:rsidRPr="00B50269">
        <w:rPr>
          <w:rFonts w:ascii="方正书宋简体" w:hAnsi="方正书宋简体" w:cs="Times New Roman" w:hint="eastAsia"/>
          <w:snapToGrid w:val="0"/>
          <w:spacing w:val="2"/>
          <w:szCs w:val="21"/>
        </w:rPr>
        <w:t>近年来，</w:t>
      </w:r>
      <w:r w:rsidR="003E448B" w:rsidRPr="00B50269">
        <w:rPr>
          <w:rFonts w:ascii="方正书宋简体" w:hAnsi="方正书宋简体" w:cs="Times New Roman" w:hint="eastAsia"/>
          <w:snapToGrid w:val="0"/>
          <w:spacing w:val="2"/>
          <w:szCs w:val="21"/>
        </w:rPr>
        <w:t>机器学习</w:t>
      </w:r>
      <w:r w:rsidRPr="00B50269">
        <w:rPr>
          <w:rFonts w:ascii="方正书宋简体" w:hAnsi="方正书宋简体" w:cs="Times New Roman" w:hint="eastAsia"/>
          <w:snapToGrid w:val="0"/>
          <w:spacing w:val="2"/>
          <w:szCs w:val="21"/>
        </w:rPr>
        <w:t>算法在人工智能领域内迅猛发展</w:t>
      </w:r>
      <w:r w:rsidRPr="00B50269">
        <w:rPr>
          <w:rFonts w:ascii="方正书宋简体" w:hAnsi="方正书宋简体" w:hint="eastAsia"/>
        </w:rPr>
        <w:t>，在计算机视觉、自然语言处理和推荐算法等领域都有良好的表现。</w:t>
      </w:r>
      <w:r w:rsidR="004A2AFF">
        <w:rPr>
          <w:rFonts w:ascii="方正书宋简体" w:hAnsi="方正书宋简体" w:hint="eastAsia"/>
        </w:rPr>
        <w:t>这些机器学习技术的成功</w:t>
      </w:r>
      <w:r w:rsidRPr="00B50269">
        <w:rPr>
          <w:rFonts w:ascii="方正书宋简体" w:hAnsi="方正书宋简体" w:hint="eastAsia"/>
        </w:rPr>
        <w:t>，</w:t>
      </w:r>
      <w:r w:rsidR="00402547">
        <w:rPr>
          <w:rFonts w:ascii="方正书宋简体" w:hAnsi="方正书宋简体" w:hint="eastAsia"/>
        </w:rPr>
        <w:t>都是通过大量数据的训练得到的，然而，</w:t>
      </w:r>
      <w:r w:rsidR="00D57782">
        <w:rPr>
          <w:rFonts w:ascii="方正书宋简体" w:hAnsi="方正书宋简体" w:hint="eastAsia"/>
        </w:rPr>
        <w:t>一方面，</w:t>
      </w:r>
      <w:r w:rsidR="00402547">
        <w:rPr>
          <w:rFonts w:ascii="方正书宋简体" w:hAnsi="方正书宋简体" w:hint="eastAsia"/>
        </w:rPr>
        <w:t>随着人工智能在各个行业的不断落地，人们对于数据安全和隐私保护的程度也在不断提高，用户开始更加关注他们的隐私</w:t>
      </w:r>
      <w:r w:rsidR="00D57782">
        <w:rPr>
          <w:rFonts w:ascii="方正书宋简体" w:hAnsi="方正书宋简体" w:hint="eastAsia"/>
        </w:rPr>
        <w:t>数据</w:t>
      </w:r>
      <w:r w:rsidR="00402547">
        <w:rPr>
          <w:rFonts w:ascii="方正书宋简体" w:hAnsi="方正书宋简体" w:hint="eastAsia"/>
        </w:rPr>
        <w:t>是否未经许可，便被他人处于商业目的而使用。</w:t>
      </w:r>
      <w:r w:rsidR="00402547" w:rsidRPr="00E85181">
        <w:rPr>
          <w:rFonts w:hint="eastAsia"/>
        </w:rPr>
        <w:t>另一方面，在法律层面，法律制定者和监管机构也出台了新的法律来规范数据的管理和使用，典型的例子有</w:t>
      </w:r>
      <w:r w:rsidR="00D57782" w:rsidRPr="00E85181">
        <w:rPr>
          <w:rFonts w:hint="eastAsia"/>
        </w:rPr>
        <w:t>中国</w:t>
      </w:r>
      <w:r w:rsidR="00D57782" w:rsidRPr="00E85181">
        <w:rPr>
          <w:rFonts w:hint="eastAsia"/>
        </w:rPr>
        <w:t>2</w:t>
      </w:r>
      <w:r w:rsidR="00D57782" w:rsidRPr="00E85181">
        <w:t>017</w:t>
      </w:r>
      <w:r w:rsidR="00D57782" w:rsidRPr="00E85181">
        <w:rPr>
          <w:rFonts w:hint="eastAsia"/>
        </w:rPr>
        <w:t>年开始实施的《中华人民共和国网络安全法》</w:t>
      </w:r>
      <w:r w:rsidR="00402547" w:rsidRPr="00E85181">
        <w:rPr>
          <w:rFonts w:hint="eastAsia"/>
        </w:rPr>
        <w:t>和</w:t>
      </w:r>
      <w:r w:rsidR="00D57782" w:rsidRPr="00E85181">
        <w:rPr>
          <w:rFonts w:hint="eastAsia"/>
        </w:rPr>
        <w:t>2</w:t>
      </w:r>
      <w:r w:rsidR="00D57782" w:rsidRPr="00E85181">
        <w:t>018</w:t>
      </w:r>
      <w:r w:rsidR="00D57782" w:rsidRPr="00E85181">
        <w:t>年欧盟开始执行的《</w:t>
      </w:r>
      <w:r w:rsidR="00D57782" w:rsidRPr="00E85181">
        <w:rPr>
          <w:rFonts w:hint="eastAsia"/>
        </w:rPr>
        <w:t>通用数据保护条例</w:t>
      </w:r>
      <w:r w:rsidR="00D57782" w:rsidRPr="00E85181">
        <w:t>》</w:t>
      </w:r>
      <w:r w:rsidR="00D57782" w:rsidRPr="00E85181">
        <w:rPr>
          <w:rFonts w:hint="eastAsia"/>
        </w:rPr>
        <w:t>（</w:t>
      </w:r>
      <w:r w:rsidR="00D57782" w:rsidRPr="00E85181">
        <w:t>General Data Protection Regulation</w:t>
      </w:r>
      <w:r w:rsidR="00D57782" w:rsidRPr="00E85181">
        <w:t>，</w:t>
      </w:r>
      <w:r w:rsidR="00D57782" w:rsidRPr="00E85181">
        <w:t>GDPR</w:t>
      </w:r>
      <w:r w:rsidR="00D57782" w:rsidRPr="00E85181">
        <w:rPr>
          <w:rFonts w:hint="eastAsia"/>
        </w:rPr>
        <w:t>），这些法律的实施进一步加剧了在不同组织之间收集和分享数据的困难。因此，</w:t>
      </w:r>
      <w:r w:rsidR="004F3448" w:rsidRPr="00E85181">
        <w:rPr>
          <w:rFonts w:hint="eastAsia"/>
        </w:rPr>
        <w:t>各方面</w:t>
      </w:r>
      <w:r w:rsidR="00D57782" w:rsidRPr="00E85181">
        <w:rPr>
          <w:rFonts w:hint="eastAsia"/>
        </w:rPr>
        <w:t>原因</w:t>
      </w:r>
      <w:r w:rsidR="004F3448" w:rsidRPr="00E85181">
        <w:rPr>
          <w:rFonts w:hint="eastAsia"/>
        </w:rPr>
        <w:t>导致</w:t>
      </w:r>
      <w:r w:rsidR="00D57782" w:rsidRPr="00E85181">
        <w:rPr>
          <w:rFonts w:hint="eastAsia"/>
        </w:rPr>
        <w:t>在许多应用领域，满足机器学习规模的数据量是难以达到的，人们不得不面对难以桥接的数据孤岛。</w:t>
      </w:r>
    </w:p>
    <w:p w14:paraId="14B94A3E" w14:textId="529E0DAB" w:rsidR="009050AB" w:rsidRDefault="00D9147D" w:rsidP="003D406E">
      <w:pPr>
        <w:ind w:firstLine="42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方案是谷歌的</w:t>
      </w:r>
      <w:r>
        <w:t>McMahan</w:t>
      </w:r>
      <w:r>
        <w:rPr>
          <w:rFonts w:hint="eastAsia"/>
        </w:rPr>
        <w:t>等人于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3A3434">
        <w:rPr>
          <w:rFonts w:hint="eastAsia"/>
        </w:rPr>
        <w:t>Federated</w:t>
      </w:r>
      <w:r w:rsidR="003A3434">
        <w:t xml:space="preserve"> Learning</w:t>
      </w:r>
      <w:r w:rsidR="003A3434">
        <w:rPr>
          <w:rFonts w:hint="eastAsia"/>
        </w:rPr>
        <w:t>）</w:t>
      </w:r>
      <w:r w:rsidR="004F3448" w:rsidRPr="000D1C2E">
        <w:rPr>
          <w:color w:val="000000" w:themeColor="text1"/>
          <w:vertAlign w:val="superscript"/>
        </w:rPr>
        <w:fldChar w:fldCharType="begin"/>
      </w:r>
      <w:r w:rsidR="004F3448" w:rsidRPr="000D1C2E">
        <w:rPr>
          <w:vertAlign w:val="superscript"/>
        </w:rPr>
        <w:instrText xml:space="preserve"> </w:instrText>
      </w:r>
      <w:r w:rsidR="004F3448" w:rsidRPr="000D1C2E">
        <w:rPr>
          <w:rFonts w:hint="eastAsia"/>
          <w:vertAlign w:val="superscript"/>
        </w:rPr>
        <w:instrText>REF _Ref62045847 \r \h</w:instrText>
      </w:r>
      <w:r w:rsidR="004F3448" w:rsidRPr="000D1C2E">
        <w:rPr>
          <w:vertAlign w:val="superscript"/>
        </w:rPr>
        <w:instrText xml:space="preserve"> </w:instrText>
      </w:r>
      <w:r w:rsidR="000D1C2E">
        <w:rPr>
          <w:color w:val="000000" w:themeColor="text1"/>
          <w:vertAlign w:val="superscript"/>
        </w:rPr>
        <w:instrText xml:space="preserve"> \* MERGEFORMAT </w:instrText>
      </w:r>
      <w:r w:rsidR="004F3448" w:rsidRPr="000D1C2E">
        <w:rPr>
          <w:color w:val="000000" w:themeColor="text1"/>
          <w:vertAlign w:val="superscript"/>
        </w:rPr>
      </w:r>
      <w:r w:rsidR="004F3448" w:rsidRPr="000D1C2E">
        <w:rPr>
          <w:color w:val="000000" w:themeColor="text1"/>
          <w:vertAlign w:val="superscript"/>
        </w:rPr>
        <w:fldChar w:fldCharType="separate"/>
      </w:r>
      <w:r w:rsidR="004F3448" w:rsidRPr="000D1C2E">
        <w:rPr>
          <w:vertAlign w:val="superscript"/>
        </w:rPr>
        <w:t>[1]</w:t>
      </w:r>
      <w:r w:rsidR="004F3448" w:rsidRPr="000D1C2E">
        <w:rPr>
          <w:color w:val="000000" w:themeColor="text1"/>
          <w:vertAlign w:val="superscript"/>
        </w:rPr>
        <w:fldChar w:fldCharType="end"/>
      </w:r>
      <w:r w:rsidR="003A3434">
        <w:rPr>
          <w:rFonts w:hint="eastAsia"/>
        </w:rPr>
        <w:t>。</w:t>
      </w:r>
      <w:r w:rsidR="000D7E35" w:rsidRPr="000D7E35">
        <w:t>联邦学习是多个实体（客户端）协作解决机器学习</w:t>
      </w:r>
      <w:r w:rsidR="009050AB">
        <w:rPr>
          <w:rFonts w:hint="eastAsia"/>
        </w:rPr>
        <w:t>数据孤岛</w:t>
      </w:r>
      <w:r w:rsidR="000D7E35" w:rsidRPr="000D7E35">
        <w:t>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r>
        <w:rPr>
          <w:rFonts w:hint="eastAsia"/>
        </w:rPr>
        <w:t>谷歌</w:t>
      </w:r>
      <w:r w:rsidR="009050AB">
        <w:rPr>
          <w:rFonts w:hint="eastAsia"/>
        </w:rPr>
        <w:t>的</w:t>
      </w:r>
      <w:r>
        <w:rPr>
          <w:rFonts w:hint="eastAsia"/>
        </w:rPr>
        <w:t>联邦学习系统</w:t>
      </w:r>
      <w:r w:rsidR="009050AB">
        <w:rPr>
          <w:rFonts w:hint="eastAsia"/>
        </w:rPr>
        <w:t>能够</w:t>
      </w:r>
      <w:r w:rsidR="005E04A0">
        <w:rPr>
          <w:rFonts w:hint="eastAsia"/>
        </w:rPr>
        <w:t>通过智能手机的私人数据</w:t>
      </w:r>
      <w:r w:rsidR="003D5FBA">
        <w:rPr>
          <w:rFonts w:hint="eastAsia"/>
        </w:rPr>
        <w:t>来更新其</w:t>
      </w:r>
      <w:r w:rsidR="003D5FBA">
        <w:rPr>
          <w:rFonts w:hint="eastAsia"/>
        </w:rPr>
        <w:t>Gboard</w:t>
      </w:r>
      <w:r w:rsidR="003D5FBA">
        <w:rPr>
          <w:rFonts w:hint="eastAsia"/>
        </w:rPr>
        <w:t>系统（一种虚拟键盘系统）的输入预测模型，所有</w:t>
      </w:r>
      <w:r w:rsidR="009050AB">
        <w:rPr>
          <w:rFonts w:hint="eastAsia"/>
        </w:rPr>
        <w:t>使用</w:t>
      </w:r>
      <w:r w:rsidR="009050AB">
        <w:rPr>
          <w:rFonts w:hint="eastAsia"/>
        </w:rPr>
        <w:t>Gboard</w:t>
      </w:r>
      <w:r w:rsidR="009050AB">
        <w:rPr>
          <w:rFonts w:hint="eastAsia"/>
        </w:rPr>
        <w:t>的</w:t>
      </w:r>
      <w:r w:rsidR="003D5FBA">
        <w:rPr>
          <w:rFonts w:hint="eastAsia"/>
        </w:rPr>
        <w:t>智能手机的数据都可以被用来优化模型，而这一过程并不需要将</w:t>
      </w:r>
      <w:r w:rsidR="009050AB">
        <w:rPr>
          <w:rFonts w:hint="eastAsia"/>
        </w:rPr>
        <w:t>用户的隐私</w:t>
      </w:r>
      <w:r w:rsidR="003D5FBA">
        <w:rPr>
          <w:rFonts w:hint="eastAsia"/>
        </w:rPr>
        <w:t>数据从智能手机发送到中央设备。</w:t>
      </w:r>
    </w:p>
    <w:p w14:paraId="53574B4F" w14:textId="623B2DAC" w:rsidR="003D5FBA" w:rsidRDefault="003D5FBA" w:rsidP="003D406E">
      <w:pPr>
        <w:ind w:firstLine="42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w:t>
      </w:r>
      <w:r w:rsidR="0036293C">
        <w:rPr>
          <w:rFonts w:hint="eastAsia"/>
        </w:rPr>
        <w:t>目前联邦学习中</w:t>
      </w:r>
      <w:r w:rsidR="00C22FAF">
        <w:rPr>
          <w:rFonts w:hint="eastAsia"/>
        </w:rPr>
        <w:t>主要采用隐私</w:t>
      </w:r>
      <w:r w:rsidR="00C22FAF">
        <w:rPr>
          <w:rFonts w:hint="eastAsia"/>
        </w:rPr>
        <w:t>保护技术有差分隐私、同态加密和安全多方计算，部分文献也混合使用了上述隐私保护技术的两种或三种，也有部分文献使用了其它隐私保护技术。</w:t>
      </w:r>
    </w:p>
    <w:p w14:paraId="4A32070B" w14:textId="77777777" w:rsidR="00D85FB8" w:rsidRDefault="00C22FAF" w:rsidP="003D406E">
      <w:pPr>
        <w:ind w:firstLine="420"/>
      </w:pPr>
      <w:r>
        <w:rPr>
          <w:rFonts w:hint="eastAsia"/>
        </w:rPr>
        <w:t>本文的</w:t>
      </w:r>
      <w:r w:rsidR="00D85FB8">
        <w:rPr>
          <w:rFonts w:hint="eastAsia"/>
        </w:rPr>
        <w:t>的主要内容</w:t>
      </w:r>
      <w:r>
        <w:rPr>
          <w:rFonts w:hint="eastAsia"/>
        </w:rPr>
        <w:t>如下：</w:t>
      </w:r>
    </w:p>
    <w:p w14:paraId="7D9B5DFC" w14:textId="344C30D5" w:rsidR="00D85FB8" w:rsidRDefault="00C22FAF" w:rsidP="008A2087">
      <w:pPr>
        <w:ind w:firstLine="420"/>
      </w:pPr>
      <w:r>
        <w:rPr>
          <w:rFonts w:hint="eastAsia"/>
        </w:rPr>
        <w:t>第</w:t>
      </w:r>
      <w:r w:rsidR="00200612">
        <w:t>1</w:t>
      </w:r>
      <w:r>
        <w:rPr>
          <w:rFonts w:hint="eastAsia"/>
        </w:rPr>
        <w:t>节</w:t>
      </w:r>
      <w:r w:rsidR="00200612">
        <w:rPr>
          <w:rFonts w:hint="eastAsia"/>
        </w:rPr>
        <w:t>介绍了当前联邦学习面临的主要</w:t>
      </w:r>
      <w:r w:rsidR="006E424A">
        <w:rPr>
          <w:rFonts w:hint="eastAsia"/>
        </w:rPr>
        <w:t>隐私保护问题</w:t>
      </w:r>
      <w:r w:rsidR="00200612">
        <w:rPr>
          <w:rFonts w:hint="eastAsia"/>
        </w:rPr>
        <w:t>，</w:t>
      </w:r>
      <w:r w:rsidR="006E424A">
        <w:rPr>
          <w:rFonts w:hint="eastAsia"/>
        </w:rPr>
        <w:t>隐私需求部分解释了为什么需要保护联邦学习中的梯度，威胁模型部分主要介绍了联邦学习系统面临的隐私和安全攻击手段。</w:t>
      </w:r>
      <w:r w:rsidR="006E424A">
        <w:t xml:space="preserve"> </w:t>
      </w:r>
    </w:p>
    <w:p w14:paraId="289B59F9" w14:textId="67F0A547" w:rsidR="006E424A" w:rsidRDefault="00C22FAF" w:rsidP="008A2087">
      <w:pPr>
        <w:ind w:firstLine="420"/>
      </w:pPr>
      <w:r>
        <w:rPr>
          <w:rFonts w:hint="eastAsia"/>
        </w:rPr>
        <w:t>第</w:t>
      </w:r>
      <w:r w:rsidR="006E424A">
        <w:t>2</w:t>
      </w:r>
      <w:r>
        <w:rPr>
          <w:rFonts w:hint="eastAsia"/>
        </w:rPr>
        <w:t>节</w:t>
      </w:r>
      <w:r w:rsidR="006E424A">
        <w:rPr>
          <w:rFonts w:hint="eastAsia"/>
        </w:rPr>
        <w:t>主要介绍了现有的隐私保护及技术，主要有差分隐私、同态加密和安全多方计算三种。</w:t>
      </w:r>
    </w:p>
    <w:p w14:paraId="37BC1B54" w14:textId="23CB323C" w:rsidR="00D85FB8" w:rsidRDefault="006E424A" w:rsidP="008A2087">
      <w:pPr>
        <w:ind w:firstLine="420"/>
      </w:pPr>
      <w:r>
        <w:rPr>
          <w:rFonts w:hint="eastAsia"/>
        </w:rPr>
        <w:t>第</w:t>
      </w:r>
      <w:r>
        <w:t>3</w:t>
      </w:r>
      <w:r>
        <w:rPr>
          <w:rFonts w:hint="eastAsia"/>
        </w:rPr>
        <w:t>节</w:t>
      </w:r>
      <w:r w:rsidR="00C22FAF">
        <w:rPr>
          <w:rFonts w:hint="eastAsia"/>
        </w:rPr>
        <w:t>对现有联邦学习中隐私保护技术的研究进行了分类并且介绍了隐私保护技术的基本原理和研究现状，将主要从差分隐私、同态加密、安全多方计算、混合模式和其它方法，一共五个方面进行介绍。</w:t>
      </w:r>
    </w:p>
    <w:p w14:paraId="172F6F71" w14:textId="4C7175AC" w:rsidR="00C22FAF" w:rsidRDefault="00C22FAF" w:rsidP="008A2087">
      <w:pPr>
        <w:ind w:firstLine="420"/>
      </w:pPr>
      <w:r>
        <w:rPr>
          <w:rFonts w:hint="eastAsia"/>
        </w:rPr>
        <w:t>第</w:t>
      </w:r>
      <w:r>
        <w:rPr>
          <w:rFonts w:hint="eastAsia"/>
        </w:rPr>
        <w:t>4</w:t>
      </w:r>
      <w:r>
        <w:rPr>
          <w:rFonts w:hint="eastAsia"/>
        </w:rPr>
        <w:t>节将总结本文的工作</w:t>
      </w:r>
      <w:r w:rsidR="00285DA1">
        <w:rPr>
          <w:rFonts w:hint="eastAsia"/>
        </w:rPr>
        <w:t>和未来联邦学习隐私保护问题的研究方向。</w:t>
      </w:r>
    </w:p>
    <w:p w14:paraId="31715787" w14:textId="6DD449D3" w:rsidR="00EB1F83" w:rsidRDefault="00CC7F52" w:rsidP="008A2087">
      <w:pPr>
        <w:pStyle w:val="2"/>
        <w:numPr>
          <w:ilvl w:val="0"/>
          <w:numId w:val="14"/>
        </w:numPr>
      </w:pPr>
      <w:r>
        <w:rPr>
          <w:rFonts w:hint="eastAsia"/>
        </w:rPr>
        <w:t>联邦学习的隐私</w:t>
      </w:r>
      <w:r w:rsidR="00341795">
        <w:rPr>
          <w:rFonts w:hint="eastAsia"/>
        </w:rPr>
        <w:t>保护</w:t>
      </w:r>
      <w:r>
        <w:rPr>
          <w:rFonts w:hint="eastAsia"/>
        </w:rPr>
        <w:t>问题</w:t>
      </w:r>
    </w:p>
    <w:p w14:paraId="04211339" w14:textId="6B754B91" w:rsidR="00341795" w:rsidRDefault="00577EF1" w:rsidP="00ED3772">
      <w:pPr>
        <w:pStyle w:val="3"/>
      </w:pPr>
      <w:r>
        <w:rPr>
          <w:rFonts w:hint="eastAsia"/>
          <w:noProof/>
        </w:rPr>
        <w:drawing>
          <wp:anchor distT="0" distB="0" distL="114300" distR="114300" simplePos="0" relativeHeight="251660288" behindDoc="0" locked="0" layoutInCell="1" allowOverlap="1" wp14:anchorId="2E4428DA" wp14:editId="001B17CD">
            <wp:simplePos x="0" y="0"/>
            <wp:positionH relativeFrom="margin">
              <wp:posOffset>2892425</wp:posOffset>
            </wp:positionH>
            <wp:positionV relativeFrom="paragraph">
              <wp:posOffset>256066</wp:posOffset>
            </wp:positionV>
            <wp:extent cx="2524760" cy="2298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60"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72">
        <w:rPr>
          <w:rFonts w:hint="eastAsia"/>
        </w:rPr>
        <w:t>1</w:t>
      </w:r>
      <w:r w:rsidR="00ED3772">
        <w:t>.1</w:t>
      </w:r>
      <w:r w:rsidR="00F45812">
        <w:t xml:space="preserve"> </w:t>
      </w:r>
      <w:r w:rsidR="00341795">
        <w:rPr>
          <w:rFonts w:hint="eastAsia"/>
        </w:rPr>
        <w:t>隐私</w:t>
      </w:r>
      <w:r w:rsidR="006E424A">
        <w:rPr>
          <w:rFonts w:hint="eastAsia"/>
        </w:rPr>
        <w:t>需求</w:t>
      </w:r>
    </w:p>
    <w:p w14:paraId="0017FC2E" w14:textId="434A2DA8" w:rsidR="00341795" w:rsidRPr="00577EF1" w:rsidRDefault="00577EF1" w:rsidP="00577EF1">
      <w:pPr>
        <w:ind w:firstLine="420"/>
        <w:jc w:val="center"/>
        <w:rPr>
          <w:rFonts w:ascii="方正书宋简体" w:hAnsi="方正书宋简体"/>
        </w:rPr>
      </w:pPr>
      <w:r w:rsidRPr="00577EF1">
        <w:rPr>
          <w:rFonts w:ascii="方正书宋简体" w:hAnsi="方正书宋简体" w:hint="eastAsia"/>
        </w:rPr>
        <w:t>图1</w:t>
      </w:r>
      <w:r w:rsidRPr="00577EF1">
        <w:rPr>
          <w:rFonts w:ascii="方正书宋简体" w:hAnsi="方正书宋简体"/>
        </w:rPr>
        <w:t xml:space="preserve"> </w:t>
      </w:r>
      <w:r w:rsidR="00A70D15">
        <w:rPr>
          <w:rFonts w:ascii="方正书宋简体" w:hAnsi="方正书宋简体" w:hint="eastAsia"/>
        </w:rPr>
        <w:t>客户端-服务器架构</w:t>
      </w:r>
    </w:p>
    <w:p w14:paraId="58C3B12F" w14:textId="77777777" w:rsidR="00050C76" w:rsidRDefault="00341795" w:rsidP="00050C76">
      <w:pPr>
        <w:ind w:firstLine="420"/>
      </w:pPr>
      <w:r w:rsidRPr="00044FB8">
        <w:rPr>
          <w:rFonts w:hint="eastAsia"/>
        </w:rPr>
        <w:t>谷歌</w:t>
      </w:r>
      <w:r w:rsidR="00A70D15">
        <w:rPr>
          <w:rFonts w:hint="eastAsia"/>
        </w:rPr>
        <w:t>提出了</w:t>
      </w:r>
      <w:r w:rsidR="00577EF1">
        <w:rPr>
          <w:rFonts w:hint="eastAsia"/>
        </w:rPr>
        <w:t>一种</w:t>
      </w:r>
      <w:r w:rsidR="00A70D15">
        <w:rPr>
          <w:rFonts w:hint="eastAsia"/>
        </w:rPr>
        <w:t>基于客户端</w:t>
      </w:r>
      <w:r w:rsidR="00A70D15">
        <w:rPr>
          <w:rFonts w:hint="eastAsia"/>
        </w:rPr>
        <w:t>-</w:t>
      </w:r>
      <w:r w:rsidR="00A70D15">
        <w:rPr>
          <w:rFonts w:hint="eastAsia"/>
        </w:rPr>
        <w:t>服务器架构的</w:t>
      </w:r>
      <w:r w:rsidR="00577EF1">
        <w:rPr>
          <w:rFonts w:hint="eastAsia"/>
        </w:rPr>
        <w:t>典型的横向联邦学习过程，参与训练的</w:t>
      </w:r>
      <w:r w:rsidR="006B2ABB">
        <w:rPr>
          <w:rFonts w:hint="eastAsia"/>
        </w:rPr>
        <w:t>移动设备</w:t>
      </w:r>
      <w:r w:rsidR="00577EF1">
        <w:rPr>
          <w:rFonts w:hint="eastAsia"/>
        </w:rPr>
        <w:t>数据具有类似的数据特征，但是每个</w:t>
      </w:r>
      <w:r w:rsidR="006B2ABB">
        <w:rPr>
          <w:rFonts w:hint="eastAsia"/>
        </w:rPr>
        <w:t>移动设备</w:t>
      </w:r>
      <w:r w:rsidR="00577EF1">
        <w:rPr>
          <w:rFonts w:hint="eastAsia"/>
        </w:rPr>
        <w:t>的数据量是不同的，</w:t>
      </w:r>
      <w:r w:rsidR="006B2ABB">
        <w:rPr>
          <w:rFonts w:hint="eastAsia"/>
        </w:rPr>
        <w:t>如</w:t>
      </w:r>
      <w:r w:rsidR="006B2ABB" w:rsidRPr="006B2ABB">
        <w:rPr>
          <w:rFonts w:hint="eastAsia"/>
          <w:b/>
          <w:color w:val="FF0000"/>
        </w:rPr>
        <w:t>图</w:t>
      </w:r>
      <w:r w:rsidR="006B2ABB">
        <w:rPr>
          <w:rFonts w:hint="eastAsia"/>
          <w:b/>
          <w:color w:val="FF0000"/>
        </w:rPr>
        <w:t>1</w:t>
      </w:r>
      <w:r w:rsidR="006B2ABB">
        <w:rPr>
          <w:rFonts w:hint="eastAsia"/>
        </w:rPr>
        <w:t>所示。每个移动设备可以视作一个客户端，然</w:t>
      </w:r>
      <w:r w:rsidR="006B2ABB">
        <w:rPr>
          <w:rFonts w:hint="eastAsia"/>
        </w:rPr>
        <w:lastRenderedPageBreak/>
        <w:t>后引入一个半诚实的服务器来帮助完成联邦训练的过程。在这种联邦学习架构中，客户端拥有用来被训练的数据，所有的客户端都将参与全局模型的训练，并且可以一起享用联合训练完成的全局模型；服务器</w:t>
      </w:r>
      <w:r w:rsidR="00A70D15">
        <w:rPr>
          <w:rFonts w:hint="eastAsia"/>
        </w:rPr>
        <w:t>作为中心服务器进行模型参数的聚合。</w:t>
      </w:r>
    </w:p>
    <w:p w14:paraId="74A9E2E6" w14:textId="7CC405B8" w:rsidR="00050C76" w:rsidRDefault="00A70D15" w:rsidP="00050C76">
      <w:pPr>
        <w:ind w:firstLine="420"/>
      </w:pPr>
      <w:r>
        <w:rPr>
          <w:rFonts w:hint="eastAsia"/>
        </w:rPr>
        <w:t>如</w:t>
      </w:r>
      <w:r w:rsidRPr="00A70D15">
        <w:rPr>
          <w:rFonts w:hint="eastAsia"/>
          <w:color w:val="FF0000"/>
        </w:rPr>
        <w:t>图</w:t>
      </w:r>
      <w:r w:rsidRPr="00A70D15">
        <w:rPr>
          <w:rFonts w:hint="eastAsia"/>
          <w:color w:val="FF0000"/>
        </w:rPr>
        <w:t>1</w:t>
      </w:r>
      <w:r>
        <w:rPr>
          <w:rFonts w:hint="eastAsia"/>
        </w:rPr>
        <w:t>所示，客户端</w:t>
      </w:r>
      <w:r>
        <w:rPr>
          <w:rFonts w:hint="eastAsia"/>
        </w:rPr>
        <w:t>-</w:t>
      </w:r>
      <w:r>
        <w:rPr>
          <w:rFonts w:hint="eastAsia"/>
        </w:rPr>
        <w:t>服务器的联邦学习过程如下</w:t>
      </w:r>
      <w:r w:rsidR="00050C76">
        <w:rPr>
          <w:rFonts w:hint="eastAsia"/>
        </w:rPr>
        <w:t>：</w:t>
      </w:r>
      <w:r>
        <w:rPr>
          <w:rFonts w:hint="eastAsia"/>
        </w:rPr>
        <w:t>客户端使用本地数据</w:t>
      </w:r>
      <w:r w:rsidR="00050C76">
        <w:rPr>
          <w:rFonts w:hint="eastAsia"/>
        </w:rPr>
        <w:t>和收到的初始化模型</w:t>
      </w:r>
      <w:r>
        <w:rPr>
          <w:rFonts w:hint="eastAsia"/>
        </w:rPr>
        <w:t>进行模型训练，</w:t>
      </w:r>
      <w:r w:rsidR="00050C76">
        <w:rPr>
          <w:rFonts w:hint="eastAsia"/>
        </w:rPr>
        <w:t>得到更新的模型梯度；客户端将模型梯度上传到聚合服务器；服务器进行模型聚合，可以以客户端数据集大小为权重进行模型平均；服务器将新的模型参数下发给客户端，客户端更新本地模型。</w:t>
      </w:r>
    </w:p>
    <w:p w14:paraId="071C63FA" w14:textId="6A5F74F0" w:rsidR="00050C76" w:rsidRDefault="00050C76" w:rsidP="00050C76">
      <w:pPr>
        <w:ind w:firstLine="420"/>
      </w:pPr>
      <w:r>
        <w:rPr>
          <w:rFonts w:hint="eastAsia"/>
        </w:rPr>
        <w:t>在客户端</w:t>
      </w:r>
      <w:r>
        <w:rPr>
          <w:rFonts w:hint="eastAsia"/>
        </w:rPr>
        <w:t>-</w:t>
      </w:r>
      <w:r>
        <w:rPr>
          <w:rFonts w:hint="eastAsia"/>
        </w:rPr>
        <w:t>服务器的联邦学习的联邦学习过程中，用户数据没有离开用户的设备，数据隐私得到了一定程度的保护，但是，</w:t>
      </w:r>
      <w:r w:rsidR="00BC0946" w:rsidRPr="00227BB4">
        <w:rPr>
          <w:rFonts w:hint="eastAsia"/>
          <w:color w:val="000000" w:themeColor="text1"/>
        </w:rPr>
        <w:t>Zhu</w:t>
      </w:r>
      <w:r w:rsidR="00BC0946" w:rsidRPr="00227BB4">
        <w:rPr>
          <w:rFonts w:hint="eastAsia"/>
          <w:color w:val="000000" w:themeColor="text1"/>
        </w:rPr>
        <w:t>等人</w:t>
      </w:r>
      <w:r w:rsidR="00227BB4">
        <w:rPr>
          <w:rFonts w:hint="eastAsia"/>
        </w:rPr>
        <w:t>的研究结果表明</w:t>
      </w:r>
      <w:r w:rsidR="00BC0946">
        <w:rPr>
          <w:rFonts w:hint="eastAsia"/>
        </w:rPr>
        <w:t>分享梯度会泄露隐私数据</w:t>
      </w:r>
      <w:r w:rsidR="00227BB4" w:rsidRPr="00227BB4">
        <w:rPr>
          <w:vertAlign w:val="superscript"/>
        </w:rPr>
        <w:fldChar w:fldCharType="begin"/>
      </w:r>
      <w:r w:rsidR="00227BB4" w:rsidRPr="00227BB4">
        <w:rPr>
          <w:vertAlign w:val="superscript"/>
        </w:rPr>
        <w:instrText xml:space="preserve"> </w:instrText>
      </w:r>
      <w:r w:rsidR="00227BB4" w:rsidRPr="00227BB4">
        <w:rPr>
          <w:rFonts w:hint="eastAsia"/>
          <w:vertAlign w:val="superscript"/>
        </w:rPr>
        <w:instrText>REF _Ref77258631 \r \h</w:instrText>
      </w:r>
      <w:r w:rsidR="00227BB4" w:rsidRPr="00227BB4">
        <w:rPr>
          <w:vertAlign w:val="superscript"/>
        </w:rPr>
        <w:instrText xml:space="preserve"> </w:instrText>
      </w:r>
      <w:r w:rsidR="00227BB4">
        <w:rPr>
          <w:vertAlign w:val="superscript"/>
        </w:rPr>
        <w:instrText xml:space="preserve"> \* MERGEFORMAT </w:instrText>
      </w:r>
      <w:r w:rsidR="00227BB4" w:rsidRPr="00227BB4">
        <w:rPr>
          <w:vertAlign w:val="superscript"/>
        </w:rPr>
      </w:r>
      <w:r w:rsidR="00227BB4" w:rsidRPr="00227BB4">
        <w:rPr>
          <w:vertAlign w:val="superscript"/>
        </w:rPr>
        <w:fldChar w:fldCharType="separate"/>
      </w:r>
      <w:r w:rsidR="00227BB4" w:rsidRPr="00227BB4">
        <w:rPr>
          <w:vertAlign w:val="superscript"/>
        </w:rPr>
        <w:t>[2]</w:t>
      </w:r>
      <w:r w:rsidR="00227BB4" w:rsidRPr="00227BB4">
        <w:rPr>
          <w:vertAlign w:val="superscript"/>
        </w:rPr>
        <w:fldChar w:fldCharType="end"/>
      </w:r>
      <w:r w:rsidR="00227BB4">
        <w:rPr>
          <w:rFonts w:hint="eastAsia"/>
        </w:rPr>
        <w:t>，服务端能够根据客户端上传的梯度恢复出客户端的训练数据</w:t>
      </w:r>
      <w:r w:rsidR="00F963B6">
        <w:rPr>
          <w:rFonts w:hint="eastAsia"/>
        </w:rPr>
        <w:t>。因此，在联邦学习过程中，客户端向服务器分享本地模型的更新梯度存在</w:t>
      </w:r>
      <w:r w:rsidR="00ED3772">
        <w:rPr>
          <w:rFonts w:hint="eastAsia"/>
        </w:rPr>
        <w:t>敏感数据泄露的隐患</w:t>
      </w:r>
      <w:r w:rsidR="00F963B6">
        <w:rPr>
          <w:rFonts w:hint="eastAsia"/>
        </w:rPr>
        <w:t>。联邦学习将需要传输的</w:t>
      </w:r>
      <w:r w:rsidR="00ED3772">
        <w:rPr>
          <w:rFonts w:hint="eastAsia"/>
        </w:rPr>
        <w:t>训练</w:t>
      </w:r>
      <w:r w:rsidR="00F963B6">
        <w:rPr>
          <w:rFonts w:hint="eastAsia"/>
        </w:rPr>
        <w:t>数据转化为了</w:t>
      </w:r>
      <w:r w:rsidR="00ED3772">
        <w:rPr>
          <w:rFonts w:hint="eastAsia"/>
        </w:rPr>
        <w:t>训练后</w:t>
      </w:r>
      <w:r w:rsidR="00F963B6">
        <w:rPr>
          <w:rFonts w:hint="eastAsia"/>
        </w:rPr>
        <w:t>得到的梯度，需要进行隐私保护的敏感数据也随之变成了梯度，客户端</w:t>
      </w:r>
      <w:r w:rsidR="00ED3772">
        <w:rPr>
          <w:rFonts w:hint="eastAsia"/>
        </w:rPr>
        <w:t>需要使用隐私保护技术对梯度进行保护，可以使用的技术有：同态加密、安全多方计算和差分隐私等。</w:t>
      </w:r>
    </w:p>
    <w:p w14:paraId="14FB758F" w14:textId="1E5846F0" w:rsidR="00B63484" w:rsidRDefault="0076634C" w:rsidP="0076634C">
      <w:pPr>
        <w:pStyle w:val="3"/>
      </w:pPr>
      <w:r>
        <w:rPr>
          <w:rFonts w:hint="eastAsia"/>
        </w:rPr>
        <w:t>1</w:t>
      </w:r>
      <w:r>
        <w:t xml:space="preserve">.2 </w:t>
      </w:r>
      <w:r w:rsidR="00B63484">
        <w:rPr>
          <w:rFonts w:hint="eastAsia"/>
        </w:rPr>
        <w:t>威胁模型</w:t>
      </w:r>
    </w:p>
    <w:p w14:paraId="412CDB1C" w14:textId="5CA5BEC2" w:rsidR="00625545" w:rsidRDefault="00DA6782" w:rsidP="00DA6782">
      <w:pPr>
        <w:ind w:firstLine="420"/>
      </w:pPr>
      <w:r>
        <w:rPr>
          <w:rFonts w:hint="eastAsia"/>
        </w:rPr>
        <w:t>联邦学习不可能总是提供足够的隐私保证，也会遭受潜在的隐私攻击，危及模型和数据的完整性。</w:t>
      </w:r>
      <w:r w:rsidR="00F87E0B" w:rsidRPr="00F87E0B">
        <w:t>Lyu L</w:t>
      </w:r>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_Ref62046225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7F0201" w:rsidRPr="00010F89">
        <w:rPr>
          <w:vertAlign w:val="superscript"/>
        </w:rPr>
        <w:t>[3]</w:t>
      </w:r>
      <w:r w:rsidR="00F87E0B" w:rsidRPr="00010F89">
        <w:rPr>
          <w:vertAlign w:val="superscript"/>
        </w:rPr>
        <w:fldChar w:fldCharType="end"/>
      </w:r>
      <w:r w:rsidR="00625545">
        <w:rPr>
          <w:rFonts w:hint="eastAsia"/>
        </w:rPr>
        <w:t>详细的介绍和总结了联邦学习面对的威胁和攻击。</w:t>
      </w:r>
    </w:p>
    <w:p w14:paraId="23C91073" w14:textId="27CCC1C2" w:rsidR="00DA6782" w:rsidRDefault="00DA6782" w:rsidP="00CB2FE5">
      <w:pPr>
        <w:ind w:firstLine="42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420"/>
      </w:pPr>
      <w:r>
        <w:rPr>
          <w:rFonts w:hint="eastAsia"/>
        </w:rPr>
        <w:t>根据主动性可以将对手分为半诚实的对</w:t>
      </w:r>
      <w:r>
        <w:rPr>
          <w:rFonts w:hint="eastAsia"/>
        </w:rPr>
        <w:t>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420"/>
      </w:pPr>
      <w:r>
        <w:rPr>
          <w:rFonts w:hint="eastAsia"/>
        </w:rPr>
        <w:t>联邦学习可以分为训练和推理两个阶段，所以每个阶段受到的攻击也不同。训练阶段的攻击企图学习、影响和破坏模型本身，对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42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54385665" w:rsidR="00E2355C" w:rsidRDefault="00DA6782" w:rsidP="00DA6782">
      <w:pPr>
        <w:ind w:firstLine="42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10573404" w14:textId="5F15AA0C" w:rsidR="00341795" w:rsidRPr="00E2355C" w:rsidRDefault="00341795" w:rsidP="00341795">
      <w:pPr>
        <w:pStyle w:val="2"/>
        <w:numPr>
          <w:ilvl w:val="0"/>
          <w:numId w:val="14"/>
        </w:numPr>
      </w:pPr>
      <w:r>
        <w:rPr>
          <w:rFonts w:hint="eastAsia"/>
        </w:rPr>
        <w:t>隐私保护技术</w:t>
      </w:r>
    </w:p>
    <w:p w14:paraId="52F107A0" w14:textId="35305C1A" w:rsidR="00285DA1" w:rsidRDefault="00285DA1" w:rsidP="00285DA1">
      <w:pPr>
        <w:pStyle w:val="3"/>
      </w:pPr>
      <w:r>
        <w:rPr>
          <w:rFonts w:hint="eastAsia"/>
        </w:rPr>
        <w:t>2.</w:t>
      </w:r>
      <w:r w:rsidR="00341795">
        <w:t>1</w:t>
      </w:r>
      <w:r>
        <w:t xml:space="preserve"> </w:t>
      </w:r>
      <w:r>
        <w:rPr>
          <w:rFonts w:hint="eastAsia"/>
        </w:rPr>
        <w:t>差分隐私</w:t>
      </w:r>
    </w:p>
    <w:p w14:paraId="7D32E617" w14:textId="5D93F6BC" w:rsidR="004F3448" w:rsidRDefault="00AD6169" w:rsidP="00285DA1">
      <w:pPr>
        <w:ind w:firstLine="420"/>
      </w:pPr>
      <w:r w:rsidRPr="00F87E0B">
        <w:rPr>
          <w:rFonts w:hint="eastAsia"/>
          <w:color w:val="000000" w:themeColor="text1"/>
        </w:rPr>
        <w:t>差分隐私</w:t>
      </w:r>
      <w:r>
        <w:rPr>
          <w:rFonts w:hint="eastAsia"/>
        </w:rPr>
        <w:t>是由</w:t>
      </w:r>
      <w:r>
        <w:rPr>
          <w:rFonts w:hint="eastAsia"/>
        </w:rPr>
        <w:t>Dwork</w:t>
      </w:r>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_Ref62046336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227BB4" w:rsidRPr="00010F89">
        <w:rPr>
          <w:vertAlign w:val="superscript"/>
        </w:rPr>
        <w:t>[4]</w:t>
      </w:r>
      <w:r w:rsidR="00F87E0B" w:rsidRPr="00010F89">
        <w:rPr>
          <w:vertAlign w:val="superscript"/>
        </w:rPr>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一种输出隐私保护模型。差分隐私的中心思想是，当攻击者试图从数据集中查询个体信息时将其混淆，使得敌手无法从查询结果中辨别个体的敏感性，即函数的输出结</w:t>
      </w:r>
      <w:r w:rsidR="00703485">
        <w:rPr>
          <w:rFonts w:hint="eastAsia"/>
        </w:rPr>
        <w:lastRenderedPageBreak/>
        <w:t>果对于数据集中的任何特定记录都不敏感，因此，差分隐私能被用来抵抗成员推理攻击。</w:t>
      </w:r>
    </w:p>
    <w:p w14:paraId="79E7E956" w14:textId="46315FC4" w:rsidR="004F3448" w:rsidRDefault="004F3448" w:rsidP="004F3448">
      <w:pPr>
        <w:ind w:firstLine="422"/>
      </w:pPr>
      <w:r w:rsidRPr="004F3448">
        <w:rPr>
          <w:rFonts w:hint="eastAsia"/>
          <w:b/>
        </w:rPr>
        <w:t>定义</w:t>
      </w:r>
      <w:r w:rsidRPr="004F3448">
        <w:rPr>
          <w:rFonts w:hint="eastAsia"/>
          <w:b/>
        </w:rPr>
        <w:t xml:space="preserve"> </w:t>
      </w:r>
      <w:r w:rsidRPr="004F3448">
        <w:rPr>
          <w:b/>
        </w:rPr>
        <w:t>1</w:t>
      </w:r>
      <w:r w:rsidR="00D24846">
        <w:rPr>
          <w:rFonts w:hint="eastAsia"/>
        </w:rPr>
        <w:t xml:space="preserve"> </w:t>
      </w:r>
      <w:r w:rsidR="00D24846">
        <w:rPr>
          <w:rFonts w:hint="eastAsia"/>
        </w:rPr>
        <w:t>（</w:t>
      </w:r>
      <m:oMath>
        <m:r>
          <m:rPr>
            <m:sty m:val="b"/>
          </m:rPr>
          <w:rPr>
            <w:rFonts w:ascii="Cambria Math" w:hAnsi="Cambria Math"/>
          </w:rPr>
          <m:t xml:space="preserve"> </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δ</m:t>
            </m:r>
          </m:e>
        </m:d>
        <m:r>
          <m:rPr>
            <m:sty m:val="p"/>
          </m:rPr>
          <w:rPr>
            <w:rFonts w:ascii="Cambria Math" w:hAnsi="Cambria Math"/>
          </w:rPr>
          <m:t>-</m:t>
        </m:r>
      </m:oMath>
      <w:r w:rsidR="00703485">
        <w:rPr>
          <w:rFonts w:hint="eastAsia"/>
        </w:rPr>
        <w:t>差分隐私</w:t>
      </w:r>
      <w:r w:rsidR="00D24846">
        <w:rPr>
          <w:rFonts w:hint="eastAsia"/>
        </w:rPr>
        <w:t>）</w:t>
      </w:r>
      <w:r w:rsidR="00D24846">
        <w:rPr>
          <w:rFonts w:hint="eastAsia"/>
        </w:rPr>
        <w:t xml:space="preserve"> </w:t>
      </w:r>
      <w:r w:rsidR="0032416A" w:rsidRPr="00B209DB">
        <w:rPr>
          <w:rFonts w:hint="eastAsia"/>
        </w:rPr>
        <w:t>一个随机化机制</w:t>
      </w:r>
      <m:oMath>
        <m:r>
          <m:rPr>
            <m:scr m:val="script"/>
            <m:sty m:val="b"/>
          </m:rPr>
          <w:rPr>
            <w:rFonts w:ascii="Cambria Math" w:hAnsi="Cambria Math"/>
          </w:rPr>
          <m:t>M</m:t>
        </m:r>
      </m:oMath>
      <w:r w:rsidR="0032416A" w:rsidRPr="00B209DB">
        <w:t>，其定义域为</w:t>
      </w:r>
      <m:oMath>
        <m:sSup>
          <m:sSupPr>
            <m:ctrlPr>
              <w:rPr>
                <w:rFonts w:ascii="Cambria Math" w:hAnsi="Cambria Math"/>
                <w:b/>
              </w:rPr>
            </m:ctrlPr>
          </m:sSupPr>
          <m:e>
            <m:r>
              <m:rPr>
                <m:scr m:val="double-struck"/>
                <m:sty m:val="b"/>
              </m:rPr>
              <w:rPr>
                <w:rFonts w:ascii="Cambria Math" w:hAnsi="Cambria Math"/>
              </w:rPr>
              <m:t>N</m:t>
            </m:r>
          </m:e>
          <m:sup>
            <m:r>
              <m:rPr>
                <m:scr m:val="script"/>
                <m:sty m:val="b"/>
              </m:rPr>
              <w:rPr>
                <w:rFonts w:ascii="Cambria Math" w:hAnsi="Cambria Math"/>
              </w:rPr>
              <m:t>|X|</m:t>
            </m:r>
          </m:sup>
        </m:sSup>
      </m:oMath>
      <w:r w:rsidR="0032416A" w:rsidRPr="00B209DB">
        <w:t>，</w:t>
      </w:r>
      <w:r w:rsidR="0032416A" w:rsidRPr="00B209DB">
        <w:rPr>
          <w:rFonts w:hint="eastAsia"/>
        </w:rPr>
        <w:t>如果</w:t>
      </w:r>
      <m:oMath>
        <m:r>
          <m:rPr>
            <m:scr m:val="script"/>
            <m:sty m:val="b"/>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w:t>
      </w:r>
      <w:r w:rsidR="000D08B8">
        <w:rPr>
          <w:rFonts w:hint="eastAsia"/>
        </w:rPr>
        <w:t>任意的输出集合</w:t>
      </w:r>
      <m:oMath>
        <m:r>
          <m:rPr>
            <m:sty m:val="bi"/>
          </m:rPr>
          <w:rPr>
            <w:rFonts w:ascii="Cambria Math" w:hAnsi="Cambria Math"/>
          </w:rPr>
          <m:t>S</m:t>
        </m:r>
        <m:r>
          <w:rPr>
            <w:rFonts w:ascii="Cambria Math" w:hAnsi="Cambria Math"/>
          </w:rPr>
          <m:t>⊆</m:t>
        </m:r>
        <m:r>
          <m:rPr>
            <m:sty m:val="p"/>
          </m:rPr>
          <w:rPr>
            <w:rFonts w:ascii="Cambria Math" w:hAnsi="Cambria Math"/>
          </w:rPr>
          <m:t>Range</m:t>
        </m:r>
        <m:r>
          <w:rPr>
            <w:rFonts w:ascii="Cambria Math" w:hAnsi="Cambria Math"/>
          </w:rPr>
          <m:t>⁡(</m:t>
        </m:r>
        <m:r>
          <m:rPr>
            <m:scr m:val="script"/>
            <m:sty m:val="b"/>
          </m:rPr>
          <w:rPr>
            <w:rFonts w:ascii="Cambria Math" w:hAnsi="Cambria Math"/>
          </w:rPr>
          <m:t>M</m:t>
        </m:r>
        <m:r>
          <w:rPr>
            <w:rFonts w:ascii="Cambria Math" w:hAnsi="Cambria Math"/>
          </w:rPr>
          <m:t>)</m:t>
        </m:r>
      </m:oMath>
      <w:r w:rsidR="0032416A" w:rsidRPr="00B209DB">
        <w:t>和</w:t>
      </w:r>
      <w:r w:rsidR="00D24846">
        <w:rPr>
          <w:rFonts w:hint="eastAsia"/>
        </w:rPr>
        <w:t>两个最多只有一个元素不同的相邻数据集</w:t>
      </w:r>
      <m:oMath>
        <m:r>
          <m:rPr>
            <m:sty m:val="bi"/>
          </m:rPr>
          <w:rPr>
            <w:rFonts w:ascii="Cambria Math" w:hAnsi="Cambria Math"/>
          </w:rPr>
          <m:t>x</m:t>
        </m:r>
      </m:oMath>
      <w:r w:rsidR="00D24846" w:rsidRPr="00D24846">
        <w:rPr>
          <w:rFonts w:hint="eastAsia"/>
        </w:rPr>
        <w:t>和</w:t>
      </w:r>
      <m:oMath>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oMath>
      <w:r w:rsidR="0032416A" w:rsidRPr="00B209DB">
        <w:t>，有：</w:t>
      </w:r>
    </w:p>
    <w:p w14:paraId="3BA5295D" w14:textId="4A3099A5" w:rsidR="003979C9" w:rsidRPr="003979C9" w:rsidRDefault="002E1A76" w:rsidP="003979C9">
      <w:pPr>
        <w:ind w:firstLine="420"/>
        <w:rPr>
          <w:iCs/>
        </w:rPr>
      </w:pPr>
      <m:oMathPara>
        <m:oMath>
          <m:eqArr>
            <m:eqArrPr>
              <m:maxDist m:val="1"/>
              <m:ctrlPr>
                <w:rPr>
                  <w:rFonts w:ascii="Cambria Math" w:hAnsi="Cambria Math"/>
                  <w:i/>
                </w:rPr>
              </m:ctrlPr>
            </m:eqArrPr>
            <m:e>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i/>
                        </w:rPr>
                      </m:ctrlPr>
                    </m:dPr>
                    <m:e>
                      <m:r>
                        <m:rPr>
                          <m:scr m:val="script"/>
                          <m:sty m:val="bi"/>
                        </m:rPr>
                        <w:rPr>
                          <w:rFonts w:ascii="Cambria Math" w:hAnsi="Cambria Math"/>
                        </w:rPr>
                        <m:t>M</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m:rPr>
                          <m:sty m:val="bi"/>
                        </m:rPr>
                        <w:rPr>
                          <w:rFonts w:ascii="Cambria Math" w:hAnsi="Cambria Math"/>
                        </w:rPr>
                        <m:t>S</m:t>
                      </m:r>
                    </m:e>
                  </m:d>
                </m:e>
              </m:func>
              <m:r>
                <w:rPr>
                  <w:rFonts w:ascii="Cambria Math" w:hAnsi="Cambria Math"/>
                </w:rPr>
                <m:t>≤</m:t>
              </m:r>
              <m:eqArr>
                <m:eqArrPr>
                  <m:baseJc m:val="bottom"/>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ε</m:t>
                      </m:r>
                    </m:sup>
                  </m:sSup>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rPr>
                          </m:ctrlPr>
                        </m:dPr>
                        <m:e>
                          <m:r>
                            <m:rPr>
                              <m:scr m:val="script"/>
                              <m:sty m:val="bi"/>
                            </m:rPr>
                            <w:rPr>
                              <w:rFonts w:ascii="Cambria Math" w:hAnsi="Cambria Math"/>
                            </w:rPr>
                            <m:t>M</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e>
                          </m:d>
                          <m:r>
                            <m:rPr>
                              <m:sty m:val="p"/>
                            </m:rPr>
                            <w:rPr>
                              <w:rFonts w:ascii="Cambria Math" w:hAnsi="Cambria Math"/>
                            </w:rPr>
                            <m:t>∈</m:t>
                          </m:r>
                          <m:r>
                            <m:rPr>
                              <m:sty m:val="bi"/>
                            </m:rPr>
                            <w:rPr>
                              <w:rFonts w:ascii="Cambria Math" w:hAnsi="Cambria Math"/>
                            </w:rPr>
                            <m:t>S</m:t>
                          </m:r>
                        </m:e>
                      </m:d>
                    </m:e>
                  </m:func>
                  <m:r>
                    <w:rPr>
                      <w:rFonts w:ascii="Cambria Math" w:hAnsi="Cambria Math"/>
                    </w:rPr>
                    <m:t>+δ  #</m:t>
                  </m:r>
                  <m:r>
                    <m:rPr>
                      <m:sty m:val="p"/>
                    </m:rPr>
                    <w:rPr>
                      <w:rFonts w:ascii="Cambria Math" w:hAnsi="Cambria Math"/>
                    </w:rPr>
                    <m:t>#</m:t>
                  </m:r>
                  <m:ctrlPr>
                    <w:rPr>
                      <w:rFonts w:ascii="Cambria Math" w:hAnsi="Cambria Math"/>
                      <w:i/>
                    </w:rPr>
                  </m:ctrlPr>
                </m:e>
              </m:eqAr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1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ctrlPr>
                <w:rPr>
                  <w:rFonts w:ascii="Cambria Math" w:hAnsi="Cambria Math"/>
                  <w:i/>
                  <w:iCs/>
                </w:rPr>
              </m:ctrlPr>
            </m:e>
          </m:eqArr>
        </m:oMath>
      </m:oMathPara>
    </w:p>
    <w:p w14:paraId="2FA8AFE8" w14:textId="028EE94E" w:rsidR="003905E9" w:rsidRPr="00D24846" w:rsidRDefault="003979C9" w:rsidP="003979C9">
      <w:pPr>
        <w:ind w:firstLine="420"/>
      </w:pPr>
      <w:r>
        <w:t>(1</w:t>
      </w:r>
      <w:r>
        <w:rPr>
          <w:rFonts w:hint="eastAsia"/>
        </w:rPr>
        <w:t>)</w:t>
      </w:r>
      <w:r w:rsidR="0032416A" w:rsidRPr="0032416A">
        <w:rPr>
          <w:rFonts w:hint="eastAsia"/>
        </w:rPr>
        <w:t>式中，</w:t>
      </w:r>
      <m:oMath>
        <m:r>
          <w:rPr>
            <w:rFonts w:ascii="Cambria Math" w:hAnsi="Cambria Math"/>
          </w:rPr>
          <m:t>ϵ</m:t>
        </m:r>
      </m:oMath>
      <w:r w:rsidR="0032416A" w:rsidRPr="0032416A">
        <w:rPr>
          <w:rFonts w:hint="eastAsia"/>
        </w:rPr>
        <w:t>表示隐私预算；</w:t>
      </w:r>
      <m:oMath>
        <m:r>
          <w:rPr>
            <w:rFonts w:ascii="Cambria Math" w:hAnsi="Cambria Math"/>
          </w:rPr>
          <m:t>δ</m:t>
        </m:r>
      </m:oMath>
      <w:r w:rsidR="0032416A"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184C2FF0" w:rsidR="0032416A" w:rsidRPr="003905E9" w:rsidRDefault="00B209DB" w:rsidP="00E2355C">
      <w:pPr>
        <w:ind w:firstLine="42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802E55" w:rsidR="00285DA1" w:rsidRDefault="00285DA1" w:rsidP="00283EBE">
      <w:pPr>
        <w:pStyle w:val="3"/>
      </w:pPr>
      <w:r>
        <w:rPr>
          <w:rFonts w:hint="eastAsia"/>
        </w:rPr>
        <w:t>2.</w:t>
      </w:r>
      <w:r w:rsidR="00341795">
        <w:t>2</w:t>
      </w:r>
      <w:r>
        <w:t xml:space="preserve"> </w:t>
      </w:r>
      <w:r>
        <w:rPr>
          <w:rFonts w:hint="eastAsia"/>
        </w:rPr>
        <w:t>同态加密</w:t>
      </w:r>
    </w:p>
    <w:p w14:paraId="504BF31B" w14:textId="3031F1B7" w:rsidR="001A1382" w:rsidRDefault="001A1382" w:rsidP="003979C9">
      <w:pPr>
        <w:ind w:firstLine="420"/>
      </w:pPr>
      <w:r w:rsidRPr="000C701E">
        <w:rPr>
          <w:rFonts w:hint="eastAsia"/>
        </w:rPr>
        <w:t>同态加密（</w:t>
      </w:r>
      <w:r w:rsidRPr="000C701E">
        <w:rPr>
          <w:rFonts w:hint="eastAsia"/>
        </w:rPr>
        <w:t xml:space="preserve">Homomorphic </w:t>
      </w:r>
      <w:r w:rsidR="00084EB4">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r w:rsidRPr="008B6771">
        <w:rPr>
          <w:rFonts w:hint="eastAsia"/>
        </w:rPr>
        <w:t>Rivest</w:t>
      </w:r>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rsidR="00010F89" w:rsidRPr="00530C5B">
        <w:rPr>
          <w:rStyle w:val="12"/>
        </w:rPr>
        <w:fldChar w:fldCharType="begin"/>
      </w:r>
      <w:r w:rsidR="00010F89" w:rsidRPr="00530C5B">
        <w:rPr>
          <w:rStyle w:val="12"/>
        </w:rPr>
        <w:instrText xml:space="preserve"> </w:instrText>
      </w:r>
      <w:r w:rsidR="00010F89" w:rsidRPr="00530C5B">
        <w:rPr>
          <w:rStyle w:val="12"/>
          <w:rFonts w:hint="eastAsia"/>
        </w:rPr>
        <w:instrText>REF _Ref62057186 \r \h</w:instrText>
      </w:r>
      <w:r w:rsidR="00010F89" w:rsidRPr="00530C5B">
        <w:rPr>
          <w:rStyle w:val="12"/>
        </w:rPr>
        <w:instrText xml:space="preserve"> </w:instrText>
      </w:r>
      <w:r w:rsidR="00530C5B" w:rsidRPr="00530C5B">
        <w:rPr>
          <w:rStyle w:val="12"/>
        </w:rPr>
        <w:instrText xml:space="preserve"> \* MERGEFORMAT </w:instrText>
      </w:r>
      <w:r w:rsidR="00010F89" w:rsidRPr="00530C5B">
        <w:rPr>
          <w:rStyle w:val="12"/>
        </w:rPr>
      </w:r>
      <w:r w:rsidR="00010F89" w:rsidRPr="00530C5B">
        <w:rPr>
          <w:rStyle w:val="12"/>
        </w:rPr>
        <w:fldChar w:fldCharType="separate"/>
      </w:r>
      <w:r w:rsidR="00010F89" w:rsidRPr="00530C5B">
        <w:rPr>
          <w:rStyle w:val="12"/>
        </w:rPr>
        <w:t>[5]</w:t>
      </w:r>
      <w:r w:rsidR="00010F89" w:rsidRPr="00530C5B">
        <w:rPr>
          <w:rStyle w:val="12"/>
        </w:rP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3979C9">
      <w:pPr>
        <w:ind w:firstLine="420"/>
        <w:rPr>
          <w:i/>
        </w:rPr>
      </w:pPr>
      <m:oMathPara>
        <m:oMath>
          <m:r>
            <w:rPr>
              <w:rFonts w:ascii="Cambria Math" w:hAnsi="Cambria Math"/>
            </w:rPr>
            <m:t>H = { KeyGen , Enc , Dec , Eval}</m:t>
          </m:r>
        </m:oMath>
      </m:oMathPara>
    </w:p>
    <w:p w14:paraId="5D1ED02C" w14:textId="3C0310BC" w:rsidR="001A1382" w:rsidRDefault="001A1382" w:rsidP="003979C9">
      <w:pPr>
        <w:ind w:firstLine="42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m:rPr>
            <m:sty m:val="bi"/>
          </m:rPr>
          <w:rPr>
            <w:rFonts w:ascii="Cambria Math" w:hAnsi="Cambria Math" w:hint="eastAsia"/>
          </w:rPr>
          <m:t>g</m:t>
        </m:r>
      </m:oMath>
      <w:r w:rsidRPr="000C701E">
        <w:rPr>
          <w:rFonts w:hint="eastAsia"/>
        </w:rPr>
        <w:t>，输出用于加密的公私钥对</w:t>
      </w:r>
      <m:oMath>
        <m:r>
          <w:rPr>
            <w:rFonts w:ascii="Cambria Math" w:hAnsi="Cambria Math" w:hint="eastAsia"/>
          </w:rPr>
          <m:t>{</m:t>
        </m:r>
        <m:r>
          <m:rPr>
            <m:sty m:val="bi"/>
          </m:rPr>
          <w:rPr>
            <w:rFonts w:ascii="Cambria Math" w:hAnsi="Cambria Math" w:hint="eastAsia"/>
          </w:rPr>
          <m:t>pk</m:t>
        </m:r>
        <m:r>
          <w:rPr>
            <w:rFonts w:ascii="Cambria Math" w:hAnsi="Cambria Math" w:hint="eastAsia"/>
          </w:rPr>
          <m:t>,</m:t>
        </m:r>
        <m:r>
          <m:rPr>
            <m:sty m:val="bi"/>
          </m:rPr>
          <w:rPr>
            <w:rFonts w:ascii="Cambria Math" w:hAnsi="Cambria Math" w:hint="eastAsia"/>
          </w:rPr>
          <m:t>sk</m:t>
        </m:r>
        <m:r>
          <w:rPr>
            <w:rFonts w:ascii="Cambria Math" w:hAnsi="Cambria Math" w:hint="eastAsia"/>
          </w:rPr>
          <m:t>}=KenGen(</m:t>
        </m:r>
        <m:r>
          <m:rPr>
            <m:sty m:val="bi"/>
          </m:rPr>
          <w:rPr>
            <w:rFonts w:ascii="Cambria Math" w:hAnsi="Cambria Math" w:hint="eastAsia"/>
          </w:rPr>
          <m:t>g</m:t>
        </m:r>
        <m:r>
          <w:rPr>
            <w:rFonts w:ascii="Cambria Math" w:hAnsi="Cambria Math" w:hint="eastAsia"/>
          </w:rPr>
          <m:t>)</m:t>
        </m:r>
      </m:oMath>
      <w:r w:rsidRPr="000C701E">
        <w:rPr>
          <w:rFonts w:hint="eastAsia"/>
        </w:rPr>
        <w:t>，</w:t>
      </w:r>
      <m:oMath>
        <m:r>
          <w:rPr>
            <w:rFonts w:ascii="Cambria Math" w:hAnsi="Cambria Math" w:hint="eastAsia"/>
          </w:rPr>
          <m:t>Enc</m:t>
        </m:r>
      </m:oMath>
      <w:r w:rsidRPr="000C701E">
        <w:rPr>
          <w:rFonts w:hint="eastAsia"/>
        </w:rPr>
        <w:t>为加密算法将明文</w:t>
      </w:r>
      <m:oMath>
        <m:r>
          <m:rPr>
            <m:sty m:val="bi"/>
          </m:rPr>
          <w:rPr>
            <w:rFonts w:ascii="Cambria Math" w:hAnsi="Cambria Math" w:hint="eastAsia"/>
          </w:rPr>
          <m:t>m</m:t>
        </m:r>
      </m:oMath>
      <w:r w:rsidRPr="000C701E">
        <w:rPr>
          <w:rFonts w:hint="eastAsia"/>
        </w:rPr>
        <w:t>作为输入，输出密文</w:t>
      </w:r>
      <m:oMath>
        <m:r>
          <m:rPr>
            <m:sty m:val="bi"/>
          </m:rPr>
          <w:rPr>
            <w:rFonts w:ascii="Cambria Math" w:hAnsi="Cambria Math" w:hint="eastAsia"/>
          </w:rPr>
          <m:t>c</m:t>
        </m:r>
        <m:r>
          <w:rPr>
            <w:rFonts w:ascii="Cambria Math" w:hAnsi="Cambria Math" w:hint="eastAsia"/>
          </w:rPr>
          <m:t>= Enc(</m:t>
        </m:r>
        <m:r>
          <m:rPr>
            <m:sty m:val="bi"/>
          </m:rPr>
          <w:rPr>
            <w:rFonts w:ascii="Cambria Math" w:hAnsi="Cambria Math" w:hint="eastAsia"/>
          </w:rPr>
          <m:t>m</m:t>
        </m:r>
        <m:r>
          <w:rPr>
            <w:rFonts w:ascii="Cambria Math" w:hAnsi="Cambria Math" w:hint="eastAsia"/>
          </w:rPr>
          <m:t>)</m:t>
        </m:r>
      </m:oMath>
      <w:r w:rsidRPr="000C701E">
        <w:rPr>
          <w:rFonts w:hint="eastAsia"/>
        </w:rPr>
        <w:t>，</w:t>
      </w:r>
      <m:oMath>
        <m:r>
          <w:rPr>
            <w:rFonts w:ascii="Cambria Math" w:hAnsi="Cambria Math" w:hint="eastAsia"/>
          </w:rPr>
          <m:t>Dec</m:t>
        </m:r>
      </m:oMath>
      <w:r w:rsidRPr="000C701E">
        <w:rPr>
          <w:rFonts w:hint="eastAsia"/>
        </w:rPr>
        <w:t>为解密算法，即输入密文</w:t>
      </w:r>
      <m:oMath>
        <m:r>
          <m:rPr>
            <m:sty m:val="bi"/>
          </m:rPr>
          <w:rPr>
            <w:rFonts w:ascii="Cambria Math" w:hAnsi="Cambria Math" w:hint="eastAsia"/>
          </w:rPr>
          <m:t>c</m:t>
        </m:r>
      </m:oMath>
      <w:r w:rsidRPr="000C701E">
        <w:rPr>
          <w:rFonts w:hint="eastAsia"/>
        </w:rPr>
        <w:t>，输出明文</w:t>
      </w:r>
      <m:oMath>
        <m:r>
          <m:rPr>
            <m:sty m:val="bi"/>
          </m:rPr>
          <w:rPr>
            <w:rFonts w:ascii="Cambria Math" w:hAnsi="Cambria Math" w:hint="eastAsia"/>
          </w:rPr>
          <m:t>m</m:t>
        </m:r>
        <m:r>
          <w:rPr>
            <w:rFonts w:ascii="Cambria Math" w:hAnsi="Cambria Math" w:hint="eastAsia"/>
          </w:rPr>
          <m:t>=Dec(</m:t>
        </m:r>
        <m:r>
          <m:rPr>
            <m:sty m:val="bi"/>
          </m:rPr>
          <w:rPr>
            <w:rFonts w:ascii="Cambria Math" w:hAnsi="Cambria Math" w:hint="eastAsia"/>
          </w:rPr>
          <m:t>c</m:t>
        </m:r>
        <m:r>
          <w:rPr>
            <w:rFonts w:ascii="Cambria Math" w:hAnsi="Cambria Math" w:hint="eastAsia"/>
          </w:rPr>
          <m:t>)</m:t>
        </m:r>
      </m:oMath>
      <w:r w:rsidRPr="000C701E">
        <w:rPr>
          <w:rFonts w:hint="eastAsia"/>
        </w:rPr>
        <w:t>，</w:t>
      </w:r>
      <m:oMath>
        <m:r>
          <w:rPr>
            <w:rFonts w:ascii="Cambria Math" w:hAnsi="Cambria Math" w:hint="eastAsia"/>
          </w:rPr>
          <m:t>Eval</m:t>
        </m:r>
      </m:oMath>
      <w:r w:rsidRPr="000C701E">
        <w:rPr>
          <w:rFonts w:hint="eastAsia"/>
        </w:rPr>
        <w:t>为评估函数，将密文</w:t>
      </w:r>
      <m:oMath>
        <m:r>
          <m:rPr>
            <m:sty m:val="bi"/>
          </m:rPr>
          <w:rPr>
            <w:rFonts w:ascii="Cambria Math" w:hAnsi="Cambria Math" w:hint="eastAsia"/>
          </w:rPr>
          <m:t>c</m:t>
        </m:r>
      </m:oMath>
      <w:r w:rsidRPr="000C701E">
        <w:rPr>
          <w:rFonts w:hint="eastAsia"/>
        </w:rPr>
        <w:t>和公钥作为输入，输出与明文相对应的密文</w:t>
      </w:r>
      <w:r>
        <w:rPr>
          <w:rFonts w:hint="eastAsia"/>
        </w:rPr>
        <w:t>。</w:t>
      </w:r>
    </w:p>
    <w:p w14:paraId="02252113" w14:textId="77777777" w:rsidR="001A1382" w:rsidRDefault="001A1382" w:rsidP="003979C9">
      <w:pPr>
        <w:ind w:firstLine="420"/>
      </w:pPr>
      <w:r w:rsidRPr="004D5F82">
        <w:rPr>
          <w:rFonts w:hint="eastAsia"/>
        </w:rPr>
        <w:t>它允许数据的接收者能够对加密后的信息进行特定形式的代数运算得到的仍然是加密的结果，将其解密之后所得到的结果与对明文进行同样的运算所得到的结果一致。可以形式化的表示为：</w:t>
      </w:r>
    </w:p>
    <w:p w14:paraId="185927EC" w14:textId="3139E27D" w:rsidR="003979C9" w:rsidRPr="003979C9" w:rsidRDefault="002E1A76" w:rsidP="003979C9">
      <w:pPr>
        <w:ind w:firstLine="420"/>
      </w:pPr>
      <m:oMathPara>
        <m:oMath>
          <m:eqArr>
            <m:eqArrPr>
              <m:maxDist m:val="1"/>
              <m:ctrlPr>
                <w:rPr>
                  <w:rFonts w:ascii="Cambria Math" w:hAnsi="Cambria Math"/>
                  <w:i/>
                </w:rPr>
              </m:ctrlPr>
            </m:eqArrPr>
            <m:e>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r>
                    <w:rPr>
                      <w:rFonts w:ascii="Cambria Math" w:hAnsi="Cambria Math"/>
                    </w:rPr>
                    <m:t>∘</m:t>
                  </m:r>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2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735B3EF3" w14:textId="246976E0" w:rsidR="001A1382" w:rsidRDefault="003979C9" w:rsidP="00010F89">
      <w:pPr>
        <w:ind w:firstLine="420"/>
        <w:rPr>
          <w:rStyle w:val="md-plain"/>
          <w:rFonts w:ascii="Helvetica" w:hAnsi="Helvetica" w:cs="Helvetica"/>
          <w:color w:val="333333"/>
          <w:shd w:val="clear" w:color="auto" w:fill="FFFFFF"/>
        </w:rPr>
      </w:pPr>
      <w:r w:rsidRPr="00010F89">
        <w:rPr>
          <w:rFonts w:hint="eastAsia"/>
        </w:rPr>
        <w:t>(</w:t>
      </w:r>
      <w:r w:rsidRPr="00010F89">
        <w:t>2)</w:t>
      </w:r>
      <w:r>
        <w:rPr>
          <w:rStyle w:val="md-plain"/>
          <w:rFonts w:ascii="Helvetica" w:hAnsi="Helvetica" w:cs="Helvetica" w:hint="eastAsia"/>
          <w:color w:val="333333"/>
          <w:shd w:val="clear" w:color="auto" w:fill="FFFFFF"/>
        </w:rPr>
        <w:t>式</w:t>
      </w:r>
      <w:r w:rsidR="001A1382">
        <w:rPr>
          <w:rStyle w:val="md-plain"/>
          <w:rFonts w:ascii="Helvetica" w:hAnsi="Helvetica" w:cs="Helvetica"/>
          <w:color w:val="333333"/>
          <w:shd w:val="clear" w:color="auto" w:fill="FFFFFF"/>
        </w:rPr>
        <w:t>中</w:t>
      </w:r>
      <m:oMath>
        <m:r>
          <w:rPr>
            <w:rStyle w:val="md-plain"/>
            <w:rFonts w:ascii="Cambria Math" w:hAnsi="Cambria Math" w:cs="Helvetica"/>
            <w:color w:val="333333"/>
            <w:shd w:val="clear" w:color="auto" w:fill="FFFFFF"/>
          </w:rPr>
          <m:t>∘</m:t>
        </m:r>
      </m:oMath>
      <w:r w:rsidR="001A1382">
        <w:rPr>
          <w:rStyle w:val="md-plain"/>
          <w:rFonts w:ascii="Helvetica" w:hAnsi="Helvetica" w:cs="Helvetica"/>
          <w:color w:val="333333"/>
          <w:shd w:val="clear" w:color="auto" w:fill="FFFFFF"/>
        </w:rPr>
        <w:t>为特定形式的代数运算</w:t>
      </w:r>
      <w:r w:rsidR="001A1382">
        <w:rPr>
          <w:rStyle w:val="md-plain"/>
          <w:rFonts w:ascii="Helvetica" w:hAnsi="Helvetica" w:cs="Helvetica" w:hint="eastAsia"/>
          <w:color w:val="333333"/>
          <w:shd w:val="clear" w:color="auto" w:fill="FFFFFF"/>
        </w:rPr>
        <w:t>。</w:t>
      </w:r>
    </w:p>
    <w:p w14:paraId="0E8AD848" w14:textId="77777777" w:rsidR="001A1382" w:rsidRDefault="001A1382" w:rsidP="003979C9">
      <w:pPr>
        <w:ind w:firstLine="420"/>
      </w:pPr>
      <w:r w:rsidRPr="004D5F82">
        <w:rPr>
          <w:rFonts w:hint="eastAsia"/>
        </w:rPr>
        <w:t>换言之，这项技术令人们可以在无需对数据进行解密的情况下对加密的数据中进行诸如检索、比较等操作时得出正确的结果。其意义在于，真正从根本上解决将数据及其操作委托给第三方时的保密问题，例如对于各种云计算的应用。</w:t>
      </w:r>
    </w:p>
    <w:p w14:paraId="123155EC" w14:textId="54B0B75B" w:rsidR="00285DA1" w:rsidRPr="001A1382" w:rsidRDefault="001A1382" w:rsidP="003979C9">
      <w:pPr>
        <w:ind w:firstLine="42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Pr="004D5F82">
        <w:rPr>
          <w:rFonts w:hint="eastAsia"/>
        </w:rPr>
        <w:t>Fully homomorphic encryption</w:t>
      </w:r>
      <w:r w:rsidR="00084EB4">
        <w:rPr>
          <w:rFonts w:hint="eastAsia"/>
        </w:rPr>
        <w:t>，</w:t>
      </w:r>
      <w:r w:rsidR="00084EB4">
        <w:rPr>
          <w:rFonts w:hint="eastAsia"/>
        </w:rPr>
        <w:t>FHE</w:t>
      </w:r>
      <w:r w:rsidRPr="004D5F82">
        <w:rPr>
          <w:rFonts w:hint="eastAsia"/>
        </w:rPr>
        <w:t>）的可行方法</w:t>
      </w:r>
      <w:r w:rsidR="00543218" w:rsidRPr="00530C5B">
        <w:rPr>
          <w:rStyle w:val="12"/>
        </w:rPr>
        <w:fldChar w:fldCharType="begin"/>
      </w:r>
      <w:r w:rsidR="00543218" w:rsidRPr="00530C5B">
        <w:rPr>
          <w:rStyle w:val="12"/>
        </w:rPr>
        <w:instrText xml:space="preserve"> </w:instrText>
      </w:r>
      <w:r w:rsidR="00543218" w:rsidRPr="00530C5B">
        <w:rPr>
          <w:rStyle w:val="12"/>
          <w:rFonts w:hint="eastAsia"/>
        </w:rPr>
        <w:instrText>REF _Ref62057329 \r \h</w:instrText>
      </w:r>
      <w:r w:rsidR="00543218" w:rsidRPr="00530C5B">
        <w:rPr>
          <w:rStyle w:val="12"/>
        </w:rPr>
        <w:instrText xml:space="preserve"> </w:instrText>
      </w:r>
      <w:r w:rsidR="003979C9" w:rsidRPr="00530C5B">
        <w:rPr>
          <w:rStyle w:val="12"/>
        </w:rPr>
        <w:instrText xml:space="preserve"> \* MERGEFORMAT </w:instrText>
      </w:r>
      <w:r w:rsidR="00543218" w:rsidRPr="00530C5B">
        <w:rPr>
          <w:rStyle w:val="12"/>
        </w:rPr>
      </w:r>
      <w:r w:rsidR="00543218" w:rsidRPr="00530C5B">
        <w:rPr>
          <w:rStyle w:val="12"/>
        </w:rPr>
        <w:fldChar w:fldCharType="separate"/>
      </w:r>
      <w:r w:rsidR="00530C5B" w:rsidRPr="00530C5B">
        <w:rPr>
          <w:rStyle w:val="12"/>
        </w:rPr>
        <w:t>[6]</w:t>
      </w:r>
      <w:r w:rsidR="00543218" w:rsidRPr="00530C5B">
        <w:rPr>
          <w:rStyle w:val="12"/>
        </w:rPr>
        <w:fldChar w:fldCharType="end"/>
      </w:r>
      <w:r w:rsidRPr="004D5F82">
        <w:rPr>
          <w:rFonts w:hint="eastAsia"/>
        </w:rPr>
        <w:t>，即可以在不解密的条件下对加密数据进行任何可以在明文上进行的运算，使这项技术取得了决定性的突破。人们正在此基础上研究更完善的实用技术，这对信息技术产业具有重大价值。</w:t>
      </w:r>
    </w:p>
    <w:p w14:paraId="4909BB0E" w14:textId="6A92C542" w:rsidR="00285DA1" w:rsidRDefault="00285DA1" w:rsidP="00283EBE">
      <w:pPr>
        <w:pStyle w:val="3"/>
      </w:pPr>
      <w:r>
        <w:rPr>
          <w:rFonts w:hint="eastAsia"/>
        </w:rPr>
        <w:t>2.</w:t>
      </w:r>
      <w:r w:rsidR="00341795">
        <w:t>3</w:t>
      </w:r>
      <w:r>
        <w:t xml:space="preserve"> </w:t>
      </w:r>
      <w:r>
        <w:rPr>
          <w:rFonts w:hint="eastAsia"/>
        </w:rPr>
        <w:t>安全多方计算</w:t>
      </w:r>
    </w:p>
    <w:p w14:paraId="52770ACE" w14:textId="4DFA1C19" w:rsidR="00285DA1" w:rsidRDefault="003905E9" w:rsidP="00285DA1">
      <w:pPr>
        <w:ind w:firstLine="420"/>
      </w:pPr>
      <w:r>
        <w:rPr>
          <w:rFonts w:hint="eastAsia"/>
        </w:rPr>
        <w:t>安全多方计算（</w:t>
      </w:r>
      <w:r>
        <w:rPr>
          <w:rFonts w:hint="eastAsia"/>
        </w:rPr>
        <w:t>Secure</w:t>
      </w:r>
      <w:r>
        <w:t xml:space="preserve"> </w:t>
      </w:r>
      <w:r>
        <w:rPr>
          <w:rFonts w:hint="eastAsia"/>
        </w:rPr>
        <w:t>Multi-</w:t>
      </w:r>
      <w:r>
        <w:t>Party Computaion</w:t>
      </w:r>
      <w:r>
        <w:rPr>
          <w:rFonts w:hint="eastAsia"/>
        </w:rPr>
        <w:t>，</w:t>
      </w:r>
      <w:r>
        <w:rPr>
          <w:rFonts w:hint="eastAsia"/>
        </w:rPr>
        <w:t>SMPC</w:t>
      </w:r>
      <w:r>
        <w:rPr>
          <w:rFonts w:hint="eastAsia"/>
        </w:rPr>
        <w:t>）最早是由图灵奖获得者、中国科学院院士姚期智于</w:t>
      </w:r>
      <w:r>
        <w:rPr>
          <w:rFonts w:hint="eastAsia"/>
        </w:rPr>
        <w:t>1982</w:t>
      </w:r>
      <w:r>
        <w:rPr>
          <w:rFonts w:hint="eastAsia"/>
        </w:rPr>
        <w:t>年正式提出的</w:t>
      </w:r>
      <w:r w:rsidR="00F87E0B" w:rsidRPr="00530C5B">
        <w:rPr>
          <w:rStyle w:val="12"/>
        </w:rPr>
        <w:fldChar w:fldCharType="begin"/>
      </w:r>
      <w:r w:rsidR="00F87E0B" w:rsidRPr="00530C5B">
        <w:rPr>
          <w:rStyle w:val="12"/>
        </w:rPr>
        <w:instrText xml:space="preserve"> </w:instrText>
      </w:r>
      <w:r w:rsidR="00F87E0B" w:rsidRPr="00530C5B">
        <w:rPr>
          <w:rStyle w:val="12"/>
          <w:rFonts w:hint="eastAsia"/>
        </w:rPr>
        <w:instrText>REF _Ref62046422 \r \h</w:instrText>
      </w:r>
      <w:r w:rsidR="00F87E0B" w:rsidRPr="00530C5B">
        <w:rPr>
          <w:rStyle w:val="12"/>
        </w:rPr>
        <w:instrText xml:space="preserve"> </w:instrText>
      </w:r>
      <w:r w:rsidR="00530C5B">
        <w:rPr>
          <w:rStyle w:val="12"/>
        </w:rPr>
        <w:instrText xml:space="preserve"> \* MERGEFORMAT </w:instrText>
      </w:r>
      <w:r w:rsidR="00F87E0B" w:rsidRPr="00530C5B">
        <w:rPr>
          <w:rStyle w:val="12"/>
        </w:rPr>
      </w:r>
      <w:r w:rsidR="00F87E0B" w:rsidRPr="00530C5B">
        <w:rPr>
          <w:rStyle w:val="12"/>
        </w:rPr>
        <w:fldChar w:fldCharType="separate"/>
      </w:r>
      <w:r w:rsidR="00530C5B" w:rsidRPr="00530C5B">
        <w:rPr>
          <w:rStyle w:val="12"/>
        </w:rPr>
        <w:t>[7]</w:t>
      </w:r>
      <w:r w:rsidR="00F87E0B" w:rsidRPr="00530C5B">
        <w:rPr>
          <w:rStyle w:val="12"/>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420"/>
      </w:pPr>
      <w:r>
        <w:rPr>
          <w:rFonts w:hint="eastAsia"/>
        </w:rPr>
        <w:t>安全多方计算可以通过三种不同的框架来实现：不经意传输（</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52EA2E3E" w:rsidR="000019D6" w:rsidRDefault="000019D6" w:rsidP="00285DA1">
      <w:pPr>
        <w:ind w:firstLine="42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sidRPr="00530C5B">
        <w:rPr>
          <w:rStyle w:val="12"/>
        </w:rPr>
        <w:fldChar w:fldCharType="begin"/>
      </w:r>
      <w:r w:rsidR="00273964" w:rsidRPr="00530C5B">
        <w:rPr>
          <w:rStyle w:val="12"/>
        </w:rPr>
        <w:instrText xml:space="preserve"> </w:instrText>
      </w:r>
      <w:r w:rsidR="00273964" w:rsidRPr="00530C5B">
        <w:rPr>
          <w:rStyle w:val="12"/>
          <w:rFonts w:hint="eastAsia"/>
        </w:rPr>
        <w:instrText>REF _Ref62046659 \r \h</w:instrText>
      </w:r>
      <w:r w:rsidR="00273964" w:rsidRPr="00530C5B">
        <w:rPr>
          <w:rStyle w:val="12"/>
        </w:rPr>
        <w:instrText xml:space="preserve"> </w:instrText>
      </w:r>
      <w:r w:rsidR="00530C5B">
        <w:rPr>
          <w:rStyle w:val="12"/>
        </w:rPr>
        <w:instrText xml:space="preserve"> \* MERGEFORMAT </w:instrText>
      </w:r>
      <w:r w:rsidR="00273964" w:rsidRPr="00530C5B">
        <w:rPr>
          <w:rStyle w:val="12"/>
        </w:rPr>
      </w:r>
      <w:r w:rsidR="00273964" w:rsidRPr="00530C5B">
        <w:rPr>
          <w:rStyle w:val="12"/>
        </w:rPr>
        <w:fldChar w:fldCharType="separate"/>
      </w:r>
      <w:r w:rsidR="00530C5B" w:rsidRPr="00530C5B">
        <w:rPr>
          <w:rStyle w:val="12"/>
        </w:rPr>
        <w:t>[8]</w:t>
      </w:r>
      <w:r w:rsidR="00273964" w:rsidRPr="00530C5B">
        <w:rPr>
          <w:rStyle w:val="12"/>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00454DA0" w:rsidR="00285DA1" w:rsidRPr="00285DA1" w:rsidRDefault="008E0DC9" w:rsidP="00E2355C">
      <w:pPr>
        <w:ind w:firstLine="420"/>
      </w:pPr>
      <w:r>
        <w:rPr>
          <w:rFonts w:hint="eastAsia"/>
        </w:rPr>
        <w:t>秘密共享</w:t>
      </w:r>
      <w:r w:rsidR="00636BC1">
        <w:rPr>
          <w:rFonts w:hint="eastAsia"/>
        </w:rPr>
        <w:t>（</w:t>
      </w:r>
      <w:r w:rsidR="00636BC1">
        <w:t>Secret Sharing</w:t>
      </w:r>
      <w:r w:rsidR="00530C5B">
        <w:rPr>
          <w:rFonts w:hint="eastAsia"/>
        </w:rPr>
        <w:t>，</w:t>
      </w:r>
      <w:r w:rsidR="00530C5B">
        <w:rPr>
          <w:rFonts w:hint="eastAsia"/>
        </w:rPr>
        <w:t>SS</w:t>
      </w:r>
      <w:r w:rsidR="00636BC1">
        <w:rPr>
          <w:rFonts w:hint="eastAsia"/>
        </w:rPr>
        <w:t>）</w:t>
      </w:r>
      <w:r>
        <w:rPr>
          <w:rFonts w:hint="eastAsia"/>
        </w:rPr>
        <w:t>是指将</w:t>
      </w:r>
      <w:r>
        <w:rPr>
          <w:rFonts w:hint="eastAsia"/>
        </w:rPr>
        <w:lastRenderedPageBreak/>
        <w:t>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r w:rsidR="001C0593" w:rsidRPr="00273964">
        <w:rPr>
          <w:rFonts w:hint="eastAsia"/>
          <w:color w:val="000000" w:themeColor="text1"/>
        </w:rPr>
        <w:t>Shamir</w:t>
      </w:r>
      <w:r w:rsidR="001C0593" w:rsidRPr="00273964">
        <w:rPr>
          <w:rFonts w:hint="eastAsia"/>
          <w:color w:val="000000" w:themeColor="text1"/>
        </w:rPr>
        <w:t>秘密共享</w:t>
      </w:r>
      <w:r w:rsidR="00530C5B" w:rsidRPr="00530C5B">
        <w:rPr>
          <w:rStyle w:val="12"/>
        </w:rPr>
        <w:fldChar w:fldCharType="begin"/>
      </w:r>
      <w:r w:rsidR="00530C5B" w:rsidRPr="00530C5B">
        <w:rPr>
          <w:rStyle w:val="12"/>
        </w:rPr>
        <w:instrText xml:space="preserve"> </w:instrText>
      </w:r>
      <w:r w:rsidR="00530C5B" w:rsidRPr="00530C5B">
        <w:rPr>
          <w:rStyle w:val="12"/>
          <w:rFonts w:hint="eastAsia"/>
        </w:rPr>
        <w:instrText>REF _Ref62046721 \r \h</w:instrText>
      </w:r>
      <w:r w:rsidR="00530C5B" w:rsidRPr="00530C5B">
        <w:rPr>
          <w:rStyle w:val="12"/>
        </w:rPr>
        <w:instrText xml:space="preserve"> </w:instrText>
      </w:r>
      <w:r w:rsidR="00530C5B">
        <w:rPr>
          <w:rStyle w:val="12"/>
        </w:rPr>
        <w:instrText xml:space="preserve"> \* MERGEFORMAT </w:instrText>
      </w:r>
      <w:r w:rsidR="00530C5B" w:rsidRPr="00530C5B">
        <w:rPr>
          <w:rStyle w:val="12"/>
        </w:rPr>
      </w:r>
      <w:r w:rsidR="00530C5B" w:rsidRPr="00530C5B">
        <w:rPr>
          <w:rStyle w:val="12"/>
        </w:rPr>
        <w:fldChar w:fldCharType="separate"/>
      </w:r>
      <w:r w:rsidR="00530C5B" w:rsidRPr="00530C5B">
        <w:rPr>
          <w:rStyle w:val="12"/>
        </w:rPr>
        <w:t>[9]</w:t>
      </w:r>
      <w:r w:rsidR="00530C5B" w:rsidRPr="00530C5B">
        <w:rPr>
          <w:rStyle w:val="12"/>
        </w:rPr>
        <w:fldChar w:fldCharType="end"/>
      </w:r>
      <w:r w:rsidR="001C0593" w:rsidRPr="00273964">
        <w:rPr>
          <w:rFonts w:hint="eastAsia"/>
          <w:color w:val="000000" w:themeColor="text1"/>
        </w:rPr>
        <w:t>（</w:t>
      </w:r>
      <w:r w:rsidR="001C0593" w:rsidRPr="00273964">
        <w:rPr>
          <w:rFonts w:hint="eastAsia"/>
          <w:color w:val="000000" w:themeColor="text1"/>
        </w:rPr>
        <w:t>Shamir</w:t>
      </w:r>
      <w:r w:rsidR="001C0593" w:rsidRPr="00273964">
        <w:rPr>
          <w:color w:val="000000" w:themeColor="text1"/>
        </w:rPr>
        <w:t>’s Secret Sharing</w:t>
      </w:r>
      <w:r w:rsidR="00530C5B">
        <w:rPr>
          <w:rFonts w:hint="eastAsia"/>
          <w:color w:val="000000" w:themeColor="text1"/>
        </w:rPr>
        <w:t>）</w:t>
      </w:r>
      <w:r w:rsidR="001C0593" w:rsidRPr="00273964">
        <w:rPr>
          <w:rFonts w:hint="eastAsia"/>
          <w:color w:val="000000" w:themeColor="text1"/>
        </w:rPr>
        <w:t>，是基于多项式方程构建的。</w:t>
      </w:r>
    </w:p>
    <w:p w14:paraId="47CABE1E" w14:textId="3049DED9" w:rsidR="00EB1F83" w:rsidRPr="0036293C" w:rsidRDefault="00341795" w:rsidP="0036293C">
      <w:pPr>
        <w:pStyle w:val="2"/>
        <w:numPr>
          <w:ilvl w:val="0"/>
          <w:numId w:val="14"/>
        </w:numPr>
      </w:pPr>
      <w:r>
        <w:rPr>
          <w:rFonts w:hint="eastAsia"/>
        </w:rPr>
        <w:t>联邦学习</w:t>
      </w:r>
      <w:r w:rsidR="00EB1F83" w:rsidRPr="0036293C">
        <w:rPr>
          <w:rFonts w:hint="eastAsia"/>
        </w:rPr>
        <w:t>隐私保护机制</w:t>
      </w:r>
    </w:p>
    <w:p w14:paraId="5C7B638B" w14:textId="548BFE51" w:rsidR="005B29B3" w:rsidRPr="005B29B3" w:rsidRDefault="005B29B3" w:rsidP="005B29B3">
      <w:pPr>
        <w:ind w:firstLine="42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37BBD2A1" w:rsidR="005D6D17" w:rsidRDefault="003E521B" w:rsidP="005D6D17">
      <w:pPr>
        <w:ind w:firstLine="420"/>
      </w:pPr>
      <w:r>
        <w:rPr>
          <w:rFonts w:hint="eastAsia"/>
        </w:rPr>
        <w:t>差分隐私机制通常被应用到</w:t>
      </w:r>
      <w:r w:rsidRPr="00840881">
        <w:rPr>
          <w:rFonts w:hint="eastAsia"/>
          <w:color w:val="000000" w:themeColor="text1"/>
        </w:rPr>
        <w:t>联邦平均算法</w:t>
      </w:r>
      <w:r w:rsidRPr="00840881">
        <w:rPr>
          <w:rFonts w:hint="eastAsia"/>
          <w:color w:val="000000" w:themeColor="text1"/>
        </w:rPr>
        <w:t>FedAvg</w:t>
      </w:r>
      <w:r w:rsidR="00273964" w:rsidRPr="0099001C">
        <w:rPr>
          <w:rStyle w:val="12"/>
        </w:rPr>
        <w:fldChar w:fldCharType="begin"/>
      </w:r>
      <w:r w:rsidR="00273964" w:rsidRPr="0099001C">
        <w:rPr>
          <w:rStyle w:val="12"/>
        </w:rPr>
        <w:instrText xml:space="preserve"> </w:instrText>
      </w:r>
      <w:r w:rsidR="00273964" w:rsidRPr="0099001C">
        <w:rPr>
          <w:rStyle w:val="12"/>
          <w:rFonts w:hint="eastAsia"/>
        </w:rPr>
        <w:instrText>REF _Ref62046787 \r \h</w:instrText>
      </w:r>
      <w:r w:rsidR="00273964" w:rsidRPr="0099001C">
        <w:rPr>
          <w:rStyle w:val="12"/>
        </w:rPr>
        <w:instrText xml:space="preserve"> </w:instrText>
      </w:r>
      <w:r w:rsidR="0099001C">
        <w:rPr>
          <w:rStyle w:val="12"/>
        </w:rPr>
        <w:instrText xml:space="preserve"> \* MERGEFORMAT </w:instrText>
      </w:r>
      <w:r w:rsidR="00273964" w:rsidRPr="0099001C">
        <w:rPr>
          <w:rStyle w:val="12"/>
        </w:rPr>
      </w:r>
      <w:r w:rsidR="00273964" w:rsidRPr="0099001C">
        <w:rPr>
          <w:rStyle w:val="12"/>
        </w:rPr>
        <w:fldChar w:fldCharType="separate"/>
      </w:r>
      <w:r w:rsidR="0099001C" w:rsidRPr="0099001C">
        <w:rPr>
          <w:rStyle w:val="12"/>
        </w:rPr>
        <w:t>[10]</w:t>
      </w:r>
      <w:r w:rsidR="00273964" w:rsidRPr="0099001C">
        <w:rPr>
          <w:rStyle w:val="12"/>
        </w:rPr>
        <w:fldChar w:fldCharType="end"/>
      </w:r>
      <w:r w:rsidRPr="003E521B">
        <w:rPr>
          <w:rFonts w:hint="eastAsia"/>
        </w:rPr>
        <w:t>中</w:t>
      </w:r>
      <w:r>
        <w:rPr>
          <w:rFonts w:hint="eastAsia"/>
        </w:rPr>
        <w:t>，算法的</w:t>
      </w:r>
      <w:r w:rsidR="00A61C71">
        <w:rPr>
          <w:rFonts w:hint="eastAsia"/>
        </w:rPr>
        <w:t>架构</w:t>
      </w:r>
      <w:r>
        <w:rPr>
          <w:rFonts w:hint="eastAsia"/>
        </w:rPr>
        <w:t>如</w:t>
      </w:r>
      <w:r w:rsidRPr="00A61C71">
        <w:rPr>
          <w:rFonts w:hint="eastAsia"/>
          <w:color w:val="FF0000"/>
        </w:rPr>
        <w:t>图</w:t>
      </w:r>
      <w:r w:rsidRPr="00A61C71">
        <w:rPr>
          <w:rFonts w:hint="eastAsia"/>
          <w:color w:val="FF0000"/>
        </w:rPr>
        <w:t>1</w:t>
      </w:r>
      <w:r>
        <w:rPr>
          <w:rFonts w:hint="eastAsia"/>
        </w:rPr>
        <w:t>所示，</w:t>
      </w:r>
      <w:r w:rsidR="005B29B3">
        <w:rPr>
          <w:rFonts w:hint="eastAsia"/>
        </w:rPr>
        <w:t>客户端直接将梯度发送给服务器也会向服务器泄露隐私信息，服务器可以通过梯度来推断客户端的数据集中有无某个样本，差分隐私算法可以应用到联邦平均算法的过程中，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r w:rsidR="00A067E6">
        <w:rPr>
          <w:rFonts w:hint="eastAsia"/>
        </w:rPr>
        <w:t>LDP</w:t>
      </w:r>
      <w:r w:rsidR="00A067E6">
        <w:rPr>
          <w:rFonts w:hint="eastAsia"/>
        </w:rPr>
        <w:t>）</w:t>
      </w:r>
      <w:r w:rsidR="005D6D17">
        <w:rPr>
          <w:rFonts w:hint="eastAsia"/>
        </w:rPr>
        <w:t>。</w:t>
      </w:r>
    </w:p>
    <w:p w14:paraId="21C92110" w14:textId="37E6EC7B" w:rsidR="00A067E6" w:rsidRDefault="00273964" w:rsidP="00A067E6">
      <w:pPr>
        <w:ind w:firstLine="420"/>
        <w:rPr>
          <w:color w:val="000000" w:themeColor="text1"/>
        </w:rPr>
      </w:pPr>
      <w:r w:rsidRPr="00273964">
        <w:t>McMahan</w:t>
      </w:r>
      <w:r>
        <w:rPr>
          <w:rFonts w:hint="eastAsia"/>
        </w:rPr>
        <w:t>等人</w:t>
      </w:r>
      <w:r w:rsidRPr="0099001C">
        <w:rPr>
          <w:rStyle w:val="12"/>
        </w:rPr>
        <w:fldChar w:fldCharType="begin"/>
      </w:r>
      <w:r w:rsidRPr="0099001C">
        <w:rPr>
          <w:rStyle w:val="12"/>
        </w:rPr>
        <w:instrText xml:space="preserve"> </w:instrText>
      </w:r>
      <w:r w:rsidRPr="0099001C">
        <w:rPr>
          <w:rStyle w:val="12"/>
          <w:rFonts w:hint="eastAsia"/>
        </w:rPr>
        <w:instrText>REF _Ref62046904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[11]</w:t>
      </w:r>
      <w:r w:rsidRPr="0099001C">
        <w:rPr>
          <w:rStyle w:val="12"/>
        </w:rPr>
        <w:fldChar w:fldCharType="end"/>
      </w:r>
      <w:r w:rsidR="00273F6C" w:rsidRPr="00273F6C">
        <w:rPr>
          <w:rFonts w:hint="eastAsia"/>
        </w:rPr>
        <w:t>率先将</w:t>
      </w:r>
      <w:r w:rsidR="00273F6C">
        <w:rPr>
          <w:rFonts w:hint="eastAsia"/>
        </w:rPr>
        <w:t>差分隐私技术应用到联邦平均算法中。在本地客户端更新过程中，使用参数裁剪来限制样本梯度的大小，在聚合全局模型时</w:t>
      </w:r>
      <w:r w:rsidR="00A067E6">
        <w:rPr>
          <w:rFonts w:hint="eastAsia"/>
        </w:rPr>
        <w:t>，</w:t>
      </w:r>
      <w:r w:rsidR="00A067E6" w:rsidRPr="00A067E6">
        <w:rPr>
          <w:rFonts w:hint="eastAsia"/>
        </w:rPr>
        <w:t>使用差分隐私的高</w:t>
      </w:r>
      <w:r w:rsidR="00A067E6" w:rsidRPr="00A067E6">
        <w:rPr>
          <w:rFonts w:hint="eastAsia"/>
        </w:rPr>
        <w:t>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rsidRPr="0099001C">
        <w:rPr>
          <w:rStyle w:val="12"/>
        </w:rPr>
        <w:fldChar w:fldCharType="begin"/>
      </w:r>
      <w:r w:rsidRPr="0099001C">
        <w:rPr>
          <w:rStyle w:val="12"/>
        </w:rPr>
        <w:instrText xml:space="preserve"> </w:instrText>
      </w:r>
      <w:r w:rsidRPr="0099001C">
        <w:rPr>
          <w:rStyle w:val="12"/>
          <w:rFonts w:hint="eastAsia"/>
        </w:rPr>
        <w:instrText>REF _Ref62046989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[12]</w:t>
      </w:r>
      <w:r w:rsidRPr="0099001C">
        <w:rPr>
          <w:rStyle w:val="12"/>
        </w:rP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sidRPr="0099001C">
        <w:rPr>
          <w:rStyle w:val="12"/>
        </w:rPr>
        <w:fldChar w:fldCharType="begin"/>
      </w:r>
      <w:r w:rsidRPr="0099001C">
        <w:rPr>
          <w:rStyle w:val="12"/>
        </w:rPr>
        <w:instrText xml:space="preserve"> </w:instrText>
      </w:r>
      <w:r w:rsidRPr="0099001C">
        <w:rPr>
          <w:rStyle w:val="12"/>
          <w:rFonts w:hint="eastAsia"/>
        </w:rPr>
        <w:instrText>REF _Ref62047053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5B5384">
        <w:rPr>
          <w:rStyle w:val="12"/>
        </w:rPr>
        <w:t>[13]</w:t>
      </w:r>
      <w:r w:rsidRPr="0099001C">
        <w:rPr>
          <w:rStyle w:val="12"/>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还指出在联邦学习训练过程中动态调整差分隐私机制可以提高模型性能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通过实验表明，在有足够数量的参与客户的情况下，其程序可以在模型性能上以较小的成本维持客户级的差异隐私。</w:t>
      </w:r>
    </w:p>
    <w:p w14:paraId="084B882A" w14:textId="310AEECB" w:rsidR="00381509" w:rsidRDefault="00273964" w:rsidP="00A067E6">
      <w:pPr>
        <w:ind w:firstLine="420"/>
      </w:pPr>
      <w:r>
        <w:rPr>
          <w:rFonts w:hint="eastAsia"/>
        </w:rPr>
        <w:t>Th</w:t>
      </w:r>
      <w:r>
        <w:t>akkar</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_Ref62047159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[14]</w:t>
      </w:r>
      <w:r w:rsidRPr="005B5384">
        <w:rPr>
          <w:rStyle w:val="12"/>
        </w:rP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0C0813CC" w:rsidR="00381509" w:rsidRDefault="008D0BB4" w:rsidP="008A2087">
      <w:pPr>
        <w:ind w:firstLine="420"/>
      </w:pPr>
      <w:r>
        <w:rPr>
          <w:rFonts w:hint="eastAsia"/>
        </w:rPr>
        <w:t>A</w:t>
      </w:r>
      <w:r>
        <w:t>garwal</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_Ref62047449 \r \h</w:instrText>
      </w:r>
      <w:r w:rsidRPr="005B5384">
        <w:rPr>
          <w:rStyle w:val="12"/>
        </w:rPr>
        <w:instrText xml:space="preserve"> </w:instrText>
      </w:r>
      <w:r w:rsidR="008A2087" w:rsidRPr="005B5384">
        <w:rPr>
          <w:rStyle w:val="12"/>
        </w:rPr>
        <w:instrText xml:space="preserve"> \* MERGEFORMAT </w:instrText>
      </w:r>
      <w:r w:rsidRPr="005B5384">
        <w:rPr>
          <w:rStyle w:val="12"/>
        </w:rPr>
      </w:r>
      <w:r w:rsidRPr="005B5384">
        <w:rPr>
          <w:rStyle w:val="12"/>
        </w:rPr>
        <w:fldChar w:fldCharType="separate"/>
      </w:r>
      <w:r w:rsidR="005B5384">
        <w:rPr>
          <w:rStyle w:val="12"/>
        </w:rPr>
        <w:t>[15]</w:t>
      </w:r>
      <w:r w:rsidRPr="005B5384">
        <w:rPr>
          <w:rStyle w:val="12"/>
        </w:rPr>
        <w:fldChar w:fldCharType="end"/>
      </w:r>
      <w:r w:rsidR="00381509">
        <w:rPr>
          <w:rFonts w:hint="eastAsia"/>
        </w:rPr>
        <w:t>对二项机制进行了改进和扩展，应用到了</w:t>
      </w:r>
      <w:r w:rsidR="00381509">
        <w:rPr>
          <w:rFonts w:hint="eastAsia"/>
        </w:rPr>
        <w:t>DEM</w:t>
      </w:r>
      <w:r w:rsidR="00381509">
        <w:rPr>
          <w:rFonts w:hint="eastAsia"/>
        </w:rPr>
        <w:t>问题中（</w:t>
      </w:r>
      <w:r w:rsidR="00381509" w:rsidRPr="00381509">
        <w:t>distributed mean estimation</w:t>
      </w:r>
      <w:r w:rsidR="00381509">
        <w:rPr>
          <w:rFonts w:hint="eastAsia"/>
        </w:rPr>
        <w:t>，</w:t>
      </w:r>
      <w:r w:rsidR="00381509">
        <w:rPr>
          <w:rFonts w:hint="eastAsia"/>
        </w:rPr>
        <w:t>DEM</w:t>
      </w:r>
      <w:r w:rsidR="00381509">
        <w:rPr>
          <w:rFonts w:hint="eastAsia"/>
        </w:rPr>
        <w:t>，</w:t>
      </w:r>
      <w:r w:rsidR="00381509" w:rsidRPr="00381509">
        <w:rPr>
          <w:rFonts w:hint="eastAsia"/>
        </w:rPr>
        <w:t>分布式向量平均估计，在联邦学习中，分布式向量是模型梯度</w:t>
      </w:r>
      <w:r w:rsidR="00381509">
        <w:rPr>
          <w:rFonts w:hint="eastAsia"/>
        </w:rPr>
        <w:t>或参数），</w:t>
      </w:r>
      <w:r w:rsidR="00381509" w:rsidRPr="00381509">
        <w:rPr>
          <w:rFonts w:hint="eastAsia"/>
        </w:rPr>
        <w:t>主要思想是：对于每个客户端，在给服务器发送梯度之前，将经过适当参数化的二项式分布得出的噪声添加到每个量化值，服务器进一步减去噪声引入的偏差，以实现无偏差的均值估计器。还进一步表明，随机轮换有助于减少因差分隐私导致的附加错误。</w:t>
      </w:r>
    </w:p>
    <w:p w14:paraId="28DBBCF9" w14:textId="711DC230" w:rsidR="00381509" w:rsidRDefault="008D0BB4" w:rsidP="00A067E6">
      <w:pPr>
        <w:ind w:firstLine="420"/>
        <w:rPr>
          <w:color w:val="000000" w:themeColor="text1"/>
        </w:rPr>
      </w:pPr>
      <w:r w:rsidRPr="008D0BB4">
        <w:t>Bhowmick</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_Ref62047540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[16]</w:t>
      </w:r>
      <w:r w:rsidRPr="005B5384">
        <w:rPr>
          <w:rStyle w:val="12"/>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联邦学习隐私保护框架</w:t>
      </w:r>
      <w:r w:rsidR="0036794D">
        <w:rPr>
          <w:rFonts w:hint="eastAsia"/>
          <w:color w:val="000000" w:themeColor="text1"/>
        </w:rPr>
        <w:t>：</w:t>
      </w:r>
      <w:r w:rsidR="0036794D" w:rsidRPr="0036794D">
        <w:rPr>
          <w:rFonts w:hint="eastAsia"/>
          <w:color w:val="000000" w:themeColor="text1"/>
        </w:rPr>
        <w:t>在客户端本地计算模型参数更</w:t>
      </w:r>
      <w:r w:rsidR="0036794D" w:rsidRPr="0036794D">
        <w:rPr>
          <w:rFonts w:hint="eastAsia"/>
          <w:color w:val="000000" w:themeColor="text1"/>
        </w:rPr>
        <w:lastRenderedPageBreak/>
        <w:t>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165BC9FF" w:rsidR="0036794D" w:rsidRDefault="008D0BB4" w:rsidP="00A067E6">
      <w:pPr>
        <w:ind w:firstLine="420"/>
        <w:rPr>
          <w:color w:val="000000" w:themeColor="text1"/>
        </w:rPr>
      </w:pPr>
      <w:r>
        <w:rPr>
          <w:rFonts w:hint="eastAsia"/>
          <w:color w:val="000000" w:themeColor="text1"/>
        </w:rPr>
        <w:t>Li</w:t>
      </w:r>
      <w:r>
        <w:rPr>
          <w:rFonts w:hint="eastAsia"/>
          <w:color w:val="000000" w:themeColor="text1"/>
        </w:rPr>
        <w:t>等人</w:t>
      </w:r>
      <w:r w:rsidRPr="005843AC">
        <w:rPr>
          <w:rStyle w:val="12"/>
        </w:rPr>
        <w:fldChar w:fldCharType="begin"/>
      </w:r>
      <w:r w:rsidRPr="005843AC">
        <w:rPr>
          <w:rStyle w:val="12"/>
        </w:rPr>
        <w:instrText xml:space="preserve"> </w:instrText>
      </w:r>
      <w:r w:rsidRPr="005843AC">
        <w:rPr>
          <w:rStyle w:val="12"/>
          <w:rFonts w:hint="eastAsia"/>
        </w:rPr>
        <w:instrText>REF _Ref62047585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Pr>
          <w:rStyle w:val="12"/>
        </w:rPr>
        <w:t>[17]</w:t>
      </w:r>
      <w:r w:rsidRPr="005843AC">
        <w:rPr>
          <w:rStyle w:val="12"/>
        </w:rPr>
        <w:fldChar w:fldCharType="end"/>
      </w:r>
      <w:r w:rsidR="0036794D" w:rsidRPr="0036794D">
        <w:rPr>
          <w:rFonts w:hint="eastAsia"/>
          <w:color w:val="000000" w:themeColor="text1"/>
        </w:rPr>
        <w:t>研究了元学习背景下的隐私问题</w:t>
      </w:r>
      <w:r w:rsidR="0036794D">
        <w:rPr>
          <w:rFonts w:hint="eastAsia"/>
          <w:color w:val="000000" w:themeColor="text1"/>
        </w:rPr>
        <w:t>，</w:t>
      </w:r>
      <w:r w:rsidR="0036794D" w:rsidRPr="0036794D">
        <w:rPr>
          <w:rFonts w:hint="eastAsia"/>
          <w:color w:val="000000" w:themeColor="text1"/>
        </w:rPr>
        <w:t>提出了一种基于梯度元学习的差分隐私算法，该算法在每次任务内迭代时使用了高斯机制的差分隐私梯度下降，保护了任务中的单个样本的隐私，在凸环境下具有学习保证</w:t>
      </w:r>
      <w:r>
        <w:rPr>
          <w:rFonts w:hint="eastAsia"/>
          <w:color w:val="000000" w:themeColor="text1"/>
        </w:rPr>
        <w:t>，</w:t>
      </w:r>
      <w:r w:rsidR="0036794D" w:rsidRPr="0036794D">
        <w:rPr>
          <w:rFonts w:hint="eastAsia"/>
          <w:color w:val="000000" w:themeColor="text1"/>
        </w:rPr>
        <w:t>并证明了在联邦语言模型和小样本图像分类任务中具有出色的性能。</w:t>
      </w:r>
    </w:p>
    <w:p w14:paraId="4C7F917E" w14:textId="15B44E81" w:rsidR="00625545" w:rsidRDefault="008D0BB4" w:rsidP="00A067E6">
      <w:pPr>
        <w:ind w:firstLine="420"/>
        <w:rPr>
          <w:color w:val="000000" w:themeColor="text1"/>
        </w:rPr>
      </w:pPr>
      <w:r w:rsidRPr="008D0BB4">
        <w:t>Triastcyn</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_Ref62047854 \r \h</w:instrText>
      </w:r>
      <w:r w:rsidRPr="005843AC">
        <w:rPr>
          <w:rStyle w:val="12"/>
        </w:rPr>
        <w:instrText xml:space="preserve"> </w:instrText>
      </w:r>
      <w:r w:rsidR="005843AC" w:rsidRPr="005843AC">
        <w:rPr>
          <w:rStyle w:val="12"/>
        </w:rPr>
        <w:instrText xml:space="preserve"> \* MERGEFORMAT </w:instrText>
      </w:r>
      <w:r w:rsidRPr="005843AC">
        <w:rPr>
          <w:rStyle w:val="12"/>
        </w:rPr>
      </w:r>
      <w:r w:rsidRPr="005843AC">
        <w:rPr>
          <w:rStyle w:val="12"/>
        </w:rPr>
        <w:fldChar w:fldCharType="separate"/>
      </w:r>
      <w:r w:rsidR="005843AC">
        <w:rPr>
          <w:rStyle w:val="12"/>
        </w:rPr>
        <w:t>[18]</w:t>
      </w:r>
      <w:r w:rsidRPr="005843AC">
        <w:rPr>
          <w:rStyle w:val="12"/>
        </w:rP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文献强调了样本级差分隐私的重要性，并提出了估计样本级隐私损失的两种变体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最后，文献介绍了一种新的联合计算隐私损失的方法，可以同时估计客户端级别和样本级别的隐私。</w:t>
      </w:r>
    </w:p>
    <w:p w14:paraId="154F8E52" w14:textId="4784D460" w:rsidR="00625545" w:rsidRDefault="00660DD0" w:rsidP="00A067E6">
      <w:pPr>
        <w:ind w:firstLine="420"/>
        <w:rPr>
          <w:color w:val="000000" w:themeColor="text1"/>
        </w:rPr>
      </w:pPr>
      <w:r w:rsidRPr="00660DD0">
        <w:t>Liu</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_Ref62048322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[19]</w:t>
      </w:r>
      <w:r w:rsidRPr="005843AC">
        <w:rPr>
          <w:rStyle w:val="12"/>
        </w:rPr>
        <w:fldChar w:fldCharType="end"/>
      </w:r>
      <w:r w:rsidR="00625545" w:rsidRPr="00625545">
        <w:rPr>
          <w:rFonts w:hint="eastAsia"/>
          <w:color w:val="000000" w:themeColor="text1"/>
        </w:rPr>
        <w:t>针对联邦梯度下降算法提出了一个两阶段的本地差分隐私框架</w:t>
      </w:r>
      <w:r w:rsidR="00625545" w:rsidRPr="00625545">
        <w:rPr>
          <w:rFonts w:hint="eastAsia"/>
          <w:color w:val="000000" w:themeColor="text1"/>
        </w:rPr>
        <w:t>FedSel</w:t>
      </w:r>
      <w:r w:rsidR="00625545" w:rsidRPr="00625545">
        <w:rPr>
          <w:rFonts w:hint="eastAsia"/>
          <w:color w:val="000000" w:themeColor="text1"/>
        </w:rPr>
        <w:t>，其关键思想是首次尝试通过延迟不重要的梯度减轻了注入噪声的维度问题。</w:t>
      </w:r>
      <w:r w:rsidR="00625545" w:rsidRPr="00625545">
        <w:rPr>
          <w:rFonts w:hint="eastAsia"/>
          <w:color w:val="000000" w:themeColor="text1"/>
        </w:rPr>
        <w:t>FedSel</w:t>
      </w:r>
      <w:r w:rsidR="00625545" w:rsidRPr="00625545">
        <w:rPr>
          <w:rFonts w:hint="eastAsia"/>
          <w:color w:val="000000" w:themeColor="text1"/>
        </w:rPr>
        <w:t>有两个阶段组成，分别是“维度选择”和“值扰动”，</w:t>
      </w:r>
      <w:r w:rsidR="005843AC">
        <w:rPr>
          <w:rFonts w:hint="eastAsia"/>
          <w:color w:val="000000" w:themeColor="text1"/>
        </w:rPr>
        <w:t>文献</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r w:rsidR="00625545" w:rsidRPr="00625545">
        <w:rPr>
          <w:rFonts w:hint="eastAsia"/>
          <w:color w:val="000000" w:themeColor="text1"/>
        </w:rPr>
        <w:t>FedSel</w:t>
      </w:r>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r w:rsidR="00625545" w:rsidRPr="00625545">
        <w:rPr>
          <w:rFonts w:hint="eastAsia"/>
          <w:color w:val="000000" w:themeColor="text1"/>
        </w:rPr>
        <w:t>FedSel</w:t>
      </w:r>
      <w:r w:rsidR="00625545" w:rsidRPr="00625545">
        <w:rPr>
          <w:rFonts w:hint="eastAsia"/>
          <w:color w:val="000000" w:themeColor="text1"/>
        </w:rPr>
        <w:t>框架的有效性和效率。</w:t>
      </w:r>
    </w:p>
    <w:p w14:paraId="795B2338" w14:textId="5F9F636A" w:rsidR="00625545" w:rsidRDefault="00660DD0" w:rsidP="00A067E6">
      <w:pPr>
        <w:ind w:firstLine="420"/>
        <w:rPr>
          <w:color w:val="000000" w:themeColor="text1"/>
        </w:rPr>
      </w:pPr>
      <w:r w:rsidRPr="00660DD0">
        <w:t>Truex</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_Ref62048408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[20]</w:t>
      </w:r>
      <w:r w:rsidRPr="005843AC">
        <w:rPr>
          <w:rStyle w:val="12"/>
        </w:rPr>
        <w:fldChar w:fldCharType="end"/>
      </w:r>
      <w:r w:rsidR="00625545" w:rsidRPr="00625545">
        <w:rPr>
          <w:rFonts w:hint="eastAsia"/>
          <w:color w:val="000000" w:themeColor="text1"/>
        </w:rPr>
        <w:t>提出了</w:t>
      </w:r>
      <w:r w:rsidR="00625545" w:rsidRPr="00625545">
        <w:rPr>
          <w:rFonts w:hint="eastAsia"/>
          <w:color w:val="000000" w:themeColor="text1"/>
        </w:rPr>
        <w:t>LDP-Fed</w:t>
      </w:r>
      <w:r w:rsidR="00625545" w:rsidRPr="00625545">
        <w:rPr>
          <w:rFonts w:hint="eastAsia"/>
          <w:color w:val="000000" w:themeColor="text1"/>
        </w:rPr>
        <w:t>，使用本地差分隐私（</w:t>
      </w:r>
      <w:r w:rsidR="005843AC">
        <w:rPr>
          <w:color w:val="000000" w:themeColor="text1"/>
        </w:rPr>
        <w:t>l</w:t>
      </w:r>
      <w:r w:rsidR="005843AC" w:rsidRPr="005843AC">
        <w:rPr>
          <w:color w:val="000000" w:themeColor="text1"/>
        </w:rPr>
        <w:t>ocal differential privacy</w:t>
      </w:r>
      <w:r w:rsidR="005843AC">
        <w:rPr>
          <w:rFonts w:hint="eastAsia"/>
          <w:color w:val="000000" w:themeColor="text1"/>
        </w:rPr>
        <w:t>,</w:t>
      </w:r>
      <w:r w:rsidR="005843AC">
        <w:rPr>
          <w:color w:val="000000" w:themeColor="text1"/>
        </w:rPr>
        <w:t>LDP</w:t>
      </w:r>
      <w:r w:rsidR="00625545" w:rsidRPr="00625545">
        <w:rPr>
          <w:rFonts w:hint="eastAsia"/>
          <w:color w:val="000000" w:themeColor="text1"/>
        </w:rPr>
        <w:t>）</w:t>
      </w:r>
      <w:r w:rsidR="00625545" w:rsidRPr="00625545">
        <w:rPr>
          <w:rFonts w:hint="eastAsia"/>
          <w:color w:val="000000" w:themeColor="text1"/>
        </w:rPr>
        <w:t>提供正式的隐私保证。</w:t>
      </w:r>
      <w:r w:rsidR="00625545" w:rsidRPr="00625545">
        <w:rPr>
          <w:rFonts w:hint="eastAsia"/>
          <w:color w:val="000000" w:themeColor="text1"/>
        </w:rPr>
        <w:t>LDP-Fed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r w:rsidR="00625545" w:rsidRPr="00625545">
        <w:rPr>
          <w:rFonts w:hint="eastAsia"/>
          <w:color w:val="000000" w:themeColor="text1"/>
        </w:rPr>
        <w:t>CLDP</w:t>
      </w:r>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r w:rsidR="00625545" w:rsidRPr="00625545">
        <w:rPr>
          <w:rFonts w:hint="eastAsia"/>
          <w:color w:val="000000" w:themeColor="text1"/>
        </w:rPr>
        <w:t>LDP-Fed</w:t>
      </w:r>
      <w:r w:rsidR="00625545" w:rsidRPr="00625545">
        <w:rPr>
          <w:rFonts w:hint="eastAsia"/>
          <w:color w:val="000000" w:themeColor="text1"/>
        </w:rPr>
        <w:t>训练过程的各个回合中选择性共享模型参数更新。</w:t>
      </w:r>
    </w:p>
    <w:p w14:paraId="46C0BE04" w14:textId="274BD014" w:rsidR="00625545" w:rsidRDefault="00660DD0" w:rsidP="00A067E6">
      <w:pPr>
        <w:ind w:firstLine="420"/>
        <w:rPr>
          <w:color w:val="000000" w:themeColor="text1"/>
        </w:rPr>
      </w:pPr>
      <w:r w:rsidRPr="00660DD0">
        <w:t>Liang</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_Ref62048588 \r \h</w:instrText>
      </w:r>
      <w:r w:rsidRPr="00C81394">
        <w:rPr>
          <w:rStyle w:val="12"/>
        </w:rPr>
        <w:instrText xml:space="preserve"> </w:instrText>
      </w:r>
      <w:r w:rsidRPr="00C81394">
        <w:rPr>
          <w:rStyle w:val="12"/>
        </w:rPr>
      </w:r>
      <w:r w:rsidR="00C81394">
        <w:rPr>
          <w:rStyle w:val="12"/>
        </w:rPr>
        <w:instrText xml:space="preserve"> \* MERGEFORMAT </w:instrText>
      </w:r>
      <w:r w:rsidRPr="00C81394">
        <w:rPr>
          <w:rStyle w:val="12"/>
        </w:rPr>
        <w:fldChar w:fldCharType="separate"/>
      </w:r>
      <w:r w:rsidR="00C81394" w:rsidRPr="00C81394">
        <w:rPr>
          <w:rStyle w:val="12"/>
        </w:rPr>
        <w:t>[21]</w:t>
      </w:r>
      <w:r w:rsidRPr="00C81394">
        <w:rPr>
          <w:rStyle w:val="12"/>
        </w:rPr>
        <w:fldChar w:fldCharType="end"/>
      </w:r>
      <w:r w:rsidR="00625545" w:rsidRPr="00625545">
        <w:rPr>
          <w:rFonts w:hint="eastAsia"/>
          <w:color w:val="000000" w:themeColor="text1"/>
        </w:rPr>
        <w:t>将基于拉普拉斯平滑（</w:t>
      </w:r>
      <w:r w:rsidR="005843AC">
        <w:rPr>
          <w:color w:val="000000" w:themeColor="text1"/>
        </w:rPr>
        <w:t>l</w:t>
      </w:r>
      <w:r w:rsidR="00625545" w:rsidRPr="00625545">
        <w:rPr>
          <w:rFonts w:hint="eastAsia"/>
          <w:color w:val="000000" w:themeColor="text1"/>
        </w:rPr>
        <w:t xml:space="preserve">aplaian </w:t>
      </w:r>
      <w:r w:rsidR="005843AC">
        <w:rPr>
          <w:color w:val="000000" w:themeColor="text1"/>
        </w:rPr>
        <w:t>s</w:t>
      </w:r>
      <w:r w:rsidR="00625545" w:rsidRPr="00625545">
        <w:rPr>
          <w:rFonts w:hint="eastAsia"/>
          <w:color w:val="000000" w:themeColor="text1"/>
        </w:rPr>
        <w:t>moothing</w:t>
      </w:r>
      <w:r w:rsidR="00625545" w:rsidRPr="00625545">
        <w:rPr>
          <w:rFonts w:hint="eastAsia"/>
          <w:color w:val="000000" w:themeColor="text1"/>
        </w:rPr>
        <w:t>）的训练效果增强方案应用到差分隐私联邦学习过程中，在梯度聚合时注入了高斯噪声，在模型精度上得到了改善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为均匀二次抽样和泊松二次抽样提供了严格的封闭形式的隐私边界，得出了差分私有联邦学习的差分隐私保证</w:t>
      </w:r>
      <w:r w:rsidR="005843AC">
        <w:rPr>
          <w:rFonts w:hint="eastAsia"/>
          <w:color w:val="000000" w:themeColor="text1"/>
        </w:rPr>
        <w:t>。</w:t>
      </w:r>
    </w:p>
    <w:p w14:paraId="2B012BC8" w14:textId="4FC7C878" w:rsidR="00B328FA" w:rsidRDefault="00B328FA" w:rsidP="00A067E6">
      <w:pPr>
        <w:ind w:firstLine="420"/>
        <w:rPr>
          <w:color w:val="000000" w:themeColor="text1"/>
        </w:rPr>
      </w:pPr>
      <w:bookmarkStart w:id="0" w:name="_GoBack"/>
      <w:r>
        <w:rPr>
          <w:rFonts w:hint="eastAsia"/>
          <w:color w:val="000000" w:themeColor="text1"/>
        </w:rPr>
        <w:t>1</w:t>
      </w:r>
      <w:r>
        <w:rPr>
          <w:color w:val="000000" w:themeColor="text1"/>
        </w:rPr>
        <w:t>111111111111</w:t>
      </w:r>
    </w:p>
    <w:bookmarkEnd w:id="0"/>
    <w:p w14:paraId="49AAE643" w14:textId="08BE7AA6" w:rsidR="00840881" w:rsidRPr="00381509" w:rsidRDefault="00660DD0" w:rsidP="00840881">
      <w:pPr>
        <w:ind w:firstLine="420"/>
        <w:rPr>
          <w:color w:val="000000" w:themeColor="text1"/>
        </w:rPr>
      </w:pPr>
      <w:r w:rsidRPr="00660DD0">
        <w:t>Sabater</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_Ref62048641 \r \h</w:instrText>
      </w:r>
      <w:r w:rsidRPr="00C81394">
        <w:rPr>
          <w:rStyle w:val="12"/>
        </w:rPr>
        <w:instrText xml:space="preserve"> </w:instrText>
      </w:r>
      <w:r w:rsidRPr="00C81394">
        <w:rPr>
          <w:rStyle w:val="12"/>
        </w:rPr>
      </w:r>
      <w:r w:rsidR="00C81394">
        <w:rPr>
          <w:rStyle w:val="12"/>
        </w:rPr>
        <w:instrText xml:space="preserve"> \* MERGEFORMAT </w:instrText>
      </w:r>
      <w:r w:rsidRPr="00C81394">
        <w:rPr>
          <w:rStyle w:val="12"/>
        </w:rPr>
        <w:fldChar w:fldCharType="separate"/>
      </w:r>
      <w:r w:rsidR="00C81394" w:rsidRPr="00C81394">
        <w:rPr>
          <w:rStyle w:val="12"/>
        </w:rPr>
        <w:t>[22]</w:t>
      </w:r>
      <w:r w:rsidRPr="00C81394">
        <w:rPr>
          <w:rStyle w:val="12"/>
        </w:rPr>
        <w:fldChar w:fldCharType="end"/>
      </w:r>
      <w:r w:rsidR="00840881" w:rsidRPr="00840881">
        <w:rPr>
          <w:rFonts w:hint="eastAsia"/>
          <w:color w:val="000000" w:themeColor="text1"/>
        </w:rPr>
        <w:t>提出了一种新颖的差分私有的平均协议——</w:t>
      </w:r>
      <w:r w:rsidR="00840881" w:rsidRPr="00840881">
        <w:rPr>
          <w:rFonts w:hint="eastAsia"/>
          <w:color w:val="000000" w:themeColor="text1"/>
        </w:rPr>
        <w:t>GOPA</w:t>
      </w:r>
      <w:r w:rsidR="00840881" w:rsidRPr="00840881">
        <w:rPr>
          <w:rFonts w:hint="eastAsia"/>
          <w:color w:val="000000" w:themeColor="text1"/>
        </w:rPr>
        <w:t>（</w:t>
      </w:r>
      <w:r w:rsidR="00C81394">
        <w:rPr>
          <w:rFonts w:hint="eastAsia"/>
          <w:color w:val="000000" w:themeColor="text1"/>
        </w:rPr>
        <w:t>g</w:t>
      </w:r>
      <w:r w:rsidR="00840881" w:rsidRPr="00840881">
        <w:rPr>
          <w:rFonts w:hint="eastAsia"/>
          <w:color w:val="000000" w:themeColor="text1"/>
        </w:rPr>
        <w:t xml:space="preserve">ossip </w:t>
      </w:r>
      <w:r w:rsidR="00C81394">
        <w:rPr>
          <w:color w:val="000000" w:themeColor="text1"/>
        </w:rPr>
        <w:t>n</w:t>
      </w:r>
      <w:r w:rsidR="00840881" w:rsidRPr="00840881">
        <w:rPr>
          <w:rFonts w:hint="eastAsia"/>
          <w:color w:val="000000" w:themeColor="text1"/>
        </w:rPr>
        <w:t xml:space="preserve">oise for </w:t>
      </w:r>
      <w:r w:rsidR="00C81394">
        <w:rPr>
          <w:color w:val="000000" w:themeColor="text1"/>
        </w:rPr>
        <w:t>p</w:t>
      </w:r>
      <w:r w:rsidR="00840881" w:rsidRPr="00840881">
        <w:rPr>
          <w:rFonts w:hint="eastAsia"/>
          <w:color w:val="000000" w:themeColor="text1"/>
        </w:rPr>
        <w:t xml:space="preserve">rivate </w:t>
      </w:r>
      <w:r w:rsidR="00C81394">
        <w:rPr>
          <w:color w:val="000000" w:themeColor="text1"/>
        </w:rPr>
        <w:t>a</w:t>
      </w:r>
      <w:r w:rsidR="00840881" w:rsidRPr="00840881">
        <w:rPr>
          <w:rFonts w:hint="eastAsia"/>
          <w:color w:val="000000" w:themeColor="text1"/>
        </w:rPr>
        <w:t>veraging</w:t>
      </w:r>
      <w:r w:rsidR="00C81394">
        <w:rPr>
          <w:rFonts w:hint="eastAsia"/>
          <w:color w:val="000000" w:themeColor="text1"/>
        </w:rPr>
        <w:t>,</w:t>
      </w:r>
      <w:r w:rsidR="00C81394">
        <w:rPr>
          <w:color w:val="000000" w:themeColor="text1"/>
        </w:rPr>
        <w:t>GOPA</w:t>
      </w:r>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r w:rsidR="00840881" w:rsidRPr="00840881">
        <w:rPr>
          <w:rFonts w:hint="eastAsia"/>
          <w:color w:val="000000" w:themeColor="text1"/>
        </w:rPr>
        <w:t>GOPA</w:t>
      </w:r>
      <w:r w:rsidR="00840881" w:rsidRPr="00840881">
        <w:rPr>
          <w:rFonts w:hint="eastAsia"/>
          <w:color w:val="000000" w:themeColor="text1"/>
        </w:rPr>
        <w:t>协议的差分隐私保证和在面对恶意行为时的正确性。另外，文献通过承诺方案和零知识证明，保证了用户能够证明他们计算的正确性，而又不影响协议的效率和保密性。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0A4119F1" w14:textId="77777777" w:rsidR="008750D5" w:rsidRDefault="009522E1" w:rsidP="00EB1F83">
      <w:pPr>
        <w:ind w:firstLine="42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同态加密作为计算机安全领域和密码学领域一项热门的隐私保护手段被人们广泛应用，但由于加密算法需要大量的计算成本，在过去只有少量应用于机器学习领域的尝试，但由于技术的不断进步，以及社会的需</w:t>
      </w:r>
    </w:p>
    <w:p w14:paraId="6792F42C" w14:textId="77777777" w:rsidR="00227BB4" w:rsidRDefault="00227BB4" w:rsidP="00EB1F83">
      <w:pPr>
        <w:ind w:firstLine="420"/>
        <w:sectPr w:rsidR="00227BB4" w:rsidSect="00B50269">
          <w:type w:val="continuous"/>
          <w:pgSz w:w="11906" w:h="16838"/>
          <w:pgMar w:top="1440" w:right="1800" w:bottom="1440" w:left="1800" w:header="851" w:footer="992" w:gutter="0"/>
          <w:cols w:num="2" w:space="326"/>
          <w:docGrid w:type="lines" w:linePitch="312"/>
        </w:sectPr>
      </w:pPr>
    </w:p>
    <w:p w14:paraId="32A19924" w14:textId="77777777" w:rsidR="00227BB4" w:rsidRDefault="008750D5" w:rsidP="00227BB4">
      <w:pPr>
        <w:ind w:firstLine="420"/>
        <w:jc w:val="center"/>
        <w:sectPr w:rsidR="00227BB4" w:rsidSect="00227BB4">
          <w:type w:val="continuous"/>
          <w:pgSz w:w="11906" w:h="16838"/>
          <w:pgMar w:top="1440" w:right="1800" w:bottom="1440" w:left="1800" w:header="851" w:footer="992" w:gutter="0"/>
          <w:cols w:space="326"/>
          <w:docGrid w:type="lines" w:linePitch="312"/>
        </w:sectPr>
      </w:pPr>
      <w:r w:rsidRPr="009522E1">
        <w:rPr>
          <w:noProof/>
        </w:rPr>
        <w:lastRenderedPageBreak/>
        <w:drawing>
          <wp:anchor distT="0" distB="0" distL="114300" distR="114300" simplePos="0" relativeHeight="251662336" behindDoc="0" locked="0" layoutInCell="1" allowOverlap="1" wp14:anchorId="67BC8C76" wp14:editId="04346407">
            <wp:simplePos x="0" y="0"/>
            <wp:positionH relativeFrom="margin">
              <wp:align>center</wp:align>
            </wp:positionH>
            <wp:positionV relativeFrom="page">
              <wp:posOffset>962034</wp:posOffset>
            </wp:positionV>
            <wp:extent cx="4192905" cy="2231390"/>
            <wp:effectExtent l="0" t="0" r="0" b="0"/>
            <wp:wrapTopAndBottom/>
            <wp:docPr id="5" name="图片 4">
              <a:extLst xmlns:a="http://schemas.openxmlformats.org/drawingml/2006/main">
                <a:ext uri="{FF2B5EF4-FFF2-40B4-BE49-F238E27FC236}">
                  <a16:creationId xmlns:a16="http://schemas.microsoft.com/office/drawing/2014/main" id="{D3ADFFBD-F48C-4A1A-8E69-24B3FE99F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3ADFFBD-F48C-4A1A-8E69-24B3FE99FD18}"/>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1970" r="2283" b="4209"/>
                    <a:stretch/>
                  </pic:blipFill>
                  <pic:spPr bwMode="auto">
                    <a:xfrm>
                      <a:off x="0" y="0"/>
                      <a:ext cx="4192905" cy="223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2.</w:t>
      </w:r>
      <w:r w:rsidRPr="009522E1">
        <w:rPr>
          <w:rFonts w:hint="eastAsia"/>
          <w:color w:val="121212"/>
          <w:kern w:val="24"/>
          <w:sz w:val="36"/>
          <w:szCs w:val="36"/>
        </w:rPr>
        <w:t xml:space="preserve"> </w:t>
      </w:r>
      <w:r w:rsidRPr="009522E1">
        <w:rPr>
          <w:rFonts w:hint="eastAsia"/>
        </w:rPr>
        <w:t>基于</w:t>
      </w:r>
      <w:r w:rsidRPr="009522E1">
        <w:rPr>
          <w:rFonts w:hint="eastAsia"/>
        </w:rPr>
        <w:t>HE</w:t>
      </w:r>
      <w:r w:rsidRPr="009522E1">
        <w:rPr>
          <w:rFonts w:hint="eastAsia"/>
        </w:rPr>
        <w:t>的</w:t>
      </w:r>
      <w:r w:rsidRPr="009522E1">
        <w:rPr>
          <w:rFonts w:hint="eastAsia"/>
        </w:rPr>
        <w:t>FL</w:t>
      </w:r>
      <w:r w:rsidRPr="009522E1">
        <w:rPr>
          <w:rFonts w:hint="eastAsia"/>
        </w:rPr>
        <w:t>的模型训练过程</w:t>
      </w:r>
    </w:p>
    <w:p w14:paraId="3AAA3B9D" w14:textId="588BD63B" w:rsidR="00E108AA" w:rsidRDefault="009522E1" w:rsidP="00227BB4">
      <w:pPr>
        <w:ind w:firstLineChars="0" w:firstLine="0"/>
      </w:pPr>
      <w:r>
        <w:rPr>
          <w:rFonts w:hint="eastAsia"/>
        </w:rPr>
        <w:t>求，人们对于隐私保护的需求远远大于对计算资源的需求，进而也逐步应用到联邦学习之中。在联邦学习中，同态加密大多运用在对客户端所上传的梯度进行保护，具体流程基本如</w:t>
      </w:r>
      <w:r w:rsidRPr="00A24A4E">
        <w:rPr>
          <w:rFonts w:hint="eastAsia"/>
          <w:color w:val="FFC000"/>
        </w:rPr>
        <w:t>图</w:t>
      </w:r>
      <w:r w:rsidR="002D6252">
        <w:rPr>
          <w:rFonts w:hint="eastAsia"/>
          <w:color w:val="FFC000"/>
        </w:rPr>
        <w:t>2</w:t>
      </w:r>
      <w:r>
        <w:rPr>
          <w:rFonts w:hint="eastAsia"/>
        </w:rPr>
        <w:t>所示。</w:t>
      </w:r>
    </w:p>
    <w:p w14:paraId="02BEBADC" w14:textId="08F284EC" w:rsidR="00435A3C" w:rsidRDefault="009522E1" w:rsidP="00435A3C">
      <w:pPr>
        <w:ind w:firstLine="420"/>
      </w:pPr>
      <w:r w:rsidRPr="00616F5D">
        <w:t>Hardy S</w:t>
      </w:r>
      <w:r>
        <w:rPr>
          <w:rFonts w:hint="eastAsia"/>
        </w:rPr>
        <w:t>等人</w:t>
      </w:r>
      <w:r>
        <w:fldChar w:fldCharType="begin"/>
      </w:r>
      <w:r>
        <w:instrText xml:space="preserve"> </w:instrText>
      </w:r>
      <w:r>
        <w:rPr>
          <w:rFonts w:hint="eastAsia"/>
        </w:rPr>
        <w:instrText>REF _Ref62136729 \r \h</w:instrText>
      </w:r>
      <w:r>
        <w:instrText xml:space="preserve"> </w:instrText>
      </w:r>
      <w:r>
        <w:fldChar w:fldCharType="separate"/>
      </w:r>
      <w:r w:rsidR="00227BB4">
        <w:t>[29]</w:t>
      </w:r>
      <w:r>
        <w:fldChar w:fldCharType="end"/>
      </w:r>
      <w:r>
        <w:rPr>
          <w:rFonts w:hint="eastAsia"/>
        </w:rPr>
        <w:t>就提出了基于纵向联邦学习的隐私保护</w:t>
      </w:r>
      <w:r w:rsidR="000863AC">
        <w:rPr>
          <w:rFonts w:hint="eastAsia"/>
        </w:rPr>
        <w:t>两方</w:t>
      </w:r>
      <w:r>
        <w:rPr>
          <w:rFonts w:hint="eastAsia"/>
        </w:rPr>
        <w:t>的逻辑回归算法，</w:t>
      </w:r>
      <w:r w:rsidR="00084EB4">
        <w:rPr>
          <w:rFonts w:hint="eastAsia"/>
        </w:rPr>
        <w:t>该算法</w:t>
      </w:r>
      <w:r w:rsidR="00435A3C">
        <w:rPr>
          <w:rFonts w:hint="eastAsia"/>
        </w:rPr>
        <w:t>指定了一个协调方，以及两个数据提供者，</w:t>
      </w:r>
      <w:r w:rsidR="000863AC">
        <w:rPr>
          <w:rFonts w:hint="eastAsia"/>
        </w:rPr>
        <w:t>利用</w:t>
      </w:r>
      <w:r w:rsidR="000863AC">
        <w:rPr>
          <w:rFonts w:hint="eastAsia"/>
        </w:rPr>
        <w:t>Paillier</w:t>
      </w:r>
      <w:r w:rsidR="000863AC">
        <w:rPr>
          <w:rFonts w:hint="eastAsia"/>
        </w:rPr>
        <w:t>算法</w:t>
      </w:r>
      <w:r w:rsidR="000863AC">
        <w:fldChar w:fldCharType="begin"/>
      </w:r>
      <w:r w:rsidR="000863AC">
        <w:instrText xml:space="preserve"> </w:instrText>
      </w:r>
      <w:r w:rsidR="000863AC">
        <w:rPr>
          <w:rFonts w:hint="eastAsia"/>
        </w:rPr>
        <w:instrText>REF _Ref62137126 \r \h</w:instrText>
      </w:r>
      <w:r w:rsidR="000863AC">
        <w:instrText xml:space="preserve"> </w:instrText>
      </w:r>
      <w:r w:rsidR="000863AC">
        <w:fldChar w:fldCharType="separate"/>
      </w:r>
      <w:r w:rsidR="00D85FB8">
        <w:t>[48]</w:t>
      </w:r>
      <w:r w:rsidR="000863AC">
        <w:fldChar w:fldCharType="end"/>
      </w:r>
      <w:r w:rsidR="000863AC">
        <w:rPr>
          <w:rFonts w:hint="eastAsia"/>
        </w:rPr>
        <w:t>进行安全梯度下降，来训练逻辑回归模型，</w:t>
      </w:r>
      <w:r w:rsidR="00435A3C">
        <w:rPr>
          <w:rFonts w:hint="eastAsia"/>
        </w:rPr>
        <w:t>其中利用</w:t>
      </w:r>
      <w:r w:rsidR="00435A3C">
        <w:rPr>
          <w:rFonts w:hint="eastAsia"/>
        </w:rPr>
        <w:t>Paillier</w:t>
      </w:r>
      <w:r w:rsidR="00435A3C">
        <w:rPr>
          <w:rFonts w:hint="eastAsia"/>
        </w:rPr>
        <w:t>算法的加密的掩码和各方计算得到的中间数据进行加法运算以及常数乘法运算。而在安全梯度下降算法中，双方交换加密后的中间结果掩码。最后则是将加密的梯度信息发送给协调方进行解密以及模型的更新。</w:t>
      </w:r>
    </w:p>
    <w:p w14:paraId="258E762B" w14:textId="14397548" w:rsidR="00435A3C" w:rsidRDefault="00ED17E2" w:rsidP="00435A3C">
      <w:pPr>
        <w:ind w:firstLine="420"/>
      </w:pPr>
      <w:r w:rsidRPr="00616F5D">
        <w:t>Zhang</w:t>
      </w:r>
      <w:r>
        <w:rPr>
          <w:rFonts w:hint="eastAsia"/>
        </w:rPr>
        <w:t>等人</w:t>
      </w:r>
      <w:r>
        <w:fldChar w:fldCharType="begin"/>
      </w:r>
      <w:r>
        <w:instrText xml:space="preserve"> </w:instrText>
      </w:r>
      <w:r>
        <w:rPr>
          <w:rFonts w:hint="eastAsia"/>
        </w:rPr>
        <w:instrText>REF _Ref62138047 \r \h</w:instrText>
      </w:r>
      <w:r>
        <w:instrText xml:space="preserve"> </w:instrText>
      </w:r>
      <w:r>
        <w:fldChar w:fldCharType="separate"/>
      </w:r>
      <w:r w:rsidR="00227BB4">
        <w:t>[27]</w:t>
      </w:r>
      <w:r>
        <w:fldChar w:fldCharType="end"/>
      </w:r>
      <w:r w:rsidRPr="00ED17E2">
        <w:rPr>
          <w:rFonts w:ascii="Arial" w:hAnsi="Arial" w:cs="Arial"/>
          <w:color w:val="000000"/>
          <w:sz w:val="22"/>
          <w:shd w:val="clear" w:color="auto" w:fill="FFFFFF"/>
        </w:rPr>
        <w:t xml:space="preserve"> </w:t>
      </w:r>
      <w:r w:rsidRPr="00ED17E2">
        <w:t>针对跨组织的场景下，</w:t>
      </w:r>
      <w:r>
        <w:rPr>
          <w:rFonts w:hint="eastAsia"/>
        </w:rPr>
        <w:t>提出</w:t>
      </w:r>
      <w:r w:rsidRPr="00ED17E2">
        <w:t>加速基于同态加密的安全聚合方案</w:t>
      </w:r>
      <w:r w:rsidR="00723D77" w:rsidRPr="00ED17E2">
        <w:t>BatchCrypt</w:t>
      </w:r>
      <w:r w:rsidRPr="00ED17E2">
        <w:t>，并减少</w:t>
      </w:r>
      <w:r w:rsidR="005C4519">
        <w:rPr>
          <w:rFonts w:hint="eastAsia"/>
        </w:rPr>
        <w:t>一定量的</w:t>
      </w:r>
      <w:r w:rsidRPr="00ED17E2">
        <w:t>通信开销。</w:t>
      </w:r>
      <w:r w:rsidR="00084EB4" w:rsidRPr="00616F5D">
        <w:t>Zhang</w:t>
      </w:r>
      <w:r w:rsidR="00084EB4">
        <w:rPr>
          <w:rFonts w:hint="eastAsia"/>
        </w:rPr>
        <w:t>等</w:t>
      </w:r>
      <w:r w:rsidR="005C4519">
        <w:rPr>
          <w:rFonts w:hint="eastAsia"/>
        </w:rPr>
        <w:t>人设计</w:t>
      </w:r>
      <w:r w:rsidRPr="00ED17E2">
        <w:t>了一种梯度量化的方法，</w:t>
      </w:r>
      <w:r>
        <w:rPr>
          <w:rFonts w:hint="eastAsia"/>
        </w:rPr>
        <w:t>该方法</w:t>
      </w:r>
      <w:r w:rsidRPr="00ED17E2">
        <w:t>针对之前量化方法所存在的溢出问题，将梯度被量化为有符号的整数，所产生的正负值相互抵消以解决溢出问题，同时使量化区间关于原点对称以保证相反符号数能够正确的抵消，</w:t>
      </w:r>
      <w:r>
        <w:rPr>
          <w:rFonts w:hint="eastAsia"/>
        </w:rPr>
        <w:t>还</w:t>
      </w:r>
      <w:r w:rsidRPr="00ED17E2">
        <w:t>保证</w:t>
      </w:r>
      <w:r>
        <w:rPr>
          <w:rFonts w:hint="eastAsia"/>
        </w:rPr>
        <w:t>了</w:t>
      </w:r>
      <w:r w:rsidRPr="00ED17E2">
        <w:t>均匀量化</w:t>
      </w:r>
      <w:r>
        <w:rPr>
          <w:rFonts w:hint="eastAsia"/>
        </w:rPr>
        <w:t>，</w:t>
      </w:r>
      <w:r w:rsidRPr="00ED17E2">
        <w:t>以使得其满足加同态的性质</w:t>
      </w:r>
      <w:r>
        <w:rPr>
          <w:rFonts w:hint="eastAsia"/>
        </w:rPr>
        <w:t>。简单来说其所设计的</w:t>
      </w:r>
      <w:r w:rsidRPr="00ED17E2">
        <w:rPr>
          <w:rFonts w:hint="eastAsia"/>
        </w:rPr>
        <w:t>加密方案</w:t>
      </w:r>
      <w:r>
        <w:rPr>
          <w:rFonts w:hint="eastAsia"/>
        </w:rPr>
        <w:t>是</w:t>
      </w:r>
      <w:r w:rsidRPr="00ED17E2">
        <w:rPr>
          <w:rFonts w:hint="eastAsia"/>
        </w:rPr>
        <w:t>在量化梯度的基础上，将多个量化梯度编码到一个整数</w:t>
      </w:r>
      <w:r>
        <w:rPr>
          <w:rFonts w:hint="eastAsia"/>
        </w:rPr>
        <w:t>，</w:t>
      </w:r>
      <w:r w:rsidRPr="00ED17E2">
        <w:rPr>
          <w:rFonts w:hint="eastAsia"/>
        </w:rPr>
        <w:t>对整数进行进一步</w:t>
      </w:r>
      <w:r>
        <w:rPr>
          <w:rFonts w:hint="eastAsia"/>
        </w:rPr>
        <w:t>的同态加密</w:t>
      </w:r>
      <w:r w:rsidRPr="00ED17E2">
        <w:rPr>
          <w:rFonts w:hint="eastAsia"/>
        </w:rPr>
        <w:t>操作。</w:t>
      </w:r>
      <w:r w:rsidRPr="00ED17E2">
        <w:t>BatchCrypt</w:t>
      </w:r>
      <w:r w:rsidRPr="00ED17E2">
        <w:t>对比</w:t>
      </w:r>
      <w:r>
        <w:rPr>
          <w:rFonts w:hint="eastAsia"/>
        </w:rPr>
        <w:t>微众银行所提</w:t>
      </w:r>
      <w:r>
        <w:rPr>
          <w:rFonts w:hint="eastAsia"/>
        </w:rPr>
        <w:t>出的</w:t>
      </w:r>
      <w:r>
        <w:rPr>
          <w:rFonts w:hint="eastAsia"/>
        </w:rPr>
        <w:t>FATE</w:t>
      </w:r>
      <w:r w:rsidR="00A00DA0">
        <w:rPr>
          <w:rFonts w:hint="eastAsia"/>
        </w:rPr>
        <w:t>（</w:t>
      </w:r>
      <w:r w:rsidR="00A00DA0">
        <w:rPr>
          <w:rFonts w:hint="eastAsia"/>
          <w:color w:val="FF0000"/>
        </w:rPr>
        <w:t>F</w:t>
      </w:r>
      <w:r w:rsidR="00A00DA0" w:rsidRPr="00A00DA0">
        <w:rPr>
          <w:color w:val="FF0000"/>
        </w:rPr>
        <w:t xml:space="preserve">ederated </w:t>
      </w:r>
      <w:r w:rsidR="00A00DA0">
        <w:rPr>
          <w:rFonts w:hint="eastAsia"/>
          <w:color w:val="FF0000"/>
        </w:rPr>
        <w:t>AI</w:t>
      </w:r>
      <w:r w:rsidR="00A00DA0" w:rsidRPr="00A00DA0">
        <w:rPr>
          <w:color w:val="FF0000"/>
        </w:rPr>
        <w:t xml:space="preserve"> </w:t>
      </w:r>
      <w:r w:rsidR="00A00DA0">
        <w:rPr>
          <w:rFonts w:hint="eastAsia"/>
          <w:color w:val="FF0000"/>
        </w:rPr>
        <w:t>T</w:t>
      </w:r>
      <w:r w:rsidR="00A00DA0" w:rsidRPr="00A00DA0">
        <w:rPr>
          <w:color w:val="FF0000"/>
        </w:rPr>
        <w:t xml:space="preserve">echnology </w:t>
      </w:r>
      <w:r w:rsidR="00A00DA0">
        <w:rPr>
          <w:rFonts w:hint="eastAsia"/>
          <w:color w:val="FF0000"/>
        </w:rPr>
        <w:t>E</w:t>
      </w:r>
      <w:r w:rsidR="00A00DA0" w:rsidRPr="00A00DA0">
        <w:rPr>
          <w:color w:val="FF0000"/>
        </w:rPr>
        <w:t>nabler</w:t>
      </w:r>
      <w:r w:rsidR="00A00DA0">
        <w:rPr>
          <w:rFonts w:hint="eastAsia"/>
        </w:rPr>
        <w:t>）</w:t>
      </w:r>
      <w:r>
        <w:rPr>
          <w:rFonts w:hint="eastAsia"/>
        </w:rPr>
        <w:t>架构中的</w:t>
      </w:r>
      <w:r w:rsidRPr="00ED17E2">
        <w:t>stock</w:t>
      </w:r>
      <w:r>
        <w:rPr>
          <w:rFonts w:hint="eastAsia"/>
        </w:rPr>
        <w:t>方法</w:t>
      </w:r>
      <w:r w:rsidRPr="00ED17E2">
        <w:t>有很大的性能提升。但是</w:t>
      </w:r>
      <w:r>
        <w:rPr>
          <w:rFonts w:hint="eastAsia"/>
        </w:rPr>
        <w:t>在</w:t>
      </w:r>
      <w:r w:rsidRPr="00ED17E2">
        <w:t>和明文方案对比，性能还是有些差距，尤其是当模型规模比较大时，性能差距</w:t>
      </w:r>
      <w:r>
        <w:rPr>
          <w:rFonts w:hint="eastAsia"/>
        </w:rPr>
        <w:t>则更加明显</w:t>
      </w:r>
      <w:r w:rsidRPr="00ED17E2">
        <w:t>。</w:t>
      </w:r>
    </w:p>
    <w:p w14:paraId="3D720882" w14:textId="6EDC9845" w:rsidR="00A00DA0" w:rsidRDefault="002A003A" w:rsidP="00B73588">
      <w:pPr>
        <w:ind w:firstLine="420"/>
      </w:pPr>
      <w:r w:rsidRPr="00616F5D">
        <w:t>Liu</w:t>
      </w:r>
      <w:r>
        <w:rPr>
          <w:rFonts w:hint="eastAsia"/>
        </w:rPr>
        <w:t>等人</w:t>
      </w:r>
      <w:r>
        <w:fldChar w:fldCharType="begin"/>
      </w:r>
      <w:r>
        <w:instrText xml:space="preserve"> </w:instrText>
      </w:r>
      <w:r>
        <w:rPr>
          <w:rFonts w:hint="eastAsia"/>
        </w:rPr>
        <w:instrText>REF _Ref62144824 \r \h</w:instrText>
      </w:r>
      <w:r>
        <w:instrText xml:space="preserve"> </w:instrText>
      </w:r>
      <w:r>
        <w:fldChar w:fldCharType="separate"/>
      </w:r>
      <w:r w:rsidR="00D85FB8">
        <w:t>[27]</w:t>
      </w:r>
      <w:r>
        <w:fldChar w:fldCharType="end"/>
      </w:r>
      <w:r w:rsidRPr="002A003A">
        <w:rPr>
          <w:rFonts w:ascii="Arial" w:hAnsi="Arial" w:cs="Arial"/>
          <w:color w:val="000000"/>
          <w:sz w:val="22"/>
          <w:shd w:val="clear" w:color="auto" w:fill="FFFFFF"/>
        </w:rPr>
        <w:t xml:space="preserve"> </w:t>
      </w:r>
      <w:r w:rsidRPr="002A003A">
        <w:t>提出了一个基于</w:t>
      </w:r>
      <w:r w:rsidR="005C4519" w:rsidRPr="005C4519">
        <w:rPr>
          <w:rFonts w:hint="eastAsia"/>
        </w:rPr>
        <w:t>分类与回归（</w:t>
      </w:r>
      <w:r w:rsidR="005C4519" w:rsidRPr="005C4519">
        <w:rPr>
          <w:rFonts w:hint="eastAsia"/>
        </w:rPr>
        <w:t>Classification and Regression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Pr="002A003A">
        <w:rPr>
          <w:rFonts w:hint="eastAsia"/>
        </w:rPr>
        <w:t>Federated Forest</w:t>
      </w:r>
      <w:r w:rsidR="00BE4342">
        <w:rPr>
          <w:rFonts w:hint="eastAsia"/>
        </w:rPr>
        <w:t>，</w:t>
      </w:r>
      <w:r w:rsidRPr="002A003A">
        <w:rPr>
          <w:rFonts w:hint="eastAsia"/>
        </w:rPr>
        <w:t>FF</w:t>
      </w:r>
      <w:r w:rsidRPr="002A003A">
        <w:rPr>
          <w:rFonts w:hint="eastAsia"/>
        </w:rPr>
        <w:t>）</w:t>
      </w:r>
      <w:r w:rsidR="00B73588">
        <w:rPr>
          <w:rFonts w:hint="eastAsia"/>
        </w:rPr>
        <w:t>，</w:t>
      </w:r>
      <w:r w:rsidR="00B73588" w:rsidRPr="00B73588">
        <w:rPr>
          <w:rFonts w:hint="eastAsia"/>
        </w:rPr>
        <w:t>首先，每个客户机确定局部最优分割特征。然后主服务器收集所有局部最优特征和基尼值，从而找到全局最优特征。</w:t>
      </w:r>
      <w:r w:rsidR="00B73588">
        <w:rPr>
          <w:rFonts w:hint="eastAsia"/>
        </w:rPr>
        <w:t>而后，</w:t>
      </w:r>
      <w:r w:rsidR="00B73588" w:rsidRPr="00B73588">
        <w:rPr>
          <w:rFonts w:hint="eastAsia"/>
        </w:rPr>
        <w:t>服务器通知提供全局最佳特征的客户机，相应的客户机将拆分样本并将数据分区结果（分为左子树和右子树的样本</w:t>
      </w:r>
      <w:r w:rsidR="00B73588" w:rsidRPr="00B73588">
        <w:rPr>
          <w:rFonts w:hint="eastAsia"/>
        </w:rPr>
        <w:t>ID</w:t>
      </w:r>
      <w:r w:rsidR="00B73588" w:rsidRPr="00B73588">
        <w:rPr>
          <w:rFonts w:hint="eastAsia"/>
        </w:rPr>
        <w:t>）发送到主服务器。对于当前树节点，只有提供最佳拆分功能的客户端才会保存此分枝的详细信息。其他客户机只知道所选特征不是由他们自己贡献的。分枝信息如阈值和分割特征对其它客户机来说也是未知的。最后，递归地创建子树并返回当前树节点。在建模中，如果子树节点创建成功，则父节点不需要保存子树的样本</w:t>
      </w:r>
      <w:r w:rsidR="00B73588" w:rsidRPr="00B73588">
        <w:rPr>
          <w:rFonts w:hint="eastAsia"/>
        </w:rPr>
        <w:t>id</w:t>
      </w:r>
      <w:r w:rsidR="00B73588" w:rsidRPr="00B73588">
        <w:rPr>
          <w:rFonts w:hint="eastAsia"/>
        </w:rPr>
        <w:t>。否则，如果连接断开，可以很容易地从断点恢复建模</w:t>
      </w:r>
      <w:r w:rsidRPr="002A003A">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w:t>
      </w:r>
      <w:r w:rsidRPr="002A003A">
        <w:rPr>
          <w:rFonts w:hint="eastAsia"/>
        </w:rPr>
        <w:lastRenderedPageBreak/>
        <w:t>码，仍然可以猜测出真实的标签值，尤其是对于二叉树分类</w:t>
      </w:r>
      <w:r>
        <w:rPr>
          <w:rFonts w:hint="eastAsia"/>
        </w:rPr>
        <w:t>；而</w:t>
      </w:r>
      <w:r w:rsidRPr="002A003A">
        <w:rPr>
          <w:rFonts w:hint="eastAsia"/>
        </w:rPr>
        <w:t>对于回归问题，即使可以使用同态加密对标签进行加密，建模也将非常耗时。</w:t>
      </w:r>
      <w:r>
        <w:rPr>
          <w:rFonts w:hint="eastAsia"/>
        </w:rPr>
        <w:t>与此类似利用决策树的还有</w:t>
      </w:r>
      <w:r w:rsidR="00014BCE" w:rsidRPr="00616F5D">
        <w:t>Cheng</w:t>
      </w:r>
      <w:r w:rsidR="00014BCE">
        <w:rPr>
          <w:rFonts w:hint="eastAsia"/>
        </w:rPr>
        <w:t>等人</w:t>
      </w:r>
      <w:r w:rsidR="00014BCE">
        <w:fldChar w:fldCharType="begin"/>
      </w:r>
      <w:r w:rsidR="00014BCE">
        <w:instrText xml:space="preserve"> </w:instrText>
      </w:r>
      <w:r w:rsidR="00014BCE">
        <w:rPr>
          <w:rFonts w:hint="eastAsia"/>
        </w:rPr>
        <w:instrText>REF _Ref62145471 \r \h</w:instrText>
      </w:r>
      <w:r w:rsidR="00014BCE">
        <w:instrText xml:space="preserve"> </w:instrText>
      </w:r>
      <w:r w:rsidR="00014BCE">
        <w:fldChar w:fldCharType="separate"/>
      </w:r>
      <w:r w:rsidR="00D85FB8">
        <w:t>[29]</w:t>
      </w:r>
      <w:r w:rsidR="00014BCE">
        <w:fldChar w:fldCharType="end"/>
      </w:r>
      <w:r w:rsidR="00014BCE">
        <w:rPr>
          <w:rFonts w:hint="eastAsia"/>
        </w:rPr>
        <w:t>提出的</w:t>
      </w:r>
      <w:r w:rsidR="00014BCE">
        <w:rPr>
          <w:rFonts w:hint="eastAsia"/>
        </w:rPr>
        <w:t>SecureBoost</w:t>
      </w:r>
      <w:r w:rsidR="00014BCE">
        <w:rPr>
          <w:rFonts w:hint="eastAsia"/>
        </w:rPr>
        <w:t>，这也是一种</w:t>
      </w:r>
      <w:r w:rsidR="00014BCE" w:rsidRPr="00014BCE">
        <w:rPr>
          <w:rFonts w:hint="eastAsia"/>
        </w:rPr>
        <w:t>基于联邦学习的无损隐私保护树增强系统</w:t>
      </w:r>
      <w:r w:rsidR="00014BCE">
        <w:rPr>
          <w:rFonts w:hint="eastAsia"/>
        </w:rPr>
        <w:t>。</w:t>
      </w:r>
      <w:r w:rsidR="00014BCE">
        <w:rPr>
          <w:rFonts w:hint="eastAsia"/>
        </w:rPr>
        <w:t>SecureBoost</w:t>
      </w:r>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r w:rsidR="00014BCE">
        <w:rPr>
          <w:rFonts w:hint="eastAsia"/>
        </w:rPr>
        <w:t>树两方面</w:t>
      </w:r>
      <w:r w:rsidR="00014BCE" w:rsidRPr="00014BCE">
        <w:rPr>
          <w:rFonts w:hint="eastAsia"/>
        </w:rPr>
        <w:t>，</w:t>
      </w:r>
      <w:r w:rsidR="00014BCE">
        <w:rPr>
          <w:rFonts w:hint="eastAsia"/>
        </w:rPr>
        <w:t>对于数据对齐方面，</w:t>
      </w:r>
      <w:r w:rsidR="00014BCE" w:rsidRPr="00014BCE">
        <w:rPr>
          <w:rFonts w:hint="eastAsia"/>
        </w:rPr>
        <w:t>提出了一种在不泄露数据标识的情况下寻找数据交集的方法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r w:rsidR="00014BCE" w:rsidRPr="00014BCE">
        <w:rPr>
          <w:rFonts w:hint="eastAsia"/>
        </w:rPr>
        <w:t>且为了能够使用同态加密，对数据进行处理以除去无法进行同态加密的运算。</w:t>
      </w:r>
    </w:p>
    <w:p w14:paraId="1999CFAF" w14:textId="0F0AEB22" w:rsidR="00014BCE" w:rsidRDefault="00014BCE" w:rsidP="00435A3C">
      <w:pPr>
        <w:ind w:firstLine="420"/>
      </w:pPr>
      <w:r w:rsidRPr="00616F5D">
        <w:t>Mandal K</w:t>
      </w:r>
      <w:r>
        <w:rPr>
          <w:rFonts w:hint="eastAsia"/>
        </w:rPr>
        <w:t>等人</w:t>
      </w:r>
      <w:r>
        <w:fldChar w:fldCharType="begin"/>
      </w:r>
      <w:r>
        <w:instrText xml:space="preserve"> </w:instrText>
      </w:r>
      <w:r>
        <w:rPr>
          <w:rFonts w:hint="eastAsia"/>
        </w:rPr>
        <w:instrText>REF _Ref62145809 \r \h</w:instrText>
      </w:r>
      <w:r>
        <w:instrText xml:space="preserve"> </w:instrText>
      </w:r>
      <w:r>
        <w:fldChar w:fldCharType="separate"/>
      </w:r>
      <w:r w:rsidR="00D85FB8">
        <w:t>[30]</w:t>
      </w:r>
      <w:r>
        <w:fldChar w:fldCharType="end"/>
      </w:r>
      <w:r w:rsidRPr="00014BCE">
        <w:rPr>
          <w:rFonts w:hint="eastAsia"/>
        </w:rPr>
        <w:t xml:space="preserve"> </w:t>
      </w:r>
      <w:r w:rsidRPr="00014BCE">
        <w:rPr>
          <w:rFonts w:hint="eastAsia"/>
        </w:rPr>
        <w:t>设计了一种称之为</w:t>
      </w:r>
      <w:r w:rsidRPr="00014BCE">
        <w:rPr>
          <w:rFonts w:hint="eastAsia"/>
        </w:rPr>
        <w:t>PrivFL</w:t>
      </w:r>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方案能够在用户退出的情况下提供鲁棒性。</w:t>
      </w:r>
      <w:r w:rsidR="00084EB4">
        <w:rPr>
          <w:rFonts w:hint="eastAsia"/>
        </w:rPr>
        <w:t>该系统</w:t>
      </w:r>
      <w:r w:rsidRPr="00014BCE">
        <w:rPr>
          <w:rFonts w:hint="eastAsia"/>
        </w:rPr>
        <w:t>基于一个加法同态加密方案和一个聚合协议，设计了分别用于训练线性和逻辑回归模型的隐私保护协议。同时利用联合学习的训练算法，设计出对活跃用户数据的安全多方全局梯度计算。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但由于是采用的加密方式，相较于其他的隐私保护手段可能会占用更大的通信开销</w:t>
      </w:r>
      <w:r w:rsidR="00F97C84">
        <w:rPr>
          <w:rFonts w:hint="eastAsia"/>
        </w:rPr>
        <w:t>。值得注意的一点是</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r w:rsidR="00F97C84" w:rsidRPr="00F97C84">
        <w:rPr>
          <w:rFonts w:hint="eastAsia"/>
        </w:rPr>
        <w:t>PrivFL</w:t>
      </w:r>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t>3.3</w:t>
      </w:r>
      <w:r>
        <w:t xml:space="preserve"> </w:t>
      </w:r>
      <w:r>
        <w:rPr>
          <w:rFonts w:hint="eastAsia"/>
        </w:rPr>
        <w:t>安全多方计算</w:t>
      </w:r>
    </w:p>
    <w:p w14:paraId="4AF97225" w14:textId="77777777" w:rsidR="002A7712" w:rsidRDefault="005D6D17" w:rsidP="005D6D17">
      <w:pPr>
        <w:tabs>
          <w:tab w:val="left" w:pos="1428"/>
        </w:tabs>
        <w:ind w:firstLine="420"/>
      </w:pPr>
      <w:r>
        <w:rPr>
          <w:rFonts w:hint="eastAsia"/>
        </w:rPr>
        <w:t>在联邦学习过程中，很多情况下的模型聚合过程可以视为在不泄露任何一个参与方的私有信息的情况下，安全计算一个函数的</w:t>
      </w:r>
      <w:r>
        <w:rPr>
          <w:rFonts w:hint="eastAsia"/>
        </w:rPr>
        <w:t>值，这与安全多方计算的思想不谋而合。</w:t>
      </w:r>
    </w:p>
    <w:p w14:paraId="43A8841F" w14:textId="5CC4DBD7" w:rsidR="00E108AA" w:rsidRDefault="00AE2BE8" w:rsidP="005D6D17">
      <w:pPr>
        <w:tabs>
          <w:tab w:val="left" w:pos="1428"/>
        </w:tabs>
        <w:ind w:firstLine="420"/>
        <w:rPr>
          <w:color w:val="000000" w:themeColor="text1"/>
        </w:rPr>
      </w:pPr>
      <w:r w:rsidRPr="00660DD0">
        <w:t>Bonawitz</w:t>
      </w:r>
      <w:r>
        <w:rPr>
          <w:rFonts w:hint="eastAsia"/>
        </w:rPr>
        <w:t>等人</w:t>
      </w:r>
      <w:r>
        <w:fldChar w:fldCharType="begin"/>
      </w:r>
      <w:r>
        <w:instrText xml:space="preserve"> </w:instrText>
      </w:r>
      <w:r>
        <w:rPr>
          <w:rFonts w:hint="eastAsia"/>
        </w:rPr>
        <w:instrText>REF _Ref62048740 \r \h</w:instrText>
      </w:r>
      <w:r>
        <w:instrText xml:space="preserve"> </w:instrText>
      </w:r>
      <w:r>
        <w:fldChar w:fldCharType="separate"/>
      </w:r>
      <w:r w:rsidR="00D85FB8">
        <w:t>[20]</w:t>
      </w:r>
      <w:r>
        <w:fldChar w:fldCharType="end"/>
      </w:r>
      <w:r>
        <w:fldChar w:fldCharType="begin"/>
      </w:r>
      <w:r>
        <w:instrText xml:space="preserve"> REF _Ref62048742 \r \h </w:instrText>
      </w:r>
      <w:r>
        <w:fldChar w:fldCharType="separate"/>
      </w:r>
      <w:r w:rsidR="00D85FB8">
        <w:t>[21]</w:t>
      </w:r>
      <w:r>
        <w:fldChar w:fldCharType="end"/>
      </w:r>
      <w:r w:rsidR="005D6D17" w:rsidRPr="00052493">
        <w:rPr>
          <w:rFonts w:hint="eastAsia"/>
          <w:color w:val="000000" w:themeColor="text1"/>
        </w:rPr>
        <w:t>使用安全多方计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端根据仍然存在的客户端重建掉线客户端的生成种子，消除掉线客户端的掩码对聚合值的影响，得到完美的聚合值。掩饰值保证了数据的私密性，秘密分享提高了协议的鲁棒性，消除掉线用户的掩码对聚合值的影响。</w:t>
      </w:r>
    </w:p>
    <w:p w14:paraId="37A40D91" w14:textId="3F7A1160" w:rsidR="00052493" w:rsidRDefault="00A504D5" w:rsidP="005D6D17">
      <w:pPr>
        <w:tabs>
          <w:tab w:val="left" w:pos="1428"/>
        </w:tabs>
        <w:ind w:firstLine="420"/>
        <w:rPr>
          <w:color w:val="000000" w:themeColor="text1"/>
        </w:rPr>
      </w:pPr>
      <w:r w:rsidRPr="00A504D5">
        <w:t>Sanil</w:t>
      </w:r>
      <w:r>
        <w:rPr>
          <w:rFonts w:hint="eastAsia"/>
        </w:rPr>
        <w:t>等人</w:t>
      </w:r>
      <w:r w:rsidR="005F1B37">
        <w:fldChar w:fldCharType="begin"/>
      </w:r>
      <w:r w:rsidR="005F1B37">
        <w:instrText xml:space="preserve"> </w:instrText>
      </w:r>
      <w:r w:rsidR="005F1B37">
        <w:rPr>
          <w:rFonts w:hint="eastAsia"/>
        </w:rPr>
        <w:instrText>REF _Ref62050882 \r \h</w:instrText>
      </w:r>
      <w:r w:rsidR="005F1B37">
        <w:instrText xml:space="preserve"> </w:instrText>
      </w:r>
      <w:r w:rsidR="005F1B37">
        <w:fldChar w:fldCharType="separate"/>
      </w:r>
      <w:r w:rsidR="00D85FB8">
        <w:t>[22]</w:t>
      </w:r>
      <w:r w:rsidR="005F1B37">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22D5291A" w:rsidR="00052493" w:rsidRDefault="00A504D5" w:rsidP="005D6D17">
      <w:pPr>
        <w:tabs>
          <w:tab w:val="left" w:pos="1428"/>
        </w:tabs>
        <w:ind w:firstLine="420"/>
      </w:pPr>
      <w:r w:rsidRPr="00A504D5">
        <w:t>Zhao</w:t>
      </w:r>
      <w:r>
        <w:rPr>
          <w:rFonts w:hint="eastAsia"/>
        </w:rPr>
        <w:t>等人</w:t>
      </w:r>
      <w:r w:rsidR="005F1B37">
        <w:fldChar w:fldCharType="begin"/>
      </w:r>
      <w:r w:rsidR="005F1B37">
        <w:instrText xml:space="preserve"> </w:instrText>
      </w:r>
      <w:r w:rsidR="005F1B37">
        <w:rPr>
          <w:rFonts w:hint="eastAsia"/>
        </w:rPr>
        <w:instrText>REF _Ref62050889 \r \h</w:instrText>
      </w:r>
      <w:r w:rsidR="005F1B37">
        <w:instrText xml:space="preserve"> </w:instrText>
      </w:r>
      <w:r w:rsidR="005F1B37">
        <w:fldChar w:fldCharType="separate"/>
      </w:r>
      <w:r w:rsidR="00D85FB8">
        <w:t>[23]</w:t>
      </w:r>
      <w:r w:rsidR="005F1B37">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解决了实时秘密块分发问题，并引入了</w:t>
      </w:r>
      <w:r w:rsidR="00052493" w:rsidRPr="00052493">
        <w:rPr>
          <w:rFonts w:hint="eastAsia"/>
          <w:color w:val="000000" w:themeColor="text1"/>
        </w:rPr>
        <w:t>RANSAC</w:t>
      </w:r>
      <w:r w:rsidR="00052493" w:rsidRPr="00052493">
        <w:rPr>
          <w:rFonts w:hint="eastAsia"/>
          <w:color w:val="000000" w:themeColor="text1"/>
        </w:rPr>
        <w:t>算法来从并非所有正确的机密块中恢复正确的密钥。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3BC1DAD9" w:rsidR="004F0E3B" w:rsidRPr="004F0E3B" w:rsidRDefault="005F1B37" w:rsidP="004F0E3B">
      <w:pPr>
        <w:tabs>
          <w:tab w:val="left" w:pos="1428"/>
        </w:tabs>
        <w:ind w:firstLine="420"/>
      </w:pPr>
      <w:r w:rsidRPr="005F1B37">
        <w:t>Xu</w:t>
      </w:r>
      <w:r>
        <w:rPr>
          <w:rFonts w:hint="eastAsia"/>
        </w:rPr>
        <w:t>等人</w:t>
      </w:r>
      <w:r>
        <w:fldChar w:fldCharType="begin"/>
      </w:r>
      <w:r>
        <w:instrText xml:space="preserve"> </w:instrText>
      </w:r>
      <w:r>
        <w:rPr>
          <w:rFonts w:hint="eastAsia"/>
        </w:rPr>
        <w:instrText>REF _Ref62051010 \r \h</w:instrText>
      </w:r>
      <w:r>
        <w:instrText xml:space="preserve"> </w:instrText>
      </w:r>
      <w:r>
        <w:fldChar w:fldCharType="separate"/>
      </w:r>
      <w:r w:rsidR="00D85FB8">
        <w:t>[24]</w:t>
      </w:r>
      <w:r>
        <w:fldChar w:fldCharType="end"/>
      </w:r>
      <w:r w:rsidR="004F0E3B" w:rsidRPr="004F0E3B">
        <w:rPr>
          <w:rFonts w:hint="eastAsia"/>
          <w:color w:val="000000" w:themeColor="text1"/>
        </w:rPr>
        <w:t>提出了一种使用基于函数</w:t>
      </w:r>
      <w:r w:rsidR="004F0E3B" w:rsidRPr="004F0E3B">
        <w:rPr>
          <w:rFonts w:hint="eastAsia"/>
          <w:color w:val="000000" w:themeColor="text1"/>
        </w:rPr>
        <w:lastRenderedPageBreak/>
        <w:t>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r w:rsidR="004F0E3B" w:rsidRPr="004F0E3B">
        <w:rPr>
          <w:rFonts w:hint="eastAsia"/>
          <w:color w:val="000000" w:themeColor="text1"/>
        </w:rPr>
        <w:t>HybridAlpha</w:t>
      </w:r>
      <w:r w:rsidR="004F0E3B" w:rsidRPr="004F0E3B">
        <w:rPr>
          <w:rFonts w:hint="eastAsia"/>
          <w:color w:val="000000" w:themeColor="text1"/>
        </w:rPr>
        <w:t>。</w:t>
      </w:r>
      <w:r w:rsidRPr="004F0E3B">
        <w:rPr>
          <w:rFonts w:hint="eastAsia"/>
          <w:color w:val="000000" w:themeColor="text1"/>
        </w:rPr>
        <w:t>HybridAlpha</w:t>
      </w:r>
      <w:r w:rsidR="004F0E3B" w:rsidRPr="004F0E3B">
        <w:rPr>
          <w:rFonts w:hint="eastAsia"/>
          <w:color w:val="000000" w:themeColor="text1"/>
        </w:rPr>
        <w:t>引入了一个可信的第三方验证结构（</w:t>
      </w:r>
      <w:r w:rsidR="004F0E3B">
        <w:t>Third Party Authority</w:t>
      </w:r>
      <w:r w:rsidR="004F0E3B">
        <w:rPr>
          <w:rFonts w:hint="eastAsia"/>
        </w:rPr>
        <w:t>，</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负责生成公钥和私钥，并向每个参与聚合的客户端发送不同的公钥，客户端完成本地的训练后，使用差分隐私机制为本地模型参数添加噪声，然后使用得到的公钥加密带有噪声的参数并发给聚合服务器，服务器收到来自客户端的一定数目的向量后，生成一个权重向量并发送给</w:t>
      </w:r>
      <w:r w:rsidR="004F0E3B" w:rsidRPr="004F0E3B">
        <w:rPr>
          <w:rFonts w:hint="eastAsia"/>
          <w:color w:val="000000" w:themeColor="text1"/>
        </w:rPr>
        <w:t>TPA</w:t>
      </w:r>
      <w:r w:rsidR="004F0E3B" w:rsidRPr="004F0E3B">
        <w:rPr>
          <w:rFonts w:hint="eastAsia"/>
          <w:color w:val="000000" w:themeColor="text1"/>
        </w:rPr>
        <w:t>，</w:t>
      </w:r>
      <w:r w:rsidR="004F0E3B" w:rsidRPr="004F0E3B">
        <w:rPr>
          <w:rFonts w:hint="eastAsia"/>
          <w:color w:val="000000" w:themeColor="text1"/>
        </w:rPr>
        <w:t>TPA</w:t>
      </w:r>
      <w:r w:rsidR="004F0E3B" w:rsidRPr="004F0E3B">
        <w:rPr>
          <w:rFonts w:hint="eastAsia"/>
          <w:color w:val="000000" w:themeColor="text1"/>
        </w:rPr>
        <w:t>根据权重向量生成私钥返回给聚合服务器，聚合服务器可以根据函数加密的解密算法计算聚合值，而不会得到每个服务器的具体信息。</w:t>
      </w:r>
      <w:r w:rsidRPr="004F0E3B">
        <w:rPr>
          <w:rFonts w:hint="eastAsia"/>
          <w:color w:val="000000" w:themeColor="text1"/>
        </w:rPr>
        <w:t>HybridAlpha</w:t>
      </w:r>
      <w:r w:rsidR="004F0E3B" w:rsidRPr="004F0E3B">
        <w:rPr>
          <w:rFonts w:hint="eastAsia"/>
          <w:color w:val="000000" w:themeColor="text1"/>
        </w:rPr>
        <w:t>为了防止好奇的服务利用权重向量进行推理攻击，在</w:t>
      </w:r>
      <w:r w:rsidR="004F0E3B" w:rsidRPr="004F0E3B">
        <w:rPr>
          <w:rFonts w:hint="eastAsia"/>
          <w:color w:val="000000" w:themeColor="text1"/>
        </w:rPr>
        <w:t>TPA</w:t>
      </w:r>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r w:rsidR="004F0E3B" w:rsidRPr="004F0E3B">
        <w:rPr>
          <w:rFonts w:hint="eastAsia"/>
          <w:color w:val="000000" w:themeColor="text1"/>
        </w:rPr>
        <w:t>HybridAlpha</w:t>
      </w:r>
      <w:r w:rsidR="004F0E3B" w:rsidRPr="004F0E3B">
        <w:rPr>
          <w:rFonts w:hint="eastAsia"/>
          <w:color w:val="000000" w:themeColor="text1"/>
        </w:rPr>
        <w:t>可以提供与现有方案相同的模型性能和隐私保证，并可以减少训练时间和通信量。</w:t>
      </w:r>
    </w:p>
    <w:p w14:paraId="66988AFC" w14:textId="64E731B9" w:rsidR="00052493" w:rsidRPr="005D6D17" w:rsidRDefault="005F1B37" w:rsidP="005D6D17">
      <w:pPr>
        <w:tabs>
          <w:tab w:val="left" w:pos="1428"/>
        </w:tabs>
        <w:ind w:firstLine="420"/>
        <w:rPr>
          <w:color w:val="000000" w:themeColor="text1"/>
        </w:rPr>
      </w:pPr>
      <w:r w:rsidRPr="005F1B37">
        <w:t>He</w:t>
      </w:r>
      <w:r>
        <w:rPr>
          <w:rFonts w:hint="eastAsia"/>
        </w:rPr>
        <w:t>等人</w:t>
      </w:r>
      <w:r>
        <w:fldChar w:fldCharType="begin"/>
      </w:r>
      <w:r>
        <w:instrText xml:space="preserve"> </w:instrText>
      </w:r>
      <w:r>
        <w:rPr>
          <w:rFonts w:hint="eastAsia"/>
        </w:rPr>
        <w:instrText>REF _Ref62051054 \r \h</w:instrText>
      </w:r>
      <w:r>
        <w:instrText xml:space="preserve"> </w:instrText>
      </w:r>
      <w:r>
        <w:fldChar w:fldCharType="separate"/>
      </w:r>
      <w:r w:rsidR="00D85FB8">
        <w:t>[25]</w:t>
      </w:r>
      <w: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t>3.4</w:t>
      </w:r>
      <w:r>
        <w:t xml:space="preserve"> </w:t>
      </w:r>
      <w:r>
        <w:rPr>
          <w:rFonts w:hint="eastAsia"/>
        </w:rPr>
        <w:t>混合模式</w:t>
      </w:r>
    </w:p>
    <w:p w14:paraId="44351511" w14:textId="24953C36" w:rsidR="00354546" w:rsidRDefault="00B83F64" w:rsidP="00354546">
      <w:pPr>
        <w:ind w:firstLine="42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0C33A03D" w14:textId="7BB43FF4" w:rsidR="00354546" w:rsidRDefault="00DD5697" w:rsidP="004B1FED">
      <w:pPr>
        <w:ind w:firstLine="420"/>
      </w:pPr>
      <w:r w:rsidRPr="00616F5D">
        <w:t>Truex</w:t>
      </w:r>
      <w:r>
        <w:rPr>
          <w:rFonts w:hint="eastAsia"/>
        </w:rPr>
        <w:t>等人</w:t>
      </w:r>
      <w:r w:rsidR="00084EB4">
        <w:fldChar w:fldCharType="begin"/>
      </w:r>
      <w:r w:rsidR="00084EB4">
        <w:instrText xml:space="preserve"> </w:instrText>
      </w:r>
      <w:r w:rsidR="00084EB4">
        <w:rPr>
          <w:rFonts w:hint="eastAsia"/>
        </w:rPr>
        <w:instrText>REF _Ref62048408 \r \h</w:instrText>
      </w:r>
      <w:r w:rsidR="00084EB4">
        <w:instrText xml:space="preserve"> </w:instrText>
      </w:r>
      <w:r w:rsidR="00084EB4">
        <w:fldChar w:fldCharType="separate"/>
      </w:r>
      <w:r w:rsidR="00D85FB8">
        <w:t>[17]</w:t>
      </w:r>
      <w:r w:rsidR="00084EB4">
        <w:fldChar w:fldCharType="end"/>
      </w:r>
      <w:r w:rsidR="004B1FED">
        <w:rPr>
          <w:rFonts w:hint="eastAsia"/>
        </w:rPr>
        <w:t>提出了</w:t>
      </w:r>
      <w:r w:rsidR="004B1FED" w:rsidRPr="004B1FED">
        <w:rPr>
          <w:rFonts w:hint="eastAsia"/>
        </w:rPr>
        <w:t>一个新的</w:t>
      </w:r>
      <w:r w:rsidR="00B349EB">
        <w:rPr>
          <w:rFonts w:hint="eastAsia"/>
        </w:rPr>
        <w:t>联邦学习</w:t>
      </w:r>
      <w:r w:rsidR="004B1FED" w:rsidRPr="004B1FED">
        <w:rPr>
          <w:rFonts w:hint="eastAsia"/>
        </w:rPr>
        <w:t>系统</w:t>
      </w:r>
      <w:r w:rsidR="004B1FED">
        <w:rPr>
          <w:rFonts w:hint="eastAsia"/>
        </w:rPr>
        <w:t>，或者说是新的</w:t>
      </w:r>
      <w:r w:rsidR="004B1FED" w:rsidRPr="004B1FED">
        <w:rPr>
          <w:rFonts w:hint="eastAsia"/>
        </w:rPr>
        <w:t>训练方法，在保证数据隐私的基础上有着比普通的</w:t>
      </w:r>
      <w:r w:rsidR="00B349EB">
        <w:rPr>
          <w:rFonts w:hint="eastAsia"/>
        </w:rPr>
        <w:t>联邦学习</w:t>
      </w:r>
      <w:r w:rsidR="004B1FED" w:rsidRPr="004B1FED">
        <w:rPr>
          <w:rFonts w:hint="eastAsia"/>
        </w:rPr>
        <w:t>系统更高的准确率，同时该</w:t>
      </w:r>
      <w:r w:rsidR="00B349EB">
        <w:rPr>
          <w:rFonts w:hint="eastAsia"/>
        </w:rPr>
        <w:t>联邦学习</w:t>
      </w:r>
      <w:r w:rsidR="004B1FED" w:rsidRPr="004B1FED">
        <w:rPr>
          <w:rFonts w:hint="eastAsia"/>
        </w:rPr>
        <w:t>系统中包含一个可调的参数，</w:t>
      </w:r>
      <w:r w:rsidR="00084EB4">
        <w:rPr>
          <w:rFonts w:hint="eastAsia"/>
        </w:rPr>
        <w:t>并表示</w:t>
      </w:r>
      <w:r w:rsidR="004B1FED" w:rsidRPr="004B1FED">
        <w:rPr>
          <w:rFonts w:hint="eastAsia"/>
        </w:rPr>
        <w:t>可以通过这个参数在系统的准确性和隐私性做一个权衡。该系统需要接受</w:t>
      </w:r>
      <w:r w:rsidR="004B1FED" w:rsidRPr="004B1FED">
        <w:rPr>
          <w:rFonts w:hint="eastAsia"/>
        </w:rPr>
        <w:t>3</w:t>
      </w:r>
      <w:r w:rsidR="004B1FED" w:rsidRPr="004B1FED">
        <w:rPr>
          <w:rFonts w:hint="eastAsia"/>
        </w:rPr>
        <w:t>个额外的输入：训练的算法</w:t>
      </w:r>
      <w:r w:rsidR="004B1FED" w:rsidRPr="004B1FED">
        <w:rPr>
          <w:rFonts w:hint="eastAsia"/>
        </w:rPr>
        <w:t>(SGD</w:t>
      </w:r>
      <w:r w:rsidR="004B1FED" w:rsidRPr="004B1FED">
        <w:rPr>
          <w:rFonts w:hint="eastAsia"/>
        </w:rPr>
        <w:t>，</w:t>
      </w:r>
      <w:r w:rsidR="004B1FED" w:rsidRPr="004B1FED">
        <w:rPr>
          <w:rFonts w:hint="eastAsia"/>
        </w:rPr>
        <w:t>SVM</w:t>
      </w:r>
      <w:r w:rsidR="004B1FED" w:rsidRPr="004B1FED">
        <w:rPr>
          <w:rFonts w:hint="eastAsia"/>
        </w:rPr>
        <w:t>等</w:t>
      </w:r>
      <w:r w:rsidR="004B1FED" w:rsidRPr="004B1FED">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4B1FED">
        <w:rPr>
          <w:rFonts w:hint="eastAsia"/>
        </w:rPr>
        <w:t>、</w:t>
      </w:r>
      <w:r w:rsidR="004B1FED" w:rsidRPr="004B1FED">
        <w:rPr>
          <w:rFonts w:hint="eastAsia"/>
        </w:rPr>
        <w:t>可调参数</w:t>
      </w:r>
      <w:r w:rsidR="00BE0A64">
        <w:rPr>
          <w:rFonts w:cs="Times New Roman"/>
        </w:rPr>
        <w:t>є</w:t>
      </w:r>
      <w:r w:rsidR="004B1FED">
        <w:rPr>
          <w:rFonts w:hint="eastAsia"/>
        </w:rPr>
        <w:t>以及代表</w:t>
      </w:r>
      <w:r w:rsidR="004B1FED" w:rsidRPr="004B1FED">
        <w:rPr>
          <w:rFonts w:hint="eastAsia"/>
        </w:rPr>
        <w:t>所有节点中诚实</w:t>
      </w:r>
      <w:r w:rsidR="004B1FED">
        <w:rPr>
          <w:rFonts w:hint="eastAsia"/>
        </w:rPr>
        <w:t>且非共谋</w:t>
      </w:r>
      <w:r w:rsidR="004B1FED" w:rsidRPr="004B1FED">
        <w:rPr>
          <w:rFonts w:hint="eastAsia"/>
        </w:rPr>
        <w:t>节点数量的最小值</w:t>
      </w:r>
      <w:r w:rsidR="004B1FED" w:rsidRPr="004B1FED">
        <w:rPr>
          <w:rFonts w:hint="eastAsia"/>
        </w:rPr>
        <w:t>t</w:t>
      </w:r>
      <w:r w:rsidR="004B1FED" w:rsidRPr="004B1FED">
        <w:rPr>
          <w:rFonts w:hint="eastAsia"/>
        </w:rPr>
        <w:t>。</w:t>
      </w:r>
      <w:r w:rsidR="004B1FED">
        <w:rPr>
          <w:rFonts w:hint="eastAsia"/>
        </w:rPr>
        <w:t>该系统首先计算</w:t>
      </w:r>
      <m:oMath>
        <m:acc>
          <m:accPr>
            <m:chr m:val="̅"/>
            <m:ctrlPr>
              <w:rPr>
                <w:rFonts w:ascii="Cambria Math" w:hAnsi="Cambria Math"/>
              </w:rPr>
            </m:ctrlPr>
          </m:accPr>
          <m:e>
            <m:r>
              <w:rPr>
                <w:rFonts w:ascii="Cambria Math" w:hAnsi="Cambria Math"/>
              </w:rPr>
              <m:t>t</m:t>
            </m:r>
          </m:e>
        </m:acc>
        <m:r>
          <w:rPr>
            <w:rFonts w:ascii="Cambria Math" w:hAnsi="Cambria Math"/>
          </w:rPr>
          <m:t>=n-t+1</m:t>
        </m:r>
      </m:oMath>
      <w:r w:rsidR="00BE0A64">
        <w:rPr>
          <w:rFonts w:hint="eastAsia"/>
        </w:rPr>
        <w:t>，此为系统中共谋节点的数量，然后对于训练方法</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oMath>
      <w:r w:rsidR="00BE0A64">
        <w:rPr>
          <w:rFonts w:hint="eastAsia"/>
        </w:rPr>
        <w:t>中的每一个</w:t>
      </w:r>
      <w:r w:rsidR="00BE0A64">
        <w:rPr>
          <w:rFonts w:hint="eastAsia"/>
        </w:rPr>
        <w:t>query</w:t>
      </w:r>
      <w:r w:rsidR="00BE0A64">
        <w:t xml:space="preserve"> </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oMath>
      <w:r w:rsidR="00BE0A64">
        <w:rPr>
          <w:rFonts w:hint="eastAsia"/>
        </w:rPr>
        <w:t>，每一个节点都需要返回本身数据集上的一部分信息</w:t>
      </w:r>
      <m:oMath>
        <m:sSub>
          <m:sSubPr>
            <m:ctrlPr>
              <w:rPr>
                <w:rFonts w:ascii="Cambria Math" w:hAnsi="Cambria Math"/>
                <w:i/>
              </w:rPr>
            </m:ctrlPr>
          </m:sSubPr>
          <m:e>
            <m:r>
              <w:rPr>
                <w:rFonts w:ascii="Cambria Math" w:hAnsi="Cambria Math" w:hint="eastAsia"/>
              </w:rPr>
              <m:t>Q</m:t>
            </m:r>
          </m:e>
          <m:sub>
            <m:r>
              <w:rPr>
                <w:rFonts w:ascii="Cambria Math" w:hAnsi="Cambria Math" w:hint="eastAsia"/>
              </w:rPr>
              <m:t>S</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BE0A64">
        <w:rPr>
          <w:rFonts w:hint="eastAsia"/>
        </w:rPr>
        <w:t>给服务器，为了保护隐私使用差分隐私技术，加入了扰动</w:t>
      </w:r>
      <m:oMath>
        <m:r>
          <w:rPr>
            <w:rFonts w:ascii="Cambria Math" w:hAnsi="Cambria Math" w:hint="eastAsia"/>
          </w:rPr>
          <m:t>noise</m:t>
        </m:r>
        <m:r>
          <w:rPr>
            <w:rFonts w:ascii="Cambria Math" w:hAnsi="Cambria Math"/>
          </w:rPr>
          <m:t>(є,t)</m:t>
        </m:r>
      </m:oMath>
      <w:r w:rsidR="00BE0A64">
        <w:rPr>
          <w:rFonts w:hint="eastAsia"/>
        </w:rPr>
        <w:t>；同时使用同态加密技术，将返回的参数进行加密：</w:t>
      </w:r>
      <m:oMath>
        <m:sSub>
          <m:sSubPr>
            <m:ctrlPr>
              <w:rPr>
                <w:rFonts w:ascii="Cambria Math" w:hAnsi="Cambria Math"/>
              </w:rPr>
            </m:ctrlPr>
          </m:sSubPr>
          <m:e>
            <m:r>
              <w:rPr>
                <w:rFonts w:ascii="Cambria Math" w:hAnsi="Cambria Math"/>
              </w:rPr>
              <m:t>r</m:t>
            </m:r>
          </m:e>
          <m:sub>
            <m:r>
              <w:rPr>
                <w:rFonts w:ascii="Cambria Math" w:hAnsi="Cambria Math"/>
              </w:rPr>
              <m:t>t,s</m:t>
            </m:r>
          </m:sub>
        </m:sSub>
        <m:r>
          <w:rPr>
            <w:rFonts w:ascii="Cambria Math" w:hAnsi="Cambria Math"/>
          </w:rPr>
          <m:t>=</m:t>
        </m:r>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d>
          <m:dPr>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m:t>
            </m:r>
          </m:e>
        </m:d>
        <m:r>
          <w:rPr>
            <w:rFonts w:ascii="Cambria Math" w:hAnsi="Cambria Math" w:hint="eastAsia"/>
          </w:rPr>
          <m:t>noise</m:t>
        </m:r>
        <m:r>
          <w:rPr>
            <w:rFonts w:ascii="Cambria Math" w:hAnsi="Cambria Math"/>
          </w:rPr>
          <m:t>(є,t))</m:t>
        </m:r>
      </m:oMath>
      <w:r w:rsidR="00673DEE">
        <w:rPr>
          <w:rFonts w:hint="eastAsia"/>
        </w:rPr>
        <w:t>，服务器收到参数后，进行聚合（根据运算的同态性）得到加密的全局参数</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，然后在节点中选择</w:t>
      </w:r>
      <m:oMath>
        <m:acc>
          <m:accPr>
            <m:chr m:val="̅"/>
            <m:ctrlPr>
              <w:rPr>
                <w:rFonts w:ascii="Cambria Math" w:hAnsi="Cambria Math"/>
              </w:rPr>
            </m:ctrlPr>
          </m:accPr>
          <m:e>
            <m:r>
              <w:rPr>
                <w:rFonts w:ascii="Cambria Math" w:hAnsi="Cambria Math"/>
              </w:rPr>
              <m:t>t</m:t>
            </m:r>
          </m:e>
        </m:acc>
      </m:oMath>
      <w:r w:rsidR="00673DEE">
        <w:rPr>
          <w:rFonts w:hint="eastAsia"/>
        </w:rPr>
        <w:t>个节点，向这些节点发送聚合后的参数，节点返回对应的解码方式，服务器收到各个节点返回的解码方式之后便对</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进行解码，得到</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，最后用</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来更新全局模型</w:t>
      </w:r>
      <m:oMath>
        <m:r>
          <w:rPr>
            <w:rFonts w:ascii="Cambria Math" w:hAnsi="Cambria Math" w:hint="eastAsia"/>
          </w:rPr>
          <m:t>M</m:t>
        </m:r>
      </m:oMath>
      <w:r w:rsidR="00673DEE">
        <w:rPr>
          <w:rFonts w:hint="eastAsia"/>
        </w:rPr>
        <w:t>。该模型</w:t>
      </w:r>
      <w:r w:rsidR="00673DEE" w:rsidRPr="00673DEE">
        <w:rPr>
          <w:rFonts w:hint="eastAsia"/>
        </w:rPr>
        <w:t>将这前三个技术组合在一起形成一个新的</w:t>
      </w:r>
      <w:r w:rsidR="00B349EB">
        <w:rPr>
          <w:rFonts w:hint="eastAsia"/>
        </w:rPr>
        <w:t>联邦学习</w:t>
      </w:r>
      <w:r w:rsidR="00673DEE" w:rsidRPr="00673DEE">
        <w:rPr>
          <w:rFonts w:hint="eastAsia"/>
        </w:rPr>
        <w:t>系统，然后用安全多方计算技术来减少差分隐私中的噪声以提高训练出来的模型的准确率。</w:t>
      </w:r>
      <w:r w:rsidR="00673DEE">
        <w:rPr>
          <w:rFonts w:hint="eastAsia"/>
        </w:rPr>
        <w:t>本文所设计的系统</w:t>
      </w:r>
      <w:r w:rsidR="00673DEE" w:rsidRPr="00673DEE">
        <w:rPr>
          <w:rFonts w:hint="eastAsia"/>
        </w:rPr>
        <w:t>与现实的应用场景比较契合，各种技术的组合也比较恰当</w:t>
      </w:r>
      <w:r w:rsidR="00673DEE">
        <w:rPr>
          <w:rFonts w:hint="eastAsia"/>
        </w:rPr>
        <w:t>，为后续研究有一定的指导意义。</w:t>
      </w:r>
    </w:p>
    <w:p w14:paraId="2111D728" w14:textId="0849DD3E" w:rsidR="00673DEE" w:rsidRDefault="00D45C4D" w:rsidP="00D45C4D">
      <w:pPr>
        <w:ind w:firstLine="420"/>
      </w:pPr>
      <w:r w:rsidRPr="004E4A05">
        <w:t>Liu</w:t>
      </w:r>
      <w:r>
        <w:rPr>
          <w:rFonts w:hint="eastAsia"/>
        </w:rPr>
        <w:t>等人</w:t>
      </w:r>
      <w:r>
        <w:fldChar w:fldCharType="begin"/>
      </w:r>
      <w:r>
        <w:instrText xml:space="preserve"> </w:instrText>
      </w:r>
      <w:r>
        <w:rPr>
          <w:rFonts w:hint="eastAsia"/>
        </w:rPr>
        <w:instrText>REF _Ref62234194 \r \h</w:instrText>
      </w:r>
      <w:r>
        <w:instrText xml:space="preserve"> </w:instrText>
      </w:r>
      <w:r>
        <w:fldChar w:fldCharType="separate"/>
      </w:r>
      <w:r w:rsidR="00D85FB8">
        <w:t>[32]</w:t>
      </w:r>
      <w:r>
        <w:fldChar w:fldCharType="end"/>
      </w:r>
      <w:r w:rsidRPr="00D45C4D">
        <w:rPr>
          <w:rFonts w:hint="eastAsia"/>
        </w:rPr>
        <w:t>提出了一种用于移动人群感知的保护隐私的联邦极端梯度增强方案</w:t>
      </w:r>
      <w:r w:rsidRPr="00D45C4D">
        <w:rPr>
          <w:rFonts w:hint="eastAsia"/>
        </w:rPr>
        <w:t>F</w:t>
      </w:r>
      <w:r w:rsidR="00B349EB">
        <w:rPr>
          <w:rFonts w:hint="eastAsia"/>
        </w:rPr>
        <w:t>ed</w:t>
      </w:r>
      <w:r w:rsidRPr="00D45C4D">
        <w:rPr>
          <w:rFonts w:hint="eastAsia"/>
        </w:rPr>
        <w:t>XGB</w:t>
      </w:r>
      <w:r w:rsidRPr="00D45C4D">
        <w:rPr>
          <w:rFonts w:hint="eastAsia"/>
        </w:rPr>
        <w:t>（</w:t>
      </w:r>
      <w:r w:rsidR="00B349EB">
        <w:rPr>
          <w:rFonts w:hint="eastAsia"/>
        </w:rPr>
        <w:t>F</w:t>
      </w:r>
      <w:r w:rsidRPr="00D45C4D">
        <w:rPr>
          <w:rFonts w:hint="eastAsia"/>
        </w:rPr>
        <w:t xml:space="preserve">ederated </w:t>
      </w:r>
      <w:r w:rsidR="00B349EB">
        <w:rPr>
          <w:rFonts w:hint="eastAsia"/>
        </w:rPr>
        <w:t>E</w:t>
      </w:r>
      <w:r w:rsidRPr="00D45C4D">
        <w:rPr>
          <w:rFonts w:hint="eastAsia"/>
        </w:rPr>
        <w:t xml:space="preserve">xtreme </w:t>
      </w:r>
      <w:r w:rsidR="00B349EB">
        <w:rPr>
          <w:rFonts w:hint="eastAsia"/>
        </w:rPr>
        <w:t>G</w:t>
      </w:r>
      <w:r w:rsidRPr="00D45C4D">
        <w:rPr>
          <w:rFonts w:hint="eastAsia"/>
        </w:rPr>
        <w:t>radient</w:t>
      </w:r>
      <w:r w:rsidR="00B349EB">
        <w:t xml:space="preserve"> </w:t>
      </w:r>
      <w:r w:rsidR="00B349EB">
        <w:rPr>
          <w:rFonts w:hint="eastAsia"/>
        </w:rPr>
        <w:t>B</w:t>
      </w:r>
      <w:r w:rsidRPr="00D45C4D">
        <w:rPr>
          <w:rFonts w:hint="eastAsia"/>
        </w:rPr>
        <w:t>oosting scheme</w:t>
      </w:r>
      <w:r w:rsidR="00B349EB">
        <w:rPr>
          <w:rFonts w:hint="eastAsia"/>
        </w:rPr>
        <w:t>，</w:t>
      </w:r>
      <w:r w:rsidR="00B349EB">
        <w:rPr>
          <w:rFonts w:hint="eastAsia"/>
        </w:rPr>
        <w:t>FedXGB</w:t>
      </w:r>
      <w:r w:rsidRPr="00D45C4D">
        <w:rPr>
          <w:rFonts w:hint="eastAsia"/>
        </w:rPr>
        <w:t>），</w:t>
      </w:r>
      <w:r>
        <w:rPr>
          <w:rFonts w:hint="eastAsia"/>
        </w:rPr>
        <w:t>该方案涉及三种协议，即安全</w:t>
      </w:r>
      <w:r>
        <w:rPr>
          <w:rFonts w:hint="eastAsia"/>
        </w:rPr>
        <w:t>CART</w:t>
      </w:r>
      <w:r>
        <w:rPr>
          <w:rFonts w:hint="eastAsia"/>
        </w:rPr>
        <w:t>构建</w:t>
      </w:r>
      <w:r>
        <w:rPr>
          <w:rFonts w:hint="eastAsia"/>
        </w:rPr>
        <w:t>(SecBoost)</w:t>
      </w:r>
      <w:r>
        <w:rPr>
          <w:rFonts w:hint="eastAsia"/>
        </w:rPr>
        <w:t>、安全分割查找</w:t>
      </w:r>
      <w:r>
        <w:rPr>
          <w:rFonts w:hint="eastAsia"/>
        </w:rPr>
        <w:t>(SecFind)</w:t>
      </w:r>
      <w:r>
        <w:rPr>
          <w:rFonts w:hint="eastAsia"/>
        </w:rPr>
        <w:t>和安全聚合</w:t>
      </w:r>
      <w:r>
        <w:rPr>
          <w:rFonts w:hint="eastAsia"/>
        </w:rPr>
        <w:t>(SecAgg)</w:t>
      </w:r>
      <w:r>
        <w:rPr>
          <w:rFonts w:hint="eastAsia"/>
        </w:rPr>
        <w:t>，</w:t>
      </w:r>
      <w:r>
        <w:rPr>
          <w:rFonts w:hint="eastAsia"/>
        </w:rPr>
        <w:t>SecFind</w:t>
      </w:r>
      <w:r>
        <w:rPr>
          <w:rFonts w:hint="eastAsia"/>
        </w:rPr>
        <w:t>和</w:t>
      </w:r>
      <w:r>
        <w:rPr>
          <w:rFonts w:hint="eastAsia"/>
        </w:rPr>
        <w:t>SecAgg</w:t>
      </w:r>
      <w:r>
        <w:rPr>
          <w:rFonts w:hint="eastAsia"/>
        </w:rPr>
        <w:t>是</w:t>
      </w:r>
      <w:r>
        <w:rPr>
          <w:rFonts w:hint="eastAsia"/>
        </w:rPr>
        <w:t>SecBoost</w:t>
      </w:r>
      <w:r>
        <w:rPr>
          <w:rFonts w:hint="eastAsia"/>
        </w:rPr>
        <w:t>的两个子协议。</w:t>
      </w:r>
      <w:r w:rsidR="00084EB4" w:rsidRPr="004E4A05">
        <w:t>Liu</w:t>
      </w:r>
      <w:r w:rsidR="00084EB4">
        <w:rPr>
          <w:rFonts w:hint="eastAsia"/>
        </w:rPr>
        <w:t>等人</w:t>
      </w:r>
      <w:r>
        <w:rPr>
          <w:rFonts w:hint="eastAsia"/>
        </w:rPr>
        <w:t>指出该方案可以强制服务器进行聚合操作，也就是说服务器必须将用户的数据聚合在一起，才能进行解密操作。</w:t>
      </w:r>
      <w:r w:rsidR="00084EB4">
        <w:rPr>
          <w:rFonts w:hint="eastAsia"/>
        </w:rPr>
        <w:t>在该</w:t>
      </w:r>
      <w:r w:rsidR="00084EB4">
        <w:rPr>
          <w:rFonts w:hint="eastAsia"/>
        </w:rPr>
        <w:lastRenderedPageBreak/>
        <w:t>方案中</w:t>
      </w:r>
      <w:r>
        <w:rPr>
          <w:rFonts w:hint="eastAsia"/>
        </w:rPr>
        <w:t>定义</w:t>
      </w:r>
      <w:r w:rsidR="00084EB4">
        <w:rPr>
          <w:rFonts w:hint="eastAsia"/>
        </w:rPr>
        <w:t>的</w:t>
      </w:r>
      <w:r>
        <w:rPr>
          <w:rFonts w:hint="eastAsia"/>
        </w:rPr>
        <w:t>安全模型是好奇但诚实的，并引入一个具有能同时破坏少于</w:t>
      </w:r>
      <w:r>
        <w:rPr>
          <w:rFonts w:hint="eastAsia"/>
        </w:rPr>
        <w:t>t</w:t>
      </w:r>
      <w:r>
        <w:rPr>
          <w:rFonts w:hint="eastAsia"/>
        </w:rPr>
        <w:t>个合法用户和中央服务器；窃听通信信道；对于被破坏的实体，</w:t>
      </w:r>
      <w:r>
        <w:rPr>
          <w:rFonts w:hint="eastAsia"/>
        </w:rPr>
        <w:t>A</w:t>
      </w:r>
      <w:r>
        <w:rPr>
          <w:rFonts w:hint="eastAsia"/>
        </w:rPr>
        <w:t>可以以明文的方式访问它们的所有数据；受限于具有多项式时间的计算能力的活跃敌手，通过结合</w:t>
      </w:r>
      <w:r w:rsidRPr="00D45C4D">
        <w:rPr>
          <w:rFonts w:hint="eastAsia"/>
        </w:rPr>
        <w:t>同态加密和秘密共享，</w:t>
      </w:r>
      <w:r>
        <w:rPr>
          <w:rFonts w:hint="eastAsia"/>
        </w:rPr>
        <w:t>来防止其进行攻击</w:t>
      </w:r>
      <w:r w:rsidR="006F77B8">
        <w:rPr>
          <w:rFonts w:hint="eastAsia"/>
        </w:rPr>
        <w:t>，即</w:t>
      </w:r>
      <w:r w:rsidR="006F77B8" w:rsidRPr="006F77B8">
        <w:rPr>
          <w:rFonts w:hint="eastAsia"/>
        </w:rPr>
        <w:t>每个用户先通过</w:t>
      </w:r>
      <w:r w:rsidR="00B349EB" w:rsidRPr="00B349EB">
        <w:rPr>
          <w:rFonts w:hint="eastAsia"/>
        </w:rPr>
        <w:t>密钥协商函数</w:t>
      </w:r>
      <m:oMath>
        <m:r>
          <w:rPr>
            <w:rFonts w:ascii="Cambria Math" w:hAnsi="Cambria Math" w:hint="eastAsia"/>
          </w:rPr>
          <m:t>KEY.Agr</m:t>
        </m:r>
      </m:oMath>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函数计算掩码值</w:t>
      </w:r>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。服务器记录接收到的掩码值和发送者，然后发布发送者的列表。列表中的活跃用户返还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和退出用户的私有掩码密钥的共享。服务器通过共享恢复出退出用户的私有掩码密钥，计算退出用户与其他用户之间的共享掩码密钥。最后，服务器计算得到聚合结果。</w:t>
      </w:r>
    </w:p>
    <w:p w14:paraId="259996FC" w14:textId="76DF9C77" w:rsidR="004A4251" w:rsidRDefault="004A4251" w:rsidP="00341795">
      <w:pPr>
        <w:ind w:firstLine="420"/>
      </w:pPr>
      <w:r>
        <w:rPr>
          <w:rFonts w:hint="eastAsia"/>
        </w:rPr>
        <w:t xml:space="preserve"> </w:t>
      </w:r>
      <w:r w:rsidR="006F77B8" w:rsidRPr="004E4A05">
        <w:t>Nikolaenko</w:t>
      </w:r>
      <w:r w:rsidR="006F77B8">
        <w:rPr>
          <w:rFonts w:hint="eastAsia"/>
        </w:rPr>
        <w:t>等人</w:t>
      </w:r>
      <w:r w:rsidR="006F77B8">
        <w:fldChar w:fldCharType="begin"/>
      </w:r>
      <w:r w:rsidR="006F77B8">
        <w:instrText xml:space="preserve"> </w:instrText>
      </w:r>
      <w:r w:rsidR="006F77B8">
        <w:rPr>
          <w:rFonts w:hint="eastAsia"/>
        </w:rPr>
        <w:instrText>REF _Ref62235754 \r \h</w:instrText>
      </w:r>
      <w:r w:rsidR="006F77B8">
        <w:instrText xml:space="preserve"> </w:instrText>
      </w:r>
      <w:r w:rsidR="00341795">
        <w:instrText xml:space="preserve"> \* MERGEFORMAT </w:instrText>
      </w:r>
      <w:r w:rsidR="006F77B8">
        <w:fldChar w:fldCharType="separate"/>
      </w:r>
      <w:r w:rsidR="00D85FB8">
        <w:t>[33]</w:t>
      </w:r>
      <w:r w:rsidR="006F77B8">
        <w:fldChar w:fldCharType="end"/>
      </w:r>
      <w:r w:rsidR="006F77B8" w:rsidRPr="006F77B8">
        <w:rPr>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在该系统中执行的效率不依赖于用户数量，而且用户可以离线。</w:t>
      </w:r>
      <w:r w:rsidR="006F77B8">
        <w:rPr>
          <w:rFonts w:hint="eastAsia"/>
        </w:rPr>
        <w:t>该系统</w:t>
      </w:r>
      <w:r w:rsidR="006F77B8" w:rsidRPr="006F77B8">
        <w:rPr>
          <w:rFonts w:hint="eastAsia"/>
        </w:rPr>
        <w:t>利用</w:t>
      </w:r>
      <w:r w:rsidR="006F77B8" w:rsidRPr="006F77B8">
        <w:rPr>
          <w:rFonts w:hint="eastAsia"/>
        </w:rPr>
        <w:t>Paillier</w:t>
      </w:r>
      <w:r w:rsidR="006F77B8" w:rsidRPr="006F77B8">
        <w:rPr>
          <w:rFonts w:hint="eastAsia"/>
        </w:rPr>
        <w:t>作为加性同态系统，使</w:t>
      </w:r>
      <w:r w:rsidR="006F77B8" w:rsidRPr="006F77B8">
        <w:rPr>
          <w:rFonts w:hint="eastAsia"/>
        </w:rPr>
        <w:t>FastGC</w:t>
      </w:r>
      <w:r w:rsidR="002661A1">
        <w:fldChar w:fldCharType="begin"/>
      </w:r>
      <w:r w:rsidR="002661A1">
        <w:instrText xml:space="preserve"> </w:instrText>
      </w:r>
      <w:r w:rsidR="002661A1">
        <w:rPr>
          <w:rFonts w:hint="eastAsia"/>
        </w:rPr>
        <w:instrText>REF _Ref62244801 \r \h</w:instrText>
      </w:r>
      <w:r w:rsidR="002661A1">
        <w:instrText xml:space="preserve"> </w:instrText>
      </w:r>
      <w:r w:rsidR="00341795">
        <w:instrText xml:space="preserve"> \* MERGEFORMAT </w:instrText>
      </w:r>
      <w:r w:rsidR="002661A1">
        <w:fldChar w:fldCharType="separate"/>
      </w:r>
      <w:r w:rsidR="00D85FB8">
        <w:t>[49]</w:t>
      </w:r>
      <w:r w:rsidR="002661A1">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r w:rsidR="006F77B8">
        <w:rPr>
          <w:rFonts w:hint="eastAsia"/>
        </w:rPr>
        <w:t>但是该</w:t>
      </w:r>
      <w:r w:rsidR="006F77B8" w:rsidRPr="006F77B8">
        <w:rPr>
          <w:rFonts w:hint="eastAsia"/>
        </w:rPr>
        <w:t>系统中没有设计来防御评估器和</w:t>
      </w:r>
      <w:r w:rsidR="00B349EB" w:rsidRPr="00B349EB">
        <w:rPr>
          <w:rFonts w:hint="eastAsia"/>
        </w:rPr>
        <w:t>加密服务提供</w:t>
      </w:r>
      <w:r w:rsidR="00B349EB">
        <w:rPr>
          <w:rFonts w:hint="eastAsia"/>
        </w:rPr>
        <w:t>者</w:t>
      </w:r>
      <w:r w:rsidR="00B349EB">
        <w:rPr>
          <w:rFonts w:hint="eastAsia"/>
        </w:rPr>
        <w:t>(</w:t>
      </w:r>
      <w:r w:rsidR="00B349EB" w:rsidRPr="00B349EB">
        <w:t>Crypto Service Provider</w:t>
      </w:r>
      <w:r w:rsidR="00B349EB">
        <w:t xml:space="preserve"> , </w:t>
      </w:r>
      <w:r w:rsidR="006F77B8" w:rsidRPr="006F77B8">
        <w:rPr>
          <w:rFonts w:hint="eastAsia"/>
        </w:rPr>
        <w:t>CSP</w:t>
      </w:r>
      <w:r w:rsidR="00B349EB">
        <w:t>)</w:t>
      </w:r>
      <w:r w:rsidR="006F77B8" w:rsidRPr="006F77B8">
        <w:rPr>
          <w:rFonts w:hint="eastAsia"/>
        </w:rPr>
        <w:t>串通获取隐私，也没有保证用户从</w:t>
      </w:r>
      <w:r w:rsidR="006F77B8" w:rsidRPr="006F77B8">
        <w:rPr>
          <w:rFonts w:hint="eastAsia"/>
        </w:rPr>
        <w:t>CSP</w:t>
      </w:r>
      <w:r w:rsidR="006F77B8" w:rsidRPr="006F77B8">
        <w:rPr>
          <w:rFonts w:hint="eastAsia"/>
        </w:rPr>
        <w:t>中获得了正确的密钥。也就是说在该系统中默认不会存在这两种攻击威胁，否则无法实现安全性。</w:t>
      </w:r>
    </w:p>
    <w:p w14:paraId="30C02E8C" w14:textId="744B7EE2" w:rsidR="006F77B8" w:rsidRDefault="006F77B8" w:rsidP="00D45C4D">
      <w:pPr>
        <w:ind w:firstLine="420"/>
      </w:pPr>
      <w:r w:rsidRPr="004E4A05">
        <w:t>Xu</w:t>
      </w:r>
      <w:r>
        <w:rPr>
          <w:rFonts w:hint="eastAsia"/>
        </w:rPr>
        <w:t>等人</w:t>
      </w:r>
      <w:r w:rsidR="00E36C4D">
        <w:fldChar w:fldCharType="begin"/>
      </w:r>
      <w:r w:rsidR="00E36C4D">
        <w:instrText xml:space="preserve"> </w:instrText>
      </w:r>
      <w:r w:rsidR="00E36C4D">
        <w:rPr>
          <w:rFonts w:hint="eastAsia"/>
        </w:rPr>
        <w:instrText>REF _Ref62236468 \r \h</w:instrText>
      </w:r>
      <w:r w:rsidR="00E36C4D">
        <w:instrText xml:space="preserve"> </w:instrText>
      </w:r>
      <w:r w:rsidR="00E36C4D">
        <w:fldChar w:fldCharType="separate"/>
      </w:r>
      <w:r w:rsidR="00D85FB8">
        <w:t>[34]</w:t>
      </w:r>
      <w:r w:rsidR="00E36C4D">
        <w:fldChar w:fldCharType="end"/>
      </w:r>
      <w:r w:rsidRPr="006F77B8">
        <w:rPr>
          <w:rFonts w:hint="eastAsia"/>
        </w:rPr>
        <w:t>提出了</w:t>
      </w:r>
      <w:r>
        <w:rPr>
          <w:rFonts w:hint="eastAsia"/>
        </w:rPr>
        <w:t>名为</w:t>
      </w:r>
      <w:r w:rsidRPr="006F77B8">
        <w:rPr>
          <w:rFonts w:hint="eastAsia"/>
        </w:rPr>
        <w:t>VerifyNet</w:t>
      </w:r>
      <w:r>
        <w:rPr>
          <w:rFonts w:hint="eastAsia"/>
        </w:rPr>
        <w:t>的框架</w:t>
      </w:r>
      <w:r w:rsidRPr="006F77B8">
        <w:rPr>
          <w:rFonts w:hint="eastAsia"/>
        </w:rPr>
        <w:t>，</w:t>
      </w:r>
      <w:r>
        <w:rPr>
          <w:rFonts w:hint="eastAsia"/>
        </w:rPr>
        <w:t>该框架是</w:t>
      </w:r>
      <w:r w:rsidRPr="006F77B8">
        <w:rPr>
          <w:rFonts w:hint="eastAsia"/>
        </w:rPr>
        <w:t>第一个隐私保护和可验证的联邦学习框架。</w:t>
      </w:r>
      <w:r w:rsidR="00084EB4" w:rsidRPr="004E4A05">
        <w:t>Xu</w:t>
      </w:r>
      <w:r w:rsidR="00084EB4">
        <w:rPr>
          <w:rFonts w:hint="eastAsia"/>
        </w:rPr>
        <w:t>等人</w:t>
      </w:r>
      <w:r w:rsidRPr="006F77B8">
        <w:rPr>
          <w:rFonts w:hint="eastAsia"/>
        </w:rPr>
        <w:t>首先设计了一种基于同态哈希函数和伪随机技术的方案来支持每个用户验证服务器返回结果的正确性；然后采用一种双掩码协议保证联邦学习过程中用户局部梯度的机密性，同时能够允许用户中</w:t>
      </w:r>
      <w:r w:rsidRPr="006F77B8">
        <w:rPr>
          <w:rFonts w:hint="eastAsia"/>
        </w:rPr>
        <w:t>途退出，并且这些退出的用户的隐私仍然受到保护。</w:t>
      </w:r>
      <w:r w:rsidR="00E36C4D">
        <w:rPr>
          <w:rFonts w:hint="eastAsia"/>
        </w:rPr>
        <w:t>但</w:t>
      </w:r>
      <w:r w:rsidR="00E36C4D" w:rsidRPr="00E36C4D">
        <w:t>对于云服务器，需要对所有用户的加密梯度进行聚合，并在屏蔽轮中还原所有在线用户的秘密，导致计算</w:t>
      </w:r>
      <w:r w:rsidR="00E36C4D" w:rsidRPr="00E36C4D">
        <w:t>/</w:t>
      </w:r>
      <w:r w:rsidR="00E36C4D" w:rsidRPr="00E36C4D">
        <w:t>通信开销较大。</w:t>
      </w:r>
    </w:p>
    <w:p w14:paraId="7F02FB65" w14:textId="7D453751" w:rsidR="00E36C4D" w:rsidRPr="00D45C4D" w:rsidRDefault="00E36C4D" w:rsidP="0086654C">
      <w:pPr>
        <w:ind w:firstLine="420"/>
      </w:pPr>
      <w:r w:rsidRPr="004E4A05">
        <w:t>Hao</w:t>
      </w:r>
      <w:r>
        <w:rPr>
          <w:rFonts w:hint="eastAsia"/>
        </w:rPr>
        <w:t>等人</w:t>
      </w:r>
      <w:r>
        <w:fldChar w:fldCharType="begin"/>
      </w:r>
      <w:r>
        <w:instrText xml:space="preserve"> </w:instrText>
      </w:r>
      <w:r>
        <w:rPr>
          <w:rFonts w:hint="eastAsia"/>
        </w:rPr>
        <w:instrText>REF _Ref62236478 \r \h</w:instrText>
      </w:r>
      <w:r>
        <w:instrText xml:space="preserve"> </w:instrText>
      </w:r>
      <w:r>
        <w:fldChar w:fldCharType="separate"/>
      </w:r>
      <w:r w:rsidR="00D85FB8">
        <w:t>[35]</w:t>
      </w:r>
      <w:r>
        <w:fldChar w:fldCharType="end"/>
      </w:r>
      <w:r w:rsidRPr="00E36C4D">
        <w:rPr>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r w:rsidRPr="00E36C4D">
        <w:rPr>
          <w:rFonts w:hint="eastAsia"/>
        </w:rPr>
        <w:t>PEFL</w:t>
      </w:r>
      <w:r w:rsidRPr="00E36C4D">
        <w:rPr>
          <w:rFonts w:hint="eastAsia"/>
        </w:rPr>
        <w:t>）。</w:t>
      </w:r>
      <w:r w:rsidRPr="00E36C4D">
        <w:rPr>
          <w:rFonts w:hint="eastAsia"/>
        </w:rPr>
        <w:t>PEFL</w:t>
      </w:r>
      <w:r w:rsidRPr="00E36C4D">
        <w:rPr>
          <w:rFonts w:hint="eastAsia"/>
        </w:rPr>
        <w:t>在每聚合中都是非交互式的，将私有梯度的同态密文</w:t>
      </w:r>
      <w:r>
        <w:rPr>
          <w:rFonts w:hint="eastAsia"/>
        </w:rPr>
        <w:t>（同态加密使用的是</w:t>
      </w:r>
      <w:r>
        <w:rPr>
          <w:rFonts w:hint="eastAsia"/>
        </w:rPr>
        <w:t>BGV</w:t>
      </w:r>
      <w:r>
        <w:rPr>
          <w:rFonts w:hint="eastAsia"/>
        </w:rPr>
        <w:t>方案，消除了密钥交换操作并增加了明文空间）</w:t>
      </w:r>
      <w:r w:rsidRPr="00E36C4D">
        <w:rPr>
          <w:rFonts w:hint="eastAsia"/>
        </w:rPr>
        <w:t>嵌入到</w:t>
      </w:r>
      <w:r w:rsidRPr="00E36C4D">
        <w:rPr>
          <w:rFonts w:hint="eastAsia"/>
        </w:rPr>
        <w:t>A-LWE</w:t>
      </w:r>
      <w:r w:rsidRPr="00E36C4D">
        <w:rPr>
          <w:rFonts w:hint="eastAsia"/>
        </w:rPr>
        <w:t>中，实现安全的聚合协议。同时为了进一步防止隐私从局部梯度和共享参数中泄露，还使用了分布式高斯机制实现的差分隐私技术对梯度进行扰乱。</w:t>
      </w:r>
      <w:r w:rsidR="00084EB4" w:rsidRPr="004E4A05">
        <w:t>Hao</w:t>
      </w:r>
      <w:r w:rsidR="00084EB4">
        <w:rPr>
          <w:rFonts w:hint="eastAsia"/>
        </w:rPr>
        <w:t>等人</w:t>
      </w:r>
      <w:r>
        <w:rPr>
          <w:rFonts w:hint="eastAsia"/>
        </w:rPr>
        <w:t>指出方案</w:t>
      </w:r>
      <w:r w:rsidRPr="00E36C4D">
        <w:rPr>
          <w:rFonts w:hint="eastAsia"/>
        </w:rPr>
        <w:t>中的</w:t>
      </w:r>
      <w:r w:rsidR="0086654C">
        <w:rPr>
          <w:rFonts w:hint="eastAsia"/>
        </w:rPr>
        <w:t>密钥生成中心（</w:t>
      </w:r>
      <w:r w:rsidR="00374801">
        <w:rPr>
          <w:rFonts w:hint="eastAsia"/>
        </w:rPr>
        <w:t>K</w:t>
      </w:r>
      <w:r w:rsidR="0086654C">
        <w:t xml:space="preserve">ey </w:t>
      </w:r>
      <w:r w:rsidR="00374801">
        <w:rPr>
          <w:rFonts w:hint="eastAsia"/>
        </w:rPr>
        <w:t>G</w:t>
      </w:r>
      <w:r w:rsidR="0086654C">
        <w:t xml:space="preserve">eneration </w:t>
      </w:r>
      <w:r w:rsidR="00374801">
        <w:rPr>
          <w:rFonts w:hint="eastAsia"/>
        </w:rPr>
        <w:t>C</w:t>
      </w:r>
      <w:r w:rsidR="0086654C">
        <w:t>enter</w:t>
      </w:r>
      <w:r w:rsidR="00200574">
        <w:rPr>
          <w:rFonts w:hint="eastAsia"/>
        </w:rPr>
        <w:t>，</w:t>
      </w:r>
      <w:r w:rsidRPr="00E36C4D">
        <w:rPr>
          <w:rFonts w:hint="eastAsia"/>
        </w:rPr>
        <w:t>KGC</w:t>
      </w:r>
      <w:r w:rsidR="0086654C">
        <w:rPr>
          <w:rFonts w:hint="eastAsia"/>
        </w:rPr>
        <w:t>）</w:t>
      </w:r>
      <w:r w:rsidRPr="00E36C4D">
        <w:rPr>
          <w:rFonts w:hint="eastAsia"/>
        </w:rPr>
        <w:t>被认为是完全可信的，假设参与者和</w:t>
      </w:r>
      <w:r w:rsidR="00200574">
        <w:rPr>
          <w:rFonts w:hint="eastAsia"/>
        </w:rPr>
        <w:t>云服务器</w:t>
      </w:r>
      <w:r w:rsidRPr="00E36C4D">
        <w:rPr>
          <w:rFonts w:hint="eastAsia"/>
        </w:rPr>
        <w:t>都是诚实但好奇的。同时还假设</w:t>
      </w:r>
      <w:r w:rsidR="00200574">
        <w:rPr>
          <w:rFonts w:hint="eastAsia"/>
        </w:rPr>
        <w:t>云服务器</w:t>
      </w:r>
      <w:r w:rsidRPr="00E36C4D">
        <w:rPr>
          <w:rFonts w:hint="eastAsia"/>
        </w:rPr>
        <w:t>可能与多个损坏的实体串通，即被破坏的参与者可以透露辅助信息。</w:t>
      </w:r>
      <w:r w:rsidR="006E125A">
        <w:rPr>
          <w:rFonts w:hint="eastAsia"/>
        </w:rPr>
        <w:t>PEFL</w:t>
      </w:r>
      <w:r w:rsidR="006E125A">
        <w:rPr>
          <w:rFonts w:hint="eastAsia"/>
        </w:rPr>
        <w:t>是后量子安全且非交互式的，即使多个实体相互串通，也可以防止私有数据泄露。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77777777" w:rsidR="000D1425" w:rsidRDefault="000D1425" w:rsidP="000D1425">
      <w:pPr>
        <w:ind w:firstLine="420"/>
      </w:pPr>
      <w:r>
        <w:rPr>
          <w:rFonts w:hint="eastAsia"/>
        </w:rPr>
        <w:t>3.1-3.4</w:t>
      </w:r>
      <w:r>
        <w:rPr>
          <w:rFonts w:hint="eastAsia"/>
        </w:rPr>
        <w:t>节讨论了使用差分隐私技术、安全多方计算技术、同态加密技术在联邦学习中进行隐私保护，除了这些隐私保护方法，还有一些其它的隐私保护技术。</w:t>
      </w:r>
    </w:p>
    <w:p w14:paraId="6E6958CA" w14:textId="5FFA8193" w:rsidR="000D1425" w:rsidRDefault="000D1425" w:rsidP="000D1425">
      <w:pPr>
        <w:ind w:firstLine="420"/>
      </w:pPr>
      <w:r w:rsidRPr="00976169">
        <w:t>Chen</w:t>
      </w:r>
      <w:r>
        <w:rPr>
          <w:rFonts w:hint="eastAsia"/>
        </w:rPr>
        <w:t>等人</w:t>
      </w:r>
      <w:r w:rsidR="0013792F">
        <w:fldChar w:fldCharType="begin"/>
      </w:r>
      <w:r w:rsidR="0013792F">
        <w:instrText xml:space="preserve"> </w:instrText>
      </w:r>
      <w:r w:rsidR="0013792F">
        <w:rPr>
          <w:rFonts w:hint="eastAsia"/>
        </w:rPr>
        <w:instrText>REF _Ref62240332 \r \h</w:instrText>
      </w:r>
      <w:r w:rsidR="0013792F">
        <w:instrText xml:space="preserve"> </w:instrText>
      </w:r>
      <w:r w:rsidR="0013792F">
        <w:fldChar w:fldCharType="separate"/>
      </w:r>
      <w:r w:rsidR="00D85FB8">
        <w:t>[43]</w:t>
      </w:r>
      <w:r w:rsidR="0013792F">
        <w:fldChar w:fldCharType="end"/>
      </w:r>
      <w:r w:rsidRPr="003A1364">
        <w:rPr>
          <w:rFonts w:hint="eastAsia"/>
        </w:rPr>
        <w:t>提出</w:t>
      </w:r>
      <w:r>
        <w:rPr>
          <w:rFonts w:hint="eastAsia"/>
        </w:rPr>
        <w:t>使用</w:t>
      </w:r>
      <w:r w:rsidRPr="003A1364">
        <w:rPr>
          <w:rFonts w:hint="eastAsia"/>
        </w:rPr>
        <w:t>可信执行环境（</w:t>
      </w:r>
      <w:r w:rsidRPr="003A1364">
        <w:t xml:space="preserve">Trusted </w:t>
      </w:r>
      <w:r>
        <w:rPr>
          <w:rFonts w:hint="eastAsia"/>
        </w:rPr>
        <w:t>E</w:t>
      </w:r>
      <w:r w:rsidRPr="003A1364">
        <w:t xml:space="preserve">xecution </w:t>
      </w:r>
      <w:r>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sidRPr="003A1364">
        <w:rPr>
          <w:rFonts w:hint="eastAsia"/>
        </w:rPr>
        <w:t>本质上是一组指令，应用程序可以通过这些指令创建受保护的内存区域以执行程序</w:t>
      </w:r>
      <w:r>
        <w:rPr>
          <w:rFonts w:hint="eastAsia"/>
        </w:rPr>
        <w:t>，</w:t>
      </w:r>
      <w:r w:rsidRPr="003A1364">
        <w:rPr>
          <w:rFonts w:hint="eastAsia"/>
        </w:rPr>
        <w:t>这些区域可以看作是与系统中任何其他代码隔离的区域。</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提供证明和密封的能力，安全区域内的代码可以获取使用每个处理器私钥签名的</w:t>
      </w:r>
      <w:r w:rsidRPr="003A1364">
        <w:rPr>
          <w:rFonts w:hint="eastAsia"/>
        </w:rPr>
        <w:lastRenderedPageBreak/>
        <w:t>消息以及安全区域的摘要。</w:t>
      </w:r>
      <w:r>
        <w:rPr>
          <w:rFonts w:hint="eastAsia"/>
        </w:rPr>
        <w:t>类似的，</w:t>
      </w:r>
      <w:r w:rsidRPr="00976169">
        <w:t>Lie</w:t>
      </w:r>
      <w:r w:rsidRPr="00105557">
        <w:rPr>
          <w:rFonts w:hint="eastAsia"/>
          <w:color w:val="000000" w:themeColor="text1"/>
        </w:rPr>
        <w:t>等人</w:t>
      </w:r>
      <w:r w:rsidR="0013792F">
        <w:rPr>
          <w:color w:val="000000" w:themeColor="text1"/>
        </w:rPr>
        <w:fldChar w:fldCharType="begin"/>
      </w:r>
      <w:r w:rsidR="0013792F">
        <w:rPr>
          <w:color w:val="000000" w:themeColor="text1"/>
        </w:rPr>
        <w:instrText xml:space="preserve"> </w:instrText>
      </w:r>
      <w:r w:rsidR="0013792F">
        <w:rPr>
          <w:rFonts w:hint="eastAsia"/>
          <w:color w:val="000000" w:themeColor="text1"/>
        </w:rPr>
        <w:instrText>REF _Ref62240368 \r \h</w:instrText>
      </w:r>
      <w:r w:rsidR="0013792F">
        <w:rPr>
          <w:color w:val="000000" w:themeColor="text1"/>
        </w:rPr>
        <w:instrText xml:space="preserve"> </w:instrText>
      </w:r>
      <w:r w:rsidR="0013792F">
        <w:rPr>
          <w:color w:val="000000" w:themeColor="text1"/>
        </w:rPr>
      </w:r>
      <w:r w:rsidR="0013792F">
        <w:rPr>
          <w:color w:val="000000" w:themeColor="text1"/>
        </w:rPr>
        <w:fldChar w:fldCharType="separate"/>
      </w:r>
      <w:r w:rsidR="00D85FB8">
        <w:rPr>
          <w:color w:val="000000" w:themeColor="text1"/>
        </w:rPr>
        <w:t>[44]</w:t>
      </w:r>
      <w:r w:rsidR="0013792F">
        <w:rPr>
          <w:color w:val="000000" w:themeColor="text1"/>
        </w:rPr>
        <w:fldChar w:fldCharType="end"/>
      </w:r>
      <w:r w:rsidRPr="003A1364">
        <w:rPr>
          <w:rFonts w:hint="eastAsia"/>
        </w:rPr>
        <w:t>提出在可信硬件</w:t>
      </w:r>
      <w:r w:rsidRPr="003A1364">
        <w:rPr>
          <w:rFonts w:hint="eastAsia"/>
        </w:rPr>
        <w:t>SGX</w:t>
      </w:r>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340DB46A" w:rsidR="000D1425" w:rsidRDefault="000D1425" w:rsidP="000D1425">
      <w:pPr>
        <w:ind w:firstLine="420"/>
      </w:pPr>
      <w:r w:rsidRPr="00976169">
        <w:t>Feng</w:t>
      </w:r>
      <w:r>
        <w:rPr>
          <w:rFonts w:hint="eastAsia"/>
        </w:rPr>
        <w:t>等人</w:t>
      </w:r>
      <w:r w:rsidR="0013792F">
        <w:fldChar w:fldCharType="begin"/>
      </w:r>
      <w:r w:rsidR="0013792F">
        <w:instrText xml:space="preserve"> </w:instrText>
      </w:r>
      <w:r w:rsidR="0013792F">
        <w:rPr>
          <w:rFonts w:hint="eastAsia"/>
        </w:rPr>
        <w:instrText>REF _Ref62240380 \r \h</w:instrText>
      </w:r>
      <w:r w:rsidR="0013792F">
        <w:instrText xml:space="preserve"> </w:instrText>
      </w:r>
      <w:r w:rsidR="0013792F">
        <w:fldChar w:fldCharType="separate"/>
      </w:r>
      <w:r w:rsidR="00D85FB8">
        <w:t>[42]</w:t>
      </w:r>
      <w:r w:rsidR="0013792F">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来保障服务器端不能获得每个客户端的本地梯度从而保护客户端的隐私，</w:t>
      </w:r>
      <w:r>
        <w:rPr>
          <w:rFonts w:hint="eastAsia"/>
        </w:rPr>
        <w:t>其主要思想是</w:t>
      </w:r>
      <w:r w:rsidRPr="00766F50">
        <w:rPr>
          <w:rFonts w:hint="eastAsia"/>
        </w:rPr>
        <w:t>服务器用一次性随机数对全局模型进行加密，然后将其发送给各个客户端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00DF4A98" w:rsidR="000D1425" w:rsidRDefault="000D1425" w:rsidP="000D1425">
      <w:pPr>
        <w:ind w:firstLine="420"/>
      </w:pPr>
      <w:r w:rsidRPr="004E4A05">
        <w:t>Triastcyn</w:t>
      </w:r>
      <w:r>
        <w:rPr>
          <w:rFonts w:hint="eastAsia"/>
        </w:rPr>
        <w:t>等人</w:t>
      </w:r>
      <w:r w:rsidR="0013792F">
        <w:fldChar w:fldCharType="begin"/>
      </w:r>
      <w:r w:rsidR="0013792F">
        <w:instrText xml:space="preserve"> </w:instrText>
      </w:r>
      <w:r w:rsidR="0013792F">
        <w:rPr>
          <w:rFonts w:hint="eastAsia"/>
        </w:rPr>
        <w:instrText>REF _Ref62240391 \r \h</w:instrText>
      </w:r>
      <w:r w:rsidR="0013792F">
        <w:instrText xml:space="preserve"> </w:instrText>
      </w:r>
      <w:r w:rsidR="0013792F">
        <w:fldChar w:fldCharType="separate"/>
      </w:r>
      <w:r w:rsidR="00D85FB8">
        <w:t>[36]</w:t>
      </w:r>
      <w:r w:rsidR="0013792F">
        <w:fldChar w:fldCharType="end"/>
      </w:r>
      <w:r w:rsidRPr="004838BD">
        <w:rPr>
          <w:rFonts w:hint="eastAsia"/>
        </w:rPr>
        <w:t>提出了</w:t>
      </w:r>
      <w:r w:rsidRPr="004838BD">
        <w:rPr>
          <w:rFonts w:hint="eastAsia"/>
        </w:rPr>
        <w:t>FedGP</w:t>
      </w:r>
      <w:r w:rsidRPr="004838BD">
        <w:rPr>
          <w:rFonts w:hint="eastAsia"/>
        </w:rPr>
        <w:t>，在客户</w:t>
      </w:r>
      <w:r w:rsidR="00330E62">
        <w:rPr>
          <w:rFonts w:hint="eastAsia"/>
        </w:rPr>
        <w:t>端</w:t>
      </w:r>
      <w:r w:rsidRPr="004838BD">
        <w:rPr>
          <w:rFonts w:hint="eastAsia"/>
        </w:rPr>
        <w:t>上训练生成式对抗网络（</w:t>
      </w:r>
      <w:r w:rsidR="00330E62" w:rsidRPr="00330E62">
        <w:t>Generative Adversarial Networks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户的预期隐私损失，从而增强传统联合学习的隐私。且证明了在人工数据上训练的下游模型在保持良好的平均案例隐私性和对模型反演攻击的抵抗力的同时，具有较高的学习性能和准确性。</w:t>
      </w:r>
    </w:p>
    <w:p w14:paraId="43908C7D" w14:textId="7AE32148" w:rsidR="000D1425" w:rsidRPr="004838BD" w:rsidRDefault="000D1425" w:rsidP="000D1425">
      <w:pPr>
        <w:ind w:firstLine="420"/>
      </w:pPr>
      <w:r w:rsidRPr="004E4A05">
        <w:t>Liu</w:t>
      </w:r>
      <w:r>
        <w:t xml:space="preserve"> </w:t>
      </w:r>
      <w:r>
        <w:rPr>
          <w:rFonts w:hint="eastAsia"/>
        </w:rPr>
        <w:t>等人呢</w:t>
      </w:r>
      <w:r w:rsidR="0013792F">
        <w:fldChar w:fldCharType="begin"/>
      </w:r>
      <w:r w:rsidR="0013792F">
        <w:instrText xml:space="preserve"> </w:instrText>
      </w:r>
      <w:r w:rsidR="0013792F">
        <w:rPr>
          <w:rFonts w:hint="eastAsia"/>
        </w:rPr>
        <w:instrText>REF _Ref62240401 \r \h</w:instrText>
      </w:r>
      <w:r w:rsidR="0013792F">
        <w:instrText xml:space="preserve"> </w:instrText>
      </w:r>
      <w:r w:rsidR="0013792F">
        <w:fldChar w:fldCharType="separate"/>
      </w:r>
      <w:r w:rsidR="00D85FB8">
        <w:t>[37]</w:t>
      </w:r>
      <w:r w:rsidR="0013792F">
        <w:fldChar w:fldCharType="end"/>
      </w:r>
      <w:r w:rsidRPr="004838BD">
        <w:rPr>
          <w:rFonts w:hint="eastAsia"/>
        </w:rPr>
        <w:t>将</w:t>
      </w:r>
      <w:r w:rsidR="00BB0D66">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BB0D66">
        <w:t>S</w:t>
      </w:r>
      <w:r w:rsidRPr="004838BD">
        <w:rPr>
          <w:rFonts w:hint="eastAsia"/>
        </w:rPr>
        <w:t>ketching</w:t>
      </w:r>
      <w:r w:rsidRPr="004838BD">
        <w:rPr>
          <w:rFonts w:hint="eastAsia"/>
        </w:rPr>
        <w:t>算法的独立哈希函数混淆原始数据，它主要通过用户拥有的秘密哈希索引和种子来隐藏每一轮模型更新的身份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w:t>
      </w:r>
      <w:r w:rsidRPr="004838BD">
        <w:rPr>
          <w:rFonts w:hint="eastAsia"/>
        </w:rPr>
        <w:t>服务器进行聚合，聚合后的梯度返还给用户。用户查询已知的哈希索引获取更新的梯度并在本地更新。该方案不仅能够实现联邦学习任务的隐私性，还能同时保持或提高准确性和性能。</w:t>
      </w:r>
    </w:p>
    <w:p w14:paraId="1B6A72C0" w14:textId="44184588" w:rsidR="000D1425" w:rsidRDefault="000D1425" w:rsidP="000D1425">
      <w:pPr>
        <w:ind w:firstLine="420"/>
      </w:pPr>
      <w:r w:rsidRPr="004E4A05">
        <w:t>Choudhury</w:t>
      </w:r>
      <w:r>
        <w:rPr>
          <w:rFonts w:hint="eastAsia"/>
        </w:rPr>
        <w:t>等人</w:t>
      </w:r>
      <w:r w:rsidR="0013792F">
        <w:fldChar w:fldCharType="begin"/>
      </w:r>
      <w:r w:rsidR="0013792F">
        <w:instrText xml:space="preserve"> </w:instrText>
      </w:r>
      <w:r w:rsidR="0013792F">
        <w:rPr>
          <w:rFonts w:hint="eastAsia"/>
        </w:rPr>
        <w:instrText>REF _Ref62240411 \r \h</w:instrText>
      </w:r>
      <w:r w:rsidR="0013792F">
        <w:instrText xml:space="preserve"> </w:instrText>
      </w:r>
      <w:r w:rsidR="0013792F">
        <w:fldChar w:fldCharType="separate"/>
      </w:r>
      <w:r w:rsidR="00D85FB8">
        <w:t>[38]</w:t>
      </w:r>
      <w:r w:rsidR="0013792F">
        <w:fldChar w:fldCharType="end"/>
      </w:r>
      <w:r w:rsidRPr="004838BD">
        <w:rPr>
          <w:rFonts w:hint="eastAsia"/>
        </w:rPr>
        <w:t>提出了一种在联邦学习环境中保证隐私的语法方法（</w:t>
      </w:r>
      <w:r w:rsidR="00BB0D66">
        <w:t>S</w:t>
      </w:r>
      <w:r w:rsidRPr="004838BD">
        <w:rPr>
          <w:rFonts w:hint="eastAsia"/>
        </w:rPr>
        <w:t xml:space="preserve">yntactic </w:t>
      </w:r>
      <w:r w:rsidR="00BB0D66">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Pr>
          <w:rFonts w:hint="eastAsia"/>
        </w:rPr>
        <w:t>-</w:t>
      </w:r>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41DE5F13" w:rsidR="000D1425" w:rsidRDefault="000D1425" w:rsidP="000D1425">
      <w:pPr>
        <w:ind w:firstLine="420"/>
      </w:pPr>
      <w:r w:rsidRPr="004E4A05">
        <w:t>Liu</w:t>
      </w:r>
      <w:r>
        <w:rPr>
          <w:rFonts w:hint="eastAsia"/>
        </w:rPr>
        <w:t>等人</w:t>
      </w:r>
      <w:r w:rsidR="0013792F">
        <w:fldChar w:fldCharType="begin"/>
      </w:r>
      <w:r w:rsidR="0013792F">
        <w:instrText xml:space="preserve"> </w:instrText>
      </w:r>
      <w:r w:rsidR="0013792F">
        <w:rPr>
          <w:rFonts w:hint="eastAsia"/>
        </w:rPr>
        <w:instrText>REF _Ref62240419 \r \h</w:instrText>
      </w:r>
      <w:r w:rsidR="0013792F">
        <w:instrText xml:space="preserve"> </w:instrText>
      </w:r>
      <w:r w:rsidR="0013792F">
        <w:fldChar w:fldCharType="separate"/>
      </w:r>
      <w:r w:rsidR="00D85FB8">
        <w:t>[39]</w:t>
      </w:r>
      <w:r w:rsidR="0013792F">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）来评估记忆消除的性能，且不需要重新训练机器学习模型</w:t>
      </w:r>
      <w:r>
        <w:rPr>
          <w:rFonts w:hint="eastAsia"/>
        </w:rPr>
        <w:t>，</w:t>
      </w:r>
      <w:r w:rsidRPr="00615E76">
        <w:rPr>
          <w:rFonts w:hint="eastAsia"/>
        </w:rPr>
        <w:t>也不会破坏联合学习的通用过程。</w:t>
      </w:r>
    </w:p>
    <w:p w14:paraId="4E43FDF0" w14:textId="0B716FC4" w:rsidR="000D1425" w:rsidRDefault="000D1425" w:rsidP="000D1425">
      <w:pPr>
        <w:ind w:firstLine="420"/>
      </w:pPr>
      <w:r w:rsidRPr="004E4A05">
        <w:t>Wainakh</w:t>
      </w:r>
      <w:r>
        <w:rPr>
          <w:rFonts w:hint="eastAsia"/>
        </w:rPr>
        <w:t>等人</w:t>
      </w:r>
      <w:r w:rsidR="0013792F">
        <w:fldChar w:fldCharType="begin"/>
      </w:r>
      <w:r w:rsidR="0013792F">
        <w:instrText xml:space="preserve"> </w:instrText>
      </w:r>
      <w:r w:rsidR="0013792F">
        <w:rPr>
          <w:rFonts w:hint="eastAsia"/>
        </w:rPr>
        <w:instrText>REF _Ref62240428 \r \h</w:instrText>
      </w:r>
      <w:r w:rsidR="0013792F">
        <w:instrText xml:space="preserve"> </w:instrText>
      </w:r>
      <w:r w:rsidR="0013792F">
        <w:fldChar w:fldCharType="separate"/>
      </w:r>
      <w:r w:rsidR="00D85FB8">
        <w:t>[40]</w:t>
      </w:r>
      <w:r w:rsidR="0013792F">
        <w:fldChar w:fldCharType="end"/>
      </w:r>
      <w:r w:rsidRPr="00615E76">
        <w:rPr>
          <w:rFonts w:hint="eastAsia"/>
        </w:rPr>
        <w:t>提出分层联邦学习（</w:t>
      </w:r>
      <w:r w:rsidRPr="009477E7">
        <w:t xml:space="preserve">Hierarchical </w:t>
      </w:r>
      <w:r>
        <w:rPr>
          <w:rFonts w:hint="eastAsia"/>
        </w:rPr>
        <w:t>F</w:t>
      </w:r>
      <w:r w:rsidRPr="009477E7">
        <w:t xml:space="preserve">ederated </w:t>
      </w:r>
      <w:r>
        <w:rPr>
          <w:rFonts w:hint="eastAsia"/>
        </w:rPr>
        <w:t>L</w:t>
      </w:r>
      <w:r w:rsidRPr="009477E7">
        <w:t>earning</w:t>
      </w:r>
      <w:r>
        <w:rPr>
          <w:rFonts w:hint="eastAsia"/>
        </w:rPr>
        <w:t>，</w:t>
      </w:r>
      <w:r w:rsidRPr="00615E76">
        <w:rPr>
          <w:rFonts w:hint="eastAsia"/>
        </w:rPr>
        <w:t>HFL</w:t>
      </w:r>
      <w:r w:rsidRPr="00615E76">
        <w:rPr>
          <w:rFonts w:hint="eastAsia"/>
        </w:rPr>
        <w:t>），就是一台根服务器连接到多台组服务器，这些服务器以树结构进行组织。组服务器的最低层连接到用户，这些用户聚集在用户组中。层次结构可以包含多层组服务器，并且可以不平衡，以便不同分支的层数有所不同</w:t>
      </w:r>
      <w:r>
        <w:rPr>
          <w:rFonts w:hint="eastAsia"/>
        </w:rPr>
        <w:t>，</w:t>
      </w:r>
      <w:r w:rsidRPr="00615E76">
        <w:rPr>
          <w:rFonts w:hint="eastAsia"/>
        </w:rPr>
        <w:t>HFL</w:t>
      </w:r>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42E2641C" w:rsidR="000D1425" w:rsidRDefault="000D1425" w:rsidP="000D1425">
      <w:pPr>
        <w:ind w:firstLine="420"/>
      </w:pPr>
      <w:r w:rsidRPr="004E4A05">
        <w:t>Chamikara</w:t>
      </w:r>
      <w:r>
        <w:rPr>
          <w:rFonts w:hint="eastAsia"/>
        </w:rPr>
        <w:t>等人</w:t>
      </w:r>
      <w:r w:rsidR="0013792F">
        <w:fldChar w:fldCharType="begin"/>
      </w:r>
      <w:r w:rsidR="0013792F">
        <w:instrText xml:space="preserve"> </w:instrText>
      </w:r>
      <w:r w:rsidR="0013792F">
        <w:rPr>
          <w:rFonts w:hint="eastAsia"/>
        </w:rPr>
        <w:instrText>REF _Ref62240438 \r \h</w:instrText>
      </w:r>
      <w:r w:rsidR="0013792F">
        <w:instrText xml:space="preserve"> </w:instrText>
      </w:r>
      <w:r w:rsidR="0013792F">
        <w:fldChar w:fldCharType="separate"/>
      </w:r>
      <w:r w:rsidR="00D85FB8">
        <w:t>[41]</w:t>
      </w:r>
      <w:r w:rsidR="0013792F">
        <w:fldChar w:fldCharType="end"/>
      </w:r>
      <w:r w:rsidRPr="009477E7">
        <w:rPr>
          <w:rFonts w:hint="eastAsia"/>
        </w:rPr>
        <w:t>提出名为</w:t>
      </w:r>
      <w:r w:rsidRPr="009477E7">
        <w:rPr>
          <w:rFonts w:hint="eastAsia"/>
        </w:rPr>
        <w:t>DISTPAB</w:t>
      </w:r>
      <w:r w:rsidRPr="009477E7">
        <w:rPr>
          <w:rFonts w:hint="eastAsia"/>
        </w:rPr>
        <w:t>（</w:t>
      </w:r>
      <w:r w:rsidRPr="009477E7">
        <w:rPr>
          <w:rFonts w:hint="eastAsia"/>
        </w:rPr>
        <w:t>DIStributed Privacy-preserving Approach</w:t>
      </w:r>
      <w:r w:rsidRPr="009477E7">
        <w:rPr>
          <w:rFonts w:hint="eastAsia"/>
        </w:rPr>
        <w:t>）的分布式扰动算法来保护水平分区数据的隐私</w:t>
      </w:r>
      <w:r>
        <w:rPr>
          <w:rFonts w:hint="eastAsia"/>
        </w:rPr>
        <w:t>，</w:t>
      </w:r>
      <w:r w:rsidRPr="009477E7">
        <w:rPr>
          <w:rFonts w:hint="eastAsia"/>
        </w:rPr>
        <w:t>DISTPAB</w:t>
      </w:r>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其主要思想</w:t>
      </w:r>
      <w:r w:rsidRPr="009477E7">
        <w:rPr>
          <w:rFonts w:hint="eastAsia"/>
        </w:rPr>
        <w:t>就是使用</w:t>
      </w:r>
      <w:r w:rsidRPr="009477E7">
        <w:rPr>
          <w:rFonts w:hint="eastAsia"/>
        </w:rPr>
        <w:lastRenderedPageBreak/>
        <w:t>多维变换和随机扩展，在数据离开局部边缘和雾层之前将扰动转移到分布式分支，而仅将全局扰动参数生成留给中心实体</w:t>
      </w:r>
      <w:r>
        <w:rPr>
          <w:rFonts w:hint="eastAsia"/>
        </w:rPr>
        <w:t>，</w:t>
      </w:r>
      <w:r w:rsidRPr="009477E7">
        <w:rPr>
          <w:rFonts w:hint="eastAsia"/>
        </w:rPr>
        <w:t>DISTPAB</w:t>
      </w:r>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3639E159" w14:textId="3A7BB1B2" w:rsidR="003A1364" w:rsidRPr="00E108AA" w:rsidRDefault="000D1425" w:rsidP="000D1425">
      <w:pPr>
        <w:ind w:firstLine="420"/>
      </w:pPr>
      <w:r w:rsidRPr="00976169">
        <w:t>Li</w:t>
      </w:r>
      <w:r>
        <w:rPr>
          <w:rFonts w:hint="eastAsia"/>
        </w:rPr>
        <w:t>等人</w:t>
      </w:r>
      <w:r w:rsidR="0013792F">
        <w:fldChar w:fldCharType="begin"/>
      </w:r>
      <w:r w:rsidR="0013792F">
        <w:instrText xml:space="preserve"> </w:instrText>
      </w:r>
      <w:r w:rsidR="0013792F">
        <w:rPr>
          <w:rFonts w:hint="eastAsia"/>
        </w:rPr>
        <w:instrText>REF _Ref62240447 \r \h</w:instrText>
      </w:r>
      <w:r w:rsidR="0013792F">
        <w:instrText xml:space="preserve"> </w:instrText>
      </w:r>
      <w:r w:rsidR="0013792F">
        <w:fldChar w:fldCharType="separate"/>
      </w:r>
      <w:r w:rsidR="00D85FB8">
        <w:t>[45]</w:t>
      </w:r>
      <w:r w:rsidR="0013792F">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r>
        <w:rPr>
          <w:rFonts w:hint="eastAsia"/>
        </w:rPr>
        <w:t>GBDT</w:t>
      </w:r>
      <w:r>
        <w:rPr>
          <w:rFonts w:hint="eastAsia"/>
        </w:rPr>
        <w:t>）</w:t>
      </w:r>
      <w:r w:rsidRPr="009477E7">
        <w:rPr>
          <w:rFonts w:hint="eastAsia"/>
        </w:rPr>
        <w:t>的框架</w:t>
      </w:r>
      <w:r w:rsidRPr="009477E7">
        <w:rPr>
          <w:rFonts w:hint="eastAsia"/>
        </w:rPr>
        <w:t>SimFL</w:t>
      </w:r>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r>
        <w:rPr>
          <w:rFonts w:hint="eastAsia"/>
        </w:rPr>
        <w:t>LSH</w:t>
      </w:r>
      <w:r>
        <w:rPr>
          <w:rFonts w:hint="eastAsia"/>
        </w:rPr>
        <w:t>）</w:t>
      </w:r>
      <w:r w:rsidRPr="009477E7">
        <w:rPr>
          <w:rFonts w:hint="eastAsia"/>
        </w:rPr>
        <w:t>，作者采用了多个</w:t>
      </w:r>
      <w:r w:rsidRPr="009477E7">
        <w:rPr>
          <w:rFonts w:hint="eastAsia"/>
        </w:rPr>
        <w:t>LSH</w:t>
      </w:r>
      <w:r w:rsidRPr="009477E7">
        <w:rPr>
          <w:rFonts w:hint="eastAsia"/>
        </w:rPr>
        <w:t>函数，每个组织首先计算自己样本对应的哈希值，经过广播后，所有的组织都可以构建一个哈希表，里面存储着样本序号和对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和。</w:t>
      </w:r>
    </w:p>
    <w:p w14:paraId="5D8560BD" w14:textId="2207F491" w:rsidR="00D9147D" w:rsidRDefault="00EB1F83" w:rsidP="0036293C">
      <w:pPr>
        <w:pStyle w:val="2"/>
        <w:numPr>
          <w:ilvl w:val="0"/>
          <w:numId w:val="14"/>
        </w:numPr>
      </w:pPr>
      <w:r w:rsidRPr="00840881">
        <w:rPr>
          <w:rFonts w:hint="eastAsia"/>
        </w:rPr>
        <w:t>总结</w:t>
      </w:r>
    </w:p>
    <w:p w14:paraId="263E106E" w14:textId="7C448A32" w:rsidR="00003334" w:rsidRDefault="0061394B" w:rsidP="00003334">
      <w:pPr>
        <w:ind w:firstLine="420"/>
      </w:pPr>
      <w:r>
        <w:rPr>
          <w:rFonts w:hint="eastAsia"/>
        </w:rPr>
        <w:t>本文对联邦学习中使用的隐私保护机制进行了深入的研究和调查，根据使用的技术，对目前的联邦学习隐私保护机制进行了分类。联邦学习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420"/>
      </w:pPr>
      <w:r>
        <w:rPr>
          <w:rFonts w:hint="eastAsia"/>
        </w:rPr>
        <w:t>差分隐私技术可以通过添加噪声的方式保护用户级或者样本级的隐私，能提供严格的隐私保证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w:t>
      </w:r>
      <w:r w:rsidR="008E45CF">
        <w:rPr>
          <w:rFonts w:hint="eastAsia"/>
        </w:rPr>
        <w:t>致最终模型的性能下降，这相当于通过牺牲模型准确度来保护数据隐私，在一些要求高精度的模型的情况下，差分隐私可能并不合适。</w:t>
      </w:r>
    </w:p>
    <w:p w14:paraId="516DE072" w14:textId="40A50E71" w:rsidR="00236634" w:rsidRDefault="00236634" w:rsidP="00003334">
      <w:pPr>
        <w:ind w:firstLine="420"/>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但由于是对密文进行操作，</w:t>
      </w:r>
      <w:r w:rsidR="002950D1">
        <w:rPr>
          <w:rFonts w:hint="eastAsia"/>
        </w:rPr>
        <w:t>这就要求无论是客户端还是服务器端又要有一定的计算能力，同时又会占据较高的通信资源，在需要频繁交互或数据量大的环境下会暴露一些问题。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研究者们也不断尝试与其他隐私保护手段相结合，例如多方计算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401EC24D" w:rsidR="008E45CF" w:rsidRDefault="00A40C3C" w:rsidP="00003334">
      <w:pPr>
        <w:ind w:firstLine="420"/>
      </w:pPr>
      <w:r>
        <w:rPr>
          <w:rFonts w:hint="eastAsia"/>
        </w:rPr>
        <w:t>安全多方计算技术可以安全的聚合来个每个客户端的局部更新，</w:t>
      </w:r>
      <w:r>
        <w:t>是针对</w:t>
      </w:r>
      <w:r w:rsidR="00A24A4E">
        <w:rPr>
          <w:rFonts w:hint="eastAsia"/>
        </w:rPr>
        <w:t>联邦</w:t>
      </w:r>
      <w:r>
        <w:t>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43EEAE0D" w:rsidR="00A40C3C" w:rsidRDefault="00A40C3C" w:rsidP="00003334">
      <w:pPr>
        <w:ind w:firstLine="42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w:t>
      </w:r>
      <w:r w:rsidRPr="00A40C3C">
        <w:rPr>
          <w:rFonts w:hint="eastAsia"/>
        </w:rPr>
        <w:lastRenderedPageBreak/>
        <w:t>案联合使用。在混合方案中，也有许多方法是在共享数据中添加噪声，以获得一些差分隐私的优点。</w:t>
      </w:r>
      <w:r w:rsidR="00124743">
        <w:rPr>
          <w:rFonts w:hint="eastAsia"/>
        </w:rPr>
        <w:t>但是在使用混合方案后，如何放大各个技术的优点，缩小各种技术的缺点，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67268FD7" w14:textId="07250532" w:rsidR="0061394B" w:rsidRPr="00640FF9" w:rsidRDefault="00124743" w:rsidP="00640FF9">
      <w:pPr>
        <w:ind w:firstLine="420"/>
      </w:pPr>
      <w:r>
        <w:rPr>
          <w:rFonts w:hint="eastAsia"/>
        </w:rPr>
        <w:t>联邦学习是当前机器学习和隐私保护领域的研究热点，但是其中的数据隐私问题给联邦学习的应用带来了很大的挑战。如何在保证模型的性能的情况下，提高模型的隐私性，保护数据隐私，是一个值得研究的方向。</w:t>
      </w:r>
    </w:p>
    <w:p w14:paraId="1C1B51D4" w14:textId="251371CA" w:rsidR="00D9147D" w:rsidRDefault="00AD6169" w:rsidP="00D9147D">
      <w:pPr>
        <w:pStyle w:val="2"/>
        <w:numPr>
          <w:ilvl w:val="0"/>
          <w:numId w:val="0"/>
        </w:numPr>
        <w:ind w:left="200"/>
      </w:pPr>
      <w:r w:rsidRPr="00640FF9">
        <w:rPr>
          <w:rFonts w:hint="eastAsia"/>
          <w:b w:val="0"/>
        </w:rPr>
        <w:t>参</w:t>
      </w:r>
      <w:r>
        <w:rPr>
          <w:rFonts w:hint="eastAsia"/>
        </w:rPr>
        <w:t>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7AF13332" w:rsidR="00003334" w:rsidRPr="00F63D4D" w:rsidRDefault="00003334" w:rsidP="00003334">
      <w:pPr>
        <w:pStyle w:val="a"/>
      </w:pPr>
      <w:bookmarkStart w:id="1" w:name="_Ref62045703"/>
      <w:bookmarkStart w:id="2" w:name="_Ref62045847"/>
      <w:r>
        <w:rPr>
          <w:shd w:val="clear" w:color="auto" w:fill="FFFFFF"/>
        </w:rPr>
        <w:t>McMahan B, Moore E, Ramage D, et al. Communication-efficient learning of deep networks from decentralized data[C]//Artificial Intelligence and Statistics. PMLR, 2017: 1273-1282.</w:t>
      </w:r>
      <w:bookmarkEnd w:id="1"/>
      <w:bookmarkEnd w:id="2"/>
    </w:p>
    <w:p w14:paraId="12460C30" w14:textId="41EA40EA" w:rsidR="00F63D4D" w:rsidRPr="00227BB4" w:rsidRDefault="00227BB4" w:rsidP="00227BB4">
      <w:pPr>
        <w:pStyle w:val="a"/>
        <w:ind w:hangingChars="200" w:hanging="420"/>
        <w:rPr>
          <w:shd w:val="clear" w:color="auto" w:fill="FFFFFF"/>
        </w:rPr>
      </w:pPr>
      <w:bookmarkStart w:id="3" w:name="_Ref77258631"/>
      <w:r w:rsidRPr="00227BB4">
        <w:rPr>
          <w:shd w:val="clear" w:color="auto" w:fill="FFFFFF"/>
        </w:rPr>
        <w:t>Zhu L, Han S. Deep leakage from gradients[M]//Federated learning. Springer, Cham, 2020: 17-31.</w:t>
      </w:r>
      <w:bookmarkEnd w:id="3"/>
    </w:p>
    <w:p w14:paraId="6A27E4C5" w14:textId="3C40D1F4" w:rsidR="000E131E" w:rsidRDefault="00F87E0B" w:rsidP="000E131E">
      <w:pPr>
        <w:pStyle w:val="a"/>
      </w:pPr>
      <w:bookmarkStart w:id="4" w:name="_Ref62046225"/>
      <w:r w:rsidRPr="00F87E0B">
        <w:t>Lyu L, Yu H, Yang Q. Threats to federated learning: A survey[J]. arXiv preprint arXiv:2003.02133, 2020.</w:t>
      </w:r>
      <w:bookmarkEnd w:id="4"/>
    </w:p>
    <w:p w14:paraId="4F44B1CC" w14:textId="10A36DC2" w:rsidR="00F87E0B" w:rsidRDefault="00F87E0B" w:rsidP="00F87E0B">
      <w:pPr>
        <w:pStyle w:val="a"/>
      </w:pPr>
      <w:bookmarkStart w:id="5" w:name="_Ref62046336"/>
      <w:r w:rsidRPr="00F87E0B">
        <w:t>Dwork C, McSherry F, Nissim K, et al. Calibrating noise to sensitivity in private data analysis[C]//Theory of cryptography conference. Springer, Berlin, Heidelberg, 2006: 265-284.</w:t>
      </w:r>
      <w:bookmarkEnd w:id="5"/>
    </w:p>
    <w:p w14:paraId="68B65FC6" w14:textId="60255F4C" w:rsidR="00010F89" w:rsidRDefault="00010F89" w:rsidP="00010F89">
      <w:pPr>
        <w:pStyle w:val="a"/>
      </w:pPr>
      <w:bookmarkStart w:id="6" w:name="_Ref62057186"/>
      <w:r w:rsidRPr="001A1382">
        <w:t>Rivest R L, Adleman L, Dertouzos M L. On data banks and privacy homomorphisms[J]. Foundations of secure computation, 1978, 4(11): 169-180.</w:t>
      </w:r>
      <w:bookmarkEnd w:id="6"/>
    </w:p>
    <w:p w14:paraId="14C5DAFA" w14:textId="7F3AED82" w:rsidR="00530C5B" w:rsidRDefault="00530C5B" w:rsidP="00530C5B">
      <w:pPr>
        <w:pStyle w:val="a"/>
      </w:pPr>
      <w:bookmarkStart w:id="7" w:name="_Ref62057329"/>
      <w:r w:rsidRPr="00543218">
        <w:t xml:space="preserve">Gentry C. Fully homomorphic encryption using ideal lattices[C]//Proceedings of the forty-first annual ACM symposium on Theory of </w:t>
      </w:r>
      <w:r w:rsidRPr="00543218">
        <w:t>computing. 2009: 169-178.</w:t>
      </w:r>
      <w:bookmarkEnd w:id="7"/>
    </w:p>
    <w:p w14:paraId="42EA34DB" w14:textId="18C57032" w:rsidR="00F87E0B" w:rsidRDefault="00F87E0B" w:rsidP="00F87E0B">
      <w:pPr>
        <w:pStyle w:val="a"/>
      </w:pPr>
      <w:bookmarkStart w:id="8" w:name="_Ref62046422"/>
      <w:r w:rsidRPr="00F87E0B">
        <w:t>Yao A C. Protocols for secure computations[C]//23rd annual symposium on foundations of computer science (sfcs 1982). IEEE, 1982: 160-164.</w:t>
      </w:r>
      <w:bookmarkEnd w:id="8"/>
    </w:p>
    <w:p w14:paraId="696DEF0D" w14:textId="1A7EBB7D" w:rsidR="00F87E0B" w:rsidRDefault="00F87E0B" w:rsidP="00F87E0B">
      <w:pPr>
        <w:pStyle w:val="a"/>
      </w:pPr>
      <w:bookmarkStart w:id="9" w:name="_Ref62046659"/>
      <w:r w:rsidRPr="00F87E0B">
        <w:t>Rabin M O. How To Exchange Secrets with Oblivious Transfer[J]. IACR Cryptol. ePrint Arch., 2005, 2005(187).</w:t>
      </w:r>
      <w:bookmarkEnd w:id="9"/>
    </w:p>
    <w:p w14:paraId="0AEB7232" w14:textId="2B6C64B9" w:rsidR="00273964" w:rsidRDefault="00273964" w:rsidP="00F87E0B">
      <w:pPr>
        <w:pStyle w:val="a"/>
      </w:pPr>
      <w:bookmarkStart w:id="10" w:name="_Ref62046721"/>
      <w:r w:rsidRPr="00273964">
        <w:t>Shamir A. How to share a secret[J]. Communications of the ACM, 1979, 22(11): 612-613.</w:t>
      </w:r>
      <w:bookmarkEnd w:id="10"/>
    </w:p>
    <w:p w14:paraId="7860CBC5" w14:textId="770B6EB9" w:rsidR="00273964" w:rsidRDefault="00273964" w:rsidP="00F87E0B">
      <w:pPr>
        <w:pStyle w:val="a"/>
      </w:pPr>
      <w:bookmarkStart w:id="11" w:name="_Ref62046787"/>
      <w:r w:rsidRPr="00273964">
        <w:t>McMahan B, Moore E, Ramage D, et al. Communication-efficient learning of deep networks from decentralized data[C]//Artificial Intelligence and Statistics. PMLR, 2017: 1273-1282.</w:t>
      </w:r>
      <w:bookmarkEnd w:id="11"/>
    </w:p>
    <w:p w14:paraId="0CA3AC91" w14:textId="7219D180" w:rsidR="00273964" w:rsidRDefault="00273964" w:rsidP="00F87E0B">
      <w:pPr>
        <w:pStyle w:val="a"/>
      </w:pPr>
      <w:bookmarkStart w:id="12" w:name="_Ref62046904"/>
      <w:r w:rsidRPr="00273964">
        <w:t>McMahan H B, Ramage D, Talwar K, et al. Learning differentially private recurrent language models[J]. arXiv preprint arXiv:1710.06963, 2017.</w:t>
      </w:r>
      <w:bookmarkEnd w:id="12"/>
    </w:p>
    <w:p w14:paraId="6386FDF4" w14:textId="4768A821" w:rsidR="00273964" w:rsidRDefault="00273964" w:rsidP="00F87E0B">
      <w:pPr>
        <w:pStyle w:val="a"/>
      </w:pPr>
      <w:bookmarkStart w:id="13" w:name="_Ref62046989"/>
      <w:r w:rsidRPr="00273964">
        <w:t>Abadi M, Chu A, Goodfellow I, et al. Deep learning with differential privacy[C]//Proceedings of the 2016 ACM SIGSAC Conference on Computer and Communications Security. 2016: 308-318.</w:t>
      </w:r>
      <w:bookmarkEnd w:id="13"/>
    </w:p>
    <w:p w14:paraId="3FE083AA" w14:textId="1D58C31D" w:rsidR="00D9147D" w:rsidRPr="00273964" w:rsidRDefault="00273964" w:rsidP="00273964">
      <w:pPr>
        <w:pStyle w:val="a"/>
      </w:pPr>
      <w:bookmarkStart w:id="14" w:name="_Ref62047053"/>
      <w:r w:rsidRPr="00273964">
        <w:t>Geyer R C, Klein T, Nabi M. Differentially private federated learning: A client level perspective[J]. arXiv preprint arXiv:1712.07557, 2017.</w:t>
      </w:r>
      <w:bookmarkEnd w:id="14"/>
    </w:p>
    <w:p w14:paraId="7141DFB6" w14:textId="11BF0CB8" w:rsidR="00273964" w:rsidRDefault="00273964" w:rsidP="00273964">
      <w:pPr>
        <w:pStyle w:val="a"/>
      </w:pPr>
      <w:bookmarkStart w:id="15" w:name="_Ref62047159"/>
      <w:r w:rsidRPr="00273964">
        <w:t>Thakkar O, Andrew G, McMahan H B. Differentially private learning with adaptive clipping[J]. arXiv preprint arXiv:1905.03871, 2019.</w:t>
      </w:r>
      <w:bookmarkEnd w:id="15"/>
    </w:p>
    <w:p w14:paraId="69579E1F" w14:textId="12BC55ED" w:rsidR="008D0BB4" w:rsidRDefault="008D0BB4" w:rsidP="00273964">
      <w:pPr>
        <w:pStyle w:val="a"/>
      </w:pPr>
      <w:bookmarkStart w:id="16" w:name="_Ref62047449"/>
      <w:r w:rsidRPr="008D0BB4">
        <w:t>Agarwal N, Suresh A T, Yu F X X, et al. cpsgd: Communication-efficient and differentially-private distributed sgd[C]//Advances in Neural Information Processing Systems. 2018: 7564-7575.</w:t>
      </w:r>
      <w:bookmarkEnd w:id="16"/>
    </w:p>
    <w:p w14:paraId="5E39326C" w14:textId="39B1134F" w:rsidR="008D0BB4" w:rsidRDefault="008D0BB4" w:rsidP="00273964">
      <w:pPr>
        <w:pStyle w:val="a"/>
      </w:pPr>
      <w:bookmarkStart w:id="17" w:name="_Ref62047540"/>
      <w:r w:rsidRPr="008D0BB4">
        <w:t xml:space="preserve">Bhowmick A, Duchi J, Freudiger J, </w:t>
      </w:r>
      <w:r w:rsidRPr="008D0BB4">
        <w:lastRenderedPageBreak/>
        <w:t>et al. Protection against reconstruction and its applications in private federated learning[J]. arXiv preprint arXiv:1812.00984, 2018.</w:t>
      </w:r>
      <w:bookmarkEnd w:id="17"/>
    </w:p>
    <w:p w14:paraId="03668362" w14:textId="2E8C5BE3" w:rsidR="008D0BB4" w:rsidRDefault="008D0BB4" w:rsidP="00660DD0">
      <w:pPr>
        <w:pStyle w:val="a"/>
      </w:pPr>
      <w:bookmarkStart w:id="18" w:name="_Ref62047585"/>
      <w:r w:rsidRPr="008D0BB4">
        <w:t>Li J, Khodak M, Caldas S, et al. Differentially private meta-learning[J]. arXiv preprint arXiv:1909.05830, 2019.</w:t>
      </w:r>
      <w:bookmarkEnd w:id="18"/>
    </w:p>
    <w:p w14:paraId="6968BF15" w14:textId="4F954EB1" w:rsidR="008D0BB4" w:rsidRDefault="008D0BB4" w:rsidP="00273964">
      <w:pPr>
        <w:pStyle w:val="a"/>
      </w:pPr>
      <w:bookmarkStart w:id="19" w:name="_Ref62047854"/>
      <w:r w:rsidRPr="008D0BB4">
        <w:t>Triastcyn A, Faltings B. Federated learning with Bayesian differential privacy[C]//2019 IEEE International Conference on Big Data (Big Data). IEEE, 2019: 2587-2596.</w:t>
      </w:r>
      <w:bookmarkEnd w:id="19"/>
    </w:p>
    <w:p w14:paraId="2DF8AAAD" w14:textId="753B7CEC" w:rsidR="00660DD0" w:rsidRDefault="00660DD0" w:rsidP="00273964">
      <w:pPr>
        <w:pStyle w:val="a"/>
      </w:pPr>
      <w:bookmarkStart w:id="20" w:name="_Ref62048322"/>
      <w:r w:rsidRPr="00660DD0">
        <w:t>Liu R, Cao Y, Yoshikawa M, et al. FedSel: Federated SGD under Local Differential Privacy with Top-k Dimension Selection[J]. arXiv preprint arXiv:2003.10637, 2020.</w:t>
      </w:r>
      <w:bookmarkEnd w:id="20"/>
    </w:p>
    <w:p w14:paraId="06345C3B" w14:textId="4CF6E3CC" w:rsidR="00660DD0" w:rsidRDefault="00660DD0" w:rsidP="00273964">
      <w:pPr>
        <w:pStyle w:val="a"/>
      </w:pPr>
      <w:bookmarkStart w:id="21" w:name="_Ref62048408"/>
      <w:r w:rsidRPr="00660DD0">
        <w:t>Truex S, Liu L, Chow K H, et al. LDP-Fed: federated learning with local differential privacy[C]//Proceedings of the Third ACM International Workshop on Edge Systems, Analytics and Networking. 2020: 61-66.</w:t>
      </w:r>
      <w:bookmarkEnd w:id="21"/>
    </w:p>
    <w:p w14:paraId="368DDB02" w14:textId="18A8E81E" w:rsidR="00660DD0" w:rsidRDefault="00660DD0" w:rsidP="00273964">
      <w:pPr>
        <w:pStyle w:val="a"/>
      </w:pPr>
      <w:bookmarkStart w:id="22" w:name="_Ref62048588"/>
      <w:r w:rsidRPr="00660DD0">
        <w:t>Liang Z, Wang B, Gu Q, et al. Exploring Private Federated Learning with Laplacian Smoothing[J]. arXiv preprint arXiv:2005.00218, 2020.</w:t>
      </w:r>
      <w:bookmarkEnd w:id="22"/>
    </w:p>
    <w:p w14:paraId="22DD8218" w14:textId="32365953" w:rsidR="00660DD0" w:rsidRDefault="00660DD0" w:rsidP="00273964">
      <w:pPr>
        <w:pStyle w:val="a"/>
      </w:pPr>
      <w:bookmarkStart w:id="23" w:name="_Ref62048641"/>
      <w:r w:rsidRPr="00660DD0">
        <w:t>Sabater C, Bellet A, Ramon J. Distributed differentially private averaging with improved utility and robustness to malicious parties[J]. arXiv preprint arXiv:2006.07218, 2020.</w:t>
      </w:r>
      <w:bookmarkEnd w:id="23"/>
    </w:p>
    <w:p w14:paraId="6A0D940D" w14:textId="1F0BE07F" w:rsidR="00660DD0" w:rsidRDefault="00660DD0" w:rsidP="00273964">
      <w:pPr>
        <w:pStyle w:val="a"/>
      </w:pPr>
      <w:bookmarkStart w:id="24" w:name="_Ref62048740"/>
      <w:r w:rsidRPr="00660DD0">
        <w:t>Bonawitz K, Ivanov V, Kreuter B, et al. Practical secure aggregation for federated learning on user-held data[J]. arXiv preprint arXiv:1611.04482, 2016.</w:t>
      </w:r>
      <w:bookmarkEnd w:id="24"/>
    </w:p>
    <w:p w14:paraId="25B033BE" w14:textId="5989656C" w:rsidR="00660DD0" w:rsidRDefault="00660DD0" w:rsidP="00273964">
      <w:pPr>
        <w:pStyle w:val="a"/>
      </w:pPr>
      <w:bookmarkStart w:id="25" w:name="_Ref62048742"/>
      <w:r w:rsidRPr="00660DD0">
        <w:t xml:space="preserve">Bonawitz K, Ivanov V, Kreuter B, et al. Practical secure aggregation for privacy-preserving machine learning[C]//Proceedings of the 2017 </w:t>
      </w:r>
      <w:r w:rsidRPr="00660DD0">
        <w:t>ACM SIGSAC Conference on Computer and Communications Security. 2017: 1175-1191.</w:t>
      </w:r>
      <w:bookmarkEnd w:id="25"/>
    </w:p>
    <w:p w14:paraId="0704BAAD" w14:textId="0E29F754" w:rsidR="00A504D5" w:rsidRDefault="00A504D5" w:rsidP="00273964">
      <w:pPr>
        <w:pStyle w:val="a"/>
      </w:pPr>
      <w:bookmarkStart w:id="26" w:name="_Ref62050882"/>
      <w:r w:rsidRPr="00A504D5">
        <w:t>Sanil A P, Karr A F, Lin X, et al. Privacy preserving regression modelling via distributed computation[C]//Proceedings of the tenth ACM SIGKDD international conference on Knowledge discovery and data mining. 2004: 677-682.</w:t>
      </w:r>
      <w:bookmarkEnd w:id="26"/>
    </w:p>
    <w:p w14:paraId="7B021A91" w14:textId="5A9EF5A5" w:rsidR="00A504D5" w:rsidRDefault="00A504D5" w:rsidP="00273964">
      <w:pPr>
        <w:pStyle w:val="a"/>
      </w:pPr>
      <w:bookmarkStart w:id="27" w:name="_Ref62050889"/>
      <w:r w:rsidRPr="00A504D5">
        <w:t>Zhao K, Xi W, Wang Z, et al. SMSS: Secure Member Selection Strategy in Federated Learning[J]. IEEE Intelligent Systems, 2020, 35(4): 37-49.</w:t>
      </w:r>
      <w:bookmarkEnd w:id="27"/>
    </w:p>
    <w:p w14:paraId="1F42A6C4" w14:textId="43092108" w:rsidR="005F1B37" w:rsidRDefault="005F1B37" w:rsidP="00273964">
      <w:pPr>
        <w:pStyle w:val="a"/>
      </w:pPr>
      <w:bookmarkStart w:id="28" w:name="_Ref62051010"/>
      <w:r w:rsidRPr="005F1B37">
        <w:t>Xu R, Baracaldo N, Zhou Y, et al. Hybridalpha: An efficient approach for privacy-preserving federated learning[C]//Proceedings of the 12th ACM Workshop on Artificial Intelligence and Security. 2019: 13-23.</w:t>
      </w:r>
      <w:bookmarkEnd w:id="28"/>
    </w:p>
    <w:p w14:paraId="50450D57" w14:textId="321512E9" w:rsidR="005F1B37" w:rsidRDefault="005F1B37" w:rsidP="00273964">
      <w:pPr>
        <w:pStyle w:val="a"/>
      </w:pPr>
      <w:bookmarkStart w:id="29" w:name="_Ref62051054"/>
      <w:r w:rsidRPr="005F1B37">
        <w:t>He L, Karimireddy S P, Jaggi M. Secure Byzantine-Robust Machine Learning[J]. arXiv preprint arXiv:2006.04747, 2020.</w:t>
      </w:r>
      <w:bookmarkEnd w:id="29"/>
    </w:p>
    <w:p w14:paraId="14D252F9" w14:textId="7E1C6575" w:rsidR="00616F5D" w:rsidRDefault="00616F5D" w:rsidP="00273964">
      <w:pPr>
        <w:pStyle w:val="a"/>
      </w:pPr>
      <w:bookmarkStart w:id="30" w:name="_Ref62138047"/>
      <w:r w:rsidRPr="00616F5D">
        <w:t>Zhang C, Li S, Xia J, et al. Batchcrypt: Efficient homomorphic encryption for cross-silo federated learning[C]//2020 {USENIX} Annual Technical Conference ({USENIX}{ATC} 20). 2020: 493-506.</w:t>
      </w:r>
      <w:bookmarkEnd w:id="30"/>
    </w:p>
    <w:p w14:paraId="226D30B8" w14:textId="309306CE" w:rsidR="00616F5D" w:rsidRDefault="00616F5D" w:rsidP="00273964">
      <w:pPr>
        <w:pStyle w:val="a"/>
      </w:pPr>
      <w:bookmarkStart w:id="31" w:name="_Ref62144824"/>
      <w:r w:rsidRPr="00616F5D">
        <w:t>Liu Y, Liu Y, Liu Z, et al. Federated forest[J]. IEEE Transactions on Big Data, 2020.</w:t>
      </w:r>
      <w:bookmarkEnd w:id="31"/>
    </w:p>
    <w:p w14:paraId="1378D8D1" w14:textId="7F75EB32" w:rsidR="00616F5D" w:rsidRDefault="00616F5D" w:rsidP="00273964">
      <w:pPr>
        <w:pStyle w:val="a"/>
      </w:pPr>
      <w:bookmarkStart w:id="32" w:name="_Ref62136729"/>
      <w:r w:rsidRPr="00616F5D">
        <w:t>Hardy S, Henecka W, Ivey-Law H, et al. Private federated learning on vertically partitioned data via entity resolution and additively homomorphic encryption[J]. arXiv preprint arXiv:1711.10677, 2017.</w:t>
      </w:r>
      <w:bookmarkEnd w:id="32"/>
    </w:p>
    <w:p w14:paraId="69CCCCA8" w14:textId="5E29B843" w:rsidR="00616F5D" w:rsidRDefault="00616F5D" w:rsidP="00273964">
      <w:pPr>
        <w:pStyle w:val="a"/>
      </w:pPr>
      <w:bookmarkStart w:id="33" w:name="_Ref62145471"/>
      <w:r w:rsidRPr="00616F5D">
        <w:t xml:space="preserve">Cheng K, Fan T, Jin Y, et al. Secureboost: A lossless federated learning </w:t>
      </w:r>
      <w:r w:rsidRPr="00616F5D">
        <w:lastRenderedPageBreak/>
        <w:t>framework[J]. arXiv preprint arXiv:1901.08755, 2019.</w:t>
      </w:r>
      <w:bookmarkEnd w:id="33"/>
    </w:p>
    <w:p w14:paraId="018ED296" w14:textId="52182D6F" w:rsidR="00616F5D" w:rsidRDefault="00616F5D" w:rsidP="00273964">
      <w:pPr>
        <w:pStyle w:val="a"/>
      </w:pPr>
      <w:bookmarkStart w:id="34" w:name="_Ref62145809"/>
      <w:r w:rsidRPr="00616F5D">
        <w:t>Mandal K, Gong G. PrivFL: Practical privacy-preserving federated regressions on high-dimensional data over mobile networks[C]//Proceedings of the 2019 ACM SIGSAC Conference on Cloud Computing Security Workshop. 2019: 57-68.</w:t>
      </w:r>
      <w:bookmarkEnd w:id="34"/>
    </w:p>
    <w:p w14:paraId="0493CE33" w14:textId="79656AC5" w:rsidR="00616F5D" w:rsidRDefault="00616F5D" w:rsidP="00273964">
      <w:pPr>
        <w:pStyle w:val="a"/>
      </w:pPr>
      <w:r w:rsidRPr="00616F5D">
        <w:t>Truex S, Baracaldo N, Anwar A, et al. A hybrid approach to privacy-preserving federated learning[C]//Proceedings of the 12th ACM Workshop on Artificial Intelligence and Security. 2019: 1-11.</w:t>
      </w:r>
    </w:p>
    <w:p w14:paraId="42BDF3D7" w14:textId="600AFB59" w:rsidR="00616F5D" w:rsidRDefault="004E4A05" w:rsidP="00273964">
      <w:pPr>
        <w:pStyle w:val="a"/>
      </w:pPr>
      <w:bookmarkStart w:id="35" w:name="_Ref62234194"/>
      <w:r w:rsidRPr="004E4A05">
        <w:t>Liu Y, Ma Z, Liu X, et al. Boosting privately: Privacy-preserving federated extreme boosting for mobile crowdsensing[J]. arXiv preprint arXiv:1907.10218, 2019.</w:t>
      </w:r>
      <w:bookmarkEnd w:id="35"/>
    </w:p>
    <w:p w14:paraId="20595E93" w14:textId="2F49895C" w:rsidR="004E4A05" w:rsidRDefault="004E4A05" w:rsidP="00273964">
      <w:pPr>
        <w:pStyle w:val="a"/>
      </w:pPr>
      <w:bookmarkStart w:id="36" w:name="_Ref62235754"/>
      <w:r w:rsidRPr="004E4A05">
        <w:t>Nikolaenko V, Weinsberg U, Ioannidis S, et al. Privacy-preserving ridge regression on hundreds of millions of records[C]//2013 IEEE Symposium on Security and Privacy. IEEE, 2013: 334-348.</w:t>
      </w:r>
      <w:bookmarkEnd w:id="36"/>
    </w:p>
    <w:p w14:paraId="33274FD6" w14:textId="3C5ED4D8" w:rsidR="004E4A05" w:rsidRDefault="004E4A05" w:rsidP="00273964">
      <w:pPr>
        <w:pStyle w:val="a"/>
      </w:pPr>
      <w:bookmarkStart w:id="37" w:name="_Ref62236468"/>
      <w:r w:rsidRPr="004E4A05">
        <w:t>Xu G, Li H, Liu S, et al. Verifynet: Secure and verifiable federated learning[J]. IEEE Transactions on Information Forensics and Security, 2019, 15: 911-926.</w:t>
      </w:r>
      <w:bookmarkEnd w:id="37"/>
    </w:p>
    <w:p w14:paraId="1D184527" w14:textId="48847529" w:rsidR="004E4A05" w:rsidRDefault="004E4A05" w:rsidP="00273964">
      <w:pPr>
        <w:pStyle w:val="a"/>
      </w:pPr>
      <w:bookmarkStart w:id="38" w:name="_Ref62236478"/>
      <w:r w:rsidRPr="004E4A05">
        <w:t>Hao M, Li H, Luo X, et al. Efficient and privacy-enhanced federated learning for industrial artificial intelligence[J]. IEEE Transactions on Industrial Informatics, 2019.</w:t>
      </w:r>
      <w:bookmarkEnd w:id="38"/>
    </w:p>
    <w:p w14:paraId="1C8F8B6D" w14:textId="540BEDA3" w:rsidR="004E4A05" w:rsidRDefault="004E4A05" w:rsidP="00273964">
      <w:pPr>
        <w:pStyle w:val="a"/>
      </w:pPr>
      <w:bookmarkStart w:id="39" w:name="_Ref62240391"/>
      <w:r w:rsidRPr="004E4A05">
        <w:t>Triastcyn A, Faltings B. Federated generative privacy[J]. IEEE Intelligent Systems, 2020.</w:t>
      </w:r>
      <w:bookmarkEnd w:id="39"/>
    </w:p>
    <w:p w14:paraId="68A8600D" w14:textId="0A778B84" w:rsidR="004E4A05" w:rsidRDefault="004E4A05" w:rsidP="00273964">
      <w:pPr>
        <w:pStyle w:val="a"/>
      </w:pPr>
      <w:bookmarkStart w:id="40" w:name="_Ref62240401"/>
      <w:r w:rsidRPr="004E4A05">
        <w:t xml:space="preserve">Liu Z, Li T, Smith V, et al. </w:t>
      </w:r>
      <w:r w:rsidRPr="004E4A05">
        <w:t>Enhancing the Privacy of Federated Learning with Sketching[J]. arXiv preprint arXiv:1911.01812, 2019.</w:t>
      </w:r>
      <w:bookmarkEnd w:id="40"/>
    </w:p>
    <w:p w14:paraId="272FFA95" w14:textId="50C944E3" w:rsidR="004E4A05" w:rsidRDefault="004E4A05" w:rsidP="00273964">
      <w:pPr>
        <w:pStyle w:val="a"/>
      </w:pPr>
      <w:bookmarkStart w:id="41" w:name="_Ref62240411"/>
      <w:r w:rsidRPr="004E4A05">
        <w:t>Choudhury O, Gkoulalas-Divanis A, Salonidis T, et al. Anonymizing Data for Privacy-Preserving Federated Learning[J]. arXiv preprint arXiv:2002.09096, 2020.</w:t>
      </w:r>
      <w:bookmarkEnd w:id="41"/>
    </w:p>
    <w:p w14:paraId="54648FC1" w14:textId="44C584B5" w:rsidR="004E4A05" w:rsidRDefault="004E4A05" w:rsidP="00273964">
      <w:pPr>
        <w:pStyle w:val="a"/>
      </w:pPr>
      <w:bookmarkStart w:id="42" w:name="_Ref62240419"/>
      <w:r w:rsidRPr="004E4A05">
        <w:t>Liu Y, Ma Z, Liu X, et al. Learn to Forget: User-Level Memorization Elimination in Federated Learning[J]. arXiv preprint arXiv:2003.10933, 2020.</w:t>
      </w:r>
      <w:bookmarkEnd w:id="42"/>
    </w:p>
    <w:p w14:paraId="6880F7B5" w14:textId="32FBAF0F" w:rsidR="004E4A05" w:rsidRDefault="004E4A05" w:rsidP="00273964">
      <w:pPr>
        <w:pStyle w:val="a"/>
      </w:pPr>
      <w:bookmarkStart w:id="43" w:name="_Ref62240428"/>
      <w:r w:rsidRPr="004E4A05">
        <w:t>Wainakh A, Guinea A S, Grube T, et al. Enhancing Privacy via Hierarchical Federated Learning[J]. arXiv preprint arXiv:2004.11361, 2020.</w:t>
      </w:r>
      <w:bookmarkEnd w:id="43"/>
    </w:p>
    <w:p w14:paraId="7C779608" w14:textId="4C96D889" w:rsidR="004E4A05" w:rsidRDefault="004E4A05" w:rsidP="00273964">
      <w:pPr>
        <w:pStyle w:val="a"/>
      </w:pPr>
      <w:bookmarkStart w:id="44" w:name="_Ref62240438"/>
      <w:r w:rsidRPr="004E4A05">
        <w:t>Chamikara M A P, Bertok P, Khalil I, et al. Privacy Preserving Distributed Machine Learning with Federated Learning[J]. arXiv preprint arXiv:2004.12108, 2020.</w:t>
      </w:r>
      <w:bookmarkEnd w:id="44"/>
    </w:p>
    <w:p w14:paraId="51FDD629" w14:textId="4C88443B" w:rsidR="004E4A05" w:rsidRDefault="00976169" w:rsidP="00273964">
      <w:pPr>
        <w:pStyle w:val="a"/>
      </w:pPr>
      <w:bookmarkStart w:id="45" w:name="_Ref62240380"/>
      <w:r w:rsidRPr="00976169">
        <w:t>Feng Y , Yang X , Fang W , et al. A Practical Privacy-preserving Method in Federated Deep Learning[J]. 2020.</w:t>
      </w:r>
      <w:bookmarkEnd w:id="45"/>
    </w:p>
    <w:p w14:paraId="22AE716A" w14:textId="1DA6E9D3" w:rsidR="00976169" w:rsidRDefault="00976169" w:rsidP="00273964">
      <w:pPr>
        <w:pStyle w:val="a"/>
      </w:pPr>
      <w:bookmarkStart w:id="46" w:name="_Ref62240332"/>
      <w:r w:rsidRPr="00976169">
        <w:t>Chen Y, Luo F, Li T, et al. A training-integrity privacy-preserving federated learning scheme with trusted execution environment[J]. Information Sciences, 2020, 522: 69-79.</w:t>
      </w:r>
      <w:bookmarkEnd w:id="46"/>
    </w:p>
    <w:p w14:paraId="2764F51B" w14:textId="147E2A50" w:rsidR="00976169" w:rsidRDefault="00976169" w:rsidP="00273964">
      <w:pPr>
        <w:pStyle w:val="a"/>
      </w:pPr>
      <w:bookmarkStart w:id="47" w:name="_Ref62240368"/>
      <w:r w:rsidRPr="00976169">
        <w:t>Lie D, Maniatis P. Glimmers: Resolving the privacy/trust quagmire[C]//Proceedings of the 16th Workshop on Hot Topics in Operating Systems. 2017: 94-99.</w:t>
      </w:r>
      <w:bookmarkEnd w:id="47"/>
    </w:p>
    <w:p w14:paraId="4729EBA5" w14:textId="6E558014" w:rsidR="00010F89" w:rsidRDefault="00010F89" w:rsidP="00010F89">
      <w:pPr>
        <w:pStyle w:val="a"/>
      </w:pPr>
      <w:bookmarkStart w:id="48" w:name="_Ref62240447"/>
      <w:r w:rsidRPr="00976169">
        <w:t>Li Q, Wu Z, Wen Z, et al. Privacy-Preserving Gradient Boosting Decision Trees[C]//Proceedings of the AAAI Conference on Artificial Intelligence. 2020, 34(01): 784-791.</w:t>
      </w:r>
      <w:bookmarkEnd w:id="48"/>
    </w:p>
    <w:p w14:paraId="17361E66" w14:textId="27C02263" w:rsidR="000863AC" w:rsidRDefault="000863AC" w:rsidP="00273964">
      <w:pPr>
        <w:pStyle w:val="a"/>
      </w:pPr>
      <w:bookmarkStart w:id="49" w:name="_Ref62137126"/>
      <w:r w:rsidRPr="000863AC">
        <w:t xml:space="preserve">Paillier P. Public-key cryptosystems </w:t>
      </w:r>
      <w:r w:rsidRPr="000863AC">
        <w:lastRenderedPageBreak/>
        <w:t>based on composite degree residuosity classes[C]//International conference on the theory and applications of cryptographic techniques. Springer, Berlin, Heidelberg, 1999: 223-238.</w:t>
      </w:r>
      <w:bookmarkEnd w:id="49"/>
    </w:p>
    <w:p w14:paraId="10F40071" w14:textId="1DC35635" w:rsidR="002661A1" w:rsidRDefault="002661A1" w:rsidP="00273964">
      <w:pPr>
        <w:pStyle w:val="a"/>
      </w:pPr>
      <w:bookmarkStart w:id="50" w:name="_Ref62244801"/>
      <w:r w:rsidRPr="002661A1">
        <w:t>Huang Y, Evans D, Katz J, et al. Faster secure two-party computation using garbled circuits[C]//USENIX Security Symposium. 2011, 201(1): 331-335.</w:t>
      </w:r>
      <w:bookmarkEnd w:id="50"/>
    </w:p>
    <w:p w14:paraId="69CEFD8D" w14:textId="77777777" w:rsidR="000E131E" w:rsidRPr="00273964" w:rsidRDefault="000E131E" w:rsidP="000E131E">
      <w:pPr>
        <w:pStyle w:val="a"/>
        <w:numPr>
          <w:ilvl w:val="0"/>
          <w:numId w:val="0"/>
        </w:numPr>
        <w:ind w:left="420"/>
      </w:pPr>
    </w:p>
    <w:sectPr w:rsidR="000E131E" w:rsidRPr="00273964" w:rsidSect="00B50269">
      <w:type w:val="continuous"/>
      <w:pgSz w:w="11906" w:h="16838"/>
      <w:pgMar w:top="1440" w:right="1800" w:bottom="1440" w:left="180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CB51B" w14:textId="77777777" w:rsidR="002E1A76" w:rsidRDefault="002E1A76" w:rsidP="00EB1F83">
      <w:pPr>
        <w:ind w:firstLine="420"/>
      </w:pPr>
      <w:r>
        <w:separator/>
      </w:r>
    </w:p>
  </w:endnote>
  <w:endnote w:type="continuationSeparator" w:id="0">
    <w:p w14:paraId="713B0729" w14:textId="77777777" w:rsidR="002E1A76" w:rsidRDefault="002E1A76" w:rsidP="00EB1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微软雅黑"/>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3979C9" w:rsidRDefault="003979C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3979C9" w:rsidRDefault="003979C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3979C9" w:rsidRDefault="003979C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441F5" w14:textId="77777777" w:rsidR="002E1A76" w:rsidRDefault="002E1A76" w:rsidP="00EB1F83">
      <w:pPr>
        <w:ind w:firstLine="420"/>
      </w:pPr>
      <w:r>
        <w:separator/>
      </w:r>
    </w:p>
  </w:footnote>
  <w:footnote w:type="continuationSeparator" w:id="0">
    <w:p w14:paraId="12D19F89" w14:textId="77777777" w:rsidR="002E1A76" w:rsidRDefault="002E1A76" w:rsidP="00EB1F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3979C9" w:rsidRDefault="003979C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3979C9" w:rsidRDefault="003979C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3979C9" w:rsidRDefault="003979C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712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700310"/>
    <w:multiLevelType w:val="hybridMultilevel"/>
    <w:tmpl w:val="74E4B7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77D4430"/>
    <w:multiLevelType w:val="multilevel"/>
    <w:tmpl w:val="61C079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5544B9"/>
    <w:multiLevelType w:val="hybridMultilevel"/>
    <w:tmpl w:val="8EC0EB70"/>
    <w:lvl w:ilvl="0" w:tplc="41862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1B12A8A"/>
    <w:multiLevelType w:val="hybridMultilevel"/>
    <w:tmpl w:val="57D63E86"/>
    <w:lvl w:ilvl="0" w:tplc="2C24B264">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2D55A4"/>
    <w:multiLevelType w:val="hybridMultilevel"/>
    <w:tmpl w:val="39DE50A2"/>
    <w:lvl w:ilvl="0" w:tplc="23B67476">
      <w:start w:val="1"/>
      <w:numFmt w:val="decimal"/>
      <w:pStyle w:val="a"/>
      <w:lvlText w:val="[%1]"/>
      <w:lvlJc w:val="left"/>
      <w:pPr>
        <w:ind w:left="420" w:hanging="420"/>
      </w:pPr>
      <w:rPr>
        <w:rFonts w:hint="eastAsia"/>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9"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2B4"/>
    <w:multiLevelType w:val="multilevel"/>
    <w:tmpl w:val="F16EA70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7"/>
  </w:num>
  <w:num w:numId="4">
    <w:abstractNumId w:val="6"/>
  </w:num>
  <w:num w:numId="5">
    <w:abstractNumId w:val="2"/>
  </w:num>
  <w:num w:numId="6">
    <w:abstractNumId w:val="0"/>
  </w:num>
  <w:num w:numId="7">
    <w:abstractNumId w:val="9"/>
  </w:num>
  <w:num w:numId="8">
    <w:abstractNumId w:val="12"/>
  </w:num>
  <w:num w:numId="9">
    <w:abstractNumId w:val="8"/>
  </w:num>
  <w:num w:numId="10">
    <w:abstractNumId w:val="3"/>
  </w:num>
  <w:num w:numId="11">
    <w:abstractNumId w:val="1"/>
  </w:num>
  <w:num w:numId="12">
    <w:abstractNumId w:val="10"/>
  </w:num>
  <w:num w:numId="13">
    <w:abstractNumId w:val="4"/>
  </w:num>
  <w:num w:numId="14">
    <w:abstractNumId w:val="5"/>
  </w:num>
  <w:num w:numId="15">
    <w:abstractNumId w:val="7"/>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F6AC2"/>
    <w:rsid w:val="000019D6"/>
    <w:rsid w:val="00003334"/>
    <w:rsid w:val="00010F89"/>
    <w:rsid w:val="00014BCE"/>
    <w:rsid w:val="00044FB8"/>
    <w:rsid w:val="00050C76"/>
    <w:rsid w:val="00052493"/>
    <w:rsid w:val="00084EB4"/>
    <w:rsid w:val="000860E8"/>
    <w:rsid w:val="000863AC"/>
    <w:rsid w:val="000A749D"/>
    <w:rsid w:val="000D08B8"/>
    <w:rsid w:val="000D1425"/>
    <w:rsid w:val="000D1C2E"/>
    <w:rsid w:val="000D7E35"/>
    <w:rsid w:val="000E131E"/>
    <w:rsid w:val="000F5620"/>
    <w:rsid w:val="00106AB8"/>
    <w:rsid w:val="0011079D"/>
    <w:rsid w:val="00124743"/>
    <w:rsid w:val="0013792F"/>
    <w:rsid w:val="00147CE3"/>
    <w:rsid w:val="00160E11"/>
    <w:rsid w:val="00184C15"/>
    <w:rsid w:val="001A1382"/>
    <w:rsid w:val="001C0593"/>
    <w:rsid w:val="001D2F1A"/>
    <w:rsid w:val="001F08A5"/>
    <w:rsid w:val="00200574"/>
    <w:rsid w:val="00200612"/>
    <w:rsid w:val="00227BB4"/>
    <w:rsid w:val="00236634"/>
    <w:rsid w:val="002661A1"/>
    <w:rsid w:val="00273964"/>
    <w:rsid w:val="00273F6C"/>
    <w:rsid w:val="00283EBE"/>
    <w:rsid w:val="00285DA1"/>
    <w:rsid w:val="002950D1"/>
    <w:rsid w:val="002A003A"/>
    <w:rsid w:val="002A7712"/>
    <w:rsid w:val="002D6252"/>
    <w:rsid w:val="002E1A76"/>
    <w:rsid w:val="00315139"/>
    <w:rsid w:val="0032416A"/>
    <w:rsid w:val="003269F2"/>
    <w:rsid w:val="00330E62"/>
    <w:rsid w:val="003325B5"/>
    <w:rsid w:val="00341795"/>
    <w:rsid w:val="00354546"/>
    <w:rsid w:val="0036293C"/>
    <w:rsid w:val="0036794D"/>
    <w:rsid w:val="00374801"/>
    <w:rsid w:val="00381509"/>
    <w:rsid w:val="003905E9"/>
    <w:rsid w:val="003979C9"/>
    <w:rsid w:val="003A1364"/>
    <w:rsid w:val="003A3434"/>
    <w:rsid w:val="003C2F88"/>
    <w:rsid w:val="003D406E"/>
    <w:rsid w:val="003D5FBA"/>
    <w:rsid w:val="003E448B"/>
    <w:rsid w:val="003E521B"/>
    <w:rsid w:val="003E758C"/>
    <w:rsid w:val="003F5CD9"/>
    <w:rsid w:val="00402547"/>
    <w:rsid w:val="0042397D"/>
    <w:rsid w:val="00435A3C"/>
    <w:rsid w:val="00453D77"/>
    <w:rsid w:val="00456F54"/>
    <w:rsid w:val="00467987"/>
    <w:rsid w:val="004960DE"/>
    <w:rsid w:val="004A2AFF"/>
    <w:rsid w:val="004A4251"/>
    <w:rsid w:val="004B1FED"/>
    <w:rsid w:val="004C7819"/>
    <w:rsid w:val="004E4A05"/>
    <w:rsid w:val="004F0E3B"/>
    <w:rsid w:val="004F3448"/>
    <w:rsid w:val="005220EB"/>
    <w:rsid w:val="00530C5B"/>
    <w:rsid w:val="00543218"/>
    <w:rsid w:val="00577EF1"/>
    <w:rsid w:val="005843AC"/>
    <w:rsid w:val="005960BE"/>
    <w:rsid w:val="005B29B3"/>
    <w:rsid w:val="005B5384"/>
    <w:rsid w:val="005C4519"/>
    <w:rsid w:val="005C7054"/>
    <w:rsid w:val="005D4860"/>
    <w:rsid w:val="005D6D17"/>
    <w:rsid w:val="005E04A0"/>
    <w:rsid w:val="005E31DC"/>
    <w:rsid w:val="005F1B37"/>
    <w:rsid w:val="0061394B"/>
    <w:rsid w:val="00616F5D"/>
    <w:rsid w:val="00617516"/>
    <w:rsid w:val="00625545"/>
    <w:rsid w:val="00636BC1"/>
    <w:rsid w:val="00640FF9"/>
    <w:rsid w:val="00660DD0"/>
    <w:rsid w:val="00673DEE"/>
    <w:rsid w:val="006B2ABB"/>
    <w:rsid w:val="006C12A3"/>
    <w:rsid w:val="006E125A"/>
    <w:rsid w:val="006E424A"/>
    <w:rsid w:val="006F77B8"/>
    <w:rsid w:val="00703485"/>
    <w:rsid w:val="00723D77"/>
    <w:rsid w:val="00757C78"/>
    <w:rsid w:val="0076634C"/>
    <w:rsid w:val="007672F9"/>
    <w:rsid w:val="00783632"/>
    <w:rsid w:val="007F0201"/>
    <w:rsid w:val="00840881"/>
    <w:rsid w:val="0086654C"/>
    <w:rsid w:val="008750D5"/>
    <w:rsid w:val="008A2087"/>
    <w:rsid w:val="008B1A87"/>
    <w:rsid w:val="008B6866"/>
    <w:rsid w:val="008D0BB4"/>
    <w:rsid w:val="008D290C"/>
    <w:rsid w:val="008E0DC9"/>
    <w:rsid w:val="008E45CF"/>
    <w:rsid w:val="009050AB"/>
    <w:rsid w:val="0094112A"/>
    <w:rsid w:val="009522E1"/>
    <w:rsid w:val="009629B8"/>
    <w:rsid w:val="00976169"/>
    <w:rsid w:val="0099001C"/>
    <w:rsid w:val="009D42C5"/>
    <w:rsid w:val="009F553D"/>
    <w:rsid w:val="00A00DA0"/>
    <w:rsid w:val="00A067E6"/>
    <w:rsid w:val="00A24A4E"/>
    <w:rsid w:val="00A40C3C"/>
    <w:rsid w:val="00A504D5"/>
    <w:rsid w:val="00A52BCB"/>
    <w:rsid w:val="00A54B10"/>
    <w:rsid w:val="00A61C71"/>
    <w:rsid w:val="00A70D15"/>
    <w:rsid w:val="00AD6169"/>
    <w:rsid w:val="00AE2BE8"/>
    <w:rsid w:val="00AE6A00"/>
    <w:rsid w:val="00B209DB"/>
    <w:rsid w:val="00B328FA"/>
    <w:rsid w:val="00B349EB"/>
    <w:rsid w:val="00B50269"/>
    <w:rsid w:val="00B63484"/>
    <w:rsid w:val="00B73588"/>
    <w:rsid w:val="00B83F64"/>
    <w:rsid w:val="00BB0D66"/>
    <w:rsid w:val="00BC0946"/>
    <w:rsid w:val="00BE0A64"/>
    <w:rsid w:val="00BE4342"/>
    <w:rsid w:val="00C22FAF"/>
    <w:rsid w:val="00C44448"/>
    <w:rsid w:val="00C53489"/>
    <w:rsid w:val="00C806F1"/>
    <w:rsid w:val="00C81394"/>
    <w:rsid w:val="00CA21D2"/>
    <w:rsid w:val="00CA23AE"/>
    <w:rsid w:val="00CB2FE5"/>
    <w:rsid w:val="00CC7F52"/>
    <w:rsid w:val="00CD2035"/>
    <w:rsid w:val="00D1527D"/>
    <w:rsid w:val="00D24846"/>
    <w:rsid w:val="00D45C4D"/>
    <w:rsid w:val="00D46908"/>
    <w:rsid w:val="00D57782"/>
    <w:rsid w:val="00D7633E"/>
    <w:rsid w:val="00D85FB8"/>
    <w:rsid w:val="00D9147D"/>
    <w:rsid w:val="00DA5429"/>
    <w:rsid w:val="00DA6782"/>
    <w:rsid w:val="00DD5697"/>
    <w:rsid w:val="00E108AA"/>
    <w:rsid w:val="00E175BE"/>
    <w:rsid w:val="00E2355C"/>
    <w:rsid w:val="00E26A7F"/>
    <w:rsid w:val="00E36C4D"/>
    <w:rsid w:val="00E717D6"/>
    <w:rsid w:val="00E85181"/>
    <w:rsid w:val="00E87749"/>
    <w:rsid w:val="00E95682"/>
    <w:rsid w:val="00EB1F83"/>
    <w:rsid w:val="00ED17E2"/>
    <w:rsid w:val="00ED3772"/>
    <w:rsid w:val="00EF7C6E"/>
    <w:rsid w:val="00F07C9F"/>
    <w:rsid w:val="00F215AA"/>
    <w:rsid w:val="00F45812"/>
    <w:rsid w:val="00F63D4D"/>
    <w:rsid w:val="00F6521A"/>
    <w:rsid w:val="00F8429C"/>
    <w:rsid w:val="00F87E0B"/>
    <w:rsid w:val="00F963B6"/>
    <w:rsid w:val="00F97C84"/>
    <w:rsid w:val="00FC1FCF"/>
    <w:rsid w:val="00FE2E25"/>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0269"/>
    <w:pPr>
      <w:widowControl w:val="0"/>
      <w:spacing w:line="264" w:lineRule="auto"/>
      <w:ind w:firstLineChars="200" w:firstLine="200"/>
    </w:pPr>
    <w:rPr>
      <w:rFonts w:ascii="Times New Roman" w:eastAsia="方正书宋简体" w:hAnsi="Times New Roman"/>
    </w:rPr>
  </w:style>
  <w:style w:type="paragraph" w:styleId="1">
    <w:name w:val="heading 1"/>
    <w:aliases w:val="题目"/>
    <w:basedOn w:val="a0"/>
    <w:next w:val="a0"/>
    <w:link w:val="10"/>
    <w:uiPriority w:val="9"/>
    <w:qFormat/>
    <w:rsid w:val="00E87749"/>
    <w:pPr>
      <w:keepNext/>
      <w:keepLines/>
      <w:spacing w:before="340" w:after="330" w:line="578" w:lineRule="auto"/>
      <w:jc w:val="center"/>
      <w:outlineLvl w:val="0"/>
    </w:pPr>
    <w:rPr>
      <w:rFonts w:eastAsia="楷体"/>
      <w:b/>
      <w:bCs/>
      <w:kern w:val="44"/>
      <w:sz w:val="36"/>
      <w:szCs w:val="44"/>
    </w:rPr>
  </w:style>
  <w:style w:type="paragraph" w:styleId="2">
    <w:name w:val="heading 2"/>
    <w:aliases w:val="一级标题"/>
    <w:basedOn w:val="a0"/>
    <w:next w:val="a0"/>
    <w:link w:val="20"/>
    <w:uiPriority w:val="9"/>
    <w:unhideWhenUsed/>
    <w:qFormat/>
    <w:rsid w:val="00B50269"/>
    <w:pPr>
      <w:keepNext/>
      <w:keepLines/>
      <w:numPr>
        <w:numId w:val="1"/>
      </w:numPr>
      <w:spacing w:before="260" w:after="260"/>
      <w:ind w:firstLineChars="0" w:firstLine="0"/>
      <w:outlineLvl w:val="1"/>
    </w:pPr>
    <w:rPr>
      <w:rFonts w:asciiTheme="majorHAnsi" w:eastAsia="黑体" w:hAnsiTheme="majorHAnsi" w:cstheme="majorBidi"/>
      <w:b/>
      <w:bCs/>
      <w:sz w:val="24"/>
      <w:szCs w:val="32"/>
    </w:rPr>
  </w:style>
  <w:style w:type="paragraph" w:styleId="3">
    <w:name w:val="heading 3"/>
    <w:aliases w:val="二级标题"/>
    <w:basedOn w:val="a0"/>
    <w:next w:val="a0"/>
    <w:link w:val="30"/>
    <w:uiPriority w:val="9"/>
    <w:unhideWhenUsed/>
    <w:qFormat/>
    <w:rsid w:val="00B50269"/>
    <w:pPr>
      <w:keepNext/>
      <w:keepLines/>
      <w:spacing w:before="260" w:after="260"/>
      <w:ind w:firstLineChars="0" w:firstLine="0"/>
      <w:outlineLvl w:val="2"/>
    </w:pPr>
    <w:rPr>
      <w:rFonts w:eastAsia="黑体"/>
      <w:b/>
      <w:bCs/>
      <w:sz w:val="23"/>
      <w:szCs w:val="32"/>
    </w:rPr>
  </w:style>
  <w:style w:type="paragraph" w:styleId="4">
    <w:name w:val="heading 4"/>
    <w:basedOn w:val="a0"/>
    <w:next w:val="a0"/>
    <w:link w:val="40"/>
    <w:uiPriority w:val="9"/>
    <w:unhideWhenUsed/>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aliases w:val="题目 字符"/>
    <w:basedOn w:val="a1"/>
    <w:link w:val="1"/>
    <w:uiPriority w:val="9"/>
    <w:rsid w:val="00E87749"/>
    <w:rPr>
      <w:rFonts w:ascii="Times New Roman" w:eastAsia="楷体" w:hAnsi="Times New Roman"/>
      <w:b/>
      <w:bCs/>
      <w:kern w:val="44"/>
      <w:sz w:val="36"/>
      <w:szCs w:val="44"/>
    </w:rPr>
  </w:style>
  <w:style w:type="character" w:customStyle="1" w:styleId="20">
    <w:name w:val="标题 2 字符"/>
    <w:aliases w:val="一级标题 字符"/>
    <w:basedOn w:val="a1"/>
    <w:link w:val="2"/>
    <w:uiPriority w:val="9"/>
    <w:rsid w:val="00B50269"/>
    <w:rPr>
      <w:rFonts w:asciiTheme="majorHAnsi" w:eastAsia="黑体" w:hAnsiTheme="majorHAnsi" w:cstheme="majorBidi"/>
      <w:b/>
      <w:bCs/>
      <w:sz w:val="24"/>
      <w:szCs w:val="32"/>
    </w:rPr>
  </w:style>
  <w:style w:type="character" w:customStyle="1" w:styleId="30">
    <w:name w:val="标题 3 字符"/>
    <w:aliases w:val="二级标题 字符"/>
    <w:basedOn w:val="a1"/>
    <w:link w:val="3"/>
    <w:uiPriority w:val="9"/>
    <w:rsid w:val="00B50269"/>
    <w:rPr>
      <w:rFonts w:ascii="Times New Roman" w:eastAsia="黑体" w:hAnsi="Times New Roman"/>
      <w:b/>
      <w:bCs/>
      <w:sz w:val="23"/>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firstLineChars="0" w:firstLine="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 w:type="paragraph" w:customStyle="1" w:styleId="af4">
    <w:name w:val="中文摘要"/>
    <w:basedOn w:val="a0"/>
    <w:next w:val="a0"/>
    <w:qFormat/>
    <w:rsid w:val="000A749D"/>
    <w:pPr>
      <w:ind w:firstLine="723"/>
    </w:pPr>
    <w:rPr>
      <w:rFonts w:eastAsia="楷体"/>
    </w:rPr>
  </w:style>
  <w:style w:type="paragraph" w:customStyle="1" w:styleId="af5">
    <w:name w:val="英文摘要"/>
    <w:basedOn w:val="a0"/>
    <w:next w:val="a0"/>
    <w:qFormat/>
    <w:rsid w:val="000A749D"/>
    <w:pPr>
      <w:ind w:firstLine="420"/>
    </w:pPr>
    <w:rPr>
      <w:rFonts w:eastAsia="Times New Roman"/>
    </w:rPr>
  </w:style>
  <w:style w:type="paragraph" w:styleId="af6">
    <w:name w:val="footnote text"/>
    <w:basedOn w:val="a0"/>
    <w:link w:val="af7"/>
    <w:uiPriority w:val="99"/>
    <w:semiHidden/>
    <w:unhideWhenUsed/>
    <w:rsid w:val="000D1C2E"/>
    <w:pPr>
      <w:snapToGrid w:val="0"/>
    </w:pPr>
    <w:rPr>
      <w:sz w:val="18"/>
      <w:szCs w:val="18"/>
    </w:rPr>
  </w:style>
  <w:style w:type="character" w:customStyle="1" w:styleId="af7">
    <w:name w:val="脚注文本 字符"/>
    <w:basedOn w:val="a1"/>
    <w:link w:val="af6"/>
    <w:uiPriority w:val="99"/>
    <w:semiHidden/>
    <w:rsid w:val="000D1C2E"/>
    <w:rPr>
      <w:rFonts w:ascii="Times New Roman" w:eastAsia="方正书宋简体" w:hAnsi="Times New Roman"/>
      <w:sz w:val="18"/>
      <w:szCs w:val="18"/>
    </w:rPr>
  </w:style>
  <w:style w:type="character" w:styleId="af8">
    <w:name w:val="footnote reference"/>
    <w:basedOn w:val="a1"/>
    <w:uiPriority w:val="99"/>
    <w:semiHidden/>
    <w:unhideWhenUsed/>
    <w:rsid w:val="000D1C2E"/>
    <w:rPr>
      <w:vertAlign w:val="superscript"/>
    </w:rPr>
  </w:style>
  <w:style w:type="paragraph" w:styleId="af9">
    <w:name w:val="endnote text"/>
    <w:basedOn w:val="a0"/>
    <w:link w:val="afa"/>
    <w:uiPriority w:val="99"/>
    <w:semiHidden/>
    <w:unhideWhenUsed/>
    <w:rsid w:val="000D1C2E"/>
    <w:pPr>
      <w:snapToGrid w:val="0"/>
    </w:pPr>
  </w:style>
  <w:style w:type="character" w:customStyle="1" w:styleId="afa">
    <w:name w:val="尾注文本 字符"/>
    <w:basedOn w:val="a1"/>
    <w:link w:val="af9"/>
    <w:uiPriority w:val="99"/>
    <w:semiHidden/>
    <w:rsid w:val="000D1C2E"/>
    <w:rPr>
      <w:rFonts w:ascii="Times New Roman" w:eastAsia="方正书宋简体" w:hAnsi="Times New Roman"/>
    </w:rPr>
  </w:style>
  <w:style w:type="character" w:styleId="afb">
    <w:name w:val="endnote reference"/>
    <w:basedOn w:val="a1"/>
    <w:uiPriority w:val="99"/>
    <w:semiHidden/>
    <w:unhideWhenUsed/>
    <w:rsid w:val="000D1C2E"/>
    <w:rPr>
      <w:vertAlign w:val="superscript"/>
    </w:rPr>
  </w:style>
  <w:style w:type="paragraph" w:styleId="afc">
    <w:name w:val="caption"/>
    <w:basedOn w:val="a0"/>
    <w:next w:val="a0"/>
    <w:uiPriority w:val="35"/>
    <w:unhideWhenUsed/>
    <w:qFormat/>
    <w:rsid w:val="00D24846"/>
    <w:rPr>
      <w:rFonts w:asciiTheme="majorHAnsi" w:eastAsia="黑体" w:hAnsiTheme="majorHAnsi" w:cstheme="majorBidi"/>
      <w:sz w:val="20"/>
      <w:szCs w:val="20"/>
    </w:rPr>
  </w:style>
  <w:style w:type="paragraph" w:customStyle="1" w:styleId="11">
    <w:name w:val="引用1"/>
    <w:basedOn w:val="a0"/>
    <w:link w:val="12"/>
    <w:qFormat/>
    <w:rsid w:val="00530C5B"/>
    <w:pPr>
      <w:ind w:firstLine="420"/>
    </w:pPr>
    <w:rPr>
      <w:vertAlign w:val="superscript"/>
    </w:rPr>
  </w:style>
  <w:style w:type="character" w:customStyle="1" w:styleId="12">
    <w:name w:val="引用1 字符"/>
    <w:basedOn w:val="a1"/>
    <w:link w:val="11"/>
    <w:rsid w:val="00530C5B"/>
    <w:rPr>
      <w:rFonts w:ascii="Times New Roman" w:eastAsia="方正书宋简体" w:hAnsi="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DAA59-7AFC-4FD2-BE23-39F94C3A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4075</Words>
  <Characters>23228</Characters>
  <Application>Microsoft Office Word</Application>
  <DocSecurity>0</DocSecurity>
  <Lines>193</Lines>
  <Paragraphs>54</Paragraphs>
  <ScaleCrop>false</ScaleCrop>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haojun wang</cp:lastModifiedBy>
  <cp:revision>21</cp:revision>
  <cp:lastPrinted>2021-07-05T02:46:00Z</cp:lastPrinted>
  <dcterms:created xsi:type="dcterms:W3CDTF">2021-01-25T08:32:00Z</dcterms:created>
  <dcterms:modified xsi:type="dcterms:W3CDTF">2021-07-16T08:25:00Z</dcterms:modified>
</cp:coreProperties>
</file>