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2041" w14:textId="2AEE5103" w:rsidR="00CD77FE" w:rsidRDefault="00CD77FE">
      <w:r>
        <w:rPr>
          <w:rFonts w:hint="eastAsia"/>
        </w:rPr>
        <w:t>创建三个项目</w:t>
      </w:r>
    </w:p>
    <w:p w14:paraId="7D269D6A" w14:textId="4B9EDE02" w:rsidR="00CD77FE" w:rsidRDefault="00CD77FE">
      <w:r>
        <w:t>E</w:t>
      </w:r>
      <w:r>
        <w:rPr>
          <w:rFonts w:hint="eastAsia"/>
        </w:rPr>
        <w:t>ureka注册中心</w:t>
      </w:r>
    </w:p>
    <w:p w14:paraId="316E62F9" w14:textId="7BD689C5" w:rsidR="00CD77FE" w:rsidRDefault="00CD77FE">
      <w:proofErr w:type="spellStart"/>
      <w:r>
        <w:t>L</w:t>
      </w:r>
      <w:r>
        <w:rPr>
          <w:rFonts w:hint="eastAsia"/>
        </w:rPr>
        <w:t>oadbalancer</w:t>
      </w:r>
      <w:proofErr w:type="spellEnd"/>
      <w:r>
        <w:rPr>
          <w:rFonts w:hint="eastAsia"/>
        </w:rPr>
        <w:t>-consumer消费者</w:t>
      </w:r>
    </w:p>
    <w:p w14:paraId="20AEC558" w14:textId="0962B5F3" w:rsidR="00CD77FE" w:rsidRDefault="00CD77FE">
      <w:proofErr w:type="spellStart"/>
      <w:r>
        <w:t>L</w:t>
      </w:r>
      <w:r>
        <w:rPr>
          <w:rFonts w:hint="eastAsia"/>
        </w:rPr>
        <w:t>oadbalancer</w:t>
      </w:r>
      <w:proofErr w:type="spellEnd"/>
      <w:r>
        <w:rPr>
          <w:rFonts w:hint="eastAsia"/>
        </w:rPr>
        <w:t>-producer生产者</w:t>
      </w:r>
    </w:p>
    <w:p w14:paraId="207F8207" w14:textId="77777777" w:rsidR="00DB56D2" w:rsidRDefault="00DB56D2">
      <w:pPr>
        <w:rPr>
          <w:rFonts w:hint="eastAsia"/>
        </w:rPr>
      </w:pPr>
    </w:p>
    <w:p w14:paraId="1506899C" w14:textId="1E2D7B55" w:rsidR="00BB60B3" w:rsidRDefault="008B643E">
      <w:r>
        <w:rPr>
          <w:rFonts w:hint="eastAsia"/>
        </w:rPr>
        <w:t>首先引入如下依赖</w:t>
      </w:r>
    </w:p>
    <w:p w14:paraId="6596AC4A" w14:textId="77777777" w:rsidR="008B643E" w:rsidRDefault="008B643E" w:rsidP="008B64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&lt;dependency&gt;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org.springframework.cloud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spring-cloud-starter-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loadbalancer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&lt;/dependency&gt;</w:t>
      </w:r>
    </w:p>
    <w:p w14:paraId="29C7806D" w14:textId="77777777" w:rsidR="008B643E" w:rsidRPr="008B643E" w:rsidRDefault="008B643E">
      <w:pPr>
        <w:rPr>
          <w:rFonts w:hint="eastAsia"/>
        </w:rPr>
      </w:pPr>
    </w:p>
    <w:p w14:paraId="6173915F" w14:textId="0487E65B" w:rsidR="008B643E" w:rsidRDefault="008B643E">
      <w:r>
        <w:rPr>
          <w:rFonts w:hint="eastAsia"/>
        </w:rPr>
        <w:t>然后编写配置类</w:t>
      </w:r>
    </w:p>
    <w:p w14:paraId="6AD8C3B4" w14:textId="77777777" w:rsidR="008B643E" w:rsidRPr="008B643E" w:rsidRDefault="008B643E" w:rsidP="008B643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8B643E">
        <w:rPr>
          <w:rFonts w:ascii="Courier New" w:eastAsia="宋体" w:hAnsi="Courier New" w:cs="宋体"/>
          <w:color w:val="B3AE60"/>
          <w:kern w:val="0"/>
          <w:sz w:val="20"/>
          <w:szCs w:val="20"/>
        </w:rPr>
        <w:t>@Configuration</w:t>
      </w:r>
      <w:r w:rsidRPr="008B643E">
        <w:rPr>
          <w:rFonts w:ascii="Courier New" w:eastAsia="宋体" w:hAnsi="Courier New" w:cs="宋体"/>
          <w:color w:val="B3AE60"/>
          <w:kern w:val="0"/>
          <w:sz w:val="20"/>
          <w:szCs w:val="20"/>
        </w:rPr>
        <w:br/>
      </w:r>
      <w:r w:rsidRPr="008B64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class </w:t>
      </w:r>
      <w:proofErr w:type="spellStart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>RestTemplateConfig</w:t>
      </w:r>
      <w:proofErr w:type="spellEnd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{</w:t>
      </w:r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8B643E">
        <w:rPr>
          <w:rFonts w:ascii="Courier New" w:eastAsia="宋体" w:hAnsi="Courier New" w:cs="宋体"/>
          <w:color w:val="B3AE60"/>
          <w:kern w:val="0"/>
          <w:sz w:val="20"/>
          <w:szCs w:val="20"/>
        </w:rPr>
        <w:t>@Bean</w:t>
      </w:r>
      <w:r w:rsidRPr="008B643E">
        <w:rPr>
          <w:rFonts w:ascii="Courier New" w:eastAsia="宋体" w:hAnsi="Courier New" w:cs="宋体"/>
          <w:color w:val="B3AE60"/>
          <w:kern w:val="0"/>
          <w:sz w:val="20"/>
          <w:szCs w:val="20"/>
        </w:rPr>
        <w:br/>
        <w:t xml:space="preserve">    @LoadBalanced</w:t>
      </w:r>
      <w:r w:rsidRPr="008B643E">
        <w:rPr>
          <w:rFonts w:ascii="Courier New" w:eastAsia="宋体" w:hAnsi="Courier New" w:cs="宋体"/>
          <w:color w:val="B3AE60"/>
          <w:kern w:val="0"/>
          <w:sz w:val="20"/>
          <w:szCs w:val="20"/>
        </w:rPr>
        <w:br/>
        <w:t xml:space="preserve">    </w:t>
      </w:r>
      <w:r w:rsidRPr="008B64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</w:t>
      </w:r>
      <w:proofErr w:type="spellStart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>RestTemplate</w:t>
      </w:r>
      <w:proofErr w:type="spellEnd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</w:t>
      </w:r>
      <w:proofErr w:type="spellStart"/>
      <w:r w:rsidRPr="008B643E">
        <w:rPr>
          <w:rFonts w:ascii="Courier New" w:eastAsia="宋体" w:hAnsi="Courier New" w:cs="宋体"/>
          <w:color w:val="56A8F5"/>
          <w:kern w:val="0"/>
          <w:sz w:val="20"/>
          <w:szCs w:val="20"/>
        </w:rPr>
        <w:t>restTemplate</w:t>
      </w:r>
      <w:proofErr w:type="spellEnd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>() {</w:t>
      </w:r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8B64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new </w:t>
      </w:r>
      <w:proofErr w:type="spellStart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>RestTemplate</w:t>
      </w:r>
      <w:proofErr w:type="spellEnd"/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t>();</w:t>
      </w:r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}</w:t>
      </w:r>
      <w:r w:rsidRPr="008B64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}</w:t>
      </w:r>
    </w:p>
    <w:p w14:paraId="7E63C0D6" w14:textId="77777777" w:rsidR="008B643E" w:rsidRDefault="008B643E"/>
    <w:p w14:paraId="59817A3D" w14:textId="3E61E756" w:rsidR="008B643E" w:rsidRDefault="00DC527F">
      <w:pPr>
        <w:rPr>
          <w:rFonts w:hint="eastAsia"/>
        </w:rPr>
      </w:pPr>
      <w:r>
        <w:rPr>
          <w:rFonts w:hint="eastAsia"/>
        </w:rPr>
        <w:t>编写消费者接口</w:t>
      </w:r>
    </w:p>
    <w:p w14:paraId="07949DE0" w14:textId="77777777" w:rsidR="008B643E" w:rsidRDefault="008B643E" w:rsidP="008B64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@GetMapping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"/consumeTest"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consumeTest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"http://loadbalancer-producer/produceTest"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restTemplate</w:t>
      </w:r>
      <w:r>
        <w:rPr>
          <w:rFonts w:ascii="Courier New" w:hAnsi="Courier New" w:cs="Courier New"/>
          <w:color w:val="BCBEC4"/>
          <w:sz w:val="20"/>
          <w:szCs w:val="20"/>
        </w:rPr>
        <w:t>.getForObject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Object.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CCE9B44" w14:textId="77777777" w:rsidR="008B643E" w:rsidRDefault="008B643E"/>
    <w:p w14:paraId="62BB49F6" w14:textId="2E7CCABA" w:rsidR="00DC527F" w:rsidRDefault="00DC527F">
      <w:r>
        <w:rPr>
          <w:rFonts w:hint="eastAsia"/>
        </w:rPr>
        <w:t>编写生产者接口</w:t>
      </w:r>
    </w:p>
    <w:p w14:paraId="2C974E6F" w14:textId="77777777" w:rsidR="00CD049F" w:rsidRDefault="00CD049F" w:rsidP="00CD049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@GetMapping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"/produceTest"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produceTest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"hello"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"{</w:t>
      </w:r>
      <w:r>
        <w:rPr>
          <w:rFonts w:ascii="Courier New" w:hAnsi="Courier New" w:cs="Courier New"/>
          <w:color w:val="CF8E6D"/>
          <w:sz w:val="20"/>
          <w:szCs w:val="20"/>
        </w:rPr>
        <w:t>\"</w:t>
      </w:r>
      <w:r>
        <w:rPr>
          <w:rFonts w:ascii="Courier New" w:hAnsi="Courier New" w:cs="Courier New"/>
          <w:color w:val="6AAB73"/>
          <w:sz w:val="20"/>
          <w:szCs w:val="20"/>
        </w:rPr>
        <w:t>kit</w:t>
      </w:r>
      <w:r>
        <w:rPr>
          <w:rFonts w:ascii="Courier New" w:hAnsi="Courier New" w:cs="Courier New"/>
          <w:color w:val="CF8E6D"/>
          <w:sz w:val="20"/>
          <w:szCs w:val="20"/>
        </w:rPr>
        <w:t>\"</w:t>
      </w:r>
      <w:r>
        <w:rPr>
          <w:rFonts w:ascii="Courier New" w:hAnsi="Courier New" w:cs="Courier New"/>
          <w:color w:val="6AAB73"/>
          <w:sz w:val="20"/>
          <w:szCs w:val="20"/>
        </w:rPr>
        <w:t>:</w:t>
      </w:r>
      <w:r>
        <w:rPr>
          <w:rFonts w:ascii="Courier New" w:hAnsi="Courier New" w:cs="Courier New"/>
          <w:color w:val="CF8E6D"/>
          <w:sz w:val="20"/>
          <w:szCs w:val="20"/>
        </w:rPr>
        <w:t>\"</w:t>
      </w:r>
      <w:r>
        <w:rPr>
          <w:rFonts w:ascii="Courier New" w:hAnsi="Courier New" w:cs="Courier New"/>
          <w:color w:val="6AAB73"/>
          <w:sz w:val="20"/>
          <w:szCs w:val="20"/>
        </w:rPr>
        <w:t>hello</w:t>
      </w:r>
      <w:r>
        <w:rPr>
          <w:rFonts w:ascii="Courier New" w:hAnsi="Courier New" w:cs="Courier New"/>
          <w:color w:val="CF8E6D"/>
          <w:sz w:val="20"/>
          <w:szCs w:val="20"/>
        </w:rPr>
        <w:t>\"</w:t>
      </w:r>
      <w:r>
        <w:rPr>
          <w:rFonts w:ascii="Courier New" w:hAnsi="Courier New" w:cs="Courier New"/>
          <w:color w:val="6AAB73"/>
          <w:sz w:val="20"/>
          <w:szCs w:val="20"/>
        </w:rPr>
        <w:t>}"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B915BC8" w14:textId="77777777" w:rsidR="00DC527F" w:rsidRPr="00CD049F" w:rsidRDefault="00DC527F"/>
    <w:p w14:paraId="4B21FD2B" w14:textId="0A6431F5" w:rsidR="007B18AD" w:rsidRPr="007B18AD" w:rsidRDefault="007B18AD">
      <w:pPr>
        <w:rPr>
          <w:rFonts w:hint="eastAsia"/>
        </w:rPr>
      </w:pPr>
      <w:r>
        <w:rPr>
          <w:rFonts w:hint="eastAsia"/>
        </w:rPr>
        <w:t>启动两个生产者实例，如下</w:t>
      </w:r>
    </w:p>
    <w:p w14:paraId="7015956A" w14:textId="0F63C076" w:rsidR="00C16AD7" w:rsidRDefault="00C16AD7">
      <w:r w:rsidRPr="00C16AD7">
        <w:rPr>
          <w:noProof/>
        </w:rPr>
        <w:drawing>
          <wp:inline distT="0" distB="0" distL="0" distR="0" wp14:anchorId="51279A50" wp14:editId="7253AEBF">
            <wp:extent cx="2615565" cy="596265"/>
            <wp:effectExtent l="0" t="0" r="0" b="0"/>
            <wp:docPr id="1365696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E9C7" w14:textId="77777777" w:rsidR="007B18AD" w:rsidRDefault="007B18AD"/>
    <w:p w14:paraId="6362B70E" w14:textId="77777777" w:rsidR="007B18AD" w:rsidRDefault="007B18AD" w:rsidP="007B18AD">
      <w:r>
        <w:rPr>
          <w:rFonts w:hint="eastAsia"/>
        </w:rPr>
        <w:t xml:space="preserve">调用接口进行测试 </w:t>
      </w:r>
      <w:hyperlink r:id="rId5" w:history="1">
        <w:r w:rsidRPr="00F928E2">
          <w:rPr>
            <w:rStyle w:val="a3"/>
          </w:rPr>
          <w:t>http://localhost:8081/consumeTest</w:t>
        </w:r>
      </w:hyperlink>
    </w:p>
    <w:p w14:paraId="42978CD3" w14:textId="38244B1F" w:rsidR="007B18AD" w:rsidRDefault="007B18AD"/>
    <w:p w14:paraId="1E401F91" w14:textId="1330DBD1" w:rsidR="007B18AD" w:rsidRPr="007B18AD" w:rsidRDefault="00CF20F2">
      <w:pPr>
        <w:rPr>
          <w:rFonts w:hint="eastAsia"/>
        </w:rPr>
      </w:pPr>
      <w:r>
        <w:rPr>
          <w:rFonts w:hint="eastAsia"/>
        </w:rPr>
        <w:lastRenderedPageBreak/>
        <w:t>可以看到两个实例控制台都会打印日志</w:t>
      </w:r>
    </w:p>
    <w:sectPr w:rsidR="007B18AD" w:rsidRPr="007B1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1"/>
    <w:rsid w:val="002405D0"/>
    <w:rsid w:val="007B18AD"/>
    <w:rsid w:val="008B643E"/>
    <w:rsid w:val="00BB60B3"/>
    <w:rsid w:val="00C16AD7"/>
    <w:rsid w:val="00CD049F"/>
    <w:rsid w:val="00CD77FE"/>
    <w:rsid w:val="00CF20F2"/>
    <w:rsid w:val="00D95F51"/>
    <w:rsid w:val="00DB56D2"/>
    <w:rsid w:val="00DC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31C7"/>
  <w15:chartTrackingRefBased/>
  <w15:docId w15:val="{6D0FC3C1-EA8C-40D8-AC0A-B718366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6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4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B18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1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consume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9</cp:revision>
  <dcterms:created xsi:type="dcterms:W3CDTF">2024-06-08T01:10:00Z</dcterms:created>
  <dcterms:modified xsi:type="dcterms:W3CDTF">2024-06-08T01:49:00Z</dcterms:modified>
</cp:coreProperties>
</file>