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7FED" w14:textId="77777777" w:rsidR="00FB0D2B" w:rsidRPr="00FB0D2B" w:rsidRDefault="00FB0D2B" w:rsidP="00FB0D2B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fldChar w:fldCharType="begin"/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instrText>HYPERLINK "https://www.jb51.net/program/3105148pr.htm" \l "_label0"</w:instrTex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fldChar w:fldCharType="separate"/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一、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linux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中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docker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配置文件配置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 xml:space="preserve">, 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设置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docker</w:t>
      </w:r>
      <w:r w:rsidRPr="00FB0D2B">
        <w:rPr>
          <w:rFonts w:ascii="Tahoma" w:eastAsia="宋体" w:hAnsi="Tahoma" w:cs="Tahoma"/>
          <w:color w:val="428BCA"/>
          <w:kern w:val="0"/>
          <w:sz w:val="24"/>
          <w:szCs w:val="24"/>
        </w:rPr>
        <w:t>可被外部系统访问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fldChar w:fldCharType="end"/>
      </w:r>
    </w:p>
    <w:p w14:paraId="745EAB45" w14:textId="77777777" w:rsidR="00FB0D2B" w:rsidRPr="00FB0D2B" w:rsidRDefault="00FB0D2B" w:rsidP="00FB0D2B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7" w:anchor="_label1" w:history="1"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二、</w:t>
        </w:r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 xml:space="preserve"> idea</w:t>
        </w:r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配置</w:t>
        </w:r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dockerfile</w:t>
        </w:r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文件</w:t>
        </w:r>
      </w:hyperlink>
    </w:p>
    <w:p w14:paraId="6EDD5FCA" w14:textId="77777777" w:rsidR="00FB0D2B" w:rsidRPr="00FB0D2B" w:rsidRDefault="00FB0D2B" w:rsidP="00FB0D2B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8" w:anchor="_label2" w:history="1"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三、启动后可在</w:t>
        </w:r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idea</w:t>
        </w:r>
        <w:r w:rsidRPr="00FB0D2B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看到启动日志</w:t>
        </w:r>
      </w:hyperlink>
    </w:p>
    <w:p w14:paraId="3DB0AD9D" w14:textId="77777777" w:rsidR="00FB0D2B" w:rsidRPr="00FB0D2B" w:rsidRDefault="00FB0D2B" w:rsidP="00FB0D2B">
      <w:pPr>
        <w:widowControl/>
        <w:shd w:val="clear" w:color="auto" w:fill="6FA8DC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</w:pPr>
      <w:bookmarkStart w:id="0" w:name="_label0"/>
      <w:bookmarkEnd w:id="0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一、</w:t>
      </w:r>
      <w:proofErr w:type="spellStart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linux</w:t>
      </w:r>
      <w:proofErr w:type="spellEnd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中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docker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配置文件配置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 xml:space="preserve">, 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设置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docker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可被外部系统访问</w:t>
      </w:r>
    </w:p>
    <w:p w14:paraId="3E0122CC" w14:textId="77777777" w:rsidR="00FB0D2B" w:rsidRPr="00FB0D2B" w:rsidRDefault="00FB0D2B" w:rsidP="00FB0D2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使用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root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进行编辑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1623"/>
      </w:tblGrid>
      <w:tr w:rsidR="00FB0D2B" w:rsidRPr="00FB0D2B" w14:paraId="23B6335F" w14:textId="77777777" w:rsidTr="00FB0D2B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0BFE1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4DEDF76D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3D39DE86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701A90EB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46368A32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35607FB3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520FC035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</w:tc>
        <w:tc>
          <w:tcPr>
            <w:tcW w:w="1146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D845A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查看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docker</w:t>
            </w:r>
            <w:proofErr w:type="gramStart"/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配置问件路径</w:t>
            </w:r>
            <w:proofErr w:type="gramEnd"/>
          </w:p>
          <w:p w14:paraId="55DB3507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1. 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systemctl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show --property=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FragmentPath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docker </w:t>
            </w:r>
          </w:p>
          <w:p w14:paraId="558E408F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输出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  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usr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/lib/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systemd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/system/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docker.service</w:t>
            </w:r>
            <w:proofErr w:type="spellEnd"/>
          </w:p>
          <w:p w14:paraId="4D4F80D2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编辑配置文件</w:t>
            </w:r>
          </w:p>
          <w:p w14:paraId="7E0DCE14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2. vim 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usr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/lib/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systemd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/system/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docker.service</w:t>
            </w:r>
            <w:proofErr w:type="spellEnd"/>
          </w:p>
          <w:p w14:paraId="72A7D4A4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将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ExecStart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一行进行替换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提供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2375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端口被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idea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访问，如下图</w:t>
            </w:r>
          </w:p>
          <w:p w14:paraId="2B958FB1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ExecStart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=/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usr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/bin/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dockerd</w:t>
            </w:r>
            <w:proofErr w:type="spellEnd"/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-H unix:///var/run/docker.sock -H tcp://0.0.0.0:2375</w:t>
            </w:r>
          </w:p>
        </w:tc>
      </w:tr>
    </w:tbl>
    <w:p w14:paraId="1FDD9496" w14:textId="5D0446C8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6756D1A8" wp14:editId="5144F1FD">
            <wp:extent cx="5274310" cy="2733675"/>
            <wp:effectExtent l="0" t="0" r="2540" b="9525"/>
            <wp:docPr id="2011878210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1623"/>
      </w:tblGrid>
      <w:tr w:rsidR="00FB0D2B" w:rsidRPr="00FB0D2B" w14:paraId="6F4AF8AE" w14:textId="77777777" w:rsidTr="00FB0D2B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9A0680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9F82555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7FBCF6A1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0F4E8D01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5384256C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0F9C73B5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</w:tc>
        <w:tc>
          <w:tcPr>
            <w:tcW w:w="1146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FA792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3. 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关闭防火墙</w:t>
            </w:r>
          </w:p>
          <w:p w14:paraId="739C4415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systemctl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disable 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firewalld</w:t>
            </w:r>
            <w:proofErr w:type="spellEnd"/>
          </w:p>
          <w:p w14:paraId="4CECD4BD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systemctl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stop </w:t>
            </w:r>
            <w:proofErr w:type="spellStart"/>
            <w:proofErr w:type="gram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firewalld.service</w:t>
            </w:r>
            <w:proofErr w:type="spellEnd"/>
            <w:proofErr w:type="gramEnd"/>
          </w:p>
          <w:p w14:paraId="34AA288F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4. 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重载配置文件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&amp;&amp; 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重启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docker</w:t>
            </w:r>
          </w:p>
          <w:p w14:paraId="7EE2BDE0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systemctl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daemon-reload</w:t>
            </w:r>
          </w:p>
          <w:p w14:paraId="5B9B48F6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systemctl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restart docker</w:t>
            </w:r>
          </w:p>
        </w:tc>
      </w:tr>
    </w:tbl>
    <w:p w14:paraId="2A3319F5" w14:textId="77777777" w:rsidR="00FB0D2B" w:rsidRPr="00FB0D2B" w:rsidRDefault="00FB0D2B" w:rsidP="00FB0D2B">
      <w:pPr>
        <w:widowControl/>
        <w:shd w:val="clear" w:color="auto" w:fill="6FA8DC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</w:pPr>
      <w:bookmarkStart w:id="1" w:name="_label1"/>
      <w:bookmarkEnd w:id="1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二、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 xml:space="preserve"> idea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配置</w:t>
      </w:r>
      <w:proofErr w:type="spellStart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dockerfile</w:t>
      </w:r>
      <w:proofErr w:type="spellEnd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文件</w:t>
      </w:r>
    </w:p>
    <w:p w14:paraId="05779177" w14:textId="77777777" w:rsidR="00FB0D2B" w:rsidRPr="00FB0D2B" w:rsidRDefault="00FB0D2B" w:rsidP="00FB0D2B">
      <w:pPr>
        <w:widowControl/>
        <w:shd w:val="clear" w:color="auto" w:fill="F1F7FD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src</w:t>
      </w:r>
      <w:proofErr w:type="spellEnd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同级目录创建</w:t>
      </w:r>
      <w:proofErr w:type="spellStart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Dockerfile</w:t>
      </w:r>
      <w:proofErr w:type="spellEnd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文件</w:t>
      </w:r>
    </w:p>
    <w:p w14:paraId="57144451" w14:textId="3FB20169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08B60E79" wp14:editId="1C929D87">
            <wp:extent cx="4107180" cy="3505835"/>
            <wp:effectExtent l="0" t="0" r="7620" b="0"/>
            <wp:docPr id="1578229795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B935" w14:textId="77777777" w:rsidR="00FB0D2B" w:rsidRPr="00FB0D2B" w:rsidRDefault="00FB0D2B" w:rsidP="00FB0D2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Dockfile</w:t>
      </w:r>
      <w:proofErr w:type="spellEnd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文件内容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1619"/>
      </w:tblGrid>
      <w:tr w:rsidR="00FB0D2B" w:rsidRPr="00FB0D2B" w14:paraId="1BC5E386" w14:textId="77777777" w:rsidTr="00FB0D2B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0701AB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6D7C7AD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6F14076B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6E6D9053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7C46B51D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3F9F0834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530A97AB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586960B9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5DB07EBC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56FAD0DB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6F2B443D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11</w:t>
            </w:r>
          </w:p>
          <w:p w14:paraId="69E5BA77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12</w:t>
            </w:r>
          </w:p>
        </w:tc>
        <w:tc>
          <w:tcPr>
            <w:tcW w:w="1133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2F4D0F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使用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环境，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openjdk:17 java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环境的镜像</w:t>
            </w:r>
          </w:p>
          <w:p w14:paraId="0AAC0C86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FROM openjdk:17</w:t>
            </w:r>
          </w:p>
          <w:p w14:paraId="05691C84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项目的端口，内部服务端口</w:t>
            </w:r>
          </w:p>
          <w:p w14:paraId="2C77B165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EXPOSE 8112</w:t>
            </w:r>
          </w:p>
          <w:p w14:paraId="06DD4770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切换到容器内部的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/</w:t>
            </w:r>
            <w:proofErr w:type="spellStart"/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workdir</w:t>
            </w:r>
            <w:proofErr w:type="spellEnd"/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目录</w:t>
            </w:r>
          </w:p>
          <w:p w14:paraId="720A3BB2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WORKDIR 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workdir</w:t>
            </w:r>
            <w:proofErr w:type="spellEnd"/>
          </w:p>
          <w:p w14:paraId="0DA11BB8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78B125A7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添加要运行的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jar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文件</w:t>
            </w:r>
          </w:p>
          <w:p w14:paraId="3EFE6045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COPY target/sys-system-1.0.0-SNAPSHOT.jar /</w:t>
            </w:r>
            <w:proofErr w:type="spellStart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workdir</w:t>
            </w:r>
            <w:proofErr w:type="spellEnd"/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/sys-system-1.0.0-SNAPSHOT.jar</w:t>
            </w:r>
          </w:p>
          <w:p w14:paraId="3FC0006C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43DD0268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FB0D2B">
              <w:rPr>
                <w:rFonts w:ascii="Consolas" w:eastAsia="宋体" w:hAnsi="Consolas" w:cs="宋体"/>
                <w:color w:val="008200"/>
                <w:kern w:val="0"/>
                <w:szCs w:val="21"/>
                <w:bdr w:val="none" w:sz="0" w:space="0" w:color="auto" w:frame="1"/>
                <w:shd w:val="clear" w:color="auto" w:fill="FFFFFF"/>
              </w:rPr>
              <w:t>容器启动后运行的命令</w:t>
            </w:r>
          </w:p>
          <w:p w14:paraId="10B21B16" w14:textId="77777777" w:rsidR="00FB0D2B" w:rsidRPr="00FB0D2B" w:rsidRDefault="00FB0D2B" w:rsidP="00FB0D2B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ENTRYPOINT [</w:t>
            </w:r>
            <w:r w:rsidRPr="00FB0D2B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"java"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FB0D2B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"-jar"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FB0D2B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"/</w:t>
            </w:r>
            <w:proofErr w:type="spellStart"/>
            <w:r w:rsidRPr="00FB0D2B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workdir</w:t>
            </w:r>
            <w:proofErr w:type="spellEnd"/>
            <w:r w:rsidRPr="00FB0D2B">
              <w:rPr>
                <w:rFonts w:ascii="Consolas" w:eastAsia="宋体" w:hAnsi="Consolas" w:cs="宋体"/>
                <w:color w:val="0000FF"/>
                <w:kern w:val="0"/>
                <w:szCs w:val="21"/>
                <w:bdr w:val="none" w:sz="0" w:space="0" w:color="auto" w:frame="1"/>
                <w:shd w:val="clear" w:color="auto" w:fill="FFFFFF"/>
              </w:rPr>
              <w:t>/sys-system-1.0.0-SNAPSHOT.jar"</w:t>
            </w:r>
            <w:r w:rsidRPr="00FB0D2B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</w:t>
            </w:r>
          </w:p>
        </w:tc>
      </w:tr>
    </w:tbl>
    <w:p w14:paraId="11B65EEE" w14:textId="77777777" w:rsidR="00FB0D2B" w:rsidRPr="00FB0D2B" w:rsidRDefault="00FB0D2B" w:rsidP="00FB0D2B">
      <w:pPr>
        <w:widowControl/>
        <w:shd w:val="clear" w:color="auto" w:fill="F1F7FD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idea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中配置端口映射</w:t>
      </w:r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>双击</w:t>
      </w:r>
      <w:proofErr w:type="spellStart"/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>Dockerfile</w:t>
      </w:r>
      <w:proofErr w:type="spellEnd"/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>文件</w:t>
      </w:r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 xml:space="preserve">, </w:t>
      </w:r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>在打开的文件中左键点击绿色箭头</w:t>
      </w:r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 xml:space="preserve">, </w:t>
      </w:r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>选择编辑</w:t>
      </w:r>
    </w:p>
    <w:p w14:paraId="1C647C5F" w14:textId="407663D7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4B55F5C6" wp14:editId="577BB909">
            <wp:extent cx="5274310" cy="2497455"/>
            <wp:effectExtent l="0" t="0" r="2540" b="0"/>
            <wp:docPr id="1575699524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0CEC" w14:textId="77777777" w:rsidR="00FB0D2B" w:rsidRPr="00FB0D2B" w:rsidRDefault="00FB0D2B" w:rsidP="00FB0D2B">
      <w:pPr>
        <w:widowControl/>
        <w:shd w:val="clear" w:color="auto" w:fill="F1F7FD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选择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bind port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进行编辑，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完成后</w:t>
      </w:r>
      <w:r w:rsidRPr="00FB0D2B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EBF5FD"/>
        </w:rPr>
        <w:t>run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运行即可</w:t>
      </w:r>
    </w:p>
    <w:p w14:paraId="74708D5A" w14:textId="2DBE28F4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3BC28126" wp14:editId="133685F8">
            <wp:extent cx="5274310" cy="3319145"/>
            <wp:effectExtent l="0" t="0" r="2540" b="0"/>
            <wp:docPr id="813329658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AAD0" w14:textId="76A2DD86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2FE16EF0" wp14:editId="3A980FCC">
            <wp:extent cx="5274310" cy="3141980"/>
            <wp:effectExtent l="0" t="0" r="2540" b="1270"/>
            <wp:docPr id="1090148949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9D72" w14:textId="185E43C4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7669C8BF" wp14:editId="68BF9259">
            <wp:extent cx="5274310" cy="4295140"/>
            <wp:effectExtent l="0" t="0" r="2540" b="0"/>
            <wp:docPr id="803008551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D484" w14:textId="77777777" w:rsidR="00FB0D2B" w:rsidRPr="00FB0D2B" w:rsidRDefault="00FB0D2B" w:rsidP="00FB0D2B">
      <w:pPr>
        <w:widowControl/>
        <w:shd w:val="clear" w:color="auto" w:fill="6FA8DC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</w:pPr>
      <w:bookmarkStart w:id="2" w:name="_label2"/>
      <w:bookmarkEnd w:id="2"/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三、启动后可在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idea</w:t>
      </w:r>
      <w:r w:rsidRPr="00FB0D2B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看到启动日志</w:t>
      </w:r>
    </w:p>
    <w:p w14:paraId="479D84F9" w14:textId="66FFFFE8" w:rsidR="00FB0D2B" w:rsidRPr="00FB0D2B" w:rsidRDefault="00FB0D2B" w:rsidP="00FB0D2B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5347463D" wp14:editId="6D8373D7">
            <wp:extent cx="5274310" cy="1384935"/>
            <wp:effectExtent l="0" t="0" r="2540" b="5715"/>
            <wp:docPr id="163742733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2711" w14:textId="77777777" w:rsidR="00FB0D2B" w:rsidRPr="00FB0D2B" w:rsidRDefault="00FB0D2B" w:rsidP="00FB0D2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以上就是使用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idea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生成</w:t>
      </w:r>
      <w:proofErr w:type="spellStart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springboot</w:t>
      </w:r>
      <w:proofErr w:type="spellEnd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程序的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docker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镜像的操作指南的详细内容，更多关于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idea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生成</w:t>
      </w:r>
      <w:proofErr w:type="spellStart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springboot</w:t>
      </w:r>
      <w:proofErr w:type="spellEnd"/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docker</w:t>
      </w:r>
      <w:r w:rsidRPr="00FB0D2B">
        <w:rPr>
          <w:rFonts w:ascii="Tahoma" w:eastAsia="宋体" w:hAnsi="Tahoma" w:cs="Tahoma"/>
          <w:color w:val="222222"/>
          <w:kern w:val="0"/>
          <w:sz w:val="24"/>
          <w:szCs w:val="24"/>
        </w:rPr>
        <w:t>镜像的资料请关注脚本之家其它相关文章！</w:t>
      </w:r>
    </w:p>
    <w:p w14:paraId="62D806FB" w14:textId="77777777" w:rsidR="00BB60B3" w:rsidRPr="00FB0D2B" w:rsidRDefault="00BB60B3"/>
    <w:sectPr w:rsidR="00BB60B3" w:rsidRPr="00FB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0DE0" w14:textId="77777777" w:rsidR="00195E86" w:rsidRDefault="00195E86" w:rsidP="00FB0D2B">
      <w:r>
        <w:separator/>
      </w:r>
    </w:p>
  </w:endnote>
  <w:endnote w:type="continuationSeparator" w:id="0">
    <w:p w14:paraId="74648C72" w14:textId="77777777" w:rsidR="00195E86" w:rsidRDefault="00195E86" w:rsidP="00FB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B1FF" w14:textId="77777777" w:rsidR="00195E86" w:rsidRDefault="00195E86" w:rsidP="00FB0D2B">
      <w:r>
        <w:separator/>
      </w:r>
    </w:p>
  </w:footnote>
  <w:footnote w:type="continuationSeparator" w:id="0">
    <w:p w14:paraId="182A16BA" w14:textId="77777777" w:rsidR="00195E86" w:rsidRDefault="00195E86" w:rsidP="00FB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F81"/>
    <w:multiLevelType w:val="multilevel"/>
    <w:tmpl w:val="DB9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84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1A"/>
    <w:rsid w:val="00195E86"/>
    <w:rsid w:val="00900C1A"/>
    <w:rsid w:val="00BB60B3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87299F-4B72-4E91-8ABD-CA1A3C01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0D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D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D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0D2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FB0D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B0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0D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471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30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6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36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05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70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15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4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83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6655650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7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43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77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01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0226085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79432266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09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99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38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9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17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49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4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25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28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52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62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412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08610689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29374986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program/3105148pr.ht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b51.net/program/3105148pr.ht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2</cp:revision>
  <dcterms:created xsi:type="dcterms:W3CDTF">2024-04-08T07:23:00Z</dcterms:created>
  <dcterms:modified xsi:type="dcterms:W3CDTF">2024-04-08T07:24:00Z</dcterms:modified>
</cp:coreProperties>
</file>