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Text with superscript cite</w:t>
      </w:r>
      <w:r>
        <w:t xml:space="preserve"> </w:t>
      </w:r>
      <w:r>
        <w:rPr>
          <w:vertAlign w:val="superscript"/>
        </w:rPr>
        <w:t xml:space="preserve">[1,2]</w:t>
      </w:r>
      <w:r>
        <w:t xml:space="preserve"> </w:t>
      </w:r>
      <w:r>
        <w:t xml:space="preserve">end.</w:t>
      </w:r>
    </w:p>
    <w:bookmarkStart w:id="9" w:name="_0da5788aef69281ca207dc8992119723c50d978"/>
    <w:p>
      <w:pPr>
        <w:pStyle w:val="TableCaption"/>
      </w:pPr>
      <w:r>
        <w:t xml:space="preserve">Probe caption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be caption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Read-out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V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NPMI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FC-NTM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β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0.721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0.016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0.266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Class TF–IDF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0.235</w:t>
            </w:r>
          </w:p>
        </w:tc>
      </w:tr>
    </w:tbl>
    <w:bookmarkEnd w:id="9"/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sSub>
            <m:e>
              <m:r>
                <m:t>z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σ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Flattened: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</w:tbl>
    <w:p>
      <w:pPr>
        <w:pStyle w:val="FirstParagraph"/>
      </w:pPr>
      <w:r>
        <w:t xml:space="preserve">Header-span table: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>
            <w:vMerge w:val="restart"/>
          </w:tcPr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m:oMath>
              <m:r>
                <m:t>β</m:t>
              </m:r>
            </m:oMath>
            <w:r>
              <w:t xml:space="preserve"> </w:t>
            </w:r>
            <w:r>
              <w:t xml:space="preserve">read-out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Class TF–IDF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V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NPMI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V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NPMI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0.235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2026-10-16T08:16:26Z</dcterms:created>
  <dcterms:modified xsi:type="dcterms:W3CDTF">2026-10-16T08:16:26Z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