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D2BD3">
      <w:pPr>
        <w:spacing w:beforeLines="0" w:afterLines="0"/>
        <w:jc w:val="left"/>
        <w:rPr>
          <w:rFonts w:hint="eastAsia" w:ascii="SimSong" w:hAnsi="SimSong" w:eastAsia="SimSong" w:cs="SimSong"/>
          <w:sz w:val="24"/>
          <w:szCs w:val="24"/>
          <w:lang w:eastAsia="zh-CN"/>
        </w:rPr>
      </w:pPr>
      <w:r>
        <w:rPr>
          <w:rFonts w:hint="eastAsia" w:ascii="SimSong" w:hAnsi="SimSong" w:eastAsia="SimSong" w:cs="SimSong"/>
          <w:sz w:val="24"/>
          <w:szCs w:val="24"/>
        </w:rPr>
        <w:t xml:space="preserve">RePhone Security </w:t>
      </w:r>
      <w:r>
        <w:rPr>
          <w:rFonts w:hint="eastAsia" w:ascii="SimSong" w:hAnsi="SimSong" w:eastAsia="SimSong" w:cs="SimSong"/>
          <w:sz w:val="24"/>
          <w:szCs w:val="24"/>
        </w:rPr>
        <w:t>软件说明书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软件名称：RePhone Security（智能家庭安防监控软件）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版本号：V1.0.4（Build 15）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软件类别：移动端应用软件（Flutter 跨平台）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著作权人/申请人：</w:t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>李静新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开发完成日期：2026-0</w:t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>3</w:t>
      </w:r>
      <w:r>
        <w:rPr>
          <w:rFonts w:hint="eastAsia" w:ascii="SimSong" w:hAnsi="SimSong" w:eastAsia="SimSong" w:cs="SimSong"/>
          <w:sz w:val="24"/>
          <w:szCs w:val="24"/>
        </w:rPr>
        <w:t>-</w:t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>30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首次发表日期：</w:t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>未发表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编写单位：</w:t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>北京汉立宏昌智能科技有限公司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编写日期：2026-04-29</w:t>
      </w:r>
    </w:p>
    <w:p w14:paraId="65DCE196">
      <w:pPr>
        <w:spacing w:beforeLines="0" w:afterLines="0"/>
        <w:jc w:val="left"/>
        <w:rPr>
          <w:rFonts w:hint="eastAsia" w:ascii="SimSong" w:hAnsi="SimSong" w:eastAsia="SimSong" w:cs="SimSong"/>
          <w:sz w:val="24"/>
          <w:szCs w:val="24"/>
        </w:rPr>
      </w:pP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目录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1. </w:t>
      </w:r>
      <w:r>
        <w:rPr>
          <w:rFonts w:hint="eastAsia" w:ascii="SimSong" w:hAnsi="SimSong" w:eastAsia="SimSong" w:cs="SimSong"/>
          <w:sz w:val="24"/>
          <w:szCs w:val="24"/>
        </w:rPr>
        <w:t>软件概述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2. </w:t>
      </w:r>
      <w:r>
        <w:rPr>
          <w:rFonts w:hint="eastAsia" w:ascii="SimSong" w:hAnsi="SimSong" w:eastAsia="SimSong" w:cs="SimSong"/>
          <w:sz w:val="24"/>
          <w:szCs w:val="24"/>
        </w:rPr>
        <w:t>运行环境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3. </w:t>
      </w:r>
      <w:r>
        <w:rPr>
          <w:rFonts w:hint="eastAsia" w:ascii="SimSong" w:hAnsi="SimSong" w:eastAsia="SimSong" w:cs="SimSong"/>
          <w:sz w:val="24"/>
          <w:szCs w:val="24"/>
        </w:rPr>
        <w:t>安装与卸载</w:t>
      </w:r>
      <w:bookmarkStart w:id="0" w:name="_GoBack"/>
      <w:bookmarkEnd w:id="0"/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 </w:t>
      </w:r>
      <w:r>
        <w:rPr>
          <w:rFonts w:hint="eastAsia" w:ascii="SimSong" w:hAnsi="SimSong" w:eastAsia="SimSong" w:cs="SimSong"/>
          <w:sz w:val="24"/>
          <w:szCs w:val="24"/>
        </w:rPr>
        <w:t>功能与操作说明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5. </w:t>
      </w:r>
      <w:r>
        <w:rPr>
          <w:rFonts w:hint="eastAsia" w:ascii="SimSong" w:hAnsi="SimSong" w:eastAsia="SimSong" w:cs="SimSong"/>
          <w:sz w:val="24"/>
          <w:szCs w:val="24"/>
        </w:rPr>
        <w:t>系统设计说明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6. </w:t>
      </w:r>
      <w:r>
        <w:rPr>
          <w:rFonts w:hint="eastAsia" w:ascii="SimSong" w:hAnsi="SimSong" w:eastAsia="SimSong" w:cs="SimSong"/>
          <w:sz w:val="24"/>
          <w:szCs w:val="24"/>
        </w:rPr>
        <w:t>数据设计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7. </w:t>
      </w:r>
      <w:r>
        <w:rPr>
          <w:rFonts w:hint="eastAsia" w:ascii="SimSong" w:hAnsi="SimSong" w:eastAsia="SimSong" w:cs="SimSong"/>
          <w:sz w:val="24"/>
          <w:szCs w:val="24"/>
        </w:rPr>
        <w:t>接口与协议说明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8. </w:t>
      </w:r>
      <w:r>
        <w:rPr>
          <w:rFonts w:hint="eastAsia" w:ascii="SimSong" w:hAnsi="SimSong" w:eastAsia="SimSong" w:cs="SimSong"/>
          <w:sz w:val="24"/>
          <w:szCs w:val="24"/>
        </w:rPr>
        <w:t>安全与隐私说明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9. </w:t>
      </w:r>
      <w:r>
        <w:rPr>
          <w:rFonts w:hint="eastAsia" w:ascii="SimSong" w:hAnsi="SimSong" w:eastAsia="SimSong" w:cs="SimSong"/>
          <w:sz w:val="24"/>
          <w:szCs w:val="24"/>
        </w:rPr>
        <w:t>异常处理与日志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10. </w:t>
      </w:r>
      <w:r>
        <w:rPr>
          <w:rFonts w:hint="eastAsia" w:ascii="SimSong" w:hAnsi="SimSong" w:eastAsia="SimSong" w:cs="SimSong"/>
          <w:sz w:val="24"/>
          <w:szCs w:val="24"/>
        </w:rPr>
        <w:t>附录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1. </w:t>
      </w:r>
      <w:r>
        <w:rPr>
          <w:rFonts w:hint="eastAsia" w:ascii="SimSong" w:hAnsi="SimSong" w:eastAsia="SimSong" w:cs="SimSong"/>
          <w:sz w:val="24"/>
          <w:szCs w:val="24"/>
        </w:rPr>
        <w:t>软件概述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1.1 </w:t>
      </w:r>
      <w:r>
        <w:rPr>
          <w:rFonts w:hint="eastAsia" w:ascii="SimSong" w:hAnsi="SimSong" w:eastAsia="SimSong" w:cs="SimSong"/>
          <w:sz w:val="24"/>
          <w:szCs w:val="24"/>
        </w:rPr>
        <w:t>软件用途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RePhone Security </w:t>
      </w:r>
      <w:r>
        <w:rPr>
          <w:rFonts w:hint="eastAsia" w:ascii="SimSong" w:hAnsi="SimSong" w:eastAsia="SimSong" w:cs="SimSong"/>
          <w:sz w:val="24"/>
          <w:szCs w:val="24"/>
        </w:rPr>
        <w:t>用于家庭/个人场景的远程视频监控与安防事件管理。软件支持“相机端/监控端”两种工作模式：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（1）相机端：将一台移动设备作为摄像头采集端，采集视频并通过 WebRTC 推送给监控端；支持人形检测、自动录像与告警上报。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（2）监控端：远程查看相机端实时画面，支持对讲、录像，并对智能检测事件进行回看、下载与删除等管理。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1.2 </w:t>
      </w:r>
      <w:r>
        <w:rPr>
          <w:rFonts w:hint="eastAsia" w:ascii="SimSong" w:hAnsi="SimSong" w:eastAsia="SimSong" w:cs="SimSong"/>
          <w:sz w:val="24"/>
          <w:szCs w:val="24"/>
        </w:rPr>
        <w:t>主要功能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（1）账号体系：邮箱注册/登录、会话保持、退出登录、重置密码、注销账号。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（2）设备角色：监控端/相机端角色切换。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（3）绑定配对：监控端生成二维码，相机端扫码绑定到同一账号。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（4）实时监控：远程实时观看、对讲（监控端麦克风→相机端播放）、相机端麦克风开关控制、远程录像/保存。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（5）智能检测：相机端基于 TFLite 人形检测，触发后自动截图、录制短视频并记录事件。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（6）回看管理：事件列表、缩略图、视频播放、保存到相册、删除事件。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（7）设置与帮助：语言、权限说明、帮助中心、关于、反馈等。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（8）增值/广告（渠道差异）：会员能力（global 渠道可启用内购），普通用户展示广告位。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2055" cy="5400040"/>
            <wp:effectExtent l="0" t="0" r="17145" b="10160"/>
            <wp:docPr id="27" name="图片 1" descr="a631f5df507d212840551f07d2cf3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a631f5df507d212840551f07d2cf3a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6" name="图片 2" descr="121eefdcb4039f6bfa0d4e634f7bc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121eefdcb4039f6bfa0d4e634f7bcf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2. </w:t>
      </w:r>
      <w:r>
        <w:rPr>
          <w:rFonts w:hint="eastAsia" w:ascii="SimSong" w:hAnsi="SimSong" w:eastAsia="SimSong" w:cs="SimSong"/>
          <w:sz w:val="24"/>
          <w:szCs w:val="24"/>
        </w:rPr>
        <w:t>运行环境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page"/>
      </w:r>
      <w:r>
        <w:rPr>
          <w:rFonts w:hint="eastAsia" w:ascii="SimSong" w:hAnsi="SimSong" w:eastAsia="SimSong" w:cs="SimSong"/>
          <w:sz w:val="24"/>
          <w:szCs w:val="24"/>
        </w:rPr>
        <w:t xml:space="preserve">2.1 </w:t>
      </w:r>
      <w:r>
        <w:rPr>
          <w:rFonts w:hint="eastAsia" w:ascii="SimSong" w:hAnsi="SimSong" w:eastAsia="SimSong" w:cs="SimSong"/>
          <w:sz w:val="24"/>
          <w:szCs w:val="24"/>
        </w:rPr>
        <w:t>支持平台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（1）Android：Android 6.0（API 23）及以上。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（2）iOS：iOS 12 及以上（以打包配置为准）。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（3）网络：Wi-Fi/4G/5G；建议上行带宽≥2Mbps。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2.2 </w:t>
      </w:r>
      <w:r>
        <w:rPr>
          <w:rFonts w:hint="eastAsia" w:ascii="SimSong" w:hAnsi="SimSong" w:eastAsia="SimSong" w:cs="SimSong"/>
          <w:sz w:val="24"/>
          <w:szCs w:val="24"/>
        </w:rPr>
        <w:t>外部服务（部署形态）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（1）认证服务（HTTP/HTTPS）：用于注册、登录、绑定关系管理、用户信息与权限校验。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（2）信令服务（WebSocket）：用于设备发现、呼叫协商、会话管理。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（3）TURN 服务：用于 NAT 穿透与媒体中继。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（4）推送服务（可选）：监控端在部分渠道支持消息推送。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2.3 </w:t>
      </w:r>
      <w:r>
        <w:rPr>
          <w:rFonts w:hint="eastAsia" w:ascii="SimSong" w:hAnsi="SimSong" w:eastAsia="SimSong" w:cs="SimSong"/>
          <w:sz w:val="24"/>
          <w:szCs w:val="24"/>
        </w:rPr>
        <w:t>权限与硬件要求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（1）必需权限：摄像头、麦克风、网络。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（2）可选权限：相册/媒体库（用于保存视频/截图到系统相册）。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（3）硬件：相机端需具备摄像头；对讲需具备麦克风与扬声器。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3" name="图片 3" descr="2595b2881a6de8a4f2c70d980750e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2595b2881a6de8a4f2c70d980750e8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2" name="图片 4" descr="d975c6e307dd33b312de89c6aef6e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d975c6e307dd33b312de89c6aef6e6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3. </w:t>
      </w:r>
      <w:r>
        <w:rPr>
          <w:rFonts w:hint="eastAsia" w:ascii="SimSong" w:hAnsi="SimSong" w:eastAsia="SimSong" w:cs="SimSong"/>
          <w:sz w:val="24"/>
          <w:szCs w:val="24"/>
        </w:rPr>
        <w:t>安装与卸载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3.1 </w:t>
      </w:r>
      <w:r>
        <w:rPr>
          <w:rFonts w:hint="eastAsia" w:ascii="SimSong" w:hAnsi="SimSong" w:eastAsia="SimSong" w:cs="SimSong"/>
          <w:sz w:val="24"/>
          <w:szCs w:val="24"/>
        </w:rPr>
        <w:t>安装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（1）Android：通过应用市场或 APK 安装包安装。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（2）iOS：通过 TestFlight/企业签名/应用商店安装（视发布方式）。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3.2 </w:t>
      </w:r>
      <w:r>
        <w:rPr>
          <w:rFonts w:hint="eastAsia" w:ascii="SimSong" w:hAnsi="SimSong" w:eastAsia="SimSong" w:cs="SimSong"/>
          <w:sz w:val="24"/>
          <w:szCs w:val="24"/>
        </w:rPr>
        <w:t>首次启动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首次启动进入欢迎页，引导用户进入登录/绑定流程，并提供用户协议与隐私政策入口。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7" name="图片 5" descr="e640b6ce596183110b86864305e7a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e640b6ce596183110b86864305e7a1a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0" name="图片 6" descr="50e40205a5a655cc05f4e0598e8f0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50e40205a5a655cc05f4e0598e8f03a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5" name="图片 7" descr="0da7ef4f58add1bb197b3b60618f3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0da7ef4f58add1bb197b3b60618f33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3.3 </w:t>
      </w:r>
      <w:r>
        <w:rPr>
          <w:rFonts w:hint="eastAsia" w:ascii="SimSong" w:hAnsi="SimSong" w:eastAsia="SimSong" w:cs="SimSong"/>
          <w:sz w:val="24"/>
          <w:szCs w:val="24"/>
        </w:rPr>
        <w:t>卸载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（1）Android：系统设置→应用管理→RePhone Security→卸载。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（2）iOS：长按图标→移除 App。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说明：卸载后本地缓存的截图/录像可能被系统清理；账号数据保留在服务器侧（如用户未注销）。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 </w:t>
      </w:r>
      <w:r>
        <w:rPr>
          <w:rFonts w:hint="eastAsia" w:ascii="SimSong" w:hAnsi="SimSong" w:eastAsia="SimSong" w:cs="SimSong"/>
          <w:sz w:val="24"/>
          <w:szCs w:val="24"/>
        </w:rPr>
        <w:t>功能与操作说明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4.1 </w:t>
      </w:r>
      <w:r>
        <w:rPr>
          <w:rFonts w:hint="eastAsia" w:ascii="SimSong" w:hAnsi="SimSong" w:eastAsia="SimSong" w:cs="SimSong"/>
          <w:sz w:val="24"/>
          <w:szCs w:val="24"/>
        </w:rPr>
        <w:t>账号登录与会话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（1）欢迎页点击“登录/绑定”进入认证入口。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（2）选择“邮箱登录”，输入邮箱并完成验证码/密码验证。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（3）登录成功后进入主界面；软件在本地保存会话信息以便下次自动登录。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8" name="图片 8" descr="ea66aba9362fadb0ce59d8871c25e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 descr="ea66aba9362fadb0ce59d8871c25e28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4" name="图片 9" descr="98f536589ce1a3bc7525b350cead8e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98f536589ce1a3bc7525b350cead8ef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page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4.2 </w:t>
      </w:r>
      <w:r>
        <w:rPr>
          <w:rFonts w:hint="eastAsia" w:ascii="SimSong" w:hAnsi="SimSong" w:eastAsia="SimSong" w:cs="SimSong"/>
          <w:sz w:val="24"/>
          <w:szCs w:val="24"/>
        </w:rPr>
        <w:t>退出登录/重置密码/注销账号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路径：我的/个人中心→通用设置。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（1）退出登录：清理本地会话并返回登录页。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（2）重置密码：按流程完成身份验证并设置新密码。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（3）注销账号：用户确认后向服务器发起注销请求并清理本地数据。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9" name="图片 10" descr="c939720d5a5944942c21aa361f651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 descr="c939720d5a5944942c21aa361f6512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4" name="图片 11" descr="9f33f508843142861329c1f881ab2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 descr="9f33f508843142861329c1f881ab2d6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5" name="图片 12" descr="00cf4762ec29e02de719695a35dab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 descr="00cf4762ec29e02de719695a35dabf2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8" name="图片 13" descr="9c2c033041f81ba5bbfa544df7215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9c2c033041f81ba5bbfa544df72158e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4.3 </w:t>
      </w:r>
      <w:r>
        <w:rPr>
          <w:rFonts w:hint="eastAsia" w:ascii="SimSong" w:hAnsi="SimSong" w:eastAsia="SimSong" w:cs="SimSong"/>
          <w:sz w:val="24"/>
          <w:szCs w:val="24"/>
        </w:rPr>
        <w:t>设备角色切换（监控端/相机端）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（1）监控端：显示相机列表、回看等功能。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（2）相机端：进入相机端页面，等待监控端连接并提供采集/检测/录像能力。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路径：主界面顶部角色下拉菜单→选择“监控端/相机端”。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3" name="图片 14" descr="4f2518294deaea0492f2dffec825b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 descr="4f2518294deaea0492f2dffec825b7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2" name="图片 15" descr="ffbd4c636071ef0b842b1affbf76b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 descr="ffbd4c636071ef0b842b1affbf76bb8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4.4 </w:t>
      </w:r>
      <w:r>
        <w:rPr>
          <w:rFonts w:hint="eastAsia" w:ascii="SimSong" w:hAnsi="SimSong" w:eastAsia="SimSong" w:cs="SimSong"/>
          <w:sz w:val="24"/>
          <w:szCs w:val="24"/>
        </w:rPr>
        <w:t>绑定配对（二维码）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4.4.1 </w:t>
      </w:r>
      <w:r>
        <w:rPr>
          <w:rFonts w:hint="eastAsia" w:ascii="SimSong" w:hAnsi="SimSong" w:eastAsia="SimSong" w:cs="SimSong"/>
          <w:sz w:val="24"/>
          <w:szCs w:val="24"/>
        </w:rPr>
        <w:t>监控端生成二维码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前置条件：监控端已登录。路径：相机列表页→点击“+”→显示二维码生成页。二维码内容为当前账号邮箱。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1" name="图片 16" descr="2a4076da7d15259deb75131d529a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 descr="2a4076da7d15259deb75131d529a56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26" name="图片 17" descr="2a4d7b06df4a0964019f1cf2469188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 descr="2a4d7b06df4a0964019f1cf24691883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4.4.2 </w:t>
      </w:r>
      <w:r>
        <w:rPr>
          <w:rFonts w:hint="eastAsia" w:ascii="SimSong" w:hAnsi="SimSong" w:eastAsia="SimSong" w:cs="SimSong"/>
          <w:sz w:val="24"/>
          <w:szCs w:val="24"/>
        </w:rPr>
        <w:t>相机端扫码绑定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路径：登录方式选择页→扫码绑定→对准二维码→绑定。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绑定成功后相机端保存账号信息并进入相机端工作页。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【</w:t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19" name="图片 18" descr="1f7901d994a9d324aeed91a761a72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1f7901d994a9d324aeed91a761a72ac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4.5 </w:t>
      </w:r>
      <w:r>
        <w:rPr>
          <w:rFonts w:hint="eastAsia" w:ascii="SimSong" w:hAnsi="SimSong" w:eastAsia="SimSong" w:cs="SimSong"/>
          <w:sz w:val="24"/>
          <w:szCs w:val="24"/>
        </w:rPr>
        <w:t>相机列表（监控端）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监控端主页面展示绑定相机设备列表：在线/离线状态、名称与位置、封面图、回看/设置入口。支持下拉刷新。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2" name="图片 19" descr="2a4076da7d15259deb75131d529a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 descr="2a4076da7d15259deb75131d529a56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4.6 </w:t>
      </w:r>
      <w:r>
        <w:rPr>
          <w:rFonts w:hint="eastAsia" w:ascii="SimSong" w:hAnsi="SimSong" w:eastAsia="SimSong" w:cs="SimSong"/>
          <w:sz w:val="24"/>
          <w:szCs w:val="24"/>
        </w:rPr>
        <w:t>实时监控（监控端）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路径：相机列表→点击相机封面进入实时监控页。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（1）实时视频：显示相机端画面。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（2）相机端麦克风控制：监控端可控制相机端麦克风开/关。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page"/>
      </w:r>
      <w:r>
        <w:rPr>
          <w:rFonts w:hint="eastAsia" w:ascii="SimSong" w:hAnsi="SimSong" w:eastAsia="SimSong" w:cs="SimSong"/>
          <w:sz w:val="24"/>
          <w:szCs w:val="24"/>
        </w:rPr>
        <w:t>（3）对讲：监控端开启本地麦克风，将语音发送至相机端播放。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（4）录像：将远端视频流录制为文件，并可保存至系统相册。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5" name="图片 20" descr="ec5e8bf89dff1b4fb0669b9fb6f25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 descr="ec5e8bf89dff1b4fb0669b9fb6f254d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7" name="图片 21" descr="d075ba66a1a26567fcc03e5771f792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 descr="d075ba66a1a26567fcc03e5771f792a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4.7 </w:t>
      </w:r>
      <w:r>
        <w:rPr>
          <w:rFonts w:hint="eastAsia" w:ascii="SimSong" w:hAnsi="SimSong" w:eastAsia="SimSong" w:cs="SimSong"/>
          <w:sz w:val="24"/>
          <w:szCs w:val="24"/>
        </w:rPr>
        <w:t>相机端工作（采集、检测与自动录像）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相机端提供本地预览与连接状态，并在后台定时截帧进行人形检测。检测到人物后自动截图、录制短视频并记录事件。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0" name="图片 22" descr="1e2f25b0454ffba5493302dd1465b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 descr="1e2f25b0454ffba5493302dd1465bf7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4.8 </w:t>
      </w:r>
      <w:r>
        <w:rPr>
          <w:rFonts w:hint="eastAsia" w:ascii="SimSong" w:hAnsi="SimSong" w:eastAsia="SimSong" w:cs="SimSong"/>
          <w:sz w:val="24"/>
          <w:szCs w:val="24"/>
        </w:rPr>
        <w:t>回看（监控端事件列表）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路径：相机列表→回看。回看页通过数据通道获取事件列表与缩略图；点击事件可播放，长按可保存到相册或删除。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6" name="图片 23" descr="d44e7328e370bd07dcb716646b313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 descr="d44e7328e370bd07dcb716646b3138d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  <w:lang w:val="en-US" w:eastAsia="zh-CN"/>
        </w:rPr>
        <w:tab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4" name="图片 24" descr="f297b195d4d564493f8f4e7acc144c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 descr="f297b195d4d564493f8f4e7acc144c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3" name="图片 25" descr="ba5f91f49cad8b9bf7229154ac07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 descr="ba5f91f49cad8b9bf7229154ac0750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4.9 </w:t>
      </w:r>
      <w:r>
        <w:rPr>
          <w:rFonts w:hint="eastAsia" w:ascii="SimSong" w:hAnsi="SimSong" w:eastAsia="SimSong" w:cs="SimSong"/>
          <w:sz w:val="24"/>
          <w:szCs w:val="24"/>
        </w:rPr>
        <w:t>相机设置（监控端）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路径：相机列表→设置。可维护相机名称、位置等信息（以页面实际项为准）。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1" name="图片 26" descr="e93d6c65e69e80e6f446d322fcd155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 descr="e93d6c65e69e80e6f446d322fcd1556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5. </w:t>
      </w:r>
      <w:r>
        <w:rPr>
          <w:rFonts w:hint="eastAsia" w:ascii="SimSong" w:hAnsi="SimSong" w:eastAsia="SimSong" w:cs="SimSong"/>
          <w:sz w:val="24"/>
          <w:szCs w:val="24"/>
        </w:rPr>
        <w:t>系统设计说明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5.1 </w:t>
      </w:r>
      <w:r>
        <w:rPr>
          <w:rFonts w:hint="eastAsia" w:ascii="SimSong" w:hAnsi="SimSong" w:eastAsia="SimSong" w:cs="SimSong"/>
          <w:sz w:val="24"/>
          <w:szCs w:val="24"/>
        </w:rPr>
        <w:t>总体架构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软件采用 Flutter 作为客户端框架，核心能力由以下模块组成：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（1）UI 展示层：欢迎、登录、相机列表、实时监控、回看、设置等页面。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（2）业务服务层：认证、绑定、信令/会话、推送、会员/广告等服务。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（3）媒体与通信层：WebRTC 音视频采集/渲染、P2P 传输、录像保存。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（4）智能检测层：TFLite 模型推理、人形检测触发策略。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（5）数据存储层：本地数据库记录事件；文件系统保存截图与录像。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5.2 </w:t>
      </w:r>
      <w:r>
        <w:rPr>
          <w:rFonts w:hint="eastAsia" w:ascii="SimSong" w:hAnsi="SimSong" w:eastAsia="SimSong" w:cs="SimSong"/>
          <w:sz w:val="24"/>
          <w:szCs w:val="24"/>
        </w:rPr>
        <w:t>模块划分（对应代码目录）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page"/>
      </w:r>
      <w:r>
        <w:rPr>
          <w:rFonts w:hint="eastAsia" w:ascii="SimSong" w:hAnsi="SimSong" w:eastAsia="SimSong" w:cs="SimSong"/>
          <w:sz w:val="24"/>
          <w:szCs w:val="24"/>
        </w:rPr>
        <w:t>（1）lib/pages：页面层（Welcome、Auth、CameraList、MonitorViewer、Playback、Settings 等）。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（2）lib/services：服务层（AuthApi、BindApi、Signaling、WebSocket、SessionManager 等）。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（3）lib/models：数据模型（用户、相机设备、检测事件等）。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（4）lib/db：数据库访问（事件表增删查）。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（5）lib/utils：工具（设备信息、日志、导航服务、密码校验等）。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5.3 </w:t>
      </w:r>
      <w:r>
        <w:rPr>
          <w:rFonts w:hint="eastAsia" w:ascii="SimSong" w:hAnsi="SimSong" w:eastAsia="SimSong" w:cs="SimSong"/>
          <w:sz w:val="24"/>
          <w:szCs w:val="24"/>
        </w:rPr>
        <w:t>关键流程说明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（1）绑定流程：监控端生成二维码（邮箱）→相机端扫码→调用绑定接口→相机端保存会话→进入相机端页面。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（2）实时监控流程：监控端选择相机→信令邀请→建立 WebRTC 连接→渲染远端画面→对讲/录制等控制。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（3）智能检测流程：相机端定时截帧→TFLite 推理→检测到人物→截图保存→开始短录制→写入事件数据库→回看端拉取。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6. </w:t>
      </w:r>
      <w:r>
        <w:rPr>
          <w:rFonts w:hint="eastAsia" w:ascii="SimSong" w:hAnsi="SimSong" w:eastAsia="SimSong" w:cs="SimSong"/>
          <w:sz w:val="24"/>
          <w:szCs w:val="24"/>
        </w:rPr>
        <w:t>数据设计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6.1 </w:t>
      </w:r>
      <w:r>
        <w:rPr>
          <w:rFonts w:hint="eastAsia" w:ascii="SimSong" w:hAnsi="SimSong" w:eastAsia="SimSong" w:cs="SimSong"/>
          <w:sz w:val="24"/>
          <w:szCs w:val="24"/>
        </w:rPr>
        <w:t>主要数据对象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（1）用户信息：邮箱、令牌、会员等级等（用于鉴权与功能开关）。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（2）相机设备：设备ID、名称、位置、在线状态、最近在线时间等。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（3）检测事件：时间戳、截图路径、视频路径（用于回看列表展示与播放）。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6.2 </w:t>
      </w:r>
      <w:r>
        <w:rPr>
          <w:rFonts w:hint="eastAsia" w:ascii="SimSong" w:hAnsi="SimSong" w:eastAsia="SimSong" w:cs="SimSong"/>
          <w:sz w:val="24"/>
          <w:szCs w:val="24"/>
        </w:rPr>
        <w:t>本地数据库（事件表）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事件表用于保存相机端触发的检测记录，字段包括：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id</w:t>
      </w:r>
      <w:r>
        <w:rPr>
          <w:rFonts w:hint="eastAsia" w:ascii="SimSong" w:hAnsi="SimSong" w:eastAsia="SimSong" w:cs="SimSong"/>
          <w:sz w:val="24"/>
          <w:szCs w:val="24"/>
        </w:rPr>
        <w:t>（主键）、timestamp（毫秒时间戳）、image_path（截图文件路径）、video_path（视频文件路径）。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6.3 </w:t>
      </w:r>
      <w:r>
        <w:rPr>
          <w:rFonts w:hint="eastAsia" w:ascii="SimSong" w:hAnsi="SimSong" w:eastAsia="SimSong" w:cs="SimSong"/>
          <w:sz w:val="24"/>
          <w:szCs w:val="24"/>
        </w:rPr>
        <w:t>文件存储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（1）截图文件：保存在应用文档目录下的 snapshots 目录。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（2）录像文件：保存在应用文档目录或临时目录，并在用户保存到相册时复制到系统相册。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（3）封面缓存：监控端可缓存相机封面图以增强列表展示体验。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7. </w:t>
      </w:r>
      <w:r>
        <w:rPr>
          <w:rFonts w:hint="eastAsia" w:ascii="SimSong" w:hAnsi="SimSong" w:eastAsia="SimSong" w:cs="SimSong"/>
          <w:sz w:val="24"/>
          <w:szCs w:val="24"/>
        </w:rPr>
        <w:t>接口与协议说明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7.1 </w:t>
      </w:r>
      <w:r>
        <w:rPr>
          <w:rFonts w:hint="eastAsia" w:ascii="SimSong" w:hAnsi="SimSong" w:eastAsia="SimSong" w:cs="SimSong"/>
          <w:sz w:val="24"/>
          <w:szCs w:val="24"/>
        </w:rPr>
        <w:t>认证接口（概述）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功能：注册、登录、会话校验、重置密码、注销账号等。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安全：使用令牌（Bearer Token）鉴权；未授权时客户端引导重新登录。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7.2 </w:t>
      </w:r>
      <w:r>
        <w:rPr>
          <w:rFonts w:hint="eastAsia" w:ascii="SimSong" w:hAnsi="SimSong" w:eastAsia="SimSong" w:cs="SimSong"/>
          <w:sz w:val="24"/>
          <w:szCs w:val="24"/>
        </w:rPr>
        <w:t>绑定接口（概述）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功能：添加绑定、获取绑定列表、更新绑定信息等。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关键参数：monitor_email、camera_device_id、camera_name、camera_location 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7.3 </w:t>
      </w:r>
      <w:r>
        <w:rPr>
          <w:rFonts w:hint="eastAsia" w:ascii="SimSong" w:hAnsi="SimSong" w:eastAsia="SimSong" w:cs="SimSong"/>
          <w:sz w:val="24"/>
          <w:szCs w:val="24"/>
        </w:rPr>
        <w:t>信令协议（WebSocket）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功能：设备发现、会话建立、候选地址交换、通话状态管理。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媒体：WebRTC 负责音视频传输；在网络复杂时通过 TURN 中继提升成功率。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page"/>
      </w:r>
      <w:r>
        <w:rPr>
          <w:rFonts w:hint="eastAsia" w:ascii="SimSong" w:hAnsi="SimSong" w:eastAsia="SimSong" w:cs="SimSong"/>
          <w:sz w:val="24"/>
          <w:szCs w:val="24"/>
        </w:rPr>
        <w:t xml:space="preserve">7.4 </w:t>
      </w:r>
      <w:r>
        <w:rPr>
          <w:rFonts w:hint="eastAsia" w:ascii="SimSong" w:hAnsi="SimSong" w:eastAsia="SimSong" w:cs="SimSong"/>
          <w:sz w:val="24"/>
          <w:szCs w:val="24"/>
        </w:rPr>
        <w:t>数据通道（回看）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监控端与相机端可建立数据通道，用于事件列表、缩略图与视频文件传输控制。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8. </w:t>
      </w:r>
      <w:r>
        <w:rPr>
          <w:rFonts w:hint="eastAsia" w:ascii="SimSong" w:hAnsi="SimSong" w:eastAsia="SimSong" w:cs="SimSong"/>
          <w:sz w:val="24"/>
          <w:szCs w:val="24"/>
        </w:rPr>
        <w:t>安全与隐私说明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8.1 </w:t>
      </w:r>
      <w:r>
        <w:rPr>
          <w:rFonts w:hint="eastAsia" w:ascii="SimSong" w:hAnsi="SimSong" w:eastAsia="SimSong" w:cs="SimSong"/>
          <w:sz w:val="24"/>
          <w:szCs w:val="24"/>
        </w:rPr>
        <w:t>权限最小化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仅在使用相机采集/对讲/保存到相册等功能时请求对应权限；用户拒绝权限将导致对应功能不可用。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8.2 </w:t>
      </w:r>
      <w:r>
        <w:rPr>
          <w:rFonts w:hint="eastAsia" w:ascii="SimSong" w:hAnsi="SimSong" w:eastAsia="SimSong" w:cs="SimSong"/>
          <w:sz w:val="24"/>
          <w:szCs w:val="24"/>
        </w:rPr>
        <w:t>访问控制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（1）设备绑定关系由服务端维护。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（2）客户端请求服务端接口时携带令牌鉴权。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（3）监控端与相机端建立连接前需完成账号与绑定关系校验（以服务端策略为准）。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8.3 </w:t>
      </w:r>
      <w:r>
        <w:rPr>
          <w:rFonts w:hint="eastAsia" w:ascii="SimSong" w:hAnsi="SimSong" w:eastAsia="SimSong" w:cs="SimSong"/>
          <w:sz w:val="24"/>
          <w:szCs w:val="24"/>
        </w:rPr>
        <w:t>数据保护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（1）本地事件文件存储在应用私有目录；保存到相册需用户明确触发。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（2）日志仅用于问题定位；不建议在日志中输出用户敏感信息。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drawing>
          <wp:inline distT="0" distB="0" distL="114300" distR="114300">
            <wp:extent cx="2471420" cy="5400040"/>
            <wp:effectExtent l="0" t="0" r="17780" b="10160"/>
            <wp:docPr id="38" name="图片 27" descr="64aec9360b0cfdcef0a032c95a1c1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 descr="64aec9360b0cfdcef0a032c95a1c145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9. </w:t>
      </w:r>
      <w:r>
        <w:rPr>
          <w:rFonts w:hint="eastAsia" w:ascii="SimSong" w:hAnsi="SimSong" w:eastAsia="SimSong" w:cs="SimSong"/>
          <w:sz w:val="24"/>
          <w:szCs w:val="24"/>
        </w:rPr>
        <w:t>异常处理与日志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9.1 </w:t>
      </w:r>
      <w:r>
        <w:rPr>
          <w:rFonts w:hint="eastAsia" w:ascii="SimSong" w:hAnsi="SimSong" w:eastAsia="SimSong" w:cs="SimSong"/>
          <w:sz w:val="24"/>
          <w:szCs w:val="24"/>
        </w:rPr>
        <w:t>异常处理策略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（1）网络异常：提示用户检查网络并允许重试。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（2）权限异常：引导用户到系统设置开启权限。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（3）连接异常：信令断开时显示连接状态并尝试重连（以页面逻辑为准）。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9.2 </w:t>
      </w:r>
      <w:r>
        <w:rPr>
          <w:rFonts w:hint="eastAsia" w:ascii="SimSong" w:hAnsi="SimSong" w:eastAsia="SimSong" w:cs="SimSong"/>
          <w:sz w:val="24"/>
          <w:szCs w:val="24"/>
        </w:rPr>
        <w:t>日志与崩溃收集（渠道差异）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在部分渠道可启用崩溃收集服务，用于提升稳定性；不用于识别个人身份。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10. </w:t>
      </w:r>
      <w:r>
        <w:rPr>
          <w:rFonts w:hint="eastAsia" w:ascii="SimSong" w:hAnsi="SimSong" w:eastAsia="SimSong" w:cs="SimSong"/>
          <w:sz w:val="24"/>
          <w:szCs w:val="24"/>
        </w:rPr>
        <w:t>附录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 xml:space="preserve">10.1 </w:t>
      </w:r>
      <w:r>
        <w:rPr>
          <w:rFonts w:hint="eastAsia" w:ascii="SimSong" w:hAnsi="SimSong" w:eastAsia="SimSong" w:cs="SimSong"/>
          <w:sz w:val="24"/>
          <w:szCs w:val="24"/>
        </w:rPr>
        <w:t>术语解释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WebRTC</w:t>
      </w:r>
      <w:r>
        <w:rPr>
          <w:rFonts w:hint="eastAsia" w:ascii="SimSong" w:hAnsi="SimSong" w:eastAsia="SimSong" w:cs="SimSong"/>
          <w:sz w:val="24"/>
          <w:szCs w:val="24"/>
        </w:rPr>
        <w:t>：用于端到端音视频通信的技术框架。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TURN</w:t>
      </w:r>
      <w:r>
        <w:rPr>
          <w:rFonts w:hint="eastAsia" w:ascii="SimSong" w:hAnsi="SimSong" w:eastAsia="SimSong" w:cs="SimSong"/>
          <w:sz w:val="24"/>
          <w:szCs w:val="24"/>
        </w:rPr>
        <w:t>：用于 NAT 穿透的中继服务。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  <w:r>
        <w:rPr>
          <w:rFonts w:hint="eastAsia" w:ascii="SimSong" w:hAnsi="SimSong" w:eastAsia="SimSong" w:cs="SimSong"/>
          <w:sz w:val="24"/>
          <w:szCs w:val="24"/>
        </w:rPr>
        <w:t>TFLite</w:t>
      </w:r>
      <w:r>
        <w:rPr>
          <w:rFonts w:hint="eastAsia" w:ascii="SimSong" w:hAnsi="SimSong" w:eastAsia="SimSong" w:cs="SimSong"/>
          <w:sz w:val="24"/>
          <w:szCs w:val="24"/>
        </w:rPr>
        <w:t>：端侧轻量推理框架，用于人形检测等模型推理。</w:t>
      </w:r>
      <w:r>
        <w:rPr>
          <w:rFonts w:hint="eastAsia" w:ascii="SimSong" w:hAnsi="SimSong" w:eastAsia="SimSong" w:cs="SimSong"/>
          <w:sz w:val="24"/>
          <w:szCs w:val="24"/>
        </w:rPr>
        <w:br w:type="textWrapping"/>
      </w:r>
    </w:p>
    <w:p w14:paraId="2F248549">
      <w:pPr>
        <w:jc w:val="left"/>
        <w:rPr>
          <w:rFonts w:hint="eastAsia" w:ascii="SimSong" w:hAnsi="SimSong" w:eastAsia="SimSong" w:cs="SimSong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报隶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BCF0C08"/>
    <w:rsid w:val="CCEE48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2026-05-06T15:35:00Z</dcterms:created>
  <dc:creator>Data</dc:creator>
  <cp:lastModifiedBy>大宏</cp:lastModifiedBy>
  <dcterms:modified xsi:type="dcterms:W3CDTF">2026-05-06T07:50:59Z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74FC365844EF8B80BF7EFA6945079E98_42</vt:lpwstr>
  </property>
</Properties>
</file>