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ED" w:rsidRPr="003752ED" w:rsidRDefault="003752ED" w:rsidP="003752ED">
      <w:pPr>
        <w:jc w:val="center"/>
        <w:rPr>
          <w:rFonts w:asciiTheme="minorEastAsia" w:hAnsiTheme="minorEastAsia" w:cstheme="majorBidi" w:hint="eastAsia"/>
          <w:b/>
          <w:bCs/>
          <w:kern w:val="28"/>
          <w:sz w:val="32"/>
          <w:szCs w:val="28"/>
        </w:rPr>
      </w:pPr>
      <w:bookmarkStart w:id="0" w:name="_GoBack"/>
      <w:r w:rsidRPr="003752ED">
        <w:rPr>
          <w:rFonts w:asciiTheme="minorEastAsia" w:hAnsiTheme="minorEastAsia" w:cstheme="majorBidi" w:hint="eastAsia"/>
          <w:b/>
          <w:bCs/>
          <w:kern w:val="28"/>
          <w:sz w:val="32"/>
          <w:szCs w:val="28"/>
        </w:rPr>
        <w:t>2.5资源需求估计</w:t>
      </w:r>
    </w:p>
    <w:bookmarkEnd w:id="0"/>
    <w:p w:rsidR="003752ED" w:rsidRPr="003752ED" w:rsidRDefault="003752ED" w:rsidP="003752ED">
      <w:pPr>
        <w:rPr>
          <w:rFonts w:asciiTheme="minorEastAsia" w:hAnsiTheme="minorEastAsia" w:cstheme="majorBidi" w:hint="eastAsia"/>
          <w:b/>
          <w:bCs/>
          <w:kern w:val="28"/>
          <w:sz w:val="28"/>
          <w:szCs w:val="28"/>
        </w:rPr>
      </w:pPr>
      <w:r w:rsidRPr="003752ED">
        <w:rPr>
          <w:rFonts w:asciiTheme="minorEastAsia" w:hAnsiTheme="minorEastAsia" w:cstheme="majorBidi" w:hint="eastAsia"/>
          <w:b/>
          <w:bCs/>
          <w:kern w:val="28"/>
          <w:sz w:val="28"/>
          <w:szCs w:val="28"/>
        </w:rPr>
        <w:t>人员</w:t>
      </w:r>
    </w:p>
    <w:p w:rsidR="003752ED" w:rsidRPr="003752ED" w:rsidRDefault="003752ED" w:rsidP="003752ED">
      <w:pPr>
        <w:rPr>
          <w:rFonts w:asciiTheme="minorEastAsia" w:hAnsiTheme="minorEastAsia" w:cstheme="majorBidi" w:hint="eastAsia"/>
          <w:bCs/>
          <w:kern w:val="28"/>
          <w:sz w:val="28"/>
          <w:szCs w:val="28"/>
        </w:rPr>
      </w:pPr>
      <w:r w:rsidRPr="003752ED">
        <w:rPr>
          <w:rFonts w:asciiTheme="minorEastAsia" w:hAnsiTheme="minorEastAsia" w:cstheme="majorBidi" w:hint="eastAsia"/>
          <w:bCs/>
          <w:kern w:val="28"/>
          <w:sz w:val="28"/>
          <w:szCs w:val="28"/>
        </w:rPr>
        <w:t>1）产品经理：根据当前商业背景和定位，打造一款全新的倾诉与成长类app，能够吸引用户使用</w:t>
      </w:r>
    </w:p>
    <w:p w:rsidR="003752ED" w:rsidRPr="003752ED" w:rsidRDefault="003752ED" w:rsidP="003752ED">
      <w:pPr>
        <w:rPr>
          <w:rFonts w:asciiTheme="minorEastAsia" w:hAnsiTheme="minorEastAsia" w:cstheme="majorBidi" w:hint="eastAsia"/>
          <w:bCs/>
          <w:kern w:val="28"/>
          <w:sz w:val="28"/>
          <w:szCs w:val="28"/>
        </w:rPr>
      </w:pPr>
      <w:r w:rsidRPr="003752ED">
        <w:rPr>
          <w:rFonts w:asciiTheme="minorEastAsia" w:hAnsiTheme="minorEastAsia" w:cstheme="majorBidi" w:hint="eastAsia"/>
          <w:bCs/>
          <w:kern w:val="28"/>
          <w:sz w:val="28"/>
          <w:szCs w:val="28"/>
        </w:rPr>
        <w:t>2）IT技术专家：快速架构和实现产品，同时确保使用无故障，</w:t>
      </w:r>
    </w:p>
    <w:p w:rsidR="003752ED" w:rsidRPr="003752ED" w:rsidRDefault="003752ED" w:rsidP="003752ED">
      <w:pPr>
        <w:rPr>
          <w:rFonts w:asciiTheme="minorEastAsia" w:hAnsiTheme="minorEastAsia" w:cstheme="majorBidi" w:hint="eastAsia"/>
          <w:bCs/>
          <w:kern w:val="28"/>
          <w:sz w:val="28"/>
          <w:szCs w:val="28"/>
        </w:rPr>
      </w:pPr>
      <w:r w:rsidRPr="003752ED">
        <w:rPr>
          <w:rFonts w:asciiTheme="minorEastAsia" w:hAnsiTheme="minorEastAsia" w:cstheme="majorBidi" w:hint="eastAsia"/>
          <w:bCs/>
          <w:kern w:val="28"/>
          <w:sz w:val="28"/>
          <w:szCs w:val="28"/>
        </w:rPr>
        <w:t>3）用户代表：分析不同年龄阶段的具体特征，对症下药，为用户提供更多服务</w:t>
      </w:r>
    </w:p>
    <w:p w:rsidR="003752ED" w:rsidRPr="003752ED" w:rsidRDefault="003752ED" w:rsidP="003752ED">
      <w:pPr>
        <w:rPr>
          <w:rFonts w:asciiTheme="minorEastAsia" w:hAnsiTheme="minorEastAsia" w:cstheme="majorBidi" w:hint="eastAsia"/>
          <w:b/>
          <w:bCs/>
          <w:kern w:val="28"/>
          <w:sz w:val="28"/>
          <w:szCs w:val="28"/>
        </w:rPr>
      </w:pPr>
      <w:r w:rsidRPr="003752ED">
        <w:rPr>
          <w:rFonts w:asciiTheme="minorEastAsia" w:hAnsiTheme="minorEastAsia" w:cstheme="majorBidi" w:hint="eastAsia"/>
          <w:b/>
          <w:bCs/>
          <w:kern w:val="28"/>
          <w:sz w:val="28"/>
          <w:szCs w:val="28"/>
        </w:rPr>
        <w:t>资金</w:t>
      </w:r>
    </w:p>
    <w:p w:rsidR="003752ED" w:rsidRPr="003752ED" w:rsidRDefault="003752ED" w:rsidP="003752ED">
      <w:pPr>
        <w:rPr>
          <w:rFonts w:asciiTheme="minorEastAsia" w:hAnsiTheme="minorEastAsia" w:cstheme="majorBidi" w:hint="eastAsia"/>
          <w:bCs/>
          <w:kern w:val="28"/>
          <w:sz w:val="28"/>
          <w:szCs w:val="28"/>
        </w:rPr>
      </w:pPr>
      <w:r w:rsidRPr="003752ED">
        <w:rPr>
          <w:rFonts w:asciiTheme="minorEastAsia" w:hAnsiTheme="minorEastAsia" w:cstheme="majorBidi" w:hint="eastAsia"/>
          <w:bCs/>
          <w:kern w:val="28"/>
          <w:sz w:val="28"/>
          <w:szCs w:val="28"/>
        </w:rPr>
        <w:t>产品验证阶段前暂无需要。完成产品验证后，需要资金集中快速完成商家扩充和宣传推广；</w:t>
      </w:r>
    </w:p>
    <w:p w:rsidR="003752ED" w:rsidRPr="003752ED" w:rsidRDefault="003752ED" w:rsidP="003752ED">
      <w:pPr>
        <w:rPr>
          <w:rFonts w:asciiTheme="minorEastAsia" w:hAnsiTheme="minorEastAsia" w:cstheme="majorBidi" w:hint="eastAsia"/>
          <w:b/>
          <w:bCs/>
          <w:kern w:val="28"/>
          <w:sz w:val="28"/>
          <w:szCs w:val="28"/>
        </w:rPr>
      </w:pPr>
      <w:r w:rsidRPr="003752ED">
        <w:rPr>
          <w:rFonts w:asciiTheme="minorEastAsia" w:hAnsiTheme="minorEastAsia" w:cstheme="majorBidi" w:hint="eastAsia"/>
          <w:b/>
          <w:bCs/>
          <w:kern w:val="28"/>
          <w:sz w:val="28"/>
          <w:szCs w:val="28"/>
        </w:rPr>
        <w:t>设备</w:t>
      </w:r>
    </w:p>
    <w:p w:rsidR="003752ED" w:rsidRPr="003752ED" w:rsidRDefault="003752ED" w:rsidP="003752ED">
      <w:pPr>
        <w:rPr>
          <w:rFonts w:asciiTheme="minorEastAsia" w:hAnsiTheme="minorEastAsia" w:cstheme="majorBidi" w:hint="eastAsia"/>
          <w:bCs/>
          <w:kern w:val="28"/>
          <w:sz w:val="28"/>
          <w:szCs w:val="28"/>
        </w:rPr>
      </w:pPr>
      <w:proofErr w:type="gramStart"/>
      <w:r w:rsidRPr="003752ED">
        <w:rPr>
          <w:rFonts w:asciiTheme="minorEastAsia" w:hAnsiTheme="minorEastAsia" w:cstheme="majorBidi" w:hint="eastAsia"/>
          <w:bCs/>
          <w:kern w:val="28"/>
          <w:sz w:val="28"/>
          <w:szCs w:val="28"/>
        </w:rPr>
        <w:t>一</w:t>
      </w:r>
      <w:proofErr w:type="gramEnd"/>
      <w:r w:rsidRPr="003752ED">
        <w:rPr>
          <w:rFonts w:asciiTheme="minorEastAsia" w:hAnsiTheme="minorEastAsia" w:cstheme="majorBidi" w:hint="eastAsia"/>
          <w:bCs/>
          <w:kern w:val="28"/>
          <w:sz w:val="28"/>
          <w:szCs w:val="28"/>
        </w:rPr>
        <w:t>台本地PC服务器；</w:t>
      </w:r>
    </w:p>
    <w:p w:rsidR="003752ED" w:rsidRPr="003752ED" w:rsidRDefault="003752ED" w:rsidP="003752ED">
      <w:pPr>
        <w:rPr>
          <w:rFonts w:asciiTheme="minorEastAsia" w:hAnsiTheme="minorEastAsia" w:cstheme="majorBidi" w:hint="eastAsia"/>
          <w:b/>
          <w:bCs/>
          <w:kern w:val="28"/>
          <w:sz w:val="28"/>
          <w:szCs w:val="28"/>
        </w:rPr>
      </w:pPr>
      <w:r w:rsidRPr="003752ED">
        <w:rPr>
          <w:rFonts w:asciiTheme="minorEastAsia" w:hAnsiTheme="minorEastAsia" w:cstheme="majorBidi" w:hint="eastAsia"/>
          <w:b/>
          <w:bCs/>
          <w:kern w:val="28"/>
          <w:sz w:val="28"/>
          <w:szCs w:val="28"/>
        </w:rPr>
        <w:t>设施</w:t>
      </w:r>
    </w:p>
    <w:p w:rsidR="00242937" w:rsidRPr="003752ED" w:rsidRDefault="003752ED" w:rsidP="003752ED">
      <w:pPr>
        <w:rPr>
          <w:rFonts w:asciiTheme="minorEastAsia" w:hAnsiTheme="minorEastAsia"/>
          <w:sz w:val="28"/>
          <w:szCs w:val="28"/>
        </w:rPr>
      </w:pPr>
      <w:r w:rsidRPr="003752ED">
        <w:rPr>
          <w:rFonts w:asciiTheme="minorEastAsia" w:hAnsiTheme="minorEastAsia" w:cstheme="majorBidi" w:hint="eastAsia"/>
          <w:bCs/>
          <w:kern w:val="28"/>
          <w:sz w:val="28"/>
          <w:szCs w:val="28"/>
        </w:rPr>
        <w:t>10平米以内的固定工作场地；</w:t>
      </w:r>
    </w:p>
    <w:sectPr w:rsidR="00242937" w:rsidRPr="0037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42937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52ED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B5FAA9-E254-4A06-9490-F22133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慧 王</cp:lastModifiedBy>
  <cp:revision>10</cp:revision>
  <dcterms:created xsi:type="dcterms:W3CDTF">2012-08-13T06:57:00Z</dcterms:created>
  <dcterms:modified xsi:type="dcterms:W3CDTF">2019-06-02T01:32:00Z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