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bookmarkStart w:id="0" w:name="_GoBack"/>
      <w:bookmarkEnd w:id="0"/>
      <w:r w:rsidRPr="00522053">
        <w:rPr>
          <w:rFonts w:ascii="Arial" w:eastAsia="Times New Roman" w:hAnsi="Arial" w:cs="Arial"/>
          <w:color w:val="000000"/>
          <w:sz w:val="21"/>
          <w:szCs w:val="21"/>
        </w:rPr>
        <w:t>Job Title:                                Chemist - 2nd Shift</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Direct Manager Title:           Lead Chemist</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Department:                          Quality Assurance</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Mission</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The Chemist is directly responsible for processing, testing and providing disposition for raw materials, intermediate materials, bulk and finished goods.  The chemist must be able to complete the required tasks within the allotted time and with minimal waste introduced into the process. The role supports the Sanford operation with the goal to meet all Service Level Agreements and prevent any quality risks through the use of substandard materials that do not meet specification. The individual should foster the development of new work processes, tools and functional capabilities to continuously improve existing systems and processes.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Functions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Manage daily tasks within the lab to ensure work queue is managed as defined in Service Level Agreements.</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Perform testing, utilizing analytical equipment and standard wet chemistry techniques, on raw materials, intermediate, bulk and finished products.</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Write/revise standard operating procedures and methods.</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Responsible for troubleshooting chemistry and raw material issues and making determinations on disposition of products.</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Assist training of other chemists on procedures and processes as needed.</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Responsible for calibration, maintenance and troubleshooting of test instruments.</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Maintains a clear understanding and working knowledge of GMP/GLP requirements, Safety requirements, test methods and SOP’s. Adheres to and enforces those policies within the team.</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Recognize, identify and improve problem areas among laboratory activities.</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Maintain appropriate records on analysis of raw materials, bulk and finished goods.</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Assists in the analysis and disposition of non-conforming materials, including administration of SCAR and CAPA systems as needed.</w:t>
      </w:r>
    </w:p>
    <w:p w:rsidR="00522053" w:rsidRPr="00522053" w:rsidRDefault="00522053" w:rsidP="00522053">
      <w:pPr>
        <w:numPr>
          <w:ilvl w:val="0"/>
          <w:numId w:val="1"/>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Perform other duties as assigned or deemed necessary to assist the Lead Chemist / IC Chemist / Laboratory Manager in achieving key objectives.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Knowledge / Abilities / Skills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Knowledge:</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 xml:space="preserve">Working knowledge of a wide variety of laboratory equipment and processes; Equipment capabilities </w:t>
      </w:r>
      <w:proofErr w:type="gramStart"/>
      <w:r w:rsidRPr="00522053">
        <w:rPr>
          <w:rFonts w:ascii="Arial" w:eastAsia="Times New Roman" w:hAnsi="Arial" w:cs="Arial"/>
          <w:color w:val="000000"/>
          <w:sz w:val="21"/>
          <w:szCs w:val="21"/>
        </w:rPr>
        <w:t>should  include</w:t>
      </w:r>
      <w:proofErr w:type="gramEnd"/>
      <w:r w:rsidRPr="00522053">
        <w:rPr>
          <w:rFonts w:ascii="Arial" w:eastAsia="Times New Roman" w:hAnsi="Arial" w:cs="Arial"/>
          <w:color w:val="000000"/>
          <w:sz w:val="21"/>
          <w:szCs w:val="21"/>
        </w:rPr>
        <w:t xml:space="preserve"> existing proficiency or demonstrated ability to learn: pH meter, viscometer, UV-Vis, FT-IR, Colorimeter, Densitometer, </w:t>
      </w:r>
      <w:proofErr w:type="spellStart"/>
      <w:r w:rsidRPr="00522053">
        <w:rPr>
          <w:rFonts w:ascii="Arial" w:eastAsia="Times New Roman" w:hAnsi="Arial" w:cs="Arial"/>
          <w:color w:val="000000"/>
          <w:sz w:val="21"/>
          <w:szCs w:val="21"/>
        </w:rPr>
        <w:t>Autotitrator</w:t>
      </w:r>
      <w:proofErr w:type="spellEnd"/>
      <w:r w:rsidRPr="00522053">
        <w:rPr>
          <w:rFonts w:ascii="Arial" w:eastAsia="Times New Roman" w:hAnsi="Arial" w:cs="Arial"/>
          <w:color w:val="000000"/>
          <w:sz w:val="21"/>
          <w:szCs w:val="21"/>
        </w:rPr>
        <w:t>, among others. </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Application of mathematical/scientific methods to solve problems in a manufacturing environment is required</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Strong and practiced knowledge GLP</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Analytical, problem solving, data analysis and information gathering skills</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Process and Method Validation</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Strong command of Quality Control processes/systems.</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Excellent application of Root Cause Problem Solving</w:t>
      </w:r>
    </w:p>
    <w:p w:rsidR="00522053" w:rsidRPr="00522053" w:rsidRDefault="00522053" w:rsidP="00522053">
      <w:pPr>
        <w:numPr>
          <w:ilvl w:val="0"/>
          <w:numId w:val="2"/>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cGMP (current Good Manufacturing Practices)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lastRenderedPageBreak/>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Abilities: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Positive and Constructive Attitude in a fast-paced environment</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Strong time management and task prioritization skills</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Excellent written and oral communication skills. Ability to communicate effectively at all levels within the company as well as externally</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Capable of presenting data, methods, findings, and remediation effectively across broad audiences both internally and externally.</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Data driven Analysis and Challenging Mindset</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Accountable and Transparent</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Team Oriented</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Effective influence and persuasion skills.</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“Can Do” Problem Solving</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Extremely Process Focused</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High degree of maturity and professionalism</w:t>
      </w:r>
    </w:p>
    <w:p w:rsidR="00522053" w:rsidRPr="00522053" w:rsidRDefault="00522053" w:rsidP="00522053">
      <w:pPr>
        <w:numPr>
          <w:ilvl w:val="0"/>
          <w:numId w:val="3"/>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Strong time management and prioritization capability</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Skills: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numPr>
          <w:ilvl w:val="0"/>
          <w:numId w:val="4"/>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2+ years of experience in a chemist role (GMP/GLP, cosmetics, FMCG or pharma preferred)</w:t>
      </w:r>
    </w:p>
    <w:p w:rsidR="00522053" w:rsidRPr="00522053" w:rsidRDefault="00522053" w:rsidP="00522053">
      <w:pPr>
        <w:numPr>
          <w:ilvl w:val="0"/>
          <w:numId w:val="4"/>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Strong knowledge of analytical chemistry principles and methods with the ability to interpret results</w:t>
      </w:r>
    </w:p>
    <w:p w:rsidR="00522053" w:rsidRPr="00522053" w:rsidRDefault="00522053" w:rsidP="00522053">
      <w:pPr>
        <w:numPr>
          <w:ilvl w:val="0"/>
          <w:numId w:val="4"/>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Highly proficient in usage of IT tools – MS Office Suite, SPC, SAP, ETQ, Access, and other computer systems.</w:t>
      </w:r>
    </w:p>
    <w:p w:rsidR="00522053" w:rsidRPr="00522053" w:rsidRDefault="00522053" w:rsidP="00522053">
      <w:pPr>
        <w:numPr>
          <w:ilvl w:val="0"/>
          <w:numId w:val="4"/>
        </w:numPr>
        <w:shd w:val="clear" w:color="auto" w:fill="FFFFFF"/>
        <w:spacing w:after="0" w:line="240" w:lineRule="auto"/>
        <w:ind w:left="0"/>
        <w:rPr>
          <w:rFonts w:ascii="Arial" w:eastAsia="Times New Roman" w:hAnsi="Arial" w:cs="Arial"/>
          <w:color w:val="000000"/>
          <w:sz w:val="21"/>
          <w:szCs w:val="21"/>
        </w:rPr>
      </w:pPr>
      <w:r w:rsidRPr="00522053">
        <w:rPr>
          <w:rFonts w:ascii="Arial" w:eastAsia="Times New Roman" w:hAnsi="Arial" w:cs="Arial"/>
          <w:color w:val="000000"/>
          <w:sz w:val="21"/>
          <w:szCs w:val="21"/>
        </w:rPr>
        <w:t>Technical Writing skills relative to SOPs, Test Methods, and Work Instructions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Education Requirements:</w:t>
      </w:r>
    </w:p>
    <w:p w:rsidR="00522053" w:rsidRPr="00522053" w:rsidRDefault="00522053" w:rsidP="00522053">
      <w:pPr>
        <w:shd w:val="clear" w:color="auto" w:fill="FFFFFF"/>
        <w:spacing w:after="0" w:line="240" w:lineRule="auto"/>
        <w:rPr>
          <w:rFonts w:ascii="Arial" w:eastAsia="Times New Roman" w:hAnsi="Arial" w:cs="Arial"/>
          <w:color w:val="000000"/>
          <w:sz w:val="21"/>
          <w:szCs w:val="21"/>
        </w:rPr>
      </w:pPr>
      <w:r w:rsidRPr="00522053">
        <w:rPr>
          <w:rFonts w:ascii="Arial" w:eastAsia="Times New Roman" w:hAnsi="Arial" w:cs="Arial"/>
          <w:color w:val="000000"/>
          <w:sz w:val="21"/>
          <w:szCs w:val="21"/>
        </w:rPr>
        <w:t> </w:t>
      </w:r>
    </w:p>
    <w:p w:rsidR="00522053" w:rsidRPr="00522053" w:rsidRDefault="00522053" w:rsidP="00522053">
      <w:pPr>
        <w:numPr>
          <w:ilvl w:val="0"/>
          <w:numId w:val="5"/>
        </w:numPr>
        <w:shd w:val="clear" w:color="auto" w:fill="FFFFFF"/>
        <w:spacing w:after="0" w:line="240" w:lineRule="auto"/>
        <w:ind w:left="0"/>
        <w:rPr>
          <w:rFonts w:ascii="Arial" w:eastAsia="Times New Roman" w:hAnsi="Arial" w:cs="Arial"/>
          <w:color w:val="000000"/>
          <w:sz w:val="21"/>
          <w:szCs w:val="21"/>
        </w:rPr>
      </w:pPr>
      <w:proofErr w:type="gramStart"/>
      <w:r w:rsidRPr="00522053">
        <w:rPr>
          <w:rFonts w:ascii="Arial" w:eastAsia="Times New Roman" w:hAnsi="Arial" w:cs="Arial"/>
          <w:color w:val="000000"/>
          <w:sz w:val="21"/>
          <w:szCs w:val="21"/>
        </w:rPr>
        <w:t>4 year</w:t>
      </w:r>
      <w:proofErr w:type="gramEnd"/>
      <w:r w:rsidRPr="00522053">
        <w:rPr>
          <w:rFonts w:ascii="Arial" w:eastAsia="Times New Roman" w:hAnsi="Arial" w:cs="Arial"/>
          <w:color w:val="000000"/>
          <w:sz w:val="21"/>
          <w:szCs w:val="21"/>
        </w:rPr>
        <w:t xml:space="preserve"> degree in Chemistry or related science preferred.  Candidates with a minimum of </w:t>
      </w:r>
      <w:proofErr w:type="gramStart"/>
      <w:r w:rsidRPr="00522053">
        <w:rPr>
          <w:rFonts w:ascii="Arial" w:eastAsia="Times New Roman" w:hAnsi="Arial" w:cs="Arial"/>
          <w:color w:val="000000"/>
          <w:sz w:val="21"/>
          <w:szCs w:val="21"/>
        </w:rPr>
        <w:t>2 year</w:t>
      </w:r>
      <w:proofErr w:type="gramEnd"/>
      <w:r w:rsidRPr="00522053">
        <w:rPr>
          <w:rFonts w:ascii="Arial" w:eastAsia="Times New Roman" w:hAnsi="Arial" w:cs="Arial"/>
          <w:color w:val="000000"/>
          <w:sz w:val="21"/>
          <w:szCs w:val="21"/>
        </w:rPr>
        <w:t xml:space="preserve"> degree in applicable discipline with 4 to 5 years relevant laboratory bench experience may be considered.  </w:t>
      </w:r>
    </w:p>
    <w:p w:rsidR="00E452BC" w:rsidRPr="00E452BC" w:rsidRDefault="00E452BC" w:rsidP="00E452BC"/>
    <w:sectPr w:rsidR="00E452BC" w:rsidRPr="00E4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170E"/>
    <w:multiLevelType w:val="multilevel"/>
    <w:tmpl w:val="710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66531"/>
    <w:multiLevelType w:val="multilevel"/>
    <w:tmpl w:val="B94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204AB"/>
    <w:multiLevelType w:val="multilevel"/>
    <w:tmpl w:val="A756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25294"/>
    <w:multiLevelType w:val="multilevel"/>
    <w:tmpl w:val="838A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B5741"/>
    <w:multiLevelType w:val="multilevel"/>
    <w:tmpl w:val="5A1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BC"/>
    <w:rsid w:val="00080A84"/>
    <w:rsid w:val="004250E1"/>
    <w:rsid w:val="00522053"/>
    <w:rsid w:val="007E485B"/>
    <w:rsid w:val="008F4223"/>
    <w:rsid w:val="00C74BA7"/>
    <w:rsid w:val="00E4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AB744-6320-424D-8BF3-B6D64D99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202174">
      <w:bodyDiv w:val="1"/>
      <w:marLeft w:val="0"/>
      <w:marRight w:val="0"/>
      <w:marTop w:val="0"/>
      <w:marBottom w:val="0"/>
      <w:divBdr>
        <w:top w:val="none" w:sz="0" w:space="0" w:color="auto"/>
        <w:left w:val="none" w:sz="0" w:space="0" w:color="auto"/>
        <w:bottom w:val="none" w:sz="0" w:space="0" w:color="auto"/>
        <w:right w:val="none" w:sz="0" w:space="0" w:color="auto"/>
      </w:divBdr>
      <w:divsChild>
        <w:div w:id="2092503174">
          <w:marLeft w:val="0"/>
          <w:marRight w:val="0"/>
          <w:marTop w:val="150"/>
          <w:marBottom w:val="0"/>
          <w:divBdr>
            <w:top w:val="single" w:sz="6" w:space="6" w:color="BFBFBF"/>
            <w:left w:val="single" w:sz="6" w:space="6" w:color="BFBFBF"/>
            <w:bottom w:val="single" w:sz="6" w:space="6" w:color="BFBFBF"/>
            <w:right w:val="single" w:sz="6" w:space="6" w:color="BFBFB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Grecia Clark</dc:creator>
  <cp:keywords/>
  <dc:description/>
  <cp:lastModifiedBy>ycao5510</cp:lastModifiedBy>
  <cp:revision>2</cp:revision>
  <dcterms:created xsi:type="dcterms:W3CDTF">2017-03-09T01:26:00Z</dcterms:created>
  <dcterms:modified xsi:type="dcterms:W3CDTF">2017-03-09T01:26:00Z</dcterms:modified>
</cp:coreProperties>
</file>