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58" w:rsidRPr="001E7F2B" w:rsidRDefault="00B06758" w:rsidP="00B06758">
      <w:pPr>
        <w:spacing w:line="360" w:lineRule="auto"/>
        <w:rPr>
          <w:sz w:val="24"/>
          <w:highlight w:val="green"/>
        </w:rPr>
      </w:pPr>
      <w:commentRangeStart w:id="0"/>
      <w:r w:rsidRPr="001E7F2B">
        <w:rPr>
          <w:sz w:val="24"/>
          <w:highlight w:val="green"/>
        </w:rPr>
        <w:t xml:space="preserve">[1] </w:t>
      </w:r>
      <w:proofErr w:type="spellStart"/>
      <w:r w:rsidRPr="001E7F2B">
        <w:rPr>
          <w:sz w:val="24"/>
          <w:highlight w:val="green"/>
        </w:rPr>
        <w:t>Ashino</w:t>
      </w:r>
      <w:proofErr w:type="spellEnd"/>
      <w:r w:rsidRPr="001E7F2B">
        <w:rPr>
          <w:sz w:val="24"/>
          <w:highlight w:val="green"/>
        </w:rPr>
        <w:t xml:space="preserve"> T. Materials Ontology: An Infrastructure for Exchanging Materials Information and Knowledge[J]. Data Science Journal, 2010, 9 : 54-61.</w:t>
      </w:r>
      <w:commentRangeEnd w:id="0"/>
      <w:r>
        <w:rPr>
          <w:rStyle w:val="a5"/>
        </w:rPr>
        <w:commentReference w:id="0"/>
      </w:r>
    </w:p>
    <w:p w:rsidR="00B06758" w:rsidRDefault="00B06758" w:rsidP="00B06758">
      <w:pPr>
        <w:spacing w:line="360" w:lineRule="auto"/>
        <w:rPr>
          <w:sz w:val="24"/>
        </w:rPr>
      </w:pPr>
      <w:commentRangeStart w:id="1"/>
      <w:r w:rsidRPr="001E7F2B">
        <w:rPr>
          <w:sz w:val="24"/>
          <w:highlight w:val="green"/>
        </w:rPr>
        <w:t xml:space="preserve">[2] Cheung K, Hunter J, </w:t>
      </w:r>
      <w:proofErr w:type="spellStart"/>
      <w:r w:rsidRPr="001E7F2B">
        <w:rPr>
          <w:sz w:val="24"/>
          <w:highlight w:val="green"/>
        </w:rPr>
        <w:t>Drennan</w:t>
      </w:r>
      <w:proofErr w:type="spellEnd"/>
      <w:r w:rsidRPr="001E7F2B">
        <w:rPr>
          <w:sz w:val="24"/>
          <w:highlight w:val="green"/>
        </w:rPr>
        <w:t xml:space="preserve"> J. </w:t>
      </w:r>
      <w:proofErr w:type="spellStart"/>
      <w:r w:rsidRPr="001E7F2B">
        <w:rPr>
          <w:sz w:val="24"/>
          <w:highlight w:val="green"/>
        </w:rPr>
        <w:t>MatSeek</w:t>
      </w:r>
      <w:proofErr w:type="spellEnd"/>
      <w:r w:rsidRPr="001E7F2B">
        <w:rPr>
          <w:sz w:val="24"/>
          <w:highlight w:val="green"/>
        </w:rPr>
        <w:t>: An Ontology-Based Federated Search Interface for Materials Scientists[J]. IEEE Intelligent Systems, 2009, 24(1):47-56.</w:t>
      </w:r>
      <w:commentRangeEnd w:id="1"/>
      <w:r>
        <w:rPr>
          <w:rStyle w:val="a5"/>
        </w:rPr>
        <w:commentReference w:id="1"/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>[3] McCallum A, Li W. Early results for named entity recognition with conditional random fields, feature induction and web-enhanced lexicons[C]//</w:t>
      </w:r>
      <w:bookmarkStart w:id="2" w:name="_GoBack"/>
      <w:bookmarkEnd w:id="2"/>
      <w:r>
        <w:rPr>
          <w:sz w:val="24"/>
        </w:rPr>
        <w:t>Proceedings of the seventh conference on Natural language learning at HLT-NAACL 2003-Volume 4. Association for Computational Linguistics, 2003: 188-191.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[4] </w:t>
      </w:r>
      <w:proofErr w:type="spellStart"/>
      <w:r>
        <w:rPr>
          <w:sz w:val="24"/>
        </w:rPr>
        <w:t>Mikolov</w:t>
      </w:r>
      <w:proofErr w:type="spellEnd"/>
      <w:r>
        <w:rPr>
          <w:sz w:val="24"/>
        </w:rPr>
        <w:t xml:space="preserve"> T, </w:t>
      </w:r>
      <w:proofErr w:type="spellStart"/>
      <w:r>
        <w:rPr>
          <w:sz w:val="24"/>
        </w:rPr>
        <w:t>Sutskever</w:t>
      </w:r>
      <w:proofErr w:type="spellEnd"/>
      <w:r>
        <w:rPr>
          <w:sz w:val="24"/>
        </w:rPr>
        <w:t xml:space="preserve"> I, Chen K, et al. Distributed representations of words and phrases and their compositionality[C]// Proceedings of Advances in Neural Information Processing Systems. 2013: 3111-3119.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[5] </w:t>
      </w:r>
      <w:proofErr w:type="spellStart"/>
      <w:r>
        <w:rPr>
          <w:sz w:val="24"/>
        </w:rPr>
        <w:t>Rumelhart</w:t>
      </w:r>
      <w:proofErr w:type="spellEnd"/>
      <w:r>
        <w:rPr>
          <w:sz w:val="24"/>
        </w:rPr>
        <w:t xml:space="preserve"> D E, Hinton G E, Williams R J. Learning internal representations by error propagation[M]. MIT Press, 1988.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>[6] Chiu J P C, Nichols E. Named Entity Recognition with Bidirectional LSTM-CNNs[J]. Transactions of the Association for Computational Linguistics, 2016, 4: 357-370.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[7] Mendes P N, </w:t>
      </w:r>
      <w:proofErr w:type="spellStart"/>
      <w:r>
        <w:rPr>
          <w:sz w:val="24"/>
        </w:rPr>
        <w:t>Jakob</w:t>
      </w:r>
      <w:proofErr w:type="spellEnd"/>
      <w:r>
        <w:rPr>
          <w:sz w:val="24"/>
        </w:rPr>
        <w:t xml:space="preserve"> M, </w:t>
      </w:r>
      <w:proofErr w:type="spellStart"/>
      <w:r>
        <w:rPr>
          <w:sz w:val="24"/>
        </w:rPr>
        <w:t>Bizer</w:t>
      </w:r>
      <w:proofErr w:type="spellEnd"/>
      <w:r>
        <w:rPr>
          <w:sz w:val="24"/>
        </w:rPr>
        <w:t xml:space="preserve"> C. </w:t>
      </w:r>
      <w:proofErr w:type="spellStart"/>
      <w:r>
        <w:rPr>
          <w:sz w:val="24"/>
        </w:rPr>
        <w:t>DBpedia</w:t>
      </w:r>
      <w:proofErr w:type="spellEnd"/>
      <w:r>
        <w:rPr>
          <w:sz w:val="24"/>
        </w:rPr>
        <w:t xml:space="preserve"> spotlight: shedding light on the web of documents[C]// Proceedings of the 7th international conference on semantic systems. ACM, 2011: 1-8.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[8] </w:t>
      </w:r>
      <w:proofErr w:type="spellStart"/>
      <w:r>
        <w:rPr>
          <w:sz w:val="24"/>
        </w:rPr>
        <w:t>Qu</w:t>
      </w:r>
      <w:proofErr w:type="spellEnd"/>
      <w:r>
        <w:rPr>
          <w:sz w:val="24"/>
        </w:rPr>
        <w:t xml:space="preserve"> L, Ferraro G, Zhou L, et al. Named Entity Recognition for Novel Types by Transfer Learning[J].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 preprint arXiv:1610.09914, 2016.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[9] </w:t>
      </w:r>
      <w:proofErr w:type="spellStart"/>
      <w:r>
        <w:rPr>
          <w:sz w:val="24"/>
        </w:rPr>
        <w:t>Cafarella</w:t>
      </w:r>
      <w:proofErr w:type="spellEnd"/>
      <w:r>
        <w:rPr>
          <w:sz w:val="24"/>
        </w:rPr>
        <w:t xml:space="preserve"> M J, </w:t>
      </w:r>
      <w:proofErr w:type="spellStart"/>
      <w:r>
        <w:rPr>
          <w:sz w:val="24"/>
        </w:rPr>
        <w:t>Banko</w:t>
      </w:r>
      <w:proofErr w:type="spellEnd"/>
      <w:r>
        <w:rPr>
          <w:sz w:val="24"/>
        </w:rPr>
        <w:t xml:space="preserve"> M, </w:t>
      </w:r>
      <w:proofErr w:type="spellStart"/>
      <w:r>
        <w:rPr>
          <w:sz w:val="24"/>
        </w:rPr>
        <w:t>Etzioni</w:t>
      </w:r>
      <w:proofErr w:type="spellEnd"/>
      <w:r>
        <w:rPr>
          <w:sz w:val="24"/>
        </w:rPr>
        <w:t xml:space="preserve"> O. Open information extraction from the web: ACM, US8938410[P]. 2015.</w:t>
      </w:r>
    </w:p>
    <w:p w:rsidR="00B06758" w:rsidRDefault="00B06758" w:rsidP="00B06758">
      <w:pPr>
        <w:spacing w:line="360" w:lineRule="auto"/>
        <w:rPr>
          <w:sz w:val="24"/>
        </w:rPr>
      </w:pPr>
      <w:r w:rsidRPr="001E7F2B">
        <w:rPr>
          <w:rFonts w:hint="eastAsia"/>
          <w:sz w:val="24"/>
          <w:highlight w:val="green"/>
        </w:rPr>
        <w:t xml:space="preserve">[a1] </w:t>
      </w:r>
      <w:r w:rsidRPr="001E7F2B">
        <w:rPr>
          <w:sz w:val="24"/>
          <w:highlight w:val="green"/>
        </w:rPr>
        <w:t xml:space="preserve">Dong X L, </w:t>
      </w:r>
      <w:proofErr w:type="spellStart"/>
      <w:r w:rsidRPr="001E7F2B">
        <w:rPr>
          <w:sz w:val="24"/>
          <w:highlight w:val="green"/>
        </w:rPr>
        <w:t>Gabrilovich</w:t>
      </w:r>
      <w:proofErr w:type="spellEnd"/>
      <w:r w:rsidRPr="001E7F2B">
        <w:rPr>
          <w:sz w:val="24"/>
          <w:highlight w:val="green"/>
        </w:rPr>
        <w:t xml:space="preserve"> E, </w:t>
      </w:r>
      <w:proofErr w:type="spellStart"/>
      <w:r w:rsidRPr="001E7F2B">
        <w:rPr>
          <w:sz w:val="24"/>
          <w:highlight w:val="green"/>
        </w:rPr>
        <w:t>Heitz</w:t>
      </w:r>
      <w:proofErr w:type="spellEnd"/>
      <w:r w:rsidRPr="001E7F2B">
        <w:rPr>
          <w:sz w:val="24"/>
          <w:highlight w:val="green"/>
        </w:rPr>
        <w:t xml:space="preserve"> G, et al. From data fusion to knowledge fusion[J]. Proceedings of the VLDB Endowment, 2014, 7(10): 881-892.</w:t>
      </w:r>
    </w:p>
    <w:p w:rsidR="00B06758" w:rsidRDefault="00B06758" w:rsidP="00B06758">
      <w:pPr>
        <w:spacing w:line="360" w:lineRule="auto"/>
        <w:rPr>
          <w:sz w:val="24"/>
        </w:rPr>
      </w:pPr>
      <w:r w:rsidRPr="00A84795">
        <w:rPr>
          <w:sz w:val="24"/>
          <w:highlight w:val="green"/>
        </w:rPr>
        <w:t xml:space="preserve">[10] </w:t>
      </w:r>
      <w:proofErr w:type="spellStart"/>
      <w:r w:rsidRPr="00A84795">
        <w:rPr>
          <w:sz w:val="24"/>
          <w:highlight w:val="green"/>
        </w:rPr>
        <w:t>Bengio</w:t>
      </w:r>
      <w:proofErr w:type="spellEnd"/>
      <w:r w:rsidRPr="00A84795">
        <w:rPr>
          <w:sz w:val="24"/>
          <w:highlight w:val="green"/>
        </w:rPr>
        <w:t xml:space="preserve"> Y, </w:t>
      </w:r>
      <w:proofErr w:type="spellStart"/>
      <w:r w:rsidRPr="00A84795">
        <w:rPr>
          <w:sz w:val="24"/>
          <w:highlight w:val="green"/>
        </w:rPr>
        <w:t>Courville</w:t>
      </w:r>
      <w:proofErr w:type="spellEnd"/>
      <w:r w:rsidRPr="00A84795">
        <w:rPr>
          <w:sz w:val="24"/>
          <w:highlight w:val="green"/>
        </w:rPr>
        <w:t xml:space="preserve"> A, Vincent P. Representation learning: A review and new perspectives[J]. IEEE transactions on pattern analysis and machine intelligence, 2013, 35(8): 1798-1828.</w:t>
      </w:r>
    </w:p>
    <w:p w:rsidR="00B06758" w:rsidRDefault="00B06758" w:rsidP="00B06758">
      <w:pPr>
        <w:spacing w:line="360" w:lineRule="auto"/>
        <w:rPr>
          <w:sz w:val="24"/>
        </w:rPr>
      </w:pPr>
      <w:commentRangeStart w:id="3"/>
      <w:r w:rsidRPr="00A84795">
        <w:rPr>
          <w:sz w:val="24"/>
          <w:highlight w:val="green"/>
        </w:rPr>
        <w:t xml:space="preserve">[11] </w:t>
      </w:r>
      <w:proofErr w:type="spellStart"/>
      <w:r w:rsidRPr="00A84795">
        <w:rPr>
          <w:sz w:val="24"/>
          <w:highlight w:val="green"/>
        </w:rPr>
        <w:t>Xie</w:t>
      </w:r>
      <w:proofErr w:type="spellEnd"/>
      <w:r w:rsidRPr="00A84795">
        <w:rPr>
          <w:sz w:val="24"/>
          <w:highlight w:val="green"/>
        </w:rPr>
        <w:t xml:space="preserve"> R, Liu Z, </w:t>
      </w:r>
      <w:proofErr w:type="spellStart"/>
      <w:r w:rsidRPr="00A84795">
        <w:rPr>
          <w:sz w:val="24"/>
          <w:highlight w:val="green"/>
        </w:rPr>
        <w:t>Jia</w:t>
      </w:r>
      <w:proofErr w:type="spellEnd"/>
      <w:r w:rsidRPr="00A84795">
        <w:rPr>
          <w:sz w:val="24"/>
          <w:highlight w:val="green"/>
        </w:rPr>
        <w:t xml:space="preserve"> J, et al. Representation learning of knowledge graphs with entity descriptions[C]//Proceedings of the Thirtieth AAAI Conference on Artificial Intelligence. AAAI Press, 2016: 2659-2665.</w:t>
      </w:r>
      <w:commentRangeEnd w:id="3"/>
      <w:r w:rsidRPr="00A84795">
        <w:rPr>
          <w:rStyle w:val="a5"/>
          <w:highlight w:val="green"/>
        </w:rPr>
        <w:commentReference w:id="3"/>
      </w:r>
    </w:p>
    <w:p w:rsidR="00B06758" w:rsidRDefault="00B06758" w:rsidP="00B06758">
      <w:pPr>
        <w:spacing w:line="360" w:lineRule="auto"/>
        <w:rPr>
          <w:rFonts w:hint="eastAsia"/>
          <w:sz w:val="24"/>
        </w:rPr>
      </w:pPr>
      <w:commentRangeStart w:id="4"/>
      <w:r w:rsidRPr="00A84795">
        <w:rPr>
          <w:sz w:val="24"/>
          <w:highlight w:val="green"/>
        </w:rPr>
        <w:lastRenderedPageBreak/>
        <w:t xml:space="preserve">[12] Chen X, </w:t>
      </w:r>
      <w:proofErr w:type="spellStart"/>
      <w:r w:rsidRPr="00A84795">
        <w:rPr>
          <w:sz w:val="24"/>
          <w:highlight w:val="green"/>
        </w:rPr>
        <w:t>Duan</w:t>
      </w:r>
      <w:proofErr w:type="spellEnd"/>
      <w:r w:rsidRPr="00A84795">
        <w:rPr>
          <w:sz w:val="24"/>
          <w:highlight w:val="green"/>
        </w:rPr>
        <w:t xml:space="preserve"> Y, </w:t>
      </w:r>
      <w:proofErr w:type="spellStart"/>
      <w:r w:rsidRPr="00A84795">
        <w:rPr>
          <w:sz w:val="24"/>
          <w:highlight w:val="green"/>
        </w:rPr>
        <w:t>Houthooft</w:t>
      </w:r>
      <w:proofErr w:type="spellEnd"/>
      <w:r w:rsidRPr="00A84795">
        <w:rPr>
          <w:sz w:val="24"/>
          <w:highlight w:val="green"/>
        </w:rPr>
        <w:t xml:space="preserve"> R, et al. </w:t>
      </w:r>
      <w:proofErr w:type="spellStart"/>
      <w:r w:rsidRPr="00A84795">
        <w:rPr>
          <w:sz w:val="24"/>
          <w:highlight w:val="green"/>
        </w:rPr>
        <w:t>Infogan</w:t>
      </w:r>
      <w:proofErr w:type="spellEnd"/>
      <w:r w:rsidRPr="00A84795">
        <w:rPr>
          <w:sz w:val="24"/>
          <w:highlight w:val="green"/>
        </w:rPr>
        <w:t>: Interpretable representation learning by information maximizing generative adversarial nets[C]//Proceedings of Advances in Neural Information Processing Systems. 2016: 2172-2180.</w:t>
      </w:r>
      <w:commentRangeEnd w:id="4"/>
      <w:r>
        <w:rPr>
          <w:rStyle w:val="a5"/>
        </w:rPr>
        <w:commentReference w:id="4"/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rFonts w:hint="eastAsia"/>
          <w:sz w:val="24"/>
        </w:rPr>
        <w:t>[  ]</w:t>
      </w:r>
      <w:proofErr w:type="spellStart"/>
      <w:r w:rsidRPr="00A1196B">
        <w:rPr>
          <w:sz w:val="24"/>
        </w:rPr>
        <w:t>Xie</w:t>
      </w:r>
      <w:proofErr w:type="spellEnd"/>
      <w:r w:rsidRPr="00A1196B">
        <w:rPr>
          <w:sz w:val="24"/>
        </w:rPr>
        <w:t xml:space="preserve"> R, Liu Z, Chua T, et al. Image-embodied Knowledge Representation Learning[J]. international joint conference on artificial intelligence, 2017: 3140-3146.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[13] </w:t>
      </w:r>
      <w:proofErr w:type="spellStart"/>
      <w:r>
        <w:rPr>
          <w:sz w:val="24"/>
        </w:rPr>
        <w:t>Ngiam</w:t>
      </w:r>
      <w:proofErr w:type="spellEnd"/>
      <w:r>
        <w:rPr>
          <w:sz w:val="24"/>
        </w:rPr>
        <w:t xml:space="preserve"> J, </w:t>
      </w:r>
      <w:proofErr w:type="spellStart"/>
      <w:r>
        <w:rPr>
          <w:sz w:val="24"/>
        </w:rPr>
        <w:t>Khosla</w:t>
      </w:r>
      <w:proofErr w:type="spellEnd"/>
      <w:r>
        <w:rPr>
          <w:sz w:val="24"/>
        </w:rPr>
        <w:t xml:space="preserve"> A, Kim M, et al. Multimodal deep learning[C]//Proceedings of the 28th international conference on machine learning (ICML-11). 2011: 689-696.</w:t>
      </w:r>
    </w:p>
    <w:p w:rsidR="00B06758" w:rsidRDefault="00B06758" w:rsidP="00B06758">
      <w:pPr>
        <w:spacing w:line="360" w:lineRule="auto"/>
        <w:rPr>
          <w:color w:val="222222"/>
          <w:kern w:val="0"/>
          <w:sz w:val="20"/>
          <w:szCs w:val="20"/>
        </w:rPr>
      </w:pPr>
      <w:r>
        <w:rPr>
          <w:sz w:val="24"/>
        </w:rPr>
        <w:t xml:space="preserve">[14] </w:t>
      </w:r>
      <w:proofErr w:type="spellStart"/>
      <w:r>
        <w:rPr>
          <w:sz w:val="24"/>
        </w:rPr>
        <w:t>Vinyals</w:t>
      </w:r>
      <w:proofErr w:type="spellEnd"/>
      <w:r>
        <w:rPr>
          <w:sz w:val="24"/>
        </w:rPr>
        <w:t xml:space="preserve"> O, </w:t>
      </w:r>
      <w:proofErr w:type="spellStart"/>
      <w:r>
        <w:rPr>
          <w:sz w:val="24"/>
        </w:rPr>
        <w:t>Toshev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Bengio</w:t>
      </w:r>
      <w:proofErr w:type="spellEnd"/>
      <w:r>
        <w:rPr>
          <w:sz w:val="24"/>
        </w:rPr>
        <w:t xml:space="preserve"> S, et al. Show and tell: A neural image caption generator[C]//Proceedings of the IEEE conference on computer vision and pattern recognition. 2015: 3156-3164.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[15] Reed S, </w:t>
      </w:r>
      <w:proofErr w:type="spellStart"/>
      <w:r>
        <w:rPr>
          <w:sz w:val="24"/>
        </w:rPr>
        <w:t>Akata</w:t>
      </w:r>
      <w:proofErr w:type="spellEnd"/>
      <w:r>
        <w:rPr>
          <w:sz w:val="24"/>
        </w:rPr>
        <w:t xml:space="preserve"> Z, Yan X, et al. Generative adversarial text to image synthesis[C]//Proceedings of the 33rd International Conference on International Conference on Machine Learning-Volume 48. JMLR. org, 2016: 1060-1069.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>[16] Fukui A, Park D H, Yang D, et al. Multimodal Compact Bilinear Pooling for Visual Question Answering and Visual Grounding[C]//Proceedings of Conference on Empirical Methods in Natural Language Processing. ACL, 2016: 457-468.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>[17] Wang K, He R, Wang L, et al. Joint feature selection and subspace learning for cross-modal retrieval[J]. IEEE transactions on pattern analysis and machine intelligence, 2016, 38(10): 2010-2023.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[18] </w:t>
      </w:r>
      <w:proofErr w:type="spellStart"/>
      <w:r>
        <w:rPr>
          <w:sz w:val="24"/>
        </w:rPr>
        <w:t>Vukotić</w:t>
      </w:r>
      <w:proofErr w:type="spellEnd"/>
      <w:r>
        <w:rPr>
          <w:sz w:val="24"/>
        </w:rPr>
        <w:t xml:space="preserve"> V, Raymond C, </w:t>
      </w:r>
      <w:proofErr w:type="spellStart"/>
      <w:r>
        <w:rPr>
          <w:sz w:val="24"/>
        </w:rPr>
        <w:t>Gravier</w:t>
      </w:r>
      <w:proofErr w:type="spellEnd"/>
      <w:r>
        <w:rPr>
          <w:sz w:val="24"/>
        </w:rPr>
        <w:t xml:space="preserve"> G. Multimodal and </w:t>
      </w:r>
      <w:proofErr w:type="spellStart"/>
      <w:r>
        <w:rPr>
          <w:sz w:val="24"/>
        </w:rPr>
        <w:t>crossmodal</w:t>
      </w:r>
      <w:proofErr w:type="spellEnd"/>
      <w:r>
        <w:rPr>
          <w:sz w:val="24"/>
        </w:rPr>
        <w:t xml:space="preserve"> representation learning from textual and visual features with bidirectional deep neural networks for video hyperlinking[C]//Proceedings of the 2016 ACM workshop on Vision and Language Integration Meets Multimedia Fusion. ACM, 2016: 37-44.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[19] </w:t>
      </w:r>
      <w:proofErr w:type="spellStart"/>
      <w:r>
        <w:rPr>
          <w:sz w:val="24"/>
        </w:rPr>
        <w:t>Vendrov</w:t>
      </w:r>
      <w:proofErr w:type="spellEnd"/>
      <w:r>
        <w:rPr>
          <w:sz w:val="24"/>
        </w:rPr>
        <w:t xml:space="preserve"> I, </w:t>
      </w:r>
      <w:proofErr w:type="spellStart"/>
      <w:r>
        <w:rPr>
          <w:sz w:val="24"/>
        </w:rPr>
        <w:t>Kiros</w:t>
      </w:r>
      <w:proofErr w:type="spellEnd"/>
      <w:r>
        <w:rPr>
          <w:sz w:val="24"/>
        </w:rPr>
        <w:t xml:space="preserve"> R, </w:t>
      </w:r>
      <w:proofErr w:type="spellStart"/>
      <w:r>
        <w:rPr>
          <w:sz w:val="24"/>
        </w:rPr>
        <w:t>Fidler</w:t>
      </w:r>
      <w:proofErr w:type="spellEnd"/>
      <w:r>
        <w:rPr>
          <w:sz w:val="24"/>
        </w:rPr>
        <w:t xml:space="preserve"> S, et al. Order-</w:t>
      </w:r>
      <w:proofErr w:type="spellStart"/>
      <w:r>
        <w:rPr>
          <w:sz w:val="24"/>
        </w:rPr>
        <w:t>embeddings</w:t>
      </w:r>
      <w:proofErr w:type="spellEnd"/>
      <w:r>
        <w:rPr>
          <w:sz w:val="24"/>
        </w:rPr>
        <w:t xml:space="preserve"> of images and language[J].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 preprint arXiv:1511.06361, 2015.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[20] Nair V, Hinton G E. Rectified linear units improve restricted </w:t>
      </w:r>
      <w:proofErr w:type="spellStart"/>
      <w:r>
        <w:rPr>
          <w:sz w:val="24"/>
        </w:rPr>
        <w:t>boltzmann</w:t>
      </w:r>
      <w:proofErr w:type="spellEnd"/>
      <w:r>
        <w:rPr>
          <w:sz w:val="24"/>
        </w:rPr>
        <w:t xml:space="preserve"> machines[C]//Proceedings of the 27th international conference on machine learning (ICML-10). 2010: 807-814.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[21] Park G,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W. Image-text multi-modal representation learning by adversarial </w:t>
      </w:r>
      <w:proofErr w:type="spellStart"/>
      <w:r>
        <w:rPr>
          <w:sz w:val="24"/>
        </w:rPr>
        <w:t>backpropagation</w:t>
      </w:r>
      <w:proofErr w:type="spellEnd"/>
      <w:r>
        <w:rPr>
          <w:sz w:val="24"/>
        </w:rPr>
        <w:t xml:space="preserve">[J].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 preprint arXiv:1612.08354, 2016.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[22] </w:t>
      </w:r>
      <w:proofErr w:type="spellStart"/>
      <w:r>
        <w:rPr>
          <w:sz w:val="24"/>
        </w:rPr>
        <w:t>Ratinov</w:t>
      </w:r>
      <w:proofErr w:type="spellEnd"/>
      <w:r>
        <w:rPr>
          <w:sz w:val="24"/>
        </w:rPr>
        <w:t xml:space="preserve"> L, Roth D, Downey D, et al. Local and global algorithms for disambiguation to </w:t>
      </w:r>
      <w:proofErr w:type="spellStart"/>
      <w:r>
        <w:rPr>
          <w:sz w:val="24"/>
        </w:rPr>
        <w:t>wikipedia</w:t>
      </w:r>
      <w:proofErr w:type="spellEnd"/>
      <w:r>
        <w:rPr>
          <w:sz w:val="24"/>
        </w:rPr>
        <w:t>[C]//Proceedings of the 49th Annual Meeting of the Association for Computational Linguistics: Human Language Technologies-Volume 1. Association for Computational Linguistics, 2011: 1375-1384.</w:t>
      </w:r>
    </w:p>
    <w:p w:rsidR="00B06758" w:rsidRDefault="00B06758" w:rsidP="00B06758">
      <w:pPr>
        <w:spacing w:line="360" w:lineRule="auto"/>
        <w:rPr>
          <w:sz w:val="24"/>
        </w:rPr>
      </w:pPr>
      <w:r w:rsidRPr="00D849EF">
        <w:rPr>
          <w:rFonts w:hint="eastAsia"/>
          <w:sz w:val="24"/>
          <w:highlight w:val="yellow"/>
        </w:rPr>
        <w:t>知识融合参考文献</w:t>
      </w:r>
      <w:r>
        <w:rPr>
          <w:rFonts w:hint="eastAsia"/>
          <w:sz w:val="24"/>
        </w:rPr>
        <w:t>[b1-bn]</w:t>
      </w:r>
    </w:p>
    <w:p w:rsidR="00B06758" w:rsidRDefault="00B06758" w:rsidP="00B06758">
      <w:pPr>
        <w:spacing w:line="360" w:lineRule="auto"/>
        <w:rPr>
          <w:sz w:val="24"/>
        </w:rPr>
      </w:pPr>
    </w:p>
    <w:p w:rsidR="00B06758" w:rsidRDefault="00B06758" w:rsidP="00B06758">
      <w:pPr>
        <w:spacing w:line="360" w:lineRule="auto"/>
        <w:rPr>
          <w:sz w:val="24"/>
        </w:rPr>
      </w:pPr>
      <w:r w:rsidRPr="00C53FB4">
        <w:rPr>
          <w:rFonts w:hint="eastAsia"/>
          <w:sz w:val="24"/>
          <w:highlight w:val="green"/>
        </w:rPr>
        <w:t xml:space="preserve">[a2] </w:t>
      </w:r>
      <w:r w:rsidRPr="00C53FB4">
        <w:rPr>
          <w:sz w:val="24"/>
          <w:highlight w:val="green"/>
        </w:rPr>
        <w:t xml:space="preserve">C. </w:t>
      </w:r>
      <w:proofErr w:type="spellStart"/>
      <w:r w:rsidRPr="00C53FB4">
        <w:rPr>
          <w:sz w:val="24"/>
          <w:highlight w:val="green"/>
        </w:rPr>
        <w:t>Koﬂer</w:t>
      </w:r>
      <w:proofErr w:type="spellEnd"/>
      <w:r w:rsidRPr="00C53FB4">
        <w:rPr>
          <w:sz w:val="24"/>
          <w:highlight w:val="green"/>
        </w:rPr>
        <w:t xml:space="preserve">, M. Larson, A. </w:t>
      </w:r>
      <w:proofErr w:type="spellStart"/>
      <w:r w:rsidRPr="00C53FB4">
        <w:rPr>
          <w:sz w:val="24"/>
          <w:highlight w:val="green"/>
        </w:rPr>
        <w:t>Hanjalic</w:t>
      </w:r>
      <w:proofErr w:type="spellEnd"/>
      <w:r w:rsidRPr="00C53FB4">
        <w:rPr>
          <w:sz w:val="24"/>
          <w:highlight w:val="green"/>
        </w:rPr>
        <w:t>, User intent in multimedia search: a survey</w:t>
      </w:r>
      <w:r w:rsidRPr="00C53FB4">
        <w:rPr>
          <w:rFonts w:hint="eastAsia"/>
          <w:sz w:val="24"/>
          <w:highlight w:val="green"/>
        </w:rPr>
        <w:t xml:space="preserve"> </w:t>
      </w:r>
      <w:r w:rsidRPr="00C53FB4">
        <w:rPr>
          <w:sz w:val="24"/>
          <w:highlight w:val="green"/>
        </w:rPr>
        <w:t xml:space="preserve">of the state of the art and future challenges, ACM </w:t>
      </w:r>
      <w:proofErr w:type="spellStart"/>
      <w:r w:rsidRPr="00C53FB4">
        <w:rPr>
          <w:sz w:val="24"/>
          <w:highlight w:val="green"/>
        </w:rPr>
        <w:t>Comput</w:t>
      </w:r>
      <w:proofErr w:type="spellEnd"/>
      <w:r w:rsidRPr="00C53FB4">
        <w:rPr>
          <w:sz w:val="24"/>
          <w:highlight w:val="green"/>
        </w:rPr>
        <w:t xml:space="preserve">. </w:t>
      </w:r>
      <w:proofErr w:type="spellStart"/>
      <w:r w:rsidRPr="00C53FB4">
        <w:rPr>
          <w:sz w:val="24"/>
          <w:highlight w:val="green"/>
        </w:rPr>
        <w:t>Surv</w:t>
      </w:r>
      <w:proofErr w:type="spellEnd"/>
      <w:r w:rsidRPr="00C53FB4">
        <w:rPr>
          <w:sz w:val="24"/>
          <w:highlight w:val="green"/>
        </w:rPr>
        <w:t>. 49 (2) (2016)</w:t>
      </w:r>
      <w:r w:rsidRPr="00C53FB4">
        <w:rPr>
          <w:rFonts w:hint="eastAsia"/>
          <w:sz w:val="24"/>
          <w:highlight w:val="green"/>
        </w:rPr>
        <w:t xml:space="preserve"> </w:t>
      </w:r>
      <w:r w:rsidRPr="00C53FB4">
        <w:rPr>
          <w:sz w:val="24"/>
          <w:highlight w:val="green"/>
        </w:rPr>
        <w:t>36:1–36:37</w:t>
      </w:r>
    </w:p>
    <w:p w:rsidR="00B06758" w:rsidRPr="00C53FB4" w:rsidRDefault="00B06758" w:rsidP="00B06758">
      <w:pPr>
        <w:spacing w:line="360" w:lineRule="auto"/>
        <w:rPr>
          <w:sz w:val="24"/>
          <w:highlight w:val="green"/>
        </w:rPr>
      </w:pPr>
      <w:r w:rsidRPr="00C53FB4">
        <w:rPr>
          <w:rFonts w:hint="eastAsia"/>
          <w:sz w:val="24"/>
          <w:highlight w:val="green"/>
        </w:rPr>
        <w:t xml:space="preserve">[a3] </w:t>
      </w:r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Dong X, </w:t>
      </w:r>
      <w:proofErr w:type="spellStart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Gabrilovich</w:t>
      </w:r>
      <w:proofErr w:type="spellEnd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E, </w:t>
      </w:r>
      <w:proofErr w:type="spellStart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Heitz</w:t>
      </w:r>
      <w:proofErr w:type="spellEnd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G, et al. Knowledge vault: a web-scale approach to probabilistic knowledge fusion[C]// ACM SIGKDD International Conference on Knowledge Discovery and Data Mining. ACM, 2014:601-610.</w:t>
      </w:r>
    </w:p>
    <w:p w:rsidR="00B06758" w:rsidRDefault="00B06758" w:rsidP="00B06758">
      <w:pPr>
        <w:spacing w:line="360" w:lineRule="auto"/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C53FB4">
        <w:rPr>
          <w:rFonts w:ascii="Arial" w:hAnsi="Arial" w:cs="Arial" w:hint="eastAsia"/>
          <w:color w:val="000000"/>
          <w:sz w:val="20"/>
          <w:szCs w:val="20"/>
          <w:highlight w:val="green"/>
          <w:shd w:val="clear" w:color="auto" w:fill="FFFFFF"/>
        </w:rPr>
        <w:t xml:space="preserve">[a4] </w:t>
      </w:r>
      <w:proofErr w:type="spellStart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Sadeghi</w:t>
      </w:r>
      <w:proofErr w:type="spellEnd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F, </w:t>
      </w:r>
      <w:proofErr w:type="spellStart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Divvala</w:t>
      </w:r>
      <w:proofErr w:type="spellEnd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S K, </w:t>
      </w:r>
      <w:proofErr w:type="spellStart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Farhadi</w:t>
      </w:r>
      <w:proofErr w:type="spellEnd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A. </w:t>
      </w:r>
      <w:proofErr w:type="spellStart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VisKE</w:t>
      </w:r>
      <w:proofErr w:type="spellEnd"/>
      <w:r w:rsidRPr="00C53FB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: Visual knowledge extraction and question answering by visual verification of relation phrases[C]// Computer Vision and Pattern Recognition. IEEE, 2015:1456-1464.</w:t>
      </w:r>
    </w:p>
    <w:p w:rsidR="00B06758" w:rsidRDefault="00B06758" w:rsidP="00B06758">
      <w:pPr>
        <w:spacing w:line="360" w:lineRule="auto"/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</w:p>
    <w:p w:rsidR="00B06758" w:rsidRPr="00C53FB4" w:rsidRDefault="00B06758" w:rsidP="00B06758">
      <w:pPr>
        <w:spacing w:line="360" w:lineRule="auto"/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highlight w:val="green"/>
          <w:shd w:val="clear" w:color="auto" w:fill="FFFFFF"/>
        </w:rPr>
        <w:t>[</w:t>
      </w:r>
      <w:proofErr w:type="spellStart"/>
      <w:r>
        <w:rPr>
          <w:rFonts w:ascii="Arial" w:hAnsi="Arial" w:cs="Arial" w:hint="eastAsia"/>
          <w:color w:val="000000"/>
          <w:sz w:val="20"/>
          <w:szCs w:val="20"/>
          <w:highlight w:val="green"/>
          <w:shd w:val="clear" w:color="auto" w:fill="FFFFFF"/>
        </w:rPr>
        <w:t>lifeifei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highlight w:val="green"/>
          <w:shd w:val="clear" w:color="auto" w:fill="FFFFFF"/>
        </w:rPr>
        <w:t xml:space="preserve">] </w:t>
      </w:r>
      <w:r w:rsidRPr="004B226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Zhu Y, Zhang C, Re C, et al. Building a Large-scale Multimodal Knowledge Base System for Answering Visual Queries[J]. </w:t>
      </w:r>
      <w:proofErr w:type="spellStart"/>
      <w:r w:rsidRPr="004B226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arXiv</w:t>
      </w:r>
      <w:proofErr w:type="spellEnd"/>
      <w:r w:rsidRPr="004B226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: Computer Vision and Pattern Recognition, 2015.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[23] Francis-Landau M, </w:t>
      </w:r>
      <w:proofErr w:type="spellStart"/>
      <w:r>
        <w:rPr>
          <w:sz w:val="24"/>
        </w:rPr>
        <w:t>Durrett</w:t>
      </w:r>
      <w:proofErr w:type="spellEnd"/>
      <w:r>
        <w:rPr>
          <w:sz w:val="24"/>
        </w:rPr>
        <w:t xml:space="preserve"> G, Klein D. Capturing semantic similarity for entity linking with convolutional neural networks[J].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 preprint arXiv:1604.00734, 2016.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[24] </w:t>
      </w:r>
      <w:proofErr w:type="spellStart"/>
      <w:r>
        <w:rPr>
          <w:sz w:val="24"/>
        </w:rPr>
        <w:t>Thoma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Rettinger</w:t>
      </w:r>
      <w:proofErr w:type="spellEnd"/>
      <w:r>
        <w:rPr>
          <w:sz w:val="24"/>
        </w:rPr>
        <w:t xml:space="preserve"> A, Both F. Knowledge Fusion via </w:t>
      </w:r>
      <w:proofErr w:type="spellStart"/>
      <w:r>
        <w:rPr>
          <w:sz w:val="24"/>
        </w:rPr>
        <w:t>Embeddings</w:t>
      </w:r>
      <w:proofErr w:type="spellEnd"/>
      <w:r>
        <w:rPr>
          <w:sz w:val="24"/>
        </w:rPr>
        <w:t xml:space="preserve"> from Text, Knowledge Graphs, and Images[J].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 preprint arXiv:1704.06084, 2017.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[25] </w:t>
      </w:r>
      <w:proofErr w:type="spellStart"/>
      <w:r>
        <w:rPr>
          <w:sz w:val="24"/>
        </w:rPr>
        <w:t>Bordes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Usunier</w:t>
      </w:r>
      <w:proofErr w:type="spellEnd"/>
      <w:r>
        <w:rPr>
          <w:sz w:val="24"/>
        </w:rPr>
        <w:t xml:space="preserve"> N, Garcia-Duran A, et al. Translating </w:t>
      </w:r>
      <w:proofErr w:type="spellStart"/>
      <w:r>
        <w:rPr>
          <w:sz w:val="24"/>
        </w:rPr>
        <w:t>embeddings</w:t>
      </w:r>
      <w:proofErr w:type="spellEnd"/>
      <w:r>
        <w:rPr>
          <w:sz w:val="24"/>
        </w:rPr>
        <w:t xml:space="preserve"> for modeling multi-relational data[C]//Proceedings of Advances in Neural Information Processing Systems. 2013: 2787-2795.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[26] Zhang X, Pan D, Zhao C, et al. MMOY: Towards deriving a metallic materials ontology from </w:t>
      </w:r>
      <w:proofErr w:type="spellStart"/>
      <w:r>
        <w:rPr>
          <w:sz w:val="24"/>
        </w:rPr>
        <w:t>Yago</w:t>
      </w:r>
      <w:proofErr w:type="spellEnd"/>
      <w:r>
        <w:rPr>
          <w:sz w:val="24"/>
        </w:rPr>
        <w:t>[J]. Advanced Engineering Informatics, 2016, 30(4):687-702.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[27] Zhang X, Liu X, Li X, et al. MMKG: An approach to generate metallic materials knowledge graph based on </w:t>
      </w:r>
      <w:proofErr w:type="spellStart"/>
      <w:r>
        <w:rPr>
          <w:sz w:val="24"/>
        </w:rPr>
        <w:t>DBpedia</w:t>
      </w:r>
      <w:proofErr w:type="spellEnd"/>
      <w:r>
        <w:rPr>
          <w:sz w:val="24"/>
        </w:rPr>
        <w:t xml:space="preserve"> and Wikipedia[J]. Computer Physics </w:t>
      </w:r>
      <w:r>
        <w:rPr>
          <w:sz w:val="24"/>
        </w:rPr>
        <w:lastRenderedPageBreak/>
        <w:t>Communications, 2017(211): 98-112.</w:t>
      </w:r>
    </w:p>
    <w:p w:rsidR="00B06758" w:rsidRDefault="00B06758" w:rsidP="00B06758">
      <w:pPr>
        <w:spacing w:line="360" w:lineRule="auto"/>
        <w:rPr>
          <w:sz w:val="24"/>
        </w:rPr>
      </w:pPr>
      <w:r>
        <w:rPr>
          <w:sz w:val="24"/>
        </w:rPr>
        <w:t xml:space="preserve">[28] Zhang, </w:t>
      </w:r>
      <w:proofErr w:type="spellStart"/>
      <w:r>
        <w:rPr>
          <w:sz w:val="24"/>
        </w:rPr>
        <w:t>Xiaoming</w:t>
      </w:r>
      <w:proofErr w:type="spellEnd"/>
      <w:r>
        <w:rPr>
          <w:sz w:val="24"/>
        </w:rPr>
        <w:t xml:space="preserve">, Kai Li, and </w:t>
      </w:r>
      <w:proofErr w:type="spellStart"/>
      <w:r>
        <w:rPr>
          <w:sz w:val="24"/>
        </w:rPr>
        <w:t>Dongyu</w:t>
      </w:r>
      <w:proofErr w:type="spellEnd"/>
      <w:r>
        <w:rPr>
          <w:sz w:val="24"/>
        </w:rPr>
        <w:t xml:space="preserve"> Pan. Concepts Expansion in Materials Domain Based on Ontology Matching Results [C]//Proceedings of 12th International Conference on Semantics, Knowledge and Grids (SKG). IEEE Computer Society, 2016:141-145.</w:t>
      </w:r>
    </w:p>
    <w:p w:rsidR="00B06758" w:rsidRDefault="00B06758" w:rsidP="00B06758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eastAsia="仿宋_GB2312" w:hint="eastAsia"/>
          <w:sz w:val="24"/>
        </w:rPr>
        <w:t>[</w:t>
      </w:r>
      <w:r>
        <w:rPr>
          <w:rFonts w:eastAsia="仿宋_GB2312" w:hint="eastAsia"/>
          <w:sz w:val="24"/>
        </w:rPr>
        <w:t>刘志远</w:t>
      </w:r>
      <w:r>
        <w:rPr>
          <w:rFonts w:eastAsia="仿宋_GB2312" w:hint="eastAsia"/>
          <w:sz w:val="24"/>
        </w:rPr>
        <w:t xml:space="preserve"> 2016] </w:t>
      </w:r>
      <w:r>
        <w:rPr>
          <w:rFonts w:ascii="Arial" w:hAnsi="Arial" w:cs="Arial"/>
          <w:color w:val="333333"/>
          <w:szCs w:val="21"/>
          <w:shd w:val="clear" w:color="auto" w:fill="FFFFFF"/>
        </w:rPr>
        <w:t>刘知远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孙茂松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林衍凯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知识表示学习研究进展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计算机研究与发展</w:t>
      </w:r>
      <w:r>
        <w:rPr>
          <w:rFonts w:ascii="Arial" w:hAnsi="Arial" w:cs="Arial"/>
          <w:color w:val="333333"/>
          <w:szCs w:val="21"/>
          <w:shd w:val="clear" w:color="auto" w:fill="FFFFFF"/>
        </w:rPr>
        <w:t>, 2016, 53(2):247-261.</w:t>
      </w:r>
    </w:p>
    <w:p w:rsidR="000E6188" w:rsidRPr="00B06758" w:rsidRDefault="000E6188"/>
    <w:sectPr w:rsidR="000E6188" w:rsidRPr="00B06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eplm" w:date="2018-02-02T14:33:00Z" w:initials="d">
    <w:p w:rsidR="00B06758" w:rsidRDefault="00B06758">
      <w:pPr>
        <w:pStyle w:val="a6"/>
        <w:rPr>
          <w:rFonts w:hint="eastAsia"/>
        </w:rPr>
      </w:pPr>
      <w:r>
        <w:rPr>
          <w:rStyle w:val="a5"/>
        </w:rPr>
        <w:annotationRef/>
      </w:r>
    </w:p>
    <w:p w:rsidR="00B06758" w:rsidRDefault="00B06758">
      <w:pPr>
        <w:pStyle w:val="a6"/>
        <w:rPr>
          <w:rFonts w:hint="eastAsia"/>
        </w:rPr>
      </w:pPr>
    </w:p>
    <w:p w:rsidR="00B06758" w:rsidRDefault="00B06758">
      <w:pPr>
        <w:pStyle w:val="a6"/>
        <w:rPr>
          <w:rFonts w:hint="eastAsia"/>
        </w:rPr>
      </w:pPr>
    </w:p>
    <w:p w:rsidR="00B06758" w:rsidRDefault="00B06758">
      <w:pPr>
        <w:pStyle w:val="a6"/>
        <w:rPr>
          <w:rFonts w:hint="eastAsia"/>
        </w:rPr>
      </w:pPr>
    </w:p>
    <w:p w:rsidR="00B06758" w:rsidRDefault="00B06758">
      <w:pPr>
        <w:pStyle w:val="a6"/>
        <w:rPr>
          <w:rFonts w:hint="eastAsia"/>
        </w:rPr>
      </w:pPr>
    </w:p>
    <w:p w:rsidR="00B06758" w:rsidRDefault="00B06758">
      <w:pPr>
        <w:pStyle w:val="a6"/>
      </w:pPr>
    </w:p>
  </w:comment>
  <w:comment w:id="1" w:author="deeplm" w:date="2018-02-02T11:50:00Z" w:initials="d">
    <w:p w:rsidR="00B06758" w:rsidRDefault="00B06758">
      <w:pPr>
        <w:pStyle w:val="a6"/>
      </w:pPr>
      <w:r>
        <w:rPr>
          <w:rStyle w:val="a5"/>
        </w:rPr>
        <w:annotationRef/>
      </w:r>
    </w:p>
  </w:comment>
  <w:comment w:id="3" w:author="deeplm" w:date="2018-02-02T11:48:00Z" w:initials="d">
    <w:p w:rsidR="00B06758" w:rsidRDefault="00B06758" w:rsidP="00B06758">
      <w:pPr>
        <w:pStyle w:val="a6"/>
      </w:pPr>
      <w:r>
        <w:rPr>
          <w:rStyle w:val="a5"/>
        </w:rPr>
        <w:annotationRef/>
      </w:r>
      <w:r>
        <w:t>关注该组发表的其他系列文章</w:t>
      </w:r>
    </w:p>
  </w:comment>
  <w:comment w:id="4" w:author="deeplm" w:date="2018-02-02T11:48:00Z" w:initials="d">
    <w:p w:rsidR="00B06758" w:rsidRDefault="00B06758" w:rsidP="00B06758">
      <w:pPr>
        <w:pStyle w:val="a6"/>
      </w:pPr>
      <w:r>
        <w:rPr>
          <w:rStyle w:val="a5"/>
        </w:rPr>
        <w:annotationRef/>
      </w:r>
      <w:r>
        <w:t>高引用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BCC" w:rsidRDefault="00345BCC" w:rsidP="00B06758">
      <w:r>
        <w:separator/>
      </w:r>
    </w:p>
  </w:endnote>
  <w:endnote w:type="continuationSeparator" w:id="0">
    <w:p w:rsidR="00345BCC" w:rsidRDefault="00345BCC" w:rsidP="00B0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BCC" w:rsidRDefault="00345BCC" w:rsidP="00B06758">
      <w:r>
        <w:separator/>
      </w:r>
    </w:p>
  </w:footnote>
  <w:footnote w:type="continuationSeparator" w:id="0">
    <w:p w:rsidR="00345BCC" w:rsidRDefault="00345BCC" w:rsidP="00B06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65"/>
    <w:rsid w:val="000E6188"/>
    <w:rsid w:val="00345BCC"/>
    <w:rsid w:val="006347A4"/>
    <w:rsid w:val="006C1772"/>
    <w:rsid w:val="00A11C47"/>
    <w:rsid w:val="00A84BC1"/>
    <w:rsid w:val="00B06758"/>
    <w:rsid w:val="00B75565"/>
    <w:rsid w:val="00CA68F6"/>
    <w:rsid w:val="00D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758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0675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0675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06758"/>
  </w:style>
  <w:style w:type="paragraph" w:styleId="a7">
    <w:name w:val="Balloon Text"/>
    <w:basedOn w:val="a"/>
    <w:link w:val="Char2"/>
    <w:uiPriority w:val="99"/>
    <w:semiHidden/>
    <w:unhideWhenUsed/>
    <w:rsid w:val="00B067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6758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06758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067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758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0675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0675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06758"/>
  </w:style>
  <w:style w:type="paragraph" w:styleId="a7">
    <w:name w:val="Balloon Text"/>
    <w:basedOn w:val="a"/>
    <w:link w:val="Char2"/>
    <w:uiPriority w:val="99"/>
    <w:semiHidden/>
    <w:unhideWhenUsed/>
    <w:rsid w:val="00B067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6758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06758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06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968</Words>
  <Characters>5523</Characters>
  <Application>Microsoft Office Word</Application>
  <DocSecurity>0</DocSecurity>
  <Lines>46</Lines>
  <Paragraphs>12</Paragraphs>
  <ScaleCrop>false</ScaleCrop>
  <Company>http://www.deepbbs.org</Company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2018-02-02T03:48:00Z</dcterms:created>
  <dcterms:modified xsi:type="dcterms:W3CDTF">2018-02-02T09:23:00Z</dcterms:modified>
</cp:coreProperties>
</file>