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（一）什么是存储过程？有哪些优缺点？</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存储过程是一些预编译的SQL语句。</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更加直白的理解：存储过程可以说是一个记录集，它是由一些T-SQL语句组成的代码块，这些T-SQL语句代码像一个方法一样实现一些功能（对单表或多表的增删改查），然后再给这个</w:t>
      </w:r>
      <w:proofErr w:type="gramStart"/>
      <w:r w:rsidRPr="006E2EEC">
        <w:rPr>
          <w:rFonts w:ascii="微软雅黑" w:eastAsia="微软雅黑" w:hAnsi="微软雅黑" w:cs="宋体" w:hint="eastAsia"/>
          <w:color w:val="4F4F4F"/>
          <w:kern w:val="0"/>
          <w:sz w:val="24"/>
          <w:szCs w:val="24"/>
        </w:rPr>
        <w:t>代码块取一个</w:t>
      </w:r>
      <w:proofErr w:type="gramEnd"/>
      <w:r w:rsidRPr="006E2EEC">
        <w:rPr>
          <w:rFonts w:ascii="微软雅黑" w:eastAsia="微软雅黑" w:hAnsi="微软雅黑" w:cs="宋体" w:hint="eastAsia"/>
          <w:color w:val="4F4F4F"/>
          <w:kern w:val="0"/>
          <w:sz w:val="24"/>
          <w:szCs w:val="24"/>
        </w:rPr>
        <w:t>名字，在用到这个功能的时候调用他就行了。</w:t>
      </w:r>
    </w:p>
    <w:p w:rsidR="006E2EEC" w:rsidRPr="006E2EEC" w:rsidRDefault="006E2EEC" w:rsidP="006E2EEC">
      <w:pPr>
        <w:widowControl/>
        <w:numPr>
          <w:ilvl w:val="0"/>
          <w:numId w:val="1"/>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color w:val="333333"/>
          <w:kern w:val="0"/>
          <w:szCs w:val="21"/>
        </w:rPr>
        <w:t>存储过程是一个预编译的代码块，执行效率比较高</w:t>
      </w:r>
    </w:p>
    <w:p w:rsidR="006E2EEC" w:rsidRPr="006E2EEC" w:rsidRDefault="006E2EEC" w:rsidP="006E2EEC">
      <w:pPr>
        <w:widowControl/>
        <w:numPr>
          <w:ilvl w:val="0"/>
          <w:numId w:val="1"/>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一个存储过程替代大量</w:t>
      </w:r>
      <w:r w:rsidRPr="006E2EEC">
        <w:rPr>
          <w:rFonts w:ascii="Arial" w:eastAsia="宋体" w:hAnsi="Arial" w:cs="Arial"/>
          <w:color w:val="333333"/>
          <w:kern w:val="0"/>
          <w:szCs w:val="21"/>
        </w:rPr>
        <w:t>T_SQL</w:t>
      </w:r>
      <w:r w:rsidRPr="006E2EEC">
        <w:rPr>
          <w:rFonts w:ascii="Arial" w:eastAsia="宋体" w:hAnsi="Arial" w:cs="Arial"/>
          <w:color w:val="333333"/>
          <w:kern w:val="0"/>
          <w:szCs w:val="21"/>
        </w:rPr>
        <w:t>语句</w:t>
      </w:r>
      <w:r w:rsidRPr="006E2EEC">
        <w:rPr>
          <w:rFonts w:ascii="Arial" w:eastAsia="宋体" w:hAnsi="Arial" w:cs="Arial"/>
          <w:color w:val="333333"/>
          <w:kern w:val="0"/>
          <w:szCs w:val="21"/>
        </w:rPr>
        <w:t xml:space="preserve"> </w:t>
      </w:r>
      <w:r w:rsidRPr="006E2EEC">
        <w:rPr>
          <w:rFonts w:ascii="Arial" w:eastAsia="宋体" w:hAnsi="Arial" w:cs="Arial"/>
          <w:color w:val="333333"/>
          <w:kern w:val="0"/>
          <w:szCs w:val="21"/>
        </w:rPr>
        <w:t>，可以降低网络通信量，提高通信速率</w:t>
      </w:r>
    </w:p>
    <w:p w:rsidR="006E2EEC" w:rsidRPr="006E2EEC" w:rsidRDefault="006E2EEC" w:rsidP="006E2EEC">
      <w:pPr>
        <w:widowControl/>
        <w:numPr>
          <w:ilvl w:val="0"/>
          <w:numId w:val="1"/>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可以一定程度上确保数据安全</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如果你对存储过程不熟悉，建议阅读：</w:t>
      </w:r>
      <w:hyperlink r:id="rId6" w:tgtFrame="_blank" w:history="1">
        <w:r w:rsidRPr="006E2EEC">
          <w:rPr>
            <w:rFonts w:ascii="微软雅黑" w:eastAsia="微软雅黑" w:hAnsi="微软雅黑" w:cs="宋体" w:hint="eastAsia"/>
            <w:color w:val="225599"/>
            <w:kern w:val="0"/>
            <w:sz w:val="24"/>
            <w:szCs w:val="24"/>
          </w:rPr>
          <w:t>存储过程详解-</w:t>
        </w:r>
        <w:proofErr w:type="gramStart"/>
        <w:r w:rsidRPr="006E2EEC">
          <w:rPr>
            <w:rFonts w:ascii="微软雅黑" w:eastAsia="微软雅黑" w:hAnsi="微软雅黑" w:cs="宋体" w:hint="eastAsia"/>
            <w:color w:val="225599"/>
            <w:kern w:val="0"/>
            <w:sz w:val="24"/>
            <w:szCs w:val="24"/>
          </w:rPr>
          <w:t>博客园</w:t>
        </w:r>
        <w:proofErr w:type="gramEnd"/>
      </w:hyperlink>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（二）索引是什么？有什么作用以及优缺点？</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索引是对数据库表中</w:t>
      </w:r>
      <w:proofErr w:type="gramStart"/>
      <w:r w:rsidRPr="006E2EEC">
        <w:rPr>
          <w:rFonts w:ascii="微软雅黑" w:eastAsia="微软雅黑" w:hAnsi="微软雅黑" w:cs="宋体" w:hint="eastAsia"/>
          <w:color w:val="4F4F4F"/>
          <w:kern w:val="0"/>
          <w:sz w:val="24"/>
          <w:szCs w:val="24"/>
        </w:rPr>
        <w:t>一</w:t>
      </w:r>
      <w:proofErr w:type="gramEnd"/>
      <w:r w:rsidRPr="006E2EEC">
        <w:rPr>
          <w:rFonts w:ascii="微软雅黑" w:eastAsia="微软雅黑" w:hAnsi="微软雅黑" w:cs="宋体" w:hint="eastAsia"/>
          <w:color w:val="4F4F4F"/>
          <w:kern w:val="0"/>
          <w:sz w:val="24"/>
          <w:szCs w:val="24"/>
        </w:rPr>
        <w:t>或多个列的值进行排序的结构，是帮助MySQL高效获取数据的数据结构</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你也可以这样理解：索引就是加快检索表中数据的方法。数据库的索引类似于书籍的索引。在书籍中，索引允许用户不必翻阅完整</w:t>
      </w:r>
      <w:proofErr w:type="gramStart"/>
      <w:r w:rsidRPr="006E2EEC">
        <w:rPr>
          <w:rFonts w:ascii="微软雅黑" w:eastAsia="微软雅黑" w:hAnsi="微软雅黑" w:cs="宋体" w:hint="eastAsia"/>
          <w:color w:val="4F4F4F"/>
          <w:kern w:val="0"/>
          <w:sz w:val="24"/>
          <w:szCs w:val="24"/>
        </w:rPr>
        <w:t>个</w:t>
      </w:r>
      <w:proofErr w:type="gramEnd"/>
      <w:r w:rsidRPr="006E2EEC">
        <w:rPr>
          <w:rFonts w:ascii="微软雅黑" w:eastAsia="微软雅黑" w:hAnsi="微软雅黑" w:cs="宋体" w:hint="eastAsia"/>
          <w:color w:val="4F4F4F"/>
          <w:kern w:val="0"/>
          <w:sz w:val="24"/>
          <w:szCs w:val="24"/>
        </w:rPr>
        <w:t>书就能迅速地找到所需要的信息。在数据库中，索引也允许数据库程序迅速地找到表中的数据，而不必扫描整个数据库。</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b/>
          <w:bCs/>
          <w:color w:val="4F4F4F"/>
          <w:kern w:val="0"/>
          <w:sz w:val="24"/>
          <w:szCs w:val="24"/>
        </w:rPr>
        <w:t>MySQL</w:t>
      </w:r>
      <w:r w:rsidRPr="006E2EEC">
        <w:rPr>
          <w:rFonts w:ascii="微软雅黑" w:eastAsia="微软雅黑" w:hAnsi="微软雅黑" w:cs="宋体" w:hint="eastAsia"/>
          <w:color w:val="4F4F4F"/>
          <w:kern w:val="0"/>
          <w:sz w:val="24"/>
          <w:szCs w:val="24"/>
        </w:rPr>
        <w:t>数据库几个基本的索引类型：普通索引、唯一索引、主键索引、全文索引</w:t>
      </w:r>
    </w:p>
    <w:p w:rsidR="006E2EEC" w:rsidRPr="006E2EEC" w:rsidRDefault="006E2EEC" w:rsidP="006E2EEC">
      <w:pPr>
        <w:widowControl/>
        <w:numPr>
          <w:ilvl w:val="0"/>
          <w:numId w:val="2"/>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color w:val="333333"/>
          <w:kern w:val="0"/>
          <w:szCs w:val="21"/>
        </w:rPr>
        <w:t>索引加快数据库的检索速度</w:t>
      </w:r>
    </w:p>
    <w:p w:rsidR="006E2EEC" w:rsidRPr="006E2EEC" w:rsidRDefault="006E2EEC" w:rsidP="006E2EEC">
      <w:pPr>
        <w:widowControl/>
        <w:numPr>
          <w:ilvl w:val="0"/>
          <w:numId w:val="2"/>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索引降低了插入、删除、修改等维护任务的速度</w:t>
      </w:r>
    </w:p>
    <w:p w:rsidR="006E2EEC" w:rsidRPr="006E2EEC" w:rsidRDefault="006E2EEC" w:rsidP="006E2EEC">
      <w:pPr>
        <w:widowControl/>
        <w:numPr>
          <w:ilvl w:val="0"/>
          <w:numId w:val="2"/>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lastRenderedPageBreak/>
        <w:t>唯一索引可以确保每一行数据的唯一性</w:t>
      </w:r>
    </w:p>
    <w:p w:rsidR="006E2EEC" w:rsidRPr="006E2EEC" w:rsidRDefault="006E2EEC" w:rsidP="006E2EEC">
      <w:pPr>
        <w:widowControl/>
        <w:numPr>
          <w:ilvl w:val="0"/>
          <w:numId w:val="2"/>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通过使用索引，可以在查询的过程中使用优化隐藏器，提高系统的性能</w:t>
      </w:r>
    </w:p>
    <w:p w:rsidR="006E2EEC" w:rsidRPr="006E2EEC" w:rsidRDefault="006E2EEC" w:rsidP="006E2EEC">
      <w:pPr>
        <w:widowControl/>
        <w:numPr>
          <w:ilvl w:val="0"/>
          <w:numId w:val="2"/>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索引需要占物理和数据空间</w:t>
      </w:r>
      <w:r w:rsidRPr="006E2EEC">
        <w:rPr>
          <w:rFonts w:ascii="Arial" w:eastAsia="宋体" w:hAnsi="Arial" w:cs="Arial"/>
          <w:color w:val="333333"/>
          <w:kern w:val="0"/>
          <w:szCs w:val="21"/>
        </w:rPr>
        <w:t> </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如果你对索引还不太熟悉，建议阅读：</w:t>
      </w:r>
      <w:r w:rsidRPr="006E2EEC">
        <w:rPr>
          <w:rFonts w:ascii="微软雅黑" w:eastAsia="微软雅黑" w:hAnsi="微软雅黑" w:cs="宋体"/>
          <w:color w:val="4F4F4F"/>
          <w:kern w:val="0"/>
          <w:sz w:val="24"/>
          <w:szCs w:val="24"/>
        </w:rPr>
        <w:fldChar w:fldCharType="begin"/>
      </w:r>
      <w:r w:rsidRPr="006E2EEC">
        <w:rPr>
          <w:rFonts w:ascii="微软雅黑" w:eastAsia="微软雅黑" w:hAnsi="微软雅黑" w:cs="宋体"/>
          <w:color w:val="4F4F4F"/>
          <w:kern w:val="0"/>
          <w:sz w:val="24"/>
          <w:szCs w:val="24"/>
        </w:rPr>
        <w:instrText xml:space="preserve"> HYPERLINK "http://link.zhihu.com/?target=http%3A//kb.cnblogs.com/page/45712/" \t "_blank" </w:instrText>
      </w:r>
      <w:r w:rsidRPr="006E2EEC">
        <w:rPr>
          <w:rFonts w:ascii="微软雅黑" w:eastAsia="微软雅黑" w:hAnsi="微软雅黑" w:cs="宋体"/>
          <w:color w:val="4F4F4F"/>
          <w:kern w:val="0"/>
          <w:sz w:val="24"/>
          <w:szCs w:val="24"/>
        </w:rPr>
        <w:fldChar w:fldCharType="separate"/>
      </w:r>
      <w:r w:rsidRPr="006E2EEC">
        <w:rPr>
          <w:rFonts w:ascii="微软雅黑" w:eastAsia="微软雅黑" w:hAnsi="微软雅黑" w:cs="宋体" w:hint="eastAsia"/>
          <w:color w:val="225599"/>
          <w:kern w:val="0"/>
          <w:sz w:val="24"/>
          <w:szCs w:val="24"/>
        </w:rPr>
        <w:t>漫谈数据库索引</w:t>
      </w:r>
      <w:r w:rsidRPr="006E2EEC">
        <w:rPr>
          <w:rFonts w:ascii="微软雅黑" w:eastAsia="微软雅黑" w:hAnsi="微软雅黑" w:cs="宋体"/>
          <w:color w:val="4F4F4F"/>
          <w:kern w:val="0"/>
          <w:sz w:val="24"/>
          <w:szCs w:val="24"/>
        </w:rPr>
        <w:fldChar w:fldCharType="end"/>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（三）什么是事务？</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事务（Transaction）是并发控制的基本单位。所谓的事务，它是一个操作序列，这些操作要么都执行，要么都不执行，它是一个不可分割的工作单位。事务是数据库维护数据一致性的单位，在每个事务结束时，都能保持数据一致性。</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如果你对索引还不太熟悉，建议阅读：</w:t>
      </w:r>
      <w:r w:rsidRPr="006E2EEC">
        <w:rPr>
          <w:rFonts w:ascii="微软雅黑" w:eastAsia="微软雅黑" w:hAnsi="微软雅黑" w:cs="宋体"/>
          <w:color w:val="4F4F4F"/>
          <w:kern w:val="0"/>
          <w:sz w:val="24"/>
          <w:szCs w:val="24"/>
        </w:rPr>
        <w:fldChar w:fldCharType="begin"/>
      </w:r>
      <w:r w:rsidRPr="006E2EEC">
        <w:rPr>
          <w:rFonts w:ascii="微软雅黑" w:eastAsia="微软雅黑" w:hAnsi="微软雅黑" w:cs="宋体"/>
          <w:color w:val="4F4F4F"/>
          <w:kern w:val="0"/>
          <w:sz w:val="24"/>
          <w:szCs w:val="24"/>
        </w:rPr>
        <w:instrText xml:space="preserve"> HYPERLINK "http://link.zhihu.com/?target=http%3A//blog.csdn.net/zdwzzu2006/article/details/5947062" \t "_blank" </w:instrText>
      </w:r>
      <w:r w:rsidRPr="006E2EEC">
        <w:rPr>
          <w:rFonts w:ascii="微软雅黑" w:eastAsia="微软雅黑" w:hAnsi="微软雅黑" w:cs="宋体"/>
          <w:color w:val="4F4F4F"/>
          <w:kern w:val="0"/>
          <w:sz w:val="24"/>
          <w:szCs w:val="24"/>
        </w:rPr>
        <w:fldChar w:fldCharType="separate"/>
      </w:r>
      <w:r w:rsidRPr="006E2EEC">
        <w:rPr>
          <w:rFonts w:ascii="微软雅黑" w:eastAsia="微软雅黑" w:hAnsi="微软雅黑" w:cs="宋体" w:hint="eastAsia"/>
          <w:color w:val="225599"/>
          <w:kern w:val="0"/>
          <w:sz w:val="24"/>
          <w:szCs w:val="24"/>
        </w:rPr>
        <w:t>数据库事务 - Mr. David 专栏</w:t>
      </w:r>
      <w:r w:rsidRPr="006E2EEC">
        <w:rPr>
          <w:rFonts w:ascii="微软雅黑" w:eastAsia="微软雅黑" w:hAnsi="微软雅黑" w:cs="宋体"/>
          <w:color w:val="4F4F4F"/>
          <w:kern w:val="0"/>
          <w:sz w:val="24"/>
          <w:szCs w:val="24"/>
        </w:rPr>
        <w:fldChar w:fldCharType="end"/>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（四）数据库的乐观锁和悲观锁是什么？</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数据库管理系统（DBMS）中的并发控制的任务是确保在多个事务同时存取数据库中同一数据时不破坏事务的隔离性和统一性以及数据库的统一性。</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乐观并发控制(乐观锁)和悲观并发控制（悲观锁）是并发控制主要采用的技术手段。</w:t>
      </w:r>
    </w:p>
    <w:p w:rsidR="006E2EEC" w:rsidRPr="006E2EEC" w:rsidRDefault="006E2EEC" w:rsidP="006E2EEC">
      <w:pPr>
        <w:widowControl/>
        <w:numPr>
          <w:ilvl w:val="0"/>
          <w:numId w:val="3"/>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color w:val="333333"/>
          <w:kern w:val="0"/>
          <w:szCs w:val="21"/>
        </w:rPr>
        <w:t>悲观锁：假定会发生并发冲突，屏蔽一切可能违反数据完整性的操作</w:t>
      </w:r>
    </w:p>
    <w:p w:rsidR="006E2EEC" w:rsidRPr="006E2EEC" w:rsidRDefault="006E2EEC" w:rsidP="006E2EEC">
      <w:pPr>
        <w:widowControl/>
        <w:numPr>
          <w:ilvl w:val="0"/>
          <w:numId w:val="3"/>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乐观锁：假设不会发生并发冲突，只在提交操作时检查是否违反数据完整性。</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如果你对两种锁还不太熟悉，建议阅读：</w:t>
      </w:r>
      <w:hyperlink r:id="rId7" w:tgtFrame="_blank" w:history="1">
        <w:r w:rsidRPr="006E2EEC">
          <w:rPr>
            <w:rFonts w:ascii="微软雅黑" w:eastAsia="微软雅黑" w:hAnsi="微软雅黑" w:cs="宋体" w:hint="eastAsia"/>
            <w:color w:val="225599"/>
            <w:kern w:val="0"/>
            <w:sz w:val="24"/>
            <w:szCs w:val="24"/>
          </w:rPr>
          <w:t>深入理解乐观锁与悲观锁</w:t>
        </w:r>
      </w:hyperlink>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（五） 使用索引查询一定能提高查询的性能吗？为什么</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通常,通过索引查询数据</w:t>
      </w:r>
      <w:proofErr w:type="gramStart"/>
      <w:r w:rsidRPr="006E2EEC">
        <w:rPr>
          <w:rFonts w:ascii="微软雅黑" w:eastAsia="微软雅黑" w:hAnsi="微软雅黑" w:cs="宋体" w:hint="eastAsia"/>
          <w:color w:val="4F4F4F"/>
          <w:kern w:val="0"/>
          <w:sz w:val="24"/>
          <w:szCs w:val="24"/>
        </w:rPr>
        <w:t>比全表扫描</w:t>
      </w:r>
      <w:proofErr w:type="gramEnd"/>
      <w:r w:rsidRPr="006E2EEC">
        <w:rPr>
          <w:rFonts w:ascii="微软雅黑" w:eastAsia="微软雅黑" w:hAnsi="微软雅黑" w:cs="宋体" w:hint="eastAsia"/>
          <w:color w:val="4F4F4F"/>
          <w:kern w:val="0"/>
          <w:sz w:val="24"/>
          <w:szCs w:val="24"/>
        </w:rPr>
        <w:t>要快.但是我们也必须注意到它的代价.</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lastRenderedPageBreak/>
        <w:t>索引需要空间来存储,也需要定期维护,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rsidR="006E2EEC" w:rsidRPr="006E2EEC" w:rsidRDefault="006E2EEC" w:rsidP="006E2EEC">
      <w:pPr>
        <w:widowControl/>
        <w:numPr>
          <w:ilvl w:val="0"/>
          <w:numId w:val="4"/>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color w:val="333333"/>
          <w:kern w:val="0"/>
          <w:szCs w:val="21"/>
        </w:rPr>
        <w:t>基于一个范围的检索</w:t>
      </w:r>
      <w:r w:rsidRPr="006E2EEC">
        <w:rPr>
          <w:rFonts w:ascii="Arial" w:eastAsia="宋体" w:hAnsi="Arial" w:cs="Arial"/>
          <w:color w:val="333333"/>
          <w:kern w:val="0"/>
          <w:szCs w:val="21"/>
        </w:rPr>
        <w:t>,</w:t>
      </w:r>
      <w:r w:rsidRPr="006E2EEC">
        <w:rPr>
          <w:rFonts w:ascii="Arial" w:eastAsia="宋体" w:hAnsi="Arial" w:cs="Arial"/>
          <w:color w:val="333333"/>
          <w:kern w:val="0"/>
          <w:szCs w:val="21"/>
        </w:rPr>
        <w:t>一般查询返回结果集小于表中记录数的</w:t>
      </w:r>
      <w:r w:rsidRPr="006E2EEC">
        <w:rPr>
          <w:rFonts w:ascii="Arial" w:eastAsia="宋体" w:hAnsi="Arial" w:cs="Arial"/>
          <w:color w:val="333333"/>
          <w:kern w:val="0"/>
          <w:szCs w:val="21"/>
        </w:rPr>
        <w:t>30%</w:t>
      </w:r>
    </w:p>
    <w:p w:rsidR="006E2EEC" w:rsidRPr="006E2EEC" w:rsidRDefault="006E2EEC" w:rsidP="006E2EEC">
      <w:pPr>
        <w:widowControl/>
        <w:numPr>
          <w:ilvl w:val="0"/>
          <w:numId w:val="4"/>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基于非唯一性索引的检索</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（六）简单说一说</w:t>
      </w:r>
      <w:r w:rsidRPr="006E2EEC">
        <w:rPr>
          <w:rFonts w:ascii="微软雅黑" w:eastAsia="微软雅黑" w:hAnsi="微软雅黑" w:cs="宋体" w:hint="eastAsia"/>
          <w:b/>
          <w:bCs/>
          <w:color w:val="4F4F4F"/>
          <w:kern w:val="0"/>
          <w:sz w:val="24"/>
          <w:szCs w:val="24"/>
        </w:rPr>
        <w:t>drop、delete</w:t>
      </w:r>
      <w:r w:rsidRPr="006E2EEC">
        <w:rPr>
          <w:rFonts w:ascii="微软雅黑" w:eastAsia="微软雅黑" w:hAnsi="微软雅黑" w:cs="宋体" w:hint="eastAsia"/>
          <w:color w:val="4F4F4F"/>
          <w:kern w:val="0"/>
          <w:sz w:val="24"/>
          <w:szCs w:val="24"/>
        </w:rPr>
        <w:t>与</w:t>
      </w:r>
      <w:r w:rsidRPr="006E2EEC">
        <w:rPr>
          <w:rFonts w:ascii="微软雅黑" w:eastAsia="微软雅黑" w:hAnsi="微软雅黑" w:cs="宋体" w:hint="eastAsia"/>
          <w:b/>
          <w:bCs/>
          <w:color w:val="4F4F4F"/>
          <w:kern w:val="0"/>
          <w:sz w:val="24"/>
          <w:szCs w:val="24"/>
        </w:rPr>
        <w:t>truncate</w:t>
      </w:r>
      <w:r w:rsidRPr="006E2EEC">
        <w:rPr>
          <w:rFonts w:ascii="微软雅黑" w:eastAsia="微软雅黑" w:hAnsi="微软雅黑" w:cs="宋体" w:hint="eastAsia"/>
          <w:color w:val="4F4F4F"/>
          <w:kern w:val="0"/>
          <w:sz w:val="24"/>
          <w:szCs w:val="24"/>
        </w:rPr>
        <w:t>的区别</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SQL中的</w:t>
      </w:r>
      <w:r w:rsidRPr="006E2EEC">
        <w:rPr>
          <w:rFonts w:ascii="微软雅黑" w:eastAsia="微软雅黑" w:hAnsi="微软雅黑" w:cs="宋体" w:hint="eastAsia"/>
          <w:b/>
          <w:bCs/>
          <w:color w:val="4F4F4F"/>
          <w:kern w:val="0"/>
          <w:sz w:val="24"/>
          <w:szCs w:val="24"/>
        </w:rPr>
        <w:t>drop、delete、truncate</w:t>
      </w:r>
      <w:r w:rsidRPr="006E2EEC">
        <w:rPr>
          <w:rFonts w:ascii="微软雅黑" w:eastAsia="微软雅黑" w:hAnsi="微软雅黑" w:cs="宋体" w:hint="eastAsia"/>
          <w:color w:val="4F4F4F"/>
          <w:kern w:val="0"/>
          <w:sz w:val="24"/>
          <w:szCs w:val="24"/>
        </w:rPr>
        <w:t>都表示删除，但是三者有一些差别</w:t>
      </w:r>
    </w:p>
    <w:p w:rsidR="006E2EEC" w:rsidRPr="006E2EEC" w:rsidRDefault="006E2EEC" w:rsidP="006E2EEC">
      <w:pPr>
        <w:widowControl/>
        <w:numPr>
          <w:ilvl w:val="0"/>
          <w:numId w:val="5"/>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b/>
          <w:bCs/>
          <w:color w:val="333333"/>
          <w:kern w:val="0"/>
          <w:szCs w:val="21"/>
        </w:rPr>
        <w:t>delete</w:t>
      </w:r>
      <w:r w:rsidRPr="006E2EEC">
        <w:rPr>
          <w:rFonts w:ascii="Arial" w:eastAsia="宋体" w:hAnsi="Arial" w:cs="Arial"/>
          <w:b/>
          <w:bCs/>
          <w:color w:val="333333"/>
          <w:kern w:val="0"/>
          <w:szCs w:val="21"/>
        </w:rPr>
        <w:t>和</w:t>
      </w:r>
      <w:r w:rsidRPr="006E2EEC">
        <w:rPr>
          <w:rFonts w:ascii="Arial" w:eastAsia="宋体" w:hAnsi="Arial" w:cs="Arial"/>
          <w:b/>
          <w:bCs/>
          <w:color w:val="333333"/>
          <w:kern w:val="0"/>
          <w:szCs w:val="21"/>
        </w:rPr>
        <w:t>truncate</w:t>
      </w:r>
      <w:r w:rsidRPr="006E2EEC">
        <w:rPr>
          <w:rFonts w:ascii="Arial" w:eastAsia="宋体" w:hAnsi="Arial" w:cs="Arial"/>
          <w:color w:val="333333"/>
          <w:kern w:val="0"/>
          <w:szCs w:val="21"/>
        </w:rPr>
        <w:t>只删除表的数据不删除表的结构</w:t>
      </w:r>
    </w:p>
    <w:p w:rsidR="006E2EEC" w:rsidRPr="006E2EEC" w:rsidRDefault="006E2EEC" w:rsidP="006E2EEC">
      <w:pPr>
        <w:widowControl/>
        <w:numPr>
          <w:ilvl w:val="0"/>
          <w:numId w:val="5"/>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速度</w:t>
      </w:r>
      <w:r w:rsidRPr="006E2EEC">
        <w:rPr>
          <w:rFonts w:ascii="Arial" w:eastAsia="宋体" w:hAnsi="Arial" w:cs="Arial"/>
          <w:color w:val="333333"/>
          <w:kern w:val="0"/>
          <w:szCs w:val="21"/>
        </w:rPr>
        <w:t>,</w:t>
      </w:r>
      <w:r w:rsidRPr="006E2EEC">
        <w:rPr>
          <w:rFonts w:ascii="Arial" w:eastAsia="宋体" w:hAnsi="Arial" w:cs="Arial"/>
          <w:color w:val="333333"/>
          <w:kern w:val="0"/>
          <w:szCs w:val="21"/>
        </w:rPr>
        <w:t>一般来说</w:t>
      </w:r>
      <w:r w:rsidRPr="006E2EEC">
        <w:rPr>
          <w:rFonts w:ascii="Arial" w:eastAsia="宋体" w:hAnsi="Arial" w:cs="Arial"/>
          <w:color w:val="333333"/>
          <w:kern w:val="0"/>
          <w:szCs w:val="21"/>
        </w:rPr>
        <w:t>:</w:t>
      </w:r>
      <w:r w:rsidRPr="006E2EEC">
        <w:rPr>
          <w:rFonts w:ascii="Arial" w:eastAsia="宋体" w:hAnsi="Arial" w:cs="Arial"/>
          <w:b/>
          <w:bCs/>
          <w:color w:val="333333"/>
          <w:kern w:val="0"/>
          <w:szCs w:val="21"/>
        </w:rPr>
        <w:t> drop&gt; truncate &gt;delete </w:t>
      </w:r>
    </w:p>
    <w:p w:rsidR="006E2EEC" w:rsidRPr="006E2EEC" w:rsidRDefault="006E2EEC" w:rsidP="006E2EEC">
      <w:pPr>
        <w:widowControl/>
        <w:numPr>
          <w:ilvl w:val="0"/>
          <w:numId w:val="5"/>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b/>
          <w:bCs/>
          <w:color w:val="333333"/>
          <w:kern w:val="0"/>
          <w:szCs w:val="21"/>
        </w:rPr>
        <w:t>delete</w:t>
      </w:r>
      <w:r w:rsidRPr="006E2EEC">
        <w:rPr>
          <w:rFonts w:ascii="Arial" w:eastAsia="宋体" w:hAnsi="Arial" w:cs="Arial"/>
          <w:color w:val="333333"/>
          <w:kern w:val="0"/>
          <w:szCs w:val="21"/>
        </w:rPr>
        <w:t>语句是</w:t>
      </w:r>
      <w:proofErr w:type="spellStart"/>
      <w:r w:rsidRPr="006E2EEC">
        <w:rPr>
          <w:rFonts w:ascii="Arial" w:eastAsia="宋体" w:hAnsi="Arial" w:cs="Arial"/>
          <w:color w:val="333333"/>
          <w:kern w:val="0"/>
          <w:szCs w:val="21"/>
        </w:rPr>
        <w:t>dml</w:t>
      </w:r>
      <w:proofErr w:type="spellEnd"/>
      <w:r w:rsidRPr="006E2EEC">
        <w:rPr>
          <w:rFonts w:ascii="Arial" w:eastAsia="宋体" w:hAnsi="Arial" w:cs="Arial"/>
          <w:color w:val="333333"/>
          <w:kern w:val="0"/>
          <w:szCs w:val="21"/>
        </w:rPr>
        <w:t>,</w:t>
      </w:r>
      <w:r w:rsidRPr="006E2EEC">
        <w:rPr>
          <w:rFonts w:ascii="Arial" w:eastAsia="宋体" w:hAnsi="Arial" w:cs="Arial"/>
          <w:color w:val="333333"/>
          <w:kern w:val="0"/>
          <w:szCs w:val="21"/>
        </w:rPr>
        <w:t>这个操作会放到</w:t>
      </w:r>
      <w:r w:rsidRPr="006E2EEC">
        <w:rPr>
          <w:rFonts w:ascii="Arial" w:eastAsia="宋体" w:hAnsi="Arial" w:cs="Arial"/>
          <w:b/>
          <w:bCs/>
          <w:color w:val="333333"/>
          <w:kern w:val="0"/>
          <w:szCs w:val="21"/>
        </w:rPr>
        <w:t xml:space="preserve">rollback </w:t>
      </w:r>
      <w:proofErr w:type="spellStart"/>
      <w:r w:rsidRPr="006E2EEC">
        <w:rPr>
          <w:rFonts w:ascii="Arial" w:eastAsia="宋体" w:hAnsi="Arial" w:cs="Arial"/>
          <w:b/>
          <w:bCs/>
          <w:color w:val="333333"/>
          <w:kern w:val="0"/>
          <w:szCs w:val="21"/>
        </w:rPr>
        <w:t>segement</w:t>
      </w:r>
      <w:proofErr w:type="spellEnd"/>
      <w:r w:rsidRPr="006E2EEC">
        <w:rPr>
          <w:rFonts w:ascii="Arial" w:eastAsia="宋体" w:hAnsi="Arial" w:cs="Arial"/>
          <w:color w:val="333333"/>
          <w:kern w:val="0"/>
          <w:szCs w:val="21"/>
        </w:rPr>
        <w:t>中</w:t>
      </w:r>
      <w:r w:rsidRPr="006E2EEC">
        <w:rPr>
          <w:rFonts w:ascii="Arial" w:eastAsia="宋体" w:hAnsi="Arial" w:cs="Arial"/>
          <w:color w:val="333333"/>
          <w:kern w:val="0"/>
          <w:szCs w:val="21"/>
        </w:rPr>
        <w:t>,</w:t>
      </w:r>
      <w:r w:rsidRPr="006E2EEC">
        <w:rPr>
          <w:rFonts w:ascii="Arial" w:eastAsia="宋体" w:hAnsi="Arial" w:cs="Arial"/>
          <w:color w:val="333333"/>
          <w:kern w:val="0"/>
          <w:szCs w:val="21"/>
        </w:rPr>
        <w:t>事务提交之后才生效</w:t>
      </w:r>
      <w:r w:rsidRPr="006E2EEC">
        <w:rPr>
          <w:rFonts w:ascii="Arial" w:eastAsia="宋体" w:hAnsi="Arial" w:cs="Arial"/>
          <w:color w:val="333333"/>
          <w:kern w:val="0"/>
          <w:szCs w:val="21"/>
        </w:rPr>
        <w:t>;</w:t>
      </w:r>
      <w:r w:rsidRPr="006E2EEC">
        <w:rPr>
          <w:rFonts w:ascii="Arial" w:eastAsia="宋体" w:hAnsi="Arial" w:cs="Arial"/>
          <w:color w:val="333333"/>
          <w:kern w:val="0"/>
          <w:szCs w:val="21"/>
        </w:rPr>
        <w:br/>
      </w:r>
      <w:r w:rsidRPr="006E2EEC">
        <w:rPr>
          <w:rFonts w:ascii="Arial" w:eastAsia="宋体" w:hAnsi="Arial" w:cs="Arial"/>
          <w:color w:val="333333"/>
          <w:kern w:val="0"/>
          <w:szCs w:val="21"/>
        </w:rPr>
        <w:t>如果有相应的</w:t>
      </w:r>
      <w:r w:rsidRPr="006E2EEC">
        <w:rPr>
          <w:rFonts w:ascii="Arial" w:eastAsia="宋体" w:hAnsi="Arial" w:cs="Arial"/>
          <w:b/>
          <w:bCs/>
          <w:color w:val="333333"/>
          <w:kern w:val="0"/>
          <w:szCs w:val="21"/>
        </w:rPr>
        <w:t>trigger</w:t>
      </w:r>
      <w:r w:rsidRPr="006E2EEC">
        <w:rPr>
          <w:rFonts w:ascii="Arial" w:eastAsia="宋体" w:hAnsi="Arial" w:cs="Arial"/>
          <w:color w:val="333333"/>
          <w:kern w:val="0"/>
          <w:szCs w:val="21"/>
        </w:rPr>
        <w:t>,</w:t>
      </w:r>
      <w:r w:rsidRPr="006E2EEC">
        <w:rPr>
          <w:rFonts w:ascii="Arial" w:eastAsia="宋体" w:hAnsi="Arial" w:cs="Arial"/>
          <w:color w:val="333333"/>
          <w:kern w:val="0"/>
          <w:szCs w:val="21"/>
        </w:rPr>
        <w:t>执行的时候将被触发</w:t>
      </w:r>
      <w:r w:rsidRPr="006E2EEC">
        <w:rPr>
          <w:rFonts w:ascii="Arial" w:eastAsia="宋体" w:hAnsi="Arial" w:cs="Arial"/>
          <w:color w:val="333333"/>
          <w:kern w:val="0"/>
          <w:szCs w:val="21"/>
        </w:rPr>
        <w:t>. </w:t>
      </w:r>
      <w:proofErr w:type="spellStart"/>
      <w:r w:rsidRPr="006E2EEC">
        <w:rPr>
          <w:rFonts w:ascii="Arial" w:eastAsia="宋体" w:hAnsi="Arial" w:cs="Arial"/>
          <w:b/>
          <w:bCs/>
          <w:color w:val="333333"/>
          <w:kern w:val="0"/>
          <w:szCs w:val="21"/>
        </w:rPr>
        <w:t>truncate,drop</w:t>
      </w:r>
      <w:proofErr w:type="spellEnd"/>
      <w:r w:rsidRPr="006E2EEC">
        <w:rPr>
          <w:rFonts w:ascii="Arial" w:eastAsia="宋体" w:hAnsi="Arial" w:cs="Arial"/>
          <w:color w:val="333333"/>
          <w:kern w:val="0"/>
          <w:szCs w:val="21"/>
        </w:rPr>
        <w:t>是</w:t>
      </w:r>
      <w:proofErr w:type="spellStart"/>
      <w:r w:rsidRPr="006E2EEC">
        <w:rPr>
          <w:rFonts w:ascii="Arial" w:eastAsia="宋体" w:hAnsi="Arial" w:cs="Arial"/>
          <w:color w:val="333333"/>
          <w:kern w:val="0"/>
          <w:szCs w:val="21"/>
        </w:rPr>
        <w:t>ddl</w:t>
      </w:r>
      <w:proofErr w:type="spellEnd"/>
      <w:r w:rsidRPr="006E2EEC">
        <w:rPr>
          <w:rFonts w:ascii="Arial" w:eastAsia="宋体" w:hAnsi="Arial" w:cs="Arial"/>
          <w:color w:val="333333"/>
          <w:kern w:val="0"/>
          <w:szCs w:val="21"/>
        </w:rPr>
        <w:t xml:space="preserve">, </w:t>
      </w:r>
      <w:r w:rsidRPr="006E2EEC">
        <w:rPr>
          <w:rFonts w:ascii="Arial" w:eastAsia="宋体" w:hAnsi="Arial" w:cs="Arial"/>
          <w:color w:val="333333"/>
          <w:kern w:val="0"/>
          <w:szCs w:val="21"/>
        </w:rPr>
        <w:t>操作立即生效</w:t>
      </w:r>
      <w:r w:rsidRPr="006E2EEC">
        <w:rPr>
          <w:rFonts w:ascii="Arial" w:eastAsia="宋体" w:hAnsi="Arial" w:cs="Arial"/>
          <w:color w:val="333333"/>
          <w:kern w:val="0"/>
          <w:szCs w:val="21"/>
        </w:rPr>
        <w:t>,</w:t>
      </w:r>
      <w:r w:rsidRPr="006E2EEC">
        <w:rPr>
          <w:rFonts w:ascii="Arial" w:eastAsia="宋体" w:hAnsi="Arial" w:cs="Arial"/>
          <w:color w:val="333333"/>
          <w:kern w:val="0"/>
          <w:szCs w:val="21"/>
        </w:rPr>
        <w:t>原数据不放到</w:t>
      </w:r>
      <w:r w:rsidRPr="006E2EEC">
        <w:rPr>
          <w:rFonts w:ascii="Arial" w:eastAsia="宋体" w:hAnsi="Arial" w:cs="Arial"/>
          <w:color w:val="333333"/>
          <w:kern w:val="0"/>
          <w:szCs w:val="21"/>
        </w:rPr>
        <w:t>r</w:t>
      </w:r>
      <w:r w:rsidRPr="006E2EEC">
        <w:rPr>
          <w:rFonts w:ascii="Arial" w:eastAsia="宋体" w:hAnsi="Arial" w:cs="Arial"/>
          <w:b/>
          <w:bCs/>
          <w:color w:val="333333"/>
          <w:kern w:val="0"/>
          <w:szCs w:val="21"/>
        </w:rPr>
        <w:t>ollback segment</w:t>
      </w:r>
      <w:r w:rsidRPr="006E2EEC">
        <w:rPr>
          <w:rFonts w:ascii="Arial" w:eastAsia="宋体" w:hAnsi="Arial" w:cs="Arial"/>
          <w:color w:val="333333"/>
          <w:kern w:val="0"/>
          <w:szCs w:val="21"/>
        </w:rPr>
        <w:t>中</w:t>
      </w:r>
      <w:r w:rsidRPr="006E2EEC">
        <w:rPr>
          <w:rFonts w:ascii="Arial" w:eastAsia="宋体" w:hAnsi="Arial" w:cs="Arial"/>
          <w:color w:val="333333"/>
          <w:kern w:val="0"/>
          <w:szCs w:val="21"/>
        </w:rPr>
        <w:t>,</w:t>
      </w:r>
      <w:proofErr w:type="gramStart"/>
      <w:r w:rsidRPr="006E2EEC">
        <w:rPr>
          <w:rFonts w:ascii="Arial" w:eastAsia="宋体" w:hAnsi="Arial" w:cs="Arial"/>
          <w:color w:val="333333"/>
          <w:kern w:val="0"/>
          <w:szCs w:val="21"/>
        </w:rPr>
        <w:t>不能回滚</w:t>
      </w:r>
      <w:proofErr w:type="gramEnd"/>
      <w:r w:rsidRPr="006E2EEC">
        <w:rPr>
          <w:rFonts w:ascii="Arial" w:eastAsia="宋体" w:hAnsi="Arial" w:cs="Arial"/>
          <w:color w:val="333333"/>
          <w:kern w:val="0"/>
          <w:szCs w:val="21"/>
        </w:rPr>
        <w:t xml:space="preserve">. </w:t>
      </w:r>
      <w:r w:rsidRPr="006E2EEC">
        <w:rPr>
          <w:rFonts w:ascii="Arial" w:eastAsia="宋体" w:hAnsi="Arial" w:cs="Arial"/>
          <w:color w:val="333333"/>
          <w:kern w:val="0"/>
          <w:szCs w:val="21"/>
        </w:rPr>
        <w:t>操作不触发</w:t>
      </w:r>
      <w:r w:rsidRPr="006E2EEC">
        <w:rPr>
          <w:rFonts w:ascii="Arial" w:eastAsia="宋体" w:hAnsi="Arial" w:cs="Arial"/>
          <w:b/>
          <w:bCs/>
          <w:color w:val="333333"/>
          <w:kern w:val="0"/>
          <w:szCs w:val="21"/>
        </w:rPr>
        <w:t>trigger</w:t>
      </w:r>
      <w:r w:rsidRPr="006E2EEC">
        <w:rPr>
          <w:rFonts w:ascii="Arial" w:eastAsia="宋体" w:hAnsi="Arial" w:cs="Arial"/>
          <w:color w:val="333333"/>
          <w:kern w:val="0"/>
          <w:szCs w:val="21"/>
        </w:rPr>
        <w:t>. </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如果你对这三者的用法还不太熟悉，建议阅读：</w:t>
      </w:r>
      <w:hyperlink r:id="rId8" w:tgtFrame="_blank" w:history="1">
        <w:r w:rsidRPr="006E2EEC">
          <w:rPr>
            <w:rFonts w:ascii="微软雅黑" w:eastAsia="微软雅黑" w:hAnsi="微软雅黑" w:cs="宋体" w:hint="eastAsia"/>
            <w:color w:val="225599"/>
            <w:kern w:val="0"/>
            <w:sz w:val="24"/>
            <w:szCs w:val="24"/>
          </w:rPr>
          <w:t> drop、truncate和delete的区别</w:t>
        </w:r>
      </w:hyperlink>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（七）</w:t>
      </w:r>
      <w:r w:rsidRPr="006E2EEC">
        <w:rPr>
          <w:rFonts w:ascii="微软雅黑" w:eastAsia="微软雅黑" w:hAnsi="微软雅黑" w:cs="宋体" w:hint="eastAsia"/>
          <w:b/>
          <w:bCs/>
          <w:color w:val="4F4F4F"/>
          <w:kern w:val="0"/>
          <w:sz w:val="24"/>
          <w:szCs w:val="24"/>
        </w:rPr>
        <w:t>drop、delete</w:t>
      </w:r>
      <w:r w:rsidRPr="006E2EEC">
        <w:rPr>
          <w:rFonts w:ascii="微软雅黑" w:eastAsia="微软雅黑" w:hAnsi="微软雅黑" w:cs="宋体" w:hint="eastAsia"/>
          <w:color w:val="4F4F4F"/>
          <w:kern w:val="0"/>
          <w:sz w:val="24"/>
          <w:szCs w:val="24"/>
        </w:rPr>
        <w:t>与</w:t>
      </w:r>
      <w:r w:rsidRPr="006E2EEC">
        <w:rPr>
          <w:rFonts w:ascii="微软雅黑" w:eastAsia="微软雅黑" w:hAnsi="微软雅黑" w:cs="宋体" w:hint="eastAsia"/>
          <w:b/>
          <w:bCs/>
          <w:color w:val="4F4F4F"/>
          <w:kern w:val="0"/>
          <w:sz w:val="24"/>
          <w:szCs w:val="24"/>
        </w:rPr>
        <w:t>truncate</w:t>
      </w:r>
      <w:r w:rsidRPr="006E2EEC">
        <w:rPr>
          <w:rFonts w:ascii="微软雅黑" w:eastAsia="微软雅黑" w:hAnsi="微软雅黑" w:cs="宋体" w:hint="eastAsia"/>
          <w:color w:val="4F4F4F"/>
          <w:kern w:val="0"/>
          <w:sz w:val="24"/>
          <w:szCs w:val="24"/>
        </w:rPr>
        <w:t>分别在什么场景之下使用？</w:t>
      </w:r>
    </w:p>
    <w:p w:rsidR="006E2EEC" w:rsidRPr="006E2EEC" w:rsidRDefault="006E2EEC" w:rsidP="006E2EEC">
      <w:pPr>
        <w:widowControl/>
        <w:numPr>
          <w:ilvl w:val="0"/>
          <w:numId w:val="6"/>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color w:val="333333"/>
          <w:kern w:val="0"/>
          <w:szCs w:val="21"/>
        </w:rPr>
        <w:t>不再需要一张表的时候，用</w:t>
      </w:r>
      <w:r w:rsidRPr="006E2EEC">
        <w:rPr>
          <w:rFonts w:ascii="Arial" w:eastAsia="宋体" w:hAnsi="Arial" w:cs="Arial"/>
          <w:b/>
          <w:bCs/>
          <w:color w:val="333333"/>
          <w:kern w:val="0"/>
          <w:szCs w:val="21"/>
        </w:rPr>
        <w:t>drop</w:t>
      </w:r>
    </w:p>
    <w:p w:rsidR="006E2EEC" w:rsidRPr="006E2EEC" w:rsidRDefault="006E2EEC" w:rsidP="006E2EEC">
      <w:pPr>
        <w:widowControl/>
        <w:numPr>
          <w:ilvl w:val="0"/>
          <w:numId w:val="6"/>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想删除部分数据行时候，用</w:t>
      </w:r>
      <w:r w:rsidRPr="006E2EEC">
        <w:rPr>
          <w:rFonts w:ascii="Arial" w:eastAsia="宋体" w:hAnsi="Arial" w:cs="Arial"/>
          <w:b/>
          <w:bCs/>
          <w:color w:val="333333"/>
          <w:kern w:val="0"/>
          <w:szCs w:val="21"/>
        </w:rPr>
        <w:t>delete</w:t>
      </w:r>
      <w:r w:rsidRPr="006E2EEC">
        <w:rPr>
          <w:rFonts w:ascii="Arial" w:eastAsia="宋体" w:hAnsi="Arial" w:cs="Arial"/>
          <w:color w:val="333333"/>
          <w:kern w:val="0"/>
          <w:szCs w:val="21"/>
        </w:rPr>
        <w:t>，并且带上</w:t>
      </w:r>
      <w:r w:rsidRPr="006E2EEC">
        <w:rPr>
          <w:rFonts w:ascii="Arial" w:eastAsia="宋体" w:hAnsi="Arial" w:cs="Arial"/>
          <w:color w:val="333333"/>
          <w:kern w:val="0"/>
          <w:szCs w:val="21"/>
        </w:rPr>
        <w:t>where</w:t>
      </w:r>
      <w:r w:rsidRPr="006E2EEC">
        <w:rPr>
          <w:rFonts w:ascii="Arial" w:eastAsia="宋体" w:hAnsi="Arial" w:cs="Arial"/>
          <w:color w:val="333333"/>
          <w:kern w:val="0"/>
          <w:szCs w:val="21"/>
        </w:rPr>
        <w:t>子句</w:t>
      </w:r>
    </w:p>
    <w:p w:rsidR="006E2EEC" w:rsidRPr="006E2EEC" w:rsidRDefault="006E2EEC" w:rsidP="006E2EEC">
      <w:pPr>
        <w:widowControl/>
        <w:numPr>
          <w:ilvl w:val="0"/>
          <w:numId w:val="6"/>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保留表而删除所有数据的时候用</w:t>
      </w:r>
      <w:r w:rsidRPr="006E2EEC">
        <w:rPr>
          <w:rFonts w:ascii="Arial" w:eastAsia="宋体" w:hAnsi="Arial" w:cs="Arial"/>
          <w:b/>
          <w:bCs/>
          <w:color w:val="333333"/>
          <w:kern w:val="0"/>
          <w:szCs w:val="21"/>
        </w:rPr>
        <w:t>truncate</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（八） 超键、候选键、主键、</w:t>
      </w:r>
      <w:proofErr w:type="gramStart"/>
      <w:r w:rsidRPr="006E2EEC">
        <w:rPr>
          <w:rFonts w:ascii="微软雅黑" w:eastAsia="微软雅黑" w:hAnsi="微软雅黑" w:cs="宋体" w:hint="eastAsia"/>
          <w:color w:val="4F4F4F"/>
          <w:kern w:val="0"/>
          <w:sz w:val="24"/>
          <w:szCs w:val="24"/>
        </w:rPr>
        <w:t>外键分别</w:t>
      </w:r>
      <w:proofErr w:type="gramEnd"/>
      <w:r w:rsidRPr="006E2EEC">
        <w:rPr>
          <w:rFonts w:ascii="微软雅黑" w:eastAsia="微软雅黑" w:hAnsi="微软雅黑" w:cs="宋体" w:hint="eastAsia"/>
          <w:color w:val="4F4F4F"/>
          <w:kern w:val="0"/>
          <w:sz w:val="24"/>
          <w:szCs w:val="24"/>
        </w:rPr>
        <w:t>是什么？</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超键：在关系中能唯一标识元组的属性集称为关系模式的超键。一个属性可以为作为一个超键，多个属性组合在一起也可以作为一个超键。</w:t>
      </w:r>
      <w:proofErr w:type="gramStart"/>
      <w:r w:rsidRPr="006E2EEC">
        <w:rPr>
          <w:rFonts w:ascii="微软雅黑" w:eastAsia="微软雅黑" w:hAnsi="微软雅黑" w:cs="宋体" w:hint="eastAsia"/>
          <w:color w:val="4F4F4F"/>
          <w:kern w:val="0"/>
          <w:sz w:val="24"/>
          <w:szCs w:val="24"/>
        </w:rPr>
        <w:t>超键包含</w:t>
      </w:r>
      <w:proofErr w:type="gramEnd"/>
      <w:r w:rsidRPr="006E2EEC">
        <w:rPr>
          <w:rFonts w:ascii="微软雅黑" w:eastAsia="微软雅黑" w:hAnsi="微软雅黑" w:cs="宋体" w:hint="eastAsia"/>
          <w:color w:val="4F4F4F"/>
          <w:kern w:val="0"/>
          <w:sz w:val="24"/>
          <w:szCs w:val="24"/>
        </w:rPr>
        <w:t>候选键和主键。</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lastRenderedPageBreak/>
        <w:t>候选键：是</w:t>
      </w:r>
      <w:proofErr w:type="gramStart"/>
      <w:r w:rsidRPr="006E2EEC">
        <w:rPr>
          <w:rFonts w:ascii="微软雅黑" w:eastAsia="微软雅黑" w:hAnsi="微软雅黑" w:cs="宋体" w:hint="eastAsia"/>
          <w:color w:val="4F4F4F"/>
          <w:kern w:val="0"/>
          <w:sz w:val="24"/>
          <w:szCs w:val="24"/>
        </w:rPr>
        <w:t>最小超键</w:t>
      </w:r>
      <w:proofErr w:type="gramEnd"/>
      <w:r w:rsidRPr="006E2EEC">
        <w:rPr>
          <w:rFonts w:ascii="微软雅黑" w:eastAsia="微软雅黑" w:hAnsi="微软雅黑" w:cs="宋体" w:hint="eastAsia"/>
          <w:color w:val="4F4F4F"/>
          <w:kern w:val="0"/>
          <w:sz w:val="24"/>
          <w:szCs w:val="24"/>
        </w:rPr>
        <w:t>，即没有冗余元素的超键。</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主键：数据库表中对储存数据对象予以唯一和完整标识的数据列或属性的组合。一个数据</w:t>
      </w:r>
      <w:proofErr w:type="gramStart"/>
      <w:r w:rsidRPr="006E2EEC">
        <w:rPr>
          <w:rFonts w:ascii="微软雅黑" w:eastAsia="微软雅黑" w:hAnsi="微软雅黑" w:cs="宋体" w:hint="eastAsia"/>
          <w:color w:val="4F4F4F"/>
          <w:kern w:val="0"/>
          <w:sz w:val="24"/>
          <w:szCs w:val="24"/>
        </w:rPr>
        <w:t>列只能</w:t>
      </w:r>
      <w:proofErr w:type="gramEnd"/>
      <w:r w:rsidRPr="006E2EEC">
        <w:rPr>
          <w:rFonts w:ascii="微软雅黑" w:eastAsia="微软雅黑" w:hAnsi="微软雅黑" w:cs="宋体" w:hint="eastAsia"/>
          <w:color w:val="4F4F4F"/>
          <w:kern w:val="0"/>
          <w:sz w:val="24"/>
          <w:szCs w:val="24"/>
        </w:rPr>
        <w:t>有一个主键，且主键的取值不能缺失，即不能为空值（Null）。</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外键：在一个表中存在的另一个表的</w:t>
      </w:r>
      <w:proofErr w:type="gramStart"/>
      <w:r w:rsidRPr="006E2EEC">
        <w:rPr>
          <w:rFonts w:ascii="微软雅黑" w:eastAsia="微软雅黑" w:hAnsi="微软雅黑" w:cs="宋体" w:hint="eastAsia"/>
          <w:color w:val="4F4F4F"/>
          <w:kern w:val="0"/>
          <w:sz w:val="24"/>
          <w:szCs w:val="24"/>
        </w:rPr>
        <w:t>主键称此表</w:t>
      </w:r>
      <w:proofErr w:type="gramEnd"/>
      <w:r w:rsidRPr="006E2EEC">
        <w:rPr>
          <w:rFonts w:ascii="微软雅黑" w:eastAsia="微软雅黑" w:hAnsi="微软雅黑" w:cs="宋体" w:hint="eastAsia"/>
          <w:color w:val="4F4F4F"/>
          <w:kern w:val="0"/>
          <w:sz w:val="24"/>
          <w:szCs w:val="24"/>
        </w:rPr>
        <w:t>的外键。</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（九）什么是视图？以及视图的使用场景有哪些？</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视图是一种虚拟的表，具有和物理</w:t>
      </w:r>
      <w:proofErr w:type="gramStart"/>
      <w:r w:rsidRPr="006E2EEC">
        <w:rPr>
          <w:rFonts w:ascii="微软雅黑" w:eastAsia="微软雅黑" w:hAnsi="微软雅黑" w:cs="宋体" w:hint="eastAsia"/>
          <w:color w:val="4F4F4F"/>
          <w:kern w:val="0"/>
          <w:sz w:val="24"/>
          <w:szCs w:val="24"/>
        </w:rPr>
        <w:t>表相同</w:t>
      </w:r>
      <w:proofErr w:type="gramEnd"/>
      <w:r w:rsidRPr="006E2EEC">
        <w:rPr>
          <w:rFonts w:ascii="微软雅黑" w:eastAsia="微软雅黑" w:hAnsi="微软雅黑" w:cs="宋体" w:hint="eastAsia"/>
          <w:color w:val="4F4F4F"/>
          <w:kern w:val="0"/>
          <w:sz w:val="24"/>
          <w:szCs w:val="24"/>
        </w:rPr>
        <w:t>的功能。可以对视图进行增，改，查，操作，试图通常是有一个表或者多个表的行或列的子集。对视图的修改不影响基本表。它使得我们获取数据更容易，相比多表查询。</w:t>
      </w:r>
    </w:p>
    <w:p w:rsidR="006E2EEC" w:rsidRPr="006E2EEC" w:rsidRDefault="006E2EEC" w:rsidP="006E2EEC">
      <w:pPr>
        <w:widowControl/>
        <w:numPr>
          <w:ilvl w:val="0"/>
          <w:numId w:val="7"/>
        </w:numPr>
        <w:shd w:val="clear" w:color="auto" w:fill="FFFFFF"/>
        <w:spacing w:before="120"/>
        <w:ind w:left="480"/>
        <w:jc w:val="left"/>
        <w:rPr>
          <w:rFonts w:ascii="Arial" w:eastAsia="宋体" w:hAnsi="Arial" w:cs="Arial" w:hint="eastAsia"/>
          <w:color w:val="333333"/>
          <w:kern w:val="0"/>
          <w:szCs w:val="21"/>
        </w:rPr>
      </w:pPr>
      <w:r w:rsidRPr="006E2EEC">
        <w:rPr>
          <w:rFonts w:ascii="Arial" w:eastAsia="宋体" w:hAnsi="Arial" w:cs="Arial"/>
          <w:color w:val="333333"/>
          <w:kern w:val="0"/>
          <w:szCs w:val="21"/>
        </w:rPr>
        <w:t>只暴露部分字段给访问者，所以就建一个虚表，就是视图。</w:t>
      </w:r>
    </w:p>
    <w:p w:rsidR="006E2EEC" w:rsidRPr="006E2EEC" w:rsidRDefault="006E2EEC" w:rsidP="006E2EEC">
      <w:pPr>
        <w:widowControl/>
        <w:numPr>
          <w:ilvl w:val="0"/>
          <w:numId w:val="7"/>
        </w:numPr>
        <w:shd w:val="clear" w:color="auto" w:fill="FFFFFF"/>
        <w:spacing w:before="120"/>
        <w:ind w:left="480"/>
        <w:jc w:val="left"/>
        <w:rPr>
          <w:rFonts w:ascii="Arial" w:eastAsia="宋体" w:hAnsi="Arial" w:cs="Arial"/>
          <w:color w:val="333333"/>
          <w:kern w:val="0"/>
          <w:szCs w:val="21"/>
        </w:rPr>
      </w:pPr>
      <w:r w:rsidRPr="006E2EEC">
        <w:rPr>
          <w:rFonts w:ascii="Arial" w:eastAsia="宋体" w:hAnsi="Arial" w:cs="Arial"/>
          <w:color w:val="333333"/>
          <w:kern w:val="0"/>
          <w:szCs w:val="21"/>
        </w:rPr>
        <w:t>查询的数据来源于不同的表，而查询者希望以统一的方式查询，这样也可以建立一个视图，把多个表查询结果联合起来，查询者只需要直接从视图中获取数据，不必考虑数据来源于不同表所带来的差异</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（十）说一说三个范式。</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6E2EEC">
        <w:rPr>
          <w:rFonts w:ascii="微软雅黑" w:eastAsia="微软雅黑" w:hAnsi="微软雅黑" w:cs="宋体" w:hint="eastAsia"/>
          <w:color w:val="4F4F4F"/>
          <w:kern w:val="0"/>
          <w:sz w:val="24"/>
          <w:szCs w:val="24"/>
        </w:rPr>
        <w:t>第一范式（1NF）：数据库表中的字段都是单一属性的，不可再分。这个单一属性由基本类型构成，包括整型、实数、字符型、逻辑型、日期型等。</w:t>
      </w:r>
    </w:p>
    <w:p w:rsidR="006E2EEC" w:rsidRPr="006E2EEC" w:rsidRDefault="006E2EEC" w:rsidP="006E2EEC">
      <w:pPr>
        <w:widowControl/>
        <w:jc w:val="left"/>
        <w:rPr>
          <w:rFonts w:ascii="宋体" w:eastAsia="宋体" w:hAnsi="宋体" w:cs="宋体" w:hint="eastAsia"/>
          <w:kern w:val="0"/>
          <w:sz w:val="24"/>
          <w:szCs w:val="24"/>
        </w:rPr>
      </w:pPr>
      <w:r w:rsidRPr="006E2EEC">
        <w:rPr>
          <w:rFonts w:ascii="Arial" w:eastAsia="宋体" w:hAnsi="Arial" w:cs="Arial"/>
          <w:color w:val="333333"/>
          <w:kern w:val="0"/>
          <w:szCs w:val="21"/>
          <w:shd w:val="clear" w:color="auto" w:fill="FFFFFF"/>
        </w:rPr>
        <w:t>第二范式（</w:t>
      </w:r>
      <w:r w:rsidRPr="006E2EEC">
        <w:rPr>
          <w:rFonts w:ascii="Arial" w:eastAsia="宋体" w:hAnsi="Arial" w:cs="Arial"/>
          <w:color w:val="333333"/>
          <w:kern w:val="0"/>
          <w:szCs w:val="21"/>
          <w:shd w:val="clear" w:color="auto" w:fill="FFFFFF"/>
        </w:rPr>
        <w:t>2NF</w:t>
      </w:r>
      <w:r w:rsidRPr="006E2EEC">
        <w:rPr>
          <w:rFonts w:ascii="Arial" w:eastAsia="宋体" w:hAnsi="Arial" w:cs="Arial"/>
          <w:color w:val="333333"/>
          <w:kern w:val="0"/>
          <w:szCs w:val="21"/>
          <w:shd w:val="clear" w:color="auto" w:fill="FFFFFF"/>
        </w:rPr>
        <w:t>）：数据库表中不存在非关键字段对任</w:t>
      </w:r>
      <w:proofErr w:type="gramStart"/>
      <w:r w:rsidRPr="006E2EEC">
        <w:rPr>
          <w:rFonts w:ascii="Arial" w:eastAsia="宋体" w:hAnsi="Arial" w:cs="Arial"/>
          <w:color w:val="333333"/>
          <w:kern w:val="0"/>
          <w:szCs w:val="21"/>
          <w:shd w:val="clear" w:color="auto" w:fill="FFFFFF"/>
        </w:rPr>
        <w:t>一</w:t>
      </w:r>
      <w:proofErr w:type="gramEnd"/>
      <w:r w:rsidRPr="006E2EEC">
        <w:rPr>
          <w:rFonts w:ascii="Arial" w:eastAsia="宋体" w:hAnsi="Arial" w:cs="Arial"/>
          <w:color w:val="333333"/>
          <w:kern w:val="0"/>
          <w:szCs w:val="21"/>
          <w:shd w:val="clear" w:color="auto" w:fill="FFFFFF"/>
        </w:rPr>
        <w:t>候选关键字段的部分函数依赖（部分函数依赖指的是存在组合关键字中的某些字段</w:t>
      </w:r>
      <w:proofErr w:type="gramStart"/>
      <w:r w:rsidRPr="006E2EEC">
        <w:rPr>
          <w:rFonts w:ascii="Arial" w:eastAsia="宋体" w:hAnsi="Arial" w:cs="Arial"/>
          <w:color w:val="333333"/>
          <w:kern w:val="0"/>
          <w:szCs w:val="21"/>
          <w:shd w:val="clear" w:color="auto" w:fill="FFFFFF"/>
        </w:rPr>
        <w:t>决定非</w:t>
      </w:r>
      <w:proofErr w:type="gramEnd"/>
      <w:r w:rsidRPr="006E2EEC">
        <w:rPr>
          <w:rFonts w:ascii="Arial" w:eastAsia="宋体" w:hAnsi="Arial" w:cs="Arial"/>
          <w:color w:val="333333"/>
          <w:kern w:val="0"/>
          <w:szCs w:val="21"/>
          <w:shd w:val="clear" w:color="auto" w:fill="FFFFFF"/>
        </w:rPr>
        <w:t>关键字段的情况），也即所有非关键字段都完全依赖于任意一组候选关键字。</w:t>
      </w:r>
    </w:p>
    <w:p w:rsidR="006E2EEC" w:rsidRPr="006E2EEC" w:rsidRDefault="006E2EEC" w:rsidP="006E2EEC">
      <w:pPr>
        <w:widowControl/>
        <w:shd w:val="clear" w:color="auto" w:fill="FFFFFF"/>
        <w:spacing w:after="240" w:line="390" w:lineRule="atLeast"/>
        <w:jc w:val="left"/>
        <w:rPr>
          <w:rFonts w:ascii="微软雅黑" w:eastAsia="微软雅黑" w:hAnsi="微软雅黑" w:cs="宋体"/>
          <w:color w:val="4F4F4F"/>
          <w:kern w:val="0"/>
          <w:sz w:val="24"/>
          <w:szCs w:val="24"/>
        </w:rPr>
      </w:pPr>
      <w:r w:rsidRPr="006E2EEC">
        <w:rPr>
          <w:rFonts w:ascii="微软雅黑" w:eastAsia="微软雅黑" w:hAnsi="微软雅黑" w:cs="宋体" w:hint="eastAsia"/>
          <w:color w:val="4F4F4F"/>
          <w:kern w:val="0"/>
          <w:sz w:val="24"/>
          <w:szCs w:val="24"/>
        </w:rPr>
        <w:t>第三范式（3NF）：在第二范式的基础上，数据表中如果不存在非关键字段对任</w:t>
      </w:r>
      <w:proofErr w:type="gramStart"/>
      <w:r w:rsidRPr="006E2EEC">
        <w:rPr>
          <w:rFonts w:ascii="微软雅黑" w:eastAsia="微软雅黑" w:hAnsi="微软雅黑" w:cs="宋体" w:hint="eastAsia"/>
          <w:color w:val="4F4F4F"/>
          <w:kern w:val="0"/>
          <w:sz w:val="24"/>
          <w:szCs w:val="24"/>
        </w:rPr>
        <w:t>一</w:t>
      </w:r>
      <w:proofErr w:type="gramEnd"/>
      <w:r w:rsidRPr="006E2EEC">
        <w:rPr>
          <w:rFonts w:ascii="微软雅黑" w:eastAsia="微软雅黑" w:hAnsi="微软雅黑" w:cs="宋体" w:hint="eastAsia"/>
          <w:color w:val="4F4F4F"/>
          <w:kern w:val="0"/>
          <w:sz w:val="24"/>
          <w:szCs w:val="24"/>
        </w:rPr>
        <w:t xml:space="preserve">候选关键字段的传递函数依赖则符合第三范式。所谓传递函数依赖，指的是如 </w:t>
      </w:r>
      <w:proofErr w:type="gramStart"/>
      <w:r w:rsidRPr="006E2EEC">
        <w:rPr>
          <w:rFonts w:ascii="微软雅黑" w:eastAsia="微软雅黑" w:hAnsi="微软雅黑" w:cs="宋体" w:hint="eastAsia"/>
          <w:color w:val="4F4F4F"/>
          <w:kern w:val="0"/>
          <w:sz w:val="24"/>
          <w:szCs w:val="24"/>
        </w:rPr>
        <w:t>果存在</w:t>
      </w:r>
      <w:proofErr w:type="gramEnd"/>
      <w:r w:rsidRPr="006E2EEC">
        <w:rPr>
          <w:rFonts w:ascii="微软雅黑" w:eastAsia="微软雅黑" w:hAnsi="微软雅黑" w:cs="宋体" w:hint="eastAsia"/>
          <w:color w:val="4F4F4F"/>
          <w:kern w:val="0"/>
          <w:sz w:val="24"/>
          <w:szCs w:val="24"/>
        </w:rPr>
        <w:t>"A → B → C"的决定关系，则C传递函数依赖于A。因此，满足第三范式的数据库</w:t>
      </w:r>
      <w:proofErr w:type="gramStart"/>
      <w:r w:rsidRPr="006E2EEC">
        <w:rPr>
          <w:rFonts w:ascii="微软雅黑" w:eastAsia="微软雅黑" w:hAnsi="微软雅黑" w:cs="宋体" w:hint="eastAsia"/>
          <w:color w:val="4F4F4F"/>
          <w:kern w:val="0"/>
          <w:sz w:val="24"/>
          <w:szCs w:val="24"/>
        </w:rPr>
        <w:t>表应该</w:t>
      </w:r>
      <w:proofErr w:type="gramEnd"/>
      <w:r w:rsidRPr="006E2EEC">
        <w:rPr>
          <w:rFonts w:ascii="微软雅黑" w:eastAsia="微软雅黑" w:hAnsi="微软雅黑" w:cs="宋体" w:hint="eastAsia"/>
          <w:color w:val="4F4F4F"/>
          <w:kern w:val="0"/>
          <w:sz w:val="24"/>
          <w:szCs w:val="24"/>
        </w:rPr>
        <w:t>不存在如下依赖关系： 关键字段 → 非关键字段 x → 非关键字段y</w:t>
      </w:r>
    </w:p>
    <w:p w:rsidR="008F2B63" w:rsidRDefault="001C7F75">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lastRenderedPageBreak/>
        <w:t>所谓的关系型数据库，是建立在关系模型基础上的数据库，借助于集合代数等数学概念和方法来处理数据库中的数据。</w:t>
      </w:r>
    </w:p>
    <w:p w:rsidR="00E31618" w:rsidRDefault="00E31618">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本章将向您讲解</w:t>
      </w:r>
      <w:r>
        <w:rPr>
          <w:rFonts w:ascii="Helvetica" w:hAnsi="Helvetica" w:cs="Helvetica"/>
          <w:color w:val="333333"/>
          <w:sz w:val="20"/>
          <w:szCs w:val="20"/>
          <w:shd w:val="clear" w:color="auto" w:fill="FFFFFF"/>
        </w:rPr>
        <w:t xml:space="preserve"> SQLite </w:t>
      </w:r>
      <w:r>
        <w:rPr>
          <w:rFonts w:ascii="Helvetica" w:hAnsi="Helvetica" w:cs="Helvetica"/>
          <w:color w:val="333333"/>
          <w:sz w:val="20"/>
          <w:szCs w:val="20"/>
          <w:shd w:val="clear" w:color="auto" w:fill="FFFFFF"/>
        </w:rPr>
        <w:t>编程人员所使用的简单却有用的命令。这些命令被称为</w:t>
      </w:r>
      <w:r>
        <w:rPr>
          <w:rFonts w:ascii="Helvetica" w:hAnsi="Helvetica" w:cs="Helvetica"/>
          <w:color w:val="333333"/>
          <w:sz w:val="20"/>
          <w:szCs w:val="20"/>
          <w:shd w:val="clear" w:color="auto" w:fill="FFFFFF"/>
        </w:rPr>
        <w:t xml:space="preserve"> SQLite </w:t>
      </w:r>
      <w:r>
        <w:rPr>
          <w:rFonts w:ascii="Helvetica" w:hAnsi="Helvetica" w:cs="Helvetica"/>
          <w:color w:val="333333"/>
          <w:sz w:val="20"/>
          <w:szCs w:val="20"/>
          <w:shd w:val="clear" w:color="auto" w:fill="FFFFFF"/>
        </w:rPr>
        <w:t>的点命令，这些命令的不同之处在于它们不以分号</w:t>
      </w:r>
      <w:r>
        <w:rPr>
          <w:rFonts w:ascii="Helvetica" w:hAnsi="Helvetica" w:cs="Helvetica"/>
          <w:color w:val="333333"/>
          <w:sz w:val="20"/>
          <w:szCs w:val="20"/>
          <w:shd w:val="clear" w:color="auto" w:fill="FFFFFF"/>
        </w:rPr>
        <w:t> </w:t>
      </w:r>
      <w:r>
        <w:rPr>
          <w:rStyle w:val="marked"/>
          <w:rFonts w:ascii="Consolas" w:hAnsi="Consolas" w:cs="Consolas"/>
          <w:b/>
          <w:bCs/>
          <w:color w:val="333333"/>
          <w:sz w:val="20"/>
          <w:szCs w:val="20"/>
          <w:bdr w:val="none" w:sz="0" w:space="0" w:color="auto" w:frame="1"/>
          <w:shd w:val="clear" w:color="auto" w:fill="ECEAE6"/>
        </w:rPr>
        <w: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结束。</w:t>
      </w:r>
    </w:p>
    <w:p w:rsidR="00DE5D40" w:rsidRDefault="00DE5D40">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有个重要的</w:t>
      </w:r>
      <w:proofErr w:type="gramStart"/>
      <w:r>
        <w:rPr>
          <w:rFonts w:ascii="Helvetica" w:hAnsi="Helvetica" w:cs="Helvetica"/>
          <w:color w:val="333333"/>
          <w:sz w:val="20"/>
          <w:szCs w:val="20"/>
          <w:shd w:val="clear" w:color="auto" w:fill="FFFFFF"/>
        </w:rPr>
        <w:t>点值得</w:t>
      </w:r>
      <w:proofErr w:type="gramEnd"/>
      <w:r>
        <w:rPr>
          <w:rFonts w:ascii="Helvetica" w:hAnsi="Helvetica" w:cs="Helvetica"/>
          <w:color w:val="333333"/>
          <w:sz w:val="20"/>
          <w:szCs w:val="20"/>
          <w:shd w:val="clear" w:color="auto" w:fill="FFFFFF"/>
        </w:rPr>
        <w:t>注意，</w:t>
      </w:r>
      <w:r>
        <w:rPr>
          <w:rFonts w:ascii="Helvetica" w:hAnsi="Helvetica" w:cs="Helvetica"/>
          <w:color w:val="333333"/>
          <w:sz w:val="20"/>
          <w:szCs w:val="20"/>
          <w:shd w:val="clear" w:color="auto" w:fill="FFFFFF"/>
        </w:rPr>
        <w:t xml:space="preserve">SQLite </w:t>
      </w:r>
      <w:r>
        <w:rPr>
          <w:rFonts w:ascii="Helvetica" w:hAnsi="Helvetica" w:cs="Helvetica"/>
          <w:color w:val="333333"/>
          <w:sz w:val="20"/>
          <w:szCs w:val="20"/>
          <w:shd w:val="clear" w:color="auto" w:fill="FFFFFF"/>
        </w:rPr>
        <w:t>是</w:t>
      </w:r>
      <w:r>
        <w:rPr>
          <w:rFonts w:ascii="Helvetica" w:hAnsi="Helvetica" w:cs="Helvetica"/>
          <w:b/>
          <w:bCs/>
          <w:color w:val="333333"/>
          <w:sz w:val="20"/>
          <w:szCs w:val="20"/>
          <w:shd w:val="clear" w:color="auto" w:fill="FFFFFF"/>
        </w:rPr>
        <w:t>不区分大小写</w:t>
      </w:r>
      <w:r>
        <w:rPr>
          <w:rFonts w:ascii="Helvetica" w:hAnsi="Helvetica" w:cs="Helvetica"/>
          <w:color w:val="333333"/>
          <w:sz w:val="20"/>
          <w:szCs w:val="20"/>
          <w:shd w:val="clear" w:color="auto" w:fill="FFFFFF"/>
        </w:rPr>
        <w:t>的，但也有一些命令是大小写敏感的，比如</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GLOB</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glob</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在</w:t>
      </w:r>
      <w:r>
        <w:rPr>
          <w:rFonts w:ascii="Helvetica" w:hAnsi="Helvetica" w:cs="Helvetica"/>
          <w:color w:val="333333"/>
          <w:sz w:val="20"/>
          <w:szCs w:val="20"/>
          <w:shd w:val="clear" w:color="auto" w:fill="FFFFFF"/>
        </w:rPr>
        <w:t xml:space="preserve"> SQLite </w:t>
      </w:r>
      <w:r>
        <w:rPr>
          <w:rFonts w:ascii="Helvetica" w:hAnsi="Helvetica" w:cs="Helvetica"/>
          <w:color w:val="333333"/>
          <w:sz w:val="20"/>
          <w:szCs w:val="20"/>
          <w:shd w:val="clear" w:color="auto" w:fill="FFFFFF"/>
        </w:rPr>
        <w:t>的语句中有不同的含义。</w:t>
      </w:r>
    </w:p>
    <w:p w:rsidR="00C63A68" w:rsidRDefault="00C63A68">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 xml:space="preserve"> SQLite </w:t>
      </w:r>
      <w:r>
        <w:rPr>
          <w:rFonts w:ascii="Helvetica" w:hAnsi="Helvetica" w:cs="Helvetica"/>
          <w:color w:val="333333"/>
          <w:szCs w:val="21"/>
          <w:shd w:val="clear" w:color="auto" w:fill="FFFFFF"/>
        </w:rPr>
        <w:t>中，值的数据类型与值本身是相关的，而不是与它的容器相关。</w:t>
      </w:r>
      <w:bookmarkStart w:id="0" w:name="_GoBack"/>
      <w:bookmarkEnd w:id="0"/>
    </w:p>
    <w:sectPr w:rsidR="00C63A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977"/>
    <w:multiLevelType w:val="multilevel"/>
    <w:tmpl w:val="CE2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C1D32"/>
    <w:multiLevelType w:val="multilevel"/>
    <w:tmpl w:val="800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84E7F"/>
    <w:multiLevelType w:val="multilevel"/>
    <w:tmpl w:val="443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46D21"/>
    <w:multiLevelType w:val="multilevel"/>
    <w:tmpl w:val="B36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D110E"/>
    <w:multiLevelType w:val="multilevel"/>
    <w:tmpl w:val="0400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F0E3E"/>
    <w:multiLevelType w:val="multilevel"/>
    <w:tmpl w:val="01D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E67FE2"/>
    <w:multiLevelType w:val="multilevel"/>
    <w:tmpl w:val="B51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4A"/>
    <w:rsid w:val="001C7F75"/>
    <w:rsid w:val="006E2EEC"/>
    <w:rsid w:val="008F2B63"/>
    <w:rsid w:val="00C63A68"/>
    <w:rsid w:val="00DE5D40"/>
    <w:rsid w:val="00E31618"/>
    <w:rsid w:val="00E4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2EE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2EEC"/>
    <w:rPr>
      <w:color w:val="0000FF"/>
      <w:u w:val="single"/>
    </w:rPr>
  </w:style>
  <w:style w:type="character" w:customStyle="1" w:styleId="marked">
    <w:name w:val="marked"/>
    <w:basedOn w:val="a0"/>
    <w:rsid w:val="00E316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2EE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2EEC"/>
    <w:rPr>
      <w:color w:val="0000FF"/>
      <w:u w:val="single"/>
    </w:rPr>
  </w:style>
  <w:style w:type="character" w:customStyle="1" w:styleId="marked">
    <w:name w:val="marked"/>
    <w:basedOn w:val="a0"/>
    <w:rsid w:val="00E31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9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zhihu.com/?target=http%3A//blog.csdn.net/ws0513/article/details/49980547" TargetMode="External"/><Relationship Id="rId3" Type="http://schemas.microsoft.com/office/2007/relationships/stylesWithEffects" Target="stylesWithEffects.xml"/><Relationship Id="rId7" Type="http://schemas.openxmlformats.org/officeDocument/2006/relationships/hyperlink" Target="http://link.zhihu.com/?target=http%3A//www.open-open.com/lib/view/open145204696724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zhihu.com/?target=http%3A//www.cnblogs.com/knowledgesea/archive/2013/01/02/284158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490</Words>
  <Characters>2797</Characters>
  <Application>Microsoft Office Word</Application>
  <DocSecurity>0</DocSecurity>
  <Lines>23</Lines>
  <Paragraphs>6</Paragraphs>
  <ScaleCrop>false</ScaleCrop>
  <Company>Microsoft</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2018-12-24T05:34:00Z</dcterms:created>
  <dcterms:modified xsi:type="dcterms:W3CDTF">2018-12-24T08:36:00Z</dcterms:modified>
</cp:coreProperties>
</file>