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olors1.xml" ContentType="application/vnd.ms-office.chartcolorstyle+xml"/>
  <Override PartName="/word/charts/colors10.xml" ContentType="application/vnd.ms-office.chartcolorstyle+xml"/>
  <Override PartName="/word/charts/colors11.xml" ContentType="application/vnd.ms-office.chartcolorstyle+xml"/>
  <Override PartName="/word/charts/colors12.xml" ContentType="application/vnd.ms-office.chartcolorstyle+xml"/>
  <Override PartName="/word/charts/colors13.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colors9.xml" ContentType="application/vnd.ms-office.chartcolorstyle+xml"/>
  <Override PartName="/word/charts/style1.xml" ContentType="application/vnd.ms-office.chartstyle+xml"/>
  <Override PartName="/word/charts/style10.xml" ContentType="application/vnd.ms-office.chartstyle+xml"/>
  <Override PartName="/word/charts/style11.xml" ContentType="application/vnd.ms-office.chartstyle+xml"/>
  <Override PartName="/word/charts/style12.xml" ContentType="application/vnd.ms-office.chartstyle+xml"/>
  <Override PartName="/word/charts/style13.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charts/style9.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ageBreakBefore w:val="0"/>
        <w:widowControl/>
        <w:kinsoku/>
        <w:wordWrap/>
        <w:overflowPunct/>
        <w:topLinePunct w:val="0"/>
        <w:autoSpaceDE w:val="0"/>
        <w:autoSpaceDN w:val="0"/>
        <w:bidi w:val="0"/>
        <w:adjustRightInd w:val="0"/>
        <w:textAlignment w:val="baseline"/>
        <w:rPr>
          <w:rFonts w:hint="eastAsia" w:eastAsiaTheme="minorEastAsia"/>
          <w:lang w:val="en-US" w:eastAsia="zh-CN"/>
        </w:rPr>
      </w:pPr>
      <w:r>
        <w:drawing>
          <wp:anchor distT="0" distB="0" distL="114300" distR="114300" simplePos="0" relativeHeight="251671552" behindDoc="0" locked="0" layoutInCell="1" allowOverlap="1">
            <wp:simplePos x="0" y="0"/>
            <wp:positionH relativeFrom="column">
              <wp:posOffset>-914400</wp:posOffset>
            </wp:positionH>
            <wp:positionV relativeFrom="paragraph">
              <wp:posOffset>-790575</wp:posOffset>
            </wp:positionV>
            <wp:extent cx="2408555" cy="713105"/>
            <wp:effectExtent l="0" t="0" r="10795" b="10795"/>
            <wp:wrapNone/>
            <wp:docPr id="118" name="图片 118" descr="LOGO定稿_画板 1 副本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LOGO定稿_画板 1 副本 2"/>
                    <pic:cNvPicPr>
                      <a:picLocks noChangeAspect="1"/>
                    </pic:cNvPicPr>
                  </pic:nvPicPr>
                  <pic:blipFill>
                    <a:blip r:embed="rId24"/>
                    <a:srcRect l="20134" t="30659" r="17435" b="35739"/>
                    <a:stretch>
                      <a:fillRect/>
                    </a:stretch>
                  </pic:blipFill>
                  <pic:spPr>
                    <a:xfrm>
                      <a:off x="0" y="0"/>
                      <a:ext cx="2408555" cy="713105"/>
                    </a:xfrm>
                    <a:prstGeom prst="rect">
                      <a:avLst/>
                    </a:prstGeom>
                  </pic:spPr>
                </pic:pic>
              </a:graphicData>
            </a:graphic>
          </wp:anchor>
        </w:drawing>
      </w:r>
      <w:r>
        <w:rPr>
          <w:sz w:val="21"/>
        </w:rPr>
        <mc:AlternateContent>
          <mc:Choice Requires="wps">
            <w:drawing>
              <wp:anchor distT="0" distB="0" distL="114300" distR="114300" simplePos="0" relativeHeight="251668480" behindDoc="0" locked="0" layoutInCell="1" allowOverlap="1">
                <wp:simplePos x="0" y="0"/>
                <wp:positionH relativeFrom="column">
                  <wp:posOffset>1071880</wp:posOffset>
                </wp:positionH>
                <wp:positionV relativeFrom="paragraph">
                  <wp:posOffset>304165</wp:posOffset>
                </wp:positionV>
                <wp:extent cx="4676140" cy="1060450"/>
                <wp:effectExtent l="0" t="0" r="0" b="0"/>
                <wp:wrapNone/>
                <wp:docPr id="112" name="文本框 112"/>
                <wp:cNvGraphicFramePr/>
                <a:graphic xmlns:a="http://schemas.openxmlformats.org/drawingml/2006/main">
                  <a:graphicData uri="http://schemas.microsoft.com/office/word/2010/wordprocessingShape">
                    <wps:wsp>
                      <wps:cNvSpPr txBox="1"/>
                      <wps:spPr>
                        <a:xfrm>
                          <a:off x="0" y="0"/>
                          <a:ext cx="4676140" cy="10604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spacing w:val="57"/>
                                <w:sz w:val="21"/>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4.4pt;margin-top:23.95pt;height:83.5pt;width:368.2pt;z-index:251668480;mso-width-relative:page;mso-height-relative:page;" filled="f" stroked="f" coordsize="21600,21600" o:gfxdata="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MuSfC2wAAAAoBAAAPAAAAAAAAAAEAIAAAACIAAABk&#10;cnMvZG93bnJldi54bWxQSwECFAAUAAAACACHTuJAxr16gjwCAABrBAAADgAAAAAAAAABACAAAAAq&#10;AQAAZHJzL2Uyb0RvYy54bWxQSwUGAAAAAAYABgBZAQAA2AUAAAAA&#10;">
                <v:fill on="f" focussize="0,0"/>
                <v:stroke on="f" weight="0.5pt"/>
                <v:imagedata o:title=""/>
                <o:lock v:ext="edit" aspectratio="f"/>
                <v:textbox>
                  <w:txbxContent>
                    <w:p>
                      <w:pPr>
                        <w:rPr>
                          <w:rFonts w:hint="default"/>
                          <w:spacing w:val="57"/>
                          <w:sz w:val="21"/>
                          <w:lang w:val="en-US" w:eastAsia="zh-CN"/>
                        </w:rPr>
                      </w:pPr>
                    </w:p>
                  </w:txbxContent>
                </v:textbox>
              </v:shape>
            </w:pict>
          </mc:Fallback>
        </mc:AlternateContent>
      </w:r>
      <w:r>
        <w:drawing>
          <wp:anchor distT="0" distB="0" distL="114300" distR="114300" simplePos="0" relativeHeight="251669504" behindDoc="1" locked="0" layoutInCell="1" allowOverlap="1">
            <wp:simplePos x="0" y="0"/>
            <wp:positionH relativeFrom="column">
              <wp:posOffset>-1120775</wp:posOffset>
            </wp:positionH>
            <wp:positionV relativeFrom="paragraph">
              <wp:posOffset>-978535</wp:posOffset>
            </wp:positionV>
            <wp:extent cx="7665720" cy="10866120"/>
            <wp:effectExtent l="0" t="0" r="11430" b="11430"/>
            <wp:wrapNone/>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pic:cNvPicPr>
                      <a:picLocks noChangeAspect="1"/>
                    </pic:cNvPicPr>
                  </pic:nvPicPr>
                  <pic:blipFill>
                    <a:blip r:embed="rId25"/>
                    <a:stretch>
                      <a:fillRect/>
                    </a:stretch>
                  </pic:blipFill>
                  <pic:spPr>
                    <a:xfrm>
                      <a:off x="0" y="0"/>
                      <a:ext cx="7665720" cy="10866120"/>
                    </a:xfrm>
                    <a:prstGeom prst="rect">
                      <a:avLst/>
                    </a:prstGeom>
                    <a:noFill/>
                    <a:ln>
                      <a:noFill/>
                    </a:ln>
                  </pic:spPr>
                </pic:pic>
              </a:graphicData>
            </a:graphic>
          </wp:anchor>
        </w:drawing>
      </w:r>
    </w:p>
    <w:p>
      <w:pPr>
        <w:pStyle w:val="4"/>
        <w:keepNext w:val="0"/>
        <w:keepLines w:val="0"/>
        <w:pageBreakBefore w:val="0"/>
        <w:widowControl/>
        <w:kinsoku/>
        <w:wordWrap/>
        <w:overflowPunct/>
        <w:topLinePunct w:val="0"/>
        <w:autoSpaceDE w:val="0"/>
        <w:autoSpaceDN w:val="0"/>
        <w:bidi w:val="0"/>
        <w:adjustRightInd w:val="0"/>
        <w:snapToGrid/>
        <w:spacing w:line="247" w:lineRule="auto"/>
        <w:textAlignment w:val="baseline"/>
        <w:sectPr>
          <w:headerReference r:id="rId6" w:type="first"/>
          <w:footerReference r:id="rId8" w:type="first"/>
          <w:headerReference r:id="rId5" w:type="default"/>
          <w:footerReference r:id="rId7" w:type="default"/>
          <w:pgSz w:w="11906" w:h="16839"/>
          <w:pgMar w:top="1431" w:right="1785" w:bottom="0" w:left="1785" w:header="0" w:footer="0" w:gutter="0"/>
          <w:pgBorders>
            <w:top w:val="none" w:sz="0" w:space="0"/>
            <w:left w:val="none" w:sz="0" w:space="0"/>
            <w:bottom w:val="none" w:sz="0" w:space="0"/>
            <w:right w:val="none" w:sz="0" w:space="0"/>
          </w:pgBorders>
          <w:pgNumType w:fmt="decimal" w:start="0"/>
          <w:cols w:space="720" w:num="1"/>
        </w:sectPr>
      </w:pPr>
      <w:r>
        <w:rPr>
          <w:sz w:val="21"/>
        </w:rPr>
        <mc:AlternateContent>
          <mc:Choice Requires="wps">
            <w:drawing>
              <wp:anchor distT="0" distB="0" distL="114300" distR="114300" simplePos="0" relativeHeight="251667456" behindDoc="0" locked="0" layoutInCell="1" allowOverlap="1">
                <wp:simplePos x="0" y="0"/>
                <wp:positionH relativeFrom="column">
                  <wp:posOffset>-1109980</wp:posOffset>
                </wp:positionH>
                <wp:positionV relativeFrom="paragraph">
                  <wp:posOffset>2524125</wp:posOffset>
                </wp:positionV>
                <wp:extent cx="7533640" cy="687705"/>
                <wp:effectExtent l="0" t="0" r="0" b="0"/>
                <wp:wrapNone/>
                <wp:docPr id="113" name="文本框 113"/>
                <wp:cNvGraphicFramePr/>
                <a:graphic xmlns:a="http://schemas.openxmlformats.org/drawingml/2006/main">
                  <a:graphicData uri="http://schemas.microsoft.com/office/word/2010/wordprocessingShape">
                    <wps:wsp>
                      <wps:cNvSpPr txBox="1"/>
                      <wps:spPr>
                        <a:xfrm>
                          <a:off x="3511550" y="7141210"/>
                          <a:ext cx="7533640" cy="6877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keepNext w:val="0"/>
                              <w:keepLines w:val="0"/>
                              <w:widowControl/>
                              <w:suppressLineNumbers w:val="0"/>
                              <w:kinsoku/>
                              <w:wordWrap/>
                              <w:overflowPunct/>
                              <w:bidi w:val="0"/>
                              <w:spacing w:before="0" w:beforeAutospacing="0" w:after="0" w:afterAutospacing="0"/>
                              <w:ind w:left="0"/>
                              <w:jc w:val="center"/>
                              <w:rPr>
                                <w:b w:val="0"/>
                                <w:bCs w:val="0"/>
                                <w:color w:val="A6A6A6" w:themeColor="background1" w:themeShade="A6"/>
                                <w:sz w:val="20"/>
                                <w:szCs w:val="22"/>
                              </w:rPr>
                            </w:pPr>
                            <w:r>
                              <w:rPr>
                                <w:rFonts w:hint="eastAsia" w:ascii="微软雅黑" w:hAnsi="微软雅黑" w:eastAsia="微软雅黑" w:cs="mn-cs"/>
                                <w:b w:val="0"/>
                                <w:bCs w:val="0"/>
                                <w:color w:val="A6A6A6" w:themeColor="background1" w:themeShade="A6"/>
                                <w:kern w:val="24"/>
                                <w:sz w:val="44"/>
                                <w:szCs w:val="44"/>
                              </w:rPr>
                              <w:t>（杭州市丁兰第三小学202</w:t>
                            </w:r>
                            <w:r>
                              <w:rPr>
                                <w:rFonts w:hint="eastAsia" w:ascii="微软雅黑" w:hAnsi="微软雅黑" w:eastAsia="微软雅黑" w:cs="mn-cs"/>
                                <w:b w:val="0"/>
                                <w:bCs w:val="0"/>
                                <w:color w:val="A6A6A6" w:themeColor="background1" w:themeShade="A6"/>
                                <w:kern w:val="24"/>
                                <w:sz w:val="44"/>
                                <w:szCs w:val="44"/>
                                <w:lang w:val="en-US" w:eastAsia="zh-CN"/>
                              </w:rPr>
                              <w:t>4</w:t>
                            </w:r>
                            <w:r>
                              <w:rPr>
                                <w:rFonts w:hint="eastAsia" w:ascii="微软雅黑" w:hAnsi="微软雅黑" w:eastAsia="微软雅黑" w:cs="mn-cs"/>
                                <w:b w:val="0"/>
                                <w:bCs w:val="0"/>
                                <w:color w:val="A6A6A6" w:themeColor="background1" w:themeShade="A6"/>
                                <w:kern w:val="24"/>
                                <w:sz w:val="44"/>
                                <w:szCs w:val="44"/>
                              </w:rPr>
                              <w:t>年第</w:t>
                            </w:r>
                            <w:r>
                              <w:rPr>
                                <w:rFonts w:hint="eastAsia" w:ascii="微软雅黑" w:hAnsi="微软雅黑" w:eastAsia="微软雅黑" w:cs="mn-cs"/>
                                <w:b w:val="0"/>
                                <w:bCs w:val="0"/>
                                <w:color w:val="A6A6A6" w:themeColor="background1" w:themeShade="A6"/>
                                <w:kern w:val="24"/>
                                <w:sz w:val="44"/>
                                <w:szCs w:val="44"/>
                                <w:lang w:val="en-US" w:eastAsia="zh-CN"/>
                              </w:rPr>
                              <w:t>壹</w:t>
                            </w:r>
                            <w:r>
                              <w:rPr>
                                <w:rFonts w:hint="eastAsia" w:ascii="微软雅黑" w:hAnsi="微软雅黑" w:eastAsia="微软雅黑" w:cs="mn-cs"/>
                                <w:b w:val="0"/>
                                <w:bCs w:val="0"/>
                                <w:color w:val="A6A6A6" w:themeColor="background1" w:themeShade="A6"/>
                                <w:kern w:val="24"/>
                                <w:sz w:val="44"/>
                                <w:szCs w:val="44"/>
                              </w:rPr>
                              <w:t>期）</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7.4pt;margin-top:198.75pt;height:54.15pt;width:593.2pt;z-index:251667456;mso-width-relative:page;mso-height-relative:page;" filled="f" stroked="f" coordsize="21600,21600" o:gfxdata="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wHOGM3gAAAA0BAAAPAAAAAAAA&#10;AAEAIAAAACIAAABkcnMvZG93bnJldi54bWxQSwECFAAUAAAACACHTuJApIy3dEUCAAB2BAAADgAA&#10;AAAAAAABACAAAAAtAQAAZHJzL2Uyb0RvYy54bWxQSwUGAAAAAAYABgBZAQAA5AUAAAAA&#10;">
                <v:fill on="f" focussize="0,0"/>
                <v:stroke on="f" weight="0.5pt"/>
                <v:imagedata o:title=""/>
                <o:lock v:ext="edit" aspectratio="f"/>
                <v:textbox>
                  <w:txbxContent>
                    <w:p>
                      <w:pPr>
                        <w:pStyle w:val="9"/>
                        <w:keepNext w:val="0"/>
                        <w:keepLines w:val="0"/>
                        <w:widowControl/>
                        <w:suppressLineNumbers w:val="0"/>
                        <w:kinsoku/>
                        <w:wordWrap/>
                        <w:overflowPunct/>
                        <w:bidi w:val="0"/>
                        <w:spacing w:before="0" w:beforeAutospacing="0" w:after="0" w:afterAutospacing="0"/>
                        <w:ind w:left="0"/>
                        <w:jc w:val="center"/>
                        <w:rPr>
                          <w:b w:val="0"/>
                          <w:bCs w:val="0"/>
                          <w:color w:val="A6A6A6" w:themeColor="background1" w:themeShade="A6"/>
                          <w:sz w:val="20"/>
                          <w:szCs w:val="22"/>
                        </w:rPr>
                      </w:pPr>
                      <w:r>
                        <w:rPr>
                          <w:rFonts w:hint="eastAsia" w:ascii="微软雅黑" w:hAnsi="微软雅黑" w:eastAsia="微软雅黑" w:cs="mn-cs"/>
                          <w:b w:val="0"/>
                          <w:bCs w:val="0"/>
                          <w:color w:val="A6A6A6" w:themeColor="background1" w:themeShade="A6"/>
                          <w:kern w:val="24"/>
                          <w:sz w:val="44"/>
                          <w:szCs w:val="44"/>
                        </w:rPr>
                        <w:t>（杭州市丁兰第三小学202</w:t>
                      </w:r>
                      <w:r>
                        <w:rPr>
                          <w:rFonts w:hint="eastAsia" w:ascii="微软雅黑" w:hAnsi="微软雅黑" w:eastAsia="微软雅黑" w:cs="mn-cs"/>
                          <w:b w:val="0"/>
                          <w:bCs w:val="0"/>
                          <w:color w:val="A6A6A6" w:themeColor="background1" w:themeShade="A6"/>
                          <w:kern w:val="24"/>
                          <w:sz w:val="44"/>
                          <w:szCs w:val="44"/>
                          <w:lang w:val="en-US" w:eastAsia="zh-CN"/>
                        </w:rPr>
                        <w:t>4</w:t>
                      </w:r>
                      <w:r>
                        <w:rPr>
                          <w:rFonts w:hint="eastAsia" w:ascii="微软雅黑" w:hAnsi="微软雅黑" w:eastAsia="微软雅黑" w:cs="mn-cs"/>
                          <w:b w:val="0"/>
                          <w:bCs w:val="0"/>
                          <w:color w:val="A6A6A6" w:themeColor="background1" w:themeShade="A6"/>
                          <w:kern w:val="24"/>
                          <w:sz w:val="44"/>
                          <w:szCs w:val="44"/>
                        </w:rPr>
                        <w:t>年第</w:t>
                      </w:r>
                      <w:r>
                        <w:rPr>
                          <w:rFonts w:hint="eastAsia" w:ascii="微软雅黑" w:hAnsi="微软雅黑" w:eastAsia="微软雅黑" w:cs="mn-cs"/>
                          <w:b w:val="0"/>
                          <w:bCs w:val="0"/>
                          <w:color w:val="A6A6A6" w:themeColor="background1" w:themeShade="A6"/>
                          <w:kern w:val="24"/>
                          <w:sz w:val="44"/>
                          <w:szCs w:val="44"/>
                          <w:lang w:val="en-US" w:eastAsia="zh-CN"/>
                        </w:rPr>
                        <w:t>壹</w:t>
                      </w:r>
                      <w:r>
                        <w:rPr>
                          <w:rFonts w:hint="eastAsia" w:ascii="微软雅黑" w:hAnsi="微软雅黑" w:eastAsia="微软雅黑" w:cs="mn-cs"/>
                          <w:b w:val="0"/>
                          <w:bCs w:val="0"/>
                          <w:color w:val="A6A6A6" w:themeColor="background1" w:themeShade="A6"/>
                          <w:kern w:val="24"/>
                          <w:sz w:val="44"/>
                          <w:szCs w:val="44"/>
                        </w:rPr>
                        <w:t>期）</w:t>
                      </w:r>
                    </w:p>
                  </w:txbxContent>
                </v:textbox>
              </v:shape>
            </w:pict>
          </mc:Fallback>
        </mc:AlternateContent>
      </w:r>
      <w:r>
        <w:rPr>
          <w:sz w:val="21"/>
        </w:rPr>
        <mc:AlternateContent>
          <mc:Choice Requires="wps">
            <w:drawing>
              <wp:anchor distT="0" distB="0" distL="114300" distR="114300" simplePos="0" relativeHeight="251662336" behindDoc="0" locked="0" layoutInCell="1" allowOverlap="1">
                <wp:simplePos x="0" y="0"/>
                <wp:positionH relativeFrom="column">
                  <wp:posOffset>-1117600</wp:posOffset>
                </wp:positionH>
                <wp:positionV relativeFrom="paragraph">
                  <wp:posOffset>694055</wp:posOffset>
                </wp:positionV>
                <wp:extent cx="7548245" cy="1830070"/>
                <wp:effectExtent l="0" t="0" r="0" b="0"/>
                <wp:wrapNone/>
                <wp:docPr id="114" name="文本框 114"/>
                <wp:cNvGraphicFramePr/>
                <a:graphic xmlns:a="http://schemas.openxmlformats.org/drawingml/2006/main">
                  <a:graphicData uri="http://schemas.microsoft.com/office/word/2010/wordprocessingShape">
                    <wps:wsp>
                      <wps:cNvSpPr txBox="1"/>
                      <wps:spPr>
                        <a:xfrm>
                          <a:off x="941705" y="5377815"/>
                          <a:ext cx="7548245" cy="18300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kinsoku/>
                              <w:wordWrap/>
                              <w:overflowPunct/>
                              <w:topLinePunct w:val="0"/>
                              <w:bidi w:val="0"/>
                              <w:snapToGrid/>
                              <w:spacing w:before="169" w:line="218" w:lineRule="auto"/>
                              <w:ind w:left="519"/>
                              <w:jc w:val="center"/>
                              <w:outlineLvl w:val="0"/>
                              <w:rPr>
                                <w:rFonts w:hint="eastAsia" w:ascii="微软雅黑" w:hAnsi="微软雅黑" w:eastAsia="微软雅黑" w:cs="微软雅黑"/>
                                <w:spacing w:val="57"/>
                                <w:sz w:val="72"/>
                                <w:szCs w:val="72"/>
                                <w14:textOutline w14:w="9461" w14:cap="sq" w14:cmpd="sng">
                                  <w14:solidFill>
                                    <w14:srgbClr w14:val="000000"/>
                                  </w14:solidFill>
                                  <w14:prstDash w14:val="solid"/>
                                  <w14:bevel/>
                                </w14:textOutline>
                              </w:rPr>
                            </w:pPr>
                            <w:r>
                              <w:rPr>
                                <w:rFonts w:hint="eastAsia" w:ascii="微软雅黑" w:hAnsi="微软雅黑" w:eastAsia="微软雅黑" w:cs="微软雅黑"/>
                                <w:spacing w:val="57"/>
                                <w:sz w:val="72"/>
                                <w:szCs w:val="72"/>
                                <w14:textOutline w14:w="9461" w14:cap="sq" w14:cmpd="sng">
                                  <w14:solidFill>
                                    <w14:srgbClr w14:val="000000"/>
                                  </w14:solidFill>
                                  <w14:prstDash w14:val="solid"/>
                                  <w14:bevel/>
                                </w14:textOutline>
                              </w:rPr>
                              <w:t>华越体育校园篮球项目</w:t>
                            </w:r>
                          </w:p>
                          <w:p>
                            <w:pPr>
                              <w:keepNext w:val="0"/>
                              <w:keepLines w:val="0"/>
                              <w:pageBreakBefore w:val="0"/>
                              <w:widowControl/>
                              <w:kinsoku/>
                              <w:wordWrap/>
                              <w:overflowPunct/>
                              <w:topLinePunct w:val="0"/>
                              <w:bidi w:val="0"/>
                              <w:snapToGrid/>
                              <w:spacing w:before="169" w:line="218" w:lineRule="auto"/>
                              <w:ind w:left="519"/>
                              <w:jc w:val="center"/>
                              <w:outlineLvl w:val="0"/>
                              <w:rPr>
                                <w:rFonts w:hint="eastAsia" w:ascii="微软雅黑" w:hAnsi="微软雅黑" w:eastAsia="微软雅黑" w:cs="微软雅黑"/>
                                <w:spacing w:val="57"/>
                                <w:sz w:val="72"/>
                                <w:szCs w:val="72"/>
                              </w:rPr>
                            </w:pPr>
                            <w:r>
                              <w:rPr>
                                <w:rFonts w:hint="eastAsia" w:ascii="微软雅黑" w:hAnsi="微软雅黑" w:eastAsia="微软雅黑" w:cs="微软雅黑"/>
                                <w:spacing w:val="57"/>
                                <w:sz w:val="72"/>
                                <w:szCs w:val="72"/>
                                <w14:textOutline w14:w="9461" w14:cap="sq" w14:cmpd="sng">
                                  <w14:solidFill>
                                    <w14:srgbClr w14:val="000000"/>
                                  </w14:solidFill>
                                  <w14:prstDash w14:val="solid"/>
                                  <w14:bevel/>
                                </w14:textOutline>
                              </w:rPr>
                              <w:t>成果报告</w:t>
                            </w:r>
                          </w:p>
                          <w:p>
                            <w:pPr>
                              <w:jc w:val="right"/>
                              <w:rPr>
                                <w:rFonts w:hint="default" w:ascii="微软雅黑" w:hAnsi="微软雅黑" w:eastAsia="微软雅黑" w:cs="微软雅黑"/>
                                <w:b/>
                                <w:bCs/>
                                <w:color w:val="000000" w:themeColor="text1"/>
                                <w:sz w:val="72"/>
                                <w:szCs w:val="72"/>
                                <w:lang w:val="en-US" w:eastAsia="zh-CN"/>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8pt;margin-top:54.65pt;height:144.1pt;width:594.35pt;z-index:251662336;mso-width-relative:page;mso-height-relative:page;" filled="f" stroked="f" coordsize="21600,21600" o:gfxdata="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Bbgy73QAAAA0BAAAP&#10;AAAAAAAAAAEAIAAAACIAAABkcnMvZG93bnJldi54bWxQSwECFAAUAAAACACHTuJA9K47L0wCAAB2&#10;BAAADgAAAAAAAAABACAAAAAsAQAAZHJzL2Uyb0RvYy54bWxQSwUGAAAAAAYABgBZAQAA6gUAAAAA&#10;">
                <v:fill on="f" focussize="0,0"/>
                <v:stroke on="f" weight="0.5pt"/>
                <v:imagedata o:title=""/>
                <o:lock v:ext="edit" aspectratio="f"/>
                <v:textbox>
                  <w:txbxContent>
                    <w:p>
                      <w:pPr>
                        <w:keepNext w:val="0"/>
                        <w:keepLines w:val="0"/>
                        <w:pageBreakBefore w:val="0"/>
                        <w:widowControl/>
                        <w:kinsoku/>
                        <w:wordWrap/>
                        <w:overflowPunct/>
                        <w:topLinePunct w:val="0"/>
                        <w:bidi w:val="0"/>
                        <w:snapToGrid/>
                        <w:spacing w:before="169" w:line="218" w:lineRule="auto"/>
                        <w:ind w:left="519"/>
                        <w:jc w:val="center"/>
                        <w:outlineLvl w:val="0"/>
                        <w:rPr>
                          <w:rFonts w:hint="eastAsia" w:ascii="微软雅黑" w:hAnsi="微软雅黑" w:eastAsia="微软雅黑" w:cs="微软雅黑"/>
                          <w:spacing w:val="57"/>
                          <w:sz w:val="72"/>
                          <w:szCs w:val="72"/>
                          <w14:textOutline w14:w="9461" w14:cap="sq" w14:cmpd="sng">
                            <w14:solidFill>
                              <w14:srgbClr w14:val="000000"/>
                            </w14:solidFill>
                            <w14:prstDash w14:val="solid"/>
                            <w14:bevel/>
                          </w14:textOutline>
                        </w:rPr>
                      </w:pPr>
                      <w:r>
                        <w:rPr>
                          <w:rFonts w:hint="eastAsia" w:ascii="微软雅黑" w:hAnsi="微软雅黑" w:eastAsia="微软雅黑" w:cs="微软雅黑"/>
                          <w:spacing w:val="57"/>
                          <w:sz w:val="72"/>
                          <w:szCs w:val="72"/>
                          <w14:textOutline w14:w="9461" w14:cap="sq" w14:cmpd="sng">
                            <w14:solidFill>
                              <w14:srgbClr w14:val="000000"/>
                            </w14:solidFill>
                            <w14:prstDash w14:val="solid"/>
                            <w14:bevel/>
                          </w14:textOutline>
                        </w:rPr>
                        <w:t>华越体育校园篮球项目</w:t>
                      </w:r>
                    </w:p>
                    <w:p>
                      <w:pPr>
                        <w:keepNext w:val="0"/>
                        <w:keepLines w:val="0"/>
                        <w:pageBreakBefore w:val="0"/>
                        <w:widowControl/>
                        <w:kinsoku/>
                        <w:wordWrap/>
                        <w:overflowPunct/>
                        <w:topLinePunct w:val="0"/>
                        <w:bidi w:val="0"/>
                        <w:snapToGrid/>
                        <w:spacing w:before="169" w:line="218" w:lineRule="auto"/>
                        <w:ind w:left="519"/>
                        <w:jc w:val="center"/>
                        <w:outlineLvl w:val="0"/>
                        <w:rPr>
                          <w:rFonts w:hint="eastAsia" w:ascii="微软雅黑" w:hAnsi="微软雅黑" w:eastAsia="微软雅黑" w:cs="微软雅黑"/>
                          <w:spacing w:val="57"/>
                          <w:sz w:val="72"/>
                          <w:szCs w:val="72"/>
                        </w:rPr>
                      </w:pPr>
                      <w:r>
                        <w:rPr>
                          <w:rFonts w:hint="eastAsia" w:ascii="微软雅黑" w:hAnsi="微软雅黑" w:eastAsia="微软雅黑" w:cs="微软雅黑"/>
                          <w:spacing w:val="57"/>
                          <w:sz w:val="72"/>
                          <w:szCs w:val="72"/>
                          <w14:textOutline w14:w="9461" w14:cap="sq" w14:cmpd="sng">
                            <w14:solidFill>
                              <w14:srgbClr w14:val="000000"/>
                            </w14:solidFill>
                            <w14:prstDash w14:val="solid"/>
                            <w14:bevel/>
                          </w14:textOutline>
                        </w:rPr>
                        <w:t>成果报告</w:t>
                      </w:r>
                    </w:p>
                    <w:p>
                      <w:pPr>
                        <w:jc w:val="right"/>
                        <w:rPr>
                          <w:rFonts w:hint="default" w:ascii="微软雅黑" w:hAnsi="微软雅黑" w:eastAsia="微软雅黑" w:cs="微软雅黑"/>
                          <w:b/>
                          <w:bCs/>
                          <w:color w:val="000000" w:themeColor="text1"/>
                          <w:sz w:val="72"/>
                          <w:szCs w:val="72"/>
                          <w:lang w:val="en-US" w:eastAsia="zh-CN"/>
                          <w14:textFill>
                            <w14:solidFill>
                              <w14:schemeClr w14:val="tx1"/>
                            </w14:solidFill>
                          </w14:textFill>
                        </w:rPr>
                      </w:pPr>
                    </w:p>
                  </w:txbxContent>
                </v:textbox>
              </v:shape>
            </w:pict>
          </mc:Fallback>
        </mc:AlternateContent>
      </w:r>
      <w:r>
        <w:rPr>
          <w:sz w:val="21"/>
        </w:rPr>
        <mc:AlternateContent>
          <mc:Choice Requires="wps">
            <w:drawing>
              <wp:anchor distT="0" distB="0" distL="114300" distR="114300" simplePos="0" relativeHeight="251670528" behindDoc="0" locked="0" layoutInCell="1" allowOverlap="1">
                <wp:simplePos x="0" y="0"/>
                <wp:positionH relativeFrom="column">
                  <wp:posOffset>-173990</wp:posOffset>
                </wp:positionH>
                <wp:positionV relativeFrom="paragraph">
                  <wp:posOffset>8039100</wp:posOffset>
                </wp:positionV>
                <wp:extent cx="5784215" cy="1390650"/>
                <wp:effectExtent l="0" t="0" r="0" b="0"/>
                <wp:wrapNone/>
                <wp:docPr id="111" name="文本框 111"/>
                <wp:cNvGraphicFramePr/>
                <a:graphic xmlns:a="http://schemas.openxmlformats.org/drawingml/2006/main">
                  <a:graphicData uri="http://schemas.microsoft.com/office/word/2010/wordprocessingShape">
                    <wps:wsp>
                      <wps:cNvSpPr txBox="1"/>
                      <wps:spPr>
                        <a:xfrm>
                          <a:off x="0" y="0"/>
                          <a:ext cx="5784215" cy="13906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keepNext w:val="0"/>
                              <w:keepLines w:val="0"/>
                              <w:pageBreakBefore w:val="0"/>
                              <w:widowControl/>
                              <w:kinsoku/>
                              <w:wordWrap/>
                              <w:overflowPunct/>
                              <w:topLinePunct w:val="0"/>
                              <w:bidi w:val="0"/>
                              <w:snapToGrid/>
                              <w:spacing w:line="242" w:lineRule="auto"/>
                              <w:rPr>
                                <w:rFonts w:hint="eastAsia" w:ascii="微软雅黑" w:hAnsi="微软雅黑" w:eastAsia="微软雅黑" w:cs="微软雅黑"/>
                              </w:rPr>
                            </w:pPr>
                          </w:p>
                          <w:p>
                            <w:pPr>
                              <w:pStyle w:val="4"/>
                              <w:keepNext w:val="0"/>
                              <w:keepLines w:val="0"/>
                              <w:pageBreakBefore w:val="0"/>
                              <w:widowControl/>
                              <w:kinsoku/>
                              <w:wordWrap/>
                              <w:overflowPunct/>
                              <w:topLinePunct w:val="0"/>
                              <w:bidi w:val="0"/>
                              <w:snapToGrid/>
                              <w:spacing w:line="242" w:lineRule="auto"/>
                              <w:rPr>
                                <w:rFonts w:hint="eastAsia" w:ascii="微软雅黑" w:hAnsi="微软雅黑" w:eastAsia="微软雅黑" w:cs="微软雅黑"/>
                              </w:rPr>
                            </w:pPr>
                          </w:p>
                          <w:p>
                            <w:pPr>
                              <w:keepNext w:val="0"/>
                              <w:keepLines w:val="0"/>
                              <w:pageBreakBefore w:val="0"/>
                              <w:widowControl/>
                              <w:kinsoku/>
                              <w:wordWrap/>
                              <w:overflowPunct/>
                              <w:topLinePunct w:val="0"/>
                              <w:bidi w:val="0"/>
                              <w:snapToGrid/>
                              <w:spacing w:before="101" w:line="624" w:lineRule="exact"/>
                              <w:jc w:val="center"/>
                              <w:rPr>
                                <w:rFonts w:hint="eastAsia" w:ascii="微软雅黑" w:hAnsi="微软雅黑" w:eastAsia="微软雅黑" w:cs="微软雅黑"/>
                                <w:sz w:val="31"/>
                                <w:szCs w:val="31"/>
                              </w:rPr>
                            </w:pPr>
                            <w:r>
                              <w:rPr>
                                <w:rFonts w:hint="eastAsia" w:ascii="微软雅黑" w:hAnsi="微软雅黑" w:eastAsia="微软雅黑" w:cs="微软雅黑"/>
                                <w:spacing w:val="10"/>
                                <w:position w:val="23"/>
                                <w:sz w:val="31"/>
                                <w:szCs w:val="31"/>
                                <w14:textOutline w14:w="5793" w14:cap="sq" w14:cmpd="sng">
                                  <w14:solidFill>
                                    <w14:srgbClr w14:val="000000"/>
                                  </w14:solidFill>
                                  <w14:prstDash w14:val="solid"/>
                                  <w14:bevel/>
                                </w14:textOutline>
                              </w:rPr>
                              <w:t>浙江华越体育文化发展有限公司</w:t>
                            </w:r>
                          </w:p>
                          <w:p>
                            <w:pPr>
                              <w:keepNext w:val="0"/>
                              <w:keepLines w:val="0"/>
                              <w:pageBreakBefore w:val="0"/>
                              <w:widowControl/>
                              <w:kinsoku/>
                              <w:wordWrap/>
                              <w:overflowPunct/>
                              <w:topLinePunct w:val="0"/>
                              <w:bidi w:val="0"/>
                              <w:snapToGrid/>
                              <w:spacing w:before="1" w:line="224" w:lineRule="auto"/>
                              <w:jc w:val="center"/>
                              <w:rPr>
                                <w:rFonts w:hint="default" w:ascii="微软雅黑" w:hAnsi="微软雅黑" w:eastAsia="微软雅黑" w:cs="微软雅黑"/>
                                <w:b w:val="0"/>
                                <w:bCs w:val="0"/>
                                <w:color w:val="000000" w:themeColor="text1"/>
                                <w:sz w:val="40"/>
                                <w:szCs w:val="40"/>
                                <w:lang w:val="en-US" w:eastAsia="zh-CN"/>
                                <w14:textFill>
                                  <w14:solidFill>
                                    <w14:schemeClr w14:val="tx1"/>
                                  </w14:solidFill>
                                </w14:textFill>
                              </w:rPr>
                            </w:pPr>
                            <w:r>
                              <w:rPr>
                                <w:rFonts w:hint="eastAsia" w:ascii="微软雅黑" w:hAnsi="微软雅黑" w:eastAsia="微软雅黑" w:cs="微软雅黑"/>
                                <w:spacing w:val="-4"/>
                                <w:sz w:val="31"/>
                                <w:szCs w:val="31"/>
                                <w14:textOutline w14:w="5793" w14:cap="sq" w14:cmpd="sng">
                                  <w14:solidFill>
                                    <w14:srgbClr w14:val="000000"/>
                                  </w14:solidFill>
                                  <w14:prstDash w14:val="solid"/>
                                  <w14:bevel/>
                                </w14:textOutline>
                              </w:rPr>
                              <w:t>202</w:t>
                            </w:r>
                            <w:r>
                              <w:rPr>
                                <w:rFonts w:hint="eastAsia" w:ascii="微软雅黑" w:hAnsi="微软雅黑" w:eastAsia="微软雅黑" w:cs="微软雅黑"/>
                                <w:spacing w:val="-4"/>
                                <w:sz w:val="31"/>
                                <w:szCs w:val="31"/>
                                <w:lang w:val="en-US" w:eastAsia="zh-CN"/>
                                <w14:textOutline w14:w="5793" w14:cap="sq" w14:cmpd="sng">
                                  <w14:solidFill>
                                    <w14:srgbClr w14:val="000000"/>
                                  </w14:solidFill>
                                  <w14:prstDash w14:val="solid"/>
                                  <w14:bevel/>
                                </w14:textOutline>
                              </w:rPr>
                              <w:t>4</w:t>
                            </w:r>
                            <w:r>
                              <w:rPr>
                                <w:rFonts w:hint="eastAsia" w:ascii="微软雅黑" w:hAnsi="微软雅黑" w:eastAsia="微软雅黑" w:cs="微软雅黑"/>
                                <w:spacing w:val="-4"/>
                                <w:sz w:val="31"/>
                                <w:szCs w:val="31"/>
                                <w14:textOutline w14:w="5793" w14:cap="sq" w14:cmpd="sng">
                                  <w14:solidFill>
                                    <w14:srgbClr w14:val="000000"/>
                                  </w14:solidFill>
                                  <w14:prstDash w14:val="solid"/>
                                  <w14:bevel/>
                                </w14:textOutline>
                              </w:rPr>
                              <w:t>年</w:t>
                            </w:r>
                            <w:r>
                              <w:rPr>
                                <w:rFonts w:hint="eastAsia" w:ascii="微软雅黑" w:hAnsi="微软雅黑" w:eastAsia="微软雅黑" w:cs="微软雅黑"/>
                                <w:spacing w:val="-4"/>
                                <w:sz w:val="31"/>
                                <w:szCs w:val="31"/>
                                <w:lang w:val="en-US" w:eastAsia="zh-CN"/>
                                <w14:textOutline w14:w="5793" w14:cap="sq" w14:cmpd="sng">
                                  <w14:solidFill>
                                    <w14:srgbClr w14:val="000000"/>
                                  </w14:solidFill>
                                  <w14:prstDash w14:val="solid"/>
                                  <w14:bevel/>
                                </w14:textOutline>
                              </w:rPr>
                              <w:t>6</w:t>
                            </w:r>
                            <w:r>
                              <w:rPr>
                                <w:rFonts w:hint="eastAsia" w:ascii="微软雅黑" w:hAnsi="微软雅黑" w:eastAsia="微软雅黑" w:cs="微软雅黑"/>
                                <w:spacing w:val="-4"/>
                                <w:sz w:val="31"/>
                                <w:szCs w:val="31"/>
                                <w14:textOutline w14:w="5793" w14:cap="sq" w14:cmpd="sng">
                                  <w14:solidFill>
                                    <w14:srgbClr w14:val="000000"/>
                                  </w14:solidFill>
                                  <w14:prstDash w14:val="solid"/>
                                  <w14:bevel/>
                                </w14:textOutline>
                              </w:rPr>
                              <w:t>月</w:t>
                            </w:r>
                            <w:r>
                              <w:rPr>
                                <w:rFonts w:hint="eastAsia" w:ascii="微软雅黑" w:hAnsi="微软雅黑" w:eastAsia="微软雅黑" w:cs="微软雅黑"/>
                                <w:spacing w:val="-4"/>
                                <w:sz w:val="31"/>
                                <w:szCs w:val="31"/>
                                <w:lang w:val="en-US" w:eastAsia="zh-CN"/>
                                <w14:textOutline w14:w="5793" w14:cap="sq" w14:cmpd="sng">
                                  <w14:solidFill>
                                    <w14:srgbClr w14:val="000000"/>
                                  </w14:solidFill>
                                  <w14:prstDash w14:val="solid"/>
                                  <w14:bevel/>
                                </w14:textOutline>
                              </w:rPr>
                              <w:t>30</w:t>
                            </w:r>
                            <w:r>
                              <w:rPr>
                                <w:rFonts w:hint="eastAsia" w:ascii="微软雅黑" w:hAnsi="微软雅黑" w:eastAsia="微软雅黑" w:cs="微软雅黑"/>
                                <w:spacing w:val="-4"/>
                                <w:sz w:val="31"/>
                                <w:szCs w:val="31"/>
                                <w14:textOutline w14:w="5793" w14:cap="sq" w14:cmpd="sng">
                                  <w14:solidFill>
                                    <w14:srgbClr w14:val="000000"/>
                                  </w14:solidFill>
                                  <w14:prstDash w14:val="solid"/>
                                  <w14:bevel/>
                                </w14:textOutline>
                              </w:rPr>
                              <w:t>日</w:t>
                            </w:r>
                          </w:p>
                          <w:p>
                            <w:pPr>
                              <w:jc w:val="left"/>
                              <w:rPr>
                                <w:rFonts w:hint="eastAsia" w:ascii="微软雅黑" w:hAnsi="微软雅黑" w:eastAsia="微软雅黑" w:cs="微软雅黑"/>
                                <w:b w:val="0"/>
                                <w:bCs w:val="0"/>
                                <w:color w:val="000000" w:themeColor="text1"/>
                                <w:sz w:val="48"/>
                                <w:szCs w:val="56"/>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7pt;margin-top:633pt;height:109.5pt;width:455.45pt;z-index:251670528;mso-width-relative:page;mso-height-relative:page;" filled="f" stroked="f" coordsize="21600,21600" o:gfxdata="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8yZ3nd0AAAANAQAADwAAAAAAAAABACAAAAAi&#10;AAAAZHJzL2Rvd25yZXYueG1sUEsBAhQAFAAAAAgAh07iQGexIak+AgAAawQAAA4AAAAAAAAAAQAg&#10;AAAALAEAAGRycy9lMm9Eb2MueG1sUEsFBgAAAAAGAAYAWQEAANwFAAAAAA==&#10;">
                <v:fill on="f" focussize="0,0"/>
                <v:stroke on="f" weight="0.5pt"/>
                <v:imagedata o:title=""/>
                <o:lock v:ext="edit" aspectratio="f"/>
                <v:textbox>
                  <w:txbxContent>
                    <w:p>
                      <w:pPr>
                        <w:pStyle w:val="4"/>
                        <w:keepNext w:val="0"/>
                        <w:keepLines w:val="0"/>
                        <w:pageBreakBefore w:val="0"/>
                        <w:widowControl/>
                        <w:kinsoku/>
                        <w:wordWrap/>
                        <w:overflowPunct/>
                        <w:topLinePunct w:val="0"/>
                        <w:bidi w:val="0"/>
                        <w:snapToGrid/>
                        <w:spacing w:line="242" w:lineRule="auto"/>
                        <w:rPr>
                          <w:rFonts w:hint="eastAsia" w:ascii="微软雅黑" w:hAnsi="微软雅黑" w:eastAsia="微软雅黑" w:cs="微软雅黑"/>
                        </w:rPr>
                      </w:pPr>
                    </w:p>
                    <w:p>
                      <w:pPr>
                        <w:pStyle w:val="4"/>
                        <w:keepNext w:val="0"/>
                        <w:keepLines w:val="0"/>
                        <w:pageBreakBefore w:val="0"/>
                        <w:widowControl/>
                        <w:kinsoku/>
                        <w:wordWrap/>
                        <w:overflowPunct/>
                        <w:topLinePunct w:val="0"/>
                        <w:bidi w:val="0"/>
                        <w:snapToGrid/>
                        <w:spacing w:line="242" w:lineRule="auto"/>
                        <w:rPr>
                          <w:rFonts w:hint="eastAsia" w:ascii="微软雅黑" w:hAnsi="微软雅黑" w:eastAsia="微软雅黑" w:cs="微软雅黑"/>
                        </w:rPr>
                      </w:pPr>
                    </w:p>
                    <w:p>
                      <w:pPr>
                        <w:keepNext w:val="0"/>
                        <w:keepLines w:val="0"/>
                        <w:pageBreakBefore w:val="0"/>
                        <w:widowControl/>
                        <w:kinsoku/>
                        <w:wordWrap/>
                        <w:overflowPunct/>
                        <w:topLinePunct w:val="0"/>
                        <w:bidi w:val="0"/>
                        <w:snapToGrid/>
                        <w:spacing w:before="101" w:line="624" w:lineRule="exact"/>
                        <w:jc w:val="center"/>
                        <w:rPr>
                          <w:rFonts w:hint="eastAsia" w:ascii="微软雅黑" w:hAnsi="微软雅黑" w:eastAsia="微软雅黑" w:cs="微软雅黑"/>
                          <w:sz w:val="31"/>
                          <w:szCs w:val="31"/>
                        </w:rPr>
                      </w:pPr>
                      <w:r>
                        <w:rPr>
                          <w:rFonts w:hint="eastAsia" w:ascii="微软雅黑" w:hAnsi="微软雅黑" w:eastAsia="微软雅黑" w:cs="微软雅黑"/>
                          <w:spacing w:val="10"/>
                          <w:position w:val="23"/>
                          <w:sz w:val="31"/>
                          <w:szCs w:val="31"/>
                          <w14:textOutline w14:w="5793" w14:cap="sq" w14:cmpd="sng">
                            <w14:solidFill>
                              <w14:srgbClr w14:val="000000"/>
                            </w14:solidFill>
                            <w14:prstDash w14:val="solid"/>
                            <w14:bevel/>
                          </w14:textOutline>
                        </w:rPr>
                        <w:t>浙江华越体育文化发展有限公司</w:t>
                      </w:r>
                    </w:p>
                    <w:p>
                      <w:pPr>
                        <w:keepNext w:val="0"/>
                        <w:keepLines w:val="0"/>
                        <w:pageBreakBefore w:val="0"/>
                        <w:widowControl/>
                        <w:kinsoku/>
                        <w:wordWrap/>
                        <w:overflowPunct/>
                        <w:topLinePunct w:val="0"/>
                        <w:bidi w:val="0"/>
                        <w:snapToGrid/>
                        <w:spacing w:before="1" w:line="224" w:lineRule="auto"/>
                        <w:jc w:val="center"/>
                        <w:rPr>
                          <w:rFonts w:hint="default" w:ascii="微软雅黑" w:hAnsi="微软雅黑" w:eastAsia="微软雅黑" w:cs="微软雅黑"/>
                          <w:b w:val="0"/>
                          <w:bCs w:val="0"/>
                          <w:color w:val="000000" w:themeColor="text1"/>
                          <w:sz w:val="40"/>
                          <w:szCs w:val="40"/>
                          <w:lang w:val="en-US" w:eastAsia="zh-CN"/>
                          <w14:textFill>
                            <w14:solidFill>
                              <w14:schemeClr w14:val="tx1"/>
                            </w14:solidFill>
                          </w14:textFill>
                        </w:rPr>
                      </w:pPr>
                      <w:r>
                        <w:rPr>
                          <w:rFonts w:hint="eastAsia" w:ascii="微软雅黑" w:hAnsi="微软雅黑" w:eastAsia="微软雅黑" w:cs="微软雅黑"/>
                          <w:spacing w:val="-4"/>
                          <w:sz w:val="31"/>
                          <w:szCs w:val="31"/>
                          <w14:textOutline w14:w="5793" w14:cap="sq" w14:cmpd="sng">
                            <w14:solidFill>
                              <w14:srgbClr w14:val="000000"/>
                            </w14:solidFill>
                            <w14:prstDash w14:val="solid"/>
                            <w14:bevel/>
                          </w14:textOutline>
                        </w:rPr>
                        <w:t>202</w:t>
                      </w:r>
                      <w:r>
                        <w:rPr>
                          <w:rFonts w:hint="eastAsia" w:ascii="微软雅黑" w:hAnsi="微软雅黑" w:eastAsia="微软雅黑" w:cs="微软雅黑"/>
                          <w:spacing w:val="-4"/>
                          <w:sz w:val="31"/>
                          <w:szCs w:val="31"/>
                          <w:lang w:val="en-US" w:eastAsia="zh-CN"/>
                          <w14:textOutline w14:w="5793" w14:cap="sq" w14:cmpd="sng">
                            <w14:solidFill>
                              <w14:srgbClr w14:val="000000"/>
                            </w14:solidFill>
                            <w14:prstDash w14:val="solid"/>
                            <w14:bevel/>
                          </w14:textOutline>
                        </w:rPr>
                        <w:t>4</w:t>
                      </w:r>
                      <w:r>
                        <w:rPr>
                          <w:rFonts w:hint="eastAsia" w:ascii="微软雅黑" w:hAnsi="微软雅黑" w:eastAsia="微软雅黑" w:cs="微软雅黑"/>
                          <w:spacing w:val="-4"/>
                          <w:sz w:val="31"/>
                          <w:szCs w:val="31"/>
                          <w14:textOutline w14:w="5793" w14:cap="sq" w14:cmpd="sng">
                            <w14:solidFill>
                              <w14:srgbClr w14:val="000000"/>
                            </w14:solidFill>
                            <w14:prstDash w14:val="solid"/>
                            <w14:bevel/>
                          </w14:textOutline>
                        </w:rPr>
                        <w:t>年</w:t>
                      </w:r>
                      <w:r>
                        <w:rPr>
                          <w:rFonts w:hint="eastAsia" w:ascii="微软雅黑" w:hAnsi="微软雅黑" w:eastAsia="微软雅黑" w:cs="微软雅黑"/>
                          <w:spacing w:val="-4"/>
                          <w:sz w:val="31"/>
                          <w:szCs w:val="31"/>
                          <w:lang w:val="en-US" w:eastAsia="zh-CN"/>
                          <w14:textOutline w14:w="5793" w14:cap="sq" w14:cmpd="sng">
                            <w14:solidFill>
                              <w14:srgbClr w14:val="000000"/>
                            </w14:solidFill>
                            <w14:prstDash w14:val="solid"/>
                            <w14:bevel/>
                          </w14:textOutline>
                        </w:rPr>
                        <w:t>6</w:t>
                      </w:r>
                      <w:r>
                        <w:rPr>
                          <w:rFonts w:hint="eastAsia" w:ascii="微软雅黑" w:hAnsi="微软雅黑" w:eastAsia="微软雅黑" w:cs="微软雅黑"/>
                          <w:spacing w:val="-4"/>
                          <w:sz w:val="31"/>
                          <w:szCs w:val="31"/>
                          <w14:textOutline w14:w="5793" w14:cap="sq" w14:cmpd="sng">
                            <w14:solidFill>
                              <w14:srgbClr w14:val="000000"/>
                            </w14:solidFill>
                            <w14:prstDash w14:val="solid"/>
                            <w14:bevel/>
                          </w14:textOutline>
                        </w:rPr>
                        <w:t>月</w:t>
                      </w:r>
                      <w:r>
                        <w:rPr>
                          <w:rFonts w:hint="eastAsia" w:ascii="微软雅黑" w:hAnsi="微软雅黑" w:eastAsia="微软雅黑" w:cs="微软雅黑"/>
                          <w:spacing w:val="-4"/>
                          <w:sz w:val="31"/>
                          <w:szCs w:val="31"/>
                          <w:lang w:val="en-US" w:eastAsia="zh-CN"/>
                          <w14:textOutline w14:w="5793" w14:cap="sq" w14:cmpd="sng">
                            <w14:solidFill>
                              <w14:srgbClr w14:val="000000"/>
                            </w14:solidFill>
                            <w14:prstDash w14:val="solid"/>
                            <w14:bevel/>
                          </w14:textOutline>
                        </w:rPr>
                        <w:t>30</w:t>
                      </w:r>
                      <w:r>
                        <w:rPr>
                          <w:rFonts w:hint="eastAsia" w:ascii="微软雅黑" w:hAnsi="微软雅黑" w:eastAsia="微软雅黑" w:cs="微软雅黑"/>
                          <w:spacing w:val="-4"/>
                          <w:sz w:val="31"/>
                          <w:szCs w:val="31"/>
                          <w14:textOutline w14:w="5793" w14:cap="sq" w14:cmpd="sng">
                            <w14:solidFill>
                              <w14:srgbClr w14:val="000000"/>
                            </w14:solidFill>
                            <w14:prstDash w14:val="solid"/>
                            <w14:bevel/>
                          </w14:textOutline>
                        </w:rPr>
                        <w:t>日</w:t>
                      </w:r>
                    </w:p>
                    <w:p>
                      <w:pPr>
                        <w:jc w:val="left"/>
                        <w:rPr>
                          <w:rFonts w:hint="eastAsia" w:ascii="微软雅黑" w:hAnsi="微软雅黑" w:eastAsia="微软雅黑" w:cs="微软雅黑"/>
                          <w:b w:val="0"/>
                          <w:bCs w:val="0"/>
                          <w:color w:val="000000" w:themeColor="text1"/>
                          <w:sz w:val="48"/>
                          <w:szCs w:val="56"/>
                          <w14:textFill>
                            <w14:solidFill>
                              <w14:schemeClr w14:val="tx1"/>
                            </w14:solidFill>
                          </w14:textFill>
                        </w:rPr>
                      </w:pPr>
                    </w:p>
                  </w:txbxContent>
                </v:textbox>
              </v:shape>
            </w:pict>
          </mc:Fallback>
        </mc:AlternateContent>
      </w:r>
    </w:p>
    <w:sdt>
      <w:sdtPr>
        <w:rPr>
          <w:rFonts w:ascii="宋体" w:hAnsi="宋体" w:eastAsia="宋体" w:cs="Arial"/>
          <w:snapToGrid w:val="0"/>
          <w:color w:val="000000"/>
          <w:kern w:val="0"/>
          <w:sz w:val="21"/>
          <w:szCs w:val="21"/>
          <w:lang w:val="en-US" w:eastAsia="en-US" w:bidi="ar-SA"/>
        </w:rPr>
        <w:id w:val="147456472"/>
        <w15:color w:val="DBDBDB"/>
        <w:docPartObj>
          <w:docPartGallery w:val="Table of Contents"/>
          <w:docPartUnique/>
        </w:docPartObj>
      </w:sdtPr>
      <w:sdtEndPr>
        <w:rPr>
          <w:rFonts w:hint="eastAsia" w:ascii="微软雅黑" w:hAnsi="微软雅黑" w:eastAsia="微软雅黑" w:cs="微软雅黑"/>
          <w:b w:val="0"/>
          <w:bCs w:val="0"/>
          <w:snapToGrid w:val="0"/>
          <w:color w:val="000000"/>
          <w:kern w:val="0"/>
          <w:sz w:val="24"/>
          <w:szCs w:val="24"/>
          <w:lang w:val="en-US" w:eastAsia="en-US" w:bidi="ar-SA"/>
        </w:rPr>
      </w:sdtEndPr>
      <w:sdtContent>
        <w:p>
          <w:pPr>
            <w:pStyle w:val="5"/>
            <w:keepNext w:val="0"/>
            <w:keepLines w:val="0"/>
            <w:pageBreakBefore w:val="0"/>
            <w:widowControl/>
            <w:tabs>
              <w:tab w:val="right" w:leader="dot" w:pos="8336"/>
            </w:tabs>
            <w:kinsoku/>
            <w:wordWrap/>
            <w:overflowPunct/>
            <w:topLinePunct w:val="0"/>
            <w:autoSpaceDE w:val="0"/>
            <w:autoSpaceDN w:val="0"/>
            <w:bidi w:val="0"/>
            <w:adjustRightInd w:val="0"/>
            <w:snapToGrid w:val="0"/>
            <w:spacing w:line="408" w:lineRule="auto"/>
            <w:jc w:val="center"/>
            <w:textAlignment w:val="baseline"/>
            <w:rPr>
              <w:rFonts w:ascii="宋体" w:hAnsi="宋体" w:eastAsia="宋体" w:cs="Arial"/>
              <w:snapToGrid w:val="0"/>
              <w:color w:val="000000"/>
              <w:kern w:val="0"/>
              <w:sz w:val="21"/>
              <w:szCs w:val="21"/>
              <w:lang w:val="en-US" w:eastAsia="en-US" w:bidi="ar-SA"/>
            </w:rPr>
          </w:pPr>
        </w:p>
        <w:p>
          <w:pPr>
            <w:pStyle w:val="5"/>
            <w:keepNext w:val="0"/>
            <w:keepLines w:val="0"/>
            <w:pageBreakBefore w:val="0"/>
            <w:widowControl/>
            <w:tabs>
              <w:tab w:val="right" w:leader="dot" w:pos="8336"/>
            </w:tabs>
            <w:kinsoku/>
            <w:wordWrap/>
            <w:overflowPunct/>
            <w:topLinePunct w:val="0"/>
            <w:autoSpaceDE w:val="0"/>
            <w:autoSpaceDN w:val="0"/>
            <w:bidi w:val="0"/>
            <w:adjustRightInd w:val="0"/>
            <w:snapToGrid w:val="0"/>
            <w:spacing w:line="408" w:lineRule="auto"/>
            <w:jc w:val="center"/>
            <w:textAlignment w:val="baseline"/>
            <w:rPr>
              <w:rFonts w:ascii="宋体" w:hAnsi="宋体" w:eastAsia="宋体" w:cs="Arial"/>
              <w:snapToGrid w:val="0"/>
              <w:color w:val="000000"/>
              <w:kern w:val="0"/>
              <w:sz w:val="21"/>
              <w:szCs w:val="21"/>
              <w:lang w:val="en-US" w:eastAsia="en-US" w:bidi="ar-SA"/>
            </w:rPr>
          </w:pPr>
        </w:p>
        <w:p>
          <w:pPr>
            <w:pStyle w:val="5"/>
            <w:keepNext w:val="0"/>
            <w:keepLines w:val="0"/>
            <w:pageBreakBefore w:val="0"/>
            <w:widowControl/>
            <w:tabs>
              <w:tab w:val="right" w:leader="dot" w:pos="8336"/>
            </w:tabs>
            <w:kinsoku/>
            <w:wordWrap/>
            <w:overflowPunct/>
            <w:topLinePunct w:val="0"/>
            <w:autoSpaceDE w:val="0"/>
            <w:autoSpaceDN w:val="0"/>
            <w:bidi w:val="0"/>
            <w:adjustRightInd w:val="0"/>
            <w:snapToGrid w:val="0"/>
            <w:spacing w:line="408" w:lineRule="auto"/>
            <w:ind w:left="0" w:leftChars="0" w:firstLine="0" w:firstLineChars="0"/>
            <w:jc w:val="center"/>
            <w:textAlignment w:val="baseline"/>
            <w:rPr>
              <w:rFonts w:hint="eastAsia" w:ascii="微软雅黑" w:hAnsi="微软雅黑" w:eastAsia="微软雅黑" w:cs="微软雅黑"/>
              <w:b w:val="0"/>
              <w:bCs w:val="0"/>
              <w:snapToGrid w:val="0"/>
              <w:color w:val="000000"/>
              <w:kern w:val="0"/>
              <w:sz w:val="24"/>
              <w:szCs w:val="24"/>
              <w:lang w:val="en-US" w:eastAsia="en-US" w:bidi="ar-SA"/>
            </w:rPr>
          </w:pPr>
          <w:r>
            <w:rPr>
              <w:rFonts w:hint="eastAsia" w:ascii="微软雅黑" w:hAnsi="微软雅黑" w:eastAsia="微软雅黑" w:cs="微软雅黑"/>
              <w:b/>
              <w:bCs/>
              <w:sz w:val="28"/>
              <w:szCs w:val="28"/>
            </w:rPr>
            <w:t>目</w:t>
          </w:r>
          <w:r>
            <w:rPr>
              <w:rFonts w:hint="eastAsia" w:ascii="微软雅黑" w:hAnsi="微软雅黑" w:eastAsia="微软雅黑" w:cs="微软雅黑"/>
              <w:b/>
              <w:bCs/>
              <w:sz w:val="28"/>
              <w:szCs w:val="28"/>
              <w:lang w:val="en-US" w:eastAsia="zh-CN"/>
            </w:rPr>
            <w:t xml:space="preserve"> </w:t>
          </w:r>
          <w:r>
            <w:rPr>
              <w:rFonts w:hint="eastAsia" w:ascii="微软雅黑" w:hAnsi="微软雅黑" w:eastAsia="微软雅黑" w:cs="微软雅黑"/>
              <w:b/>
              <w:bCs/>
              <w:sz w:val="28"/>
              <w:szCs w:val="28"/>
            </w:rPr>
            <w:t>录</w:t>
          </w:r>
          <w:r>
            <w:rPr>
              <w:rFonts w:hint="eastAsia" w:ascii="微软雅黑" w:hAnsi="微软雅黑" w:eastAsia="微软雅黑" w:cs="微软雅黑"/>
              <w:b w:val="0"/>
              <w:bCs w:val="0"/>
              <w:sz w:val="24"/>
              <w:szCs w:val="24"/>
            </w:rPr>
            <w:fldChar w:fldCharType="begin"/>
          </w:r>
          <w:r>
            <w:rPr>
              <w:rFonts w:hint="eastAsia" w:ascii="微软雅黑" w:hAnsi="微软雅黑" w:eastAsia="微软雅黑" w:cs="微软雅黑"/>
              <w:b w:val="0"/>
              <w:bCs w:val="0"/>
              <w:sz w:val="24"/>
              <w:szCs w:val="24"/>
            </w:rPr>
            <w:instrText xml:space="preserve">TOC \o "1-3" \h \u </w:instrText>
          </w:r>
          <w:r>
            <w:rPr>
              <w:rFonts w:hint="eastAsia" w:ascii="微软雅黑" w:hAnsi="微软雅黑" w:eastAsia="微软雅黑" w:cs="微软雅黑"/>
              <w:b w:val="0"/>
              <w:bCs w:val="0"/>
              <w:sz w:val="24"/>
              <w:szCs w:val="24"/>
            </w:rPr>
            <w:fldChar w:fldCharType="separate"/>
          </w:r>
        </w:p>
        <w:p>
          <w:pPr>
            <w:pStyle w:val="8"/>
            <w:pageBreakBefore w:val="0"/>
            <w:widowControl/>
            <w:tabs>
              <w:tab w:val="right" w:leader="dot" w:pos="8336"/>
            </w:tabs>
            <w:kinsoku/>
            <w:wordWrap/>
            <w:overflowPunct/>
            <w:topLinePunct w:val="0"/>
            <w:autoSpaceDE w:val="0"/>
            <w:autoSpaceDN w:val="0"/>
            <w:bidi w:val="0"/>
            <w:adjustRightInd w:val="0"/>
            <w:spacing w:line="480" w:lineRule="auto"/>
            <w:textAlignment w:val="baseline"/>
            <w:rPr>
              <w:rFonts w:hint="eastAsia" w:ascii="微软雅黑" w:hAnsi="微软雅黑" w:eastAsia="微软雅黑" w:cs="微软雅黑"/>
              <w:sz w:val="28"/>
              <w:szCs w:val="28"/>
            </w:rPr>
          </w:pPr>
          <w:r>
            <w:rPr>
              <w:rFonts w:hint="eastAsia" w:ascii="微软雅黑" w:hAnsi="微软雅黑" w:eastAsia="微软雅黑" w:cs="微软雅黑"/>
              <w:bCs w:val="0"/>
              <w:sz w:val="28"/>
              <w:szCs w:val="28"/>
            </w:rPr>
            <w:fldChar w:fldCharType="begin"/>
          </w:r>
          <w:r>
            <w:rPr>
              <w:rFonts w:hint="eastAsia" w:ascii="微软雅黑" w:hAnsi="微软雅黑" w:eastAsia="微软雅黑" w:cs="微软雅黑"/>
              <w:bCs w:val="0"/>
              <w:sz w:val="28"/>
              <w:szCs w:val="28"/>
            </w:rPr>
            <w:instrText xml:space="preserve"> HYPERLINK \l _Toc6151 </w:instrText>
          </w:r>
          <w:r>
            <w:rPr>
              <w:rFonts w:hint="eastAsia" w:ascii="微软雅黑" w:hAnsi="微软雅黑" w:eastAsia="微软雅黑" w:cs="微软雅黑"/>
              <w:bCs w:val="0"/>
              <w:sz w:val="28"/>
              <w:szCs w:val="28"/>
            </w:rPr>
            <w:fldChar w:fldCharType="separate"/>
          </w:r>
          <w:r>
            <w:rPr>
              <w:rFonts w:hint="eastAsia" w:ascii="微软雅黑" w:hAnsi="微软雅黑" w:eastAsia="微软雅黑" w:cs="微软雅黑"/>
              <w:sz w:val="28"/>
              <w:szCs w:val="28"/>
            </w:rPr>
            <w:t>第一部分</w:t>
          </w:r>
          <w:r>
            <w:rPr>
              <w:rFonts w:hint="eastAsia" w:ascii="微软雅黑" w:hAnsi="微软雅黑" w:eastAsia="微软雅黑" w:cs="微软雅黑"/>
              <w:sz w:val="28"/>
              <w:szCs w:val="28"/>
              <w:lang w:val="en-US" w:eastAsia="zh-CN"/>
            </w:rPr>
            <w:t xml:space="preserve">  </w:t>
          </w:r>
          <w:r>
            <w:rPr>
              <w:rFonts w:hint="eastAsia" w:ascii="微软雅黑" w:hAnsi="微软雅黑" w:eastAsia="微软雅黑" w:cs="微软雅黑"/>
              <w:sz w:val="28"/>
              <w:szCs w:val="28"/>
            </w:rPr>
            <w:t>前</w:t>
          </w:r>
          <w:r>
            <w:rPr>
              <w:rFonts w:hint="eastAsia" w:ascii="微软雅黑" w:hAnsi="微软雅黑" w:eastAsia="微软雅黑" w:cs="微软雅黑"/>
              <w:sz w:val="28"/>
              <w:szCs w:val="28"/>
              <w:lang w:val="en-US" w:eastAsia="zh-CN"/>
            </w:rPr>
            <w:t xml:space="preserve"> </w:t>
          </w:r>
          <w:r>
            <w:rPr>
              <w:rFonts w:hint="eastAsia" w:ascii="微软雅黑" w:hAnsi="微软雅黑" w:eastAsia="微软雅黑" w:cs="微软雅黑"/>
              <w:sz w:val="28"/>
              <w:szCs w:val="28"/>
            </w:rPr>
            <w:t>言</w:t>
          </w:r>
          <w:r>
            <w:rPr>
              <w:rFonts w:hint="eastAsia" w:ascii="微软雅黑" w:hAnsi="微软雅黑" w:eastAsia="微软雅黑" w:cs="微软雅黑"/>
              <w:sz w:val="28"/>
              <w:szCs w:val="28"/>
            </w:rPr>
            <w:tab/>
          </w: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PAGEREF _Toc6151 \h </w:instrText>
          </w:r>
          <w:r>
            <w:rPr>
              <w:rFonts w:hint="eastAsia" w:ascii="微软雅黑" w:hAnsi="微软雅黑" w:eastAsia="微软雅黑" w:cs="微软雅黑"/>
              <w:sz w:val="28"/>
              <w:szCs w:val="28"/>
            </w:rPr>
            <w:fldChar w:fldCharType="separate"/>
          </w:r>
          <w:r>
            <w:rPr>
              <w:rFonts w:hint="eastAsia" w:ascii="微软雅黑" w:hAnsi="微软雅黑" w:eastAsia="微软雅黑" w:cs="微软雅黑"/>
              <w:sz w:val="28"/>
              <w:szCs w:val="28"/>
            </w:rPr>
            <w:t>1</w:t>
          </w:r>
          <w:r>
            <w:rPr>
              <w:rFonts w:hint="eastAsia" w:ascii="微软雅黑" w:hAnsi="微软雅黑" w:eastAsia="微软雅黑" w:cs="微软雅黑"/>
              <w:sz w:val="28"/>
              <w:szCs w:val="28"/>
            </w:rPr>
            <w:fldChar w:fldCharType="end"/>
          </w:r>
          <w:r>
            <w:rPr>
              <w:rFonts w:hint="eastAsia" w:ascii="微软雅黑" w:hAnsi="微软雅黑" w:eastAsia="微软雅黑" w:cs="微软雅黑"/>
              <w:bCs w:val="0"/>
              <w:sz w:val="28"/>
              <w:szCs w:val="28"/>
            </w:rPr>
            <w:fldChar w:fldCharType="end"/>
          </w:r>
        </w:p>
        <w:p>
          <w:pPr>
            <w:pStyle w:val="5"/>
            <w:pageBreakBefore w:val="0"/>
            <w:widowControl/>
            <w:tabs>
              <w:tab w:val="right" w:leader="dot" w:pos="8336"/>
            </w:tabs>
            <w:kinsoku/>
            <w:wordWrap/>
            <w:overflowPunct/>
            <w:topLinePunct w:val="0"/>
            <w:autoSpaceDE w:val="0"/>
            <w:autoSpaceDN w:val="0"/>
            <w:bidi w:val="0"/>
            <w:adjustRightInd w:val="0"/>
            <w:spacing w:line="480" w:lineRule="auto"/>
            <w:textAlignment w:val="baseline"/>
            <w:rPr>
              <w:rFonts w:hint="eastAsia" w:ascii="微软雅黑" w:hAnsi="微软雅黑" w:eastAsia="微软雅黑" w:cs="微软雅黑"/>
              <w:sz w:val="28"/>
              <w:szCs w:val="28"/>
            </w:rPr>
          </w:pPr>
          <w:r>
            <w:rPr>
              <w:rFonts w:hint="eastAsia" w:ascii="微软雅黑" w:hAnsi="微软雅黑" w:eastAsia="微软雅黑" w:cs="微软雅黑"/>
              <w:bCs w:val="0"/>
              <w:sz w:val="28"/>
              <w:szCs w:val="28"/>
            </w:rPr>
            <w:fldChar w:fldCharType="begin"/>
          </w:r>
          <w:r>
            <w:rPr>
              <w:rFonts w:hint="eastAsia" w:ascii="微软雅黑" w:hAnsi="微软雅黑" w:eastAsia="微软雅黑" w:cs="微软雅黑"/>
              <w:bCs w:val="0"/>
              <w:sz w:val="28"/>
              <w:szCs w:val="28"/>
            </w:rPr>
            <w:instrText xml:space="preserve"> HYPERLINK \l _Toc16038 </w:instrText>
          </w:r>
          <w:r>
            <w:rPr>
              <w:rFonts w:hint="eastAsia" w:ascii="微软雅黑" w:hAnsi="微软雅黑" w:eastAsia="微软雅黑" w:cs="微软雅黑"/>
              <w:bCs w:val="0"/>
              <w:sz w:val="28"/>
              <w:szCs w:val="28"/>
            </w:rPr>
            <w:fldChar w:fldCharType="separate"/>
          </w:r>
          <w:r>
            <w:rPr>
              <w:rFonts w:hint="eastAsia" w:ascii="微软雅黑" w:hAnsi="微软雅黑" w:eastAsia="微软雅黑" w:cs="微软雅黑"/>
              <w:bCs w:val="0"/>
              <w:sz w:val="28"/>
              <w:szCs w:val="28"/>
            </w:rPr>
            <w:t>一、项目概览</w:t>
          </w:r>
          <w:r>
            <w:rPr>
              <w:rFonts w:hint="eastAsia" w:ascii="微软雅黑" w:hAnsi="微软雅黑" w:eastAsia="微软雅黑" w:cs="微软雅黑"/>
              <w:sz w:val="28"/>
              <w:szCs w:val="28"/>
            </w:rPr>
            <w:tab/>
          </w: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PAGEREF _Toc16038 \h </w:instrText>
          </w:r>
          <w:r>
            <w:rPr>
              <w:rFonts w:hint="eastAsia" w:ascii="微软雅黑" w:hAnsi="微软雅黑" w:eastAsia="微软雅黑" w:cs="微软雅黑"/>
              <w:sz w:val="28"/>
              <w:szCs w:val="28"/>
            </w:rPr>
            <w:fldChar w:fldCharType="separate"/>
          </w:r>
          <w:r>
            <w:rPr>
              <w:rFonts w:hint="eastAsia" w:ascii="微软雅黑" w:hAnsi="微软雅黑" w:eastAsia="微软雅黑" w:cs="微软雅黑"/>
              <w:sz w:val="28"/>
              <w:szCs w:val="28"/>
            </w:rPr>
            <w:t>1</w:t>
          </w:r>
          <w:r>
            <w:rPr>
              <w:rFonts w:hint="eastAsia" w:ascii="微软雅黑" w:hAnsi="微软雅黑" w:eastAsia="微软雅黑" w:cs="微软雅黑"/>
              <w:sz w:val="28"/>
              <w:szCs w:val="28"/>
            </w:rPr>
            <w:fldChar w:fldCharType="end"/>
          </w:r>
          <w:r>
            <w:rPr>
              <w:rFonts w:hint="eastAsia" w:ascii="微软雅黑" w:hAnsi="微软雅黑" w:eastAsia="微软雅黑" w:cs="微软雅黑"/>
              <w:bCs w:val="0"/>
              <w:sz w:val="28"/>
              <w:szCs w:val="28"/>
            </w:rPr>
            <w:fldChar w:fldCharType="end"/>
          </w:r>
        </w:p>
        <w:p>
          <w:pPr>
            <w:pStyle w:val="5"/>
            <w:pageBreakBefore w:val="0"/>
            <w:widowControl/>
            <w:tabs>
              <w:tab w:val="right" w:leader="dot" w:pos="8336"/>
            </w:tabs>
            <w:kinsoku/>
            <w:wordWrap/>
            <w:overflowPunct/>
            <w:topLinePunct w:val="0"/>
            <w:autoSpaceDE w:val="0"/>
            <w:autoSpaceDN w:val="0"/>
            <w:bidi w:val="0"/>
            <w:adjustRightInd w:val="0"/>
            <w:spacing w:line="480" w:lineRule="auto"/>
            <w:textAlignment w:val="baseline"/>
            <w:rPr>
              <w:rFonts w:hint="eastAsia" w:ascii="微软雅黑" w:hAnsi="微软雅黑" w:eastAsia="微软雅黑" w:cs="微软雅黑"/>
              <w:sz w:val="28"/>
              <w:szCs w:val="28"/>
            </w:rPr>
          </w:pPr>
          <w:r>
            <w:rPr>
              <w:rFonts w:hint="eastAsia" w:ascii="微软雅黑" w:hAnsi="微软雅黑" w:eastAsia="微软雅黑" w:cs="微软雅黑"/>
              <w:bCs w:val="0"/>
              <w:sz w:val="28"/>
              <w:szCs w:val="28"/>
            </w:rPr>
            <w:fldChar w:fldCharType="begin"/>
          </w:r>
          <w:r>
            <w:rPr>
              <w:rFonts w:hint="eastAsia" w:ascii="微软雅黑" w:hAnsi="微软雅黑" w:eastAsia="微软雅黑" w:cs="微软雅黑"/>
              <w:bCs w:val="0"/>
              <w:sz w:val="28"/>
              <w:szCs w:val="28"/>
            </w:rPr>
            <w:instrText xml:space="preserve"> HYPERLINK \l _Toc17291 </w:instrText>
          </w:r>
          <w:r>
            <w:rPr>
              <w:rFonts w:hint="eastAsia" w:ascii="微软雅黑" w:hAnsi="微软雅黑" w:eastAsia="微软雅黑" w:cs="微软雅黑"/>
              <w:bCs w:val="0"/>
              <w:sz w:val="28"/>
              <w:szCs w:val="28"/>
            </w:rPr>
            <w:fldChar w:fldCharType="separate"/>
          </w:r>
          <w:r>
            <w:rPr>
              <w:rFonts w:hint="eastAsia" w:ascii="微软雅黑" w:hAnsi="微软雅黑" w:eastAsia="微软雅黑" w:cs="微软雅黑"/>
              <w:bCs w:val="0"/>
              <w:sz w:val="28"/>
              <w:szCs w:val="28"/>
            </w:rPr>
            <w:t>二、合作机构</w:t>
          </w:r>
          <w:r>
            <w:rPr>
              <w:rFonts w:hint="eastAsia" w:ascii="微软雅黑" w:hAnsi="微软雅黑" w:eastAsia="微软雅黑" w:cs="微软雅黑"/>
              <w:sz w:val="28"/>
              <w:szCs w:val="28"/>
            </w:rPr>
            <w:tab/>
          </w: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PAGEREF _Toc17291 \h </w:instrText>
          </w:r>
          <w:r>
            <w:rPr>
              <w:rFonts w:hint="eastAsia" w:ascii="微软雅黑" w:hAnsi="微软雅黑" w:eastAsia="微软雅黑" w:cs="微软雅黑"/>
              <w:sz w:val="28"/>
              <w:szCs w:val="28"/>
            </w:rPr>
            <w:fldChar w:fldCharType="separate"/>
          </w:r>
          <w:r>
            <w:rPr>
              <w:rFonts w:hint="eastAsia" w:ascii="微软雅黑" w:hAnsi="微软雅黑" w:eastAsia="微软雅黑" w:cs="微软雅黑"/>
              <w:sz w:val="28"/>
              <w:szCs w:val="28"/>
            </w:rPr>
            <w:t>1</w:t>
          </w:r>
          <w:r>
            <w:rPr>
              <w:rFonts w:hint="eastAsia" w:ascii="微软雅黑" w:hAnsi="微软雅黑" w:eastAsia="微软雅黑" w:cs="微软雅黑"/>
              <w:sz w:val="28"/>
              <w:szCs w:val="28"/>
            </w:rPr>
            <w:fldChar w:fldCharType="end"/>
          </w:r>
          <w:r>
            <w:rPr>
              <w:rFonts w:hint="eastAsia" w:ascii="微软雅黑" w:hAnsi="微软雅黑" w:eastAsia="微软雅黑" w:cs="微软雅黑"/>
              <w:bCs w:val="0"/>
              <w:sz w:val="28"/>
              <w:szCs w:val="28"/>
            </w:rPr>
            <w:fldChar w:fldCharType="end"/>
          </w:r>
        </w:p>
        <w:p>
          <w:pPr>
            <w:pStyle w:val="8"/>
            <w:pageBreakBefore w:val="0"/>
            <w:widowControl/>
            <w:tabs>
              <w:tab w:val="right" w:leader="dot" w:pos="8336"/>
            </w:tabs>
            <w:kinsoku/>
            <w:wordWrap/>
            <w:overflowPunct/>
            <w:topLinePunct w:val="0"/>
            <w:autoSpaceDE w:val="0"/>
            <w:autoSpaceDN w:val="0"/>
            <w:bidi w:val="0"/>
            <w:adjustRightInd w:val="0"/>
            <w:spacing w:line="480" w:lineRule="auto"/>
            <w:textAlignment w:val="baseline"/>
            <w:rPr>
              <w:rFonts w:hint="eastAsia" w:ascii="微软雅黑" w:hAnsi="微软雅黑" w:eastAsia="微软雅黑" w:cs="微软雅黑"/>
              <w:sz w:val="28"/>
              <w:szCs w:val="28"/>
            </w:rPr>
          </w:pPr>
          <w:r>
            <w:rPr>
              <w:rFonts w:hint="eastAsia" w:ascii="微软雅黑" w:hAnsi="微软雅黑" w:eastAsia="微软雅黑" w:cs="微软雅黑"/>
              <w:bCs w:val="0"/>
              <w:sz w:val="28"/>
              <w:szCs w:val="28"/>
            </w:rPr>
            <w:fldChar w:fldCharType="begin"/>
          </w:r>
          <w:r>
            <w:rPr>
              <w:rFonts w:hint="eastAsia" w:ascii="微软雅黑" w:hAnsi="微软雅黑" w:eastAsia="微软雅黑" w:cs="微软雅黑"/>
              <w:bCs w:val="0"/>
              <w:sz w:val="28"/>
              <w:szCs w:val="28"/>
            </w:rPr>
            <w:instrText xml:space="preserve"> HYPERLINK \l _Toc25157 </w:instrText>
          </w:r>
          <w:r>
            <w:rPr>
              <w:rFonts w:hint="eastAsia" w:ascii="微软雅黑" w:hAnsi="微软雅黑" w:eastAsia="微软雅黑" w:cs="微软雅黑"/>
              <w:bCs w:val="0"/>
              <w:sz w:val="28"/>
              <w:szCs w:val="28"/>
            </w:rPr>
            <w:fldChar w:fldCharType="separate"/>
          </w:r>
          <w:r>
            <w:rPr>
              <w:rFonts w:hint="eastAsia" w:ascii="微软雅黑" w:hAnsi="微软雅黑" w:eastAsia="微软雅黑" w:cs="微软雅黑"/>
              <w:sz w:val="28"/>
              <w:szCs w:val="28"/>
            </w:rPr>
            <w:t>第二部分</w:t>
          </w:r>
          <w:r>
            <w:rPr>
              <w:rFonts w:hint="eastAsia" w:ascii="微软雅黑" w:hAnsi="微软雅黑" w:eastAsia="微软雅黑" w:cs="微软雅黑"/>
              <w:sz w:val="28"/>
              <w:szCs w:val="28"/>
              <w:lang w:val="en-US" w:eastAsia="zh-CN"/>
            </w:rPr>
            <w:t xml:space="preserve">  </w:t>
          </w:r>
          <w:r>
            <w:rPr>
              <w:rFonts w:hint="eastAsia" w:ascii="微软雅黑" w:hAnsi="微软雅黑" w:eastAsia="微软雅黑" w:cs="微软雅黑"/>
              <w:sz w:val="28"/>
              <w:szCs w:val="28"/>
            </w:rPr>
            <w:t>项目成效</w:t>
          </w:r>
          <w:r>
            <w:rPr>
              <w:rFonts w:hint="eastAsia" w:ascii="微软雅黑" w:hAnsi="微软雅黑" w:eastAsia="微软雅黑" w:cs="微软雅黑"/>
              <w:sz w:val="28"/>
              <w:szCs w:val="28"/>
            </w:rPr>
            <w:tab/>
          </w: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PAGEREF _Toc25157 \h </w:instrText>
          </w:r>
          <w:r>
            <w:rPr>
              <w:rFonts w:hint="eastAsia" w:ascii="微软雅黑" w:hAnsi="微软雅黑" w:eastAsia="微软雅黑" w:cs="微软雅黑"/>
              <w:sz w:val="28"/>
              <w:szCs w:val="28"/>
            </w:rPr>
            <w:fldChar w:fldCharType="separate"/>
          </w:r>
          <w:r>
            <w:rPr>
              <w:rFonts w:hint="eastAsia" w:ascii="微软雅黑" w:hAnsi="微软雅黑" w:eastAsia="微软雅黑" w:cs="微软雅黑"/>
              <w:sz w:val="28"/>
              <w:szCs w:val="28"/>
            </w:rPr>
            <w:t>2</w:t>
          </w:r>
          <w:r>
            <w:rPr>
              <w:rFonts w:hint="eastAsia" w:ascii="微软雅黑" w:hAnsi="微软雅黑" w:eastAsia="微软雅黑" w:cs="微软雅黑"/>
              <w:sz w:val="28"/>
              <w:szCs w:val="28"/>
            </w:rPr>
            <w:fldChar w:fldCharType="end"/>
          </w:r>
          <w:r>
            <w:rPr>
              <w:rFonts w:hint="eastAsia" w:ascii="微软雅黑" w:hAnsi="微软雅黑" w:eastAsia="微软雅黑" w:cs="微软雅黑"/>
              <w:bCs w:val="0"/>
              <w:sz w:val="28"/>
              <w:szCs w:val="28"/>
            </w:rPr>
            <w:fldChar w:fldCharType="end"/>
          </w:r>
        </w:p>
        <w:p>
          <w:pPr>
            <w:pStyle w:val="5"/>
            <w:pageBreakBefore w:val="0"/>
            <w:widowControl/>
            <w:tabs>
              <w:tab w:val="right" w:leader="dot" w:pos="8336"/>
            </w:tabs>
            <w:kinsoku/>
            <w:wordWrap/>
            <w:overflowPunct/>
            <w:topLinePunct w:val="0"/>
            <w:autoSpaceDE w:val="0"/>
            <w:autoSpaceDN w:val="0"/>
            <w:bidi w:val="0"/>
            <w:adjustRightInd w:val="0"/>
            <w:spacing w:line="480" w:lineRule="auto"/>
            <w:textAlignment w:val="baseline"/>
            <w:rPr>
              <w:rFonts w:hint="eastAsia" w:ascii="微软雅黑" w:hAnsi="微软雅黑" w:eastAsia="微软雅黑" w:cs="微软雅黑"/>
              <w:sz w:val="28"/>
              <w:szCs w:val="28"/>
            </w:rPr>
          </w:pPr>
          <w:r>
            <w:rPr>
              <w:rFonts w:hint="eastAsia" w:ascii="微软雅黑" w:hAnsi="微软雅黑" w:eastAsia="微软雅黑" w:cs="微软雅黑"/>
              <w:bCs w:val="0"/>
              <w:sz w:val="28"/>
              <w:szCs w:val="28"/>
            </w:rPr>
            <w:fldChar w:fldCharType="begin"/>
          </w:r>
          <w:r>
            <w:rPr>
              <w:rFonts w:hint="eastAsia" w:ascii="微软雅黑" w:hAnsi="微软雅黑" w:eastAsia="微软雅黑" w:cs="微软雅黑"/>
              <w:bCs w:val="0"/>
              <w:sz w:val="28"/>
              <w:szCs w:val="28"/>
            </w:rPr>
            <w:instrText xml:space="preserve"> HYPERLINK \l _Toc30409 </w:instrText>
          </w:r>
          <w:r>
            <w:rPr>
              <w:rFonts w:hint="eastAsia" w:ascii="微软雅黑" w:hAnsi="微软雅黑" w:eastAsia="微软雅黑" w:cs="微软雅黑"/>
              <w:bCs w:val="0"/>
              <w:sz w:val="28"/>
              <w:szCs w:val="28"/>
            </w:rPr>
            <w:fldChar w:fldCharType="separate"/>
          </w:r>
          <w:r>
            <w:rPr>
              <w:rFonts w:hint="eastAsia" w:ascii="微软雅黑" w:hAnsi="微软雅黑" w:eastAsia="微软雅黑" w:cs="微软雅黑"/>
              <w:bCs w:val="0"/>
              <w:sz w:val="28"/>
              <w:szCs w:val="28"/>
            </w:rPr>
            <w:t>一、发挥资源优势，提升校园服务</w:t>
          </w:r>
          <w:r>
            <w:rPr>
              <w:rFonts w:hint="eastAsia" w:ascii="微软雅黑" w:hAnsi="微软雅黑" w:eastAsia="微软雅黑" w:cs="微软雅黑"/>
              <w:sz w:val="28"/>
              <w:szCs w:val="28"/>
            </w:rPr>
            <w:tab/>
          </w: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PAGEREF _Toc30409 \h </w:instrText>
          </w:r>
          <w:r>
            <w:rPr>
              <w:rFonts w:hint="eastAsia" w:ascii="微软雅黑" w:hAnsi="微软雅黑" w:eastAsia="微软雅黑" w:cs="微软雅黑"/>
              <w:sz w:val="28"/>
              <w:szCs w:val="28"/>
            </w:rPr>
            <w:fldChar w:fldCharType="separate"/>
          </w:r>
          <w:r>
            <w:rPr>
              <w:rFonts w:hint="eastAsia" w:ascii="微软雅黑" w:hAnsi="微软雅黑" w:eastAsia="微软雅黑" w:cs="微软雅黑"/>
              <w:sz w:val="28"/>
              <w:szCs w:val="28"/>
            </w:rPr>
            <w:t>2</w:t>
          </w:r>
          <w:r>
            <w:rPr>
              <w:rFonts w:hint="eastAsia" w:ascii="微软雅黑" w:hAnsi="微软雅黑" w:eastAsia="微软雅黑" w:cs="微软雅黑"/>
              <w:sz w:val="28"/>
              <w:szCs w:val="28"/>
            </w:rPr>
            <w:fldChar w:fldCharType="end"/>
          </w:r>
          <w:r>
            <w:rPr>
              <w:rFonts w:hint="eastAsia" w:ascii="微软雅黑" w:hAnsi="微软雅黑" w:eastAsia="微软雅黑" w:cs="微软雅黑"/>
              <w:bCs w:val="0"/>
              <w:sz w:val="28"/>
              <w:szCs w:val="28"/>
            </w:rPr>
            <w:fldChar w:fldCharType="end"/>
          </w:r>
        </w:p>
        <w:p>
          <w:pPr>
            <w:pStyle w:val="5"/>
            <w:pageBreakBefore w:val="0"/>
            <w:widowControl/>
            <w:tabs>
              <w:tab w:val="right" w:leader="dot" w:pos="8336"/>
            </w:tabs>
            <w:kinsoku/>
            <w:wordWrap/>
            <w:overflowPunct/>
            <w:topLinePunct w:val="0"/>
            <w:autoSpaceDE w:val="0"/>
            <w:autoSpaceDN w:val="0"/>
            <w:bidi w:val="0"/>
            <w:adjustRightInd w:val="0"/>
            <w:spacing w:line="480" w:lineRule="auto"/>
            <w:textAlignment w:val="baseline"/>
            <w:rPr>
              <w:rFonts w:hint="eastAsia" w:ascii="微软雅黑" w:hAnsi="微软雅黑" w:eastAsia="微软雅黑" w:cs="微软雅黑"/>
              <w:sz w:val="28"/>
              <w:szCs w:val="28"/>
            </w:rPr>
          </w:pPr>
          <w:r>
            <w:rPr>
              <w:rFonts w:hint="eastAsia" w:ascii="微软雅黑" w:hAnsi="微软雅黑" w:eastAsia="微软雅黑" w:cs="微软雅黑"/>
              <w:bCs w:val="0"/>
              <w:sz w:val="28"/>
              <w:szCs w:val="28"/>
            </w:rPr>
            <w:fldChar w:fldCharType="begin"/>
          </w:r>
          <w:r>
            <w:rPr>
              <w:rFonts w:hint="eastAsia" w:ascii="微软雅黑" w:hAnsi="微软雅黑" w:eastAsia="微软雅黑" w:cs="微软雅黑"/>
              <w:bCs w:val="0"/>
              <w:sz w:val="28"/>
              <w:szCs w:val="28"/>
            </w:rPr>
            <w:instrText xml:space="preserve"> HYPERLINK \l _Toc15443 </w:instrText>
          </w:r>
          <w:r>
            <w:rPr>
              <w:rFonts w:hint="eastAsia" w:ascii="微软雅黑" w:hAnsi="微软雅黑" w:eastAsia="微软雅黑" w:cs="微软雅黑"/>
              <w:bCs w:val="0"/>
              <w:sz w:val="28"/>
              <w:szCs w:val="28"/>
            </w:rPr>
            <w:fldChar w:fldCharType="separate"/>
          </w:r>
          <w:r>
            <w:rPr>
              <w:rFonts w:hint="eastAsia" w:ascii="微软雅黑" w:hAnsi="微软雅黑" w:eastAsia="微软雅黑" w:cs="微软雅黑"/>
              <w:bCs w:val="0"/>
              <w:sz w:val="28"/>
              <w:szCs w:val="28"/>
            </w:rPr>
            <w:t>二、提高专业水平，完善</w:t>
          </w:r>
          <w:r>
            <w:rPr>
              <w:rFonts w:hint="eastAsia" w:ascii="微软雅黑" w:hAnsi="微软雅黑" w:eastAsia="微软雅黑" w:cs="微软雅黑"/>
              <w:bCs w:val="0"/>
              <w:sz w:val="28"/>
              <w:szCs w:val="28"/>
              <w:lang w:val="en-US" w:eastAsia="zh-CN"/>
            </w:rPr>
            <w:t>课程体系</w:t>
          </w:r>
          <w:r>
            <w:rPr>
              <w:rFonts w:hint="eastAsia" w:ascii="微软雅黑" w:hAnsi="微软雅黑" w:eastAsia="微软雅黑" w:cs="微软雅黑"/>
              <w:sz w:val="28"/>
              <w:szCs w:val="28"/>
            </w:rPr>
            <w:tab/>
          </w:r>
          <w:r>
            <w:rPr>
              <w:rFonts w:hint="eastAsia" w:ascii="微软雅黑" w:hAnsi="微软雅黑" w:eastAsia="微软雅黑" w:cs="微软雅黑"/>
              <w:sz w:val="28"/>
              <w:szCs w:val="28"/>
              <w:lang w:val="en-US" w:eastAsia="zh-CN"/>
            </w:rPr>
            <w:t>5</w:t>
          </w:r>
          <w:r>
            <w:rPr>
              <w:rFonts w:hint="eastAsia" w:ascii="微软雅黑" w:hAnsi="微软雅黑" w:eastAsia="微软雅黑" w:cs="微软雅黑"/>
              <w:bCs w:val="0"/>
              <w:sz w:val="28"/>
              <w:szCs w:val="28"/>
            </w:rPr>
            <w:fldChar w:fldCharType="end"/>
          </w:r>
        </w:p>
        <w:p>
          <w:pPr>
            <w:pStyle w:val="5"/>
            <w:pageBreakBefore w:val="0"/>
            <w:widowControl/>
            <w:tabs>
              <w:tab w:val="right" w:leader="dot" w:pos="8336"/>
            </w:tabs>
            <w:kinsoku/>
            <w:wordWrap/>
            <w:overflowPunct/>
            <w:topLinePunct w:val="0"/>
            <w:autoSpaceDE w:val="0"/>
            <w:autoSpaceDN w:val="0"/>
            <w:bidi w:val="0"/>
            <w:adjustRightInd w:val="0"/>
            <w:spacing w:line="480" w:lineRule="auto"/>
            <w:textAlignment w:val="baseline"/>
            <w:rPr>
              <w:rFonts w:hint="eastAsia" w:ascii="微软雅黑" w:hAnsi="微软雅黑" w:eastAsia="微软雅黑" w:cs="微软雅黑"/>
              <w:sz w:val="28"/>
              <w:szCs w:val="28"/>
              <w:lang w:val="en-US" w:eastAsia="zh-CN"/>
            </w:rPr>
          </w:pPr>
          <w:r>
            <w:rPr>
              <w:rFonts w:hint="eastAsia" w:ascii="微软雅黑" w:hAnsi="微软雅黑" w:eastAsia="微软雅黑" w:cs="微软雅黑"/>
              <w:bCs w:val="0"/>
              <w:sz w:val="28"/>
              <w:szCs w:val="28"/>
            </w:rPr>
            <w:fldChar w:fldCharType="begin"/>
          </w:r>
          <w:r>
            <w:rPr>
              <w:rFonts w:hint="eastAsia" w:ascii="微软雅黑" w:hAnsi="微软雅黑" w:eastAsia="微软雅黑" w:cs="微软雅黑"/>
              <w:bCs w:val="0"/>
              <w:sz w:val="28"/>
              <w:szCs w:val="28"/>
            </w:rPr>
            <w:instrText xml:space="preserve"> HYPERLINK \l _Toc8932 </w:instrText>
          </w:r>
          <w:r>
            <w:rPr>
              <w:rFonts w:hint="eastAsia" w:ascii="微软雅黑" w:hAnsi="微软雅黑" w:eastAsia="微软雅黑" w:cs="微软雅黑"/>
              <w:bCs w:val="0"/>
              <w:sz w:val="28"/>
              <w:szCs w:val="28"/>
            </w:rPr>
            <w:fldChar w:fldCharType="separate"/>
          </w:r>
          <w:r>
            <w:rPr>
              <w:rFonts w:hint="eastAsia" w:ascii="微软雅黑" w:hAnsi="微软雅黑" w:eastAsia="微软雅黑" w:cs="微软雅黑"/>
              <w:bCs w:val="0"/>
              <w:sz w:val="28"/>
              <w:szCs w:val="28"/>
            </w:rPr>
            <w:t>三、立足数据分析，丰富多元评价</w:t>
          </w:r>
          <w:r>
            <w:rPr>
              <w:rFonts w:hint="eastAsia" w:ascii="微软雅黑" w:hAnsi="微软雅黑" w:eastAsia="微软雅黑" w:cs="微软雅黑"/>
              <w:sz w:val="28"/>
              <w:szCs w:val="28"/>
            </w:rPr>
            <w:tab/>
          </w:r>
          <w:r>
            <w:rPr>
              <w:rFonts w:hint="eastAsia" w:ascii="微软雅黑" w:hAnsi="微软雅黑" w:eastAsia="微软雅黑" w:cs="微软雅黑"/>
              <w:sz w:val="28"/>
              <w:szCs w:val="28"/>
              <w:lang w:val="en-US" w:eastAsia="zh-CN"/>
            </w:rPr>
            <w:t>1</w:t>
          </w:r>
          <w:r>
            <w:rPr>
              <w:rFonts w:hint="eastAsia" w:ascii="微软雅黑" w:hAnsi="微软雅黑" w:eastAsia="微软雅黑" w:cs="微软雅黑"/>
              <w:bCs w:val="0"/>
              <w:sz w:val="28"/>
              <w:szCs w:val="28"/>
            </w:rPr>
            <w:fldChar w:fldCharType="end"/>
          </w:r>
          <w:r>
            <w:rPr>
              <w:rFonts w:hint="eastAsia" w:ascii="微软雅黑" w:hAnsi="微软雅黑" w:eastAsia="微软雅黑" w:cs="微软雅黑"/>
              <w:bCs w:val="0"/>
              <w:sz w:val="28"/>
              <w:szCs w:val="28"/>
              <w:lang w:val="en-US" w:eastAsia="zh-CN"/>
            </w:rPr>
            <w:t>1</w:t>
          </w:r>
        </w:p>
        <w:p>
          <w:pPr>
            <w:pStyle w:val="8"/>
            <w:pageBreakBefore w:val="0"/>
            <w:widowControl/>
            <w:tabs>
              <w:tab w:val="right" w:leader="dot" w:pos="8336"/>
            </w:tabs>
            <w:kinsoku/>
            <w:wordWrap/>
            <w:overflowPunct/>
            <w:topLinePunct w:val="0"/>
            <w:autoSpaceDE w:val="0"/>
            <w:autoSpaceDN w:val="0"/>
            <w:bidi w:val="0"/>
            <w:adjustRightInd w:val="0"/>
            <w:spacing w:line="480" w:lineRule="auto"/>
            <w:textAlignment w:val="baseline"/>
            <w:rPr>
              <w:rFonts w:hint="eastAsia" w:ascii="微软雅黑" w:hAnsi="微软雅黑" w:eastAsia="微软雅黑" w:cs="微软雅黑"/>
              <w:sz w:val="28"/>
              <w:szCs w:val="28"/>
            </w:rPr>
          </w:pPr>
          <w:r>
            <w:rPr>
              <w:rFonts w:hint="eastAsia" w:ascii="微软雅黑" w:hAnsi="微软雅黑" w:eastAsia="微软雅黑" w:cs="微软雅黑"/>
              <w:bCs w:val="0"/>
              <w:sz w:val="28"/>
              <w:szCs w:val="28"/>
            </w:rPr>
            <w:fldChar w:fldCharType="begin"/>
          </w:r>
          <w:r>
            <w:rPr>
              <w:rFonts w:hint="eastAsia" w:ascii="微软雅黑" w:hAnsi="微软雅黑" w:eastAsia="微软雅黑" w:cs="微软雅黑"/>
              <w:bCs w:val="0"/>
              <w:sz w:val="28"/>
              <w:szCs w:val="28"/>
            </w:rPr>
            <w:instrText xml:space="preserve"> HYPERLINK \l _Toc18514 </w:instrText>
          </w:r>
          <w:r>
            <w:rPr>
              <w:rFonts w:hint="eastAsia" w:ascii="微软雅黑" w:hAnsi="微软雅黑" w:eastAsia="微软雅黑" w:cs="微软雅黑"/>
              <w:bCs w:val="0"/>
              <w:sz w:val="28"/>
              <w:szCs w:val="28"/>
            </w:rPr>
            <w:fldChar w:fldCharType="separate"/>
          </w:r>
          <w:r>
            <w:rPr>
              <w:rFonts w:hint="eastAsia" w:ascii="微软雅黑" w:hAnsi="微软雅黑" w:eastAsia="微软雅黑" w:cs="微软雅黑"/>
              <w:sz w:val="28"/>
              <w:szCs w:val="28"/>
            </w:rPr>
            <w:t>第三部分</w:t>
          </w:r>
          <w:r>
            <w:rPr>
              <w:rFonts w:hint="eastAsia" w:ascii="微软雅黑" w:hAnsi="微软雅黑" w:eastAsia="微软雅黑" w:cs="微软雅黑"/>
              <w:sz w:val="28"/>
              <w:szCs w:val="28"/>
              <w:lang w:val="en-US" w:eastAsia="zh-CN"/>
            </w:rPr>
            <w:t xml:space="preserve">  </w:t>
          </w:r>
          <w:r>
            <w:rPr>
              <w:rFonts w:hint="eastAsia" w:ascii="微软雅黑" w:hAnsi="微软雅黑" w:eastAsia="微软雅黑" w:cs="微软雅黑"/>
              <w:sz w:val="28"/>
              <w:szCs w:val="28"/>
            </w:rPr>
            <w:t>项目计划</w:t>
          </w:r>
          <w:r>
            <w:rPr>
              <w:rFonts w:hint="eastAsia" w:ascii="微软雅黑" w:hAnsi="微软雅黑" w:eastAsia="微软雅黑" w:cs="微软雅黑"/>
              <w:sz w:val="28"/>
              <w:szCs w:val="28"/>
            </w:rPr>
            <w:tab/>
          </w: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PAGEREF _Toc18514 \h </w:instrText>
          </w:r>
          <w:r>
            <w:rPr>
              <w:rFonts w:hint="eastAsia" w:ascii="微软雅黑" w:hAnsi="微软雅黑" w:eastAsia="微软雅黑" w:cs="微软雅黑"/>
              <w:sz w:val="28"/>
              <w:szCs w:val="28"/>
            </w:rPr>
            <w:fldChar w:fldCharType="separate"/>
          </w:r>
          <w:r>
            <w:rPr>
              <w:rFonts w:hint="eastAsia" w:ascii="微软雅黑" w:hAnsi="微软雅黑" w:eastAsia="微软雅黑" w:cs="微软雅黑"/>
              <w:sz w:val="28"/>
              <w:szCs w:val="28"/>
            </w:rPr>
            <w:t>27</w:t>
          </w:r>
          <w:r>
            <w:rPr>
              <w:rFonts w:hint="eastAsia" w:ascii="微软雅黑" w:hAnsi="微软雅黑" w:eastAsia="微软雅黑" w:cs="微软雅黑"/>
              <w:sz w:val="28"/>
              <w:szCs w:val="28"/>
            </w:rPr>
            <w:fldChar w:fldCharType="end"/>
          </w:r>
          <w:r>
            <w:rPr>
              <w:rFonts w:hint="eastAsia" w:ascii="微软雅黑" w:hAnsi="微软雅黑" w:eastAsia="微软雅黑" w:cs="微软雅黑"/>
              <w:bCs w:val="0"/>
              <w:sz w:val="28"/>
              <w:szCs w:val="28"/>
            </w:rPr>
            <w:fldChar w:fldCharType="end"/>
          </w:r>
        </w:p>
        <w:p>
          <w:pPr>
            <w:pStyle w:val="5"/>
            <w:pageBreakBefore w:val="0"/>
            <w:widowControl/>
            <w:tabs>
              <w:tab w:val="right" w:leader="dot" w:pos="8336"/>
            </w:tabs>
            <w:kinsoku/>
            <w:wordWrap/>
            <w:overflowPunct/>
            <w:topLinePunct w:val="0"/>
            <w:autoSpaceDE w:val="0"/>
            <w:autoSpaceDN w:val="0"/>
            <w:bidi w:val="0"/>
            <w:adjustRightInd w:val="0"/>
            <w:spacing w:line="480" w:lineRule="auto"/>
            <w:textAlignment w:val="baseline"/>
            <w:rPr>
              <w:rFonts w:hint="eastAsia" w:ascii="微软雅黑" w:hAnsi="微软雅黑" w:eastAsia="微软雅黑" w:cs="微软雅黑"/>
              <w:sz w:val="28"/>
              <w:szCs w:val="28"/>
            </w:rPr>
          </w:pPr>
          <w:r>
            <w:rPr>
              <w:rFonts w:hint="eastAsia" w:ascii="微软雅黑" w:hAnsi="微软雅黑" w:eastAsia="微软雅黑" w:cs="微软雅黑"/>
              <w:bCs w:val="0"/>
              <w:sz w:val="28"/>
              <w:szCs w:val="28"/>
            </w:rPr>
            <w:fldChar w:fldCharType="begin"/>
          </w:r>
          <w:r>
            <w:rPr>
              <w:rFonts w:hint="eastAsia" w:ascii="微软雅黑" w:hAnsi="微软雅黑" w:eastAsia="微软雅黑" w:cs="微软雅黑"/>
              <w:bCs w:val="0"/>
              <w:sz w:val="28"/>
              <w:szCs w:val="28"/>
            </w:rPr>
            <w:instrText xml:space="preserve"> HYPERLINK \l _Toc4249 </w:instrText>
          </w:r>
          <w:r>
            <w:rPr>
              <w:rFonts w:hint="eastAsia" w:ascii="微软雅黑" w:hAnsi="微软雅黑" w:eastAsia="微软雅黑" w:cs="微软雅黑"/>
              <w:bCs w:val="0"/>
              <w:sz w:val="28"/>
              <w:szCs w:val="28"/>
            </w:rPr>
            <w:fldChar w:fldCharType="separate"/>
          </w:r>
          <w:r>
            <w:rPr>
              <w:rFonts w:hint="eastAsia" w:ascii="微软雅黑" w:hAnsi="微软雅黑" w:eastAsia="微软雅黑" w:cs="微软雅黑"/>
              <w:bCs w:val="0"/>
              <w:sz w:val="28"/>
              <w:szCs w:val="28"/>
            </w:rPr>
            <w:t>一、 优化师资管理，督查匹配考核</w:t>
          </w:r>
          <w:r>
            <w:rPr>
              <w:rFonts w:hint="eastAsia" w:ascii="微软雅黑" w:hAnsi="微软雅黑" w:eastAsia="微软雅黑" w:cs="微软雅黑"/>
              <w:sz w:val="28"/>
              <w:szCs w:val="28"/>
            </w:rPr>
            <w:tab/>
          </w: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PAGEREF _Toc4249 \h </w:instrText>
          </w:r>
          <w:r>
            <w:rPr>
              <w:rFonts w:hint="eastAsia" w:ascii="微软雅黑" w:hAnsi="微软雅黑" w:eastAsia="微软雅黑" w:cs="微软雅黑"/>
              <w:sz w:val="28"/>
              <w:szCs w:val="28"/>
            </w:rPr>
            <w:fldChar w:fldCharType="separate"/>
          </w:r>
          <w:r>
            <w:rPr>
              <w:rFonts w:hint="eastAsia" w:ascii="微软雅黑" w:hAnsi="微软雅黑" w:eastAsia="微软雅黑" w:cs="微软雅黑"/>
              <w:sz w:val="28"/>
              <w:szCs w:val="28"/>
            </w:rPr>
            <w:t>27</w:t>
          </w:r>
          <w:r>
            <w:rPr>
              <w:rFonts w:hint="eastAsia" w:ascii="微软雅黑" w:hAnsi="微软雅黑" w:eastAsia="微软雅黑" w:cs="微软雅黑"/>
              <w:sz w:val="28"/>
              <w:szCs w:val="28"/>
            </w:rPr>
            <w:fldChar w:fldCharType="end"/>
          </w:r>
          <w:r>
            <w:rPr>
              <w:rFonts w:hint="eastAsia" w:ascii="微软雅黑" w:hAnsi="微软雅黑" w:eastAsia="微软雅黑" w:cs="微软雅黑"/>
              <w:bCs w:val="0"/>
              <w:sz w:val="28"/>
              <w:szCs w:val="28"/>
            </w:rPr>
            <w:fldChar w:fldCharType="end"/>
          </w:r>
        </w:p>
        <w:p>
          <w:pPr>
            <w:pStyle w:val="5"/>
            <w:pageBreakBefore w:val="0"/>
            <w:widowControl/>
            <w:tabs>
              <w:tab w:val="right" w:leader="dot" w:pos="8336"/>
            </w:tabs>
            <w:kinsoku/>
            <w:wordWrap/>
            <w:overflowPunct/>
            <w:topLinePunct w:val="0"/>
            <w:autoSpaceDE w:val="0"/>
            <w:autoSpaceDN w:val="0"/>
            <w:bidi w:val="0"/>
            <w:adjustRightInd w:val="0"/>
            <w:spacing w:line="480" w:lineRule="auto"/>
            <w:textAlignment w:val="baseline"/>
            <w:rPr>
              <w:rFonts w:hint="eastAsia" w:ascii="微软雅黑" w:hAnsi="微软雅黑" w:eastAsia="微软雅黑" w:cs="微软雅黑"/>
              <w:bCs w:val="0"/>
              <w:sz w:val="28"/>
              <w:szCs w:val="28"/>
            </w:rPr>
          </w:pPr>
          <w:r>
            <w:rPr>
              <w:rFonts w:hint="eastAsia" w:ascii="微软雅黑" w:hAnsi="微软雅黑" w:eastAsia="微软雅黑" w:cs="微软雅黑"/>
              <w:bCs w:val="0"/>
              <w:sz w:val="28"/>
              <w:szCs w:val="28"/>
            </w:rPr>
            <w:fldChar w:fldCharType="begin"/>
          </w:r>
          <w:r>
            <w:rPr>
              <w:rFonts w:hint="eastAsia" w:ascii="微软雅黑" w:hAnsi="微软雅黑" w:eastAsia="微软雅黑" w:cs="微软雅黑"/>
              <w:bCs w:val="0"/>
              <w:sz w:val="28"/>
              <w:szCs w:val="28"/>
            </w:rPr>
            <w:instrText xml:space="preserve"> HYPERLINK \l _Toc581 </w:instrText>
          </w:r>
          <w:r>
            <w:rPr>
              <w:rFonts w:hint="eastAsia" w:ascii="微软雅黑" w:hAnsi="微软雅黑" w:eastAsia="微软雅黑" w:cs="微软雅黑"/>
              <w:bCs w:val="0"/>
              <w:sz w:val="28"/>
              <w:szCs w:val="28"/>
            </w:rPr>
            <w:fldChar w:fldCharType="separate"/>
          </w:r>
          <w:r>
            <w:rPr>
              <w:rFonts w:hint="eastAsia" w:ascii="微软雅黑" w:hAnsi="微软雅黑" w:eastAsia="微软雅黑" w:cs="微软雅黑"/>
              <w:bCs w:val="0"/>
              <w:sz w:val="28"/>
              <w:szCs w:val="28"/>
            </w:rPr>
            <w:t>二、 构建多级联赛，普及校园文化</w:t>
          </w:r>
          <w:r>
            <w:rPr>
              <w:rFonts w:hint="eastAsia" w:ascii="微软雅黑" w:hAnsi="微软雅黑" w:eastAsia="微软雅黑" w:cs="微软雅黑"/>
              <w:sz w:val="28"/>
              <w:szCs w:val="28"/>
            </w:rPr>
            <w:tab/>
          </w: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PAGEREF _Toc581 \h </w:instrText>
          </w:r>
          <w:r>
            <w:rPr>
              <w:rFonts w:hint="eastAsia" w:ascii="微软雅黑" w:hAnsi="微软雅黑" w:eastAsia="微软雅黑" w:cs="微软雅黑"/>
              <w:sz w:val="28"/>
              <w:szCs w:val="28"/>
            </w:rPr>
            <w:fldChar w:fldCharType="separate"/>
          </w:r>
          <w:r>
            <w:rPr>
              <w:rFonts w:hint="eastAsia" w:ascii="微软雅黑" w:hAnsi="微软雅黑" w:eastAsia="微软雅黑" w:cs="微软雅黑"/>
              <w:sz w:val="28"/>
              <w:szCs w:val="28"/>
            </w:rPr>
            <w:t>27</w:t>
          </w:r>
          <w:r>
            <w:rPr>
              <w:rFonts w:hint="eastAsia" w:ascii="微软雅黑" w:hAnsi="微软雅黑" w:eastAsia="微软雅黑" w:cs="微软雅黑"/>
              <w:sz w:val="28"/>
              <w:szCs w:val="28"/>
            </w:rPr>
            <w:fldChar w:fldCharType="end"/>
          </w:r>
          <w:r>
            <w:rPr>
              <w:rFonts w:hint="eastAsia" w:ascii="微软雅黑" w:hAnsi="微软雅黑" w:eastAsia="微软雅黑" w:cs="微软雅黑"/>
              <w:bCs w:val="0"/>
              <w:sz w:val="28"/>
              <w:szCs w:val="28"/>
            </w:rPr>
            <w:fldChar w:fldCharType="end"/>
          </w:r>
        </w:p>
        <w:p>
          <w:pPr>
            <w:pStyle w:val="5"/>
            <w:pageBreakBefore w:val="0"/>
            <w:widowControl/>
            <w:tabs>
              <w:tab w:val="right" w:leader="dot" w:pos="8336"/>
            </w:tabs>
            <w:kinsoku/>
            <w:wordWrap/>
            <w:overflowPunct/>
            <w:topLinePunct w:val="0"/>
            <w:autoSpaceDE w:val="0"/>
            <w:autoSpaceDN w:val="0"/>
            <w:bidi w:val="0"/>
            <w:adjustRightInd w:val="0"/>
            <w:spacing w:line="480" w:lineRule="auto"/>
            <w:textAlignment w:val="baseline"/>
          </w:pPr>
          <w:r>
            <w:rPr>
              <w:rFonts w:hint="eastAsia" w:ascii="微软雅黑" w:hAnsi="微软雅黑" w:eastAsia="微软雅黑" w:cs="微软雅黑"/>
              <w:bCs w:val="0"/>
              <w:sz w:val="28"/>
              <w:szCs w:val="28"/>
            </w:rPr>
            <w:fldChar w:fldCharType="begin"/>
          </w:r>
          <w:r>
            <w:rPr>
              <w:rFonts w:hint="eastAsia" w:ascii="微软雅黑" w:hAnsi="微软雅黑" w:eastAsia="微软雅黑" w:cs="微软雅黑"/>
              <w:bCs w:val="0"/>
              <w:sz w:val="28"/>
              <w:szCs w:val="28"/>
            </w:rPr>
            <w:instrText xml:space="preserve"> HYPERLINK \l _Toc581 </w:instrText>
          </w:r>
          <w:r>
            <w:rPr>
              <w:rFonts w:hint="eastAsia" w:ascii="微软雅黑" w:hAnsi="微软雅黑" w:eastAsia="微软雅黑" w:cs="微软雅黑"/>
              <w:bCs w:val="0"/>
              <w:sz w:val="28"/>
              <w:szCs w:val="28"/>
            </w:rPr>
            <w:fldChar w:fldCharType="separate"/>
          </w:r>
          <w:r>
            <w:rPr>
              <w:rFonts w:hint="eastAsia" w:ascii="微软雅黑" w:hAnsi="微软雅黑" w:eastAsia="微软雅黑" w:cs="微软雅黑"/>
              <w:bCs w:val="0"/>
              <w:sz w:val="28"/>
              <w:szCs w:val="28"/>
            </w:rPr>
            <w:t>三、科学分层教学，强化课程建设</w:t>
          </w:r>
          <w:r>
            <w:rPr>
              <w:rFonts w:hint="eastAsia" w:ascii="微软雅黑" w:hAnsi="微软雅黑" w:eastAsia="微软雅黑" w:cs="微软雅黑"/>
              <w:sz w:val="28"/>
              <w:szCs w:val="28"/>
            </w:rPr>
            <w:tab/>
          </w: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PAGEREF _Toc581 \h </w:instrText>
          </w:r>
          <w:r>
            <w:rPr>
              <w:rFonts w:hint="eastAsia" w:ascii="微软雅黑" w:hAnsi="微软雅黑" w:eastAsia="微软雅黑" w:cs="微软雅黑"/>
              <w:sz w:val="28"/>
              <w:szCs w:val="28"/>
            </w:rPr>
            <w:fldChar w:fldCharType="separate"/>
          </w:r>
          <w:r>
            <w:rPr>
              <w:rFonts w:hint="eastAsia" w:ascii="微软雅黑" w:hAnsi="微软雅黑" w:eastAsia="微软雅黑" w:cs="微软雅黑"/>
              <w:sz w:val="28"/>
              <w:szCs w:val="28"/>
            </w:rPr>
            <w:t>2</w:t>
          </w:r>
          <w:r>
            <w:rPr>
              <w:rFonts w:hint="eastAsia" w:ascii="微软雅黑" w:hAnsi="微软雅黑" w:eastAsia="微软雅黑" w:cs="微软雅黑"/>
              <w:sz w:val="28"/>
              <w:szCs w:val="28"/>
              <w:lang w:val="en-US" w:eastAsia="zh-CN"/>
            </w:rPr>
            <w:t>8</w:t>
          </w:r>
          <w:r>
            <w:rPr>
              <w:rFonts w:hint="eastAsia" w:ascii="微软雅黑" w:hAnsi="微软雅黑" w:eastAsia="微软雅黑" w:cs="微软雅黑"/>
              <w:sz w:val="28"/>
              <w:szCs w:val="28"/>
            </w:rPr>
            <w:fldChar w:fldCharType="end"/>
          </w:r>
          <w:r>
            <w:rPr>
              <w:rFonts w:hint="eastAsia" w:ascii="微软雅黑" w:hAnsi="微软雅黑" w:eastAsia="微软雅黑" w:cs="微软雅黑"/>
              <w:bCs w:val="0"/>
              <w:sz w:val="28"/>
              <w:szCs w:val="28"/>
            </w:rPr>
            <w:fldChar w:fldCharType="end"/>
          </w:r>
        </w:p>
        <w:p>
          <w:pPr>
            <w:pStyle w:val="5"/>
            <w:pageBreakBefore w:val="0"/>
            <w:widowControl/>
            <w:tabs>
              <w:tab w:val="right" w:leader="dot" w:pos="8336"/>
            </w:tabs>
            <w:kinsoku/>
            <w:wordWrap/>
            <w:overflowPunct/>
            <w:topLinePunct w:val="0"/>
            <w:autoSpaceDE w:val="0"/>
            <w:autoSpaceDN w:val="0"/>
            <w:bidi w:val="0"/>
            <w:adjustRightInd w:val="0"/>
            <w:spacing w:line="480" w:lineRule="auto"/>
            <w:textAlignment w:val="baseline"/>
          </w:pPr>
          <w:r>
            <w:rPr>
              <w:rFonts w:hint="eastAsia" w:ascii="微软雅黑" w:hAnsi="微软雅黑" w:eastAsia="微软雅黑" w:cs="微软雅黑"/>
              <w:bCs w:val="0"/>
              <w:sz w:val="28"/>
              <w:szCs w:val="28"/>
            </w:rPr>
            <w:fldChar w:fldCharType="begin"/>
          </w:r>
          <w:r>
            <w:rPr>
              <w:rFonts w:hint="eastAsia" w:ascii="微软雅黑" w:hAnsi="微软雅黑" w:eastAsia="微软雅黑" w:cs="微软雅黑"/>
              <w:bCs w:val="0"/>
              <w:sz w:val="28"/>
              <w:szCs w:val="28"/>
            </w:rPr>
            <w:instrText xml:space="preserve"> HYPERLINK \l _Toc581 </w:instrText>
          </w:r>
          <w:r>
            <w:rPr>
              <w:rFonts w:hint="eastAsia" w:ascii="微软雅黑" w:hAnsi="微软雅黑" w:eastAsia="微软雅黑" w:cs="微软雅黑"/>
              <w:bCs w:val="0"/>
              <w:sz w:val="28"/>
              <w:szCs w:val="28"/>
            </w:rPr>
            <w:fldChar w:fldCharType="separate"/>
          </w:r>
          <w:r>
            <w:rPr>
              <w:rFonts w:hint="eastAsia" w:ascii="微软雅黑" w:hAnsi="微软雅黑" w:eastAsia="微软雅黑" w:cs="微软雅黑"/>
              <w:bCs w:val="0"/>
              <w:sz w:val="28"/>
              <w:szCs w:val="28"/>
            </w:rPr>
            <w:t>四、启动竞争机制，做强校队梯队建设</w:t>
          </w:r>
          <w:r>
            <w:rPr>
              <w:rFonts w:hint="eastAsia" w:ascii="微软雅黑" w:hAnsi="微软雅黑" w:eastAsia="微软雅黑" w:cs="微软雅黑"/>
              <w:sz w:val="28"/>
              <w:szCs w:val="28"/>
            </w:rPr>
            <w:tab/>
          </w: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PAGEREF _Toc581 \h </w:instrText>
          </w:r>
          <w:r>
            <w:rPr>
              <w:rFonts w:hint="eastAsia" w:ascii="微软雅黑" w:hAnsi="微软雅黑" w:eastAsia="微软雅黑" w:cs="微软雅黑"/>
              <w:sz w:val="28"/>
              <w:szCs w:val="28"/>
            </w:rPr>
            <w:fldChar w:fldCharType="separate"/>
          </w:r>
          <w:r>
            <w:rPr>
              <w:rFonts w:hint="eastAsia" w:ascii="微软雅黑" w:hAnsi="微软雅黑" w:eastAsia="微软雅黑" w:cs="微软雅黑"/>
              <w:sz w:val="28"/>
              <w:szCs w:val="28"/>
            </w:rPr>
            <w:t>2</w:t>
          </w:r>
          <w:r>
            <w:rPr>
              <w:rFonts w:hint="eastAsia" w:ascii="微软雅黑" w:hAnsi="微软雅黑" w:eastAsia="微软雅黑" w:cs="微软雅黑"/>
              <w:sz w:val="28"/>
              <w:szCs w:val="28"/>
              <w:lang w:val="en-US" w:eastAsia="zh-CN"/>
            </w:rPr>
            <w:t>9</w:t>
          </w:r>
          <w:r>
            <w:rPr>
              <w:rFonts w:hint="eastAsia" w:ascii="微软雅黑" w:hAnsi="微软雅黑" w:eastAsia="微软雅黑" w:cs="微软雅黑"/>
              <w:sz w:val="28"/>
              <w:szCs w:val="28"/>
            </w:rPr>
            <w:fldChar w:fldCharType="end"/>
          </w:r>
          <w:r>
            <w:rPr>
              <w:rFonts w:hint="eastAsia" w:ascii="微软雅黑" w:hAnsi="微软雅黑" w:eastAsia="微软雅黑" w:cs="微软雅黑"/>
              <w:bCs w:val="0"/>
              <w:sz w:val="28"/>
              <w:szCs w:val="28"/>
            </w:rPr>
            <w:fldChar w:fldCharType="end"/>
          </w:r>
        </w:p>
        <w:p>
          <w:pPr>
            <w:keepNext w:val="0"/>
            <w:keepLines w:val="0"/>
            <w:pageBreakBefore w:val="0"/>
            <w:widowControl/>
            <w:tabs>
              <w:tab w:val="right" w:leader="dot" w:pos="8319"/>
            </w:tabs>
            <w:kinsoku/>
            <w:wordWrap/>
            <w:overflowPunct/>
            <w:topLinePunct w:val="0"/>
            <w:autoSpaceDE w:val="0"/>
            <w:autoSpaceDN w:val="0"/>
            <w:bidi w:val="0"/>
            <w:adjustRightInd w:val="0"/>
            <w:snapToGrid w:val="0"/>
            <w:spacing w:before="304" w:line="408" w:lineRule="auto"/>
            <w:jc w:val="both"/>
            <w:textAlignment w:val="baseline"/>
            <w:rPr>
              <w:rFonts w:hint="eastAsia" w:ascii="微软雅黑" w:hAnsi="微软雅黑" w:eastAsia="微软雅黑" w:cs="微软雅黑"/>
              <w:b w:val="0"/>
              <w:bCs w:val="0"/>
              <w:sz w:val="24"/>
              <w:szCs w:val="24"/>
            </w:rPr>
            <w:sectPr>
              <w:headerReference r:id="rId10" w:type="first"/>
              <w:headerReference r:id="rId9" w:type="default"/>
              <w:footerReference r:id="rId11" w:type="default"/>
              <w:pgSz w:w="11906" w:h="16839"/>
              <w:pgMar w:top="1415" w:right="1785" w:bottom="1156" w:left="1785" w:header="0" w:footer="991" w:gutter="0"/>
              <w:pgBorders>
                <w:top w:val="none" w:sz="0" w:space="0"/>
                <w:left w:val="none" w:sz="0" w:space="0"/>
                <w:bottom w:val="none" w:sz="0" w:space="0"/>
                <w:right w:val="none" w:sz="0" w:space="0"/>
              </w:pgBorders>
              <w:pgNumType w:fmt="decimal" w:start="0"/>
              <w:cols w:space="720" w:num="1"/>
            </w:sectPr>
          </w:pPr>
          <w:r>
            <w:rPr>
              <w:rFonts w:hint="eastAsia" w:ascii="微软雅黑" w:hAnsi="微软雅黑" w:eastAsia="微软雅黑" w:cs="微软雅黑"/>
              <w:b w:val="0"/>
              <w:bCs w:val="0"/>
              <w:sz w:val="24"/>
              <w:szCs w:val="24"/>
            </w:rPr>
            <w:fldChar w:fldCharType="end"/>
          </w:r>
        </w:p>
      </w:sdtContent>
    </w:sdt>
    <w:p>
      <w:pPr>
        <w:pStyle w:val="4"/>
        <w:keepNext w:val="0"/>
        <w:keepLines w:val="0"/>
        <w:pageBreakBefore w:val="0"/>
        <w:widowControl/>
        <w:kinsoku/>
        <w:wordWrap/>
        <w:overflowPunct/>
        <w:topLinePunct w:val="0"/>
        <w:autoSpaceDE w:val="0"/>
        <w:autoSpaceDN w:val="0"/>
        <w:bidi w:val="0"/>
        <w:adjustRightInd w:val="0"/>
        <w:snapToGrid/>
        <w:spacing w:line="393" w:lineRule="auto"/>
        <w:textAlignment w:val="baseline"/>
      </w:pPr>
    </w:p>
    <w:p>
      <w:pPr>
        <w:pStyle w:val="2"/>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color w:val="0584A7"/>
        </w:rPr>
      </w:pPr>
      <w:bookmarkStart w:id="0" w:name="_Toc6151"/>
      <w:r>
        <w:rPr>
          <w:rFonts w:hint="eastAsia" w:ascii="微软雅黑" w:hAnsi="微软雅黑" w:eastAsia="微软雅黑" w:cs="微软雅黑"/>
          <w:color w:val="0584A7"/>
        </w:rPr>
        <w:t>第一部分</w:t>
      </w:r>
      <w:r>
        <w:rPr>
          <w:rFonts w:hint="eastAsia" w:ascii="微软雅黑" w:hAnsi="微软雅黑" w:eastAsia="微软雅黑" w:cs="微软雅黑"/>
          <w:color w:val="0584A7"/>
          <w:lang w:val="en-US" w:eastAsia="zh-CN"/>
        </w:rPr>
        <w:t xml:space="preserve">  </w:t>
      </w:r>
      <w:r>
        <w:rPr>
          <w:rFonts w:hint="eastAsia" w:ascii="微软雅黑" w:hAnsi="微软雅黑" w:eastAsia="微软雅黑" w:cs="微软雅黑"/>
          <w:color w:val="0584A7"/>
        </w:rPr>
        <w:t>前</w:t>
      </w:r>
      <w:r>
        <w:rPr>
          <w:rFonts w:hint="eastAsia" w:ascii="微软雅黑" w:hAnsi="微软雅黑" w:eastAsia="微软雅黑" w:cs="微软雅黑"/>
          <w:color w:val="0584A7"/>
          <w:lang w:val="en-US" w:eastAsia="zh-CN"/>
        </w:rPr>
        <w:t xml:space="preserve"> </w:t>
      </w:r>
      <w:r>
        <w:rPr>
          <w:rFonts w:hint="eastAsia" w:ascii="微软雅黑" w:hAnsi="微软雅黑" w:eastAsia="微软雅黑" w:cs="微软雅黑"/>
          <w:color w:val="0584A7"/>
        </w:rPr>
        <w:t>言</w:t>
      </w:r>
      <w:bookmarkEnd w:id="0"/>
    </w:p>
    <w:p>
      <w:pPr>
        <w:pStyle w:val="3"/>
        <w:keepNext/>
        <w:keepLines/>
        <w:pageBreakBefore w:val="0"/>
        <w:widowControl/>
        <w:kinsoku/>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b/>
          <w:bCs w:val="0"/>
          <w:color w:val="0584A7"/>
          <w:sz w:val="30"/>
          <w:szCs w:val="30"/>
          <w:lang w:eastAsia="zh-CN"/>
        </w:rPr>
      </w:pPr>
      <w:bookmarkStart w:id="1" w:name="_Toc16038"/>
      <w:r>
        <w:rPr>
          <w:rFonts w:hint="eastAsia" w:ascii="微软雅黑" w:hAnsi="微软雅黑" w:eastAsia="微软雅黑" w:cs="微软雅黑"/>
          <w:b/>
          <w:bCs w:val="0"/>
          <w:color w:val="0584A7"/>
          <w:sz w:val="30"/>
          <w:szCs w:val="30"/>
        </w:rPr>
        <w:t>一、项目概览</w:t>
      </w:r>
      <w:bookmarkEnd w:id="1"/>
    </w:p>
    <w:p>
      <w:pPr>
        <w:pStyle w:val="4"/>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jc w:val="both"/>
        <w:textAlignment w:val="baseline"/>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篮球是小学生最喜爱的运动项目之一，既可以锻炼学生的综合身体素质，又能培养学生团队合作、对抗进取的体育精神。</w:t>
      </w:r>
    </w:p>
    <w:p>
      <w:pPr>
        <w:pStyle w:val="4"/>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jc w:val="both"/>
        <w:textAlignment w:val="baseline"/>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杭州市丁兰第三小学（以下简称丁兰三小）积极响应国家、省市区关于青少年体育、教育等政策和指导意见，在体育课程之外，立足学校篮球特色发展需求，设计了独具特色的篮球拓展课程。</w:t>
      </w:r>
    </w:p>
    <w:p>
      <w:pPr>
        <w:pStyle w:val="4"/>
        <w:keepNext w:val="0"/>
        <w:keepLines w:val="0"/>
        <w:pageBreakBefore w:val="0"/>
        <w:widowControl/>
        <w:kinsoku/>
        <w:wordWrap/>
        <w:overflowPunct/>
        <w:topLinePunct w:val="0"/>
        <w:autoSpaceDE w:val="0"/>
        <w:autoSpaceDN w:val="0"/>
        <w:bidi w:val="0"/>
        <w:adjustRightInd w:val="0"/>
        <w:snapToGrid w:val="0"/>
        <w:spacing w:line="312" w:lineRule="auto"/>
        <w:ind w:firstLine="600" w:firstLineChars="200"/>
        <w:jc w:val="both"/>
        <w:textAlignment w:val="baseline"/>
        <w:rPr>
          <w:rFonts w:hint="eastAsia" w:ascii="微软雅黑" w:hAnsi="微软雅黑" w:eastAsia="微软雅黑" w:cs="微软雅黑"/>
          <w:sz w:val="24"/>
          <w:szCs w:val="24"/>
          <w:lang w:val="en-US" w:eastAsia="zh-CN"/>
        </w:rPr>
      </w:pPr>
      <w:r>
        <w:rPr>
          <w:rFonts w:hint="eastAsia" w:ascii="微软雅黑" w:hAnsi="微软雅黑" w:eastAsia="微软雅黑" w:cs="微软雅黑"/>
          <w:b/>
          <w:bCs w:val="0"/>
          <w:color w:val="0584A7"/>
          <w:sz w:val="30"/>
          <w:szCs w:val="30"/>
          <w:lang w:eastAsia="zh-CN"/>
        </w:rPr>
        <w:drawing>
          <wp:anchor distT="0" distB="0" distL="114300" distR="114300" simplePos="0" relativeHeight="251672576" behindDoc="0" locked="0" layoutInCell="1" allowOverlap="1">
            <wp:simplePos x="0" y="0"/>
            <wp:positionH relativeFrom="column">
              <wp:posOffset>24130</wp:posOffset>
            </wp:positionH>
            <wp:positionV relativeFrom="paragraph">
              <wp:posOffset>250190</wp:posOffset>
            </wp:positionV>
            <wp:extent cx="1512570" cy="2140585"/>
            <wp:effectExtent l="0" t="0" r="0" b="0"/>
            <wp:wrapSquare wrapText="bothSides"/>
            <wp:docPr id="121" name="图片 121" descr="defb9c35bcb4e8590eefef44dc2d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descr="defb9c35bcb4e8590eefef44dc2d809"/>
                    <pic:cNvPicPr>
                      <a:picLocks noChangeAspect="1"/>
                    </pic:cNvPicPr>
                  </pic:nvPicPr>
                  <pic:blipFill>
                    <a:blip r:embed="rId26"/>
                    <a:stretch>
                      <a:fillRect/>
                    </a:stretch>
                  </pic:blipFill>
                  <pic:spPr>
                    <a:xfrm>
                      <a:off x="0" y="0"/>
                      <a:ext cx="1512570" cy="2140585"/>
                    </a:xfrm>
                    <a:prstGeom prst="rect">
                      <a:avLst/>
                    </a:prstGeom>
                  </pic:spPr>
                </pic:pic>
              </a:graphicData>
            </a:graphic>
          </wp:anchor>
        </w:drawing>
      </w:r>
      <w:r>
        <w:rPr>
          <w:rFonts w:hint="eastAsia" w:ascii="微软雅黑" w:hAnsi="微软雅黑" w:eastAsia="微软雅黑" w:cs="微软雅黑"/>
          <w:sz w:val="24"/>
          <w:szCs w:val="24"/>
          <w:lang w:val="en-US" w:eastAsia="zh-CN"/>
        </w:rPr>
        <w:t>2021年9月，丁兰三小引进浙江华越体育文化发展有限公司（以下简称华越体育）旗下“N+”体育品牌，构建校园篮球课程、搭建专业篮球师资团队。</w:t>
      </w:r>
    </w:p>
    <w:p>
      <w:pPr>
        <w:pStyle w:val="4"/>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jc w:val="both"/>
        <w:textAlignment w:val="baseline"/>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截止2024年6月，华越体育已为丁兰三小提供了7个学期的篮球拓展课程服务，特色发展初见成效，深受师生、家长的青睐。每个学期，校园篮球工作和成果均以文字、图表的形式，汇总至《华越体育校园篮球项目成果报告》。</w:t>
      </w:r>
    </w:p>
    <w:p>
      <w:pPr>
        <w:pStyle w:val="3"/>
        <w:keepNext/>
        <w:keepLines/>
        <w:pageBreakBefore w:val="0"/>
        <w:widowControl/>
        <w:kinsoku/>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b/>
          <w:bCs w:val="0"/>
          <w:color w:val="0584A7"/>
          <w:sz w:val="30"/>
          <w:szCs w:val="30"/>
        </w:rPr>
      </w:pPr>
      <w:bookmarkStart w:id="2" w:name="_Toc17291"/>
      <w:r>
        <w:rPr>
          <w:rFonts w:hint="eastAsia" w:ascii="微软雅黑" w:hAnsi="微软雅黑" w:eastAsia="微软雅黑" w:cs="微软雅黑"/>
          <w:b/>
          <w:bCs w:val="0"/>
          <w:color w:val="0584A7"/>
          <w:sz w:val="30"/>
          <w:szCs w:val="30"/>
        </w:rPr>
        <w:t>二、合作机构</w:t>
      </w:r>
      <w:bookmarkEnd w:id="2"/>
    </w:p>
    <w:p>
      <w:pPr>
        <w:pStyle w:val="4"/>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jc w:val="both"/>
        <w:textAlignment w:val="baseline"/>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2024年起，华越体育进入产业优化转型升级，以及实现企业跨越式发展的推进高速期，在文旅集团的领导指挥和战略部署下，形成体育教育产业三大重点战略发展板块，一是青少年体育教育板块，主要包括长三角重点城市体育教育区域性网格化标准服务项目、国家及省市区各级青少年体育赛事服务项目、体育教培师资人才储备培养平台建设项目等；二是全民健身场馆运维板块，主要包括政府职能大型体育场馆运维服务、区域性网格化配套社区体育场馆（所/地）运营服务、城市更新（未来社区）配套体育资产运维服务等；三是数字化智慧体育功能平台板块，主要包括体育教育服务智能化交互、体育产业经营资源库管理、体育产业企业运营数字化管理等。同时华越体育积极履行政府关于体育教育的社会公益和民生实事等落实。 </w:t>
      </w:r>
    </w:p>
    <w:p>
      <w:pPr>
        <w:pStyle w:val="4"/>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jc w:val="both"/>
        <w:textAlignment w:val="baseline"/>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2021年浙江华越体育文化发展有限公司设立全资子公司杭州钮沃体育发展有限公司,创建子品牌“N+”，主营青少年体育教育业务。</w:t>
      </w:r>
    </w:p>
    <w:p>
      <w:pPr>
        <w:pStyle w:val="4"/>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jc w:val="both"/>
        <w:textAlignment w:val="baseline"/>
        <w:rPr>
          <w:rFonts w:hint="eastAsia" w:ascii="微软雅黑" w:hAnsi="微软雅黑" w:eastAsia="微软雅黑" w:cs="微软雅黑"/>
          <w:sz w:val="24"/>
          <w:szCs w:val="24"/>
          <w:lang w:val="en-US" w:eastAsia="zh-CN"/>
        </w:rPr>
        <w:sectPr>
          <w:footerReference r:id="rId14" w:type="first"/>
          <w:headerReference r:id="rId12" w:type="default"/>
          <w:footerReference r:id="rId13" w:type="default"/>
          <w:pgSz w:w="11906" w:h="16839"/>
          <w:pgMar w:top="1431" w:right="1702" w:bottom="1156" w:left="1785" w:header="0" w:footer="992" w:gutter="0"/>
          <w:pgBorders>
            <w:top w:val="none" w:sz="0" w:space="0"/>
            <w:left w:val="none" w:sz="0" w:space="0"/>
            <w:bottom w:val="none" w:sz="0" w:space="0"/>
            <w:right w:val="none" w:sz="0" w:space="0"/>
          </w:pgBorders>
          <w:pgNumType w:fmt="decimal" w:start="1"/>
          <w:cols w:space="720" w:num="1"/>
        </w:sectPr>
      </w:pPr>
    </w:p>
    <w:p>
      <w:pPr>
        <w:pStyle w:val="4"/>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jc w:val="both"/>
        <w:textAlignment w:val="baseline"/>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2024年钮沃体育创新机制改革释放体育产业市场潜力，一是启动杭州体育教育“6+N”网格化管理建设项目；二是启动体育产业市场教培经营项目创新运营。</w:t>
      </w:r>
    </w:p>
    <w:p>
      <w:pPr>
        <w:pStyle w:val="4"/>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jc w:val="both"/>
        <w:textAlignment w:val="baseline"/>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钮沃体育以响应国家、省市区关于青少年体育、教育等政策和指导意见为发展原则，按要求、按标准、按实际提供青少年体育教育服务，具备国家体育教育战略导向明确、社会服务政策支持、优质服务资源集聚、政府公信力背书等品牌属性。截止目前已成功入选非学科类校外培训机构参与学校课后服务“白名单”（合作校园所属区域）。</w:t>
      </w:r>
    </w:p>
    <w:p>
      <w:pPr>
        <w:pStyle w:val="4"/>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jc w:val="both"/>
        <w:textAlignment w:val="baseline"/>
        <w:rPr>
          <w:rFonts w:hint="eastAsia" w:ascii="微软雅黑" w:hAnsi="微软雅黑" w:eastAsia="微软雅黑" w:cs="微软雅黑"/>
          <w:sz w:val="24"/>
          <w:szCs w:val="24"/>
          <w:lang w:val="en-US" w:eastAsia="zh-CN"/>
        </w:rPr>
      </w:pPr>
    </w:p>
    <w:p>
      <w:pPr>
        <w:pStyle w:val="4"/>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jc w:val="both"/>
        <w:textAlignment w:val="baseline"/>
        <w:rPr>
          <w:rFonts w:hint="default" w:ascii="微软雅黑" w:hAnsi="微软雅黑" w:eastAsia="微软雅黑" w:cs="微软雅黑"/>
          <w:sz w:val="24"/>
          <w:szCs w:val="24"/>
          <w:lang w:val="en-US" w:eastAsia="zh-CN"/>
        </w:rPr>
      </w:pPr>
    </w:p>
    <w:p>
      <w:pPr>
        <w:pStyle w:val="4"/>
        <w:keepNext w:val="0"/>
        <w:keepLines w:val="0"/>
        <w:pageBreakBefore w:val="0"/>
        <w:widowControl/>
        <w:kinsoku/>
        <w:wordWrap/>
        <w:overflowPunct/>
        <w:topLinePunct w:val="0"/>
        <w:autoSpaceDE w:val="0"/>
        <w:autoSpaceDN w:val="0"/>
        <w:bidi w:val="0"/>
        <w:adjustRightInd w:val="0"/>
        <w:snapToGrid/>
        <w:spacing w:line="258" w:lineRule="auto"/>
        <w:jc w:val="both"/>
        <w:textAlignment w:val="baseline"/>
      </w:pPr>
    </w:p>
    <w:p>
      <w:pPr>
        <w:pStyle w:val="4"/>
        <w:keepNext w:val="0"/>
        <w:keepLines w:val="0"/>
        <w:pageBreakBefore w:val="0"/>
        <w:widowControl/>
        <w:kinsoku/>
        <w:wordWrap/>
        <w:overflowPunct/>
        <w:topLinePunct w:val="0"/>
        <w:autoSpaceDE w:val="0"/>
        <w:autoSpaceDN w:val="0"/>
        <w:bidi w:val="0"/>
        <w:adjustRightInd w:val="0"/>
        <w:snapToGrid/>
        <w:spacing w:line="259" w:lineRule="auto"/>
        <w:jc w:val="both"/>
        <w:textAlignment w:val="baseline"/>
      </w:pPr>
    </w:p>
    <w:p>
      <w:pPr>
        <w:pStyle w:val="2"/>
        <w:pageBreakBefore w:val="0"/>
        <w:widowControl/>
        <w:tabs>
          <w:tab w:val="left" w:pos="2668"/>
          <w:tab w:val="center" w:pos="4269"/>
        </w:tabs>
        <w:kinsoku/>
        <w:wordWrap/>
        <w:overflowPunct/>
        <w:topLinePunct w:val="0"/>
        <w:autoSpaceDE w:val="0"/>
        <w:autoSpaceDN w:val="0"/>
        <w:bidi w:val="0"/>
        <w:adjustRightInd w:val="0"/>
        <w:jc w:val="left"/>
        <w:textAlignment w:val="baseline"/>
      </w:pPr>
      <w:bookmarkStart w:id="3" w:name="_Toc25157"/>
      <w:r>
        <w:rPr>
          <w:rFonts w:hint="eastAsia" w:ascii="微软雅黑" w:hAnsi="微软雅黑" w:eastAsia="微软雅黑" w:cs="微软雅黑"/>
          <w:b/>
          <w:color w:val="0584A7"/>
          <w:lang w:eastAsia="zh-CN"/>
        </w:rPr>
        <w:tab/>
      </w:r>
      <w:r>
        <w:rPr>
          <w:rFonts w:hint="eastAsia" w:ascii="微软雅黑" w:hAnsi="微软雅黑" w:eastAsia="微软雅黑" w:cs="微软雅黑"/>
          <w:b/>
          <w:color w:val="0584A7"/>
        </w:rPr>
        <w:t>第二部分</w:t>
      </w:r>
      <w:r>
        <w:rPr>
          <w:rFonts w:hint="eastAsia" w:ascii="微软雅黑" w:hAnsi="微软雅黑" w:eastAsia="微软雅黑" w:cs="微软雅黑"/>
          <w:b/>
          <w:color w:val="0584A7"/>
          <w:lang w:val="en-US" w:eastAsia="zh-CN"/>
        </w:rPr>
        <w:t xml:space="preserve">  </w:t>
      </w:r>
      <w:r>
        <w:rPr>
          <w:rFonts w:hint="eastAsia" w:ascii="微软雅黑" w:hAnsi="微软雅黑" w:eastAsia="微软雅黑" w:cs="微软雅黑"/>
          <w:b/>
          <w:color w:val="0584A7"/>
        </w:rPr>
        <w:t>项目成效</w:t>
      </w:r>
      <w:bookmarkEnd w:id="3"/>
    </w:p>
    <w:p>
      <w:pPr>
        <w:pStyle w:val="3"/>
        <w:keepNext/>
        <w:keepLines/>
        <w:pageBreakBefore w:val="0"/>
        <w:widowControl/>
        <w:kinsoku/>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b/>
          <w:bCs w:val="0"/>
          <w:color w:val="0584A7"/>
          <w:sz w:val="30"/>
          <w:szCs w:val="30"/>
        </w:rPr>
      </w:pPr>
      <w:bookmarkStart w:id="4" w:name="_Toc30409"/>
      <w:r>
        <w:rPr>
          <w:rFonts w:hint="eastAsia" w:ascii="微软雅黑" w:hAnsi="微软雅黑" w:eastAsia="微软雅黑" w:cs="微软雅黑"/>
          <w:b/>
          <w:bCs w:val="0"/>
          <w:color w:val="0584A7"/>
          <w:sz w:val="30"/>
          <w:szCs w:val="30"/>
        </w:rPr>
        <w:t>一、</w:t>
      </w:r>
      <w:bookmarkEnd w:id="4"/>
      <w:r>
        <w:rPr>
          <w:rFonts w:hint="eastAsia" w:ascii="微软雅黑" w:hAnsi="微软雅黑" w:eastAsia="微软雅黑" w:cs="微软雅黑"/>
          <w:b/>
          <w:bCs w:val="0"/>
          <w:color w:val="0584A7"/>
          <w:sz w:val="30"/>
          <w:szCs w:val="30"/>
        </w:rPr>
        <w:t>发挥资源优势，提升校园服务</w:t>
      </w:r>
    </w:p>
    <w:p>
      <w:pPr>
        <w:pStyle w:val="4"/>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jc w:val="both"/>
        <w:textAlignment w:val="baseline"/>
        <w:rPr>
          <w:rFonts w:hint="eastAsia" w:ascii="微软雅黑" w:hAnsi="微软雅黑" w:eastAsia="微软雅黑" w:cs="微软雅黑"/>
          <w:b/>
          <w:bCs/>
          <w:color w:val="249087" w:themeColor="accent5" w:themeShade="BF"/>
          <w:spacing w:val="5"/>
          <w:sz w:val="24"/>
          <w:szCs w:val="24"/>
        </w:rPr>
      </w:pPr>
      <w:r>
        <w:rPr>
          <w:rFonts w:hint="eastAsia" w:ascii="微软雅黑" w:hAnsi="微软雅黑" w:eastAsia="微软雅黑" w:cs="微软雅黑"/>
          <w:sz w:val="24"/>
          <w:szCs w:val="24"/>
        </w:rPr>
        <w:t>在学校的</w:t>
      </w:r>
      <w:r>
        <w:rPr>
          <w:rFonts w:hint="eastAsia" w:ascii="微软雅黑" w:hAnsi="微软雅黑" w:eastAsia="微软雅黑" w:cs="微软雅黑"/>
          <w:sz w:val="24"/>
          <w:szCs w:val="24"/>
          <w:lang w:val="en-US" w:eastAsia="zh-CN"/>
        </w:rPr>
        <w:t>全力</w:t>
      </w:r>
      <w:r>
        <w:rPr>
          <w:rFonts w:hint="eastAsia" w:ascii="微软雅黑" w:hAnsi="微软雅黑" w:eastAsia="微软雅黑" w:cs="微软雅黑"/>
          <w:sz w:val="24"/>
          <w:szCs w:val="24"/>
        </w:rPr>
        <w:t>支持下，华越体育以“篮球”为载体，一方面深入课程研究和建设，根据</w:t>
      </w:r>
      <w:r>
        <w:rPr>
          <w:rFonts w:hint="eastAsia" w:ascii="微软雅黑" w:hAnsi="微软雅黑" w:eastAsia="微软雅黑" w:cs="微软雅黑"/>
          <w:sz w:val="24"/>
          <w:szCs w:val="24"/>
          <w:lang w:val="en-US" w:eastAsia="zh-CN"/>
        </w:rPr>
        <w:t>学龄期儿童各阶段</w:t>
      </w:r>
      <w:r>
        <w:rPr>
          <w:rFonts w:hint="eastAsia" w:ascii="微软雅黑" w:hAnsi="微软雅黑" w:eastAsia="微软雅黑" w:cs="微软雅黑"/>
          <w:sz w:val="24"/>
          <w:szCs w:val="24"/>
        </w:rPr>
        <w:t>特点创编了《华越体育篮球拓展课程（教材）》，提升体育教育融合的专业性；另一方面，通过引进杭州市篮球协会、专业优质机构的师资、资源，助力学校开展全民性、趣味性、多样化、立体化的拓展活动与服务，扩大了篮球运动的普及面。</w:t>
      </w:r>
      <w:bookmarkStart w:id="5" w:name="_Toc32315"/>
    </w:p>
    <w:p>
      <w:pPr>
        <w:keepNext w:val="0"/>
        <w:keepLines w:val="0"/>
        <w:pageBreakBefore w:val="0"/>
        <w:widowControl/>
        <w:kinsoku/>
        <w:wordWrap/>
        <w:overflowPunct/>
        <w:topLinePunct w:val="0"/>
        <w:autoSpaceDE w:val="0"/>
        <w:autoSpaceDN w:val="0"/>
        <w:bidi w:val="0"/>
        <w:adjustRightInd w:val="0"/>
        <w:snapToGrid/>
        <w:spacing w:before="196" w:line="360" w:lineRule="auto"/>
        <w:ind w:firstLine="250" w:firstLineChars="100"/>
        <w:jc w:val="both"/>
        <w:textAlignment w:val="baseline"/>
        <w:rPr>
          <w:rFonts w:hint="eastAsia" w:ascii="微软雅黑" w:hAnsi="微软雅黑" w:eastAsia="微软雅黑" w:cs="微软雅黑"/>
          <w:b/>
          <w:bCs/>
          <w:color w:val="249087" w:themeColor="accent5" w:themeShade="BF"/>
          <w:spacing w:val="5"/>
          <w:sz w:val="24"/>
          <w:szCs w:val="24"/>
        </w:rPr>
      </w:pPr>
      <w:r>
        <w:rPr>
          <w:rFonts w:hint="eastAsia" w:ascii="微软雅黑" w:hAnsi="微软雅黑" w:eastAsia="微软雅黑" w:cs="微软雅黑"/>
          <w:b/>
          <w:bCs/>
          <w:color w:val="249087" w:themeColor="accent5" w:themeShade="BF"/>
          <w:spacing w:val="5"/>
          <w:sz w:val="24"/>
          <w:szCs w:val="24"/>
        </w:rPr>
        <w:t>（一）提供课程服务</w:t>
      </w:r>
      <w:bookmarkEnd w:id="5"/>
    </w:p>
    <w:p>
      <w:pPr>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r>
        <w:rPr>
          <w:rFonts w:hint="eastAsia" w:ascii="微软雅黑" w:hAnsi="微软雅黑" w:eastAsia="微软雅黑" w:cs="微软雅黑"/>
          <w:b/>
          <w:bCs/>
          <w:snapToGrid w:val="0"/>
          <w:color w:val="249087" w:themeColor="accent5" w:themeShade="BF"/>
          <w:kern w:val="0"/>
          <w:sz w:val="24"/>
          <w:szCs w:val="24"/>
          <w:lang w:val="en-US" w:eastAsia="en-US" w:bidi="ar-SA"/>
        </w:rPr>
        <w:t>1.篮球课程进校</w:t>
      </w:r>
    </w:p>
    <w:p>
      <w:pPr>
        <w:pStyle w:val="4"/>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jc w:val="both"/>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新学期课程启动前，华越体育针对丁兰三小的场地情况、学生数量、学校发展需要，合理规划了本学期的篮球课程计划。本学期在校内开展了一周</w:t>
      </w:r>
      <w:r>
        <w:rPr>
          <w:rFonts w:hint="eastAsia" w:ascii="微软雅黑" w:hAnsi="微软雅黑" w:eastAsia="微软雅黑" w:cs="微软雅黑"/>
          <w:sz w:val="24"/>
          <w:szCs w:val="24"/>
          <w:lang w:val="en-US" w:eastAsia="zh-CN"/>
        </w:rPr>
        <w:t>3</w:t>
      </w:r>
      <w:r>
        <w:rPr>
          <w:rFonts w:hint="eastAsia" w:ascii="微软雅黑" w:hAnsi="微软雅黑" w:eastAsia="微软雅黑" w:cs="微软雅黑"/>
          <w:sz w:val="24"/>
          <w:szCs w:val="24"/>
        </w:rPr>
        <w:t>节的篮球</w:t>
      </w:r>
      <w:r>
        <w:rPr>
          <w:rFonts w:hint="eastAsia" w:ascii="微软雅黑" w:hAnsi="微软雅黑" w:eastAsia="微软雅黑" w:cs="微软雅黑"/>
          <w:sz w:val="24"/>
          <w:szCs w:val="24"/>
          <w:lang w:val="en-US" w:eastAsia="zh-CN"/>
        </w:rPr>
        <w:t>兴趣</w:t>
      </w:r>
      <w:r>
        <w:rPr>
          <w:rFonts w:hint="eastAsia" w:ascii="微软雅黑" w:hAnsi="微软雅黑" w:eastAsia="微软雅黑" w:cs="微软雅黑"/>
          <w:sz w:val="24"/>
          <w:szCs w:val="24"/>
        </w:rPr>
        <w:t>课程</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一周</w:t>
      </w:r>
      <w:r>
        <w:rPr>
          <w:rFonts w:hint="eastAsia" w:ascii="微软雅黑" w:hAnsi="微软雅黑" w:eastAsia="微软雅黑" w:cs="微软雅黑"/>
          <w:sz w:val="24"/>
          <w:szCs w:val="24"/>
          <w:lang w:val="en-US" w:eastAsia="zh-CN"/>
        </w:rPr>
        <w:t>2</w:t>
      </w:r>
      <w:r>
        <w:rPr>
          <w:rFonts w:hint="eastAsia" w:ascii="微软雅黑" w:hAnsi="微软雅黑" w:eastAsia="微软雅黑" w:cs="微软雅黑"/>
          <w:sz w:val="24"/>
          <w:szCs w:val="24"/>
        </w:rPr>
        <w:t>练的</w:t>
      </w:r>
      <w:r>
        <w:rPr>
          <w:rFonts w:hint="eastAsia" w:ascii="微软雅黑" w:hAnsi="微软雅黑" w:eastAsia="微软雅黑" w:cs="微软雅黑"/>
          <w:sz w:val="24"/>
          <w:szCs w:val="24"/>
          <w:lang w:val="en-US" w:eastAsia="zh-CN"/>
        </w:rPr>
        <w:t>梯</w:t>
      </w:r>
      <w:r>
        <w:rPr>
          <w:rFonts w:hint="eastAsia" w:ascii="微软雅黑" w:hAnsi="微软雅黑" w:eastAsia="微软雅黑" w:cs="微软雅黑"/>
          <w:sz w:val="24"/>
          <w:szCs w:val="24"/>
        </w:rPr>
        <w:t>队课程</w:t>
      </w:r>
      <w:r>
        <w:rPr>
          <w:rFonts w:hint="eastAsia" w:ascii="微软雅黑" w:hAnsi="微软雅黑" w:eastAsia="微软雅黑" w:cs="微软雅黑"/>
          <w:sz w:val="24"/>
          <w:szCs w:val="24"/>
          <w:lang w:val="en-US" w:eastAsia="zh-CN"/>
        </w:rPr>
        <w:t>以及一周6练的校队课程</w:t>
      </w:r>
      <w:r>
        <w:rPr>
          <w:rFonts w:hint="eastAsia" w:ascii="微软雅黑" w:hAnsi="微软雅黑" w:eastAsia="微软雅黑" w:cs="微软雅黑"/>
          <w:sz w:val="24"/>
          <w:szCs w:val="24"/>
        </w:rPr>
        <w:t>。无论是课程内容，还是授课老师，都获得了家长和学生的一致好评。</w:t>
      </w:r>
    </w:p>
    <w:p>
      <w:pPr>
        <w:pStyle w:val="4"/>
        <w:keepNext w:val="0"/>
        <w:keepLines w:val="0"/>
        <w:pageBreakBefore w:val="0"/>
        <w:widowControl/>
        <w:kinsoku/>
        <w:wordWrap/>
        <w:overflowPunct/>
        <w:topLinePunct w:val="0"/>
        <w:autoSpaceDE w:val="0"/>
        <w:autoSpaceDN w:val="0"/>
        <w:bidi w:val="0"/>
        <w:adjustRightInd w:val="0"/>
        <w:snapToGrid w:val="0"/>
        <w:spacing w:line="312" w:lineRule="auto"/>
        <w:ind w:firstLine="600" w:firstLineChars="200"/>
        <w:jc w:val="both"/>
        <w:textAlignment w:val="baseline"/>
        <w:rPr>
          <w:rFonts w:hint="eastAsia" w:ascii="微软雅黑" w:hAnsi="微软雅黑" w:eastAsia="微软雅黑" w:cs="微软雅黑"/>
          <w:sz w:val="24"/>
          <w:szCs w:val="24"/>
        </w:rPr>
      </w:pPr>
      <w:r>
        <w:rPr>
          <w:sz w:val="30"/>
        </w:rPr>
        <w:drawing>
          <wp:anchor distT="0" distB="0" distL="114300" distR="114300" simplePos="0" relativeHeight="251681792" behindDoc="0" locked="0" layoutInCell="1" allowOverlap="1">
            <wp:simplePos x="0" y="0"/>
            <wp:positionH relativeFrom="column">
              <wp:posOffset>-66675</wp:posOffset>
            </wp:positionH>
            <wp:positionV relativeFrom="page">
              <wp:posOffset>2505710</wp:posOffset>
            </wp:positionV>
            <wp:extent cx="2495550" cy="5400040"/>
            <wp:effectExtent l="0" t="0" r="0" b="10160"/>
            <wp:wrapTopAndBottom/>
            <wp:docPr id="6" name="图片 6" descr="9fb01f6ebac67458b3b3d371a084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9fb01f6ebac67458b3b3d371a084864"/>
                    <pic:cNvPicPr>
                      <a:picLocks noChangeAspect="1"/>
                    </pic:cNvPicPr>
                  </pic:nvPicPr>
                  <pic:blipFill>
                    <a:blip r:embed="rId27"/>
                    <a:stretch>
                      <a:fillRect/>
                    </a:stretch>
                  </pic:blipFill>
                  <pic:spPr>
                    <a:xfrm>
                      <a:off x="0" y="0"/>
                      <a:ext cx="2495550" cy="5400040"/>
                    </a:xfrm>
                    <a:prstGeom prst="rect">
                      <a:avLst/>
                    </a:prstGeom>
                  </pic:spPr>
                </pic:pic>
              </a:graphicData>
            </a:graphic>
          </wp:anchor>
        </w:drawing>
      </w:r>
      <w:r>
        <w:rPr>
          <w:sz w:val="30"/>
        </w:rPr>
        <w:drawing>
          <wp:anchor distT="0" distB="0" distL="114300" distR="114300" simplePos="0" relativeHeight="251680768" behindDoc="0" locked="0" layoutInCell="1" allowOverlap="1">
            <wp:simplePos x="0" y="0"/>
            <wp:positionH relativeFrom="column">
              <wp:posOffset>2959735</wp:posOffset>
            </wp:positionH>
            <wp:positionV relativeFrom="page">
              <wp:posOffset>2512695</wp:posOffset>
            </wp:positionV>
            <wp:extent cx="2495550" cy="5400040"/>
            <wp:effectExtent l="0" t="0" r="0" b="10160"/>
            <wp:wrapTopAndBottom/>
            <wp:docPr id="4" name="图片 4" descr="ba80b83058a4651f52761f32d02f9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ba80b83058a4651f52761f32d02f9ed"/>
                    <pic:cNvPicPr>
                      <a:picLocks noChangeAspect="1"/>
                    </pic:cNvPicPr>
                  </pic:nvPicPr>
                  <pic:blipFill>
                    <a:blip r:embed="rId28"/>
                    <a:stretch>
                      <a:fillRect/>
                    </a:stretch>
                  </pic:blipFill>
                  <pic:spPr>
                    <a:xfrm>
                      <a:off x="0" y="0"/>
                      <a:ext cx="2495550" cy="5400040"/>
                    </a:xfrm>
                    <a:prstGeom prst="rect">
                      <a:avLst/>
                    </a:prstGeom>
                  </pic:spPr>
                </pic:pic>
              </a:graphicData>
            </a:graphic>
          </wp:anchor>
        </w:drawing>
      </w:r>
      <w:r>
        <w:rPr>
          <w:sz w:val="30"/>
        </w:rPr>
        <mc:AlternateContent>
          <mc:Choice Requires="wps">
            <w:drawing>
              <wp:anchor distT="0" distB="0" distL="114300" distR="114300" simplePos="0" relativeHeight="251673600" behindDoc="0" locked="0" layoutInCell="1" allowOverlap="1">
                <wp:simplePos x="0" y="0"/>
                <wp:positionH relativeFrom="column">
                  <wp:posOffset>1961515</wp:posOffset>
                </wp:positionH>
                <wp:positionV relativeFrom="paragraph">
                  <wp:posOffset>5798185</wp:posOffset>
                </wp:positionV>
                <wp:extent cx="1924050" cy="371475"/>
                <wp:effectExtent l="0" t="0" r="0" b="0"/>
                <wp:wrapNone/>
                <wp:docPr id="120" name="文本框 120"/>
                <wp:cNvGraphicFramePr/>
                <a:graphic xmlns:a="http://schemas.openxmlformats.org/drawingml/2006/main">
                  <a:graphicData uri="http://schemas.microsoft.com/office/word/2010/wordprocessingShape">
                    <wps:wsp>
                      <wps:cNvSpPr txBox="1"/>
                      <wps:spPr>
                        <a:xfrm>
                          <a:off x="0" y="0"/>
                          <a:ext cx="1924050" cy="3714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图2-1 微信班级群内容</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4.45pt;margin-top:456.55pt;height:29.25pt;width:151.5pt;z-index:251673600;mso-width-relative:page;mso-height-relative:page;" filled="f" stroked="f" coordsize="21600,21600" o:gfxdata="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WLkuNdsAAAALAQAADwAAAAAAAAABACAAAAAiAAAAZHJz&#10;L2Rvd25yZXYueG1sUEsBAhQAFAAAAAgAh07iQMBQqHg6AgAAagQAAA4AAAAAAAAAAQAgAAAAKgEA&#10;AGRycy9lMm9Eb2MueG1sUEsFBgAAAAAGAAYAWQEAANYFAAAAAA==&#10;">
                <v:fill on="f" focussize="0,0"/>
                <v:stroke on="f" weight="0.5pt"/>
                <v:imagedata o:title=""/>
                <o:lock v:ext="edit" aspectratio="f"/>
                <v:textbox>
                  <w:txbxContent>
                    <w:p>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图2-1 微信班级群内容</w:t>
                      </w:r>
                    </w:p>
                  </w:txbxContent>
                </v:textbox>
              </v:shape>
            </w:pict>
          </mc:Fallback>
        </mc:AlternateContent>
      </w:r>
    </w:p>
    <w:p>
      <w:pPr>
        <w:pStyle w:val="4"/>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jc w:val="both"/>
        <w:textAlignment w:val="baseline"/>
        <w:rPr>
          <w:rFonts w:hint="eastAsia" w:ascii="微软雅黑" w:hAnsi="微软雅黑" w:eastAsia="微软雅黑" w:cs="微软雅黑"/>
          <w:sz w:val="24"/>
          <w:szCs w:val="24"/>
        </w:rPr>
      </w:pPr>
    </w:p>
    <w:p>
      <w:pPr>
        <w:pStyle w:val="4"/>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jc w:val="both"/>
        <w:textAlignment w:val="baseline"/>
        <w:rPr>
          <w:rFonts w:hint="eastAsia" w:ascii="微软雅黑" w:hAnsi="微软雅黑" w:eastAsia="微软雅黑" w:cs="微软雅黑"/>
          <w:sz w:val="24"/>
          <w:szCs w:val="24"/>
        </w:rPr>
      </w:pPr>
    </w:p>
    <w:p>
      <w:pPr>
        <w:keepNext w:val="0"/>
        <w:keepLines w:val="0"/>
        <w:pageBreakBefore w:val="0"/>
        <w:widowControl/>
        <w:kinsoku/>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p>
    <w:p>
      <w:pPr>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r>
        <w:rPr>
          <w:rFonts w:hint="eastAsia" w:ascii="微软雅黑" w:hAnsi="微软雅黑" w:eastAsia="微软雅黑" w:cs="微软雅黑"/>
          <w:b/>
          <w:bCs/>
          <w:snapToGrid w:val="0"/>
          <w:color w:val="249087" w:themeColor="accent5" w:themeShade="BF"/>
          <w:kern w:val="0"/>
          <w:sz w:val="24"/>
          <w:szCs w:val="24"/>
          <w:lang w:val="en-US" w:eastAsia="en-US" w:bidi="ar-SA"/>
        </w:rPr>
        <w:t>2.晚托服务进校</w:t>
      </w:r>
    </w:p>
    <w:p>
      <w:pPr>
        <w:pStyle w:val="4"/>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jc w:val="both"/>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华越体育践行“公益进校”的服务宗旨，形成了一套校园体育服务的标准体系，助力校园晚托服务。根据丁兰三小的场地大小、学生数量以及学校发展需求，华越体育为学校提供了跆拳道项目晚托服务，向学生开放一周</w:t>
      </w:r>
      <w:r>
        <w:rPr>
          <w:rFonts w:hint="eastAsia" w:ascii="微软雅黑" w:hAnsi="微软雅黑" w:eastAsia="微软雅黑" w:cs="微软雅黑"/>
          <w:sz w:val="24"/>
          <w:szCs w:val="24"/>
          <w:lang w:val="en-US" w:eastAsia="zh-CN"/>
        </w:rPr>
        <w:t>3</w:t>
      </w:r>
      <w:r>
        <w:rPr>
          <w:rFonts w:hint="eastAsia" w:ascii="微软雅黑" w:hAnsi="微软雅黑" w:eastAsia="微软雅黑" w:cs="微软雅黑"/>
          <w:sz w:val="24"/>
          <w:szCs w:val="24"/>
        </w:rPr>
        <w:t>节课程。课程内容、课程师资、课程服务，均得到认可。</w:t>
      </w:r>
    </w:p>
    <w:p>
      <w:pPr>
        <w:pStyle w:val="4"/>
        <w:keepNext w:val="0"/>
        <w:keepLines w:val="0"/>
        <w:pageBreakBefore w:val="0"/>
        <w:widowControl/>
        <w:kinsoku/>
        <w:wordWrap/>
        <w:overflowPunct/>
        <w:topLinePunct w:val="0"/>
        <w:autoSpaceDE w:val="0"/>
        <w:autoSpaceDN w:val="0"/>
        <w:bidi w:val="0"/>
        <w:adjustRightInd w:val="0"/>
        <w:snapToGrid w:val="0"/>
        <w:spacing w:line="312" w:lineRule="auto"/>
        <w:ind w:firstLine="500" w:firstLineChars="200"/>
        <w:jc w:val="both"/>
        <w:textAlignment w:val="baseline"/>
        <w:rPr>
          <w:rFonts w:hint="eastAsia" w:ascii="微软雅黑" w:hAnsi="微软雅黑" w:eastAsia="微软雅黑" w:cs="微软雅黑"/>
          <w:b/>
          <w:bCs/>
          <w:color w:val="249087" w:themeColor="accent5" w:themeShade="BF"/>
          <w:spacing w:val="5"/>
          <w:sz w:val="24"/>
          <w:szCs w:val="24"/>
        </w:rPr>
      </w:pPr>
      <w:bookmarkStart w:id="6" w:name="_Toc508"/>
    </w:p>
    <w:p>
      <w:pPr>
        <w:keepNext w:val="0"/>
        <w:keepLines w:val="0"/>
        <w:pageBreakBefore w:val="0"/>
        <w:widowControl/>
        <w:kinsoku/>
        <w:wordWrap/>
        <w:overflowPunct/>
        <w:topLinePunct w:val="0"/>
        <w:autoSpaceDE w:val="0"/>
        <w:autoSpaceDN w:val="0"/>
        <w:bidi w:val="0"/>
        <w:adjustRightInd w:val="0"/>
        <w:snapToGrid/>
        <w:spacing w:before="196" w:line="360" w:lineRule="auto"/>
        <w:jc w:val="both"/>
        <w:textAlignment w:val="baseline"/>
        <w:rPr>
          <w:rFonts w:hint="eastAsia" w:ascii="微软雅黑" w:hAnsi="微软雅黑" w:eastAsia="微软雅黑" w:cs="微软雅黑"/>
          <w:b/>
          <w:bCs/>
          <w:color w:val="249087" w:themeColor="accent5" w:themeShade="BF"/>
          <w:spacing w:val="5"/>
          <w:sz w:val="24"/>
          <w:szCs w:val="24"/>
        </w:rPr>
      </w:pPr>
      <w:r>
        <w:rPr>
          <w:rFonts w:hint="eastAsia" w:ascii="微软雅黑" w:hAnsi="微软雅黑" w:eastAsia="微软雅黑" w:cs="微软雅黑"/>
          <w:sz w:val="24"/>
          <w:szCs w:val="24"/>
          <w:lang w:eastAsia="zh-CN"/>
        </w:rPr>
        <w:drawing>
          <wp:anchor distT="0" distB="0" distL="114300" distR="114300" simplePos="0" relativeHeight="251683840" behindDoc="0" locked="0" layoutInCell="1" allowOverlap="1">
            <wp:simplePos x="0" y="0"/>
            <wp:positionH relativeFrom="column">
              <wp:posOffset>761365</wp:posOffset>
            </wp:positionH>
            <wp:positionV relativeFrom="page">
              <wp:posOffset>6064250</wp:posOffset>
            </wp:positionV>
            <wp:extent cx="3841115" cy="2879725"/>
            <wp:effectExtent l="0" t="0" r="6985" b="15875"/>
            <wp:wrapTopAndBottom/>
            <wp:docPr id="14" name="图片 14" descr="406069471aafd7535598530f13a8c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406069471aafd7535598530f13a8cc4"/>
                    <pic:cNvPicPr>
                      <a:picLocks noChangeAspect="1"/>
                    </pic:cNvPicPr>
                  </pic:nvPicPr>
                  <pic:blipFill>
                    <a:blip r:embed="rId29"/>
                    <a:stretch>
                      <a:fillRect/>
                    </a:stretch>
                  </pic:blipFill>
                  <pic:spPr>
                    <a:xfrm>
                      <a:off x="0" y="0"/>
                      <a:ext cx="3841115" cy="2879725"/>
                    </a:xfrm>
                    <a:prstGeom prst="rect">
                      <a:avLst/>
                    </a:prstGeom>
                  </pic:spPr>
                </pic:pic>
              </a:graphicData>
            </a:graphic>
          </wp:anchor>
        </w:drawing>
      </w:r>
      <w:r>
        <w:rPr>
          <w:rFonts w:hint="eastAsia" w:ascii="微软雅黑" w:hAnsi="微软雅黑" w:eastAsia="微软雅黑" w:cs="微软雅黑"/>
          <w:sz w:val="24"/>
          <w:szCs w:val="24"/>
          <w:lang w:eastAsia="zh-CN"/>
        </w:rPr>
        <w:drawing>
          <wp:anchor distT="0" distB="0" distL="114300" distR="114300" simplePos="0" relativeHeight="251682816" behindDoc="0" locked="0" layoutInCell="1" allowOverlap="1">
            <wp:simplePos x="0" y="0"/>
            <wp:positionH relativeFrom="column">
              <wp:posOffset>789305</wp:posOffset>
            </wp:positionH>
            <wp:positionV relativeFrom="page">
              <wp:posOffset>2973070</wp:posOffset>
            </wp:positionV>
            <wp:extent cx="3841115" cy="2879725"/>
            <wp:effectExtent l="0" t="0" r="6985" b="15875"/>
            <wp:wrapTopAndBottom/>
            <wp:docPr id="7" name="图片 7" descr="ee96a9f3b924bd130ba93fc259d3d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ee96a9f3b924bd130ba93fc259d3d76"/>
                    <pic:cNvPicPr>
                      <a:picLocks noChangeAspect="1"/>
                    </pic:cNvPicPr>
                  </pic:nvPicPr>
                  <pic:blipFill>
                    <a:blip r:embed="rId30"/>
                    <a:stretch>
                      <a:fillRect/>
                    </a:stretch>
                  </pic:blipFill>
                  <pic:spPr>
                    <a:xfrm>
                      <a:off x="0" y="0"/>
                      <a:ext cx="3841115" cy="2879725"/>
                    </a:xfrm>
                    <a:prstGeom prst="rect">
                      <a:avLst/>
                    </a:prstGeom>
                  </pic:spPr>
                </pic:pic>
              </a:graphicData>
            </a:graphic>
          </wp:anchor>
        </w:drawing>
      </w:r>
      <w:r>
        <w:rPr>
          <w:sz w:val="30"/>
        </w:rPr>
        <mc:AlternateContent>
          <mc:Choice Requires="wps">
            <w:drawing>
              <wp:anchor distT="0" distB="0" distL="114300" distR="114300" simplePos="0" relativeHeight="251676672" behindDoc="0" locked="0" layoutInCell="1" allowOverlap="1">
                <wp:simplePos x="0" y="0"/>
                <wp:positionH relativeFrom="column">
                  <wp:posOffset>2053590</wp:posOffset>
                </wp:positionH>
                <wp:positionV relativeFrom="paragraph">
                  <wp:posOffset>3118485</wp:posOffset>
                </wp:positionV>
                <wp:extent cx="1341755" cy="371475"/>
                <wp:effectExtent l="0" t="0" r="0" b="0"/>
                <wp:wrapNone/>
                <wp:docPr id="3" name="文本框 3"/>
                <wp:cNvGraphicFramePr/>
                <a:graphic xmlns:a="http://schemas.openxmlformats.org/drawingml/2006/main">
                  <a:graphicData uri="http://schemas.microsoft.com/office/word/2010/wordprocessingShape">
                    <wps:wsp>
                      <wps:cNvSpPr txBox="1"/>
                      <wps:spPr>
                        <a:xfrm>
                          <a:off x="0" y="0"/>
                          <a:ext cx="1341755" cy="3714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图2-2 跆拳道课程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1.7pt;margin-top:245.55pt;height:29.25pt;width:105.65pt;z-index:251676672;mso-width-relative:page;mso-height-relative:page;" filled="f" stroked="f" coordsize="21600,21600" o:gfxdata="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abBlk9wAAAALAQAADwAAAAAAAAABACAAAAAiAAAA&#10;ZHJzL2Rvd25yZXYueG1sUEsBAhQAFAAAAAgAh07iQNXBIBk8AgAAZgQAAA4AAAAAAAAAAQAgAAAA&#10;KwEAAGRycy9lMm9Eb2MueG1sUEsFBgAAAAAGAAYAWQEAANkFAAAAAA==&#10;">
                <v:fill on="f" focussize="0,0"/>
                <v:stroke on="f" weight="0.5pt"/>
                <v:imagedata o:title=""/>
                <o:lock v:ext="edit" aspectratio="f"/>
                <v:textbox>
                  <w:txbxContent>
                    <w:p>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图2-2 跆拳道课程</w:t>
                      </w:r>
                    </w:p>
                  </w:txbxContent>
                </v:textbox>
              </v:shape>
            </w:pict>
          </mc:Fallback>
        </mc:AlternateContent>
      </w:r>
    </w:p>
    <w:p>
      <w:pPr>
        <w:keepNext w:val="0"/>
        <w:keepLines w:val="0"/>
        <w:pageBreakBefore w:val="0"/>
        <w:widowControl/>
        <w:kinsoku/>
        <w:wordWrap/>
        <w:overflowPunct/>
        <w:topLinePunct w:val="0"/>
        <w:autoSpaceDE w:val="0"/>
        <w:autoSpaceDN w:val="0"/>
        <w:bidi w:val="0"/>
        <w:adjustRightInd w:val="0"/>
        <w:snapToGrid/>
        <w:spacing w:before="196" w:line="360" w:lineRule="auto"/>
        <w:ind w:firstLine="250" w:firstLineChars="100"/>
        <w:jc w:val="both"/>
        <w:textAlignment w:val="baseline"/>
        <w:rPr>
          <w:rFonts w:hint="eastAsia" w:ascii="微软雅黑" w:hAnsi="微软雅黑" w:eastAsia="微软雅黑" w:cs="微软雅黑"/>
          <w:b/>
          <w:bCs/>
          <w:color w:val="249087" w:themeColor="accent5" w:themeShade="BF"/>
          <w:spacing w:val="5"/>
          <w:sz w:val="24"/>
          <w:szCs w:val="24"/>
        </w:rPr>
      </w:pPr>
    </w:p>
    <w:p>
      <w:pPr>
        <w:keepNext w:val="0"/>
        <w:keepLines w:val="0"/>
        <w:pageBreakBefore w:val="0"/>
        <w:widowControl/>
        <w:kinsoku/>
        <w:wordWrap/>
        <w:overflowPunct/>
        <w:topLinePunct w:val="0"/>
        <w:autoSpaceDE w:val="0"/>
        <w:autoSpaceDN w:val="0"/>
        <w:bidi w:val="0"/>
        <w:adjustRightInd w:val="0"/>
        <w:snapToGrid/>
        <w:spacing w:before="196" w:line="360" w:lineRule="auto"/>
        <w:ind w:firstLine="250" w:firstLineChars="100"/>
        <w:jc w:val="both"/>
        <w:textAlignment w:val="baseline"/>
        <w:rPr>
          <w:rFonts w:hint="eastAsia" w:ascii="微软雅黑" w:hAnsi="微软雅黑" w:eastAsia="微软雅黑" w:cs="微软雅黑"/>
          <w:sz w:val="24"/>
          <w:szCs w:val="24"/>
        </w:rPr>
      </w:pPr>
      <w:r>
        <w:rPr>
          <w:rFonts w:hint="eastAsia" w:ascii="微软雅黑" w:hAnsi="微软雅黑" w:eastAsia="微软雅黑" w:cs="微软雅黑"/>
          <w:b/>
          <w:bCs/>
          <w:color w:val="249087" w:themeColor="accent5" w:themeShade="BF"/>
          <w:spacing w:val="5"/>
          <w:sz w:val="24"/>
          <w:szCs w:val="24"/>
        </w:rPr>
        <w:t>（二）落实安全生产</w:t>
      </w:r>
      <w:bookmarkEnd w:id="6"/>
    </w:p>
    <w:p>
      <w:pPr>
        <w:pStyle w:val="4"/>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jc w:val="both"/>
        <w:textAlignment w:val="baseline"/>
        <w:rPr>
          <w:rFonts w:hint="eastAsia" w:ascii="微软雅黑" w:hAnsi="微软雅黑" w:eastAsia="微软雅黑" w:cs="微软雅黑"/>
          <w:sz w:val="24"/>
          <w:szCs w:val="24"/>
          <w:lang w:val="en-US" w:eastAsia="en-US"/>
        </w:rPr>
        <w:sectPr>
          <w:footerReference r:id="rId17" w:type="first"/>
          <w:headerReference r:id="rId15" w:type="default"/>
          <w:footerReference r:id="rId16" w:type="default"/>
          <w:type w:val="continuous"/>
          <w:pgSz w:w="11906" w:h="16839"/>
          <w:pgMar w:top="1431" w:right="1702" w:bottom="1156" w:left="1785" w:header="0" w:footer="992" w:gutter="0"/>
          <w:pgBorders>
            <w:top w:val="none" w:sz="0" w:space="0"/>
            <w:left w:val="none" w:sz="0" w:space="0"/>
            <w:bottom w:val="none" w:sz="0" w:space="0"/>
            <w:right w:val="none" w:sz="0" w:space="0"/>
          </w:pgBorders>
          <w:pgNumType w:fmt="decimal" w:start="1"/>
          <w:cols w:space="720" w:num="1"/>
        </w:sectPr>
      </w:pPr>
      <w:r>
        <w:rPr>
          <w:rFonts w:hint="eastAsia" w:ascii="微软雅黑" w:hAnsi="微软雅黑" w:eastAsia="微软雅黑" w:cs="微软雅黑"/>
          <w:sz w:val="24"/>
          <w:szCs w:val="24"/>
          <w:lang w:val="en-US" w:eastAsia="en-US"/>
        </w:rPr>
        <w:t>华越体育积极响应集团“安全生产”的指示精神，每月对校园内的篮球设施、运动场地以及消防设备进行一次全面的安全检查。这些检查旨在确保每一个角落都符合严格的安全标准，防止任何可能导致伤害或火灾的潜在风险。同时，我们也在不断完善和更新教学安全方面的制度，营造一个安全、健康且有利于学习的环境。</w:t>
      </w:r>
    </w:p>
    <w:p>
      <w:pPr>
        <w:pageBreakBefore w:val="0"/>
        <w:widowControl/>
        <w:kinsoku/>
        <w:wordWrap/>
        <w:overflowPunct/>
        <w:topLinePunct w:val="0"/>
        <w:autoSpaceDE w:val="0"/>
        <w:autoSpaceDN w:val="0"/>
        <w:bidi w:val="0"/>
        <w:adjustRightInd w:val="0"/>
        <w:spacing w:line="205" w:lineRule="auto"/>
        <w:ind w:left="30"/>
        <w:textAlignment w:val="baseline"/>
        <w:rPr>
          <w:rFonts w:ascii="华文仿宋" w:hAnsi="华文仿宋" w:eastAsia="华文仿宋" w:cs="华文仿宋"/>
          <w:spacing w:val="6"/>
          <w:sz w:val="31"/>
          <w:szCs w:val="31"/>
        </w:rPr>
      </w:pPr>
    </w:p>
    <w:p>
      <w:pPr>
        <w:pageBreakBefore w:val="0"/>
        <w:widowControl/>
        <w:kinsoku/>
        <w:wordWrap/>
        <w:overflowPunct/>
        <w:topLinePunct w:val="0"/>
        <w:autoSpaceDE w:val="0"/>
        <w:autoSpaceDN w:val="0"/>
        <w:bidi w:val="0"/>
        <w:adjustRightInd w:val="0"/>
        <w:textAlignment w:val="baseline"/>
        <w:rPr>
          <w:rFonts w:hint="eastAsia" w:ascii="微软雅黑" w:hAnsi="微软雅黑" w:eastAsia="微软雅黑" w:cs="微软雅黑"/>
          <w:sz w:val="24"/>
          <w:szCs w:val="24"/>
        </w:rPr>
      </w:pPr>
      <w:r>
        <w:rPr>
          <w:sz w:val="30"/>
        </w:rPr>
        <w:drawing>
          <wp:anchor distT="0" distB="0" distL="114300" distR="114300" simplePos="0" relativeHeight="251686912" behindDoc="0" locked="0" layoutInCell="1" allowOverlap="1">
            <wp:simplePos x="0" y="0"/>
            <wp:positionH relativeFrom="column">
              <wp:posOffset>2275840</wp:posOffset>
            </wp:positionH>
            <wp:positionV relativeFrom="page">
              <wp:posOffset>4504690</wp:posOffset>
            </wp:positionV>
            <wp:extent cx="3484880" cy="2613660"/>
            <wp:effectExtent l="0" t="0" r="15240" b="1270"/>
            <wp:wrapTopAndBottom/>
            <wp:docPr id="17" name="图片 17" descr="cacc470279e027b19d76c5be1799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acc470279e027b19d76c5be1799655"/>
                    <pic:cNvPicPr>
                      <a:picLocks noChangeAspect="1"/>
                    </pic:cNvPicPr>
                  </pic:nvPicPr>
                  <pic:blipFill>
                    <a:blip r:embed="rId31"/>
                    <a:stretch>
                      <a:fillRect/>
                    </a:stretch>
                  </pic:blipFill>
                  <pic:spPr>
                    <a:xfrm rot="5400000">
                      <a:off x="0" y="0"/>
                      <a:ext cx="3484880" cy="2613660"/>
                    </a:xfrm>
                    <a:prstGeom prst="rect">
                      <a:avLst/>
                    </a:prstGeom>
                  </pic:spPr>
                </pic:pic>
              </a:graphicData>
            </a:graphic>
          </wp:anchor>
        </w:drawing>
      </w:r>
      <w:r>
        <w:rPr>
          <w:sz w:val="30"/>
        </w:rPr>
        <mc:AlternateContent>
          <mc:Choice Requires="wps">
            <w:drawing>
              <wp:anchor distT="0" distB="0" distL="114300" distR="114300" simplePos="0" relativeHeight="251684864" behindDoc="0" locked="0" layoutInCell="1" allowOverlap="1">
                <wp:simplePos x="0" y="0"/>
                <wp:positionH relativeFrom="column">
                  <wp:posOffset>-146685</wp:posOffset>
                </wp:positionH>
                <wp:positionV relativeFrom="paragraph">
                  <wp:posOffset>26670</wp:posOffset>
                </wp:positionV>
                <wp:extent cx="5676900" cy="4400550"/>
                <wp:effectExtent l="0" t="0" r="0" b="0"/>
                <wp:wrapTopAndBottom/>
                <wp:docPr id="16" name="矩形 16"/>
                <wp:cNvGraphicFramePr/>
                <a:graphic xmlns:a="http://schemas.openxmlformats.org/drawingml/2006/main">
                  <a:graphicData uri="http://schemas.microsoft.com/office/word/2010/wordprocessingShape">
                    <wps:wsp>
                      <wps:cNvSpPr/>
                      <wps:spPr>
                        <a:xfrm>
                          <a:off x="0" y="0"/>
                          <a:ext cx="5676900" cy="4400550"/>
                        </a:xfrm>
                        <a:prstGeom prst="rect">
                          <a:avLst/>
                        </a:prstGeom>
                        <a:gradFill>
                          <a:gsLst>
                            <a:gs pos="0">
                              <a:schemeClr val="accent5">
                                <a:tint val="50000"/>
                                <a:satMod val="300000"/>
                                <a:alpha val="100000"/>
                              </a:schemeClr>
                            </a:gs>
                            <a:gs pos="35000">
                              <a:schemeClr val="accent5">
                                <a:tint val="37000"/>
                                <a:satMod val="300000"/>
                              </a:schemeClr>
                            </a:gs>
                            <a:gs pos="100000">
                              <a:schemeClr val="accent5">
                                <a:tint val="15000"/>
                                <a:satMod val="350000"/>
                              </a:schemeClr>
                            </a:gs>
                          </a:gsLst>
                          <a:path path="shape">
                            <a:fillToRect l="50000" t="50000" r="50000" b="50000"/>
                          </a:path>
                          <a:tileRect/>
                        </a:gradFill>
                        <a:effectLst>
                          <a:softEdge rad="31750"/>
                        </a:effectLst>
                      </wps:spPr>
                      <wps:style>
                        <a:lnRef idx="0">
                          <a:srgbClr val="FFFFFF"/>
                        </a:lnRef>
                        <a:fillRef idx="2">
                          <a:schemeClr val="accent5"/>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1.55pt;margin-top:2.1pt;height:346.5pt;width:447pt;mso-wrap-distance-bottom:0pt;mso-wrap-distance-top:0pt;z-index:251684864;v-text-anchor:middle;mso-width-relative:page;mso-height-relative:page;" fillcolor="#9AFFF9 [3208]" filled="t" stroked="f" coordsize="21600,21600" o:gfxdata="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byFWjbAAAACQEAAA8AAAAAAAAAAQAgAAAAIgAAAGRycy9kb3ducmV2LnhtbFBL&#10;AQIUABQAAAAIAIdO4kDx62JK1wIAAEIGAAAOAAAAAAAAAAEAIAAAACoBAABkcnMvZTJvRG9jLnht&#10;bFBLBQYAAAAABgAGAFkBAABzBgAAAAA=&#10;">
                <v:fill type="gradientRadial" on="t" color2="#E3FFFE [3208]" colors="0f #9AFFF9;22938f #B9FFF9;65536f #E3FFFE" focus="100%" focussize="0f,0f" focusposition="32768f,32768f" rotate="t">
                  <o:fill type="gradientRadial" v:ext="backwardCompatible"/>
                </v:fill>
                <v:stroke on="f"/>
                <v:imagedata o:title=""/>
                <o:lock v:ext="edit" aspectratio="f"/>
                <w10:wrap type="topAndBottom"/>
              </v:rect>
            </w:pict>
          </mc:Fallback>
        </mc:AlternateContent>
      </w:r>
      <w:r>
        <w:rPr>
          <w:sz w:val="30"/>
        </w:rPr>
        <mc:AlternateContent>
          <mc:Choice Requires="wps">
            <w:drawing>
              <wp:anchor distT="0" distB="0" distL="114300" distR="114300" simplePos="0" relativeHeight="251687936" behindDoc="0" locked="0" layoutInCell="1" allowOverlap="1">
                <wp:simplePos x="0" y="0"/>
                <wp:positionH relativeFrom="column">
                  <wp:posOffset>532130</wp:posOffset>
                </wp:positionH>
                <wp:positionV relativeFrom="paragraph">
                  <wp:posOffset>3888740</wp:posOffset>
                </wp:positionV>
                <wp:extent cx="1341755" cy="371475"/>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341755" cy="3714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图2-3 月度安全检查</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1.9pt;margin-top:306.2pt;height:29.25pt;width:105.65pt;z-index:251687936;mso-width-relative:page;mso-height-relative:page;" filled="f" stroked="f" coordsize="21600,21600" o:gfxdata="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0u1wU2wAAAAoBAAAPAAAAAAAAAAEAIAAAACIAAABk&#10;cnMvZG93bnJldi54bWxQSwECFAAUAAAACACHTuJAscQncTwCAABoBAAADgAAAAAAAAABACAAAAAq&#10;AQAAZHJzL2Uyb0RvYy54bWxQSwUGAAAAAAYABgBZAQAA2AUAAAAA&#10;">
                <v:fill on="f" focussize="0,0"/>
                <v:stroke on="f" weight="0.5pt"/>
                <v:imagedata o:title=""/>
                <o:lock v:ext="edit" aspectratio="f"/>
                <v:textbox>
                  <w:txbxContent>
                    <w:p>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图2-3 月度安全检查</w:t>
                      </w:r>
                    </w:p>
                  </w:txbxContent>
                </v:textbox>
              </v:shape>
            </w:pict>
          </mc:Fallback>
        </mc:AlternateContent>
      </w:r>
      <w:r>
        <w:rPr>
          <w:sz w:val="30"/>
        </w:rPr>
        <w:drawing>
          <wp:anchor distT="0" distB="0" distL="114300" distR="114300" simplePos="0" relativeHeight="251685888" behindDoc="0" locked="0" layoutInCell="1" allowOverlap="1">
            <wp:simplePos x="0" y="0"/>
            <wp:positionH relativeFrom="column">
              <wp:posOffset>-432435</wp:posOffset>
            </wp:positionH>
            <wp:positionV relativeFrom="paragraph">
              <wp:posOffset>655955</wp:posOffset>
            </wp:positionV>
            <wp:extent cx="3484880" cy="2613660"/>
            <wp:effectExtent l="0" t="0" r="15240" b="1270"/>
            <wp:wrapTopAndBottom/>
            <wp:docPr id="15" name="图片 15" descr="507c7399eb13faa2aa3aae7e758bd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507c7399eb13faa2aa3aae7e758bd27"/>
                    <pic:cNvPicPr>
                      <a:picLocks noChangeAspect="1"/>
                    </pic:cNvPicPr>
                  </pic:nvPicPr>
                  <pic:blipFill>
                    <a:blip r:embed="rId32"/>
                    <a:stretch>
                      <a:fillRect/>
                    </a:stretch>
                  </pic:blipFill>
                  <pic:spPr>
                    <a:xfrm rot="5400000">
                      <a:off x="0" y="0"/>
                      <a:ext cx="3484880" cy="2613660"/>
                    </a:xfrm>
                    <a:prstGeom prst="rect">
                      <a:avLst/>
                    </a:prstGeom>
                  </pic:spPr>
                </pic:pic>
              </a:graphicData>
            </a:graphic>
          </wp:anchor>
        </w:drawing>
      </w:r>
    </w:p>
    <w:p>
      <w:pPr>
        <w:pageBreakBefore w:val="0"/>
        <w:widowControl/>
        <w:kinsoku/>
        <w:wordWrap/>
        <w:overflowPunct/>
        <w:topLinePunct w:val="0"/>
        <w:autoSpaceDE w:val="0"/>
        <w:autoSpaceDN w:val="0"/>
        <w:bidi w:val="0"/>
        <w:adjustRightInd w:val="0"/>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br w:type="page"/>
      </w:r>
    </w:p>
    <w:p>
      <w:pPr>
        <w:pStyle w:val="4"/>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jc w:val="both"/>
        <w:textAlignment w:val="baseline"/>
        <w:rPr>
          <w:rFonts w:hint="eastAsia" w:ascii="微软雅黑" w:hAnsi="微软雅黑" w:eastAsia="微软雅黑" w:cs="微软雅黑"/>
          <w:sz w:val="24"/>
          <w:szCs w:val="24"/>
        </w:rPr>
        <w:sectPr>
          <w:headerReference r:id="rId18" w:type="default"/>
          <w:type w:val="continuous"/>
          <w:pgSz w:w="11906" w:h="16839"/>
          <w:pgMar w:top="1431" w:right="1702" w:bottom="1156" w:left="1785" w:header="0" w:footer="992" w:gutter="0"/>
          <w:pgBorders>
            <w:top w:val="none" w:sz="0" w:space="0"/>
            <w:left w:val="none" w:sz="0" w:space="0"/>
            <w:bottom w:val="none" w:sz="0" w:space="0"/>
            <w:right w:val="none" w:sz="0" w:space="0"/>
          </w:pgBorders>
          <w:pgNumType w:fmt="decimal" w:start="1"/>
          <w:cols w:space="720" w:num="1"/>
        </w:sectPr>
      </w:pPr>
    </w:p>
    <w:p>
      <w:pPr>
        <w:pStyle w:val="3"/>
        <w:keepNext/>
        <w:keepLines/>
        <w:pageBreakBefore w:val="0"/>
        <w:widowControl/>
        <w:numPr>
          <w:ilvl w:val="0"/>
          <w:numId w:val="1"/>
        </w:numPr>
        <w:kinsoku/>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b/>
          <w:bCs w:val="0"/>
          <w:color w:val="0584A7"/>
          <w:sz w:val="30"/>
          <w:szCs w:val="30"/>
          <w:lang w:val="en-US" w:eastAsia="zh-CN"/>
        </w:rPr>
      </w:pPr>
      <w:bookmarkStart w:id="7" w:name="_Toc15443"/>
      <w:r>
        <w:rPr>
          <w:rFonts w:hint="eastAsia" w:ascii="微软雅黑" w:hAnsi="微软雅黑" w:eastAsia="微软雅黑" w:cs="微软雅黑"/>
          <w:b/>
          <w:bCs w:val="0"/>
          <w:color w:val="0584A7"/>
          <w:sz w:val="30"/>
          <w:szCs w:val="30"/>
        </w:rPr>
        <w:t>提高专业水平，完善</w:t>
      </w:r>
      <w:r>
        <w:rPr>
          <w:rFonts w:hint="eastAsia" w:ascii="微软雅黑" w:hAnsi="微软雅黑" w:eastAsia="微软雅黑" w:cs="微软雅黑"/>
          <w:b/>
          <w:bCs w:val="0"/>
          <w:color w:val="0584A7"/>
          <w:sz w:val="30"/>
          <w:szCs w:val="30"/>
          <w:lang w:val="en-US" w:eastAsia="zh-CN"/>
        </w:rPr>
        <w:t>课程体系</w:t>
      </w:r>
      <w:bookmarkEnd w:id="7"/>
    </w:p>
    <w:p>
      <w:pPr>
        <w:keepNext w:val="0"/>
        <w:keepLines w:val="0"/>
        <w:pageBreakBefore w:val="0"/>
        <w:widowControl/>
        <w:kinsoku/>
        <w:wordWrap/>
        <w:overflowPunct/>
        <w:topLinePunct w:val="0"/>
        <w:autoSpaceDE w:val="0"/>
        <w:autoSpaceDN w:val="0"/>
        <w:bidi w:val="0"/>
        <w:adjustRightInd w:val="0"/>
        <w:snapToGrid/>
        <w:spacing w:before="196" w:line="360" w:lineRule="auto"/>
        <w:ind w:firstLine="250" w:firstLineChars="100"/>
        <w:jc w:val="both"/>
        <w:textAlignment w:val="baseline"/>
        <w:rPr>
          <w:rFonts w:hint="default"/>
          <w:lang w:val="en-US" w:eastAsia="zh-CN"/>
        </w:rPr>
      </w:pPr>
      <w:bookmarkStart w:id="8" w:name="_Toc2193"/>
      <w:r>
        <w:rPr>
          <w:rFonts w:hint="eastAsia" w:ascii="微软雅黑" w:hAnsi="微软雅黑" w:eastAsia="微软雅黑" w:cs="微软雅黑"/>
          <w:b/>
          <w:bCs/>
          <w:color w:val="249087" w:themeColor="accent5" w:themeShade="BF"/>
          <w:spacing w:val="5"/>
          <w:sz w:val="24"/>
          <w:szCs w:val="24"/>
        </w:rPr>
        <w:t>（一）团队磨课</w:t>
      </w:r>
      <w:bookmarkEnd w:id="8"/>
    </w:p>
    <w:p>
      <w:pPr>
        <w:pStyle w:val="4"/>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jc w:val="both"/>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华越体育在杭州市篮球协会的指导下，规范完善了体育师资管理制度、青少年篮球课程体系、校园服务体系，并根据每所学校的发展需求</w:t>
      </w:r>
      <w:r>
        <w:rPr>
          <w:rFonts w:hint="eastAsia" w:ascii="微软雅黑" w:hAnsi="微软雅黑" w:eastAsia="微软雅黑" w:cs="微软雅黑"/>
          <w:sz w:val="24"/>
          <w:szCs w:val="24"/>
          <w:lang w:val="en-US" w:eastAsia="zh-CN"/>
        </w:rPr>
        <w:t>和教学目标</w:t>
      </w:r>
      <w:r>
        <w:rPr>
          <w:rFonts w:hint="eastAsia" w:ascii="微软雅黑" w:hAnsi="微软雅黑" w:eastAsia="微软雅黑" w:cs="微软雅黑"/>
          <w:sz w:val="24"/>
          <w:szCs w:val="24"/>
        </w:rPr>
        <w:t>，建立一校一案。</w:t>
      </w:r>
    </w:p>
    <w:p>
      <w:pPr>
        <w:pStyle w:val="4"/>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jc w:val="both"/>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本学期，华越体育合作了杭州上城区、拱墅区、西湖区、滨江区、余杭区20多所学校。每所学校至少配备一名</w:t>
      </w:r>
      <w:r>
        <w:rPr>
          <w:rFonts w:hint="eastAsia" w:ascii="微软雅黑" w:hAnsi="微软雅黑" w:eastAsia="微软雅黑" w:cs="微软雅黑"/>
          <w:sz w:val="24"/>
          <w:szCs w:val="24"/>
          <w:lang w:val="en-US" w:eastAsia="zh-CN"/>
        </w:rPr>
        <w:t>校区负责人</w:t>
      </w:r>
      <w:r>
        <w:rPr>
          <w:rFonts w:hint="eastAsia" w:ascii="微软雅黑" w:hAnsi="微软雅黑" w:eastAsia="微软雅黑" w:cs="微软雅黑"/>
          <w:sz w:val="24"/>
          <w:szCs w:val="24"/>
        </w:rPr>
        <w:t>统筹</w:t>
      </w:r>
      <w:r>
        <w:rPr>
          <w:rFonts w:hint="eastAsia" w:ascii="微软雅黑" w:hAnsi="微软雅黑" w:eastAsia="微软雅黑" w:cs="微软雅黑"/>
          <w:sz w:val="24"/>
          <w:szCs w:val="24"/>
          <w:lang w:val="en-US" w:eastAsia="zh-CN"/>
        </w:rPr>
        <w:t>管理</w:t>
      </w:r>
      <w:r>
        <w:rPr>
          <w:rFonts w:hint="eastAsia" w:ascii="微软雅黑" w:hAnsi="微软雅黑" w:eastAsia="微软雅黑" w:cs="微软雅黑"/>
          <w:sz w:val="24"/>
          <w:szCs w:val="24"/>
        </w:rPr>
        <w:t>，</w:t>
      </w:r>
      <w:r>
        <w:rPr>
          <w:rFonts w:hint="eastAsia" w:ascii="微软雅黑" w:hAnsi="微软雅黑" w:eastAsia="微软雅黑" w:cs="微软雅黑"/>
          <w:sz w:val="24"/>
          <w:szCs w:val="24"/>
          <w:lang w:val="en-US" w:eastAsia="zh-CN"/>
        </w:rPr>
        <w:t>所属</w:t>
      </w:r>
      <w:r>
        <w:rPr>
          <w:rFonts w:hint="eastAsia" w:ascii="微软雅黑" w:hAnsi="微软雅黑" w:eastAsia="微软雅黑" w:cs="微软雅黑"/>
          <w:sz w:val="24"/>
          <w:szCs w:val="24"/>
        </w:rPr>
        <w:t>教练不仅需要根据学校的学生技能水平、场地面积、课程时间，优化该校的教学内容、计划，还需要参加每周一次的团队磨课赛课，</w:t>
      </w:r>
      <w:r>
        <w:rPr>
          <w:rFonts w:hint="eastAsia" w:ascii="微软雅黑" w:hAnsi="微软雅黑" w:eastAsia="微软雅黑" w:cs="微软雅黑"/>
          <w:sz w:val="24"/>
          <w:szCs w:val="24"/>
          <w:lang w:val="en-US" w:eastAsia="zh-CN"/>
        </w:rPr>
        <w:t>并认真学习教培相关公司的优秀课程案例，</w:t>
      </w:r>
      <w:r>
        <w:rPr>
          <w:rFonts w:hint="eastAsia" w:ascii="微软雅黑" w:hAnsi="微软雅黑" w:eastAsia="微软雅黑" w:cs="微软雅黑"/>
          <w:sz w:val="24"/>
          <w:szCs w:val="24"/>
        </w:rPr>
        <w:t>对比各城区各学校情况，找差距短板，寻找提升空间。</w:t>
      </w:r>
    </w:p>
    <w:p>
      <w:pPr>
        <w:pStyle w:val="4"/>
        <w:keepNext w:val="0"/>
        <w:keepLines w:val="0"/>
        <w:pageBreakBefore w:val="0"/>
        <w:widowControl/>
        <w:kinsoku/>
        <w:wordWrap/>
        <w:overflowPunct/>
        <w:topLinePunct w:val="0"/>
        <w:autoSpaceDE w:val="0"/>
        <w:autoSpaceDN w:val="0"/>
        <w:bidi w:val="0"/>
        <w:adjustRightInd w:val="0"/>
        <w:snapToGrid w:val="0"/>
        <w:spacing w:line="312" w:lineRule="auto"/>
        <w:ind w:firstLine="500" w:firstLineChars="200"/>
        <w:jc w:val="both"/>
        <w:textAlignment w:val="baseline"/>
        <w:rPr>
          <w:rFonts w:hint="eastAsia" w:ascii="微软雅黑" w:hAnsi="微软雅黑" w:eastAsia="微软雅黑" w:cs="微软雅黑"/>
          <w:sz w:val="24"/>
          <w:szCs w:val="24"/>
        </w:rPr>
        <w:sectPr>
          <w:type w:val="continuous"/>
          <w:pgSz w:w="11906" w:h="16839"/>
          <w:pgMar w:top="1431" w:right="1702" w:bottom="1156" w:left="1785" w:header="0" w:footer="992" w:gutter="0"/>
          <w:pgBorders>
            <w:top w:val="none" w:sz="0" w:space="0"/>
            <w:left w:val="none" w:sz="0" w:space="0"/>
            <w:bottom w:val="none" w:sz="0" w:space="0"/>
            <w:right w:val="none" w:sz="0" w:space="0"/>
          </w:pgBorders>
          <w:pgNumType w:fmt="decimal"/>
          <w:cols w:space="720" w:num="1"/>
        </w:sectPr>
      </w:pPr>
      <w:r>
        <w:rPr>
          <w:rFonts w:hint="eastAsia" w:ascii="微软雅黑" w:hAnsi="微软雅黑" w:eastAsia="微软雅黑" w:cs="微软雅黑"/>
          <w:b/>
          <w:bCs/>
          <w:color w:val="249087" w:themeColor="accent5" w:themeShade="BF"/>
          <w:spacing w:val="5"/>
          <w:sz w:val="24"/>
          <w:szCs w:val="24"/>
          <w:lang w:eastAsia="zh-CN"/>
        </w:rPr>
        <w:drawing>
          <wp:anchor distT="0" distB="0" distL="114300" distR="114300" simplePos="0" relativeHeight="251691008" behindDoc="0" locked="0" layoutInCell="1" allowOverlap="1">
            <wp:simplePos x="0" y="0"/>
            <wp:positionH relativeFrom="column">
              <wp:posOffset>490855</wp:posOffset>
            </wp:positionH>
            <wp:positionV relativeFrom="paragraph">
              <wp:posOffset>890270</wp:posOffset>
            </wp:positionV>
            <wp:extent cx="4299585" cy="3239770"/>
            <wp:effectExtent l="0" t="0" r="5715" b="17780"/>
            <wp:wrapTopAndBottom/>
            <wp:docPr id="10" name="图片 10" descr="ccde3e162a3d226f3139f5782bbd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cde3e162a3d226f3139f5782bbd419"/>
                    <pic:cNvPicPr>
                      <a:picLocks noChangeAspect="1"/>
                    </pic:cNvPicPr>
                  </pic:nvPicPr>
                  <pic:blipFill>
                    <a:blip r:embed="rId33"/>
                    <a:srcRect l="13219"/>
                    <a:stretch>
                      <a:fillRect/>
                    </a:stretch>
                  </pic:blipFill>
                  <pic:spPr>
                    <a:xfrm>
                      <a:off x="0" y="0"/>
                      <a:ext cx="4299585" cy="3239770"/>
                    </a:xfrm>
                    <a:prstGeom prst="rect">
                      <a:avLst/>
                    </a:prstGeom>
                  </pic:spPr>
                </pic:pic>
              </a:graphicData>
            </a:graphic>
          </wp:anchor>
        </w:drawing>
      </w:r>
      <w:r>
        <w:rPr>
          <w:rFonts w:hint="eastAsia" w:ascii="微软雅黑" w:hAnsi="微软雅黑" w:eastAsia="微软雅黑" w:cs="微软雅黑"/>
          <w:sz w:val="24"/>
          <w:szCs w:val="24"/>
          <w:lang w:val="en-US" w:eastAsia="zh-CN"/>
        </w:rPr>
        <w:t>本学期</w:t>
      </w:r>
      <w:r>
        <w:rPr>
          <w:rFonts w:hint="eastAsia" w:ascii="微软雅黑" w:hAnsi="微软雅黑" w:eastAsia="微软雅黑" w:cs="微软雅黑"/>
          <w:sz w:val="24"/>
          <w:szCs w:val="24"/>
        </w:rPr>
        <w:t>华越体育旗下青训品牌“N+”启动教练团队篮篮球项目教研活动，提升青训教学标准和青训产品竞争力。</w:t>
      </w:r>
    </w:p>
    <w:p>
      <w:pPr>
        <w:pStyle w:val="4"/>
        <w:keepNext w:val="0"/>
        <w:keepLines w:val="0"/>
        <w:pageBreakBefore w:val="0"/>
        <w:widowControl/>
        <w:kinsoku/>
        <w:wordWrap/>
        <w:overflowPunct/>
        <w:topLinePunct w:val="0"/>
        <w:autoSpaceDE w:val="0"/>
        <w:autoSpaceDN w:val="0"/>
        <w:bidi w:val="0"/>
        <w:adjustRightInd w:val="0"/>
        <w:snapToGrid w:val="0"/>
        <w:spacing w:line="312" w:lineRule="auto"/>
        <w:jc w:val="both"/>
        <w:textAlignment w:val="baseline"/>
        <w:rPr>
          <w:rFonts w:ascii="华文仿宋" w:hAnsi="华文仿宋" w:eastAsia="华文仿宋" w:cs="华文仿宋"/>
          <w:spacing w:val="-10"/>
          <w:position w:val="6"/>
          <w:sz w:val="31"/>
          <w:szCs w:val="31"/>
          <w14:textOutline w14:w="5793" w14:cap="sq" w14:cmpd="sng">
            <w14:solidFill>
              <w14:srgbClr w14:val="000000"/>
            </w14:solidFill>
            <w14:prstDash w14:val="solid"/>
            <w14:bevel/>
          </w14:textOutline>
        </w:rPr>
      </w:pPr>
      <w:r>
        <w:rPr>
          <w:sz w:val="30"/>
        </w:rPr>
        <mc:AlternateContent>
          <mc:Choice Requires="wps">
            <w:drawing>
              <wp:anchor distT="0" distB="0" distL="114300" distR="114300" simplePos="0" relativeHeight="251677696" behindDoc="0" locked="0" layoutInCell="1" allowOverlap="1">
                <wp:simplePos x="0" y="0"/>
                <wp:positionH relativeFrom="column">
                  <wp:posOffset>1979930</wp:posOffset>
                </wp:positionH>
                <wp:positionV relativeFrom="paragraph">
                  <wp:posOffset>3376295</wp:posOffset>
                </wp:positionV>
                <wp:extent cx="1751330" cy="371475"/>
                <wp:effectExtent l="0" t="0" r="0" b="0"/>
                <wp:wrapNone/>
                <wp:docPr id="9" name="文本框 9"/>
                <wp:cNvGraphicFramePr/>
                <a:graphic xmlns:a="http://schemas.openxmlformats.org/drawingml/2006/main">
                  <a:graphicData uri="http://schemas.microsoft.com/office/word/2010/wordprocessingShape">
                    <wps:wsp>
                      <wps:cNvSpPr txBox="1"/>
                      <wps:spPr>
                        <a:xfrm>
                          <a:off x="0" y="0"/>
                          <a:ext cx="1751330" cy="3714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图2-4 磨课赛课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5.9pt;margin-top:265.85pt;height:29.25pt;width:137.9pt;z-index:251677696;mso-width-relative:page;mso-height-relative:page;" filled="f" stroked="f" coordsize="21600,21600" o:gfxdata="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o0Scld0AAAALAQAADwAAAAAAAAABACAAAAAiAAAA&#10;ZHJzL2Rvd25yZXYueG1sUEsBAhQAFAAAAAgAh07iQF8jlWw7AgAAZgQAAA4AAAAAAAAAAQAgAAAA&#10;LAEAAGRycy9lMm9Eb2MueG1sUEsFBgAAAAAGAAYAWQEAANkFAAAAAA==&#10;">
                <v:fill on="f" focussize="0,0"/>
                <v:stroke on="f" weight="0.5pt"/>
                <v:imagedata o:title=""/>
                <o:lock v:ext="edit" aspectratio="f"/>
                <v:textbox>
                  <w:txbxContent>
                    <w:p>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图2-4 磨课赛课</w:t>
                      </w:r>
                    </w:p>
                  </w:txbxContent>
                </v:textbox>
              </v:shape>
            </w:pict>
          </mc:Fallback>
        </mc:AlternateContent>
      </w:r>
      <w:r>
        <w:rPr>
          <w:rFonts w:hint="eastAsia" w:ascii="微软雅黑" w:hAnsi="微软雅黑" w:eastAsia="微软雅黑" w:cs="微软雅黑"/>
          <w:b/>
          <w:bCs/>
          <w:color w:val="249087" w:themeColor="accent5" w:themeShade="BF"/>
          <w:spacing w:val="5"/>
          <w:sz w:val="24"/>
          <w:szCs w:val="24"/>
          <w:lang w:eastAsia="zh-CN"/>
        </w:rPr>
        <w:drawing>
          <wp:anchor distT="0" distB="0" distL="114300" distR="114300" simplePos="0" relativeHeight="251692032" behindDoc="0" locked="0" layoutInCell="1" allowOverlap="1">
            <wp:simplePos x="0" y="0"/>
            <wp:positionH relativeFrom="column">
              <wp:posOffset>403860</wp:posOffset>
            </wp:positionH>
            <wp:positionV relativeFrom="page">
              <wp:posOffset>1608455</wp:posOffset>
            </wp:positionV>
            <wp:extent cx="4319905" cy="3239770"/>
            <wp:effectExtent l="0" t="0" r="4445" b="17780"/>
            <wp:wrapTopAndBottom/>
            <wp:docPr id="12" name="图片 12" descr="bee331ea20275b571ae6ba8300293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bee331ea20275b571ae6ba8300293f4"/>
                    <pic:cNvPicPr>
                      <a:picLocks noChangeAspect="1"/>
                    </pic:cNvPicPr>
                  </pic:nvPicPr>
                  <pic:blipFill>
                    <a:blip r:embed="rId34"/>
                    <a:stretch>
                      <a:fillRect/>
                    </a:stretch>
                  </pic:blipFill>
                  <pic:spPr>
                    <a:xfrm>
                      <a:off x="0" y="0"/>
                      <a:ext cx="4319905" cy="3239770"/>
                    </a:xfrm>
                    <a:prstGeom prst="rect">
                      <a:avLst/>
                    </a:prstGeom>
                  </pic:spPr>
                </pic:pic>
              </a:graphicData>
            </a:graphic>
          </wp:anchor>
        </w:drawing>
      </w:r>
      <w:bookmarkStart w:id="9" w:name="_Toc23756"/>
      <w:bookmarkStart w:id="10" w:name="_Toc8932"/>
    </w:p>
    <w:p>
      <w:pPr>
        <w:keepNext w:val="0"/>
        <w:keepLines w:val="0"/>
        <w:pageBreakBefore w:val="0"/>
        <w:widowControl/>
        <w:kinsoku/>
        <w:wordWrap/>
        <w:overflowPunct/>
        <w:topLinePunct w:val="0"/>
        <w:autoSpaceDE w:val="0"/>
        <w:autoSpaceDN w:val="0"/>
        <w:bidi w:val="0"/>
        <w:adjustRightInd w:val="0"/>
        <w:snapToGrid/>
        <w:spacing w:before="196" w:line="360" w:lineRule="auto"/>
        <w:ind w:firstLine="250" w:firstLineChars="100"/>
        <w:jc w:val="both"/>
        <w:textAlignment w:val="baseline"/>
        <w:rPr>
          <w:rFonts w:hint="default" w:ascii="微软雅黑" w:hAnsi="微软雅黑" w:eastAsia="微软雅黑" w:cs="微软雅黑"/>
          <w:b/>
          <w:bCs/>
          <w:color w:val="249087" w:themeColor="accent5" w:themeShade="BF"/>
          <w:spacing w:val="5"/>
          <w:sz w:val="24"/>
          <w:szCs w:val="24"/>
          <w:lang w:val="en-US" w:eastAsia="zh-CN"/>
        </w:rPr>
      </w:pPr>
      <w:r>
        <w:rPr>
          <w:rFonts w:hint="eastAsia" w:ascii="微软雅黑" w:hAnsi="微软雅黑" w:eastAsia="微软雅黑" w:cs="微软雅黑"/>
          <w:b/>
          <w:bCs/>
          <w:color w:val="249087" w:themeColor="accent5" w:themeShade="BF"/>
          <w:spacing w:val="5"/>
          <w:sz w:val="24"/>
          <w:szCs w:val="24"/>
        </w:rPr>
        <w:t>（二）</w:t>
      </w:r>
      <w:bookmarkEnd w:id="9"/>
      <w:r>
        <w:rPr>
          <w:rFonts w:hint="eastAsia" w:ascii="微软雅黑" w:hAnsi="微软雅黑" w:eastAsia="微软雅黑" w:cs="微软雅黑"/>
          <w:b/>
          <w:bCs/>
          <w:color w:val="249087" w:themeColor="accent5" w:themeShade="BF"/>
          <w:spacing w:val="5"/>
          <w:sz w:val="24"/>
          <w:szCs w:val="24"/>
          <w:lang w:val="en-US" w:eastAsia="zh-CN"/>
        </w:rPr>
        <w:t>校队比赛</w:t>
      </w:r>
    </w:p>
    <w:p>
      <w:pPr>
        <w:keepNext w:val="0"/>
        <w:keepLines w:val="0"/>
        <w:pageBreakBefore w:val="0"/>
        <w:widowControl/>
        <w:kinsoku/>
        <w:wordWrap/>
        <w:overflowPunct/>
        <w:topLinePunct w:val="0"/>
        <w:autoSpaceDE w:val="0"/>
        <w:autoSpaceDN w:val="0"/>
        <w:bidi w:val="0"/>
        <w:adjustRightInd w:val="0"/>
        <w:snapToGrid/>
        <w:spacing w:before="196" w:line="360" w:lineRule="auto"/>
        <w:ind w:firstLine="600" w:firstLineChars="200"/>
        <w:jc w:val="both"/>
        <w:textAlignment w:val="baseline"/>
        <w:rPr>
          <w:rFonts w:hint="default" w:ascii="微软雅黑" w:hAnsi="微软雅黑" w:eastAsia="微软雅黑" w:cs="微软雅黑"/>
          <w:snapToGrid w:val="0"/>
          <w:color w:val="000000"/>
          <w:kern w:val="0"/>
          <w:sz w:val="24"/>
          <w:szCs w:val="24"/>
          <w:lang w:val="en-US" w:eastAsia="zh-CN" w:bidi="ar-SA"/>
        </w:rPr>
      </w:pPr>
      <w:bookmarkStart w:id="11" w:name="_Toc32107"/>
      <w:r>
        <w:rPr>
          <w:sz w:val="30"/>
        </w:rPr>
        <mc:AlternateContent>
          <mc:Choice Requires="wps">
            <w:drawing>
              <wp:anchor distT="0" distB="0" distL="114300" distR="114300" simplePos="0" relativeHeight="251695104" behindDoc="0" locked="0" layoutInCell="1" allowOverlap="1">
                <wp:simplePos x="0" y="0"/>
                <wp:positionH relativeFrom="column">
                  <wp:posOffset>2129155</wp:posOffset>
                </wp:positionH>
                <wp:positionV relativeFrom="paragraph">
                  <wp:posOffset>3867785</wp:posOffset>
                </wp:positionV>
                <wp:extent cx="1751330" cy="371475"/>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751330" cy="3714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图2-5 校队赛事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7.65pt;margin-top:304.55pt;height:29.25pt;width:137.9pt;z-index:251695104;mso-width-relative:page;mso-height-relative:page;" filled="f" stroked="f" coordsize="21600,21600" o:gfxdata="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rjA1d2wAAAAsBAAAPAAAAAAAAAAEAIAAAACIAAABk&#10;cnMvZG93bnJldi54bWxQSwECFAAUAAAACACHTuJAB5GuozwCAABoBAAADgAAAAAAAAABACAAAAAq&#10;AQAAZHJzL2Uyb0RvYy54bWxQSwUGAAAAAAYABgBZAQAA2AUAAAAA&#10;">
                <v:fill on="f" focussize="0,0"/>
                <v:stroke on="f" weight="0.5pt"/>
                <v:imagedata o:title=""/>
                <o:lock v:ext="edit" aspectratio="f"/>
                <v:textbox>
                  <w:txbxContent>
                    <w:p>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图2-5 校队赛事</w:t>
                      </w:r>
                    </w:p>
                  </w:txbxContent>
                </v:textbox>
              </v:shape>
            </w:pict>
          </mc:Fallback>
        </mc:AlternateContent>
      </w:r>
      <w:r>
        <w:rPr>
          <w:rFonts w:hint="eastAsia" w:ascii="微软雅黑" w:hAnsi="微软雅黑" w:eastAsia="微软雅黑" w:cs="微软雅黑"/>
          <w:snapToGrid w:val="0"/>
          <w:color w:val="000000"/>
          <w:kern w:val="0"/>
          <w:sz w:val="24"/>
          <w:szCs w:val="24"/>
          <w:lang w:val="en-US" w:eastAsia="zh-CN" w:bidi="ar-SA"/>
        </w:rPr>
        <w:drawing>
          <wp:anchor distT="0" distB="0" distL="114300" distR="114300" simplePos="0" relativeHeight="251694080" behindDoc="0" locked="0" layoutInCell="1" allowOverlap="1">
            <wp:simplePos x="0" y="0"/>
            <wp:positionH relativeFrom="column">
              <wp:posOffset>2823845</wp:posOffset>
            </wp:positionH>
            <wp:positionV relativeFrom="paragraph">
              <wp:posOffset>1319530</wp:posOffset>
            </wp:positionV>
            <wp:extent cx="3361690" cy="2520315"/>
            <wp:effectExtent l="0" t="0" r="10160" b="13335"/>
            <wp:wrapTopAndBottom/>
            <wp:docPr id="26" name="图片 26" descr="1a626ec92094ad3ba29456f3031de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1a626ec92094ad3ba29456f3031deec"/>
                    <pic:cNvPicPr>
                      <a:picLocks noChangeAspect="1"/>
                    </pic:cNvPicPr>
                  </pic:nvPicPr>
                  <pic:blipFill>
                    <a:blip r:embed="rId35"/>
                    <a:stretch>
                      <a:fillRect/>
                    </a:stretch>
                  </pic:blipFill>
                  <pic:spPr>
                    <a:xfrm>
                      <a:off x="0" y="0"/>
                      <a:ext cx="3361690" cy="2520315"/>
                    </a:xfrm>
                    <a:prstGeom prst="rect">
                      <a:avLst/>
                    </a:prstGeom>
                  </pic:spPr>
                </pic:pic>
              </a:graphicData>
            </a:graphic>
          </wp:anchor>
        </w:drawing>
      </w:r>
      <w:r>
        <w:rPr>
          <w:rFonts w:hint="eastAsia" w:ascii="微软雅黑" w:hAnsi="微软雅黑" w:eastAsia="微软雅黑" w:cs="微软雅黑"/>
          <w:snapToGrid w:val="0"/>
          <w:color w:val="000000"/>
          <w:kern w:val="0"/>
          <w:sz w:val="24"/>
          <w:szCs w:val="24"/>
          <w:lang w:val="en-US" w:eastAsia="zh-CN" w:bidi="ar-SA"/>
        </w:rPr>
        <w:drawing>
          <wp:anchor distT="0" distB="0" distL="114300" distR="114300" simplePos="0" relativeHeight="251693056" behindDoc="0" locked="0" layoutInCell="1" allowOverlap="1">
            <wp:simplePos x="0" y="0"/>
            <wp:positionH relativeFrom="column">
              <wp:posOffset>-666750</wp:posOffset>
            </wp:positionH>
            <wp:positionV relativeFrom="paragraph">
              <wp:posOffset>1322070</wp:posOffset>
            </wp:positionV>
            <wp:extent cx="3361690" cy="2520315"/>
            <wp:effectExtent l="0" t="0" r="10160" b="13335"/>
            <wp:wrapTopAndBottom/>
            <wp:docPr id="13" name="图片 13" descr="0424c21109aabdcbe1f416481867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0424c21109aabdcbe1f416481867053"/>
                    <pic:cNvPicPr>
                      <a:picLocks noChangeAspect="1"/>
                    </pic:cNvPicPr>
                  </pic:nvPicPr>
                  <pic:blipFill>
                    <a:blip r:embed="rId36"/>
                    <a:stretch>
                      <a:fillRect/>
                    </a:stretch>
                  </pic:blipFill>
                  <pic:spPr>
                    <a:xfrm>
                      <a:off x="0" y="0"/>
                      <a:ext cx="3361690" cy="2520315"/>
                    </a:xfrm>
                    <a:prstGeom prst="rect">
                      <a:avLst/>
                    </a:prstGeom>
                  </pic:spPr>
                </pic:pic>
              </a:graphicData>
            </a:graphic>
          </wp:anchor>
        </w:drawing>
      </w:r>
      <w:r>
        <w:rPr>
          <w:rFonts w:hint="eastAsia" w:ascii="微软雅黑" w:hAnsi="微软雅黑" w:eastAsia="微软雅黑" w:cs="微软雅黑"/>
          <w:snapToGrid w:val="0"/>
          <w:color w:val="000000"/>
          <w:kern w:val="0"/>
          <w:sz w:val="24"/>
          <w:szCs w:val="24"/>
          <w:lang w:val="en-US" w:eastAsia="en-US" w:bidi="ar-SA"/>
        </w:rPr>
        <w:t>5月13日，由华越体育旗下“N+”品牌师资团队执教的杭州市丁兰第三小学男篮校队参加上城区中小学生体育“双百赛事”暨第三届“七彩阳光”中小学生运动会（小学生篮球）比赛。</w:t>
      </w:r>
      <w:r>
        <w:rPr>
          <w:rFonts w:hint="eastAsia" w:ascii="微软雅黑" w:hAnsi="微软雅黑" w:eastAsia="微软雅黑" w:cs="微软雅黑"/>
          <w:snapToGrid w:val="0"/>
          <w:color w:val="000000"/>
          <w:kern w:val="0"/>
          <w:sz w:val="24"/>
          <w:szCs w:val="24"/>
          <w:lang w:val="en-US" w:eastAsia="zh-CN" w:bidi="ar-SA"/>
        </w:rPr>
        <w:t>虽然止步十六强，但小球员们在赛场上不屈不挠、奋勇拼搏的劲头仍然值得肯定，相信经过坚持不懈的刻苦训练，明年一定能再创佳绩！</w:t>
      </w:r>
    </w:p>
    <w:p>
      <w:pPr>
        <w:keepNext w:val="0"/>
        <w:keepLines w:val="0"/>
        <w:pageBreakBefore w:val="0"/>
        <w:widowControl/>
        <w:kinsoku/>
        <w:wordWrap/>
        <w:overflowPunct/>
        <w:topLinePunct w:val="0"/>
        <w:autoSpaceDE w:val="0"/>
        <w:autoSpaceDN w:val="0"/>
        <w:bidi w:val="0"/>
        <w:adjustRightInd w:val="0"/>
        <w:snapToGrid/>
        <w:spacing w:before="196" w:line="360" w:lineRule="auto"/>
        <w:ind w:firstLine="250" w:firstLineChars="100"/>
        <w:jc w:val="both"/>
        <w:textAlignment w:val="baseline"/>
        <w:rPr>
          <w:rFonts w:hint="eastAsia" w:ascii="微软雅黑" w:hAnsi="微软雅黑" w:eastAsia="微软雅黑" w:cs="微软雅黑"/>
          <w:b/>
          <w:bCs/>
          <w:color w:val="249087" w:themeColor="accent5" w:themeShade="BF"/>
          <w:spacing w:val="5"/>
          <w:sz w:val="24"/>
          <w:szCs w:val="24"/>
        </w:rPr>
      </w:pPr>
      <w:r>
        <w:rPr>
          <w:rFonts w:hint="eastAsia" w:ascii="微软雅黑" w:hAnsi="微软雅黑" w:eastAsia="微软雅黑" w:cs="微软雅黑"/>
          <w:b/>
          <w:bCs/>
          <w:color w:val="249087" w:themeColor="accent5" w:themeShade="BF"/>
          <w:spacing w:val="5"/>
          <w:sz w:val="24"/>
          <w:szCs w:val="24"/>
        </w:rPr>
        <w:t>（三）联赛组织</w:t>
      </w:r>
      <w:bookmarkEnd w:id="11"/>
    </w:p>
    <w:p>
      <w:pPr>
        <w:pageBreakBefore w:val="0"/>
        <w:widowControl/>
        <w:kinsoku/>
        <w:wordWrap/>
        <w:overflowPunct/>
        <w:topLinePunct w:val="0"/>
        <w:autoSpaceDE w:val="0"/>
        <w:autoSpaceDN w:val="0"/>
        <w:bidi w:val="0"/>
        <w:adjustRightInd w:val="0"/>
        <w:spacing w:before="196" w:line="332" w:lineRule="auto"/>
        <w:ind w:firstLine="480" w:firstLineChars="200"/>
        <w:textAlignment w:val="baseline"/>
        <w:rPr>
          <w:rFonts w:hint="eastAsia" w:ascii="微软雅黑" w:hAnsi="微软雅黑" w:eastAsia="微软雅黑" w:cs="微软雅黑"/>
          <w:snapToGrid w:val="0"/>
          <w:color w:val="000000"/>
          <w:kern w:val="0"/>
          <w:sz w:val="24"/>
          <w:szCs w:val="24"/>
          <w:lang w:val="en-US" w:eastAsia="en-US" w:bidi="ar-SA"/>
        </w:rPr>
      </w:pPr>
      <w:r>
        <w:rPr>
          <w:rFonts w:hint="eastAsia" w:ascii="微软雅黑" w:hAnsi="微软雅黑" w:eastAsia="微软雅黑" w:cs="微软雅黑"/>
          <w:snapToGrid w:val="0"/>
          <w:color w:val="000000"/>
          <w:kern w:val="0"/>
          <w:sz w:val="24"/>
          <w:szCs w:val="24"/>
          <w:lang w:val="en-US" w:eastAsia="en-US" w:bidi="ar-SA"/>
        </w:rPr>
        <w:t>为进一步营造校园篮球氛围、提升学生篮球技能水平，华越体育于</w:t>
      </w:r>
      <w:r>
        <w:rPr>
          <w:rFonts w:hint="eastAsia" w:ascii="微软雅黑" w:hAnsi="微软雅黑" w:eastAsia="微软雅黑" w:cs="微软雅黑"/>
          <w:snapToGrid w:val="0"/>
          <w:color w:val="000000"/>
          <w:kern w:val="0"/>
          <w:sz w:val="24"/>
          <w:szCs w:val="24"/>
          <w:lang w:val="en-US" w:eastAsia="zh-CN" w:bidi="ar-SA"/>
        </w:rPr>
        <w:t>去年年初</w:t>
      </w:r>
      <w:r>
        <w:rPr>
          <w:rFonts w:hint="eastAsia" w:ascii="微软雅黑" w:hAnsi="微软雅黑" w:eastAsia="微软雅黑" w:cs="微软雅黑"/>
          <w:snapToGrid w:val="0"/>
          <w:color w:val="000000"/>
          <w:kern w:val="0"/>
          <w:sz w:val="24"/>
          <w:szCs w:val="24"/>
          <w:lang w:val="en-US" w:eastAsia="en-US" w:bidi="ar-SA"/>
        </w:rPr>
        <w:t>正式启动“以球会友以赛促练”校园校队（梯队）友谊联赛，推动篮球小型赛事多频次开展，丰富队员赛场竞技经验</w:t>
      </w:r>
      <w:r>
        <w:rPr>
          <w:rFonts w:hint="eastAsia" w:ascii="微软雅黑" w:hAnsi="微软雅黑" w:eastAsia="微软雅黑" w:cs="微软雅黑"/>
          <w:snapToGrid w:val="0"/>
          <w:color w:val="000000"/>
          <w:kern w:val="0"/>
          <w:sz w:val="24"/>
          <w:szCs w:val="24"/>
          <w:lang w:val="en-US" w:eastAsia="zh-CN" w:bidi="ar-SA"/>
        </w:rPr>
        <w:t>，本学期与丁蕙小学，笕桥小学，东城小学进行了联赛PK，我方队伍取得了两胜一负的优秀成绩</w:t>
      </w:r>
      <w:r>
        <w:rPr>
          <w:rFonts w:hint="eastAsia" w:ascii="微软雅黑" w:hAnsi="微软雅黑" w:eastAsia="微软雅黑" w:cs="微软雅黑"/>
          <w:snapToGrid w:val="0"/>
          <w:color w:val="000000"/>
          <w:kern w:val="0"/>
          <w:sz w:val="24"/>
          <w:szCs w:val="24"/>
          <w:lang w:val="en-US" w:eastAsia="en-US" w:bidi="ar-SA"/>
        </w:rPr>
        <w:t>。</w:t>
      </w:r>
    </w:p>
    <w:p>
      <w:pPr>
        <w:pageBreakBefore w:val="0"/>
        <w:widowControl/>
        <w:kinsoku/>
        <w:wordWrap/>
        <w:overflowPunct/>
        <w:topLinePunct w:val="0"/>
        <w:autoSpaceDE w:val="0"/>
        <w:autoSpaceDN w:val="0"/>
        <w:bidi w:val="0"/>
        <w:adjustRightInd w:val="0"/>
        <w:spacing w:before="196" w:line="332" w:lineRule="auto"/>
        <w:textAlignment w:val="baseline"/>
        <w:rPr>
          <w:rFonts w:hint="eastAsia" w:ascii="微软雅黑" w:hAnsi="微软雅黑" w:eastAsia="微软雅黑" w:cs="微软雅黑"/>
          <w:b/>
          <w:bCs/>
          <w:color w:val="249087" w:themeColor="accent5" w:themeShade="BF"/>
          <w:spacing w:val="5"/>
          <w:sz w:val="24"/>
          <w:szCs w:val="24"/>
          <w:lang w:eastAsia="zh-CN"/>
        </w:rPr>
      </w:pPr>
      <w:r>
        <w:rPr>
          <w:rFonts w:hint="eastAsia" w:ascii="微软雅黑" w:hAnsi="微软雅黑" w:eastAsia="微软雅黑" w:cs="微软雅黑"/>
          <w:snapToGrid w:val="0"/>
          <w:color w:val="000000"/>
          <w:kern w:val="0"/>
          <w:sz w:val="24"/>
          <w:szCs w:val="24"/>
          <w:lang w:val="en-US" w:eastAsia="zh-CN" w:bidi="ar-SA"/>
        </w:rPr>
        <w:drawing>
          <wp:anchor distT="0" distB="0" distL="114300" distR="114300" simplePos="0" relativeHeight="251689984" behindDoc="0" locked="0" layoutInCell="1" allowOverlap="1">
            <wp:simplePos x="0" y="0"/>
            <wp:positionH relativeFrom="column">
              <wp:posOffset>2837180</wp:posOffset>
            </wp:positionH>
            <wp:positionV relativeFrom="page">
              <wp:posOffset>4787265</wp:posOffset>
            </wp:positionV>
            <wp:extent cx="2239645" cy="3959860"/>
            <wp:effectExtent l="0" t="0" r="8255" b="2540"/>
            <wp:wrapTopAndBottom/>
            <wp:docPr id="8" name="图片 8" descr="微信图片_20240613143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微信图片_20240613143049"/>
                    <pic:cNvPicPr>
                      <a:picLocks noChangeAspect="1"/>
                    </pic:cNvPicPr>
                  </pic:nvPicPr>
                  <pic:blipFill>
                    <a:blip r:embed="rId37"/>
                    <a:stretch>
                      <a:fillRect/>
                    </a:stretch>
                  </pic:blipFill>
                  <pic:spPr>
                    <a:xfrm>
                      <a:off x="0" y="0"/>
                      <a:ext cx="2239645" cy="3959860"/>
                    </a:xfrm>
                    <a:prstGeom prst="rect">
                      <a:avLst/>
                    </a:prstGeom>
                  </pic:spPr>
                </pic:pic>
              </a:graphicData>
            </a:graphic>
          </wp:anchor>
        </w:drawing>
      </w:r>
      <w:r>
        <w:rPr>
          <w:rFonts w:hint="eastAsia" w:ascii="华文仿宋" w:hAnsi="华文仿宋" w:eastAsia="华文仿宋" w:cs="华文仿宋"/>
          <w:spacing w:val="-14"/>
          <w:position w:val="6"/>
          <w:sz w:val="31"/>
          <w:szCs w:val="31"/>
          <w:lang w:eastAsia="zh-CN"/>
          <w14:textOutline w14:w="5793" w14:cap="sq" w14:cmpd="sng">
            <w14:solidFill>
              <w14:srgbClr w14:val="000000"/>
            </w14:solidFill>
            <w14:prstDash w14:val="solid"/>
            <w14:bevel/>
          </w14:textOutline>
        </w:rPr>
        <w:drawing>
          <wp:anchor distT="0" distB="0" distL="114300" distR="114300" simplePos="0" relativeHeight="251688960" behindDoc="0" locked="0" layoutInCell="1" allowOverlap="1">
            <wp:simplePos x="0" y="0"/>
            <wp:positionH relativeFrom="column">
              <wp:posOffset>747395</wp:posOffset>
            </wp:positionH>
            <wp:positionV relativeFrom="paragraph">
              <wp:posOffset>284480</wp:posOffset>
            </wp:positionV>
            <wp:extent cx="1814830" cy="3989705"/>
            <wp:effectExtent l="0" t="0" r="0" b="0"/>
            <wp:wrapTopAndBottom/>
            <wp:docPr id="5" name="图片 5" descr="微信图片_20240613143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微信图片_20240613143044"/>
                    <pic:cNvPicPr>
                      <a:picLocks noChangeAspect="1"/>
                    </pic:cNvPicPr>
                  </pic:nvPicPr>
                  <pic:blipFill>
                    <a:blip r:embed="rId38"/>
                    <a:srcRect l="18459" t="-754"/>
                    <a:stretch>
                      <a:fillRect/>
                    </a:stretch>
                  </pic:blipFill>
                  <pic:spPr>
                    <a:xfrm>
                      <a:off x="0" y="0"/>
                      <a:ext cx="1814830" cy="3989705"/>
                    </a:xfrm>
                    <a:prstGeom prst="rect">
                      <a:avLst/>
                    </a:prstGeom>
                  </pic:spPr>
                </pic:pic>
              </a:graphicData>
            </a:graphic>
          </wp:anchor>
        </w:drawing>
      </w:r>
      <w:r>
        <w:rPr>
          <w:sz w:val="30"/>
        </w:rPr>
        <mc:AlternateContent>
          <mc:Choice Requires="wps">
            <w:drawing>
              <wp:anchor distT="0" distB="0" distL="114300" distR="114300" simplePos="0" relativeHeight="251678720" behindDoc="0" locked="0" layoutInCell="1" allowOverlap="1">
                <wp:simplePos x="0" y="0"/>
                <wp:positionH relativeFrom="column">
                  <wp:posOffset>2080895</wp:posOffset>
                </wp:positionH>
                <wp:positionV relativeFrom="paragraph">
                  <wp:posOffset>243205</wp:posOffset>
                </wp:positionV>
                <wp:extent cx="1751330" cy="371475"/>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751330" cy="3714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图2-6 联赛现场</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3.85pt;margin-top:19.15pt;height:29.25pt;width:137.9pt;z-index:251678720;mso-width-relative:page;mso-height-relative:page;" filled="f" stroked="f" coordsize="21600,21600" o:gfxdata="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&#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Kf1+/DbAAAACQEAAA8AAAAAAAAAAQAgAAAAIgAAAGRy&#10;cy9kb3ducmV2LnhtbFBLAQIUABQAAAAIAIdO4kBq0Pp0OwIAAGgEAAAOAAAAAAAAAAEAIAAAACoB&#10;AABkcnMvZTJvRG9jLnhtbFBLBQYAAAAABgAGAFkBAADXBQAAAAA=&#10;">
                <v:fill on="f" focussize="0,0"/>
                <v:stroke on="f" weight="0.5pt"/>
                <v:imagedata o:title=""/>
                <o:lock v:ext="edit" aspectratio="f"/>
                <v:textbox>
                  <w:txbxContent>
                    <w:p>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图2-6 联赛现场</w:t>
                      </w:r>
                    </w:p>
                  </w:txbxContent>
                </v:textbox>
              </v:shape>
            </w:pict>
          </mc:Fallback>
        </mc:AlternateContent>
      </w:r>
    </w:p>
    <w:p>
      <w:pPr>
        <w:keepNext w:val="0"/>
        <w:keepLines w:val="0"/>
        <w:pageBreakBefore w:val="0"/>
        <w:widowControl/>
        <w:kinsoku/>
        <w:wordWrap/>
        <w:overflowPunct/>
        <w:topLinePunct w:val="0"/>
        <w:autoSpaceDE w:val="0"/>
        <w:autoSpaceDN w:val="0"/>
        <w:bidi w:val="0"/>
        <w:adjustRightInd w:val="0"/>
        <w:snapToGrid/>
        <w:spacing w:before="196" w:line="360" w:lineRule="auto"/>
        <w:ind w:firstLine="250" w:firstLineChars="100"/>
        <w:jc w:val="both"/>
        <w:textAlignment w:val="baseline"/>
        <w:rPr>
          <w:rFonts w:hint="eastAsia" w:ascii="微软雅黑" w:hAnsi="微软雅黑" w:eastAsia="微软雅黑" w:cs="微软雅黑"/>
          <w:b/>
          <w:bCs/>
          <w:color w:val="249087" w:themeColor="accent5" w:themeShade="BF"/>
          <w:spacing w:val="5"/>
          <w:sz w:val="24"/>
          <w:szCs w:val="24"/>
          <w:lang w:eastAsia="zh-CN"/>
        </w:rPr>
      </w:pPr>
    </w:p>
    <w:p>
      <w:pPr>
        <w:keepNext w:val="0"/>
        <w:keepLines w:val="0"/>
        <w:pageBreakBefore w:val="0"/>
        <w:widowControl/>
        <w:kinsoku/>
        <w:wordWrap/>
        <w:overflowPunct/>
        <w:topLinePunct w:val="0"/>
        <w:autoSpaceDE w:val="0"/>
        <w:autoSpaceDN w:val="0"/>
        <w:bidi w:val="0"/>
        <w:adjustRightInd w:val="0"/>
        <w:snapToGrid/>
        <w:spacing w:before="196" w:line="360" w:lineRule="auto"/>
        <w:ind w:firstLine="250" w:firstLineChars="100"/>
        <w:jc w:val="both"/>
        <w:textAlignment w:val="baseline"/>
        <w:rPr>
          <w:rFonts w:hint="eastAsia" w:ascii="微软雅黑" w:hAnsi="微软雅黑" w:eastAsia="微软雅黑" w:cs="微软雅黑"/>
          <w:b/>
          <w:bCs/>
          <w:color w:val="249087" w:themeColor="accent5" w:themeShade="BF"/>
          <w:spacing w:val="5"/>
          <w:sz w:val="24"/>
          <w:szCs w:val="24"/>
        </w:rPr>
      </w:pPr>
      <w:r>
        <w:rPr>
          <w:rFonts w:hint="eastAsia" w:ascii="微软雅黑" w:hAnsi="微软雅黑" w:eastAsia="微软雅黑" w:cs="微软雅黑"/>
          <w:b/>
          <w:bCs/>
          <w:color w:val="249087" w:themeColor="accent5" w:themeShade="BF"/>
          <w:spacing w:val="5"/>
          <w:sz w:val="24"/>
          <w:szCs w:val="24"/>
          <w:lang w:eastAsia="zh-CN"/>
        </w:rPr>
        <w:t>（</w:t>
      </w:r>
      <w:r>
        <w:rPr>
          <w:rFonts w:hint="eastAsia" w:ascii="微软雅黑" w:hAnsi="微软雅黑" w:eastAsia="微软雅黑" w:cs="微软雅黑"/>
          <w:b/>
          <w:bCs/>
          <w:color w:val="249087" w:themeColor="accent5" w:themeShade="BF"/>
          <w:spacing w:val="5"/>
          <w:sz w:val="24"/>
          <w:szCs w:val="24"/>
          <w:lang w:val="en-US" w:eastAsia="zh-CN"/>
        </w:rPr>
        <w:t>四</w:t>
      </w:r>
      <w:r>
        <w:rPr>
          <w:rFonts w:hint="eastAsia" w:ascii="微软雅黑" w:hAnsi="微软雅黑" w:eastAsia="微软雅黑" w:cs="微软雅黑"/>
          <w:b/>
          <w:bCs/>
          <w:color w:val="249087" w:themeColor="accent5" w:themeShade="BF"/>
          <w:spacing w:val="5"/>
          <w:sz w:val="24"/>
          <w:szCs w:val="24"/>
          <w:lang w:eastAsia="zh-CN"/>
        </w:rPr>
        <w:t>）</w:t>
      </w:r>
      <w:r>
        <w:rPr>
          <w:rFonts w:hint="eastAsia" w:ascii="微软雅黑" w:hAnsi="微软雅黑" w:eastAsia="微软雅黑" w:cs="微软雅黑"/>
          <w:b/>
          <w:bCs/>
          <w:color w:val="249087" w:themeColor="accent5" w:themeShade="BF"/>
          <w:spacing w:val="5"/>
          <w:sz w:val="24"/>
          <w:szCs w:val="24"/>
        </w:rPr>
        <w:t>教培监管</w:t>
      </w:r>
    </w:p>
    <w:p>
      <w:pPr>
        <w:pStyle w:val="4"/>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jc w:val="both"/>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在对</w:t>
      </w:r>
      <w:r>
        <w:rPr>
          <w:rFonts w:hint="eastAsia" w:ascii="微软雅黑" w:hAnsi="微软雅黑" w:eastAsia="微软雅黑" w:cs="微软雅黑"/>
          <w:sz w:val="24"/>
          <w:szCs w:val="24"/>
          <w:lang w:val="en-US" w:eastAsia="zh-CN"/>
        </w:rPr>
        <w:t>校园</w:t>
      </w:r>
      <w:r>
        <w:rPr>
          <w:rFonts w:hint="eastAsia" w:ascii="微软雅黑" w:hAnsi="微软雅黑" w:eastAsia="微软雅黑" w:cs="微软雅黑"/>
          <w:sz w:val="24"/>
          <w:szCs w:val="24"/>
        </w:rPr>
        <w:t>经营教育培训的监管过程中，华越体育严格遵守相关规定，认真执行日常监督管理。公司不断强化安全责任意识，不定期地开展安全生产检查，无论是校园内还是球馆内，都将监管工作落到实处。此外，华越体育还注重课堂教学质量和学生参与度，通过不定时的监管抽查以及课堂巡检，确保每一堂课都能达到预期的教学效果，为孩子们提供一个安全、有序且充满活力的学习环境。</w:t>
      </w:r>
    </w:p>
    <w:p>
      <w:pPr>
        <w:pageBreakBefore w:val="0"/>
        <w:widowControl/>
        <w:kinsoku/>
        <w:wordWrap/>
        <w:overflowPunct/>
        <w:topLinePunct w:val="0"/>
        <w:autoSpaceDE w:val="0"/>
        <w:autoSpaceDN w:val="0"/>
        <w:bidi w:val="0"/>
        <w:adjustRightInd w:val="0"/>
        <w:spacing w:before="196" w:line="332" w:lineRule="auto"/>
        <w:jc w:val="center"/>
        <w:textAlignment w:val="baseline"/>
        <w:rPr>
          <w:rFonts w:hint="eastAsia"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snapToGrid w:val="0"/>
          <w:color w:val="000000"/>
          <w:kern w:val="0"/>
          <w:sz w:val="24"/>
          <w:szCs w:val="24"/>
          <w:lang w:val="en-US" w:eastAsia="zh-CN" w:bidi="ar-SA"/>
        </w:rPr>
        <w:drawing>
          <wp:anchor distT="0" distB="0" distL="114300" distR="114300" simplePos="0" relativeHeight="251697152" behindDoc="0" locked="0" layoutInCell="1" allowOverlap="1">
            <wp:simplePos x="0" y="0"/>
            <wp:positionH relativeFrom="column">
              <wp:posOffset>45720</wp:posOffset>
            </wp:positionH>
            <wp:positionV relativeFrom="paragraph">
              <wp:posOffset>2824480</wp:posOffset>
            </wp:positionV>
            <wp:extent cx="5335905" cy="2462530"/>
            <wp:effectExtent l="0" t="0" r="17145" b="13970"/>
            <wp:wrapTopAndBottom/>
            <wp:docPr id="33" name="图片 33" descr="b77f4bde50340b735588a27f43660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b77f4bde50340b735588a27f436602e"/>
                    <pic:cNvPicPr>
                      <a:picLocks noChangeAspect="1"/>
                    </pic:cNvPicPr>
                  </pic:nvPicPr>
                  <pic:blipFill>
                    <a:blip r:embed="rId39"/>
                    <a:stretch>
                      <a:fillRect/>
                    </a:stretch>
                  </pic:blipFill>
                  <pic:spPr>
                    <a:xfrm>
                      <a:off x="0" y="0"/>
                      <a:ext cx="5335905" cy="2462530"/>
                    </a:xfrm>
                    <a:prstGeom prst="rect">
                      <a:avLst/>
                    </a:prstGeom>
                  </pic:spPr>
                </pic:pic>
              </a:graphicData>
            </a:graphic>
          </wp:anchor>
        </w:drawing>
      </w:r>
      <w:r>
        <w:rPr>
          <w:rFonts w:hint="eastAsia" w:ascii="微软雅黑" w:hAnsi="微软雅黑" w:eastAsia="微软雅黑" w:cs="微软雅黑"/>
          <w:snapToGrid w:val="0"/>
          <w:color w:val="000000"/>
          <w:kern w:val="0"/>
          <w:sz w:val="24"/>
          <w:szCs w:val="24"/>
          <w:lang w:val="en-US" w:eastAsia="zh-CN" w:bidi="ar-SA"/>
        </w:rPr>
        <w:drawing>
          <wp:anchor distT="0" distB="0" distL="114300" distR="114300" simplePos="0" relativeHeight="251696128" behindDoc="0" locked="0" layoutInCell="1" allowOverlap="1">
            <wp:simplePos x="0" y="0"/>
            <wp:positionH relativeFrom="column">
              <wp:posOffset>73660</wp:posOffset>
            </wp:positionH>
            <wp:positionV relativeFrom="paragraph">
              <wp:posOffset>125095</wp:posOffset>
            </wp:positionV>
            <wp:extent cx="5306060" cy="2446020"/>
            <wp:effectExtent l="0" t="0" r="8890" b="11430"/>
            <wp:wrapTopAndBottom/>
            <wp:docPr id="29" name="图片 29" descr="904051e0a1022b28a03a53cab882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904051e0a1022b28a03a53cab882889"/>
                    <pic:cNvPicPr>
                      <a:picLocks noChangeAspect="1"/>
                    </pic:cNvPicPr>
                  </pic:nvPicPr>
                  <pic:blipFill>
                    <a:blip r:embed="rId40"/>
                    <a:stretch>
                      <a:fillRect/>
                    </a:stretch>
                  </pic:blipFill>
                  <pic:spPr>
                    <a:xfrm>
                      <a:off x="0" y="0"/>
                      <a:ext cx="5306060" cy="2446020"/>
                    </a:xfrm>
                    <a:prstGeom prst="rect">
                      <a:avLst/>
                    </a:prstGeom>
                  </pic:spPr>
                </pic:pic>
              </a:graphicData>
            </a:graphic>
          </wp:anchor>
        </w:drawing>
      </w:r>
      <w:r>
        <w:rPr>
          <w:rFonts w:hint="eastAsia" w:ascii="微软雅黑" w:hAnsi="微软雅黑" w:eastAsia="微软雅黑" w:cs="微软雅黑"/>
          <w:color w:val="249087" w:themeColor="accent5" w:themeShade="BF"/>
          <w:sz w:val="18"/>
          <w:szCs w:val="18"/>
          <w:lang w:val="en-US" w:eastAsia="zh-CN"/>
        </w:rPr>
        <w:t>图2-7 课堂抽检</w:t>
      </w:r>
    </w:p>
    <w:p>
      <w:pPr>
        <w:keepNext w:val="0"/>
        <w:keepLines w:val="0"/>
        <w:pageBreakBefore w:val="0"/>
        <w:widowControl/>
        <w:kinsoku/>
        <w:wordWrap/>
        <w:overflowPunct/>
        <w:topLinePunct w:val="0"/>
        <w:autoSpaceDE w:val="0"/>
        <w:autoSpaceDN w:val="0"/>
        <w:bidi w:val="0"/>
        <w:adjustRightInd w:val="0"/>
        <w:snapToGrid/>
        <w:spacing w:before="196" w:line="360" w:lineRule="auto"/>
        <w:ind w:firstLine="480" w:firstLineChars="200"/>
        <w:jc w:val="both"/>
        <w:textAlignment w:val="baseline"/>
        <w:rPr>
          <w:rFonts w:hint="default" w:ascii="微软雅黑" w:hAnsi="微软雅黑" w:eastAsia="微软雅黑" w:cs="微软雅黑"/>
          <w:snapToGrid w:val="0"/>
          <w:color w:val="000000"/>
          <w:kern w:val="0"/>
          <w:sz w:val="24"/>
          <w:szCs w:val="24"/>
          <w:lang w:val="en-US" w:eastAsia="zh-CN" w:bidi="ar-SA"/>
        </w:rPr>
      </w:pPr>
      <w:r>
        <w:rPr>
          <w:rFonts w:hint="default" w:ascii="微软雅黑" w:hAnsi="微软雅黑" w:eastAsia="微软雅黑" w:cs="微软雅黑"/>
          <w:snapToGrid w:val="0"/>
          <w:color w:val="000000"/>
          <w:kern w:val="0"/>
          <w:sz w:val="24"/>
          <w:szCs w:val="24"/>
          <w:lang w:val="en-US" w:eastAsia="zh-CN" w:bidi="ar-SA"/>
        </w:rPr>
        <w:t>为不断提高服务水平和用户满意度，华越体育积极采取措施，通过调查问卷</w:t>
      </w:r>
      <w:r>
        <w:rPr>
          <w:rFonts w:hint="eastAsia" w:ascii="微软雅黑" w:hAnsi="微软雅黑" w:eastAsia="微软雅黑" w:cs="微软雅黑"/>
          <w:snapToGrid w:val="0"/>
          <w:color w:val="000000"/>
          <w:kern w:val="0"/>
          <w:sz w:val="24"/>
          <w:szCs w:val="24"/>
          <w:lang w:val="en-US" w:eastAsia="zh-CN" w:bidi="ar-SA"/>
        </w:rPr>
        <w:t>抽检课程满意度</w:t>
      </w:r>
      <w:r>
        <w:rPr>
          <w:rFonts w:hint="default" w:ascii="微软雅黑" w:hAnsi="微软雅黑" w:eastAsia="微软雅黑" w:cs="微软雅黑"/>
          <w:snapToGrid w:val="0"/>
          <w:color w:val="000000"/>
          <w:kern w:val="0"/>
          <w:sz w:val="24"/>
          <w:szCs w:val="24"/>
          <w:lang w:val="en-US" w:eastAsia="zh-CN" w:bidi="ar-SA"/>
        </w:rPr>
        <w:t>，广泛收集用户的宝贵意见和建议。这些问卷不仅仅是简单的问题和答案，而是深入探讨了用户体验的各个方面，从课程内容到教学方式，再到客户服务流程等多个维度。通过这种直接且互动性强的方式，华越体育能够及时了解到家长及学生对课程的真实感受，从而不断优化和改进，确保每位学员都能享受到最佳的学习体验。</w:t>
      </w:r>
    </w:p>
    <w:p>
      <w:pPr>
        <w:pageBreakBefore w:val="0"/>
        <w:widowControl/>
        <w:kinsoku/>
        <w:wordWrap/>
        <w:overflowPunct/>
        <w:topLinePunct w:val="0"/>
        <w:autoSpaceDE w:val="0"/>
        <w:autoSpaceDN w:val="0"/>
        <w:bidi w:val="0"/>
        <w:adjustRightInd w:val="0"/>
        <w:spacing w:before="196" w:line="332" w:lineRule="auto"/>
        <w:jc w:val="center"/>
        <w:textAlignment w:val="baseline"/>
        <w:rPr>
          <w:rFonts w:hint="eastAsia"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snapToGrid w:val="0"/>
          <w:color w:val="000000"/>
          <w:kern w:val="0"/>
          <w:sz w:val="24"/>
          <w:szCs w:val="24"/>
          <w:lang w:val="en-US" w:eastAsia="zh-CN" w:bidi="ar-SA"/>
        </w:rPr>
        <w:drawing>
          <wp:anchor distT="0" distB="0" distL="114300" distR="114300" simplePos="0" relativeHeight="251701248" behindDoc="0" locked="0" layoutInCell="1" allowOverlap="1">
            <wp:simplePos x="0" y="0"/>
            <wp:positionH relativeFrom="column">
              <wp:posOffset>2894965</wp:posOffset>
            </wp:positionH>
            <wp:positionV relativeFrom="page">
              <wp:posOffset>3954145</wp:posOffset>
            </wp:positionV>
            <wp:extent cx="2329180" cy="5039995"/>
            <wp:effectExtent l="0" t="0" r="13970" b="8255"/>
            <wp:wrapTopAndBottom/>
            <wp:docPr id="34" name="图片 34" descr="ec9ea66806cc4ab5135d34be9b095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ec9ea66806cc4ab5135d34be9b095d1"/>
                    <pic:cNvPicPr>
                      <a:picLocks noChangeAspect="1"/>
                    </pic:cNvPicPr>
                  </pic:nvPicPr>
                  <pic:blipFill>
                    <a:blip r:embed="rId41"/>
                    <a:stretch>
                      <a:fillRect/>
                    </a:stretch>
                  </pic:blipFill>
                  <pic:spPr>
                    <a:xfrm>
                      <a:off x="0" y="0"/>
                      <a:ext cx="2329180" cy="5039995"/>
                    </a:xfrm>
                    <a:prstGeom prst="rect">
                      <a:avLst/>
                    </a:prstGeom>
                  </pic:spPr>
                </pic:pic>
              </a:graphicData>
            </a:graphic>
          </wp:anchor>
        </w:drawing>
      </w:r>
      <w:r>
        <w:rPr>
          <w:rFonts w:hint="default" w:ascii="微软雅黑" w:hAnsi="微软雅黑" w:eastAsia="微软雅黑" w:cs="微软雅黑"/>
          <w:color w:val="249087" w:themeColor="accent5" w:themeShade="BF"/>
          <w:sz w:val="18"/>
          <w:szCs w:val="18"/>
          <w:lang w:val="en-US" w:eastAsia="zh-CN"/>
        </w:rPr>
        <w:drawing>
          <wp:anchor distT="0" distB="0" distL="114300" distR="114300" simplePos="0" relativeHeight="251700224" behindDoc="0" locked="0" layoutInCell="1" allowOverlap="1">
            <wp:simplePos x="0" y="0"/>
            <wp:positionH relativeFrom="column">
              <wp:posOffset>273685</wp:posOffset>
            </wp:positionH>
            <wp:positionV relativeFrom="page">
              <wp:posOffset>3949065</wp:posOffset>
            </wp:positionV>
            <wp:extent cx="2329180" cy="5039995"/>
            <wp:effectExtent l="0" t="0" r="13970" b="8255"/>
            <wp:wrapTopAndBottom/>
            <wp:docPr id="1" name="图片 1" descr="7a68904574f947e16fc4ed92d07b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7a68904574f947e16fc4ed92d07b592"/>
                    <pic:cNvPicPr>
                      <a:picLocks noChangeAspect="1"/>
                    </pic:cNvPicPr>
                  </pic:nvPicPr>
                  <pic:blipFill>
                    <a:blip r:embed="rId42"/>
                    <a:stretch>
                      <a:fillRect/>
                    </a:stretch>
                  </pic:blipFill>
                  <pic:spPr>
                    <a:xfrm>
                      <a:off x="0" y="0"/>
                      <a:ext cx="2329180" cy="5039995"/>
                    </a:xfrm>
                    <a:prstGeom prst="rect">
                      <a:avLst/>
                    </a:prstGeom>
                  </pic:spPr>
                </pic:pic>
              </a:graphicData>
            </a:graphic>
          </wp:anchor>
        </w:drawing>
      </w:r>
      <w:r>
        <w:rPr>
          <w:rFonts w:hint="eastAsia" w:ascii="微软雅黑" w:hAnsi="微软雅黑" w:eastAsia="微软雅黑" w:cs="微软雅黑"/>
          <w:color w:val="249087" w:themeColor="accent5" w:themeShade="BF"/>
          <w:sz w:val="18"/>
          <w:szCs w:val="18"/>
          <w:lang w:val="en-US" w:eastAsia="zh-CN"/>
        </w:rPr>
        <w:t>图2-8 调查问卷</w:t>
      </w:r>
    </w:p>
    <w:p>
      <w:pPr>
        <w:pageBreakBefore w:val="0"/>
        <w:widowControl/>
        <w:kinsoku/>
        <w:wordWrap/>
        <w:overflowPunct/>
        <w:topLinePunct w:val="0"/>
        <w:autoSpaceDE w:val="0"/>
        <w:autoSpaceDN w:val="0"/>
        <w:bidi w:val="0"/>
        <w:adjustRightInd w:val="0"/>
        <w:spacing w:before="196" w:line="332" w:lineRule="auto"/>
        <w:jc w:val="center"/>
        <w:textAlignment w:val="baseline"/>
        <w:rPr>
          <w:rFonts w:hint="default" w:ascii="微软雅黑" w:hAnsi="微软雅黑" w:eastAsia="微软雅黑" w:cs="微软雅黑"/>
          <w:color w:val="249087" w:themeColor="accent5" w:themeShade="BF"/>
          <w:sz w:val="18"/>
          <w:szCs w:val="18"/>
          <w:lang w:val="en-US" w:eastAsia="zh-CN"/>
        </w:rPr>
      </w:pPr>
    </w:p>
    <w:p>
      <w:pPr>
        <w:keepNext w:val="0"/>
        <w:keepLines w:val="0"/>
        <w:pageBreakBefore w:val="0"/>
        <w:widowControl/>
        <w:kinsoku/>
        <w:wordWrap/>
        <w:overflowPunct/>
        <w:topLinePunct w:val="0"/>
        <w:autoSpaceDE w:val="0"/>
        <w:autoSpaceDN w:val="0"/>
        <w:bidi w:val="0"/>
        <w:adjustRightInd w:val="0"/>
        <w:snapToGrid/>
        <w:spacing w:before="196" w:line="360" w:lineRule="auto"/>
        <w:ind w:firstLine="250" w:firstLineChars="100"/>
        <w:jc w:val="both"/>
        <w:textAlignment w:val="baseline"/>
        <w:rPr>
          <w:rFonts w:hint="default" w:ascii="微软雅黑" w:hAnsi="微软雅黑" w:eastAsia="微软雅黑" w:cs="微软雅黑"/>
          <w:b/>
          <w:bCs/>
          <w:color w:val="249087" w:themeColor="accent5" w:themeShade="BF"/>
          <w:spacing w:val="5"/>
          <w:sz w:val="24"/>
          <w:szCs w:val="24"/>
          <w:lang w:val="en-US" w:eastAsia="zh-CN"/>
        </w:rPr>
      </w:pPr>
      <w:r>
        <w:rPr>
          <w:rFonts w:hint="eastAsia" w:ascii="微软雅黑" w:hAnsi="微软雅黑" w:eastAsia="微软雅黑" w:cs="微软雅黑"/>
          <w:b/>
          <w:bCs/>
          <w:color w:val="249087" w:themeColor="accent5" w:themeShade="BF"/>
          <w:spacing w:val="5"/>
          <w:sz w:val="24"/>
          <w:szCs w:val="24"/>
          <w:lang w:val="en-US" w:eastAsia="zh-CN"/>
        </w:rPr>
        <w:t>（五）综合服务</w:t>
      </w:r>
    </w:p>
    <w:p>
      <w:pPr>
        <w:pStyle w:val="4"/>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jc w:val="both"/>
        <w:textAlignment w:val="baseline"/>
        <w:rPr>
          <w:rFonts w:hint="default" w:ascii="微软雅黑" w:hAnsi="微软雅黑" w:eastAsia="微软雅黑" w:cs="微软雅黑"/>
          <w:sz w:val="24"/>
          <w:szCs w:val="24"/>
          <w:lang w:val="en-US" w:eastAsia="zh-CN"/>
        </w:rPr>
      </w:pPr>
      <w:r>
        <w:rPr>
          <w:rFonts w:hint="default" w:ascii="微软雅黑" w:hAnsi="微软雅黑" w:eastAsia="微软雅黑" w:cs="微软雅黑"/>
          <w:sz w:val="24"/>
          <w:szCs w:val="24"/>
          <w:lang w:val="en-US" w:eastAsia="zh-CN"/>
        </w:rPr>
        <w:t>华越体育在持续</w:t>
      </w:r>
      <w:r>
        <w:rPr>
          <w:rFonts w:hint="eastAsia" w:ascii="微软雅黑" w:hAnsi="微软雅黑" w:eastAsia="微软雅黑" w:cs="微软雅黑"/>
          <w:sz w:val="24"/>
          <w:szCs w:val="24"/>
          <w:lang w:val="en-US" w:eastAsia="zh-CN"/>
        </w:rPr>
        <w:t>的</w:t>
      </w:r>
      <w:r>
        <w:rPr>
          <w:rFonts w:hint="default" w:ascii="微软雅黑" w:hAnsi="微软雅黑" w:eastAsia="微软雅黑" w:cs="微软雅黑"/>
          <w:sz w:val="24"/>
          <w:szCs w:val="24"/>
          <w:lang w:val="en-US" w:eastAsia="zh-CN"/>
        </w:rPr>
        <w:t>发展中，致力于为学生们提供更为全面和细致的课程配套服务。</w:t>
      </w:r>
      <w:r>
        <w:rPr>
          <w:rFonts w:hint="eastAsia" w:ascii="微软雅黑" w:hAnsi="微软雅黑" w:eastAsia="微软雅黑" w:cs="微软雅黑"/>
          <w:sz w:val="24"/>
          <w:szCs w:val="24"/>
          <w:lang w:val="en-US" w:eastAsia="zh-CN"/>
        </w:rPr>
        <w:t>每次开课前一天，</w:t>
      </w:r>
      <w:r>
        <w:rPr>
          <w:rFonts w:hint="default" w:ascii="微软雅黑" w:hAnsi="微软雅黑" w:eastAsia="微软雅黑" w:cs="微软雅黑"/>
          <w:sz w:val="24"/>
          <w:szCs w:val="24"/>
          <w:lang w:val="en-US" w:eastAsia="zh-CN"/>
        </w:rPr>
        <w:t>教练</w:t>
      </w:r>
      <w:r>
        <w:rPr>
          <w:rFonts w:hint="eastAsia" w:ascii="微软雅黑" w:hAnsi="微软雅黑" w:eastAsia="微软雅黑" w:cs="微软雅黑"/>
          <w:sz w:val="24"/>
          <w:szCs w:val="24"/>
          <w:lang w:val="en-US" w:eastAsia="zh-CN"/>
        </w:rPr>
        <w:t>会</w:t>
      </w:r>
      <w:r>
        <w:rPr>
          <w:rFonts w:hint="default" w:ascii="微软雅黑" w:hAnsi="微软雅黑" w:eastAsia="微软雅黑" w:cs="微软雅黑"/>
          <w:sz w:val="24"/>
          <w:szCs w:val="24"/>
          <w:lang w:val="en-US" w:eastAsia="zh-CN"/>
        </w:rPr>
        <w:t>发布课程提醒以及相关注意事项，确保每位学员都能及时了解课程安排和可能遇到的问题。同时，我们还精心策划并运营了</w:t>
      </w:r>
      <w:r>
        <w:rPr>
          <w:rFonts w:hint="eastAsia" w:ascii="微软雅黑" w:hAnsi="微软雅黑" w:eastAsia="微软雅黑" w:cs="微软雅黑"/>
          <w:sz w:val="24"/>
          <w:szCs w:val="24"/>
          <w:lang w:val="en-US" w:eastAsia="zh-CN"/>
        </w:rPr>
        <w:t>家长微信</w:t>
      </w:r>
      <w:r>
        <w:rPr>
          <w:rFonts w:hint="default" w:ascii="微软雅黑" w:hAnsi="微软雅黑" w:eastAsia="微软雅黑" w:cs="微软雅黑"/>
          <w:sz w:val="24"/>
          <w:szCs w:val="24"/>
          <w:lang w:val="en-US" w:eastAsia="zh-CN"/>
        </w:rPr>
        <w:t>社群互动平台，不仅能够为学员及家长提供各种活动信息，还会根据节日或节气的特点，组织丰富多样的配套活动，让体育锻炼变得更加有趣和富有意义。</w:t>
      </w:r>
    </w:p>
    <w:p>
      <w:pPr>
        <w:pStyle w:val="4"/>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jc w:val="both"/>
        <w:textAlignment w:val="baseline"/>
        <w:rPr>
          <w:rFonts w:hint="eastAsia" w:ascii="微软雅黑" w:hAnsi="微软雅黑" w:eastAsia="微软雅黑" w:cs="微软雅黑"/>
          <w:sz w:val="24"/>
          <w:szCs w:val="24"/>
          <w:lang w:val="en-US" w:eastAsia="zh-CN"/>
        </w:rPr>
      </w:pPr>
    </w:p>
    <w:p>
      <w:pPr>
        <w:pStyle w:val="4"/>
        <w:keepNext w:val="0"/>
        <w:keepLines w:val="0"/>
        <w:pageBreakBefore w:val="0"/>
        <w:widowControl/>
        <w:kinsoku/>
        <w:wordWrap/>
        <w:overflowPunct/>
        <w:topLinePunct w:val="0"/>
        <w:autoSpaceDE w:val="0"/>
        <w:autoSpaceDN w:val="0"/>
        <w:bidi w:val="0"/>
        <w:adjustRightInd w:val="0"/>
        <w:snapToGrid w:val="0"/>
        <w:spacing w:line="312" w:lineRule="auto"/>
        <w:ind w:firstLine="360" w:firstLineChars="200"/>
        <w:jc w:val="center"/>
        <w:textAlignment w:val="baseline"/>
        <w:rPr>
          <w:rFonts w:hint="eastAsia"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图2-9校园体育文化专属展示区</w:t>
      </w:r>
    </w:p>
    <w:p>
      <w:pPr>
        <w:pStyle w:val="4"/>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jc w:val="both"/>
        <w:textAlignment w:val="baseline"/>
        <w:rPr>
          <w:rFonts w:hint="eastAsia" w:ascii="微软雅黑" w:hAnsi="微软雅黑" w:eastAsia="微软雅黑" w:cs="微软雅黑"/>
          <w:sz w:val="24"/>
          <w:szCs w:val="24"/>
          <w:lang w:val="en-US" w:eastAsia="zh-CN"/>
        </w:rPr>
      </w:pPr>
      <w:r>
        <w:rPr>
          <w:rFonts w:hint="default" w:ascii="微软雅黑" w:hAnsi="微软雅黑" w:eastAsia="微软雅黑" w:cs="微软雅黑"/>
          <w:sz w:val="24"/>
          <w:szCs w:val="24"/>
          <w:lang w:val="en-US" w:eastAsia="zh-CN"/>
        </w:rPr>
        <w:drawing>
          <wp:anchor distT="0" distB="0" distL="114300" distR="114300" simplePos="0" relativeHeight="251712512" behindDoc="0" locked="0" layoutInCell="1" allowOverlap="1">
            <wp:simplePos x="0" y="0"/>
            <wp:positionH relativeFrom="column">
              <wp:posOffset>5715</wp:posOffset>
            </wp:positionH>
            <wp:positionV relativeFrom="page">
              <wp:posOffset>4157980</wp:posOffset>
            </wp:positionV>
            <wp:extent cx="5325745" cy="2876550"/>
            <wp:effectExtent l="0" t="0" r="0" b="0"/>
            <wp:wrapTopAndBottom/>
            <wp:docPr id="28" name="图片 28" descr="c55dda26fdcbea8d7e41a1e052bf4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c55dda26fdcbea8d7e41a1e052bf4f6"/>
                    <pic:cNvPicPr>
                      <a:picLocks noChangeAspect="1"/>
                    </pic:cNvPicPr>
                  </pic:nvPicPr>
                  <pic:blipFill>
                    <a:blip r:embed="rId43"/>
                    <a:srcRect t="10397" b="17583"/>
                    <a:stretch>
                      <a:fillRect/>
                    </a:stretch>
                  </pic:blipFill>
                  <pic:spPr>
                    <a:xfrm>
                      <a:off x="0" y="0"/>
                      <a:ext cx="5325745" cy="2876550"/>
                    </a:xfrm>
                    <a:prstGeom prst="rect">
                      <a:avLst/>
                    </a:prstGeom>
                  </pic:spPr>
                </pic:pic>
              </a:graphicData>
            </a:graphic>
          </wp:anchor>
        </w:drawing>
      </w:r>
      <w:r>
        <w:rPr>
          <w:rFonts w:hint="eastAsia" w:ascii="微软雅黑" w:hAnsi="微软雅黑" w:eastAsia="微软雅黑" w:cs="微软雅黑"/>
          <w:sz w:val="24"/>
          <w:szCs w:val="24"/>
          <w:lang w:val="en-US" w:eastAsia="zh-CN"/>
        </w:rPr>
        <w:t>另外，华越体育在致力打造校园篮球文化氛围，并在学校也设立专属篮球体</w:t>
      </w:r>
    </w:p>
    <w:p>
      <w:pPr>
        <w:pStyle w:val="4"/>
        <w:keepNext w:val="0"/>
        <w:keepLines w:val="0"/>
        <w:pageBreakBefore w:val="0"/>
        <w:widowControl/>
        <w:kinsoku/>
        <w:wordWrap/>
        <w:overflowPunct/>
        <w:topLinePunct w:val="0"/>
        <w:autoSpaceDE w:val="0"/>
        <w:autoSpaceDN w:val="0"/>
        <w:bidi w:val="0"/>
        <w:adjustRightInd w:val="0"/>
        <w:snapToGrid w:val="0"/>
        <w:spacing w:line="312" w:lineRule="auto"/>
        <w:jc w:val="both"/>
        <w:textAlignment w:val="baseline"/>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育文化的展示区域。这个区域不仅是学生们挥洒汗水、展示才华的舞台，也是他们记录比赛中精彩瞬间的重要场所。无论是激烈的篮球赛还是精彩纷呈的上课瞬间，这里都成为了捕捉每个学员精彩表现和难忘时刻的理想之地。通过精心策划和布置，华越体育力求为每一场体育竞技留下深刻的印象，让这些瞬间成为永恒的记忆。</w:t>
      </w:r>
    </w:p>
    <w:p>
      <w:pPr>
        <w:pStyle w:val="9"/>
        <w:keepNext w:val="0"/>
        <w:keepLines w:val="0"/>
        <w:widowControl/>
        <w:suppressLineNumbers w:val="0"/>
        <w:spacing w:before="0" w:beforeAutospacing="0" w:after="0" w:afterAutospacing="0" w:line="26" w:lineRule="atLeast"/>
        <w:rPr>
          <w:rFonts w:hint="default" w:ascii="微软雅黑" w:hAnsi="微软雅黑" w:eastAsia="微软雅黑" w:cs="微软雅黑"/>
          <w:snapToGrid w:val="0"/>
          <w:color w:val="000000"/>
          <w:kern w:val="0"/>
          <w:sz w:val="24"/>
          <w:szCs w:val="24"/>
          <w:lang w:val="en-US" w:eastAsia="zh-CN" w:bidi="ar-SA"/>
        </w:rPr>
      </w:pPr>
      <w:r>
        <w:rPr>
          <w:rFonts w:hint="default" w:ascii="微软雅黑" w:hAnsi="微软雅黑" w:eastAsia="微软雅黑" w:cs="微软雅黑"/>
          <w:snapToGrid w:val="0"/>
          <w:color w:val="000000"/>
          <w:kern w:val="0"/>
          <w:sz w:val="24"/>
          <w:szCs w:val="24"/>
          <w:lang w:val="en-US" w:eastAsia="zh-CN" w:bidi="ar-SA"/>
        </w:rPr>
        <w:t> </w:t>
      </w:r>
    </w:p>
    <w:p>
      <w:pPr>
        <w:pStyle w:val="4"/>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jc w:val="both"/>
        <w:textAlignment w:val="baseline"/>
        <w:rPr>
          <w:rFonts w:hint="default" w:ascii="微软雅黑" w:hAnsi="微软雅黑" w:eastAsia="微软雅黑" w:cs="微软雅黑"/>
          <w:sz w:val="24"/>
          <w:szCs w:val="24"/>
          <w:lang w:val="en-US" w:eastAsia="zh-CN"/>
        </w:rPr>
      </w:pPr>
    </w:p>
    <w:p>
      <w:pPr>
        <w:pStyle w:val="4"/>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jc w:val="both"/>
        <w:textAlignment w:val="baseline"/>
        <w:rPr>
          <w:rFonts w:hint="default" w:ascii="微软雅黑" w:hAnsi="微软雅黑" w:eastAsia="微软雅黑" w:cs="微软雅黑"/>
          <w:sz w:val="24"/>
          <w:szCs w:val="24"/>
          <w:lang w:val="en-US" w:eastAsia="zh-CN"/>
        </w:rPr>
      </w:pPr>
      <w:r>
        <w:rPr>
          <w:rFonts w:hint="default" w:ascii="微软雅黑" w:hAnsi="微软雅黑" w:eastAsia="微软雅黑" w:cs="微软雅黑"/>
          <w:sz w:val="24"/>
          <w:szCs w:val="24"/>
          <w:lang w:val="en-US" w:eastAsia="zh-CN"/>
        </w:rPr>
        <w:t>除了日常的支持和服务，我们还在学期开始和学期末进行技能数据测评，通过科学的方法对学员们的技能水平进行评估，从而实现更合理、更公平的分班制度。这一举措使得教学成果得到了直观而准确的展现，同时也为学员们提供了自我提升的方向和目标。华越体育始终坚持以学员为中心的教学理念，通过不断优化服务流程，力求为每一位学员提供最优质的教</w:t>
      </w:r>
      <w:r>
        <w:rPr>
          <w:rFonts w:hint="eastAsia" w:ascii="微软雅黑" w:hAnsi="微软雅黑" w:eastAsia="微软雅黑" w:cs="微软雅黑"/>
          <w:sz w:val="24"/>
          <w:szCs w:val="24"/>
          <w:lang w:val="en-US" w:eastAsia="zh-CN"/>
        </w:rPr>
        <w:t>学</w:t>
      </w:r>
      <w:r>
        <w:rPr>
          <w:rFonts w:hint="default" w:ascii="微软雅黑" w:hAnsi="微软雅黑" w:eastAsia="微软雅黑" w:cs="微软雅黑"/>
          <w:sz w:val="24"/>
          <w:szCs w:val="24"/>
          <w:lang w:val="en-US" w:eastAsia="zh-CN"/>
        </w:rPr>
        <w:t>体验。</w:t>
      </w:r>
    </w:p>
    <w:p>
      <w:pPr>
        <w:jc w:val="center"/>
        <w:rPr>
          <w:rFonts w:hint="eastAsia" w:ascii="微软雅黑" w:hAnsi="微软雅黑" w:eastAsia="微软雅黑" w:cs="微软雅黑"/>
          <w:color w:val="249087" w:themeColor="accent5" w:themeShade="BF"/>
          <w:sz w:val="18"/>
          <w:szCs w:val="18"/>
          <w:lang w:val="en-US" w:eastAsia="zh-CN"/>
        </w:rPr>
      </w:pPr>
    </w:p>
    <w:p>
      <w:pPr>
        <w:jc w:val="center"/>
        <w:rPr>
          <w:rFonts w:hint="default" w:ascii="微软雅黑" w:hAnsi="微软雅黑" w:eastAsia="微软雅黑" w:cs="微软雅黑"/>
          <w:color w:val="249087" w:themeColor="accent5" w:themeShade="BF"/>
          <w:sz w:val="18"/>
          <w:szCs w:val="18"/>
          <w:lang w:val="en-US" w:eastAsia="zh-CN"/>
        </w:rPr>
      </w:pPr>
      <w:r>
        <w:rPr>
          <w:rFonts w:hint="default" w:ascii="微软雅黑" w:hAnsi="微软雅黑" w:eastAsia="微软雅黑" w:cs="微软雅黑"/>
          <w:snapToGrid w:val="0"/>
          <w:color w:val="000000"/>
          <w:kern w:val="0"/>
          <w:sz w:val="24"/>
          <w:szCs w:val="24"/>
          <w:lang w:val="en-US" w:eastAsia="zh-CN" w:bidi="ar-SA"/>
        </w:rPr>
        <w:drawing>
          <wp:anchor distT="0" distB="0" distL="114300" distR="114300" simplePos="0" relativeHeight="251703296" behindDoc="0" locked="0" layoutInCell="1" allowOverlap="1">
            <wp:simplePos x="0" y="0"/>
            <wp:positionH relativeFrom="column">
              <wp:posOffset>64135</wp:posOffset>
            </wp:positionH>
            <wp:positionV relativeFrom="page">
              <wp:posOffset>3580130</wp:posOffset>
            </wp:positionV>
            <wp:extent cx="2329180" cy="5039995"/>
            <wp:effectExtent l="0" t="0" r="13970" b="8255"/>
            <wp:wrapTopAndBottom/>
            <wp:docPr id="52" name="图片 52" descr="94cfcb63abd1f7fd732dd0240621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94cfcb63abd1f7fd732dd0240621ded"/>
                    <pic:cNvPicPr>
                      <a:picLocks noChangeAspect="1"/>
                    </pic:cNvPicPr>
                  </pic:nvPicPr>
                  <pic:blipFill>
                    <a:blip r:embed="rId44"/>
                    <a:stretch>
                      <a:fillRect/>
                    </a:stretch>
                  </pic:blipFill>
                  <pic:spPr>
                    <a:xfrm>
                      <a:off x="0" y="0"/>
                      <a:ext cx="2329180" cy="5039995"/>
                    </a:xfrm>
                    <a:prstGeom prst="rect">
                      <a:avLst/>
                    </a:prstGeom>
                  </pic:spPr>
                </pic:pic>
              </a:graphicData>
            </a:graphic>
          </wp:anchor>
        </w:drawing>
      </w:r>
      <w:r>
        <w:rPr>
          <w:rFonts w:hint="default" w:ascii="微软雅黑" w:hAnsi="微软雅黑" w:eastAsia="微软雅黑" w:cs="微软雅黑"/>
          <w:snapToGrid w:val="0"/>
          <w:color w:val="000000"/>
          <w:kern w:val="0"/>
          <w:sz w:val="24"/>
          <w:szCs w:val="24"/>
          <w:lang w:val="en-US" w:eastAsia="zh-CN" w:bidi="ar-SA"/>
        </w:rPr>
        <w:drawing>
          <wp:anchor distT="0" distB="0" distL="114300" distR="114300" simplePos="0" relativeHeight="251702272" behindDoc="0" locked="0" layoutInCell="1" allowOverlap="1">
            <wp:simplePos x="0" y="0"/>
            <wp:positionH relativeFrom="column">
              <wp:posOffset>3081020</wp:posOffset>
            </wp:positionH>
            <wp:positionV relativeFrom="page">
              <wp:posOffset>3578225</wp:posOffset>
            </wp:positionV>
            <wp:extent cx="2329180" cy="5039995"/>
            <wp:effectExtent l="0" t="0" r="13970" b="8255"/>
            <wp:wrapTopAndBottom/>
            <wp:docPr id="37" name="图片 37" descr="804820529a7c053b1aeab700b9180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804820529a7c053b1aeab700b9180b2"/>
                    <pic:cNvPicPr>
                      <a:picLocks noChangeAspect="1"/>
                    </pic:cNvPicPr>
                  </pic:nvPicPr>
                  <pic:blipFill>
                    <a:blip r:embed="rId45"/>
                    <a:stretch>
                      <a:fillRect/>
                    </a:stretch>
                  </pic:blipFill>
                  <pic:spPr>
                    <a:xfrm>
                      <a:off x="0" y="0"/>
                      <a:ext cx="2329180" cy="5039995"/>
                    </a:xfrm>
                    <a:prstGeom prst="rect">
                      <a:avLst/>
                    </a:prstGeom>
                  </pic:spPr>
                </pic:pic>
              </a:graphicData>
            </a:graphic>
          </wp:anchor>
        </w:drawing>
      </w:r>
      <w:r>
        <w:rPr>
          <w:rFonts w:hint="eastAsia" w:ascii="微软雅黑" w:hAnsi="微软雅黑" w:eastAsia="微软雅黑" w:cs="微软雅黑"/>
          <w:color w:val="249087" w:themeColor="accent5" w:themeShade="BF"/>
          <w:sz w:val="18"/>
          <w:szCs w:val="18"/>
          <w:lang w:val="en-US" w:eastAsia="zh-CN"/>
        </w:rPr>
        <w:t>图2-10   社群维护</w:t>
      </w:r>
    </w:p>
    <w:p>
      <w:pPr>
        <w:pageBreakBefore w:val="0"/>
        <w:widowControl/>
        <w:kinsoku/>
        <w:wordWrap/>
        <w:overflowPunct/>
        <w:topLinePunct w:val="0"/>
        <w:autoSpaceDE w:val="0"/>
        <w:autoSpaceDN w:val="0"/>
        <w:bidi w:val="0"/>
        <w:adjustRightInd w:val="0"/>
        <w:spacing w:before="196" w:line="332" w:lineRule="auto"/>
        <w:ind w:left="53" w:firstLine="621"/>
        <w:textAlignment w:val="baseline"/>
        <w:rPr>
          <w:rFonts w:hint="default" w:ascii="微软雅黑" w:hAnsi="微软雅黑" w:eastAsia="微软雅黑" w:cs="微软雅黑"/>
          <w:snapToGrid w:val="0"/>
          <w:color w:val="000000"/>
          <w:kern w:val="0"/>
          <w:sz w:val="24"/>
          <w:szCs w:val="24"/>
          <w:lang w:val="en-US" w:eastAsia="zh-CN" w:bidi="ar-SA"/>
        </w:rPr>
        <w:sectPr>
          <w:footerReference r:id="rId19" w:type="default"/>
          <w:type w:val="continuous"/>
          <w:pgSz w:w="11906" w:h="16839"/>
          <w:pgMar w:top="400" w:right="1702" w:bottom="1152" w:left="1785" w:header="794" w:footer="987" w:gutter="0"/>
          <w:pgNumType w:fmt="decimal"/>
          <w:cols w:space="720" w:num="1"/>
        </w:sectPr>
      </w:pPr>
    </w:p>
    <w:p>
      <w:pPr>
        <w:pStyle w:val="3"/>
        <w:keepNext/>
        <w:keepLines/>
        <w:pageBreakBefore w:val="0"/>
        <w:widowControl/>
        <w:kinsoku/>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b/>
          <w:bCs w:val="0"/>
          <w:color w:val="0584A7"/>
          <w:sz w:val="30"/>
          <w:szCs w:val="30"/>
        </w:rPr>
      </w:pPr>
      <w:r>
        <w:rPr>
          <w:rFonts w:hint="eastAsia" w:ascii="微软雅黑" w:hAnsi="微软雅黑" w:eastAsia="微软雅黑" w:cs="微软雅黑"/>
          <w:b/>
          <w:bCs w:val="0"/>
          <w:color w:val="0584A7"/>
          <w:sz w:val="30"/>
          <w:szCs w:val="30"/>
        </w:rPr>
        <w:t>三、立足数据分析，丰富多元评价</w:t>
      </w:r>
      <w:bookmarkEnd w:id="10"/>
    </w:p>
    <w:p>
      <w:pPr>
        <w:keepNext w:val="0"/>
        <w:keepLines w:val="0"/>
        <w:pageBreakBefore w:val="0"/>
        <w:widowControl/>
        <w:kinsoku/>
        <w:wordWrap/>
        <w:overflowPunct/>
        <w:topLinePunct w:val="0"/>
        <w:autoSpaceDE w:val="0"/>
        <w:autoSpaceDN w:val="0"/>
        <w:bidi w:val="0"/>
        <w:adjustRightInd w:val="0"/>
        <w:snapToGrid/>
        <w:spacing w:before="196" w:line="360" w:lineRule="auto"/>
        <w:ind w:left="673" w:leftChars="0"/>
        <w:jc w:val="both"/>
        <w:textAlignment w:val="baseline"/>
        <w:rPr>
          <w:rFonts w:hint="eastAsia" w:ascii="微软雅黑" w:hAnsi="微软雅黑" w:eastAsia="微软雅黑" w:cs="微软雅黑"/>
          <w:b/>
          <w:bCs/>
          <w:color w:val="249087" w:themeColor="accent5" w:themeShade="BF"/>
          <w:spacing w:val="5"/>
          <w:sz w:val="24"/>
          <w:szCs w:val="24"/>
        </w:rPr>
      </w:pPr>
      <w:r>
        <w:rPr>
          <w:rFonts w:hint="eastAsia" w:ascii="微软雅黑" w:hAnsi="微软雅黑" w:eastAsia="微软雅黑" w:cs="微软雅黑"/>
          <w:b/>
          <w:bCs/>
          <w:color w:val="249087" w:themeColor="accent5" w:themeShade="BF"/>
          <w:spacing w:val="5"/>
          <w:sz w:val="24"/>
          <w:szCs w:val="24"/>
        </w:rPr>
        <w:t>（一）教学安排</w:t>
      </w:r>
    </w:p>
    <w:p>
      <w:pPr>
        <w:pStyle w:val="4"/>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jc w:val="both"/>
        <w:textAlignment w:val="baseline"/>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val="en-US" w:eastAsia="zh-CN"/>
        </w:rPr>
        <w:t>本学期在丁兰三小共开设篮球兴趣班3个，梯队班、校队班各1个，课程</w:t>
      </w:r>
      <w:r>
        <w:rPr>
          <w:rFonts w:hint="eastAsia" w:ascii="微软雅黑" w:hAnsi="微软雅黑" w:eastAsia="微软雅黑" w:cs="微软雅黑"/>
          <w:sz w:val="24"/>
          <w:szCs w:val="24"/>
        </w:rPr>
        <w:t>具体安排如下</w:t>
      </w:r>
      <w:r>
        <w:rPr>
          <w:rFonts w:hint="eastAsia" w:ascii="微软雅黑" w:hAnsi="微软雅黑" w:eastAsia="微软雅黑" w:cs="微软雅黑"/>
          <w:sz w:val="24"/>
          <w:szCs w:val="24"/>
          <w:lang w:eastAsia="zh-CN"/>
        </w:rPr>
        <w:t>：</w:t>
      </w:r>
    </w:p>
    <w:p>
      <w:pPr>
        <w:pStyle w:val="4"/>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jc w:val="both"/>
        <w:textAlignment w:val="baseline"/>
        <w:rPr>
          <w:rFonts w:hint="eastAsia" w:ascii="微软雅黑" w:hAnsi="微软雅黑" w:eastAsia="微软雅黑" w:cs="微软雅黑"/>
          <w:sz w:val="24"/>
          <w:szCs w:val="24"/>
        </w:rPr>
      </w:pPr>
    </w:p>
    <w:p>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sz w:val="24"/>
          <w:szCs w:val="24"/>
        </w:rPr>
      </w:pPr>
      <w:r>
        <w:rPr>
          <w:rFonts w:hint="eastAsia" w:ascii="微软雅黑" w:hAnsi="微软雅黑" w:eastAsia="微软雅黑" w:cs="微软雅黑"/>
          <w:color w:val="249087" w:themeColor="accent5" w:themeShade="BF"/>
          <w:sz w:val="18"/>
          <w:szCs w:val="18"/>
          <w:lang w:val="en-US" w:eastAsia="zh-CN"/>
        </w:rPr>
        <w:t>表2-11   2024第一学期丁兰三小课程安排</w:t>
      </w:r>
    </w:p>
    <w:p>
      <w:pPr>
        <w:keepNext w:val="0"/>
        <w:keepLines w:val="0"/>
        <w:pageBreakBefore w:val="0"/>
        <w:widowControl/>
        <w:kinsoku/>
        <w:wordWrap/>
        <w:overflowPunct/>
        <w:topLinePunct w:val="0"/>
        <w:autoSpaceDE w:val="0"/>
        <w:autoSpaceDN w:val="0"/>
        <w:bidi w:val="0"/>
        <w:adjustRightInd w:val="0"/>
        <w:snapToGrid/>
        <w:spacing w:line="224" w:lineRule="exact"/>
        <w:jc w:val="both"/>
        <w:textAlignment w:val="baseline"/>
        <w:rPr>
          <w:rFonts w:hint="eastAsia" w:ascii="微软雅黑" w:hAnsi="微软雅黑" w:eastAsia="微软雅黑" w:cs="微软雅黑"/>
          <w:sz w:val="24"/>
          <w:szCs w:val="24"/>
        </w:rPr>
      </w:pPr>
    </w:p>
    <w:tbl>
      <w:tblPr>
        <w:tblStyle w:val="13"/>
        <w:tblW w:w="8558" w:type="dxa"/>
        <w:tblInd w:w="0" w:type="dxa"/>
        <w:tblBorders>
          <w:top w:val="single" w:color="91ABDF" w:themeColor="accent1" w:themeTint="99" w:sz="2" w:space="0"/>
          <w:left w:val="single" w:color="91ABDF" w:themeColor="accent1" w:themeTint="99" w:sz="2" w:space="0"/>
          <w:bottom w:val="single" w:color="91ABDF" w:themeColor="accent1" w:themeTint="99" w:sz="2" w:space="0"/>
          <w:right w:val="single" w:color="91ABDF" w:themeColor="accent1" w:themeTint="99" w:sz="2" w:space="0"/>
          <w:insideH w:val="single" w:color="91ABDF" w:themeColor="accent1" w:themeTint="99" w:sz="2" w:space="0"/>
          <w:insideV w:val="single" w:color="91ABDF" w:themeColor="accent1" w:themeTint="99" w:sz="2" w:space="0"/>
        </w:tblBorders>
        <w:tblLayout w:type="fixed"/>
        <w:tblCellMar>
          <w:top w:w="0" w:type="dxa"/>
          <w:left w:w="0" w:type="dxa"/>
          <w:bottom w:w="0" w:type="dxa"/>
          <w:right w:w="0" w:type="dxa"/>
        </w:tblCellMar>
      </w:tblPr>
      <w:tblGrid>
        <w:gridCol w:w="1813"/>
        <w:gridCol w:w="2071"/>
        <w:gridCol w:w="2400"/>
        <w:gridCol w:w="2274"/>
      </w:tblGrid>
      <w:tr>
        <w:tblPrEx>
          <w:tblBorders>
            <w:top w:val="single" w:color="91ABDF" w:themeColor="accent1" w:themeTint="99" w:sz="2" w:space="0"/>
            <w:left w:val="single" w:color="91ABDF" w:themeColor="accent1" w:themeTint="99" w:sz="2" w:space="0"/>
            <w:bottom w:val="single" w:color="91ABDF" w:themeColor="accent1" w:themeTint="99" w:sz="2" w:space="0"/>
            <w:right w:val="single" w:color="91ABDF" w:themeColor="accent1" w:themeTint="99" w:sz="2" w:space="0"/>
            <w:insideH w:val="single" w:color="91ABDF" w:themeColor="accent1" w:themeTint="99" w:sz="2" w:space="0"/>
            <w:insideV w:val="single" w:color="91ABDF" w:themeColor="accent1" w:themeTint="99" w:sz="2" w:space="0"/>
          </w:tblBorders>
          <w:tblCellMar>
            <w:top w:w="0" w:type="dxa"/>
            <w:left w:w="0" w:type="dxa"/>
            <w:bottom w:w="0" w:type="dxa"/>
            <w:right w:w="0" w:type="dxa"/>
          </w:tblCellMar>
        </w:tblPrEx>
        <w:trPr>
          <w:trHeight w:val="1417" w:hRule="atLeast"/>
        </w:trPr>
        <w:tc>
          <w:tcPr>
            <w:tcW w:w="1813" w:type="dxa"/>
            <w:tcBorders>
              <w:tl2br w:val="nil"/>
              <w:tr2bl w:val="nil"/>
            </w:tcBorders>
            <w:shd w:val="clear" w:color="auto" w:fill="8496B0" w:themeFill="text2" w:themeFillTint="99"/>
            <w:vAlign w:val="center"/>
          </w:tcPr>
          <w:p>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b/>
                <w:bCs/>
                <w:sz w:val="21"/>
                <w:szCs w:val="21"/>
                <w:lang w:eastAsia="zh-CN"/>
              </w:rPr>
            </w:pPr>
            <w:r>
              <w:rPr>
                <w:rFonts w:hint="eastAsia" w:ascii="微软雅黑" w:hAnsi="微软雅黑" w:eastAsia="微软雅黑" w:cs="微软雅黑"/>
                <w:b/>
                <w:bCs/>
                <w:sz w:val="21"/>
                <w:szCs w:val="21"/>
                <w:lang w:val="en-US" w:eastAsia="zh-CN"/>
              </w:rPr>
              <w:t>班级</w:t>
            </w:r>
          </w:p>
        </w:tc>
        <w:tc>
          <w:tcPr>
            <w:tcW w:w="2071" w:type="dxa"/>
            <w:tcBorders>
              <w:tl2br w:val="nil"/>
              <w:tr2bl w:val="nil"/>
            </w:tcBorders>
            <w:shd w:val="clear" w:color="auto" w:fill="8496B0" w:themeFill="text2" w:themeFillTint="99"/>
            <w:vAlign w:val="center"/>
          </w:tcPr>
          <w:p>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人数</w:t>
            </w:r>
          </w:p>
        </w:tc>
        <w:tc>
          <w:tcPr>
            <w:tcW w:w="2400" w:type="dxa"/>
            <w:tcBorders>
              <w:tl2br w:val="nil"/>
              <w:tr2bl w:val="nil"/>
            </w:tcBorders>
            <w:shd w:val="clear" w:color="auto" w:fill="8496B0" w:themeFill="text2" w:themeFillTint="99"/>
            <w:vAlign w:val="center"/>
          </w:tcPr>
          <w:p>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时间</w:t>
            </w:r>
          </w:p>
        </w:tc>
        <w:tc>
          <w:tcPr>
            <w:tcW w:w="2274" w:type="dxa"/>
            <w:tcBorders>
              <w:tl2br w:val="nil"/>
              <w:tr2bl w:val="nil"/>
            </w:tcBorders>
            <w:shd w:val="clear" w:color="auto" w:fill="8496B0" w:themeFill="text2" w:themeFillTint="99"/>
            <w:vAlign w:val="center"/>
          </w:tcPr>
          <w:p>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b/>
                <w:bCs/>
                <w:sz w:val="21"/>
                <w:szCs w:val="21"/>
                <w:lang w:val="en-US" w:eastAsia="zh-CN"/>
              </w:rPr>
            </w:pPr>
          </w:p>
          <w:p>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总</w:t>
            </w:r>
            <w:r>
              <w:rPr>
                <w:rFonts w:hint="eastAsia" w:ascii="微软雅黑" w:hAnsi="微软雅黑" w:eastAsia="微软雅黑" w:cs="微软雅黑"/>
                <w:b/>
                <w:bCs/>
                <w:sz w:val="21"/>
                <w:szCs w:val="21"/>
              </w:rPr>
              <w:t>课</w:t>
            </w:r>
            <w:r>
              <w:rPr>
                <w:rFonts w:hint="eastAsia" w:ascii="微软雅黑" w:hAnsi="微软雅黑" w:eastAsia="微软雅黑" w:cs="微软雅黑"/>
                <w:b/>
                <w:bCs/>
                <w:sz w:val="21"/>
                <w:szCs w:val="21"/>
                <w:lang w:val="en-US" w:eastAsia="zh-CN"/>
              </w:rPr>
              <w:t>次</w:t>
            </w:r>
          </w:p>
          <w:p>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b/>
                <w:bCs/>
                <w:sz w:val="21"/>
                <w:szCs w:val="21"/>
                <w:lang w:eastAsia="zh-CN"/>
              </w:rPr>
            </w:pPr>
          </w:p>
        </w:tc>
      </w:tr>
      <w:tr>
        <w:tblPrEx>
          <w:tblBorders>
            <w:top w:val="single" w:color="91ABDF" w:themeColor="accent1" w:themeTint="99" w:sz="2" w:space="0"/>
            <w:left w:val="single" w:color="91ABDF" w:themeColor="accent1" w:themeTint="99" w:sz="2" w:space="0"/>
            <w:bottom w:val="single" w:color="91ABDF" w:themeColor="accent1" w:themeTint="99" w:sz="2" w:space="0"/>
            <w:right w:val="single" w:color="91ABDF" w:themeColor="accent1" w:themeTint="99" w:sz="2" w:space="0"/>
            <w:insideH w:val="single" w:color="91ABDF" w:themeColor="accent1" w:themeTint="99" w:sz="2" w:space="0"/>
            <w:insideV w:val="single" w:color="91ABDF" w:themeColor="accent1" w:themeTint="99" w:sz="2" w:space="0"/>
          </w:tblBorders>
          <w:tblCellMar>
            <w:top w:w="0" w:type="dxa"/>
            <w:left w:w="0" w:type="dxa"/>
            <w:bottom w:w="0" w:type="dxa"/>
            <w:right w:w="0" w:type="dxa"/>
          </w:tblCellMar>
        </w:tblPrEx>
        <w:trPr>
          <w:trHeight w:val="1417" w:hRule="atLeast"/>
        </w:trPr>
        <w:tc>
          <w:tcPr>
            <w:tcW w:w="1813" w:type="dxa"/>
            <w:tcBorders>
              <w:tl2br w:val="nil"/>
              <w:tr2bl w:val="nil"/>
            </w:tcBorders>
            <w:shd w:val="clear" w:color="auto" w:fill="B5C7EA" w:themeFill="accent1" w:themeFillTint="66"/>
            <w:vAlign w:val="center"/>
          </w:tcPr>
          <w:p>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sz w:val="21"/>
                <w:szCs w:val="21"/>
              </w:rPr>
            </w:pPr>
            <w:r>
              <w:rPr>
                <w:rFonts w:hint="eastAsia" w:ascii="微软雅黑" w:hAnsi="微软雅黑" w:eastAsia="微软雅黑" w:cs="微软雅黑"/>
                <w:sz w:val="21"/>
                <w:szCs w:val="21"/>
              </w:rPr>
              <w:t>A班</w:t>
            </w:r>
          </w:p>
        </w:tc>
        <w:tc>
          <w:tcPr>
            <w:tcW w:w="2071" w:type="dxa"/>
            <w:tcBorders>
              <w:tl2br w:val="nil"/>
              <w:tr2bl w:val="nil"/>
            </w:tcBorders>
            <w:vAlign w:val="center"/>
          </w:tcPr>
          <w:p>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45</w:t>
            </w:r>
          </w:p>
        </w:tc>
        <w:tc>
          <w:tcPr>
            <w:tcW w:w="2400" w:type="dxa"/>
            <w:tcBorders>
              <w:tl2br w:val="nil"/>
              <w:tr2bl w:val="nil"/>
            </w:tcBorders>
            <w:shd w:val="clear" w:color="auto" w:fill="DBE3F4" w:themeFill="accent1" w:themeFillTint="32"/>
            <w:vAlign w:val="center"/>
          </w:tcPr>
          <w:p>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sz w:val="21"/>
                <w:szCs w:val="21"/>
              </w:rPr>
            </w:pPr>
            <w:r>
              <w:rPr>
                <w:rFonts w:hint="eastAsia" w:ascii="微软雅黑" w:hAnsi="微软雅黑" w:eastAsia="微软雅黑" w:cs="微软雅黑"/>
                <w:sz w:val="21"/>
                <w:szCs w:val="21"/>
              </w:rPr>
              <w:t>周五</w:t>
            </w:r>
          </w:p>
          <w:p>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sz w:val="21"/>
                <w:szCs w:val="21"/>
              </w:rPr>
            </w:pPr>
            <w:r>
              <w:rPr>
                <w:rFonts w:hint="eastAsia" w:ascii="微软雅黑" w:hAnsi="微软雅黑" w:eastAsia="微软雅黑" w:cs="微软雅黑"/>
                <w:sz w:val="21"/>
                <w:szCs w:val="21"/>
              </w:rPr>
              <w:t>15：30-16：30</w:t>
            </w:r>
          </w:p>
        </w:tc>
        <w:tc>
          <w:tcPr>
            <w:tcW w:w="2274" w:type="dxa"/>
            <w:tcBorders>
              <w:tl2br w:val="nil"/>
              <w:tr2bl w:val="nil"/>
            </w:tcBorders>
            <w:vAlign w:val="center"/>
          </w:tcPr>
          <w:p>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rPr>
              <w:t>1</w:t>
            </w:r>
            <w:r>
              <w:rPr>
                <w:rFonts w:hint="eastAsia" w:ascii="微软雅黑" w:hAnsi="微软雅黑" w:eastAsia="微软雅黑" w:cs="微软雅黑"/>
                <w:sz w:val="21"/>
                <w:szCs w:val="21"/>
                <w:lang w:val="en-US" w:eastAsia="zh-CN"/>
              </w:rPr>
              <w:t>3</w:t>
            </w:r>
            <w:r>
              <w:rPr>
                <w:rFonts w:hint="eastAsia" w:ascii="微软雅黑" w:hAnsi="微软雅黑" w:eastAsia="微软雅黑" w:cs="微软雅黑"/>
                <w:sz w:val="21"/>
                <w:szCs w:val="21"/>
              </w:rPr>
              <w:t>课</w:t>
            </w:r>
            <w:r>
              <w:rPr>
                <w:rFonts w:hint="eastAsia" w:ascii="微软雅黑" w:hAnsi="微软雅黑" w:eastAsia="微软雅黑" w:cs="微软雅黑"/>
                <w:sz w:val="21"/>
                <w:szCs w:val="21"/>
                <w:lang w:val="en-US" w:eastAsia="zh-CN"/>
              </w:rPr>
              <w:t>次</w:t>
            </w:r>
          </w:p>
        </w:tc>
      </w:tr>
      <w:tr>
        <w:tblPrEx>
          <w:tblBorders>
            <w:top w:val="single" w:color="91ABDF" w:themeColor="accent1" w:themeTint="99" w:sz="2" w:space="0"/>
            <w:left w:val="single" w:color="91ABDF" w:themeColor="accent1" w:themeTint="99" w:sz="2" w:space="0"/>
            <w:bottom w:val="single" w:color="91ABDF" w:themeColor="accent1" w:themeTint="99" w:sz="2" w:space="0"/>
            <w:right w:val="single" w:color="91ABDF" w:themeColor="accent1" w:themeTint="99" w:sz="2" w:space="0"/>
            <w:insideH w:val="single" w:color="91ABDF" w:themeColor="accent1" w:themeTint="99" w:sz="2" w:space="0"/>
            <w:insideV w:val="single" w:color="91ABDF" w:themeColor="accent1" w:themeTint="99" w:sz="2" w:space="0"/>
          </w:tblBorders>
          <w:tblCellMar>
            <w:top w:w="0" w:type="dxa"/>
            <w:left w:w="0" w:type="dxa"/>
            <w:bottom w:w="0" w:type="dxa"/>
            <w:right w:w="0" w:type="dxa"/>
          </w:tblCellMar>
        </w:tblPrEx>
        <w:trPr>
          <w:trHeight w:val="1417" w:hRule="atLeast"/>
        </w:trPr>
        <w:tc>
          <w:tcPr>
            <w:tcW w:w="1813" w:type="dxa"/>
            <w:tcBorders>
              <w:tl2br w:val="nil"/>
              <w:tr2bl w:val="nil"/>
            </w:tcBorders>
            <w:shd w:val="clear" w:color="auto" w:fill="B5C7EA" w:themeFill="accent1" w:themeFillTint="66"/>
            <w:vAlign w:val="center"/>
          </w:tcPr>
          <w:p>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sz w:val="21"/>
                <w:szCs w:val="21"/>
              </w:rPr>
            </w:pPr>
            <w:r>
              <w:rPr>
                <w:rFonts w:hint="eastAsia" w:ascii="微软雅黑" w:hAnsi="微软雅黑" w:eastAsia="微软雅黑" w:cs="微软雅黑"/>
                <w:sz w:val="21"/>
                <w:szCs w:val="21"/>
              </w:rPr>
              <w:t>B班</w:t>
            </w:r>
          </w:p>
        </w:tc>
        <w:tc>
          <w:tcPr>
            <w:tcW w:w="2071" w:type="dxa"/>
            <w:tcBorders>
              <w:tl2br w:val="nil"/>
              <w:tr2bl w:val="nil"/>
            </w:tcBorders>
            <w:vAlign w:val="center"/>
          </w:tcPr>
          <w:p>
            <w:pPr>
              <w:pageBreakBefore w:val="0"/>
              <w:widowControl/>
              <w:kinsoku/>
              <w:wordWrap/>
              <w:overflowPunct/>
              <w:topLinePunct w:val="0"/>
              <w:autoSpaceDE w:val="0"/>
              <w:autoSpaceDN w:val="0"/>
              <w:bidi w:val="0"/>
              <w:adjustRightInd w:val="0"/>
              <w:jc w:val="center"/>
              <w:textAlignment w:val="baseline"/>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38</w:t>
            </w:r>
          </w:p>
        </w:tc>
        <w:tc>
          <w:tcPr>
            <w:tcW w:w="2400" w:type="dxa"/>
            <w:tcBorders>
              <w:tl2br w:val="nil"/>
              <w:tr2bl w:val="nil"/>
            </w:tcBorders>
            <w:shd w:val="clear" w:color="auto" w:fill="DBE3F4" w:themeFill="accent1" w:themeFillTint="32"/>
            <w:vAlign w:val="center"/>
          </w:tcPr>
          <w:p>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sz w:val="21"/>
                <w:szCs w:val="21"/>
              </w:rPr>
            </w:pPr>
            <w:r>
              <w:rPr>
                <w:rFonts w:hint="eastAsia" w:ascii="微软雅黑" w:hAnsi="微软雅黑" w:eastAsia="微软雅黑" w:cs="微软雅黑"/>
                <w:sz w:val="21"/>
                <w:szCs w:val="21"/>
              </w:rPr>
              <w:t>周五</w:t>
            </w:r>
          </w:p>
          <w:p>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sz w:val="21"/>
                <w:szCs w:val="21"/>
              </w:rPr>
            </w:pPr>
            <w:r>
              <w:rPr>
                <w:rFonts w:hint="eastAsia" w:ascii="微软雅黑" w:hAnsi="微软雅黑" w:eastAsia="微软雅黑" w:cs="微软雅黑"/>
                <w:sz w:val="21"/>
                <w:szCs w:val="21"/>
              </w:rPr>
              <w:t>16：40-17：40</w:t>
            </w:r>
          </w:p>
        </w:tc>
        <w:tc>
          <w:tcPr>
            <w:tcW w:w="2274" w:type="dxa"/>
            <w:tcBorders>
              <w:tl2br w:val="nil"/>
              <w:tr2bl w:val="nil"/>
            </w:tcBorders>
            <w:vAlign w:val="center"/>
          </w:tcPr>
          <w:p>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rPr>
              <w:t>1</w:t>
            </w:r>
            <w:r>
              <w:rPr>
                <w:rFonts w:hint="eastAsia" w:ascii="微软雅黑" w:hAnsi="微软雅黑" w:eastAsia="微软雅黑" w:cs="微软雅黑"/>
                <w:sz w:val="21"/>
                <w:szCs w:val="21"/>
                <w:lang w:val="en-US" w:eastAsia="zh-CN"/>
              </w:rPr>
              <w:t>3</w:t>
            </w:r>
            <w:r>
              <w:rPr>
                <w:rFonts w:hint="eastAsia" w:ascii="微软雅黑" w:hAnsi="微软雅黑" w:eastAsia="微软雅黑" w:cs="微软雅黑"/>
                <w:sz w:val="21"/>
                <w:szCs w:val="21"/>
              </w:rPr>
              <w:t>课</w:t>
            </w:r>
            <w:r>
              <w:rPr>
                <w:rFonts w:hint="eastAsia" w:ascii="微软雅黑" w:hAnsi="微软雅黑" w:eastAsia="微软雅黑" w:cs="微软雅黑"/>
                <w:sz w:val="21"/>
                <w:szCs w:val="21"/>
                <w:lang w:val="en-US" w:eastAsia="zh-CN"/>
              </w:rPr>
              <w:t>次</w:t>
            </w:r>
          </w:p>
        </w:tc>
      </w:tr>
      <w:tr>
        <w:tblPrEx>
          <w:tblBorders>
            <w:top w:val="single" w:color="91ABDF" w:themeColor="accent1" w:themeTint="99" w:sz="2" w:space="0"/>
            <w:left w:val="single" w:color="91ABDF" w:themeColor="accent1" w:themeTint="99" w:sz="2" w:space="0"/>
            <w:bottom w:val="single" w:color="91ABDF" w:themeColor="accent1" w:themeTint="99" w:sz="2" w:space="0"/>
            <w:right w:val="single" w:color="91ABDF" w:themeColor="accent1" w:themeTint="99" w:sz="2" w:space="0"/>
            <w:insideH w:val="single" w:color="91ABDF" w:themeColor="accent1" w:themeTint="99" w:sz="2" w:space="0"/>
            <w:insideV w:val="single" w:color="91ABDF" w:themeColor="accent1" w:themeTint="99" w:sz="2" w:space="0"/>
          </w:tblBorders>
          <w:tblCellMar>
            <w:top w:w="0" w:type="dxa"/>
            <w:left w:w="0" w:type="dxa"/>
            <w:bottom w:w="0" w:type="dxa"/>
            <w:right w:w="0" w:type="dxa"/>
          </w:tblCellMar>
        </w:tblPrEx>
        <w:trPr>
          <w:trHeight w:val="1417" w:hRule="atLeast"/>
        </w:trPr>
        <w:tc>
          <w:tcPr>
            <w:tcW w:w="1813" w:type="dxa"/>
            <w:tcBorders>
              <w:tl2br w:val="nil"/>
              <w:tr2bl w:val="nil"/>
            </w:tcBorders>
            <w:shd w:val="clear" w:color="auto" w:fill="B5C7EA" w:themeFill="accent1" w:themeFillTint="66"/>
            <w:vAlign w:val="center"/>
          </w:tcPr>
          <w:p>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sz w:val="21"/>
                <w:szCs w:val="21"/>
              </w:rPr>
            </w:pPr>
            <w:r>
              <w:rPr>
                <w:rFonts w:hint="eastAsia" w:ascii="微软雅黑" w:hAnsi="微软雅黑" w:eastAsia="微软雅黑" w:cs="微软雅黑"/>
                <w:sz w:val="21"/>
                <w:szCs w:val="21"/>
              </w:rPr>
              <w:t>周六精英班</w:t>
            </w:r>
          </w:p>
        </w:tc>
        <w:tc>
          <w:tcPr>
            <w:tcW w:w="2071" w:type="dxa"/>
            <w:tcBorders>
              <w:tl2br w:val="nil"/>
              <w:tr2bl w:val="nil"/>
            </w:tcBorders>
            <w:vAlign w:val="center"/>
          </w:tcPr>
          <w:p>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val="en-US" w:eastAsia="zh-CN"/>
              </w:rPr>
              <w:t>11</w:t>
            </w:r>
          </w:p>
        </w:tc>
        <w:tc>
          <w:tcPr>
            <w:tcW w:w="2400" w:type="dxa"/>
            <w:tcBorders>
              <w:tl2br w:val="nil"/>
              <w:tr2bl w:val="nil"/>
            </w:tcBorders>
            <w:shd w:val="clear" w:color="auto" w:fill="DBE3F4" w:themeFill="accent1" w:themeFillTint="32"/>
            <w:vAlign w:val="center"/>
          </w:tcPr>
          <w:p>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sz w:val="21"/>
                <w:szCs w:val="21"/>
              </w:rPr>
            </w:pPr>
            <w:r>
              <w:rPr>
                <w:rFonts w:hint="eastAsia" w:ascii="微软雅黑" w:hAnsi="微软雅黑" w:eastAsia="微软雅黑" w:cs="微软雅黑"/>
                <w:sz w:val="21"/>
                <w:szCs w:val="21"/>
              </w:rPr>
              <w:t>周六</w:t>
            </w:r>
          </w:p>
          <w:p>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sz w:val="21"/>
                <w:szCs w:val="21"/>
              </w:rPr>
            </w:pPr>
            <w:r>
              <w:rPr>
                <w:rFonts w:hint="eastAsia" w:ascii="微软雅黑" w:hAnsi="微软雅黑" w:eastAsia="微软雅黑" w:cs="微软雅黑"/>
                <w:sz w:val="21"/>
                <w:szCs w:val="21"/>
              </w:rPr>
              <w:t>10：00-11：30</w:t>
            </w:r>
          </w:p>
        </w:tc>
        <w:tc>
          <w:tcPr>
            <w:tcW w:w="2274" w:type="dxa"/>
            <w:tcBorders>
              <w:tl2br w:val="nil"/>
              <w:tr2bl w:val="nil"/>
            </w:tcBorders>
            <w:vAlign w:val="center"/>
          </w:tcPr>
          <w:p>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rPr>
              <w:t>1</w:t>
            </w:r>
            <w:r>
              <w:rPr>
                <w:rFonts w:hint="eastAsia" w:ascii="微软雅黑" w:hAnsi="微软雅黑" w:eastAsia="微软雅黑" w:cs="微软雅黑"/>
                <w:sz w:val="21"/>
                <w:szCs w:val="21"/>
                <w:lang w:val="en-US" w:eastAsia="zh-CN"/>
              </w:rPr>
              <w:t>3</w:t>
            </w:r>
            <w:r>
              <w:rPr>
                <w:rFonts w:hint="eastAsia" w:ascii="微软雅黑" w:hAnsi="微软雅黑" w:eastAsia="微软雅黑" w:cs="微软雅黑"/>
                <w:sz w:val="21"/>
                <w:szCs w:val="21"/>
              </w:rPr>
              <w:t>课</w:t>
            </w:r>
            <w:r>
              <w:rPr>
                <w:rFonts w:hint="eastAsia" w:ascii="微软雅黑" w:hAnsi="微软雅黑" w:eastAsia="微软雅黑" w:cs="微软雅黑"/>
                <w:sz w:val="21"/>
                <w:szCs w:val="21"/>
                <w:lang w:val="en-US" w:eastAsia="zh-CN"/>
              </w:rPr>
              <w:t>次</w:t>
            </w:r>
          </w:p>
        </w:tc>
      </w:tr>
      <w:tr>
        <w:tblPrEx>
          <w:tblBorders>
            <w:top w:val="single" w:color="91ABDF" w:themeColor="accent1" w:themeTint="99" w:sz="2" w:space="0"/>
            <w:left w:val="single" w:color="91ABDF" w:themeColor="accent1" w:themeTint="99" w:sz="2" w:space="0"/>
            <w:bottom w:val="single" w:color="91ABDF" w:themeColor="accent1" w:themeTint="99" w:sz="2" w:space="0"/>
            <w:right w:val="single" w:color="91ABDF" w:themeColor="accent1" w:themeTint="99" w:sz="2" w:space="0"/>
            <w:insideH w:val="single" w:color="91ABDF" w:themeColor="accent1" w:themeTint="99" w:sz="2" w:space="0"/>
            <w:insideV w:val="single" w:color="91ABDF" w:themeColor="accent1" w:themeTint="99" w:sz="2" w:space="0"/>
          </w:tblBorders>
          <w:tblCellMar>
            <w:top w:w="0" w:type="dxa"/>
            <w:left w:w="0" w:type="dxa"/>
            <w:bottom w:w="0" w:type="dxa"/>
            <w:right w:w="0" w:type="dxa"/>
          </w:tblCellMar>
        </w:tblPrEx>
        <w:trPr>
          <w:trHeight w:val="1417" w:hRule="atLeast"/>
        </w:trPr>
        <w:tc>
          <w:tcPr>
            <w:tcW w:w="1813" w:type="dxa"/>
            <w:tcBorders>
              <w:tl2br w:val="nil"/>
              <w:tr2bl w:val="nil"/>
            </w:tcBorders>
            <w:shd w:val="clear" w:color="auto" w:fill="B5C7EA" w:themeFill="accent1" w:themeFillTint="66"/>
            <w:vAlign w:val="center"/>
          </w:tcPr>
          <w:p>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sz w:val="21"/>
                <w:szCs w:val="21"/>
              </w:rPr>
            </w:pPr>
            <w:r>
              <w:rPr>
                <w:rFonts w:hint="eastAsia" w:ascii="微软雅黑" w:hAnsi="微软雅黑" w:eastAsia="微软雅黑" w:cs="微软雅黑"/>
                <w:sz w:val="21"/>
                <w:szCs w:val="21"/>
              </w:rPr>
              <w:t>梯队</w:t>
            </w:r>
          </w:p>
        </w:tc>
        <w:tc>
          <w:tcPr>
            <w:tcW w:w="2071" w:type="dxa"/>
            <w:tcBorders>
              <w:tl2br w:val="nil"/>
              <w:tr2bl w:val="nil"/>
            </w:tcBorders>
            <w:vAlign w:val="center"/>
          </w:tcPr>
          <w:p>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val="en-US" w:eastAsia="zh-CN"/>
              </w:rPr>
              <w:t>13</w:t>
            </w:r>
          </w:p>
        </w:tc>
        <w:tc>
          <w:tcPr>
            <w:tcW w:w="2400" w:type="dxa"/>
            <w:tcBorders>
              <w:tl2br w:val="nil"/>
              <w:tr2bl w:val="nil"/>
            </w:tcBorders>
            <w:shd w:val="clear" w:color="auto" w:fill="DBE3F4" w:themeFill="accent1" w:themeFillTint="32"/>
            <w:vAlign w:val="center"/>
          </w:tcPr>
          <w:p>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sz w:val="21"/>
                <w:szCs w:val="21"/>
              </w:rPr>
            </w:pPr>
            <w:r>
              <w:rPr>
                <w:rFonts w:hint="eastAsia" w:ascii="微软雅黑" w:hAnsi="微软雅黑" w:eastAsia="微软雅黑" w:cs="微软雅黑"/>
                <w:sz w:val="21"/>
                <w:szCs w:val="21"/>
              </w:rPr>
              <w:t>周五</w:t>
            </w:r>
          </w:p>
          <w:p>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sz w:val="21"/>
                <w:szCs w:val="21"/>
              </w:rPr>
            </w:pPr>
            <w:r>
              <w:rPr>
                <w:rFonts w:hint="eastAsia" w:ascii="微软雅黑" w:hAnsi="微软雅黑" w:eastAsia="微软雅黑" w:cs="微软雅黑"/>
                <w:sz w:val="21"/>
                <w:szCs w:val="21"/>
              </w:rPr>
              <w:t>16：40-17：40</w:t>
            </w:r>
          </w:p>
          <w:p>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sz w:val="21"/>
                <w:szCs w:val="21"/>
              </w:rPr>
            </w:pPr>
            <w:r>
              <w:rPr>
                <w:rFonts w:hint="eastAsia" w:ascii="微软雅黑" w:hAnsi="微软雅黑" w:eastAsia="微软雅黑" w:cs="微软雅黑"/>
                <w:sz w:val="21"/>
                <w:szCs w:val="21"/>
              </w:rPr>
              <w:t>周六</w:t>
            </w:r>
          </w:p>
          <w:p>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sz w:val="21"/>
                <w:szCs w:val="21"/>
              </w:rPr>
            </w:pPr>
            <w:r>
              <w:rPr>
                <w:rFonts w:hint="eastAsia" w:ascii="微软雅黑" w:hAnsi="微软雅黑" w:eastAsia="微软雅黑" w:cs="微软雅黑"/>
                <w:sz w:val="21"/>
                <w:szCs w:val="21"/>
              </w:rPr>
              <w:t>13：30-15：00</w:t>
            </w:r>
          </w:p>
        </w:tc>
        <w:tc>
          <w:tcPr>
            <w:tcW w:w="2274" w:type="dxa"/>
            <w:tcBorders>
              <w:tl2br w:val="nil"/>
              <w:tr2bl w:val="nil"/>
            </w:tcBorders>
            <w:vAlign w:val="center"/>
          </w:tcPr>
          <w:p>
            <w:pPr>
              <w:pageBreakBefore w:val="0"/>
              <w:widowControl/>
              <w:kinsoku/>
              <w:wordWrap/>
              <w:overflowPunct/>
              <w:topLinePunct w:val="0"/>
              <w:autoSpaceDE w:val="0"/>
              <w:autoSpaceDN w:val="0"/>
              <w:bidi w:val="0"/>
              <w:adjustRightInd w:val="0"/>
              <w:jc w:val="center"/>
              <w:textAlignment w:val="baseline"/>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每周两课次</w:t>
            </w:r>
          </w:p>
        </w:tc>
      </w:tr>
      <w:tr>
        <w:tblPrEx>
          <w:tblBorders>
            <w:top w:val="single" w:color="91ABDF" w:themeColor="accent1" w:themeTint="99" w:sz="2" w:space="0"/>
            <w:left w:val="single" w:color="91ABDF" w:themeColor="accent1" w:themeTint="99" w:sz="2" w:space="0"/>
            <w:bottom w:val="single" w:color="91ABDF" w:themeColor="accent1" w:themeTint="99" w:sz="2" w:space="0"/>
            <w:right w:val="single" w:color="91ABDF" w:themeColor="accent1" w:themeTint="99" w:sz="2" w:space="0"/>
            <w:insideH w:val="single" w:color="91ABDF" w:themeColor="accent1" w:themeTint="99" w:sz="2" w:space="0"/>
            <w:insideV w:val="single" w:color="91ABDF" w:themeColor="accent1" w:themeTint="99" w:sz="2" w:space="0"/>
          </w:tblBorders>
          <w:tblCellMar>
            <w:top w:w="0" w:type="dxa"/>
            <w:left w:w="0" w:type="dxa"/>
            <w:bottom w:w="0" w:type="dxa"/>
            <w:right w:w="0" w:type="dxa"/>
          </w:tblCellMar>
        </w:tblPrEx>
        <w:trPr>
          <w:trHeight w:val="1417" w:hRule="atLeast"/>
        </w:trPr>
        <w:tc>
          <w:tcPr>
            <w:tcW w:w="1813" w:type="dxa"/>
            <w:tcBorders>
              <w:tl2br w:val="nil"/>
              <w:tr2bl w:val="nil"/>
            </w:tcBorders>
            <w:shd w:val="clear" w:color="auto" w:fill="B5C7EA" w:themeFill="accent1" w:themeFillTint="66"/>
            <w:vAlign w:val="center"/>
          </w:tcPr>
          <w:p>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sz w:val="21"/>
                <w:szCs w:val="21"/>
              </w:rPr>
            </w:pPr>
            <w:r>
              <w:rPr>
                <w:rFonts w:hint="eastAsia" w:ascii="微软雅黑" w:hAnsi="微软雅黑" w:eastAsia="微软雅黑" w:cs="微软雅黑"/>
                <w:sz w:val="21"/>
                <w:szCs w:val="21"/>
              </w:rPr>
              <w:t>校队</w:t>
            </w:r>
          </w:p>
        </w:tc>
        <w:tc>
          <w:tcPr>
            <w:tcW w:w="2071" w:type="dxa"/>
            <w:tcBorders>
              <w:tl2br w:val="nil"/>
              <w:tr2bl w:val="nil"/>
            </w:tcBorders>
            <w:vAlign w:val="center"/>
          </w:tcPr>
          <w:p>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rPr>
              <w:t>1</w:t>
            </w:r>
            <w:r>
              <w:rPr>
                <w:rFonts w:hint="eastAsia" w:ascii="微软雅黑" w:hAnsi="微软雅黑" w:eastAsia="微软雅黑" w:cs="微软雅黑"/>
                <w:sz w:val="21"/>
                <w:szCs w:val="21"/>
                <w:lang w:val="en-US" w:eastAsia="zh-CN"/>
              </w:rPr>
              <w:t>6</w:t>
            </w:r>
          </w:p>
        </w:tc>
        <w:tc>
          <w:tcPr>
            <w:tcW w:w="2400" w:type="dxa"/>
            <w:tcBorders>
              <w:tl2br w:val="nil"/>
              <w:tr2bl w:val="nil"/>
            </w:tcBorders>
            <w:shd w:val="clear" w:color="auto" w:fill="DBE3F4" w:themeFill="accent1" w:themeFillTint="32"/>
            <w:vAlign w:val="center"/>
          </w:tcPr>
          <w:p>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sz w:val="21"/>
                <w:szCs w:val="21"/>
                <w:lang w:val="en-US" w:eastAsia="zh-CN"/>
              </w:rPr>
            </w:pPr>
          </w:p>
          <w:p>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周一 至周五</w:t>
            </w:r>
          </w:p>
          <w:p>
            <w:pPr>
              <w:pageBreakBefore w:val="0"/>
              <w:widowControl/>
              <w:kinsoku/>
              <w:wordWrap/>
              <w:overflowPunct/>
              <w:topLinePunct w:val="0"/>
              <w:autoSpaceDE w:val="0"/>
              <w:autoSpaceDN w:val="0"/>
              <w:bidi w:val="0"/>
              <w:adjustRightInd w:val="0"/>
              <w:jc w:val="center"/>
              <w:textAlignment w:val="baseline"/>
              <w:rPr>
                <w:rFonts w:hint="default" w:ascii="微软雅黑" w:hAnsi="微软雅黑" w:eastAsia="微软雅黑" w:cs="微软雅黑"/>
                <w:sz w:val="21"/>
                <w:szCs w:val="21"/>
              </w:rPr>
            </w:pPr>
            <w:r>
              <w:rPr>
                <w:rFonts w:hint="default" w:ascii="微软雅黑" w:hAnsi="微软雅黑" w:eastAsia="微软雅黑" w:cs="微软雅黑"/>
                <w:sz w:val="21"/>
                <w:szCs w:val="21"/>
                <w:lang w:val="en-US" w:eastAsia="zh-CN"/>
              </w:rPr>
              <w:t>07</w:t>
            </w:r>
            <w:r>
              <w:rPr>
                <w:rFonts w:hint="eastAsia" w:ascii="微软雅黑" w:hAnsi="微软雅黑" w:eastAsia="微软雅黑" w:cs="微软雅黑"/>
                <w:sz w:val="21"/>
                <w:szCs w:val="21"/>
                <w:lang w:val="en-US" w:eastAsia="zh-CN"/>
              </w:rPr>
              <w:t>：</w:t>
            </w:r>
            <w:r>
              <w:rPr>
                <w:rFonts w:hint="default" w:ascii="微软雅黑" w:hAnsi="微软雅黑" w:eastAsia="微软雅黑" w:cs="微软雅黑"/>
                <w:sz w:val="21"/>
                <w:szCs w:val="21"/>
                <w:lang w:val="en-US" w:eastAsia="zh-CN"/>
              </w:rPr>
              <w:t>00-08</w:t>
            </w:r>
            <w:r>
              <w:rPr>
                <w:rFonts w:hint="eastAsia" w:ascii="微软雅黑" w:hAnsi="微软雅黑" w:eastAsia="微软雅黑" w:cs="微软雅黑"/>
                <w:sz w:val="21"/>
                <w:szCs w:val="21"/>
                <w:lang w:val="en-US" w:eastAsia="zh-CN"/>
              </w:rPr>
              <w:t>：</w:t>
            </w:r>
            <w:r>
              <w:rPr>
                <w:rFonts w:hint="default" w:ascii="微软雅黑" w:hAnsi="微软雅黑" w:eastAsia="微软雅黑" w:cs="微软雅黑"/>
                <w:sz w:val="21"/>
                <w:szCs w:val="21"/>
                <w:lang w:val="en-US" w:eastAsia="zh-CN"/>
              </w:rPr>
              <w:t>00</w:t>
            </w:r>
          </w:p>
          <w:p>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周六</w:t>
            </w:r>
          </w:p>
          <w:p>
            <w:pPr>
              <w:pageBreakBefore w:val="0"/>
              <w:widowControl/>
              <w:kinsoku/>
              <w:wordWrap/>
              <w:overflowPunct/>
              <w:topLinePunct w:val="0"/>
              <w:autoSpaceDE w:val="0"/>
              <w:autoSpaceDN w:val="0"/>
              <w:bidi w:val="0"/>
              <w:adjustRightInd w:val="0"/>
              <w:jc w:val="center"/>
              <w:textAlignment w:val="baseline"/>
              <w:rPr>
                <w:rFonts w:hint="default" w:ascii="微软雅黑" w:hAnsi="微软雅黑" w:eastAsia="微软雅黑" w:cs="微软雅黑"/>
                <w:sz w:val="21"/>
                <w:szCs w:val="21"/>
              </w:rPr>
            </w:pPr>
            <w:r>
              <w:rPr>
                <w:rFonts w:hint="eastAsia" w:ascii="微软雅黑" w:hAnsi="微软雅黑" w:eastAsia="微软雅黑" w:cs="微软雅黑"/>
                <w:sz w:val="21"/>
                <w:szCs w:val="21"/>
                <w:lang w:val="en-US" w:eastAsia="zh-CN"/>
              </w:rPr>
              <w:t>13：30-15：00</w:t>
            </w:r>
          </w:p>
          <w:p>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sz w:val="21"/>
                <w:szCs w:val="21"/>
              </w:rPr>
            </w:pPr>
          </w:p>
        </w:tc>
        <w:tc>
          <w:tcPr>
            <w:tcW w:w="2274" w:type="dxa"/>
            <w:tcBorders>
              <w:tl2br w:val="nil"/>
              <w:tr2bl w:val="nil"/>
            </w:tcBorders>
            <w:vAlign w:val="center"/>
          </w:tcPr>
          <w:p>
            <w:pPr>
              <w:pageBreakBefore w:val="0"/>
              <w:widowControl/>
              <w:kinsoku/>
              <w:wordWrap/>
              <w:overflowPunct/>
              <w:topLinePunct w:val="0"/>
              <w:autoSpaceDE w:val="0"/>
              <w:autoSpaceDN w:val="0"/>
              <w:bidi w:val="0"/>
              <w:adjustRightInd w:val="0"/>
              <w:jc w:val="center"/>
              <w:textAlignment w:val="baseline"/>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每周六课次</w:t>
            </w:r>
          </w:p>
        </w:tc>
      </w:tr>
    </w:tbl>
    <w:p>
      <w:pPr>
        <w:keepNext w:val="0"/>
        <w:keepLines w:val="0"/>
        <w:pageBreakBefore w:val="0"/>
        <w:widowControl/>
        <w:kinsoku/>
        <w:wordWrap/>
        <w:overflowPunct/>
        <w:topLinePunct w:val="0"/>
        <w:autoSpaceDE w:val="0"/>
        <w:autoSpaceDN w:val="0"/>
        <w:bidi w:val="0"/>
        <w:adjustRightInd w:val="0"/>
        <w:snapToGrid/>
        <w:spacing w:before="196" w:line="360" w:lineRule="auto"/>
        <w:ind w:left="0" w:leftChars="0"/>
        <w:jc w:val="both"/>
        <w:textAlignment w:val="baseline"/>
        <w:rPr>
          <w:rFonts w:hint="eastAsia" w:ascii="微软雅黑" w:hAnsi="微软雅黑" w:eastAsia="微软雅黑" w:cs="微软雅黑"/>
          <w:b/>
          <w:bCs/>
          <w:color w:val="249087" w:themeColor="accent5" w:themeShade="BF"/>
          <w:spacing w:val="5"/>
          <w:sz w:val="24"/>
          <w:szCs w:val="24"/>
        </w:rPr>
      </w:pPr>
    </w:p>
    <w:p>
      <w:pPr>
        <w:keepNext w:val="0"/>
        <w:keepLines w:val="0"/>
        <w:pageBreakBefore w:val="0"/>
        <w:widowControl/>
        <w:kinsoku/>
        <w:wordWrap/>
        <w:overflowPunct/>
        <w:topLinePunct w:val="0"/>
        <w:autoSpaceDE w:val="0"/>
        <w:autoSpaceDN w:val="0"/>
        <w:bidi w:val="0"/>
        <w:adjustRightInd w:val="0"/>
        <w:snapToGrid/>
        <w:spacing w:before="196" w:line="360" w:lineRule="auto"/>
        <w:ind w:left="0" w:leftChars="0"/>
        <w:jc w:val="both"/>
        <w:textAlignment w:val="baseline"/>
        <w:rPr>
          <w:rFonts w:hint="eastAsia" w:ascii="微软雅黑" w:hAnsi="微软雅黑" w:eastAsia="微软雅黑" w:cs="微软雅黑"/>
          <w:b/>
          <w:bCs/>
          <w:color w:val="249087" w:themeColor="accent5" w:themeShade="BF"/>
          <w:spacing w:val="5"/>
          <w:sz w:val="24"/>
          <w:szCs w:val="24"/>
        </w:rPr>
      </w:pPr>
      <w:r>
        <w:rPr>
          <w:rFonts w:hint="eastAsia" w:ascii="微软雅黑" w:hAnsi="微软雅黑" w:eastAsia="微软雅黑" w:cs="微软雅黑"/>
          <w:b/>
          <w:bCs/>
          <w:color w:val="249087" w:themeColor="accent5" w:themeShade="BF"/>
          <w:spacing w:val="5"/>
          <w:sz w:val="24"/>
          <w:szCs w:val="24"/>
        </w:rPr>
        <w:t>（二）授课目标</w:t>
      </w:r>
    </w:p>
    <w:p>
      <w:pPr>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r>
        <w:rPr>
          <w:rFonts w:hint="eastAsia" w:ascii="微软雅黑" w:hAnsi="微软雅黑" w:eastAsia="微软雅黑" w:cs="微软雅黑"/>
          <w:b/>
          <w:bCs/>
          <w:snapToGrid w:val="0"/>
          <w:color w:val="249087" w:themeColor="accent5" w:themeShade="BF"/>
          <w:kern w:val="0"/>
          <w:sz w:val="24"/>
          <w:szCs w:val="24"/>
          <w:lang w:val="en-US" w:eastAsia="en-US" w:bidi="ar-SA"/>
        </w:rPr>
        <w:t>1.</w:t>
      </w:r>
      <w:r>
        <w:rPr>
          <w:rFonts w:hint="eastAsia" w:ascii="微软雅黑" w:hAnsi="微软雅黑" w:eastAsia="微软雅黑" w:cs="微软雅黑"/>
          <w:b/>
          <w:bCs/>
          <w:snapToGrid w:val="0"/>
          <w:color w:val="249087" w:themeColor="accent5" w:themeShade="BF"/>
          <w:kern w:val="0"/>
          <w:sz w:val="24"/>
          <w:szCs w:val="24"/>
          <w:lang w:val="en-US" w:eastAsia="zh-CN" w:bidi="ar-SA"/>
        </w:rPr>
        <w:t xml:space="preserve"> 总体</w:t>
      </w:r>
      <w:r>
        <w:rPr>
          <w:rFonts w:hint="eastAsia" w:ascii="微软雅黑" w:hAnsi="微软雅黑" w:eastAsia="微软雅黑" w:cs="微软雅黑"/>
          <w:b/>
          <w:bCs/>
          <w:snapToGrid w:val="0"/>
          <w:color w:val="249087" w:themeColor="accent5" w:themeShade="BF"/>
          <w:kern w:val="0"/>
          <w:sz w:val="24"/>
          <w:szCs w:val="24"/>
          <w:lang w:val="en-US" w:eastAsia="en-US" w:bidi="ar-SA"/>
        </w:rPr>
        <w:t>目标</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snapToGrid w:val="0"/>
          <w:color w:val="000000"/>
          <w:kern w:val="0"/>
          <w:sz w:val="24"/>
          <w:szCs w:val="24"/>
          <w:lang w:val="en-US" w:eastAsia="en-US" w:bidi="ar-SA"/>
        </w:rPr>
      </w:pPr>
      <w:r>
        <w:rPr>
          <w:rFonts w:hint="eastAsia" w:ascii="微软雅黑" w:hAnsi="微软雅黑" w:eastAsia="微软雅黑" w:cs="微软雅黑"/>
          <w:snapToGrid w:val="0"/>
          <w:color w:val="000000"/>
          <w:kern w:val="0"/>
          <w:sz w:val="24"/>
          <w:szCs w:val="24"/>
          <w:lang w:val="en-US" w:eastAsia="en-US" w:bidi="ar-SA"/>
        </w:rPr>
        <w:t>我们的目标是确保每位学生都能够熟练掌握各种运动技术，并将其内化为自己的技能包，从而培养出终身受益的运动习惯。我们相信，这种对体育的热爱和持续不懈的努力，将</w:t>
      </w:r>
      <w:r>
        <w:rPr>
          <w:rFonts w:hint="eastAsia" w:ascii="微软雅黑" w:hAnsi="微软雅黑" w:eastAsia="微软雅黑" w:cs="微软雅黑"/>
          <w:snapToGrid w:val="0"/>
          <w:color w:val="000000"/>
          <w:kern w:val="0"/>
          <w:sz w:val="24"/>
          <w:szCs w:val="24"/>
          <w:lang w:val="en-US" w:eastAsia="zh-CN" w:bidi="ar-SA"/>
        </w:rPr>
        <w:t>助力</w:t>
      </w:r>
      <w:r>
        <w:rPr>
          <w:rFonts w:hint="eastAsia" w:ascii="微软雅黑" w:hAnsi="微软雅黑" w:eastAsia="微软雅黑" w:cs="微软雅黑"/>
          <w:snapToGrid w:val="0"/>
          <w:color w:val="000000"/>
          <w:kern w:val="0"/>
          <w:sz w:val="24"/>
          <w:szCs w:val="24"/>
          <w:lang w:val="en-US" w:eastAsia="en-US" w:bidi="ar-SA"/>
        </w:rPr>
        <w:t>学生们在未来的生活和</w:t>
      </w:r>
      <w:r>
        <w:rPr>
          <w:rFonts w:hint="eastAsia" w:ascii="微软雅黑" w:hAnsi="微软雅黑" w:eastAsia="微软雅黑" w:cs="微软雅黑"/>
          <w:snapToGrid w:val="0"/>
          <w:color w:val="000000"/>
          <w:kern w:val="0"/>
          <w:sz w:val="24"/>
          <w:szCs w:val="24"/>
          <w:lang w:val="en-US" w:eastAsia="zh-CN" w:bidi="ar-SA"/>
        </w:rPr>
        <w:t>学习</w:t>
      </w:r>
      <w:r>
        <w:rPr>
          <w:rFonts w:hint="eastAsia" w:ascii="微软雅黑" w:hAnsi="微软雅黑" w:eastAsia="微软雅黑" w:cs="微软雅黑"/>
          <w:snapToGrid w:val="0"/>
          <w:color w:val="000000"/>
          <w:kern w:val="0"/>
          <w:sz w:val="24"/>
          <w:szCs w:val="24"/>
          <w:lang w:val="en-US" w:eastAsia="en-US" w:bidi="ar-SA"/>
        </w:rPr>
        <w:t>中</w:t>
      </w:r>
      <w:r>
        <w:rPr>
          <w:rFonts w:hint="eastAsia" w:ascii="微软雅黑" w:hAnsi="微软雅黑" w:eastAsia="微软雅黑" w:cs="微软雅黑"/>
          <w:snapToGrid w:val="0"/>
          <w:color w:val="000000"/>
          <w:kern w:val="0"/>
          <w:sz w:val="24"/>
          <w:szCs w:val="24"/>
          <w:lang w:val="en-US" w:eastAsia="zh-CN" w:bidi="ar-SA"/>
        </w:rPr>
        <w:t>养成</w:t>
      </w:r>
      <w:r>
        <w:rPr>
          <w:rFonts w:hint="eastAsia" w:ascii="微软雅黑" w:hAnsi="微软雅黑" w:eastAsia="微软雅黑" w:cs="微软雅黑"/>
          <w:snapToGrid w:val="0"/>
          <w:color w:val="000000"/>
          <w:kern w:val="0"/>
          <w:sz w:val="24"/>
          <w:szCs w:val="24"/>
          <w:lang w:val="en-US" w:eastAsia="en-US" w:bidi="ar-SA"/>
        </w:rPr>
        <w:t>更加坚韧不拔、自信满满的</w:t>
      </w:r>
      <w:r>
        <w:rPr>
          <w:rFonts w:hint="eastAsia" w:ascii="微软雅黑" w:hAnsi="微软雅黑" w:eastAsia="微软雅黑" w:cs="微软雅黑"/>
          <w:snapToGrid w:val="0"/>
          <w:color w:val="000000"/>
          <w:kern w:val="0"/>
          <w:sz w:val="24"/>
          <w:szCs w:val="24"/>
          <w:lang w:val="en-US" w:eastAsia="zh-CN" w:bidi="ar-SA"/>
        </w:rPr>
        <w:t>品质</w:t>
      </w:r>
      <w:r>
        <w:rPr>
          <w:rFonts w:hint="eastAsia" w:ascii="微软雅黑" w:hAnsi="微软雅黑" w:eastAsia="微软雅黑" w:cs="微软雅黑"/>
          <w:snapToGrid w:val="0"/>
          <w:color w:val="000000"/>
          <w:kern w:val="0"/>
          <w:sz w:val="24"/>
          <w:szCs w:val="24"/>
          <w:lang w:val="en-US" w:eastAsia="en-US" w:bidi="ar-SA"/>
        </w:rPr>
        <w:t>。</w:t>
      </w:r>
    </w:p>
    <w:p>
      <w:pPr>
        <w:keepNext w:val="0"/>
        <w:keepLines w:val="0"/>
        <w:pageBreakBefore w:val="0"/>
        <w:widowControl/>
        <w:numPr>
          <w:ilvl w:val="0"/>
          <w:numId w:val="2"/>
        </w:numPr>
        <w:kinsoku/>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r>
        <w:rPr>
          <w:rFonts w:hint="eastAsia" w:ascii="微软雅黑" w:hAnsi="微软雅黑" w:eastAsia="微软雅黑" w:cs="微软雅黑"/>
          <w:b/>
          <w:bCs/>
          <w:snapToGrid w:val="0"/>
          <w:color w:val="249087" w:themeColor="accent5" w:themeShade="BF"/>
          <w:kern w:val="0"/>
          <w:sz w:val="24"/>
          <w:szCs w:val="24"/>
          <w:lang w:val="en-US" w:eastAsia="en-US" w:bidi="ar-SA"/>
        </w:rPr>
        <w:t>学期目标</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snapToGrid w:val="0"/>
          <w:color w:val="000000"/>
          <w:kern w:val="0"/>
          <w:sz w:val="24"/>
          <w:szCs w:val="24"/>
          <w:lang w:val="en-US" w:eastAsia="en-US" w:bidi="ar-SA"/>
        </w:rPr>
      </w:pPr>
      <w:r>
        <w:rPr>
          <w:rFonts w:hint="eastAsia" w:ascii="微软雅黑" w:hAnsi="微软雅黑" w:eastAsia="微软雅黑" w:cs="微软雅黑"/>
          <w:snapToGrid w:val="0"/>
          <w:color w:val="000000"/>
          <w:kern w:val="0"/>
          <w:sz w:val="24"/>
          <w:szCs w:val="24"/>
          <w:lang w:val="en-US" w:eastAsia="en-US" w:bidi="ar-SA"/>
        </w:rPr>
        <w:t>课程设计充分考虑孩子们的身心发展特点，采用分阶教学策略，针对不同年龄段</w:t>
      </w:r>
      <w:r>
        <w:rPr>
          <w:rFonts w:hint="eastAsia" w:ascii="微软雅黑" w:hAnsi="微软雅黑" w:eastAsia="微软雅黑" w:cs="微软雅黑"/>
          <w:snapToGrid w:val="0"/>
          <w:color w:val="000000"/>
          <w:kern w:val="0"/>
          <w:sz w:val="24"/>
          <w:szCs w:val="24"/>
          <w:lang w:val="en-US" w:eastAsia="zh-CN" w:bidi="ar-SA"/>
        </w:rPr>
        <w:t>及不同水平</w:t>
      </w:r>
      <w:r>
        <w:rPr>
          <w:rFonts w:hint="eastAsia" w:ascii="微软雅黑" w:hAnsi="微软雅黑" w:eastAsia="微软雅黑" w:cs="微软雅黑"/>
          <w:snapToGrid w:val="0"/>
          <w:color w:val="000000"/>
          <w:kern w:val="0"/>
          <w:sz w:val="24"/>
          <w:szCs w:val="24"/>
          <w:lang w:val="en-US" w:eastAsia="en-US" w:bidi="ar-SA"/>
        </w:rPr>
        <w:t>的学生提供针对性的篮球训练方案。</w:t>
      </w:r>
      <w:r>
        <mc:AlternateContent>
          <mc:Choice Requires="wpg">
            <w:drawing>
              <wp:anchor distT="0" distB="0" distL="114300" distR="114300" simplePos="0" relativeHeight="251675648" behindDoc="0" locked="0" layoutInCell="1" allowOverlap="1">
                <wp:simplePos x="0" y="0"/>
                <wp:positionH relativeFrom="column">
                  <wp:posOffset>-575945</wp:posOffset>
                </wp:positionH>
                <wp:positionV relativeFrom="paragraph">
                  <wp:posOffset>1497965</wp:posOffset>
                </wp:positionV>
                <wp:extent cx="6548755" cy="4508500"/>
                <wp:effectExtent l="0" t="24765" r="42545" b="76835"/>
                <wp:wrapTopAndBottom/>
                <wp:docPr id="84" name="组合 84" descr="KSO_WM_TAG_VERSION=1.0&amp;KSO_WM_BEAUTIFY_FLAG=#wm#&amp;KSO_WM_UNIT_TYPE=i&amp;KSO_WM_UNIT_ID=wpsdiag20163344_3*i*1&amp;KSO_WM_TEMPLATE_CATEGORY=wpsdiag&amp;KSO_WM_TEMPLATE_INDEX=20163344"/>
                <wp:cNvGraphicFramePr/>
                <a:graphic xmlns:a="http://schemas.openxmlformats.org/drawingml/2006/main">
                  <a:graphicData uri="http://schemas.microsoft.com/office/word/2010/wordprocessingGroup">
                    <wpg:wgp>
                      <wpg:cNvGrpSpPr/>
                      <wpg:grpSpPr>
                        <a:xfrm>
                          <a:off x="0" y="0"/>
                          <a:ext cx="6548756" cy="4508502"/>
                          <a:chOff x="14316" y="0"/>
                          <a:chExt cx="4077559" cy="2807943"/>
                        </a:xfrm>
                      </wpg:grpSpPr>
                      <wpg:grpSp>
                        <wpg:cNvPr id="85" name="组合 3"/>
                        <wpg:cNvGrpSpPr/>
                        <wpg:grpSpPr>
                          <a:xfrm>
                            <a:off x="31713" y="0"/>
                            <a:ext cx="4037330" cy="2807943"/>
                            <a:chOff x="0" y="0"/>
                            <a:chExt cx="1506752" cy="1047951"/>
                          </a:xfrm>
                        </wpg:grpSpPr>
                        <wpg:grpSp>
                          <wpg:cNvPr id="86" name="组合 14"/>
                          <wpg:cNvGrpSpPr/>
                          <wpg:grpSpPr>
                            <a:xfrm>
                              <a:off x="0" y="0"/>
                              <a:ext cx="443033" cy="1041456"/>
                              <a:chOff x="0" y="0"/>
                              <a:chExt cx="1665083" cy="3914175"/>
                            </a:xfrm>
                          </wpg:grpSpPr>
                          <wps:wsp>
                            <wps:cNvPr id="38" name="圆角矩形 1" descr="KSO_WM_UNIT_INDEX=1_1&amp;KSO_WM_UNIT_TYPE=l_i&amp;KSO_WM_UNIT_ID=wpsdiag20163344_3*l_i*1_1&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5&amp;KSO_WM_UNIT_FILL_BACK_SCHEMECOLOR_INDEX=0"/>
                            <wps:cNvSpPr/>
                            <wps:spPr>
                              <a:xfrm>
                                <a:off x="0" y="0"/>
                                <a:ext cx="1664843" cy="3914175"/>
                              </a:xfrm>
                              <a:prstGeom prst="roundRect">
                                <a:avLst>
                                  <a:gd name="adj" fmla="val 6990"/>
                                </a:avLst>
                              </a:prstGeom>
                              <a:solidFill>
                                <a:srgbClr val="EADED5"/>
                              </a:solidFill>
                              <a:ln w="3175" cap="flat" cmpd="sng" algn="ctr">
                                <a:noFill/>
                                <a:prstDash val="solid"/>
                                <a:miter lim="800000"/>
                              </a:ln>
                              <a:effectLst>
                                <a:outerShdw blurRad="50800" dist="25400" dir="2700000" algn="tl" rotWithShape="0">
                                  <a:prstClr val="black">
                                    <a:alpha val="30000"/>
                                  </a:prstClr>
                                </a:outerShdw>
                              </a:effectLst>
                            </wps:spPr>
                            <wps:txbx>
                              <w:txbxContent>
                                <w:p>
                                  <w:pPr>
                                    <w:pStyle w:val="9"/>
                                    <w:snapToGrid w:val="0"/>
                                    <w:spacing w:before="0" w:beforeAutospacing="0" w:after="0" w:afterAutospacing="0" w:line="192" w:lineRule="auto"/>
                                    <w:rPr>
                                      <w:rFonts w:ascii="微软雅黑" w:hAnsi="微软雅黑" w:eastAsia="微软雅黑" w:cstheme="minorBidi"/>
                                      <w:color w:val="2E54A1" w:themeColor="accent1" w:themeShade="BF"/>
                                      <w:kern w:val="24"/>
                                      <w:szCs w:val="10"/>
                                    </w:rPr>
                                  </w:pPr>
                                </w:p>
                                <w:p>
                                  <w:pPr>
                                    <w:pStyle w:val="9"/>
                                    <w:snapToGrid w:val="0"/>
                                    <w:spacing w:before="0" w:beforeAutospacing="0" w:after="0" w:afterAutospacing="0" w:line="192" w:lineRule="auto"/>
                                    <w:jc w:val="center"/>
                                    <w:rPr>
                                      <w:rFonts w:ascii="微软雅黑" w:hAnsi="微软雅黑" w:eastAsia="微软雅黑"/>
                                    </w:rPr>
                                  </w:pPr>
                                  <w:r>
                                    <w:rPr>
                                      <w:rFonts w:hint="eastAsia" w:ascii="微软雅黑" w:hAnsi="微软雅黑" w:eastAsia="微软雅黑" w:cstheme="minorBidi"/>
                                      <w:color w:val="2E54A1" w:themeColor="accent1" w:themeShade="BF"/>
                                      <w:kern w:val="24"/>
                                      <w:szCs w:val="10"/>
                                    </w:rPr>
                                    <w:t xml:space="preserve"> </w:t>
                                  </w:r>
                                </w:p>
                              </w:txbxContent>
                            </wps:txbx>
                            <wps:bodyPr lIns="0" tIns="0" rIns="0" bIns="0" rtlCol="0" anchor="ctr" anchorCtr="0">
                              <a:noAutofit/>
                            </wps:bodyPr>
                          </wps:wsp>
                          <wps:wsp>
                            <wps:cNvPr id="39" name="矩形 16" descr="KSO_WM_UNIT_INDEX=1_2&amp;KSO_WM_UNIT_TYPE=l_i&amp;KSO_WM_UNIT_ID=wpsdiag20163344_3*l_i*1_2&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7&amp;KSO_WM_UNIT_FILL_BACK_SCHEMECOLOR_INDEX=0"/>
                            <wps:cNvSpPr/>
                            <wps:spPr>
                              <a:xfrm>
                                <a:off x="0" y="273071"/>
                                <a:ext cx="1665083" cy="538848"/>
                              </a:xfrm>
                              <a:prstGeom prst="rect">
                                <a:avLst/>
                              </a:prstGeom>
                              <a:solidFill>
                                <a:srgbClr val="835C41"/>
                              </a:solidFill>
                              <a:ln w="12700" cap="flat" cmpd="sng" algn="ctr">
                                <a:noFill/>
                                <a:prstDash val="solid"/>
                                <a:miter lim="800000"/>
                              </a:ln>
                              <a:effectLst/>
                            </wps:spPr>
                            <wps:txbx>
                              <w:txbxContent>
                                <w:p>
                                  <w:pPr>
                                    <w:pStyle w:val="9"/>
                                    <w:snapToGrid w:val="0"/>
                                    <w:spacing w:before="0" w:beforeAutospacing="0" w:after="0" w:afterAutospacing="0" w:line="192" w:lineRule="auto"/>
                                    <w:jc w:val="center"/>
                                    <w:rPr>
                                      <w:rFonts w:ascii="微软雅黑" w:hAnsi="微软雅黑" w:eastAsia="微软雅黑"/>
                                    </w:rPr>
                                  </w:pPr>
                                </w:p>
                              </w:txbxContent>
                            </wps:txbx>
                            <wps:bodyPr lIns="0" tIns="0" rIns="0" bIns="0" rtlCol="0" anchor="ctr">
                              <a:noAutofit/>
                            </wps:bodyPr>
                          </wps:wsp>
                          <wps:wsp>
                            <wps:cNvPr id="40" name="椭圆 17" descr="KSO_WM_UNIT_INDEX=1_3&amp;KSO_WM_UNIT_TYPE=l_i&amp;KSO_WM_UNIT_ID=wpsdiag20163344_3*l_i*1_3&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0&amp;KSO_WM_UNIT_FILL_BACK_SCHEMECOLOR_INDEX=0&amp;KSO_WM_UNIT_LINE_FILL_TYPE=1&amp;KSO_WM_UNIT_LINE_FORE_SCHEMECOLOR_INDEX=9&amp;KSO_WM_UNIT_LINE_BACK_SCHEMECOLOR_INDEX=0"/>
                            <wps:cNvSpPr/>
                            <wps:spPr>
                              <a:xfrm>
                                <a:off x="1426967" y="445731"/>
                                <a:ext cx="168625" cy="168625"/>
                              </a:xfrm>
                              <a:prstGeom prst="ellipse">
                                <a:avLst/>
                              </a:prstGeom>
                              <a:solidFill>
                                <a:srgbClr val="FFFFFF"/>
                              </a:solidFill>
                              <a:ln w="25400" cap="flat" cmpd="sng" algn="ctr">
                                <a:solidFill>
                                  <a:srgbClr val="624531"/>
                                </a:solidFill>
                                <a:prstDash val="solid"/>
                                <a:miter lim="800000"/>
                              </a:ln>
                              <a:effectLst/>
                            </wps:spPr>
                            <wps:bodyPr rtlCol="0" anchor="ctr"/>
                          </wps:wsp>
                        </wpg:grpSp>
                        <wpg:grpSp>
                          <wpg:cNvPr id="87" name="组合 18"/>
                          <wpg:cNvGrpSpPr/>
                          <wpg:grpSpPr>
                            <a:xfrm>
                              <a:off x="529478" y="0"/>
                              <a:ext cx="443033" cy="1047951"/>
                              <a:chOff x="529478" y="0"/>
                              <a:chExt cx="1665083" cy="3938582"/>
                            </a:xfrm>
                          </wpg:grpSpPr>
                          <wps:wsp>
                            <wps:cNvPr id="41" name="圆角矩形 6" descr="KSO_WM_UNIT_INDEX=1_4&amp;KSO_WM_UNIT_TYPE=l_i&amp;KSO_WM_UNIT_ID=wpsdiag20163344_3*l_i*1_4&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6&amp;KSO_WM_UNIT_FILL_BACK_SCHEMECOLOR_INDEX=0"/>
                            <wps:cNvSpPr/>
                            <wps:spPr>
                              <a:xfrm>
                                <a:off x="529478" y="0"/>
                                <a:ext cx="1664843" cy="3938582"/>
                              </a:xfrm>
                              <a:prstGeom prst="roundRect">
                                <a:avLst>
                                  <a:gd name="adj" fmla="val 6990"/>
                                </a:avLst>
                              </a:prstGeom>
                              <a:solidFill>
                                <a:srgbClr val="F3DFDA"/>
                              </a:solidFill>
                              <a:ln w="3175" cap="flat" cmpd="sng" algn="ctr">
                                <a:noFill/>
                                <a:prstDash val="solid"/>
                                <a:miter lim="800000"/>
                              </a:ln>
                              <a:effectLst>
                                <a:outerShdw blurRad="50800" dist="25400" dir="2700000" algn="tl" rotWithShape="0">
                                  <a:prstClr val="black">
                                    <a:alpha val="30000"/>
                                  </a:prstClr>
                                </a:outerShdw>
                              </a:effectLst>
                            </wps:spPr>
                            <wps:txbx>
                              <w:txbxContent>
                                <w:p>
                                  <w:pPr>
                                    <w:pStyle w:val="9"/>
                                    <w:snapToGrid w:val="0"/>
                                    <w:spacing w:before="0" w:beforeAutospacing="0" w:after="0" w:afterAutospacing="0" w:line="192" w:lineRule="auto"/>
                                    <w:rPr>
                                      <w:rFonts w:ascii="微软雅黑" w:hAnsi="微软雅黑" w:eastAsia="微软雅黑"/>
                                    </w:rPr>
                                  </w:pPr>
                                  <w:r>
                                    <w:rPr>
                                      <w:rFonts w:hint="eastAsia" w:ascii="微软雅黑" w:hAnsi="微软雅黑" w:eastAsia="微软雅黑" w:cstheme="minorBidi"/>
                                      <w:color w:val="C65F10" w:themeColor="accent2" w:themeShade="BF"/>
                                      <w:kern w:val="24"/>
                                      <w:szCs w:val="10"/>
                                      <w:lang w:val="da-DK"/>
                                    </w:rPr>
                                    <w:t xml:space="preserve"> </w:t>
                                  </w:r>
                                </w:p>
                              </w:txbxContent>
                            </wps:txbx>
                            <wps:bodyPr lIns="0" tIns="0" rIns="0" bIns="0" rtlCol="0" anchor="ctr" anchorCtr="0">
                              <a:noAutofit/>
                            </wps:bodyPr>
                          </wps:wsp>
                          <wps:wsp>
                            <wps:cNvPr id="42" name="矩形 20" descr="KSO_WM_UNIT_INDEX=1_5&amp;KSO_WM_UNIT_TYPE=l_i&amp;KSO_WM_UNIT_ID=wpsdiag20163344_3*l_i*1_5&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8&amp;KSO_WM_UNIT_FILL_BACK_SCHEMECOLOR_INDEX=0"/>
                            <wps:cNvSpPr/>
                            <wps:spPr>
                              <a:xfrm>
                                <a:off x="529478" y="273071"/>
                                <a:ext cx="1665083" cy="538848"/>
                              </a:xfrm>
                              <a:prstGeom prst="rect">
                                <a:avLst/>
                              </a:prstGeom>
                              <a:solidFill>
                                <a:srgbClr val="C46144"/>
                              </a:solidFill>
                              <a:ln w="12700" cap="flat" cmpd="sng" algn="ctr">
                                <a:noFill/>
                                <a:prstDash val="solid"/>
                                <a:miter lim="800000"/>
                              </a:ln>
                              <a:effectLst/>
                            </wps:spPr>
                            <wps:txbx>
                              <w:txbxContent>
                                <w:p>
                                  <w:pPr>
                                    <w:pStyle w:val="9"/>
                                    <w:snapToGrid w:val="0"/>
                                    <w:spacing w:before="0" w:beforeAutospacing="0" w:after="0" w:afterAutospacing="0" w:line="192" w:lineRule="auto"/>
                                    <w:jc w:val="center"/>
                                    <w:rPr>
                                      <w:rFonts w:ascii="微软雅黑" w:hAnsi="微软雅黑" w:eastAsia="微软雅黑"/>
                                    </w:rPr>
                                  </w:pPr>
                                </w:p>
                              </w:txbxContent>
                            </wps:txbx>
                            <wps:bodyPr lIns="0" tIns="0" rIns="0" bIns="0" rtlCol="0" anchor="ctr">
                              <a:noAutofit/>
                            </wps:bodyPr>
                          </wps:wsp>
                          <wps:wsp>
                            <wps:cNvPr id="44" name="椭圆 21" descr="KSO_WM_UNIT_INDEX=1_6&amp;KSO_WM_UNIT_TYPE=l_i&amp;KSO_WM_UNIT_ID=wpsdiag20163344_3*l_i*1_6&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0&amp;KSO_WM_UNIT_FILL_BACK_SCHEMECOLOR_INDEX=0&amp;KSO_WM_UNIT_LINE_FILL_TYPE=1&amp;KSO_WM_UNIT_LINE_FORE_SCHEMECOLOR_INDEX=0&amp;KSO_WM_UNIT_LINE_BACK_SCHEMECOLOR_INDEX=0"/>
                            <wps:cNvSpPr/>
                            <wps:spPr>
                              <a:xfrm>
                                <a:off x="563885" y="442477"/>
                                <a:ext cx="168625" cy="168625"/>
                              </a:xfrm>
                              <a:prstGeom prst="ellipse">
                                <a:avLst/>
                              </a:prstGeom>
                              <a:solidFill>
                                <a:srgbClr val="FFFFFF"/>
                              </a:solidFill>
                              <a:ln w="25400" cap="flat" cmpd="sng" algn="ctr">
                                <a:solidFill>
                                  <a:srgbClr val="97472F"/>
                                </a:solidFill>
                                <a:prstDash val="solid"/>
                                <a:miter lim="800000"/>
                              </a:ln>
                              <a:effectLst/>
                            </wps:spPr>
                            <wps:bodyPr rtlCol="0" anchor="ctr"/>
                          </wps:wsp>
                          <wps:wsp>
                            <wps:cNvPr id="50" name="椭圆 22" descr="KSO_WM_UNIT_INDEX=1_7&amp;KSO_WM_UNIT_TYPE=l_i&amp;KSO_WM_UNIT_ID=wpsdiag20163344_3*l_i*1_7&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0&amp;KSO_WM_UNIT_FILL_BACK_SCHEMECOLOR_INDEX=0&amp;KSO_WM_UNIT_LINE_FILL_TYPE=1&amp;KSO_WM_UNIT_LINE_FORE_SCHEMECOLOR_INDEX=0&amp;KSO_WM_UNIT_LINE_BACK_SCHEMECOLOR_INDEX=0"/>
                            <wps:cNvSpPr/>
                            <wps:spPr>
                              <a:xfrm>
                                <a:off x="1997613" y="445731"/>
                                <a:ext cx="168625" cy="168625"/>
                              </a:xfrm>
                              <a:prstGeom prst="ellipse">
                                <a:avLst/>
                              </a:prstGeom>
                              <a:solidFill>
                                <a:srgbClr val="FFFFFF"/>
                              </a:solidFill>
                              <a:ln w="25400" cap="flat" cmpd="sng" algn="ctr">
                                <a:solidFill>
                                  <a:srgbClr val="97472F"/>
                                </a:solidFill>
                                <a:prstDash val="solid"/>
                                <a:miter lim="800000"/>
                              </a:ln>
                              <a:effectLst/>
                            </wps:spPr>
                            <wps:bodyPr rtlCol="0" anchor="ctr"/>
                          </wps:wsp>
                        </wpg:grpSp>
                        <wpg:grpSp>
                          <wpg:cNvPr id="88" name="组合 23"/>
                          <wpg:cNvGrpSpPr/>
                          <wpg:grpSpPr>
                            <a:xfrm>
                              <a:off x="1063719" y="0"/>
                              <a:ext cx="443033" cy="1046179"/>
                              <a:chOff x="1063719" y="0"/>
                              <a:chExt cx="1665083" cy="3931927"/>
                            </a:xfrm>
                          </wpg:grpSpPr>
                          <wps:wsp>
                            <wps:cNvPr id="57" name="圆角矩形 11" descr="KSO_WM_UNIT_INDEX=1_8&amp;KSO_WM_UNIT_TYPE=l_i&amp;KSO_WM_UNIT_ID=wpsdiag20163344_3*l_i*1_8&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0&amp;KSO_WM_UNIT_FILL_BACK_SCHEMECOLOR_INDEX=0"/>
                            <wps:cNvSpPr/>
                            <wps:spPr>
                              <a:xfrm>
                                <a:off x="1063719" y="0"/>
                                <a:ext cx="1664843" cy="3931927"/>
                              </a:xfrm>
                              <a:prstGeom prst="roundRect">
                                <a:avLst>
                                  <a:gd name="adj" fmla="val 6990"/>
                                </a:avLst>
                              </a:prstGeom>
                              <a:solidFill>
                                <a:srgbClr val="EFE9DC"/>
                              </a:solidFill>
                              <a:ln w="3175" cap="flat" cmpd="sng" algn="ctr">
                                <a:noFill/>
                                <a:prstDash val="solid"/>
                                <a:miter lim="800000"/>
                              </a:ln>
                              <a:effectLst>
                                <a:outerShdw blurRad="50800" dist="25400" dir="2700000" algn="tl" rotWithShape="0">
                                  <a:prstClr val="black">
                                    <a:alpha val="30000"/>
                                  </a:prstClr>
                                </a:outerShdw>
                              </a:effectLst>
                            </wps:spPr>
                            <wps:txbx>
                              <w:txbxContent>
                                <w:p>
                                  <w:pPr>
                                    <w:pStyle w:val="9"/>
                                    <w:snapToGrid w:val="0"/>
                                    <w:spacing w:before="0" w:beforeAutospacing="0" w:after="0" w:afterAutospacing="0" w:line="192" w:lineRule="auto"/>
                                    <w:rPr>
                                      <w:rFonts w:ascii="微软雅黑" w:hAnsi="微软雅黑" w:eastAsia="微软雅黑"/>
                                    </w:rPr>
                                  </w:pPr>
                                </w:p>
                              </w:txbxContent>
                            </wps:txbx>
                            <wps:bodyPr lIns="0" tIns="0" rIns="0" bIns="0" rtlCol="0" anchor="ctr" anchorCtr="0">
                              <a:noAutofit/>
                            </wps:bodyPr>
                          </wps:wsp>
                          <wps:wsp>
                            <wps:cNvPr id="58" name="矩形 25" descr="KSO_WM_UNIT_INDEX=1_9&amp;KSO_WM_UNIT_TYPE=l_i&amp;KSO_WM_UNIT_ID=wpsdiag20163344_3*l_i*1_9&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7&amp;KSO_WM_UNIT_FILL_BACK_SCHEMECOLOR_INDEX=0"/>
                            <wps:cNvSpPr/>
                            <wps:spPr>
                              <a:xfrm>
                                <a:off x="1063719" y="273071"/>
                                <a:ext cx="1665083" cy="538848"/>
                              </a:xfrm>
                              <a:prstGeom prst="rect">
                                <a:avLst/>
                              </a:prstGeom>
                              <a:solidFill>
                                <a:srgbClr val="624531"/>
                              </a:solidFill>
                              <a:ln w="12700" cap="flat" cmpd="sng" algn="ctr">
                                <a:noFill/>
                                <a:prstDash val="solid"/>
                                <a:miter lim="800000"/>
                              </a:ln>
                              <a:effectLst/>
                            </wps:spPr>
                            <wps:txbx>
                              <w:txbxContent>
                                <w:p>
                                  <w:pPr>
                                    <w:pStyle w:val="9"/>
                                    <w:snapToGrid w:val="0"/>
                                    <w:spacing w:before="0" w:beforeAutospacing="0" w:after="0" w:afterAutospacing="0" w:line="192" w:lineRule="auto"/>
                                    <w:jc w:val="center"/>
                                    <w:rPr>
                                      <w:rFonts w:ascii="微软雅黑" w:hAnsi="微软雅黑" w:eastAsia="微软雅黑"/>
                                    </w:rPr>
                                  </w:pPr>
                                </w:p>
                              </w:txbxContent>
                            </wps:txbx>
                            <wps:bodyPr lIns="0" tIns="0" rIns="0" bIns="0" rtlCol="0" anchor="ctr">
                              <a:noAutofit/>
                            </wps:bodyPr>
                          </wps:wsp>
                          <wps:wsp>
                            <wps:cNvPr id="59" name="椭圆 26" descr="KSO_WM_UNIT_INDEX=1_10&amp;KSO_WM_UNIT_TYPE=l_i&amp;KSO_WM_UNIT_ID=wpsdiag20163344_3*l_i*1_10&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0&amp;KSO_WM_UNIT_FILL_BACK_SCHEMECOLOR_INDEX=0&amp;KSO_WM_UNIT_LINE_FILL_TYPE=1&amp;KSO_WM_UNIT_LINE_FORE_SCHEMECOLOR_INDEX=0&amp;KSO_WM_UNIT_LINE_BACK_SCHEMECOLOR_INDEX=0"/>
                            <wps:cNvSpPr/>
                            <wps:spPr>
                              <a:xfrm>
                                <a:off x="1121396" y="442477"/>
                                <a:ext cx="168625" cy="168625"/>
                              </a:xfrm>
                              <a:prstGeom prst="ellipse">
                                <a:avLst/>
                              </a:prstGeom>
                              <a:solidFill>
                                <a:srgbClr val="FFFFFF"/>
                              </a:solidFill>
                              <a:ln w="25400" cap="flat" cmpd="sng" algn="ctr">
                                <a:solidFill>
                                  <a:srgbClr val="846E3C"/>
                                </a:solidFill>
                                <a:prstDash val="solid"/>
                                <a:miter lim="800000"/>
                              </a:ln>
                              <a:effectLst/>
                            </wps:spPr>
                            <wps:bodyPr rtlCol="0" anchor="ctr"/>
                          </wps:wsp>
                        </wpg:grpSp>
                        <wps:wsp>
                          <wps:cNvPr id="62" name="圆角矩形 24" descr="KSO_WM_UNIT_INDEX=1_11&amp;KSO_WM_UNIT_TYPE=l_i&amp;KSO_WM_UNIT_ID=wpsdiag20163344_3*l_i*1_11&amp;KSO_WM_UNIT_LAYERLEVEL=1_1&amp;KSO_WM_UNIT_CLEAR=1&amp;KSO_WM_TAG_VERSION=1.0&amp;KSO_WM_BEAUTIFY_FLAG=#wm#&amp;KSO_WM_TEMPLATE_CATEGORY=wpsdiag&amp;KSO_WM_TEMPLATE_INDEX=20163344&amp;KSO_WM_SLIDE_ITEM_CNT=3&amp;KSO_WM_DIAGRAM_GROUP_CODE=l1_1&amp;KSO_WM_UNIT_FILL_TYPE=3&amp;KSO_WM_UNIT_FILL_FORE_SCHEMECOLOR_INDEX=0&amp;KSO_WM_UNIT_FILL_BACK_SCHEMECOLOR_INDEX=0"/>
                          <wps:cNvSpPr/>
                          <wps:spPr>
                            <a:xfrm>
                              <a:off x="389077" y="129295"/>
                              <a:ext cx="185022" cy="23470"/>
                            </a:xfrm>
                            <a:prstGeom prst="roundRect">
                              <a:avLst>
                                <a:gd name="adj" fmla="val 50000"/>
                              </a:avLst>
                            </a:prstGeom>
                            <a:gradFill flip="none" rotWithShape="1">
                              <a:gsLst>
                                <a:gs pos="0">
                                  <a:srgbClr val="FFFFFF"/>
                                </a:gs>
                                <a:gs pos="25000">
                                  <a:srgbClr val="FBFBFB"/>
                                </a:gs>
                                <a:gs pos="37000">
                                  <a:srgbClr val="F8F8F8"/>
                                </a:gs>
                                <a:gs pos="89000">
                                  <a:sysClr val="window" lastClr="FFFFFF">
                                    <a:lumMod val="85000"/>
                                  </a:sysClr>
                                </a:gs>
                                <a:gs pos="78000">
                                  <a:srgbClr val="E7E7E7"/>
                                </a:gs>
                              </a:gsLst>
                              <a:path path="circle">
                                <a:fillToRect l="50000" t="50000" r="50000" b="50000"/>
                              </a:path>
                              <a:tileRect/>
                            </a:gradFill>
                            <a:ln w="12700" cap="flat" cmpd="sng" algn="ctr">
                              <a:noFill/>
                              <a:prstDash val="solid"/>
                              <a:miter lim="800000"/>
                            </a:ln>
                            <a:effectLst>
                              <a:outerShdw blurRad="88900" sx="101000" sy="101000" algn="ctr" rotWithShape="0">
                                <a:prstClr val="black">
                                  <a:alpha val="30000"/>
                                </a:prstClr>
                              </a:outerShdw>
                            </a:effectLst>
                          </wps:spPr>
                          <wps:bodyPr rtlCol="0" anchor="ctr"/>
                        </wps:wsp>
                        <wps:wsp>
                          <wps:cNvPr id="63" name="圆角矩形 25" descr="KSO_WM_UNIT_INDEX=1_12&amp;KSO_WM_UNIT_TYPE=l_i&amp;KSO_WM_UNIT_ID=wpsdiag20163344_3*l_i*1_12&amp;KSO_WM_UNIT_LAYERLEVEL=1_1&amp;KSO_WM_UNIT_CLEAR=1&amp;KSO_WM_TAG_VERSION=1.0&amp;KSO_WM_BEAUTIFY_FLAG=#wm#&amp;KSO_WM_TEMPLATE_CATEGORY=wpsdiag&amp;KSO_WM_TEMPLATE_INDEX=20163344&amp;KSO_WM_SLIDE_ITEM_CNT=3&amp;KSO_WM_DIAGRAM_GROUP_CODE=l1_1&amp;KSO_WM_UNIT_FILL_TYPE=3&amp;KSO_WM_UNIT_FILL_FORE_SCHEMECOLOR_INDEX=10&amp;KSO_WM_UNIT_FILL_BACK_SCHEMECOLOR_INDEX=0"/>
                          <wps:cNvSpPr/>
                          <wps:spPr>
                            <a:xfrm>
                              <a:off x="389077" y="129295"/>
                              <a:ext cx="185022" cy="23470"/>
                            </a:xfrm>
                            <a:prstGeom prst="roundRect">
                              <a:avLst>
                                <a:gd name="adj" fmla="val 50000"/>
                              </a:avLst>
                            </a:prstGeom>
                            <a:gradFill flip="none" rotWithShape="1">
                              <a:gsLst>
                                <a:gs pos="29000">
                                  <a:srgbClr val="000000"/>
                                </a:gs>
                                <a:gs pos="100000">
                                  <a:srgbClr val="000000">
                                    <a:alpha val="13000"/>
                                  </a:srgbClr>
                                </a:gs>
                              </a:gsLst>
                              <a:path path="rect">
                                <a:fillToRect l="50000" t="50000" r="50000" b="50000"/>
                              </a:path>
                              <a:tileRect/>
                            </a:gradFill>
                            <a:ln w="12700" cap="flat" cmpd="sng" algn="ctr">
                              <a:noFill/>
                              <a:prstDash val="solid"/>
                              <a:miter lim="800000"/>
                            </a:ln>
                            <a:effectLst>
                              <a:outerShdw blurRad="63500" sx="102000" sy="102000" algn="ctr" rotWithShape="0">
                                <a:prstClr val="black">
                                  <a:alpha val="40000"/>
                                </a:prstClr>
                              </a:outerShdw>
                            </a:effectLst>
                          </wps:spPr>
                          <wps:bodyPr rtlCol="0" anchor="ctr"/>
                        </wps:wsp>
                        <wps:wsp>
                          <wps:cNvPr id="64" name="圆角矩形 32" descr="KSO_WM_UNIT_INDEX=1_13&amp;KSO_WM_UNIT_TYPE=l_i&amp;KSO_WM_UNIT_ID=wpsdiag20163344_3*l_i*1_13&amp;KSO_WM_UNIT_LAYERLEVEL=1_1&amp;KSO_WM_UNIT_CLEAR=1&amp;KSO_WM_TAG_VERSION=1.0&amp;KSO_WM_BEAUTIFY_FLAG=#wm#&amp;KSO_WM_TEMPLATE_CATEGORY=wpsdiag&amp;KSO_WM_TEMPLATE_INDEX=20163344&amp;KSO_WM_SLIDE_ITEM_CNT=3&amp;KSO_WM_DIAGRAM_GROUP_CODE=l1_1&amp;KSO_WM_UNIT_FILL_TYPE=3&amp;KSO_WM_UNIT_FILL_FORE_SCHEMECOLOR_INDEX=0&amp;KSO_WM_UNIT_FILL_BACK_SCHEMECOLOR_INDEX=0"/>
                          <wps:cNvSpPr/>
                          <wps:spPr>
                            <a:xfrm>
                              <a:off x="929509" y="129295"/>
                              <a:ext cx="185022" cy="23470"/>
                            </a:xfrm>
                            <a:prstGeom prst="roundRect">
                              <a:avLst>
                                <a:gd name="adj" fmla="val 50000"/>
                              </a:avLst>
                            </a:prstGeom>
                            <a:gradFill flip="none" rotWithShape="1">
                              <a:gsLst>
                                <a:gs pos="0">
                                  <a:srgbClr val="FFFFFF"/>
                                </a:gs>
                                <a:gs pos="25000">
                                  <a:srgbClr val="FBFBFB"/>
                                </a:gs>
                                <a:gs pos="37000">
                                  <a:srgbClr val="F8F8F8"/>
                                </a:gs>
                                <a:gs pos="89000">
                                  <a:sysClr val="window" lastClr="FFFFFF">
                                    <a:lumMod val="85000"/>
                                  </a:sysClr>
                                </a:gs>
                                <a:gs pos="78000">
                                  <a:srgbClr val="E7E7E7"/>
                                </a:gs>
                              </a:gsLst>
                              <a:path path="circle">
                                <a:fillToRect l="50000" t="50000" r="50000" b="50000"/>
                              </a:path>
                              <a:tileRect/>
                            </a:gradFill>
                            <a:ln w="12700" cap="flat" cmpd="sng" algn="ctr">
                              <a:noFill/>
                              <a:prstDash val="solid"/>
                              <a:miter lim="800000"/>
                            </a:ln>
                            <a:effectLst>
                              <a:outerShdw blurRad="88900" sx="101000" sy="101000" algn="ctr" rotWithShape="0">
                                <a:prstClr val="black">
                                  <a:alpha val="30000"/>
                                </a:prstClr>
                              </a:outerShdw>
                            </a:effectLst>
                          </wps:spPr>
                          <wps:bodyPr rtlCol="0" anchor="ctr"/>
                        </wps:wsp>
                        <wps:wsp>
                          <wps:cNvPr id="65" name="圆角矩形 33" descr="KSO_WM_UNIT_INDEX=1_14&amp;KSO_WM_UNIT_TYPE=l_i&amp;KSO_WM_UNIT_ID=wpsdiag20163344_3*l_i*1_14&amp;KSO_WM_UNIT_LAYERLEVEL=1_1&amp;KSO_WM_UNIT_CLEAR=1&amp;KSO_WM_TAG_VERSION=1.0&amp;KSO_WM_BEAUTIFY_FLAG=#wm#&amp;KSO_WM_TEMPLATE_CATEGORY=wpsdiag&amp;KSO_WM_TEMPLATE_INDEX=20163344&amp;KSO_WM_SLIDE_ITEM_CNT=3&amp;KSO_WM_DIAGRAM_GROUP_CODE=l1_1&amp;KSO_WM_UNIT_FILL_TYPE=3&amp;KSO_WM_UNIT_FILL_FORE_SCHEMECOLOR_INDEX=10&amp;KSO_WM_UNIT_FILL_BACK_SCHEMECOLOR_INDEX=0"/>
                          <wps:cNvSpPr/>
                          <wps:spPr>
                            <a:xfrm>
                              <a:off x="929509" y="129295"/>
                              <a:ext cx="185022" cy="23470"/>
                            </a:xfrm>
                            <a:prstGeom prst="roundRect">
                              <a:avLst>
                                <a:gd name="adj" fmla="val 50000"/>
                              </a:avLst>
                            </a:prstGeom>
                            <a:gradFill flip="none" rotWithShape="1">
                              <a:gsLst>
                                <a:gs pos="29000">
                                  <a:srgbClr val="000000"/>
                                </a:gs>
                                <a:gs pos="100000">
                                  <a:srgbClr val="000000">
                                    <a:alpha val="13000"/>
                                  </a:srgbClr>
                                </a:gs>
                              </a:gsLst>
                              <a:path path="rect">
                                <a:fillToRect l="50000" t="50000" r="50000" b="50000"/>
                              </a:path>
                              <a:tileRect/>
                            </a:gradFill>
                            <a:ln w="12700" cap="flat" cmpd="sng" algn="ctr">
                              <a:noFill/>
                              <a:prstDash val="solid"/>
                              <a:miter lim="800000"/>
                            </a:ln>
                            <a:effectLst>
                              <a:outerShdw blurRad="63500" sx="102000" sy="102000" algn="ctr" rotWithShape="0">
                                <a:prstClr val="black">
                                  <a:alpha val="40000"/>
                                </a:prstClr>
                              </a:outerShdw>
                            </a:effectLst>
                          </wps:spPr>
                          <wps:bodyPr rtlCol="0" anchor="ctr"/>
                        </wps:wsp>
                      </wpg:grpSp>
                      <wps:wsp>
                        <wps:cNvPr id="69" name="文本框 152" descr="KSO_WM_UNIT_INDEX=1_1_1&amp;KSO_WM_UNIT_TYPE=l_h_a&amp;KSO_WM_UNIT_ID=wpsdiag20163344_3*l_h_a*1_1_1&amp;KSO_WM_UNIT_LAYERLEVEL=1_1_1&amp;KSO_WM_UNIT_HIGHLIGHT=0&amp;KSO_WM_UNIT_CLEAR=0&amp;KSO_WM_UNIT_COMPATIBLE=0&amp;KSO_WM_UNIT_PRESET_TEXT=LOREM&amp;KSO_WM_UNIT_VALUE=10&amp;KSO_WM_TAG_VERSION=1.0&amp;KSO_WM_BEAUTIFY_FLAG=#wm#&amp;KSO_WM_TEMPLATE_CATEGORY=wpsdiag&amp;KSO_WM_TEMPLATE_INDEX=20163344&amp;KSO_WM_SLIDE_ITEM_CNT=3&amp;KSO_WM_DIAGRAM_GROUP_CODE=l1_1&amp;KSO_WM_UNIT_TEXT_FILL_TYPE=1&amp;KSO_WM_UNIT_TEXT_FILL_FORE_SCHEMECOLOR_INDEX=12"/>
                        <wps:cNvSpPr txBox="1"/>
                        <wps:spPr>
                          <a:xfrm>
                            <a:off x="163852" y="200851"/>
                            <a:ext cx="956251" cy="360185"/>
                          </a:xfrm>
                          <a:prstGeom prst="rect">
                            <a:avLst/>
                          </a:prstGeom>
                          <a:noFill/>
                          <a:ln w="6350">
                            <a:noFill/>
                          </a:ln>
                          <a:effectLst/>
                        </wps:spPr>
                        <wps:txbx>
                          <w:txbxContent>
                            <w:p>
                              <w:pPr>
                                <w:pStyle w:val="9"/>
                                <w:snapToGrid w:val="0"/>
                                <w:spacing w:before="0" w:beforeAutospacing="0" w:after="0" w:afterAutospacing="0" w:line="192" w:lineRule="auto"/>
                                <w:jc w:val="center"/>
                                <w:rPr>
                                  <w:rFonts w:ascii="微软雅黑" w:hAnsi="微软雅黑" w:eastAsia="微软雅黑"/>
                                  <w:color w:val="FFFFFF"/>
                                </w:rPr>
                              </w:pPr>
                              <w:r>
                                <w:rPr>
                                  <w:rFonts w:ascii="微软雅黑" w:hAnsi="微软雅黑" w:eastAsia="微软雅黑" w:cstheme="majorBidi"/>
                                  <w:color w:val="FFFFFF"/>
                                  <w:kern w:val="24"/>
                                  <w:szCs w:val="13"/>
                                </w:rPr>
                                <w:t>篮球</w:t>
                              </w:r>
                              <w:r>
                                <w:rPr>
                                  <w:rFonts w:hint="eastAsia" w:ascii="微软雅黑" w:hAnsi="微软雅黑" w:eastAsia="微软雅黑" w:cstheme="majorBidi"/>
                                  <w:color w:val="FFFFFF"/>
                                  <w:kern w:val="24"/>
                                  <w:szCs w:val="13"/>
                                  <w:lang w:val="en-US" w:eastAsia="zh-CN"/>
                                </w:rPr>
                                <w:t>兴趣</w:t>
                              </w:r>
                              <w:r>
                                <w:rPr>
                                  <w:rFonts w:ascii="微软雅黑" w:hAnsi="微软雅黑" w:eastAsia="微软雅黑" w:cstheme="majorBidi"/>
                                  <w:color w:val="FFFFFF"/>
                                  <w:kern w:val="24"/>
                                  <w:szCs w:val="13"/>
                                </w:rPr>
                                <w:t>班</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2" name="文本框 153" descr="KSO_WM_UNIT_INDEX=1_3_1&amp;KSO_WM_UNIT_TYPE=l_h_a&amp;KSO_WM_UNIT_ID=wpsdiag20163344_3*l_h_a*1_3_1&amp;KSO_WM_UNIT_LAYERLEVEL=1_1_1&amp;KSO_WM_UNIT_HIGHLIGHT=0&amp;KSO_WM_UNIT_CLEAR=0&amp;KSO_WM_UNIT_COMPATIBLE=0&amp;KSO_WM_UNIT_PRESET_TEXT=LOREM&amp;KSO_WM_UNIT_VALUE=10&amp;KSO_WM_TAG_VERSION=1.0&amp;KSO_WM_BEAUTIFY_FLAG=#wm#&amp;KSO_WM_TEMPLATE_CATEGORY=wpsdiag&amp;KSO_WM_TEMPLATE_INDEX=20163344&amp;KSO_WM_SLIDE_ITEM_CNT=3&amp;KSO_WM_DIAGRAM_GROUP_CODE=l1_1&amp;KSO_WM_UNIT_TEXT_FILL_TYPE=1&amp;KSO_WM_UNIT_TEXT_FILL_FORE_SCHEMECOLOR_INDEX=12"/>
                        <wps:cNvSpPr txBox="1"/>
                        <wps:spPr>
                          <a:xfrm>
                            <a:off x="3032622" y="266905"/>
                            <a:ext cx="955994" cy="359924"/>
                          </a:xfrm>
                          <a:prstGeom prst="rect">
                            <a:avLst/>
                          </a:prstGeom>
                          <a:noFill/>
                          <a:ln w="6350">
                            <a:noFill/>
                          </a:ln>
                          <a:effectLst/>
                        </wps:spPr>
                        <wps:txbx>
                          <w:txbxContent>
                            <w:p>
                              <w:pPr>
                                <w:pStyle w:val="9"/>
                                <w:snapToGrid w:val="0"/>
                                <w:spacing w:before="0" w:beforeAutospacing="0" w:after="0" w:afterAutospacing="0" w:line="192" w:lineRule="auto"/>
                                <w:jc w:val="center"/>
                                <w:rPr>
                                  <w:rFonts w:ascii="微软雅黑" w:hAnsi="微软雅黑" w:eastAsia="微软雅黑" w:cstheme="majorBidi"/>
                                  <w:color w:val="FFFFFF"/>
                                  <w:kern w:val="24"/>
                                  <w:szCs w:val="13"/>
                                </w:rPr>
                              </w:pPr>
                              <w:r>
                                <w:rPr>
                                  <w:rFonts w:ascii="微软雅黑" w:hAnsi="微软雅黑" w:eastAsia="微软雅黑" w:cstheme="majorBidi"/>
                                  <w:color w:val="FFFFFF"/>
                                  <w:kern w:val="24"/>
                                  <w:szCs w:val="13"/>
                                </w:rPr>
                                <w:t>篮球校队班</w:t>
                              </w:r>
                            </w:p>
                            <w:p>
                              <w:pPr>
                                <w:pStyle w:val="9"/>
                                <w:snapToGrid w:val="0"/>
                                <w:spacing w:before="0" w:beforeAutospacing="0" w:after="0" w:afterAutospacing="0" w:line="192" w:lineRule="auto"/>
                                <w:jc w:val="center"/>
                                <w:rPr>
                                  <w:rFonts w:ascii="微软雅黑" w:hAnsi="微软雅黑" w:eastAsia="微软雅黑"/>
                                  <w:color w:val="FFFFFF"/>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3" name="文本框 154" descr="KSO_WM_UNIT_INDEX=1_2_1&amp;KSO_WM_UNIT_TYPE=l_h_a&amp;KSO_WM_UNIT_ID=wpsdiag20163344_3*l_h_a*1_2_1&amp;KSO_WM_UNIT_LAYERLEVEL=1_1_1&amp;KSO_WM_UNIT_HIGHLIGHT=0&amp;KSO_WM_UNIT_CLEAR=0&amp;KSO_WM_UNIT_COMPATIBLE=0&amp;KSO_WM_UNIT_PRESET_TEXT=LOREM&amp;KSO_WM_UNIT_VALUE=10&amp;KSO_WM_TAG_VERSION=1.0&amp;KSO_WM_BEAUTIFY_FLAG=#wm#&amp;KSO_WM_TEMPLATE_CATEGORY=wpsdiag&amp;KSO_WM_TEMPLATE_INDEX=20163344&amp;KSO_WM_SLIDE_ITEM_CNT=3&amp;KSO_WM_DIAGRAM_GROUP_CODE=l1_1&amp;KSO_WM_UNIT_TEXT_FILL_TYPE=1&amp;KSO_WM_UNIT_TEXT_FILL_FORE_SCHEMECOLOR_INDEX=12"/>
                        <wps:cNvSpPr txBox="1"/>
                        <wps:spPr>
                          <a:xfrm>
                            <a:off x="1564523" y="200851"/>
                            <a:ext cx="956251" cy="360185"/>
                          </a:xfrm>
                          <a:prstGeom prst="rect">
                            <a:avLst/>
                          </a:prstGeom>
                          <a:noFill/>
                          <a:ln w="6350">
                            <a:noFill/>
                          </a:ln>
                          <a:effectLst/>
                        </wps:spPr>
                        <wps:txbx>
                          <w:txbxContent>
                            <w:p>
                              <w:pPr>
                                <w:pStyle w:val="9"/>
                                <w:snapToGrid w:val="0"/>
                                <w:spacing w:before="0" w:beforeAutospacing="0" w:after="0" w:afterAutospacing="0" w:line="192" w:lineRule="auto"/>
                                <w:jc w:val="center"/>
                                <w:rPr>
                                  <w:rFonts w:ascii="微软雅黑" w:hAnsi="微软雅黑" w:eastAsia="微软雅黑"/>
                                  <w:color w:val="FFFFFF"/>
                                </w:rPr>
                              </w:pPr>
                              <w:r>
                                <w:rPr>
                                  <w:rFonts w:ascii="微软雅黑" w:hAnsi="微软雅黑" w:eastAsia="微软雅黑" w:cstheme="majorBidi"/>
                                  <w:color w:val="FFFFFF"/>
                                  <w:kern w:val="24"/>
                                  <w:szCs w:val="13"/>
                                </w:rPr>
                                <w:t>篮球</w:t>
                              </w:r>
                              <w:r>
                                <w:rPr>
                                  <w:rFonts w:hint="eastAsia" w:ascii="微软雅黑" w:hAnsi="微软雅黑" w:eastAsia="微软雅黑" w:cstheme="majorBidi"/>
                                  <w:color w:val="FFFFFF"/>
                                  <w:kern w:val="24"/>
                                  <w:szCs w:val="13"/>
                                  <w:lang w:val="en-US" w:eastAsia="zh-CN"/>
                                </w:rPr>
                                <w:t>梯队</w:t>
                              </w:r>
                              <w:r>
                                <w:rPr>
                                  <w:rFonts w:ascii="微软雅黑" w:hAnsi="微软雅黑" w:eastAsia="微软雅黑" w:cstheme="majorBidi"/>
                                  <w:color w:val="FFFFFF"/>
                                  <w:kern w:val="24"/>
                                  <w:szCs w:val="13"/>
                                </w:rPr>
                                <w:t>班</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4" name="文本框 156" descr="KSO_WM_UNIT_INDEX=1_1_1&amp;KSO_WM_UNIT_TYPE=l_h_f&amp;KSO_WM_UNIT_ID=wpsdiag20163344_3*l_h_f*1_1_1&amp;KSO_WM_UNIT_LAYERLEVEL=1_1_1&amp;KSO_WM_UNIT_HIGHLIGHT=0&amp;KSO_WM_UNIT_CLEAR=0&amp;KSO_WM_UNIT_COMPATIBLE=0&amp;KSO_WM_UNIT_PRESET_TEXT=LOREM IPSUM DOLOR LOREM IPSUM DOLOR&#10;LOREM IPSUM DOLOR&amp;KSO_WM_UNIT_VALUE=56&amp;KSO_WM_TAG_VERSION=1.0&amp;KSO_WM_BEAUTIFY_FLAG=#wm#&amp;KSO_WM_TEMPLATE_CATEGORY=wpsdiag&amp;KSO_WM_TEMPLATE_INDEX=20163344&amp;KSO_WM_SLIDE_ITEM_CNT=3&amp;KSO_WM_DIAGRAM_GROUP_CODE=l1_1&amp;KSO_WM_UNIT_TEXT_FILL_TYPE=1&amp;KSO_WM_UNIT_TEXT_FILL_FORE_SCHEMECOLOR_INDEX=4"/>
                        <wps:cNvSpPr txBox="1"/>
                        <wps:spPr>
                          <a:xfrm>
                            <a:off x="14316" y="624866"/>
                            <a:ext cx="1239518" cy="1886858"/>
                          </a:xfrm>
                          <a:prstGeom prst="rect">
                            <a:avLst/>
                          </a:prstGeom>
                          <a:noFill/>
                          <a:ln w="6350">
                            <a:noFill/>
                          </a:ln>
                          <a:effectLst/>
                        </wps:spPr>
                        <wps:txbx>
                          <w:txbxContent>
                            <w:p>
                              <w:pPr>
                                <w:rPr>
                                  <w:rFonts w:hint="eastAsia" w:ascii="微软雅黑" w:hAnsi="微软雅黑" w:eastAsia="微软雅黑" w:cstheme="minorBidi"/>
                                  <w:color w:val="C4A38A"/>
                                  <w:kern w:val="24"/>
                                  <w:lang w:val="da-DK"/>
                                </w:rPr>
                              </w:pPr>
                              <w:r>
                                <w:rPr>
                                  <w:rFonts w:hint="eastAsia" w:ascii="微软雅黑" w:hAnsi="微软雅黑" w:eastAsia="微软雅黑" w:cstheme="minorBidi"/>
                                  <w:color w:val="C4A38A"/>
                                  <w:kern w:val="24"/>
                                  <w:lang w:val="da-DK"/>
                                </w:rPr>
                                <w:t>篮球兴趣班的目标，是以课程为载体，来培养学生</w:t>
                              </w:r>
                              <w:r>
                                <w:rPr>
                                  <w:rFonts w:hint="eastAsia" w:ascii="微软雅黑" w:hAnsi="微软雅黑" w:eastAsia="微软雅黑" w:cstheme="minorBidi"/>
                                  <w:color w:val="C4A38A"/>
                                  <w:kern w:val="24"/>
                                  <w:lang w:val="en-US" w:eastAsia="zh-CN"/>
                                </w:rPr>
                                <w:t>的体育兴趣</w:t>
                              </w:r>
                              <w:r>
                                <w:rPr>
                                  <w:rFonts w:hint="eastAsia" w:ascii="微软雅黑" w:hAnsi="微软雅黑" w:eastAsia="微软雅黑" w:cstheme="minorBidi"/>
                                  <w:color w:val="C4A38A"/>
                                  <w:kern w:val="24"/>
                                  <w:lang w:val="da-DK"/>
                                </w:rPr>
                                <w:t>。</w:t>
                              </w:r>
                            </w:p>
                            <w:p>
                              <w:pPr>
                                <w:rPr>
                                  <w:rFonts w:hint="eastAsia" w:ascii="微软雅黑" w:hAnsi="微软雅黑" w:eastAsia="微软雅黑" w:cstheme="minorBidi"/>
                                  <w:color w:val="C4A38A"/>
                                  <w:kern w:val="24"/>
                                  <w:lang w:val="da-DK"/>
                                </w:rPr>
                              </w:pPr>
                              <w:r>
                                <w:rPr>
                                  <w:rFonts w:hint="eastAsia" w:ascii="微软雅黑" w:hAnsi="微软雅黑" w:eastAsia="微软雅黑" w:cstheme="minorBidi"/>
                                  <w:color w:val="C4A38A"/>
                                  <w:kern w:val="24"/>
                                  <w:lang w:val="da-DK"/>
                                </w:rPr>
                                <w:t>以学生对篮球的兴趣为起点，创造多种形式的教学方法，将身体素质课程纳入其中。</w:t>
                              </w:r>
                            </w:p>
                            <w:p>
                              <w:pPr>
                                <w:rPr>
                                  <w:rFonts w:hint="eastAsia" w:ascii="微软雅黑" w:hAnsi="微软雅黑" w:eastAsia="微软雅黑" w:cstheme="minorBidi"/>
                                  <w:color w:val="C4A38A"/>
                                  <w:kern w:val="24"/>
                                  <w:lang w:val="da-DK"/>
                                </w:rPr>
                              </w:pPr>
                              <w:r>
                                <w:rPr>
                                  <w:rFonts w:hint="eastAsia" w:ascii="微软雅黑" w:hAnsi="微软雅黑" w:eastAsia="微软雅黑" w:cstheme="minorBidi"/>
                                  <w:color w:val="C4A38A"/>
                                  <w:kern w:val="24"/>
                                  <w:lang w:val="da-DK"/>
                                </w:rPr>
                                <w:t>通过篮球教学，调动体育气氛，提高课堂活力，使学生的学习兴趣不断增强。</w:t>
                              </w:r>
                            </w:p>
                            <w:p>
                              <w:pPr>
                                <w:rPr>
                                  <w:rFonts w:hint="eastAsia" w:ascii="微软雅黑" w:hAnsi="微软雅黑" w:eastAsia="微软雅黑" w:cstheme="minorBidi"/>
                                  <w:color w:val="C4A38A"/>
                                  <w:kern w:val="24"/>
                                  <w:lang w:val="da-DK"/>
                                </w:rPr>
                              </w:pPr>
                              <w:r>
                                <w:rPr>
                                  <w:rFonts w:hint="eastAsia" w:ascii="微软雅黑" w:hAnsi="微软雅黑" w:eastAsia="微软雅黑" w:cstheme="minorBidi"/>
                                  <w:color w:val="C4A38A"/>
                                  <w:kern w:val="24"/>
                                  <w:lang w:val="da-DK"/>
                                </w:rPr>
                                <w:t>学生对篮球运动的喜爱，也有助于提高基本体能。</w:t>
                              </w:r>
                            </w:p>
                            <w:p>
                              <w:pPr>
                                <w:rPr>
                                  <w:rFonts w:hint="eastAsia" w:ascii="微软雅黑" w:hAnsi="微软雅黑" w:eastAsia="微软雅黑" w:cstheme="minorBidi"/>
                                  <w:color w:val="C4A38A"/>
                                  <w:kern w:val="24"/>
                                  <w:lang w:val="da-DK"/>
                                </w:rPr>
                              </w:pPr>
                              <w:r>
                                <w:rPr>
                                  <w:rFonts w:hint="eastAsia" w:ascii="微软雅黑" w:hAnsi="微软雅黑" w:eastAsia="微软雅黑" w:cstheme="minorBidi"/>
                                  <w:color w:val="C4A38A"/>
                                  <w:kern w:val="24"/>
                                  <w:lang w:val="da-DK"/>
                                </w:rPr>
                                <w:t>目前，</w:t>
                              </w:r>
                              <w:r>
                                <w:rPr>
                                  <w:rFonts w:hint="eastAsia" w:ascii="微软雅黑" w:hAnsi="微软雅黑" w:eastAsia="微软雅黑" w:cstheme="minorBidi"/>
                                  <w:color w:val="C4A38A"/>
                                  <w:kern w:val="24"/>
                                  <w:lang w:val="en-US" w:eastAsia="zh-CN"/>
                                </w:rPr>
                                <w:t>学校</w:t>
                              </w:r>
                              <w:r>
                                <w:rPr>
                                  <w:rFonts w:hint="eastAsia" w:ascii="微软雅黑" w:hAnsi="微软雅黑" w:eastAsia="微软雅黑" w:cstheme="minorBidi"/>
                                  <w:color w:val="C4A38A"/>
                                  <w:kern w:val="24"/>
                                  <w:lang w:val="da-DK"/>
                                </w:rPr>
                                <w:t>一至</w:t>
                              </w:r>
                              <w:r>
                                <w:rPr>
                                  <w:rFonts w:hint="eastAsia" w:ascii="微软雅黑" w:hAnsi="微软雅黑" w:eastAsia="微软雅黑" w:cstheme="minorBidi"/>
                                  <w:color w:val="C4A38A"/>
                                  <w:kern w:val="24"/>
                                  <w:lang w:val="en-US" w:eastAsia="zh-CN"/>
                                </w:rPr>
                                <w:t>五</w:t>
                              </w:r>
                              <w:r>
                                <w:rPr>
                                  <w:rFonts w:hint="eastAsia" w:ascii="微软雅黑" w:hAnsi="微软雅黑" w:eastAsia="微软雅黑" w:cstheme="minorBidi"/>
                                  <w:color w:val="C4A38A"/>
                                  <w:kern w:val="24"/>
                                  <w:lang w:val="da-DK"/>
                                </w:rPr>
                                <w:t>年级</w:t>
                              </w:r>
                              <w:r>
                                <w:rPr>
                                  <w:rFonts w:hint="eastAsia" w:ascii="微软雅黑" w:hAnsi="微软雅黑" w:eastAsia="微软雅黑" w:cstheme="minorBidi"/>
                                  <w:color w:val="C4A38A"/>
                                  <w:kern w:val="24"/>
                                  <w:lang w:val="en-US" w:eastAsia="zh-CN"/>
                                </w:rPr>
                                <w:t>对篮球感兴趣的</w:t>
                              </w:r>
                              <w:r>
                                <w:rPr>
                                  <w:rFonts w:hint="eastAsia" w:ascii="微软雅黑" w:hAnsi="微软雅黑" w:eastAsia="微软雅黑" w:cstheme="minorBidi"/>
                                  <w:color w:val="C4A38A"/>
                                  <w:kern w:val="24"/>
                                  <w:lang w:val="da-DK"/>
                                </w:rPr>
                                <w:t>学员主要匹配这一阶段课程体系。</w:t>
                              </w:r>
                            </w:p>
                            <w:p>
                              <w:pPr>
                                <w:rPr>
                                  <w:rFonts w:ascii="微软雅黑" w:hAnsi="微软雅黑" w:eastAsia="微软雅黑" w:cstheme="minorBidi"/>
                                  <w:color w:val="C4A38A"/>
                                  <w:kern w:val="24"/>
                                  <w:lang w:val="da-DK"/>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5" name="文本框 157" descr="KSO_WM_UNIT_INDEX=1_2_1&amp;KSO_WM_UNIT_TYPE=l_h_f&amp;KSO_WM_UNIT_ID=wpsdiag20163344_3*l_h_f*1_2_1&amp;KSO_WM_UNIT_LAYERLEVEL=1_1_1&amp;KSO_WM_UNIT_HIGHLIGHT=0&amp;KSO_WM_UNIT_CLEAR=0&amp;KSO_WM_UNIT_COMPATIBLE=0&amp;KSO_WM_UNIT_PRESET_TEXT=LOREM IPSUM DOLOR LOREM IPSUM DOLOR&#10;LOREM IPSUM DOLOR&amp;KSO_WM_UNIT_VALUE=56&amp;KSO_WM_TAG_VERSION=1.0&amp;KSO_WM_BEAUTIFY_FLAG=#wm#&amp;KSO_WM_TEMPLATE_CATEGORY=wpsdiag&amp;KSO_WM_TEMPLATE_INDEX=20163344&amp;KSO_WM_SLIDE_ITEM_CNT=3&amp;KSO_WM_DIAGRAM_GROUP_CODE=l1_1&amp;KSO_WM_UNIT_TEXT_FILL_TYPE=1&amp;KSO_WM_UNIT_TEXT_FILL_FORE_SCHEMECOLOR_INDEX=5"/>
                        <wps:cNvSpPr txBox="1"/>
                        <wps:spPr>
                          <a:xfrm>
                            <a:off x="1454292" y="601928"/>
                            <a:ext cx="1229238" cy="2182681"/>
                          </a:xfrm>
                          <a:prstGeom prst="rect">
                            <a:avLst/>
                          </a:prstGeom>
                          <a:noFill/>
                          <a:ln w="6350">
                            <a:noFill/>
                          </a:ln>
                          <a:effectLst/>
                        </wps:spPr>
                        <wps:txbx>
                          <w:txbxContent>
                            <w:p>
                              <w:pPr>
                                <w:rPr>
                                  <w:rFonts w:hint="eastAsia" w:ascii="微软雅黑" w:hAnsi="微软雅黑" w:eastAsia="微软雅黑" w:cstheme="minorBidi"/>
                                  <w:color w:val="C4A38A"/>
                                  <w:kern w:val="24"/>
                                  <w:lang w:val="en-US" w:eastAsia="zh-CN"/>
                                </w:rPr>
                              </w:pPr>
                              <w:r>
                                <w:rPr>
                                  <w:rFonts w:hint="eastAsia" w:ascii="微软雅黑" w:hAnsi="微软雅黑" w:eastAsia="微软雅黑" w:cstheme="minorBidi"/>
                                  <w:color w:val="C4A38A"/>
                                  <w:kern w:val="24"/>
                                  <w:lang w:val="en-US" w:eastAsia="zh-CN"/>
                                </w:rPr>
                                <w:t>篮球梯队班是为了给一些有潜力的同学提供一个锻炼自己的平台，同时也是为了培养出优秀的人才。</w:t>
                              </w:r>
                            </w:p>
                            <w:p>
                              <w:pPr>
                                <w:rPr>
                                  <w:rFonts w:hint="eastAsia" w:ascii="微软雅黑" w:hAnsi="微软雅黑" w:eastAsia="微软雅黑" w:cstheme="minorBidi"/>
                                  <w:color w:val="C4A38A"/>
                                  <w:kern w:val="24"/>
                                  <w:lang w:val="en-US" w:eastAsia="zh-CN"/>
                                </w:rPr>
                              </w:pPr>
                              <w:r>
                                <w:rPr>
                                  <w:rFonts w:hint="eastAsia" w:ascii="微软雅黑" w:hAnsi="微软雅黑" w:eastAsia="微软雅黑" w:cstheme="minorBidi"/>
                                  <w:color w:val="C4A38A"/>
                                  <w:kern w:val="24"/>
                                  <w:lang w:val="en-US" w:eastAsia="zh-CN"/>
                                </w:rPr>
                                <w:t>结合课堂表现及综合测评，提高课程的难度系数，强化各种技能的掌握，强化团队协作的规则，增加比赛的频次。教练会依据每个学期的考核成绩，为这一阶段的学生进行有针对性的培训。</w:t>
                              </w:r>
                            </w:p>
                            <w:p>
                              <w:pPr>
                                <w:rPr>
                                  <w:rFonts w:hint="eastAsia" w:ascii="微软雅黑" w:hAnsi="微软雅黑" w:eastAsia="微软雅黑" w:cstheme="minorBidi"/>
                                  <w:color w:val="C4A38A"/>
                                  <w:kern w:val="24"/>
                                  <w:lang w:val="da-DK"/>
                                </w:rPr>
                              </w:pPr>
                              <w:r>
                                <w:rPr>
                                  <w:rFonts w:hint="eastAsia" w:ascii="微软雅黑" w:hAnsi="微软雅黑" w:eastAsia="微软雅黑" w:cstheme="minorBidi"/>
                                  <w:color w:val="C4A38A"/>
                                  <w:kern w:val="24"/>
                                  <w:lang w:val="en-US" w:eastAsia="zh-CN"/>
                                </w:rPr>
                                <w:t>梯队班学员主要由</w:t>
                              </w:r>
                              <w:r>
                                <w:rPr>
                                  <w:rFonts w:hint="eastAsia" w:ascii="微软雅黑" w:hAnsi="微软雅黑" w:eastAsia="微软雅黑" w:cstheme="minorBidi"/>
                                  <w:color w:val="C4A38A"/>
                                  <w:kern w:val="24"/>
                                  <w:lang w:val="da-DK"/>
                                </w:rPr>
                                <w:t>兴趣班学员</w:t>
                              </w:r>
                              <w:r>
                                <w:rPr>
                                  <w:rFonts w:hint="eastAsia" w:ascii="微软雅黑" w:hAnsi="微软雅黑" w:eastAsia="微软雅黑" w:cstheme="minorBidi"/>
                                  <w:color w:val="C4A38A"/>
                                  <w:kern w:val="24"/>
                                  <w:lang w:val="en-US" w:eastAsia="zh-CN"/>
                                </w:rPr>
                                <w:t>选拔组成，</w:t>
                              </w:r>
                              <w:r>
                                <w:rPr>
                                  <w:rFonts w:hint="eastAsia" w:ascii="微软雅黑" w:hAnsi="微软雅黑" w:eastAsia="微软雅黑" w:cstheme="minorBidi"/>
                                  <w:color w:val="C4A38A"/>
                                  <w:kern w:val="24"/>
                                  <w:lang w:val="da-DK"/>
                                </w:rPr>
                                <w:t>主要</w:t>
                              </w:r>
                              <w:r>
                                <w:rPr>
                                  <w:rFonts w:hint="eastAsia" w:ascii="微软雅黑" w:hAnsi="微软雅黑" w:eastAsia="微软雅黑" w:cstheme="minorBidi"/>
                                  <w:color w:val="C4A38A"/>
                                  <w:kern w:val="24"/>
                                  <w:lang w:val="en-US" w:eastAsia="zh-CN"/>
                                </w:rPr>
                                <w:t>目的为培养校队苗子，为校队队伍补充新生力量</w:t>
                              </w:r>
                              <w:r>
                                <w:rPr>
                                  <w:rFonts w:hint="eastAsia" w:ascii="微软雅黑" w:hAnsi="微软雅黑" w:eastAsia="微软雅黑" w:cstheme="minorBidi"/>
                                  <w:color w:val="C4A38A"/>
                                  <w:kern w:val="24"/>
                                  <w:lang w:val="da-DK"/>
                                </w:rPr>
                                <w:t>。</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6" name="文本框 158" descr="KSO_WM_UNIT_INDEX=1_3_1&amp;KSO_WM_UNIT_TYPE=l_h_f&amp;KSO_WM_UNIT_ID=wpsdiag20163344_3*l_h_f*1_3_1&amp;KSO_WM_UNIT_LAYERLEVEL=1_1_1&amp;KSO_WM_UNIT_HIGHLIGHT=0&amp;KSO_WM_UNIT_CLEAR=0&amp;KSO_WM_UNIT_COMPATIBLE=0&amp;KSO_WM_UNIT_PRESET_TEXT=LOREM IPSUM DOLOR LOREM IPSUM DOLOR&#10;LOREM IPSUM DOLOR&amp;KSO_WM_UNIT_VALUE=56&amp;KSO_WM_TAG_VERSION=1.0&amp;KSO_WM_BEAUTIFY_FLAG=#wm#&amp;KSO_WM_TEMPLATE_CATEGORY=wpsdiag&amp;KSO_WM_TEMPLATE_INDEX=20163344&amp;KSO_WM_SLIDE_ITEM_CNT=3&amp;KSO_WM_DIAGRAM_GROUP_CODE=l1_1&amp;KSO_WM_UNIT_TEXT_FILL_TYPE=1&amp;KSO_WM_UNIT_TEXT_FILL_FORE_SCHEMECOLOR_INDEX=4"/>
                        <wps:cNvSpPr txBox="1"/>
                        <wps:spPr>
                          <a:xfrm>
                            <a:off x="2844054" y="532718"/>
                            <a:ext cx="1247821" cy="1918893"/>
                          </a:xfrm>
                          <a:prstGeom prst="rect">
                            <a:avLst/>
                          </a:prstGeom>
                          <a:noFill/>
                          <a:ln w="6350">
                            <a:noFill/>
                          </a:ln>
                          <a:effectLst/>
                        </wps:spPr>
                        <wps:txbx>
                          <w:txbxContent>
                            <w:p>
                              <w:pPr>
                                <w:rPr>
                                  <w:rFonts w:hint="eastAsia" w:ascii="微软雅黑" w:hAnsi="微软雅黑" w:eastAsia="微软雅黑"/>
                                  <w:color w:val="C4A38A"/>
                                </w:rPr>
                              </w:pPr>
                              <w:r>
                                <w:rPr>
                                  <w:rFonts w:hint="eastAsia" w:ascii="微软雅黑" w:hAnsi="微软雅黑" w:eastAsia="微软雅黑"/>
                                  <w:color w:val="C4A38A"/>
                                </w:rPr>
                                <w:t>为打造一支优秀的校队，</w:t>
                              </w:r>
                              <w:r>
                                <w:rPr>
                                  <w:rFonts w:hint="eastAsia" w:ascii="微软雅黑" w:hAnsi="微软雅黑" w:eastAsia="微软雅黑"/>
                                  <w:color w:val="C4A38A"/>
                                  <w:lang w:val="en-US" w:eastAsia="zh-CN"/>
                                </w:rPr>
                                <w:t>校队班</w:t>
                              </w:r>
                              <w:r>
                                <w:rPr>
                                  <w:rFonts w:hint="eastAsia" w:ascii="微软雅黑" w:hAnsi="微软雅黑" w:eastAsia="微软雅黑"/>
                                  <w:color w:val="C4A38A"/>
                                </w:rPr>
                                <w:t>制定科学而合理的训练计划，包括高强度训练、高频次练习和明确的节奏和目标。</w:t>
                              </w:r>
                            </w:p>
                            <w:p>
                              <w:pPr>
                                <w:rPr>
                                  <w:rFonts w:hint="eastAsia" w:ascii="微软雅黑" w:hAnsi="微软雅黑" w:eastAsia="微软雅黑"/>
                                  <w:color w:val="C4A38A"/>
                                </w:rPr>
                              </w:pPr>
                              <w:r>
                                <w:rPr>
                                  <w:rFonts w:hint="eastAsia" w:ascii="微软雅黑" w:hAnsi="微软雅黑" w:eastAsia="微软雅黑"/>
                                  <w:color w:val="C4A38A"/>
                                </w:rPr>
                                <w:t>同时，训练计划还着重培养球员的战术意识，使球员们能够理解比赛中的各种战术布局和变化，灵活应变并根据对手的特点和场上形势来调整自己的打法和策略。</w:t>
                              </w:r>
                            </w:p>
                            <w:p>
                              <w:pPr>
                                <w:rPr>
                                  <w:rFonts w:hint="eastAsia" w:ascii="微软雅黑" w:hAnsi="微软雅黑" w:eastAsia="微软雅黑"/>
                                  <w:color w:val="C4A38A"/>
                                </w:rPr>
                              </w:pPr>
                              <w:r>
                                <w:rPr>
                                  <w:rFonts w:hint="eastAsia" w:ascii="微软雅黑" w:hAnsi="微软雅黑" w:eastAsia="微软雅黑"/>
                                  <w:color w:val="C4A38A"/>
                                  <w:lang w:val="en-US" w:eastAsia="zh-CN"/>
                                </w:rPr>
                                <w:t>目前，</w:t>
                              </w:r>
                              <w:r>
                                <w:rPr>
                                  <w:rFonts w:hint="eastAsia" w:ascii="微软雅黑" w:hAnsi="微软雅黑" w:eastAsia="微软雅黑"/>
                                  <w:color w:val="C4A38A"/>
                                </w:rPr>
                                <w:t>校队学员匹配这一课程体系。</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alt="KSO_WM_TAG_VERSION=1.0&amp;KSO_WM_BEAUTIFY_FLAG=#wm#&amp;KSO_WM_UNIT_TYPE=i&amp;KSO_WM_UNIT_ID=wpsdiag20163344_3*i*1&amp;KSO_WM_TEMPLATE_CATEGORY=wpsdiag&amp;KSO_WM_TEMPLATE_INDEX=20163344" style="position:absolute;left:0pt;margin-left:-45.35pt;margin-top:117.95pt;height:355pt;width:515.65pt;mso-wrap-distance-bottom:0pt;mso-wrap-distance-top:0pt;z-index:251675648;mso-width-relative:page;mso-height-relative:page;" coordorigin="14316,0" coordsize="4077559,2807943" o:gfxdata="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">
                <o:lock v:ext="edit" aspectratio="f"/>
                <v:group id="组合 3" o:spid="_x0000_s1026" o:spt="203" style="position:absolute;left:31713;top:0;height:2807943;width:4037330;" coordsize="1506752,1047951" o:gfxdata="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pzpwq+AAAA2wAAAA8AAAAAAAAAAQAgAAAAIgAAAGRycy9kb3ducmV2Lnht&#10;bFBLAQIUABQAAAAIAIdO4kAzLwWeOwAAADkAAAAVAAAAAAAAAAEAIAAAAA0BAABkcnMvZ3JvdXBz&#10;aGFwZXhtbC54bWxQSwUGAAAAAAYABgBgAQAAygMAAAAA&#10;">
                  <o:lock v:ext="edit" aspectratio="f"/>
                  <v:group id="组合 14" o:spid="_x0000_s1026" o:spt="203" style="position:absolute;left:0;top:0;height:1041456;width:443033;" coordsize="1665083,3914175" o:gfxdata="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qE5fb0AAADbAAAADwAAAAAAAAABACAAAAAiAAAAZHJzL2Rvd25yZXYueG1s&#10;UEsBAhQAFAAAAAgAh07iQDMvBZ47AAAAOQAAABUAAAAAAAAAAQAgAAAADAEAAGRycy9ncm91cHNo&#10;YXBleG1sLnhtbFBLBQYAAAAABgAGAGABAADJAwAAAAA=&#10;">
                    <o:lock v:ext="edit" aspectratio="f"/>
                    <v:roundrect id="圆角矩形 1" o:spid="_x0000_s1026" o:spt="2" alt="KSO_WM_UNIT_INDEX=1_1&amp;KSO_WM_UNIT_TYPE=l_i&amp;KSO_WM_UNIT_ID=wpsdiag20163344_3*l_i*1_1&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5&amp;KSO_WM_UNIT_FILL_BACK_SCHEMECOLOR_INDEX=0" style="position:absolute;left:0;top:0;height:3914175;width:1664843;v-text-anchor:middle;" fillcolor="#EADED5" filled="t" stroked="f" coordsize="21600,21600" arcsize="0.0699074074074074" o:gfxdata="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kLUTrsAAADb&#10;AAAADwAAAAAAAAABACAAAAAiAAAAZHJzL2Rvd25yZXYueG1sUEsBAhQAFAAAAAgAh07iQDMvBZ47&#10;AAAAOQAAABAAAAAAAAAAAQAgAAAACgEAAGRycy9zaGFwZXhtbC54bWxQSwUGAAAAAAYABgBbAQAA&#10;tAMAAAAA&#10;">
                      <v:fill on="t" focussize="0,0"/>
                      <v:stroke on="f" weight="0.25pt" miterlimit="8" joinstyle="miter"/>
                      <v:imagedata o:title=""/>
                      <o:lock v:ext="edit" aspectratio="f"/>
                      <v:shadow on="t" color="#000000" opacity="19660f" offset="1.41425196850394pt,1.41425196850394pt" origin="-32768f,-32768f" matrix="65536f,0f,0f,65536f"/>
                      <v:textbox inset="0mm,0mm,0mm,0mm">
                        <w:txbxContent>
                          <w:p>
                            <w:pPr>
                              <w:pStyle w:val="9"/>
                              <w:snapToGrid w:val="0"/>
                              <w:spacing w:before="0" w:beforeAutospacing="0" w:after="0" w:afterAutospacing="0" w:line="192" w:lineRule="auto"/>
                              <w:rPr>
                                <w:rFonts w:ascii="微软雅黑" w:hAnsi="微软雅黑" w:eastAsia="微软雅黑" w:cstheme="minorBidi"/>
                                <w:color w:val="2E54A1" w:themeColor="accent1" w:themeShade="BF"/>
                                <w:kern w:val="24"/>
                                <w:szCs w:val="10"/>
                              </w:rPr>
                            </w:pPr>
                          </w:p>
                          <w:p>
                            <w:pPr>
                              <w:pStyle w:val="9"/>
                              <w:snapToGrid w:val="0"/>
                              <w:spacing w:before="0" w:beforeAutospacing="0" w:after="0" w:afterAutospacing="0" w:line="192" w:lineRule="auto"/>
                              <w:jc w:val="center"/>
                              <w:rPr>
                                <w:rFonts w:ascii="微软雅黑" w:hAnsi="微软雅黑" w:eastAsia="微软雅黑"/>
                              </w:rPr>
                            </w:pPr>
                            <w:r>
                              <w:rPr>
                                <w:rFonts w:hint="eastAsia" w:ascii="微软雅黑" w:hAnsi="微软雅黑" w:eastAsia="微软雅黑" w:cstheme="minorBidi"/>
                                <w:color w:val="2E54A1" w:themeColor="accent1" w:themeShade="BF"/>
                                <w:kern w:val="24"/>
                                <w:szCs w:val="10"/>
                              </w:rPr>
                              <w:t xml:space="preserve"> </w:t>
                            </w:r>
                          </w:p>
                        </w:txbxContent>
                      </v:textbox>
                    </v:roundrect>
                    <v:rect id="矩形 16" o:spid="_x0000_s1026" o:spt="1" alt="KSO_WM_UNIT_INDEX=1_2&amp;KSO_WM_UNIT_TYPE=l_i&amp;KSO_WM_UNIT_ID=wpsdiag20163344_3*l_i*1_2&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7&amp;KSO_WM_UNIT_FILL_BACK_SCHEMECOLOR_INDEX=0" style="position:absolute;left:0;top:273071;height:538848;width:1665083;v-text-anchor:middle;" fillcolor="#835C41" filled="t" stroked="f" coordsize="21600,21600" o:gfxdata="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3zNc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textbox inset="0mm,0mm,0mm,0mm">
                        <w:txbxContent>
                          <w:p>
                            <w:pPr>
                              <w:pStyle w:val="9"/>
                              <w:snapToGrid w:val="0"/>
                              <w:spacing w:before="0" w:beforeAutospacing="0" w:after="0" w:afterAutospacing="0" w:line="192" w:lineRule="auto"/>
                              <w:jc w:val="center"/>
                              <w:rPr>
                                <w:rFonts w:ascii="微软雅黑" w:hAnsi="微软雅黑" w:eastAsia="微软雅黑"/>
                              </w:rPr>
                            </w:pPr>
                          </w:p>
                        </w:txbxContent>
                      </v:textbox>
                    </v:rect>
                    <v:shape id="椭圆 17" o:spid="_x0000_s1026" o:spt="3" alt="KSO_WM_UNIT_INDEX=1_3&amp;KSO_WM_UNIT_TYPE=l_i&amp;KSO_WM_UNIT_ID=wpsdiag20163344_3*l_i*1_3&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0&amp;KSO_WM_UNIT_FILL_BACK_SCHEMECOLOR_INDEX=0&amp;KSO_WM_UNIT_LINE_FILL_TYPE=1&amp;KSO_WM_UNIT_LINE_FORE_SCHEMECOLOR_INDEX=9&amp;KSO_WM_UNIT_LINE_BACK_SCHEMECOLOR_INDEX=0" type="#_x0000_t3" style="position:absolute;left:1426967;top:445731;height:168625;width:168625;v-text-anchor:middle;" fillcolor="#FFFFFF" filled="t" stroked="t" coordsize="21600,21600" o:gfxdata="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sLxugAAANsA&#10;AAAPAAAAAAAAAAEAIAAAACIAAABkcnMvZG93bnJldi54bWxQSwECFAAUAAAACACHTuJAMy8FnjsA&#10;AAA5AAAAEAAAAAAAAAABACAAAAAJAQAAZHJzL3NoYXBleG1sLnhtbFBLBQYAAAAABgAGAFsBAACz&#10;AwAAAAA=&#10;">
                      <v:fill on="t" focussize="0,0"/>
                      <v:stroke weight="2pt" color="#624531" miterlimit="8" joinstyle="miter"/>
                      <v:imagedata o:title=""/>
                      <o:lock v:ext="edit" aspectratio="f"/>
                    </v:shape>
                  </v:group>
                  <v:group id="组合 18" o:spid="_x0000_s1026" o:spt="203" style="position:absolute;left:529478;top:0;height:1047951;width:443033;" coordorigin="529478,0" coordsize="1665083,3938582" o:gfxdata="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e2c5r0AAADbAAAADwAAAAAAAAABACAAAAAiAAAAZHJzL2Rvd25yZXYueG1s&#10;UEsBAhQAFAAAAAgAh07iQDMvBZ47AAAAOQAAABUAAAAAAAAAAQAgAAAADAEAAGRycy9ncm91cHNo&#10;YXBleG1sLnhtbFBLBQYAAAAABgAGAGABAADJAwAAAAA=&#10;">
                    <o:lock v:ext="edit" aspectratio="f"/>
                    <v:roundrect id="圆角矩形 6" o:spid="_x0000_s1026" o:spt="2" alt="KSO_WM_UNIT_INDEX=1_4&amp;KSO_WM_UNIT_TYPE=l_i&amp;KSO_WM_UNIT_ID=wpsdiag20163344_3*l_i*1_4&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6&amp;KSO_WM_UNIT_FILL_BACK_SCHEMECOLOR_INDEX=0" style="position:absolute;left:529478;top:0;height:3938582;width:1664843;v-text-anchor:middle;" fillcolor="#F3DFDA" filled="t" stroked="f" coordsize="21600,21600" arcsize="0.0699074074074074" o:gfxdata="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HctdLsAAADb&#10;AAAADwAAAAAAAAABACAAAAAiAAAAZHJzL2Rvd25yZXYueG1sUEsBAhQAFAAAAAgAh07iQDMvBZ47&#10;AAAAOQAAABAAAAAAAAAAAQAgAAAACgEAAGRycy9zaGFwZXhtbC54bWxQSwUGAAAAAAYABgBbAQAA&#10;tAMAAAAA&#10;">
                      <v:fill on="t" focussize="0,0"/>
                      <v:stroke on="f" weight="0.25pt" miterlimit="8" joinstyle="miter"/>
                      <v:imagedata o:title=""/>
                      <o:lock v:ext="edit" aspectratio="f"/>
                      <v:shadow on="t" color="#000000" opacity="19660f" offset="1.41425196850394pt,1.41425196850394pt" origin="-32768f,-32768f" matrix="65536f,0f,0f,65536f"/>
                      <v:textbox inset="0mm,0mm,0mm,0mm">
                        <w:txbxContent>
                          <w:p>
                            <w:pPr>
                              <w:pStyle w:val="9"/>
                              <w:snapToGrid w:val="0"/>
                              <w:spacing w:before="0" w:beforeAutospacing="0" w:after="0" w:afterAutospacing="0" w:line="192" w:lineRule="auto"/>
                              <w:rPr>
                                <w:rFonts w:ascii="微软雅黑" w:hAnsi="微软雅黑" w:eastAsia="微软雅黑"/>
                              </w:rPr>
                            </w:pPr>
                            <w:r>
                              <w:rPr>
                                <w:rFonts w:hint="eastAsia" w:ascii="微软雅黑" w:hAnsi="微软雅黑" w:eastAsia="微软雅黑" w:cstheme="minorBidi"/>
                                <w:color w:val="C65F10" w:themeColor="accent2" w:themeShade="BF"/>
                                <w:kern w:val="24"/>
                                <w:szCs w:val="10"/>
                                <w:lang w:val="da-DK"/>
                              </w:rPr>
                              <w:t xml:space="preserve"> </w:t>
                            </w:r>
                          </w:p>
                        </w:txbxContent>
                      </v:textbox>
                    </v:roundrect>
                    <v:rect id="矩形 20" o:spid="_x0000_s1026" o:spt="1" alt="KSO_WM_UNIT_INDEX=1_5&amp;KSO_WM_UNIT_TYPE=l_i&amp;KSO_WM_UNIT_ID=wpsdiag20163344_3*l_i*1_5&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8&amp;KSO_WM_UNIT_FILL_BACK_SCHEMECOLOR_INDEX=0" style="position:absolute;left:529478;top:273071;height:538848;width:1665083;v-text-anchor:middle;" fillcolor="#C46144" filled="t" stroked="f" coordsize="21600,21600" o:gfxdata="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Jj2J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textbox inset="0mm,0mm,0mm,0mm">
                        <w:txbxContent>
                          <w:p>
                            <w:pPr>
                              <w:pStyle w:val="9"/>
                              <w:snapToGrid w:val="0"/>
                              <w:spacing w:before="0" w:beforeAutospacing="0" w:after="0" w:afterAutospacing="0" w:line="192" w:lineRule="auto"/>
                              <w:jc w:val="center"/>
                              <w:rPr>
                                <w:rFonts w:ascii="微软雅黑" w:hAnsi="微软雅黑" w:eastAsia="微软雅黑"/>
                              </w:rPr>
                            </w:pPr>
                          </w:p>
                        </w:txbxContent>
                      </v:textbox>
                    </v:rect>
                    <v:shape id="椭圆 21" o:spid="_x0000_s1026" o:spt="3" alt="KSO_WM_UNIT_INDEX=1_6&amp;KSO_WM_UNIT_TYPE=l_i&amp;KSO_WM_UNIT_ID=wpsdiag20163344_3*l_i*1_6&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0&amp;KSO_WM_UNIT_FILL_BACK_SCHEMECOLOR_INDEX=0&amp;KSO_WM_UNIT_LINE_FILL_TYPE=1&amp;KSO_WM_UNIT_LINE_FORE_SCHEMECOLOR_INDEX=0&amp;KSO_WM_UNIT_LINE_BACK_SCHEMECOLOR_INDEX=0" type="#_x0000_t3" style="position:absolute;left:563885;top:442477;height:168625;width:168625;v-text-anchor:middle;" fillcolor="#FFFFFF" filled="t" stroked="t" coordsize="21600,21600" o:gfxdata="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wAy374A&#10;AADbAAAADwAAAAAAAAABACAAAAAiAAAAZHJzL2Rvd25yZXYueG1sUEsBAhQAFAAAAAgAh07iQDMv&#10;BZ47AAAAOQAAABAAAAAAAAAAAQAgAAAADQEAAGRycy9zaGFwZXhtbC54bWxQSwUGAAAAAAYABgBb&#10;AQAAtwMAAAAA&#10;">
                      <v:fill on="t" focussize="0,0"/>
                      <v:stroke weight="2pt" color="#97472F" miterlimit="8" joinstyle="miter"/>
                      <v:imagedata o:title=""/>
                      <o:lock v:ext="edit" aspectratio="f"/>
                    </v:shape>
                    <v:shape id="椭圆 22" o:spid="_x0000_s1026" o:spt="3" alt="KSO_WM_UNIT_INDEX=1_7&amp;KSO_WM_UNIT_TYPE=l_i&amp;KSO_WM_UNIT_ID=wpsdiag20163344_3*l_i*1_7&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0&amp;KSO_WM_UNIT_FILL_BACK_SCHEMECOLOR_INDEX=0&amp;KSO_WM_UNIT_LINE_FILL_TYPE=1&amp;KSO_WM_UNIT_LINE_FORE_SCHEMECOLOR_INDEX=0&amp;KSO_WM_UNIT_LINE_BACK_SCHEMECOLOR_INDEX=0" type="#_x0000_t3" style="position:absolute;left:1997613;top:445731;height:168625;width:168625;v-text-anchor:middle;" fillcolor="#FFFFFF" filled="t" stroked="t" coordsize="21600,21600" o:gfxdata="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HiogG8AAAA&#10;2wAAAA8AAAAAAAAAAQAgAAAAIgAAAGRycy9kb3ducmV2LnhtbFBLAQIUABQAAAAIAIdO4kAzLwWe&#10;OwAAADkAAAAQAAAAAAAAAAEAIAAAAAsBAABkcnMvc2hhcGV4bWwueG1sUEsFBgAAAAAGAAYAWwEA&#10;ALUDAAAAAA==&#10;">
                      <v:fill on="t" focussize="0,0"/>
                      <v:stroke weight="2pt" color="#97472F" miterlimit="8" joinstyle="miter"/>
                      <v:imagedata o:title=""/>
                      <o:lock v:ext="edit" aspectratio="f"/>
                    </v:shape>
                  </v:group>
                  <v:group id="组合 23" o:spid="_x0000_s1026" o:spt="203" style="position:absolute;left:1063719;top:0;height:1046179;width:443033;" coordorigin="1063719,0" coordsize="1665083,3931927" o:gfxdata="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ORyCJS7AAAA2wAAAA8AAAAAAAAAAQAgAAAAIgAAAGRycy9kb3ducmV2LnhtbFBL&#10;AQIUABQAAAAIAIdO4kAzLwWeOwAAADkAAAAVAAAAAAAAAAEAIAAAAAoBAABkcnMvZ3JvdXBzaGFw&#10;ZXhtbC54bWxQSwUGAAAAAAYABgBgAQAAxwMAAAAA&#10;">
                    <o:lock v:ext="edit" aspectratio="f"/>
                    <v:roundrect id="圆角矩形 11" o:spid="_x0000_s1026" o:spt="2" alt="KSO_WM_UNIT_INDEX=1_8&amp;KSO_WM_UNIT_TYPE=l_i&amp;KSO_WM_UNIT_ID=wpsdiag20163344_3*l_i*1_8&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0&amp;KSO_WM_UNIT_FILL_BACK_SCHEMECOLOR_INDEX=0" style="position:absolute;left:1063719;top:0;height:3931927;width:1664843;v-text-anchor:middle;" fillcolor="#EFE9DC" filled="t" stroked="f" coordsize="21600,21600" arcsize="0.0699074074074074" o:gfxdata="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H8AIvQAA&#10;ANsAAAAPAAAAAAAAAAEAIAAAACIAAABkcnMvZG93bnJldi54bWxQSwECFAAUAAAACACHTuJAMy8F&#10;njsAAAA5AAAAEAAAAAAAAAABACAAAAAMAQAAZHJzL3NoYXBleG1sLnhtbFBLBQYAAAAABgAGAFsB&#10;AAC2AwAAAAA=&#10;">
                      <v:fill on="t" focussize="0,0"/>
                      <v:stroke on="f" weight="0.25pt" miterlimit="8" joinstyle="miter"/>
                      <v:imagedata o:title=""/>
                      <o:lock v:ext="edit" aspectratio="f"/>
                      <v:shadow on="t" color="#000000" opacity="19660f" offset="1.41425196850394pt,1.41425196850394pt" origin="-32768f,-32768f" matrix="65536f,0f,0f,65536f"/>
                      <v:textbox inset="0mm,0mm,0mm,0mm">
                        <w:txbxContent>
                          <w:p>
                            <w:pPr>
                              <w:pStyle w:val="9"/>
                              <w:snapToGrid w:val="0"/>
                              <w:spacing w:before="0" w:beforeAutospacing="0" w:after="0" w:afterAutospacing="0" w:line="192" w:lineRule="auto"/>
                              <w:rPr>
                                <w:rFonts w:ascii="微软雅黑" w:hAnsi="微软雅黑" w:eastAsia="微软雅黑"/>
                              </w:rPr>
                            </w:pPr>
                          </w:p>
                        </w:txbxContent>
                      </v:textbox>
                    </v:roundrect>
                    <v:rect id="矩形 25" o:spid="_x0000_s1026" o:spt="1" alt="KSO_WM_UNIT_INDEX=1_9&amp;KSO_WM_UNIT_TYPE=l_i&amp;KSO_WM_UNIT_ID=wpsdiag20163344_3*l_i*1_9&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7&amp;KSO_WM_UNIT_FILL_BACK_SCHEMECOLOR_INDEX=0" style="position:absolute;left:1063719;top:273071;height:538848;width:1665083;v-text-anchor:middle;" fillcolor="#624531" filled="t" stroked="f" coordsize="21600,21600" o:gfxdata="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jIa3d7UAAADbAAAADwAA&#10;AAAAAAABACAAAAAiAAAAZHJzL2Rvd25yZXYueG1sUEsBAhQAFAAAAAgAh07iQDMvBZ47AAAAOQAA&#10;ABAAAAAAAAAAAQAgAAAABAEAAGRycy9zaGFwZXhtbC54bWxQSwUGAAAAAAYABgBbAQAArgMAAAAA&#10;">
                      <v:fill on="t" focussize="0,0"/>
                      <v:stroke on="f" weight="1pt" miterlimit="8" joinstyle="miter"/>
                      <v:imagedata o:title=""/>
                      <o:lock v:ext="edit" aspectratio="f"/>
                      <v:textbox inset="0mm,0mm,0mm,0mm">
                        <w:txbxContent>
                          <w:p>
                            <w:pPr>
                              <w:pStyle w:val="9"/>
                              <w:snapToGrid w:val="0"/>
                              <w:spacing w:before="0" w:beforeAutospacing="0" w:after="0" w:afterAutospacing="0" w:line="192" w:lineRule="auto"/>
                              <w:jc w:val="center"/>
                              <w:rPr>
                                <w:rFonts w:ascii="微软雅黑" w:hAnsi="微软雅黑" w:eastAsia="微软雅黑"/>
                              </w:rPr>
                            </w:pPr>
                          </w:p>
                        </w:txbxContent>
                      </v:textbox>
                    </v:rect>
                    <v:shape id="椭圆 26" o:spid="_x0000_s1026" o:spt="3" alt="KSO_WM_UNIT_INDEX=1_10&amp;KSO_WM_UNIT_TYPE=l_i&amp;KSO_WM_UNIT_ID=wpsdiag20163344_3*l_i*1_10&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0&amp;KSO_WM_UNIT_FILL_BACK_SCHEMECOLOR_INDEX=0&amp;KSO_WM_UNIT_LINE_FILL_TYPE=1&amp;KSO_WM_UNIT_LINE_FORE_SCHEMECOLOR_INDEX=0&amp;KSO_WM_UNIT_LINE_BACK_SCHEMECOLOR_INDEX=0" type="#_x0000_t3" style="position:absolute;left:1121396;top:442477;height:168625;width:168625;v-text-anchor:middle;" fillcolor="#FFFFFF" filled="t" stroked="t" coordsize="21600,21600" o:gfxdata="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vaX2W8AAAA&#10;2wAAAA8AAAAAAAAAAQAgAAAAIgAAAGRycy9kb3ducmV2LnhtbFBLAQIUABQAAAAIAIdO4kAzLwWe&#10;OwAAADkAAAAQAAAAAAAAAAEAIAAAAAsBAABkcnMvc2hhcGV4bWwueG1sUEsFBgAAAAAGAAYAWwEA&#10;ALUDAAAAAA==&#10;">
                      <v:fill on="t" focussize="0,0"/>
                      <v:stroke weight="2pt" color="#846E3C" miterlimit="8" joinstyle="miter"/>
                      <v:imagedata o:title=""/>
                      <o:lock v:ext="edit" aspectratio="f"/>
                    </v:shape>
                  </v:group>
                  <v:roundrect id="圆角矩形 24" o:spid="_x0000_s1026" o:spt="2" alt="KSO_WM_UNIT_INDEX=1_11&amp;KSO_WM_UNIT_TYPE=l_i&amp;KSO_WM_UNIT_ID=wpsdiag20163344_3*l_i*1_11&amp;KSO_WM_UNIT_LAYERLEVEL=1_1&amp;KSO_WM_UNIT_CLEAR=1&amp;KSO_WM_TAG_VERSION=1.0&amp;KSO_WM_BEAUTIFY_FLAG=#wm#&amp;KSO_WM_TEMPLATE_CATEGORY=wpsdiag&amp;KSO_WM_TEMPLATE_INDEX=20163344&amp;KSO_WM_SLIDE_ITEM_CNT=3&amp;KSO_WM_DIAGRAM_GROUP_CODE=l1_1&amp;KSO_WM_UNIT_FILL_TYPE=3&amp;KSO_WM_UNIT_FILL_FORE_SCHEMECOLOR_INDEX=0&amp;KSO_WM_UNIT_FILL_BACK_SCHEMECOLOR_INDEX=0" style="position:absolute;left:389077;top:129295;height:23470;width:185022;v-text-anchor:middle;" fillcolor="#FFFFFF" filled="t" stroked="f" coordsize="21600,21600" arcsize="0.5" o:gfxdata="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myimvQAA&#10;ANsAAAAPAAAAAAAAAAEAIAAAACIAAABkcnMvZG93bnJldi54bWxQSwECFAAUAAAACACHTuJAMy8F&#10;njsAAAA5AAAAEAAAAAAAAAABACAAAAAMAQAAZHJzL3NoYXBleG1sLnhtbFBLBQYAAAAABgAGAFsB&#10;AAC2AwAAAAA=&#10;">
                    <v:fill type="gradientRadial" on="t" color2="#D9D9D9" colors="0f #FFFFFF;16384f #FBFBFB;24248f #F8F8F8;51118f #E7E7E7;58327f #D9D9D9" focus="100%" focussize="0f,0f" focusposition="32768f,32768f" rotate="t">
                      <o:fill type="gradientRadial" v:ext="backwardCompatible"/>
                    </v:fill>
                    <v:stroke on="f" weight="1pt" miterlimit="8" joinstyle="miter"/>
                    <v:imagedata o:title=""/>
                    <o:lock v:ext="edit" aspectratio="f"/>
                    <v:shadow on="t" type="perspective" color="#000000" opacity="19660f" offset="0pt,0pt" origin="0f,0f" matrix="66191f,0f,0f,66191f"/>
                  </v:roundrect>
                  <v:roundrect id="圆角矩形 25" o:spid="_x0000_s1026" o:spt="2" alt="KSO_WM_UNIT_INDEX=1_12&amp;KSO_WM_UNIT_TYPE=l_i&amp;KSO_WM_UNIT_ID=wpsdiag20163344_3*l_i*1_12&amp;KSO_WM_UNIT_LAYERLEVEL=1_1&amp;KSO_WM_UNIT_CLEAR=1&amp;KSO_WM_TAG_VERSION=1.0&amp;KSO_WM_BEAUTIFY_FLAG=#wm#&amp;KSO_WM_TEMPLATE_CATEGORY=wpsdiag&amp;KSO_WM_TEMPLATE_INDEX=20163344&amp;KSO_WM_SLIDE_ITEM_CNT=3&amp;KSO_WM_DIAGRAM_GROUP_CODE=l1_1&amp;KSO_WM_UNIT_FILL_TYPE=3&amp;KSO_WM_UNIT_FILL_FORE_SCHEMECOLOR_INDEX=10&amp;KSO_WM_UNIT_FILL_BACK_SCHEMECOLOR_INDEX=0" style="position:absolute;left:389077;top:129295;height:23470;width:185022;v-text-anchor:middle;" fillcolor="#000000" filled="t" stroked="f" coordsize="21600,21600" arcsize="0.5" o:gfxdata="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rv5rvQAA&#10;ANsAAAAPAAAAAAAAAAEAIAAAACIAAABkcnMvZG93bnJldi54bWxQSwECFAAUAAAACACHTuJAMy8F&#10;njsAAAA5AAAAEAAAAAAAAAABACAAAAAMAQAAZHJzL3NoYXBleG1sLnhtbFBLBQYAAAAABgAGAFsB&#10;AAC2AwAAAAA=&#10;">
                    <v:fill type="gradientRadial" on="t" color2="#000000" o:opacity2="8519f" focus="100%" focussize="0f,0f" focusposition="32768f,32768f" rotate="t">
                      <o:fill type="gradientCenter" v:ext="backwardCompatible"/>
                    </v:fill>
                    <v:stroke on="f" weight="1pt" miterlimit="8" joinstyle="miter"/>
                    <v:imagedata o:title=""/>
                    <o:lock v:ext="edit" aspectratio="f"/>
                    <v:shadow on="t" type="perspective" color="#000000" opacity="26214f" offset="0pt,0pt" origin="0f,0f" matrix="66847f,0f,0f,66847f"/>
                  </v:roundrect>
                  <v:roundrect id="圆角矩形 32" o:spid="_x0000_s1026" o:spt="2" alt="KSO_WM_UNIT_INDEX=1_13&amp;KSO_WM_UNIT_TYPE=l_i&amp;KSO_WM_UNIT_ID=wpsdiag20163344_3*l_i*1_13&amp;KSO_WM_UNIT_LAYERLEVEL=1_1&amp;KSO_WM_UNIT_CLEAR=1&amp;KSO_WM_TAG_VERSION=1.0&amp;KSO_WM_BEAUTIFY_FLAG=#wm#&amp;KSO_WM_TEMPLATE_CATEGORY=wpsdiag&amp;KSO_WM_TEMPLATE_INDEX=20163344&amp;KSO_WM_SLIDE_ITEM_CNT=3&amp;KSO_WM_DIAGRAM_GROUP_CODE=l1_1&amp;KSO_WM_UNIT_FILL_TYPE=3&amp;KSO_WM_UNIT_FILL_FORE_SCHEMECOLOR_INDEX=0&amp;KSO_WM_UNIT_FILL_BACK_SCHEMECOLOR_INDEX=0" style="position:absolute;left:929509;top:129295;height:23470;width:185022;v-text-anchor:middle;" fillcolor="#FFFFFF" filled="t" stroked="f" coordsize="21600,21600" arcsize="0.5" o:gfxdata="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D4VSb4A&#10;AADbAAAADwAAAAAAAAABACAAAAAiAAAAZHJzL2Rvd25yZXYueG1sUEsBAhQAFAAAAAgAh07iQDMv&#10;BZ47AAAAOQAAABAAAAAAAAAAAQAgAAAADQEAAGRycy9zaGFwZXhtbC54bWxQSwUGAAAAAAYABgBb&#10;AQAAtwMAAAAA&#10;">
                    <v:fill type="gradientRadial" on="t" color2="#D9D9D9" colors="0f #FFFFFF;16384f #FBFBFB;24248f #F8F8F8;51118f #E7E7E7;58327f #D9D9D9" focus="100%" focussize="0f,0f" focusposition="32768f,32768f" rotate="t">
                      <o:fill type="gradientRadial" v:ext="backwardCompatible"/>
                    </v:fill>
                    <v:stroke on="f" weight="1pt" miterlimit="8" joinstyle="miter"/>
                    <v:imagedata o:title=""/>
                    <o:lock v:ext="edit" aspectratio="f"/>
                    <v:shadow on="t" type="perspective" color="#000000" opacity="19660f" offset="0pt,0pt" origin="0f,0f" matrix="66191f,0f,0f,66191f"/>
                  </v:roundrect>
                  <v:roundrect id="圆角矩形 33" o:spid="_x0000_s1026" o:spt="2" alt="KSO_WM_UNIT_INDEX=1_14&amp;KSO_WM_UNIT_TYPE=l_i&amp;KSO_WM_UNIT_ID=wpsdiag20163344_3*l_i*1_14&amp;KSO_WM_UNIT_LAYERLEVEL=1_1&amp;KSO_WM_UNIT_CLEAR=1&amp;KSO_WM_TAG_VERSION=1.0&amp;KSO_WM_BEAUTIFY_FLAG=#wm#&amp;KSO_WM_TEMPLATE_CATEGORY=wpsdiag&amp;KSO_WM_TEMPLATE_INDEX=20163344&amp;KSO_WM_SLIDE_ITEM_CNT=3&amp;KSO_WM_DIAGRAM_GROUP_CODE=l1_1&amp;KSO_WM_UNIT_FILL_TYPE=3&amp;KSO_WM_UNIT_FILL_FORE_SCHEMECOLOR_INDEX=10&amp;KSO_WM_UNIT_FILL_BACK_SCHEMECOLOR_INDEX=0" style="position:absolute;left:929509;top:129295;height:23470;width:185022;v-text-anchor:middle;" fillcolor="#000000" filled="t" stroked="f" coordsize="21600,21600" arcsize="0.5" o:gfxdata="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gvDhL4A&#10;AADbAAAADwAAAAAAAAABACAAAAAiAAAAZHJzL2Rvd25yZXYueG1sUEsBAhQAFAAAAAgAh07iQDMv&#10;BZ47AAAAOQAAABAAAAAAAAAAAQAgAAAADQEAAGRycy9zaGFwZXhtbC54bWxQSwUGAAAAAAYABgBb&#10;AQAAtwMAAAAA&#10;">
                    <v:fill type="gradientRadial" on="t" color2="#000000" o:opacity2="8519f" focus="100%" focussize="0f,0f" focusposition="32768f,32768f" rotate="t">
                      <o:fill type="gradientCenter" v:ext="backwardCompatible"/>
                    </v:fill>
                    <v:stroke on="f" weight="1pt" miterlimit="8" joinstyle="miter"/>
                    <v:imagedata o:title=""/>
                    <o:lock v:ext="edit" aspectratio="f"/>
                    <v:shadow on="t" type="perspective" color="#000000" opacity="26214f" offset="0pt,0pt" origin="0f,0f" matrix="66847f,0f,0f,66847f"/>
                  </v:roundrect>
                </v:group>
                <v:shape id="文本框 152" o:spid="_x0000_s1026" o:spt="202" alt="KSO_WM_UNIT_INDEX=1_1_1&amp;KSO_WM_UNIT_TYPE=l_h_a&amp;KSO_WM_UNIT_ID=wpsdiag20163344_3*l_h_a*1_1_1&amp;KSO_WM_UNIT_LAYERLEVEL=1_1_1&amp;KSO_WM_UNIT_HIGHLIGHT=0&amp;KSO_WM_UNIT_CLEAR=0&amp;KSO_WM_UNIT_COMPATIBLE=0&amp;KSO_WM_UNIT_PRESET_TEXT=LOREM&amp;KSO_WM_UNIT_VALUE=10&amp;KSO_WM_TAG_VERSION=1.0&amp;KSO_WM_BEAUTIFY_FLAG=#wm#&amp;KSO_WM_TEMPLATE_CATEGORY=wpsdiag&amp;KSO_WM_TEMPLATE_INDEX=20163344&amp;KSO_WM_SLIDE_ITEM_CNT=3&amp;KSO_WM_DIAGRAM_GROUP_CODE=l1_1&amp;KSO_WM_UNIT_TEXT_FILL_TYPE=1&amp;KSO_WM_UNIT_TEXT_FILL_FORE_SCHEMECOLOR_INDEX=12" type="#_x0000_t202" style="position:absolute;left:163852;top:200851;height:360185;width:956251;v-text-anchor:middle;" filled="f" stroked="f" coordsize="21600,21600" o:gfxdata="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KhWr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pPr>
                          <w:pStyle w:val="9"/>
                          <w:snapToGrid w:val="0"/>
                          <w:spacing w:before="0" w:beforeAutospacing="0" w:after="0" w:afterAutospacing="0" w:line="192" w:lineRule="auto"/>
                          <w:jc w:val="center"/>
                          <w:rPr>
                            <w:rFonts w:ascii="微软雅黑" w:hAnsi="微软雅黑" w:eastAsia="微软雅黑"/>
                            <w:color w:val="FFFFFF"/>
                          </w:rPr>
                        </w:pPr>
                        <w:r>
                          <w:rPr>
                            <w:rFonts w:ascii="微软雅黑" w:hAnsi="微软雅黑" w:eastAsia="微软雅黑" w:cstheme="majorBidi"/>
                            <w:color w:val="FFFFFF"/>
                            <w:kern w:val="24"/>
                            <w:szCs w:val="13"/>
                          </w:rPr>
                          <w:t>篮球</w:t>
                        </w:r>
                        <w:r>
                          <w:rPr>
                            <w:rFonts w:hint="eastAsia" w:ascii="微软雅黑" w:hAnsi="微软雅黑" w:eastAsia="微软雅黑" w:cstheme="majorBidi"/>
                            <w:color w:val="FFFFFF"/>
                            <w:kern w:val="24"/>
                            <w:szCs w:val="13"/>
                            <w:lang w:val="en-US" w:eastAsia="zh-CN"/>
                          </w:rPr>
                          <w:t>兴趣</w:t>
                        </w:r>
                        <w:r>
                          <w:rPr>
                            <w:rFonts w:ascii="微软雅黑" w:hAnsi="微软雅黑" w:eastAsia="微软雅黑" w:cstheme="majorBidi"/>
                            <w:color w:val="FFFFFF"/>
                            <w:kern w:val="24"/>
                            <w:szCs w:val="13"/>
                          </w:rPr>
                          <w:t>班</w:t>
                        </w:r>
                      </w:p>
                    </w:txbxContent>
                  </v:textbox>
                </v:shape>
                <v:shape id="文本框 153" o:spid="_x0000_s1026" o:spt="202" alt="KSO_WM_UNIT_INDEX=1_3_1&amp;KSO_WM_UNIT_TYPE=l_h_a&amp;KSO_WM_UNIT_ID=wpsdiag20163344_3*l_h_a*1_3_1&amp;KSO_WM_UNIT_LAYERLEVEL=1_1_1&amp;KSO_WM_UNIT_HIGHLIGHT=0&amp;KSO_WM_UNIT_CLEAR=0&amp;KSO_WM_UNIT_COMPATIBLE=0&amp;KSO_WM_UNIT_PRESET_TEXT=LOREM&amp;KSO_WM_UNIT_VALUE=10&amp;KSO_WM_TAG_VERSION=1.0&amp;KSO_WM_BEAUTIFY_FLAG=#wm#&amp;KSO_WM_TEMPLATE_CATEGORY=wpsdiag&amp;KSO_WM_TEMPLATE_INDEX=20163344&amp;KSO_WM_SLIDE_ITEM_CNT=3&amp;KSO_WM_DIAGRAM_GROUP_CODE=l1_1&amp;KSO_WM_UNIT_TEXT_FILL_TYPE=1&amp;KSO_WM_UNIT_TEXT_FILL_FORE_SCHEMECOLOR_INDEX=12" type="#_x0000_t202" style="position:absolute;left:3032622;top:266905;height:359924;width:955994;v-text-anchor:middle;" filled="f" stroked="f" coordsize="21600,21600" o:gfxdata="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n6X2vQAA&#10;ANs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pPr>
                          <w:pStyle w:val="9"/>
                          <w:snapToGrid w:val="0"/>
                          <w:spacing w:before="0" w:beforeAutospacing="0" w:after="0" w:afterAutospacing="0" w:line="192" w:lineRule="auto"/>
                          <w:jc w:val="center"/>
                          <w:rPr>
                            <w:rFonts w:ascii="微软雅黑" w:hAnsi="微软雅黑" w:eastAsia="微软雅黑" w:cstheme="majorBidi"/>
                            <w:color w:val="FFFFFF"/>
                            <w:kern w:val="24"/>
                            <w:szCs w:val="13"/>
                          </w:rPr>
                        </w:pPr>
                        <w:r>
                          <w:rPr>
                            <w:rFonts w:ascii="微软雅黑" w:hAnsi="微软雅黑" w:eastAsia="微软雅黑" w:cstheme="majorBidi"/>
                            <w:color w:val="FFFFFF"/>
                            <w:kern w:val="24"/>
                            <w:szCs w:val="13"/>
                          </w:rPr>
                          <w:t>篮球校队班</w:t>
                        </w:r>
                      </w:p>
                      <w:p>
                        <w:pPr>
                          <w:pStyle w:val="9"/>
                          <w:snapToGrid w:val="0"/>
                          <w:spacing w:before="0" w:beforeAutospacing="0" w:after="0" w:afterAutospacing="0" w:line="192" w:lineRule="auto"/>
                          <w:jc w:val="center"/>
                          <w:rPr>
                            <w:rFonts w:ascii="微软雅黑" w:hAnsi="微软雅黑" w:eastAsia="微软雅黑"/>
                            <w:color w:val="FFFFFF"/>
                          </w:rPr>
                        </w:pPr>
                      </w:p>
                    </w:txbxContent>
                  </v:textbox>
                </v:shape>
                <v:shape id="文本框 154" o:spid="_x0000_s1026" o:spt="202" alt="KSO_WM_UNIT_INDEX=1_2_1&amp;KSO_WM_UNIT_TYPE=l_h_a&amp;KSO_WM_UNIT_ID=wpsdiag20163344_3*l_h_a*1_2_1&amp;KSO_WM_UNIT_LAYERLEVEL=1_1_1&amp;KSO_WM_UNIT_HIGHLIGHT=0&amp;KSO_WM_UNIT_CLEAR=0&amp;KSO_WM_UNIT_COMPATIBLE=0&amp;KSO_WM_UNIT_PRESET_TEXT=LOREM&amp;KSO_WM_UNIT_VALUE=10&amp;KSO_WM_TAG_VERSION=1.0&amp;KSO_WM_BEAUTIFY_FLAG=#wm#&amp;KSO_WM_TEMPLATE_CATEGORY=wpsdiag&amp;KSO_WM_TEMPLATE_INDEX=20163344&amp;KSO_WM_SLIDE_ITEM_CNT=3&amp;KSO_WM_DIAGRAM_GROUP_CODE=l1_1&amp;KSO_WM_UNIT_TEXT_FILL_TYPE=1&amp;KSO_WM_UNIT_TEXT_FILL_FORE_SCHEMECOLOR_INDEX=12" type="#_x0000_t202" style="position:absolute;left:1564523;top:200851;height:360185;width:956251;v-text-anchor:middle;" filled="f" stroked="f" coordsize="21600,21600" o:gfxdata="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0wBtvQAA&#10;ANs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pPr>
                          <w:pStyle w:val="9"/>
                          <w:snapToGrid w:val="0"/>
                          <w:spacing w:before="0" w:beforeAutospacing="0" w:after="0" w:afterAutospacing="0" w:line="192" w:lineRule="auto"/>
                          <w:jc w:val="center"/>
                          <w:rPr>
                            <w:rFonts w:ascii="微软雅黑" w:hAnsi="微软雅黑" w:eastAsia="微软雅黑"/>
                            <w:color w:val="FFFFFF"/>
                          </w:rPr>
                        </w:pPr>
                        <w:r>
                          <w:rPr>
                            <w:rFonts w:ascii="微软雅黑" w:hAnsi="微软雅黑" w:eastAsia="微软雅黑" w:cstheme="majorBidi"/>
                            <w:color w:val="FFFFFF"/>
                            <w:kern w:val="24"/>
                            <w:szCs w:val="13"/>
                          </w:rPr>
                          <w:t>篮球</w:t>
                        </w:r>
                        <w:r>
                          <w:rPr>
                            <w:rFonts w:hint="eastAsia" w:ascii="微软雅黑" w:hAnsi="微软雅黑" w:eastAsia="微软雅黑" w:cstheme="majorBidi"/>
                            <w:color w:val="FFFFFF"/>
                            <w:kern w:val="24"/>
                            <w:szCs w:val="13"/>
                            <w:lang w:val="en-US" w:eastAsia="zh-CN"/>
                          </w:rPr>
                          <w:t>梯队</w:t>
                        </w:r>
                        <w:r>
                          <w:rPr>
                            <w:rFonts w:ascii="微软雅黑" w:hAnsi="微软雅黑" w:eastAsia="微软雅黑" w:cstheme="majorBidi"/>
                            <w:color w:val="FFFFFF"/>
                            <w:kern w:val="24"/>
                            <w:szCs w:val="13"/>
                          </w:rPr>
                          <w:t>班</w:t>
                        </w:r>
                      </w:p>
                    </w:txbxContent>
                  </v:textbox>
                </v:shape>
                <v:shape id="文本框 156" o:spid="_x0000_s1026" o:spt="202" alt="KSO_WM_UNIT_INDEX=1_1_1&amp;KSO_WM_UNIT_TYPE=l_h_f&amp;KSO_WM_UNIT_ID=wpsdiag20163344_3*l_h_f*1_1_1&amp;KSO_WM_UNIT_LAYERLEVEL=1_1_1&amp;KSO_WM_UNIT_HIGHLIGHT=0&amp;KSO_WM_UNIT_CLEAR=0&amp;KSO_WM_UNIT_COMPATIBLE=0&amp;KSO_WM_UNIT_PRESET_TEXT=LOREM IPSUM DOLOR LOREM IPSUM DOLOR&#10;LOREM IPSUM DOLOR&amp;KSO_WM_UNIT_VALUE=56&amp;KSO_WM_TAG_VERSION=1.0&amp;KSO_WM_BEAUTIFY_FLAG=#wm#&amp;KSO_WM_TEMPLATE_CATEGORY=wpsdiag&amp;KSO_WM_TEMPLATE_INDEX=20163344&amp;KSO_WM_SLIDE_ITEM_CNT=3&amp;KSO_WM_DIAGRAM_GROUP_CODE=l1_1&amp;KSO_WM_UNIT_TEXT_FILL_TYPE=1&amp;KSO_WM_UNIT_TEXT_FILL_FORE_SCHEMECOLOR_INDEX=4" type="#_x0000_t202" style="position:absolute;left:14316;top:624866;height:1886858;width:1239518;v-text-anchor:middle;" filled="f" stroked="f" coordsize="21600,21600" o:gfxdata="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OpgZvQAA&#10;ANs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pPr>
                          <w:rPr>
                            <w:rFonts w:hint="eastAsia" w:ascii="微软雅黑" w:hAnsi="微软雅黑" w:eastAsia="微软雅黑" w:cstheme="minorBidi"/>
                            <w:color w:val="C4A38A"/>
                            <w:kern w:val="24"/>
                            <w:lang w:val="da-DK"/>
                          </w:rPr>
                        </w:pPr>
                        <w:r>
                          <w:rPr>
                            <w:rFonts w:hint="eastAsia" w:ascii="微软雅黑" w:hAnsi="微软雅黑" w:eastAsia="微软雅黑" w:cstheme="minorBidi"/>
                            <w:color w:val="C4A38A"/>
                            <w:kern w:val="24"/>
                            <w:lang w:val="da-DK"/>
                          </w:rPr>
                          <w:t>篮球兴趣班的目标，是以课程为载体，来培养学生</w:t>
                        </w:r>
                        <w:r>
                          <w:rPr>
                            <w:rFonts w:hint="eastAsia" w:ascii="微软雅黑" w:hAnsi="微软雅黑" w:eastAsia="微软雅黑" w:cstheme="minorBidi"/>
                            <w:color w:val="C4A38A"/>
                            <w:kern w:val="24"/>
                            <w:lang w:val="en-US" w:eastAsia="zh-CN"/>
                          </w:rPr>
                          <w:t>的体育兴趣</w:t>
                        </w:r>
                        <w:r>
                          <w:rPr>
                            <w:rFonts w:hint="eastAsia" w:ascii="微软雅黑" w:hAnsi="微软雅黑" w:eastAsia="微软雅黑" w:cstheme="minorBidi"/>
                            <w:color w:val="C4A38A"/>
                            <w:kern w:val="24"/>
                            <w:lang w:val="da-DK"/>
                          </w:rPr>
                          <w:t>。</w:t>
                        </w:r>
                      </w:p>
                      <w:p>
                        <w:pPr>
                          <w:rPr>
                            <w:rFonts w:hint="eastAsia" w:ascii="微软雅黑" w:hAnsi="微软雅黑" w:eastAsia="微软雅黑" w:cstheme="minorBidi"/>
                            <w:color w:val="C4A38A"/>
                            <w:kern w:val="24"/>
                            <w:lang w:val="da-DK"/>
                          </w:rPr>
                        </w:pPr>
                        <w:r>
                          <w:rPr>
                            <w:rFonts w:hint="eastAsia" w:ascii="微软雅黑" w:hAnsi="微软雅黑" w:eastAsia="微软雅黑" w:cstheme="minorBidi"/>
                            <w:color w:val="C4A38A"/>
                            <w:kern w:val="24"/>
                            <w:lang w:val="da-DK"/>
                          </w:rPr>
                          <w:t>以学生对篮球的兴趣为起点，创造多种形式的教学方法，将身体素质课程纳入其中。</w:t>
                        </w:r>
                      </w:p>
                      <w:p>
                        <w:pPr>
                          <w:rPr>
                            <w:rFonts w:hint="eastAsia" w:ascii="微软雅黑" w:hAnsi="微软雅黑" w:eastAsia="微软雅黑" w:cstheme="minorBidi"/>
                            <w:color w:val="C4A38A"/>
                            <w:kern w:val="24"/>
                            <w:lang w:val="da-DK"/>
                          </w:rPr>
                        </w:pPr>
                        <w:r>
                          <w:rPr>
                            <w:rFonts w:hint="eastAsia" w:ascii="微软雅黑" w:hAnsi="微软雅黑" w:eastAsia="微软雅黑" w:cstheme="minorBidi"/>
                            <w:color w:val="C4A38A"/>
                            <w:kern w:val="24"/>
                            <w:lang w:val="da-DK"/>
                          </w:rPr>
                          <w:t>通过篮球教学，调动体育气氛，提高课堂活力，使学生的学习兴趣不断增强。</w:t>
                        </w:r>
                      </w:p>
                      <w:p>
                        <w:pPr>
                          <w:rPr>
                            <w:rFonts w:hint="eastAsia" w:ascii="微软雅黑" w:hAnsi="微软雅黑" w:eastAsia="微软雅黑" w:cstheme="minorBidi"/>
                            <w:color w:val="C4A38A"/>
                            <w:kern w:val="24"/>
                            <w:lang w:val="da-DK"/>
                          </w:rPr>
                        </w:pPr>
                        <w:r>
                          <w:rPr>
                            <w:rFonts w:hint="eastAsia" w:ascii="微软雅黑" w:hAnsi="微软雅黑" w:eastAsia="微软雅黑" w:cstheme="minorBidi"/>
                            <w:color w:val="C4A38A"/>
                            <w:kern w:val="24"/>
                            <w:lang w:val="da-DK"/>
                          </w:rPr>
                          <w:t>学生对篮球运动的喜爱，也有助于提高基本体能。</w:t>
                        </w:r>
                      </w:p>
                      <w:p>
                        <w:pPr>
                          <w:rPr>
                            <w:rFonts w:hint="eastAsia" w:ascii="微软雅黑" w:hAnsi="微软雅黑" w:eastAsia="微软雅黑" w:cstheme="minorBidi"/>
                            <w:color w:val="C4A38A"/>
                            <w:kern w:val="24"/>
                            <w:lang w:val="da-DK"/>
                          </w:rPr>
                        </w:pPr>
                        <w:r>
                          <w:rPr>
                            <w:rFonts w:hint="eastAsia" w:ascii="微软雅黑" w:hAnsi="微软雅黑" w:eastAsia="微软雅黑" w:cstheme="minorBidi"/>
                            <w:color w:val="C4A38A"/>
                            <w:kern w:val="24"/>
                            <w:lang w:val="da-DK"/>
                          </w:rPr>
                          <w:t>目前，</w:t>
                        </w:r>
                        <w:r>
                          <w:rPr>
                            <w:rFonts w:hint="eastAsia" w:ascii="微软雅黑" w:hAnsi="微软雅黑" w:eastAsia="微软雅黑" w:cstheme="minorBidi"/>
                            <w:color w:val="C4A38A"/>
                            <w:kern w:val="24"/>
                            <w:lang w:val="en-US" w:eastAsia="zh-CN"/>
                          </w:rPr>
                          <w:t>学校</w:t>
                        </w:r>
                        <w:r>
                          <w:rPr>
                            <w:rFonts w:hint="eastAsia" w:ascii="微软雅黑" w:hAnsi="微软雅黑" w:eastAsia="微软雅黑" w:cstheme="minorBidi"/>
                            <w:color w:val="C4A38A"/>
                            <w:kern w:val="24"/>
                            <w:lang w:val="da-DK"/>
                          </w:rPr>
                          <w:t>一至</w:t>
                        </w:r>
                        <w:r>
                          <w:rPr>
                            <w:rFonts w:hint="eastAsia" w:ascii="微软雅黑" w:hAnsi="微软雅黑" w:eastAsia="微软雅黑" w:cstheme="minorBidi"/>
                            <w:color w:val="C4A38A"/>
                            <w:kern w:val="24"/>
                            <w:lang w:val="en-US" w:eastAsia="zh-CN"/>
                          </w:rPr>
                          <w:t>五</w:t>
                        </w:r>
                        <w:r>
                          <w:rPr>
                            <w:rFonts w:hint="eastAsia" w:ascii="微软雅黑" w:hAnsi="微软雅黑" w:eastAsia="微软雅黑" w:cstheme="minorBidi"/>
                            <w:color w:val="C4A38A"/>
                            <w:kern w:val="24"/>
                            <w:lang w:val="da-DK"/>
                          </w:rPr>
                          <w:t>年级</w:t>
                        </w:r>
                        <w:r>
                          <w:rPr>
                            <w:rFonts w:hint="eastAsia" w:ascii="微软雅黑" w:hAnsi="微软雅黑" w:eastAsia="微软雅黑" w:cstheme="minorBidi"/>
                            <w:color w:val="C4A38A"/>
                            <w:kern w:val="24"/>
                            <w:lang w:val="en-US" w:eastAsia="zh-CN"/>
                          </w:rPr>
                          <w:t>对篮球感兴趣的</w:t>
                        </w:r>
                        <w:r>
                          <w:rPr>
                            <w:rFonts w:hint="eastAsia" w:ascii="微软雅黑" w:hAnsi="微软雅黑" w:eastAsia="微软雅黑" w:cstheme="minorBidi"/>
                            <w:color w:val="C4A38A"/>
                            <w:kern w:val="24"/>
                            <w:lang w:val="da-DK"/>
                          </w:rPr>
                          <w:t>学员主要匹配这一阶段课程体系。</w:t>
                        </w:r>
                      </w:p>
                      <w:p>
                        <w:pPr>
                          <w:rPr>
                            <w:rFonts w:ascii="微软雅黑" w:hAnsi="微软雅黑" w:eastAsia="微软雅黑" w:cstheme="minorBidi"/>
                            <w:color w:val="C4A38A"/>
                            <w:kern w:val="24"/>
                            <w:lang w:val="da-DK"/>
                          </w:rPr>
                        </w:pPr>
                      </w:p>
                    </w:txbxContent>
                  </v:textbox>
                </v:shape>
                <v:shape id="文本框 157" o:spid="_x0000_s1026" o:spt="202" alt="KSO_WM_UNIT_INDEX=1_2_1&amp;KSO_WM_UNIT_TYPE=l_h_f&amp;KSO_WM_UNIT_ID=wpsdiag20163344_3*l_h_f*1_2_1&amp;KSO_WM_UNIT_LAYERLEVEL=1_1_1&amp;KSO_WM_UNIT_HIGHLIGHT=0&amp;KSO_WM_UNIT_CLEAR=0&amp;KSO_WM_UNIT_COMPATIBLE=0&amp;KSO_WM_UNIT_PRESET_TEXT=LOREM IPSUM DOLOR LOREM IPSUM DOLOR&#10;LOREM IPSUM DOLOR&amp;KSO_WM_UNIT_VALUE=56&amp;KSO_WM_TAG_VERSION=1.0&amp;KSO_WM_BEAUTIFY_FLAG=#wm#&amp;KSO_WM_TEMPLATE_CATEGORY=wpsdiag&amp;KSO_WM_TEMPLATE_INDEX=20163344&amp;KSO_WM_SLIDE_ITEM_CNT=3&amp;KSO_WM_DIAGRAM_GROUP_CODE=l1_1&amp;KSO_WM_UNIT_TEXT_FILL_TYPE=1&amp;KSO_WM_UNIT_TEXT_FILL_FORE_SCHEMECOLOR_INDEX=5" type="#_x0000_t202" style="position:absolute;left:1454292;top:601928;height:2182681;width:1229238;v-text-anchor:middle;" filled="f" stroked="f" coordsize="21600,21600" o:gfxdata="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dj2CvQAA&#10;ANs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pPr>
                          <w:rPr>
                            <w:rFonts w:hint="eastAsia" w:ascii="微软雅黑" w:hAnsi="微软雅黑" w:eastAsia="微软雅黑" w:cstheme="minorBidi"/>
                            <w:color w:val="C4A38A"/>
                            <w:kern w:val="24"/>
                            <w:lang w:val="en-US" w:eastAsia="zh-CN"/>
                          </w:rPr>
                        </w:pPr>
                        <w:r>
                          <w:rPr>
                            <w:rFonts w:hint="eastAsia" w:ascii="微软雅黑" w:hAnsi="微软雅黑" w:eastAsia="微软雅黑" w:cstheme="minorBidi"/>
                            <w:color w:val="C4A38A"/>
                            <w:kern w:val="24"/>
                            <w:lang w:val="en-US" w:eastAsia="zh-CN"/>
                          </w:rPr>
                          <w:t>篮球梯队班是为了给一些有潜力的同学提供一个锻炼自己的平台，同时也是为了培养出优秀的人才。</w:t>
                        </w:r>
                      </w:p>
                      <w:p>
                        <w:pPr>
                          <w:rPr>
                            <w:rFonts w:hint="eastAsia" w:ascii="微软雅黑" w:hAnsi="微软雅黑" w:eastAsia="微软雅黑" w:cstheme="minorBidi"/>
                            <w:color w:val="C4A38A"/>
                            <w:kern w:val="24"/>
                            <w:lang w:val="en-US" w:eastAsia="zh-CN"/>
                          </w:rPr>
                        </w:pPr>
                        <w:r>
                          <w:rPr>
                            <w:rFonts w:hint="eastAsia" w:ascii="微软雅黑" w:hAnsi="微软雅黑" w:eastAsia="微软雅黑" w:cstheme="minorBidi"/>
                            <w:color w:val="C4A38A"/>
                            <w:kern w:val="24"/>
                            <w:lang w:val="en-US" w:eastAsia="zh-CN"/>
                          </w:rPr>
                          <w:t>结合课堂表现及综合测评，提高课程的难度系数，强化各种技能的掌握，强化团队协作的规则，增加比赛的频次。教练会依据每个学期的考核成绩，为这一阶段的学生进行有针对性的培训。</w:t>
                        </w:r>
                      </w:p>
                      <w:p>
                        <w:pPr>
                          <w:rPr>
                            <w:rFonts w:hint="eastAsia" w:ascii="微软雅黑" w:hAnsi="微软雅黑" w:eastAsia="微软雅黑" w:cstheme="minorBidi"/>
                            <w:color w:val="C4A38A"/>
                            <w:kern w:val="24"/>
                            <w:lang w:val="da-DK"/>
                          </w:rPr>
                        </w:pPr>
                        <w:r>
                          <w:rPr>
                            <w:rFonts w:hint="eastAsia" w:ascii="微软雅黑" w:hAnsi="微软雅黑" w:eastAsia="微软雅黑" w:cstheme="minorBidi"/>
                            <w:color w:val="C4A38A"/>
                            <w:kern w:val="24"/>
                            <w:lang w:val="en-US" w:eastAsia="zh-CN"/>
                          </w:rPr>
                          <w:t>梯队班学员主要由</w:t>
                        </w:r>
                        <w:r>
                          <w:rPr>
                            <w:rFonts w:hint="eastAsia" w:ascii="微软雅黑" w:hAnsi="微软雅黑" w:eastAsia="微软雅黑" w:cstheme="minorBidi"/>
                            <w:color w:val="C4A38A"/>
                            <w:kern w:val="24"/>
                            <w:lang w:val="da-DK"/>
                          </w:rPr>
                          <w:t>兴趣班学员</w:t>
                        </w:r>
                        <w:r>
                          <w:rPr>
                            <w:rFonts w:hint="eastAsia" w:ascii="微软雅黑" w:hAnsi="微软雅黑" w:eastAsia="微软雅黑" w:cstheme="minorBidi"/>
                            <w:color w:val="C4A38A"/>
                            <w:kern w:val="24"/>
                            <w:lang w:val="en-US" w:eastAsia="zh-CN"/>
                          </w:rPr>
                          <w:t>选拔组成，</w:t>
                        </w:r>
                        <w:r>
                          <w:rPr>
                            <w:rFonts w:hint="eastAsia" w:ascii="微软雅黑" w:hAnsi="微软雅黑" w:eastAsia="微软雅黑" w:cstheme="minorBidi"/>
                            <w:color w:val="C4A38A"/>
                            <w:kern w:val="24"/>
                            <w:lang w:val="da-DK"/>
                          </w:rPr>
                          <w:t>主要</w:t>
                        </w:r>
                        <w:r>
                          <w:rPr>
                            <w:rFonts w:hint="eastAsia" w:ascii="微软雅黑" w:hAnsi="微软雅黑" w:eastAsia="微软雅黑" w:cstheme="minorBidi"/>
                            <w:color w:val="C4A38A"/>
                            <w:kern w:val="24"/>
                            <w:lang w:val="en-US" w:eastAsia="zh-CN"/>
                          </w:rPr>
                          <w:t>目的为培养校队苗子，为校队队伍补充新生力量</w:t>
                        </w:r>
                        <w:r>
                          <w:rPr>
                            <w:rFonts w:hint="eastAsia" w:ascii="微软雅黑" w:hAnsi="微软雅黑" w:eastAsia="微软雅黑" w:cstheme="minorBidi"/>
                            <w:color w:val="C4A38A"/>
                            <w:kern w:val="24"/>
                            <w:lang w:val="da-DK"/>
                          </w:rPr>
                          <w:t>。</w:t>
                        </w:r>
                      </w:p>
                    </w:txbxContent>
                  </v:textbox>
                </v:shape>
                <v:shape id="文本框 158" o:spid="_x0000_s1026" o:spt="202" alt="KSO_WM_UNIT_INDEX=1_3_1&amp;KSO_WM_UNIT_TYPE=l_h_f&amp;KSO_WM_UNIT_ID=wpsdiag20163344_3*l_h_f*1_3_1&amp;KSO_WM_UNIT_LAYERLEVEL=1_1_1&amp;KSO_WM_UNIT_HIGHLIGHT=0&amp;KSO_WM_UNIT_CLEAR=0&amp;KSO_WM_UNIT_COMPATIBLE=0&amp;KSO_WM_UNIT_PRESET_TEXT=LOREM IPSUM DOLOR LOREM IPSUM DOLOR&#10;LOREM IPSUM DOLOR&amp;KSO_WM_UNIT_VALUE=56&amp;KSO_WM_TAG_VERSION=1.0&amp;KSO_WM_BEAUTIFY_FLAG=#wm#&amp;KSO_WM_TEMPLATE_CATEGORY=wpsdiag&amp;KSO_WM_TEMPLATE_INDEX=20163344&amp;KSO_WM_SLIDE_ITEM_CNT=3&amp;KSO_WM_DIAGRAM_GROUP_CODE=l1_1&amp;KSO_WM_UNIT_TEXT_FILL_TYPE=1&amp;KSO_WM_UNIT_TEXT_FILL_FORE_SCHEMECOLOR_INDEX=4" type="#_x0000_t202" style="position:absolute;left:2844054;top:532718;height:1918893;width:1247821;v-text-anchor:middle;" filled="f" stroked="f" coordsize="21600,21600" o:gfxdata="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pKP1vQAA&#10;ANs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pPr>
                          <w:rPr>
                            <w:rFonts w:hint="eastAsia" w:ascii="微软雅黑" w:hAnsi="微软雅黑" w:eastAsia="微软雅黑"/>
                            <w:color w:val="C4A38A"/>
                          </w:rPr>
                        </w:pPr>
                        <w:r>
                          <w:rPr>
                            <w:rFonts w:hint="eastAsia" w:ascii="微软雅黑" w:hAnsi="微软雅黑" w:eastAsia="微软雅黑"/>
                            <w:color w:val="C4A38A"/>
                          </w:rPr>
                          <w:t>为打造一支优秀的校队，</w:t>
                        </w:r>
                        <w:r>
                          <w:rPr>
                            <w:rFonts w:hint="eastAsia" w:ascii="微软雅黑" w:hAnsi="微软雅黑" w:eastAsia="微软雅黑"/>
                            <w:color w:val="C4A38A"/>
                            <w:lang w:val="en-US" w:eastAsia="zh-CN"/>
                          </w:rPr>
                          <w:t>校队班</w:t>
                        </w:r>
                        <w:r>
                          <w:rPr>
                            <w:rFonts w:hint="eastAsia" w:ascii="微软雅黑" w:hAnsi="微软雅黑" w:eastAsia="微软雅黑"/>
                            <w:color w:val="C4A38A"/>
                          </w:rPr>
                          <w:t>制定科学而合理的训练计划，包括高强度训练、高频次练习和明确的节奏和目标。</w:t>
                        </w:r>
                      </w:p>
                      <w:p>
                        <w:pPr>
                          <w:rPr>
                            <w:rFonts w:hint="eastAsia" w:ascii="微软雅黑" w:hAnsi="微软雅黑" w:eastAsia="微软雅黑"/>
                            <w:color w:val="C4A38A"/>
                          </w:rPr>
                        </w:pPr>
                        <w:r>
                          <w:rPr>
                            <w:rFonts w:hint="eastAsia" w:ascii="微软雅黑" w:hAnsi="微软雅黑" w:eastAsia="微软雅黑"/>
                            <w:color w:val="C4A38A"/>
                          </w:rPr>
                          <w:t>同时，训练计划还着重培养球员的战术意识，使球员们能够理解比赛中的各种战术布局和变化，灵活应变并根据对手的特点和场上形势来调整自己的打法和策略。</w:t>
                        </w:r>
                      </w:p>
                      <w:p>
                        <w:pPr>
                          <w:rPr>
                            <w:rFonts w:hint="eastAsia" w:ascii="微软雅黑" w:hAnsi="微软雅黑" w:eastAsia="微软雅黑"/>
                            <w:color w:val="C4A38A"/>
                          </w:rPr>
                        </w:pPr>
                        <w:r>
                          <w:rPr>
                            <w:rFonts w:hint="eastAsia" w:ascii="微软雅黑" w:hAnsi="微软雅黑" w:eastAsia="微软雅黑"/>
                            <w:color w:val="C4A38A"/>
                            <w:lang w:val="en-US" w:eastAsia="zh-CN"/>
                          </w:rPr>
                          <w:t>目前，</w:t>
                        </w:r>
                        <w:r>
                          <w:rPr>
                            <w:rFonts w:hint="eastAsia" w:ascii="微软雅黑" w:hAnsi="微软雅黑" w:eastAsia="微软雅黑"/>
                            <w:color w:val="C4A38A"/>
                          </w:rPr>
                          <w:t>校队学员匹配这一课程体系。</w:t>
                        </w:r>
                      </w:p>
                    </w:txbxContent>
                  </v:textbox>
                </v:shape>
                <w10:wrap type="topAndBottom"/>
              </v:group>
            </w:pict>
          </mc:Fallback>
        </mc:AlternateContent>
      </w:r>
      <w:r>
        <w:rPr>
          <w:rFonts w:hint="eastAsia" w:ascii="微软雅黑" w:hAnsi="微软雅黑" w:eastAsia="微软雅黑" w:cs="微软雅黑"/>
          <w:snapToGrid w:val="0"/>
          <w:color w:val="000000"/>
          <w:kern w:val="0"/>
          <w:sz w:val="24"/>
          <w:szCs w:val="24"/>
          <w:lang w:val="en-US" w:eastAsia="en-US" w:bidi="ar-SA"/>
        </w:rPr>
        <w:t>主要分为针对</w:t>
      </w:r>
      <w:r>
        <w:rPr>
          <w:rFonts w:hint="eastAsia" w:ascii="微软雅黑" w:hAnsi="微软雅黑" w:eastAsia="微软雅黑" w:cs="微软雅黑"/>
          <w:snapToGrid w:val="0"/>
          <w:color w:val="000000"/>
          <w:kern w:val="0"/>
          <w:sz w:val="24"/>
          <w:szCs w:val="24"/>
          <w:lang w:val="en-US" w:eastAsia="zh-CN" w:bidi="ar-SA"/>
        </w:rPr>
        <w:t>一至五年级</w:t>
      </w:r>
      <w:r>
        <w:rPr>
          <w:rFonts w:hint="eastAsia" w:ascii="微软雅黑" w:hAnsi="微软雅黑" w:eastAsia="微软雅黑" w:cs="微软雅黑"/>
          <w:snapToGrid w:val="0"/>
          <w:color w:val="000000"/>
          <w:kern w:val="0"/>
          <w:sz w:val="24"/>
          <w:szCs w:val="24"/>
          <w:lang w:val="en-US" w:eastAsia="en-US" w:bidi="ar-SA"/>
        </w:rPr>
        <w:t>的篮球</w:t>
      </w:r>
      <w:r>
        <w:rPr>
          <w:rFonts w:hint="eastAsia" w:ascii="微软雅黑" w:hAnsi="微软雅黑" w:eastAsia="微软雅黑" w:cs="微软雅黑"/>
          <w:snapToGrid w:val="0"/>
          <w:color w:val="000000"/>
          <w:kern w:val="0"/>
          <w:sz w:val="24"/>
          <w:szCs w:val="24"/>
          <w:lang w:val="en-US" w:eastAsia="zh-CN" w:bidi="ar-SA"/>
        </w:rPr>
        <w:t>兴趣</w:t>
      </w:r>
      <w:r>
        <w:rPr>
          <w:rFonts w:hint="eastAsia" w:ascii="微软雅黑" w:hAnsi="微软雅黑" w:eastAsia="微软雅黑" w:cs="微软雅黑"/>
          <w:snapToGrid w:val="0"/>
          <w:color w:val="000000"/>
          <w:kern w:val="0"/>
          <w:sz w:val="24"/>
          <w:szCs w:val="24"/>
          <w:lang w:val="en-US" w:eastAsia="en-US" w:bidi="ar-SA"/>
        </w:rPr>
        <w:t>班、四</w:t>
      </w:r>
      <w:r>
        <w:rPr>
          <w:rFonts w:hint="eastAsia" w:ascii="微软雅黑" w:hAnsi="微软雅黑" w:eastAsia="微软雅黑" w:cs="微软雅黑"/>
          <w:snapToGrid w:val="0"/>
          <w:color w:val="000000"/>
          <w:kern w:val="0"/>
          <w:sz w:val="24"/>
          <w:szCs w:val="24"/>
          <w:lang w:val="en-US" w:eastAsia="zh-CN" w:bidi="ar-SA"/>
        </w:rPr>
        <w:t>五</w:t>
      </w:r>
      <w:r>
        <w:rPr>
          <w:rFonts w:hint="eastAsia" w:ascii="微软雅黑" w:hAnsi="微软雅黑" w:eastAsia="微软雅黑" w:cs="微软雅黑"/>
          <w:snapToGrid w:val="0"/>
          <w:color w:val="000000"/>
          <w:kern w:val="0"/>
          <w:sz w:val="24"/>
          <w:szCs w:val="24"/>
          <w:lang w:val="en-US" w:eastAsia="en-US" w:bidi="ar-SA"/>
        </w:rPr>
        <w:t>年级的篮球</w:t>
      </w:r>
      <w:r>
        <w:rPr>
          <w:rFonts w:hint="eastAsia" w:ascii="微软雅黑" w:hAnsi="微软雅黑" w:eastAsia="微软雅黑" w:cs="微软雅黑"/>
          <w:snapToGrid w:val="0"/>
          <w:color w:val="000000"/>
          <w:kern w:val="0"/>
          <w:sz w:val="24"/>
          <w:szCs w:val="24"/>
          <w:lang w:val="en-US" w:eastAsia="zh-CN" w:bidi="ar-SA"/>
        </w:rPr>
        <w:t>校队梯队</w:t>
      </w:r>
      <w:r>
        <w:rPr>
          <w:rFonts w:hint="eastAsia" w:ascii="微软雅黑" w:hAnsi="微软雅黑" w:eastAsia="微软雅黑" w:cs="微软雅黑"/>
          <w:snapToGrid w:val="0"/>
          <w:color w:val="000000"/>
          <w:kern w:val="0"/>
          <w:sz w:val="24"/>
          <w:szCs w:val="24"/>
          <w:lang w:val="en-US" w:eastAsia="en-US" w:bidi="ar-SA"/>
        </w:rPr>
        <w:t>班。</w:t>
      </w:r>
      <w:r>
        <w:rPr>
          <w:rFonts w:hint="eastAsia" w:ascii="微软雅黑" w:hAnsi="微软雅黑" w:eastAsia="微软雅黑" w:cs="微软雅黑"/>
          <w:snapToGrid w:val="0"/>
          <w:color w:val="000000"/>
          <w:kern w:val="0"/>
          <w:sz w:val="24"/>
          <w:szCs w:val="24"/>
          <w:lang w:val="en-US" w:eastAsia="zh-CN" w:bidi="ar-SA"/>
        </w:rPr>
        <w:t>通</w:t>
      </w:r>
      <w:r>
        <w:rPr>
          <w:rFonts w:hint="eastAsia" w:ascii="微软雅黑" w:hAnsi="微软雅黑" w:eastAsia="微软雅黑" w:cs="微软雅黑"/>
          <w:snapToGrid w:val="0"/>
          <w:color w:val="000000"/>
          <w:kern w:val="0"/>
          <w:sz w:val="24"/>
          <w:szCs w:val="24"/>
          <w:lang w:val="en-US" w:eastAsia="en-US" w:bidi="ar-SA"/>
        </w:rPr>
        <w:t>过有层次、分阶段的设计激发对篮球运动的热爱，同时确保每位学生都能在自己的水平上得到最佳的锻炼和提升。</w:t>
      </w:r>
    </w:p>
    <w:p>
      <w:pPr>
        <w:pageBreakBefore w:val="0"/>
        <w:widowControl/>
        <w:kinsoku/>
        <w:wordWrap/>
        <w:overflowPunct/>
        <w:topLinePunct w:val="0"/>
        <w:autoSpaceDE w:val="0"/>
        <w:autoSpaceDN w:val="0"/>
        <w:bidi w:val="0"/>
        <w:adjustRightInd w:val="0"/>
        <w:jc w:val="center"/>
        <w:textAlignment w:val="baseline"/>
        <w:rPr>
          <w:rFonts w:hint="default" w:ascii="微软雅黑" w:hAnsi="微软雅黑" w:eastAsia="微软雅黑" w:cs="微软雅黑"/>
          <w:b/>
          <w:bCs/>
          <w:color w:val="249087" w:themeColor="accent5" w:themeShade="BF"/>
          <w:spacing w:val="5"/>
          <w:sz w:val="24"/>
          <w:szCs w:val="24"/>
          <w:lang w:val="en-US"/>
        </w:rPr>
      </w:pPr>
      <w:r>
        <w:rPr>
          <w:rFonts w:hint="eastAsia" w:ascii="微软雅黑" w:hAnsi="微软雅黑" w:eastAsia="微软雅黑" w:cs="微软雅黑"/>
          <w:color w:val="249087" w:themeColor="accent5" w:themeShade="BF"/>
          <w:sz w:val="18"/>
          <w:szCs w:val="18"/>
          <w:lang w:val="en-US" w:eastAsia="zh-CN"/>
        </w:rPr>
        <w:t>图2-12  各篮球班学期授课目标</w:t>
      </w:r>
    </w:p>
    <w:p>
      <w:pPr>
        <w:keepNext w:val="0"/>
        <w:keepLines w:val="0"/>
        <w:pageBreakBefore w:val="0"/>
        <w:widowControl/>
        <w:kinsoku/>
        <w:wordWrap/>
        <w:overflowPunct/>
        <w:topLinePunct w:val="0"/>
        <w:autoSpaceDE w:val="0"/>
        <w:autoSpaceDN w:val="0"/>
        <w:bidi w:val="0"/>
        <w:adjustRightInd w:val="0"/>
        <w:snapToGrid/>
        <w:spacing w:before="196" w:line="360" w:lineRule="auto"/>
        <w:ind w:left="0" w:leftChars="0"/>
        <w:jc w:val="both"/>
        <w:textAlignment w:val="baseline"/>
        <w:rPr>
          <w:rFonts w:hint="eastAsia" w:ascii="微软雅黑" w:hAnsi="微软雅黑" w:eastAsia="微软雅黑" w:cs="微软雅黑"/>
          <w:b/>
          <w:bCs/>
          <w:color w:val="249087" w:themeColor="accent5" w:themeShade="BF"/>
          <w:spacing w:val="5"/>
          <w:sz w:val="24"/>
          <w:szCs w:val="24"/>
        </w:rPr>
      </w:pPr>
      <w:r>
        <w:rPr>
          <w:rFonts w:hint="eastAsia" w:ascii="微软雅黑" w:hAnsi="微软雅黑" w:eastAsia="微软雅黑" w:cs="微软雅黑"/>
          <w:b/>
          <w:bCs/>
          <w:color w:val="249087" w:themeColor="accent5" w:themeShade="BF"/>
          <w:spacing w:val="5"/>
          <w:sz w:val="24"/>
          <w:szCs w:val="24"/>
        </w:rPr>
        <w:t>（三）教学反馈</w:t>
      </w:r>
    </w:p>
    <w:p>
      <w:pPr>
        <w:keepNext w:val="0"/>
        <w:keepLines w:val="0"/>
        <w:pageBreakBefore w:val="0"/>
        <w:widowControl/>
        <w:kinsoku/>
        <w:wordWrap/>
        <w:overflowPunct/>
        <w:topLinePunct w:val="0"/>
        <w:autoSpaceDE w:val="0"/>
        <w:autoSpaceDN w:val="0"/>
        <w:bidi w:val="0"/>
        <w:adjustRightInd w:val="0"/>
        <w:snapToGrid/>
        <w:spacing w:before="196" w:line="360" w:lineRule="auto"/>
        <w:ind w:left="420" w:leftChars="200"/>
        <w:jc w:val="both"/>
        <w:textAlignment w:val="baseline"/>
        <w:rPr>
          <w:rFonts w:hint="default" w:ascii="微软雅黑" w:hAnsi="微软雅黑" w:eastAsia="微软雅黑" w:cs="微软雅黑"/>
          <w:b/>
          <w:bCs/>
          <w:color w:val="249087" w:themeColor="accent5" w:themeShade="BF"/>
          <w:spacing w:val="5"/>
          <w:sz w:val="24"/>
          <w:szCs w:val="24"/>
          <w:lang w:val="en-US" w:eastAsia="zh-CN"/>
        </w:rPr>
      </w:pPr>
      <w:r>
        <w:rPr>
          <w:rFonts w:hint="eastAsia" w:ascii="微软雅黑" w:hAnsi="微软雅黑" w:eastAsia="微软雅黑" w:cs="微软雅黑"/>
          <w:b/>
          <w:bCs/>
          <w:color w:val="249087" w:themeColor="accent5" w:themeShade="BF"/>
          <w:spacing w:val="5"/>
          <w:sz w:val="24"/>
          <w:szCs w:val="24"/>
          <w:lang w:val="en-US" w:eastAsia="en-US"/>
        </w:rPr>
        <w:t>1.</w:t>
      </w:r>
      <w:r>
        <w:rPr>
          <w:rFonts w:hint="eastAsia" w:ascii="微软雅黑" w:hAnsi="微软雅黑" w:eastAsia="微软雅黑" w:cs="微软雅黑"/>
          <w:b/>
          <w:bCs/>
          <w:color w:val="249087" w:themeColor="accent5" w:themeShade="BF"/>
          <w:spacing w:val="5"/>
          <w:sz w:val="24"/>
          <w:szCs w:val="24"/>
          <w:lang w:val="en-US" w:eastAsia="zh-CN"/>
        </w:rPr>
        <w:t xml:space="preserve"> 运动群体</w:t>
      </w:r>
    </w:p>
    <w:p>
      <w:pPr>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r>
        <w:rPr>
          <w:rFonts w:hint="eastAsia" w:ascii="微软雅黑" w:hAnsi="微软雅黑" w:eastAsia="微软雅黑" w:cs="微软雅黑"/>
          <w:b/>
          <w:bCs/>
          <w:snapToGrid w:val="0"/>
          <w:color w:val="249087" w:themeColor="accent5" w:themeShade="BF"/>
          <w:kern w:val="0"/>
          <w:sz w:val="24"/>
          <w:szCs w:val="24"/>
          <w:lang w:val="en-US" w:eastAsia="en-US" w:bidi="ar-SA"/>
        </w:rPr>
        <w:t>（1）学员续报率</w:t>
      </w:r>
    </w:p>
    <w:p>
      <w:pPr>
        <w:pStyle w:val="4"/>
        <w:keepNext w:val="0"/>
        <w:keepLines w:val="0"/>
        <w:pageBreakBefore w:val="0"/>
        <w:widowControl/>
        <w:kinsoku/>
        <w:wordWrap/>
        <w:overflowPunct/>
        <w:topLinePunct w:val="0"/>
        <w:autoSpaceDE w:val="0"/>
        <w:autoSpaceDN w:val="0"/>
        <w:bidi w:val="0"/>
        <w:adjustRightInd w:val="0"/>
        <w:snapToGrid/>
        <w:spacing w:line="303" w:lineRule="auto"/>
        <w:jc w:val="center"/>
        <w:textAlignment w:val="baseline"/>
        <w:rPr>
          <w:rFonts w:hint="eastAsia" w:ascii="微软雅黑" w:hAnsi="微软雅黑" w:eastAsia="微软雅黑" w:cs="微软雅黑"/>
          <w:color w:val="249087" w:themeColor="accent5" w:themeShade="BF"/>
          <w:sz w:val="18"/>
          <w:szCs w:val="18"/>
          <w:lang w:val="en-US" w:eastAsia="zh-CN"/>
        </w:rPr>
      </w:pPr>
    </w:p>
    <w:p>
      <w:pPr>
        <w:pStyle w:val="4"/>
        <w:keepNext w:val="0"/>
        <w:keepLines w:val="0"/>
        <w:pageBreakBefore w:val="0"/>
        <w:widowControl/>
        <w:kinsoku/>
        <w:wordWrap/>
        <w:overflowPunct/>
        <w:topLinePunct w:val="0"/>
        <w:autoSpaceDE w:val="0"/>
        <w:autoSpaceDN w:val="0"/>
        <w:bidi w:val="0"/>
        <w:adjustRightInd w:val="0"/>
        <w:snapToGrid/>
        <w:spacing w:line="303" w:lineRule="auto"/>
        <w:jc w:val="center"/>
        <w:textAlignment w:val="baseline"/>
        <w:rPr>
          <w:rFonts w:hint="eastAsia" w:ascii="微软雅黑" w:hAnsi="微软雅黑" w:eastAsia="微软雅黑" w:cs="微软雅黑"/>
          <w:color w:val="249087" w:themeColor="accent5" w:themeShade="BF"/>
          <w:sz w:val="18"/>
          <w:szCs w:val="18"/>
          <w:lang w:val="en-US" w:eastAsia="zh-CN"/>
        </w:rPr>
      </w:pPr>
    </w:p>
    <w:p>
      <w:pPr>
        <w:pStyle w:val="4"/>
        <w:keepNext w:val="0"/>
        <w:keepLines w:val="0"/>
        <w:pageBreakBefore w:val="0"/>
        <w:widowControl/>
        <w:kinsoku/>
        <w:wordWrap/>
        <w:overflowPunct/>
        <w:topLinePunct w:val="0"/>
        <w:autoSpaceDE w:val="0"/>
        <w:autoSpaceDN w:val="0"/>
        <w:bidi w:val="0"/>
        <w:adjustRightInd w:val="0"/>
        <w:snapToGrid/>
        <w:spacing w:line="303" w:lineRule="auto"/>
        <w:jc w:val="center"/>
        <w:textAlignment w:val="baseline"/>
        <w:rPr>
          <w:rFonts w:hint="eastAsia" w:ascii="微软雅黑" w:hAnsi="微软雅黑" w:eastAsia="微软雅黑" w:cs="微软雅黑"/>
          <w:color w:val="249087" w:themeColor="accent5" w:themeShade="BF"/>
          <w:sz w:val="18"/>
          <w:szCs w:val="18"/>
          <w:lang w:val="en-US" w:eastAsia="zh-CN"/>
        </w:rPr>
      </w:pPr>
      <w:r>
        <w:drawing>
          <wp:inline distT="0" distB="0" distL="114300" distR="114300">
            <wp:extent cx="4826000" cy="2743200"/>
            <wp:effectExtent l="4445" t="4445" r="8255" b="14605"/>
            <wp:docPr id="19"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p>
      <w:pPr>
        <w:pStyle w:val="4"/>
        <w:keepNext w:val="0"/>
        <w:keepLines w:val="0"/>
        <w:pageBreakBefore w:val="0"/>
        <w:widowControl/>
        <w:kinsoku/>
        <w:wordWrap/>
        <w:overflowPunct/>
        <w:topLinePunct w:val="0"/>
        <w:autoSpaceDE w:val="0"/>
        <w:autoSpaceDN w:val="0"/>
        <w:bidi w:val="0"/>
        <w:adjustRightInd w:val="0"/>
        <w:snapToGrid/>
        <w:spacing w:line="303" w:lineRule="auto"/>
        <w:jc w:val="center"/>
        <w:textAlignment w:val="baseline"/>
        <w:rPr>
          <w:rFonts w:hint="default" w:ascii="微软雅黑" w:hAnsi="微软雅黑" w:eastAsia="微软雅黑" w:cs="微软雅黑"/>
          <w:b/>
          <w:bCs/>
          <w:color w:val="249087" w:themeColor="accent5" w:themeShade="BF"/>
          <w:spacing w:val="5"/>
          <w:sz w:val="24"/>
          <w:szCs w:val="24"/>
          <w:lang w:val="en-US"/>
        </w:rPr>
      </w:pPr>
      <w:r>
        <w:rPr>
          <w:rFonts w:hint="eastAsia" w:ascii="微软雅黑" w:hAnsi="微软雅黑" w:eastAsia="微软雅黑" w:cs="微软雅黑"/>
          <w:color w:val="249087" w:themeColor="accent5" w:themeShade="BF"/>
          <w:sz w:val="18"/>
          <w:szCs w:val="18"/>
          <w:lang w:val="en-US" w:eastAsia="zh-CN"/>
        </w:rPr>
        <w:t>图2-13 校队报名情况</w:t>
      </w:r>
    </w:p>
    <w:p>
      <w:pPr>
        <w:pageBreakBefore w:val="0"/>
        <w:widowControl/>
        <w:kinsoku/>
        <w:wordWrap/>
        <w:overflowPunct/>
        <w:topLinePunct w:val="0"/>
        <w:autoSpaceDE w:val="0"/>
        <w:autoSpaceDN w:val="0"/>
        <w:bidi w:val="0"/>
        <w:adjustRightInd w:val="0"/>
        <w:textAlignment w:val="baseline"/>
        <w:rPr>
          <w:rFonts w:hint="eastAsia" w:ascii="微软雅黑" w:hAnsi="微软雅黑" w:eastAsia="微软雅黑" w:cs="微软雅黑"/>
          <w:color w:val="249087" w:themeColor="accent5" w:themeShade="BF"/>
          <w:sz w:val="18"/>
          <w:szCs w:val="18"/>
          <w:lang w:val="en-US" w:eastAsia="zh-CN"/>
        </w:rPr>
      </w:pPr>
    </w:p>
    <w:p>
      <w:pPr>
        <w:pStyle w:val="4"/>
        <w:keepNext w:val="0"/>
        <w:keepLines w:val="0"/>
        <w:pageBreakBefore w:val="0"/>
        <w:widowControl/>
        <w:kinsoku/>
        <w:wordWrap/>
        <w:overflowPunct/>
        <w:topLinePunct w:val="0"/>
        <w:autoSpaceDE w:val="0"/>
        <w:autoSpaceDN w:val="0"/>
        <w:bidi w:val="0"/>
        <w:adjustRightInd w:val="0"/>
        <w:snapToGrid/>
        <w:spacing w:line="303" w:lineRule="auto"/>
        <w:jc w:val="center"/>
        <w:textAlignment w:val="baseline"/>
        <w:rPr>
          <w:rFonts w:hint="eastAsia" w:ascii="微软雅黑" w:hAnsi="微软雅黑" w:eastAsia="微软雅黑" w:cs="微软雅黑"/>
          <w:color w:val="249087" w:themeColor="accent5" w:themeShade="BF"/>
          <w:sz w:val="18"/>
          <w:szCs w:val="18"/>
          <w:lang w:val="en-US" w:eastAsia="zh-CN"/>
        </w:rPr>
      </w:pPr>
    </w:p>
    <w:p>
      <w:pPr>
        <w:pStyle w:val="4"/>
        <w:keepNext w:val="0"/>
        <w:keepLines w:val="0"/>
        <w:pageBreakBefore w:val="0"/>
        <w:widowControl/>
        <w:kinsoku/>
        <w:wordWrap/>
        <w:overflowPunct/>
        <w:topLinePunct w:val="0"/>
        <w:autoSpaceDE w:val="0"/>
        <w:autoSpaceDN w:val="0"/>
        <w:bidi w:val="0"/>
        <w:adjustRightInd w:val="0"/>
        <w:snapToGrid/>
        <w:spacing w:line="303" w:lineRule="auto"/>
        <w:jc w:val="center"/>
        <w:textAlignment w:val="baseline"/>
        <w:rPr>
          <w:rFonts w:hint="default" w:ascii="微软雅黑" w:hAnsi="微软雅黑" w:eastAsia="微软雅黑" w:cs="微软雅黑"/>
          <w:b/>
          <w:bCs/>
          <w:color w:val="249087" w:themeColor="accent5" w:themeShade="BF"/>
          <w:spacing w:val="5"/>
          <w:sz w:val="24"/>
          <w:szCs w:val="24"/>
          <w:lang w:val="en-US"/>
        </w:rPr>
      </w:pPr>
      <w:r>
        <w:drawing>
          <wp:anchor distT="0" distB="0" distL="114300" distR="114300" simplePos="0" relativeHeight="251698176" behindDoc="0" locked="0" layoutInCell="1" allowOverlap="1">
            <wp:simplePos x="0" y="0"/>
            <wp:positionH relativeFrom="column">
              <wp:posOffset>267970</wp:posOffset>
            </wp:positionH>
            <wp:positionV relativeFrom="page">
              <wp:posOffset>6208395</wp:posOffset>
            </wp:positionV>
            <wp:extent cx="4826000" cy="2743200"/>
            <wp:effectExtent l="4445" t="4445" r="8255" b="14605"/>
            <wp:wrapTopAndBottom/>
            <wp:docPr id="18"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anchor>
        </w:drawing>
      </w:r>
      <w:r>
        <w:rPr>
          <w:rFonts w:hint="eastAsia" w:ascii="微软雅黑" w:hAnsi="微软雅黑" w:eastAsia="微软雅黑" w:cs="微软雅黑"/>
          <w:color w:val="249087" w:themeColor="accent5" w:themeShade="BF"/>
          <w:sz w:val="18"/>
          <w:szCs w:val="18"/>
          <w:lang w:val="en-US" w:eastAsia="zh-CN"/>
        </w:rPr>
        <w:t>图2-14 兴趣班报名情况</w:t>
      </w:r>
    </w:p>
    <w:p>
      <w:pPr>
        <w:pageBreakBefore w:val="0"/>
        <w:widowControl/>
        <w:kinsoku/>
        <w:wordWrap/>
        <w:overflowPunct/>
        <w:topLinePunct w:val="0"/>
        <w:autoSpaceDE w:val="0"/>
        <w:autoSpaceDN w:val="0"/>
        <w:bidi w:val="0"/>
        <w:adjustRightInd w:val="0"/>
        <w:textAlignment w:val="baseline"/>
      </w:pPr>
    </w:p>
    <w:p>
      <w:pPr>
        <w:pageBreakBefore w:val="0"/>
        <w:widowControl/>
        <w:kinsoku/>
        <w:wordWrap/>
        <w:overflowPunct/>
        <w:topLinePunct w:val="0"/>
        <w:autoSpaceDE w:val="0"/>
        <w:autoSpaceDN w:val="0"/>
        <w:bidi w:val="0"/>
        <w:adjustRightInd w:val="0"/>
        <w:textAlignment w:val="baseline"/>
      </w:pPr>
    </w:p>
    <w:p>
      <w:pPr>
        <w:pageBreakBefore w:val="0"/>
        <w:widowControl/>
        <w:kinsoku/>
        <w:wordWrap/>
        <w:overflowPunct/>
        <w:topLinePunct w:val="0"/>
        <w:autoSpaceDE w:val="0"/>
        <w:autoSpaceDN w:val="0"/>
        <w:bidi w:val="0"/>
        <w:adjustRightInd w:val="0"/>
        <w:jc w:val="center"/>
        <w:textAlignment w:val="baseline"/>
      </w:pPr>
      <w:r>
        <w:drawing>
          <wp:inline distT="0" distB="0" distL="114300" distR="114300">
            <wp:extent cx="4826000" cy="2743200"/>
            <wp:effectExtent l="4445" t="4445" r="8255" b="14605"/>
            <wp:docPr id="22"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inline>
        </w:drawing>
      </w:r>
    </w:p>
    <w:p>
      <w:pPr>
        <w:pageBreakBefore w:val="0"/>
        <w:widowControl/>
        <w:kinsoku/>
        <w:wordWrap/>
        <w:overflowPunct/>
        <w:topLinePunct w:val="0"/>
        <w:autoSpaceDE w:val="0"/>
        <w:autoSpaceDN w:val="0"/>
        <w:bidi w:val="0"/>
        <w:adjustRightInd w:val="0"/>
        <w:textAlignment w:val="baseline"/>
      </w:pPr>
    </w:p>
    <w:p>
      <w:pPr>
        <w:pStyle w:val="4"/>
        <w:keepNext w:val="0"/>
        <w:keepLines w:val="0"/>
        <w:pageBreakBefore w:val="0"/>
        <w:widowControl/>
        <w:kinsoku/>
        <w:wordWrap/>
        <w:overflowPunct/>
        <w:topLinePunct w:val="0"/>
        <w:autoSpaceDE w:val="0"/>
        <w:autoSpaceDN w:val="0"/>
        <w:bidi w:val="0"/>
        <w:adjustRightInd w:val="0"/>
        <w:snapToGrid/>
        <w:spacing w:line="303" w:lineRule="auto"/>
        <w:jc w:val="center"/>
        <w:textAlignment w:val="baseline"/>
        <w:rPr>
          <w:rFonts w:hint="default" w:ascii="微软雅黑" w:hAnsi="微软雅黑" w:eastAsia="微软雅黑" w:cs="微软雅黑"/>
          <w:b/>
          <w:bCs/>
          <w:color w:val="249087" w:themeColor="accent5" w:themeShade="BF"/>
          <w:spacing w:val="5"/>
          <w:sz w:val="24"/>
          <w:szCs w:val="24"/>
          <w:lang w:val="en-US"/>
        </w:rPr>
      </w:pPr>
      <w:r>
        <w:rPr>
          <w:rFonts w:hint="eastAsia" w:ascii="微软雅黑" w:hAnsi="微软雅黑" w:eastAsia="微软雅黑" w:cs="微软雅黑"/>
          <w:color w:val="249087" w:themeColor="accent5" w:themeShade="BF"/>
          <w:sz w:val="18"/>
          <w:szCs w:val="18"/>
          <w:lang w:val="en-US" w:eastAsia="zh-CN"/>
        </w:rPr>
        <w:t>图2-15 第二学期总体报名情况</w:t>
      </w:r>
    </w:p>
    <w:p>
      <w:pPr>
        <w:pageBreakBefore w:val="0"/>
        <w:widowControl/>
        <w:kinsoku/>
        <w:wordWrap/>
        <w:overflowPunct/>
        <w:topLinePunct w:val="0"/>
        <w:autoSpaceDE w:val="0"/>
        <w:autoSpaceDN w:val="0"/>
        <w:bidi w:val="0"/>
        <w:adjustRightInd w:val="0"/>
        <w:textAlignment w:val="baseline"/>
      </w:pPr>
    </w:p>
    <w:p>
      <w:pPr>
        <w:pageBreakBefore w:val="0"/>
        <w:widowControl/>
        <w:kinsoku/>
        <w:wordWrap/>
        <w:overflowPunct/>
        <w:topLinePunct w:val="0"/>
        <w:autoSpaceDE w:val="0"/>
        <w:autoSpaceDN w:val="0"/>
        <w:bidi w:val="0"/>
        <w:adjustRightInd w:val="0"/>
        <w:textAlignment w:val="baseline"/>
      </w:pPr>
    </w:p>
    <w:p>
      <w:pPr>
        <w:keepNext w:val="0"/>
        <w:keepLines w:val="0"/>
        <w:pageBreakBefore w:val="0"/>
        <w:widowControl/>
        <w:kinsoku/>
        <w:wordWrap/>
        <w:overflowPunct/>
        <w:topLinePunct w:val="0"/>
        <w:autoSpaceDE w:val="0"/>
        <w:autoSpaceDN w:val="0"/>
        <w:bidi w:val="0"/>
        <w:adjustRightInd w:val="0"/>
        <w:snapToGrid w:val="0"/>
        <w:spacing w:line="312" w:lineRule="auto"/>
        <w:jc w:val="both"/>
        <w:textAlignment w:val="baseline"/>
        <w:rPr>
          <w:rFonts w:hint="eastAsia" w:ascii="微软雅黑" w:hAnsi="微软雅黑" w:eastAsia="微软雅黑" w:cs="微软雅黑"/>
          <w:sz w:val="24"/>
          <w:szCs w:val="24"/>
          <w:lang w:val="en-US" w:eastAsia="en-US"/>
        </w:rPr>
      </w:pPr>
      <w:r>
        <w:rPr>
          <w:rFonts w:hint="eastAsia" w:ascii="微软雅黑" w:hAnsi="微软雅黑" w:eastAsia="微软雅黑" w:cs="微软雅黑"/>
          <w:b/>
          <w:bCs/>
          <w:color w:val="249087" w:themeColor="accent5" w:themeShade="BF"/>
          <w:sz w:val="24"/>
          <w:szCs w:val="24"/>
          <w:lang w:val="en-US" w:eastAsia="en-US"/>
        </w:rPr>
        <w:t>教练反馈</w:t>
      </w:r>
      <w:r>
        <w:rPr>
          <w:rFonts w:hint="eastAsia" w:ascii="微软雅黑" w:hAnsi="微软雅黑" w:eastAsia="微软雅黑" w:cs="微软雅黑"/>
          <w:sz w:val="24"/>
          <w:szCs w:val="24"/>
          <w:lang w:val="en-US" w:eastAsia="en-US"/>
        </w:rPr>
        <w:t>：</w:t>
      </w:r>
      <w:r>
        <w:rPr>
          <w:rFonts w:hint="eastAsia" w:ascii="微软雅黑" w:hAnsi="微软雅黑" w:eastAsia="微软雅黑" w:cs="微软雅黑"/>
          <w:sz w:val="24"/>
          <w:szCs w:val="24"/>
          <w:lang w:val="en-US" w:eastAsia="zh-CN"/>
        </w:rPr>
        <w:t>2024</w:t>
      </w:r>
      <w:r>
        <w:rPr>
          <w:rFonts w:hint="eastAsia" w:ascii="微软雅黑" w:hAnsi="微软雅黑" w:eastAsia="微软雅黑" w:cs="微软雅黑"/>
          <w:sz w:val="24"/>
          <w:szCs w:val="24"/>
          <w:lang w:val="en-US" w:eastAsia="en-US"/>
        </w:rPr>
        <w:t>年</w:t>
      </w:r>
      <w:r>
        <w:rPr>
          <w:rFonts w:hint="eastAsia" w:ascii="微软雅黑" w:hAnsi="微软雅黑" w:eastAsia="微软雅黑" w:cs="微软雅黑"/>
          <w:sz w:val="24"/>
          <w:szCs w:val="24"/>
          <w:lang w:val="en-US" w:eastAsia="zh-CN"/>
        </w:rPr>
        <w:t>春</w:t>
      </w:r>
      <w:bookmarkStart w:id="25" w:name="_GoBack"/>
      <w:bookmarkEnd w:id="25"/>
      <w:r>
        <w:rPr>
          <w:rFonts w:hint="eastAsia" w:ascii="微软雅黑" w:hAnsi="微软雅黑" w:eastAsia="微软雅黑" w:cs="微软雅黑"/>
          <w:sz w:val="24"/>
          <w:szCs w:val="24"/>
          <w:lang w:val="en-US" w:eastAsia="en-US"/>
        </w:rPr>
        <w:t>季篮球班实际参与培训学员12</w:t>
      </w:r>
      <w:r>
        <w:rPr>
          <w:rFonts w:hint="eastAsia" w:ascii="微软雅黑" w:hAnsi="微软雅黑" w:eastAsia="微软雅黑" w:cs="微软雅黑"/>
          <w:sz w:val="24"/>
          <w:szCs w:val="24"/>
          <w:lang w:val="en-US" w:eastAsia="zh-CN"/>
        </w:rPr>
        <w:t>3</w:t>
      </w:r>
      <w:r>
        <w:rPr>
          <w:rFonts w:hint="eastAsia" w:ascii="微软雅黑" w:hAnsi="微软雅黑" w:eastAsia="微软雅黑" w:cs="微软雅黑"/>
          <w:sz w:val="24"/>
          <w:szCs w:val="24"/>
          <w:lang w:val="en-US" w:eastAsia="en-US"/>
        </w:rPr>
        <w:t>人，较上期报名人数提升</w:t>
      </w:r>
      <w:r>
        <w:rPr>
          <w:rFonts w:hint="eastAsia" w:ascii="微软雅黑" w:hAnsi="微软雅黑" w:eastAsia="微软雅黑" w:cs="微软雅黑"/>
          <w:sz w:val="24"/>
          <w:szCs w:val="24"/>
          <w:lang w:val="en-US" w:eastAsia="zh-CN"/>
        </w:rPr>
        <w:t>2.5</w:t>
      </w:r>
      <w:r>
        <w:rPr>
          <w:rFonts w:hint="eastAsia" w:ascii="微软雅黑" w:hAnsi="微软雅黑" w:eastAsia="微软雅黑" w:cs="微软雅黑"/>
          <w:sz w:val="24"/>
          <w:szCs w:val="24"/>
          <w:lang w:val="en-US" w:eastAsia="en-US"/>
        </w:rPr>
        <w:t>%，其中兴趣班人数为</w:t>
      </w:r>
      <w:r>
        <w:rPr>
          <w:rFonts w:hint="eastAsia" w:ascii="微软雅黑" w:hAnsi="微软雅黑" w:eastAsia="微软雅黑" w:cs="微软雅黑"/>
          <w:sz w:val="24"/>
          <w:szCs w:val="24"/>
          <w:lang w:val="en-US" w:eastAsia="zh-CN"/>
        </w:rPr>
        <w:t>94</w:t>
      </w:r>
      <w:r>
        <w:rPr>
          <w:rFonts w:hint="eastAsia" w:ascii="微软雅黑" w:hAnsi="微软雅黑" w:eastAsia="微软雅黑" w:cs="微软雅黑"/>
          <w:sz w:val="24"/>
          <w:szCs w:val="24"/>
          <w:lang w:val="en-US" w:eastAsia="en-US"/>
        </w:rPr>
        <w:t>人，</w:t>
      </w:r>
      <w:r>
        <w:rPr>
          <w:rFonts w:hint="eastAsia" w:ascii="微软雅黑" w:hAnsi="微软雅黑" w:eastAsia="微软雅黑" w:cs="微软雅黑"/>
          <w:sz w:val="24"/>
          <w:szCs w:val="24"/>
          <w:lang w:val="en-US" w:eastAsia="zh-CN"/>
        </w:rPr>
        <w:t>梯队班人数为13人，</w:t>
      </w:r>
      <w:r>
        <w:rPr>
          <w:rFonts w:hint="eastAsia" w:ascii="微软雅黑" w:hAnsi="微软雅黑" w:eastAsia="微软雅黑" w:cs="微软雅黑"/>
          <w:sz w:val="24"/>
          <w:szCs w:val="24"/>
          <w:lang w:val="en-US" w:eastAsia="en-US"/>
        </w:rPr>
        <w:t>校队班人数为1</w:t>
      </w:r>
      <w:r>
        <w:rPr>
          <w:rFonts w:hint="eastAsia" w:ascii="微软雅黑" w:hAnsi="微软雅黑" w:eastAsia="微软雅黑" w:cs="微软雅黑"/>
          <w:sz w:val="24"/>
          <w:szCs w:val="24"/>
          <w:lang w:val="en-US" w:eastAsia="zh-CN"/>
        </w:rPr>
        <w:t>6</w:t>
      </w:r>
      <w:r>
        <w:rPr>
          <w:rFonts w:hint="eastAsia" w:ascii="微软雅黑" w:hAnsi="微软雅黑" w:eastAsia="微软雅黑" w:cs="微软雅黑"/>
          <w:sz w:val="24"/>
          <w:szCs w:val="24"/>
          <w:lang w:val="en-US" w:eastAsia="en-US"/>
        </w:rPr>
        <w:t>人。本期学员中，老学员</w:t>
      </w:r>
      <w:r>
        <w:rPr>
          <w:rFonts w:hint="eastAsia" w:ascii="微软雅黑" w:hAnsi="微软雅黑" w:eastAsia="微软雅黑" w:cs="微软雅黑"/>
          <w:sz w:val="24"/>
          <w:szCs w:val="24"/>
          <w:lang w:val="en-US" w:eastAsia="zh-CN"/>
        </w:rPr>
        <w:t>占比由上学期的</w:t>
      </w:r>
      <w:r>
        <w:rPr>
          <w:rFonts w:hint="eastAsia" w:ascii="微软雅黑" w:hAnsi="微软雅黑" w:eastAsia="微软雅黑" w:cs="微软雅黑"/>
          <w:sz w:val="24"/>
          <w:szCs w:val="24"/>
          <w:lang w:val="en-US" w:eastAsia="en-US"/>
        </w:rPr>
        <w:t>53%</w:t>
      </w:r>
      <w:r>
        <w:rPr>
          <w:rFonts w:hint="eastAsia" w:ascii="微软雅黑" w:hAnsi="微软雅黑" w:eastAsia="微软雅黑" w:cs="微软雅黑"/>
          <w:sz w:val="24"/>
          <w:szCs w:val="24"/>
          <w:lang w:val="en-US" w:eastAsia="zh-CN"/>
        </w:rPr>
        <w:t>上升至72.5</w:t>
      </w:r>
      <w:r>
        <w:rPr>
          <w:rFonts w:hint="eastAsia" w:ascii="微软雅黑" w:hAnsi="微软雅黑" w:eastAsia="微软雅黑" w:cs="微软雅黑"/>
          <w:sz w:val="24"/>
          <w:szCs w:val="24"/>
          <w:lang w:val="en-US" w:eastAsia="en-US"/>
        </w:rPr>
        <w:t>%</w:t>
      </w:r>
      <w:r>
        <w:rPr>
          <w:rFonts w:hint="eastAsia" w:ascii="微软雅黑" w:hAnsi="微软雅黑" w:eastAsia="微软雅黑" w:cs="微软雅黑"/>
          <w:sz w:val="24"/>
          <w:szCs w:val="24"/>
          <w:lang w:val="en-US" w:eastAsia="zh-CN"/>
        </w:rPr>
        <w:t>,连续三期报名人数占本学期总人数的42.2%</w:t>
      </w:r>
      <w:r>
        <w:rPr>
          <w:rFonts w:hint="eastAsia" w:ascii="微软雅黑" w:hAnsi="微软雅黑" w:eastAsia="微软雅黑" w:cs="微软雅黑"/>
          <w:sz w:val="24"/>
          <w:szCs w:val="24"/>
          <w:lang w:val="en-US" w:eastAsia="en-US"/>
        </w:rPr>
        <w:t>。</w:t>
      </w:r>
    </w:p>
    <w:p>
      <w:pPr>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sz w:val="24"/>
          <w:szCs w:val="24"/>
          <w:lang w:val="en-US" w:eastAsia="en-US"/>
        </w:rPr>
      </w:pPr>
      <w:r>
        <w:rPr>
          <w:rFonts w:hint="eastAsia" w:ascii="微软雅黑" w:hAnsi="微软雅黑" w:eastAsia="微软雅黑" w:cs="微软雅黑"/>
          <w:sz w:val="24"/>
          <w:szCs w:val="24"/>
          <w:lang w:val="en-US" w:eastAsia="en-US"/>
        </w:rPr>
        <w:t>这组数字说明：</w:t>
      </w:r>
      <w:r>
        <w:rPr>
          <w:rFonts w:hint="eastAsia" w:ascii="微软雅黑" w:hAnsi="微软雅黑" w:eastAsia="微软雅黑" w:cs="微软雅黑"/>
          <w:sz w:val="24"/>
          <w:szCs w:val="24"/>
          <w:lang w:val="en-US" w:eastAsia="zh-CN"/>
        </w:rPr>
        <w:t>首先，</w:t>
      </w:r>
      <w:r>
        <w:rPr>
          <w:rFonts w:hint="eastAsia" w:ascii="微软雅黑" w:hAnsi="微软雅黑" w:eastAsia="微软雅黑" w:cs="微软雅黑"/>
          <w:sz w:val="24"/>
          <w:szCs w:val="24"/>
          <w:lang w:val="en-US" w:eastAsia="en-US"/>
        </w:rPr>
        <w:t>华越体育在篮球教育领域提供了专业而可靠的课程体系和师资管理体系。作为一家</w:t>
      </w:r>
      <w:r>
        <w:rPr>
          <w:rFonts w:hint="eastAsia" w:ascii="微软雅黑" w:hAnsi="微软雅黑" w:eastAsia="微软雅黑" w:cs="微软雅黑"/>
          <w:sz w:val="24"/>
          <w:szCs w:val="24"/>
          <w:lang w:val="en-US" w:eastAsia="zh-CN"/>
        </w:rPr>
        <w:t>具备专业</w:t>
      </w:r>
      <w:r>
        <w:rPr>
          <w:rFonts w:hint="eastAsia" w:ascii="微软雅黑" w:hAnsi="微软雅黑" w:eastAsia="微软雅黑" w:cs="微软雅黑"/>
          <w:sz w:val="24"/>
          <w:szCs w:val="24"/>
          <w:lang w:val="en-US" w:eastAsia="en-US"/>
        </w:rPr>
        <w:t>篮球教学</w:t>
      </w:r>
      <w:r>
        <w:rPr>
          <w:rFonts w:hint="eastAsia" w:ascii="微软雅黑" w:hAnsi="微软雅黑" w:eastAsia="微软雅黑" w:cs="微软雅黑"/>
          <w:sz w:val="24"/>
          <w:szCs w:val="24"/>
          <w:lang w:val="en-US" w:eastAsia="zh-CN"/>
        </w:rPr>
        <w:t>资质</w:t>
      </w:r>
      <w:r>
        <w:rPr>
          <w:rFonts w:hint="eastAsia" w:ascii="微软雅黑" w:hAnsi="微软雅黑" w:eastAsia="微软雅黑" w:cs="微软雅黑"/>
          <w:sz w:val="24"/>
          <w:szCs w:val="24"/>
          <w:lang w:val="en-US" w:eastAsia="en-US"/>
        </w:rPr>
        <w:t>的教</w:t>
      </w:r>
      <w:r>
        <w:rPr>
          <w:rFonts w:hint="eastAsia" w:ascii="微软雅黑" w:hAnsi="微软雅黑" w:eastAsia="微软雅黑" w:cs="微软雅黑"/>
          <w:sz w:val="24"/>
          <w:szCs w:val="24"/>
          <w:lang w:val="en-US" w:eastAsia="zh-CN"/>
        </w:rPr>
        <w:t>培</w:t>
      </w:r>
      <w:r>
        <w:rPr>
          <w:rFonts w:hint="eastAsia" w:ascii="微软雅黑" w:hAnsi="微软雅黑" w:eastAsia="微软雅黑" w:cs="微软雅黑"/>
          <w:sz w:val="24"/>
          <w:szCs w:val="24"/>
          <w:lang w:val="en-US" w:eastAsia="en-US"/>
        </w:rPr>
        <w:t>机构，华越体育在课程设计方面积累的丰富经验值得认可</w:t>
      </w:r>
      <w:r>
        <w:rPr>
          <w:rFonts w:hint="eastAsia" w:ascii="微软雅黑" w:hAnsi="微软雅黑" w:eastAsia="微软雅黑" w:cs="微软雅黑"/>
          <w:sz w:val="24"/>
          <w:szCs w:val="24"/>
          <w:lang w:val="en-US" w:eastAsia="zh-CN"/>
        </w:rPr>
        <w:t>，在近几期的课程服务中为家长及学员提供了满意的教学，收获了一批“忠实粉丝”</w:t>
      </w:r>
      <w:r>
        <w:rPr>
          <w:rFonts w:hint="eastAsia" w:ascii="微软雅黑" w:hAnsi="微软雅黑" w:eastAsia="微软雅黑" w:cs="微软雅黑"/>
          <w:sz w:val="24"/>
          <w:szCs w:val="24"/>
          <w:lang w:val="en-US" w:eastAsia="en-US"/>
        </w:rPr>
        <w:t>。其次，随着学校、家长和学生对于校内体育</w:t>
      </w:r>
      <w:r>
        <w:rPr>
          <w:rFonts w:hint="eastAsia" w:ascii="微软雅黑" w:hAnsi="微软雅黑" w:eastAsia="微软雅黑" w:cs="微软雅黑"/>
          <w:sz w:val="24"/>
          <w:szCs w:val="24"/>
          <w:lang w:val="en-US" w:eastAsia="zh-CN"/>
        </w:rPr>
        <w:t>拓展</w:t>
      </w:r>
      <w:r>
        <w:rPr>
          <w:rFonts w:hint="eastAsia" w:ascii="微软雅黑" w:hAnsi="微软雅黑" w:eastAsia="微软雅黑" w:cs="微软雅黑"/>
          <w:sz w:val="24"/>
          <w:szCs w:val="24"/>
          <w:lang w:val="en-US" w:eastAsia="en-US"/>
        </w:rPr>
        <w:t>课程的重视程度不断提高，他们对篮球课程的参与度和兴趣也日益增长。这一趋势表明，篮球教育正逐渐成为学校体育发展中的一个亮点。</w:t>
      </w:r>
    </w:p>
    <w:p>
      <w:pPr>
        <w:keepNext w:val="0"/>
        <w:keepLines w:val="0"/>
        <w:pageBreakBefore w:val="0"/>
        <w:widowControl/>
        <w:kinsoku/>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z w:val="24"/>
          <w:szCs w:val="24"/>
          <w:lang w:val="en-US" w:eastAsia="en-US"/>
        </w:rPr>
      </w:pPr>
    </w:p>
    <w:p>
      <w:pPr>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p>
    <w:p>
      <w:pPr>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p>
    <w:p>
      <w:pPr>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p>
    <w:p>
      <w:pPr>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p>
    <w:p>
      <w:pPr>
        <w:keepNext w:val="0"/>
        <w:keepLines w:val="0"/>
        <w:pageBreakBefore w:val="0"/>
        <w:widowControl/>
        <w:kinsoku/>
        <w:wordWrap/>
        <w:overflowPunct/>
        <w:topLinePunct w:val="0"/>
        <w:autoSpaceDE w:val="0"/>
        <w:autoSpaceDN w:val="0"/>
        <w:bidi w:val="0"/>
        <w:adjustRightInd w:val="0"/>
        <w:snapToGrid w:val="0"/>
        <w:spacing w:line="360" w:lineRule="auto"/>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p>
    <w:p>
      <w:pPr>
        <w:keepNext w:val="0"/>
        <w:keepLines w:val="0"/>
        <w:pageBreakBefore w:val="0"/>
        <w:widowControl/>
        <w:numPr>
          <w:ilvl w:val="0"/>
          <w:numId w:val="3"/>
        </w:numPr>
        <w:kinsoku/>
        <w:wordWrap/>
        <w:overflowPunct/>
        <w:topLinePunct w:val="0"/>
        <w:autoSpaceDE w:val="0"/>
        <w:autoSpaceDN w:val="0"/>
        <w:bidi w:val="0"/>
        <w:adjustRightInd w:val="0"/>
        <w:snapToGrid w:val="0"/>
        <w:spacing w:line="360" w:lineRule="auto"/>
        <w:ind w:firstLine="480" w:firstLineChars="200"/>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r>
        <w:rPr>
          <w:rFonts w:hint="eastAsia" w:ascii="微软雅黑" w:hAnsi="微软雅黑" w:eastAsia="微软雅黑" w:cs="微软雅黑"/>
          <w:b/>
          <w:bCs/>
          <w:snapToGrid w:val="0"/>
          <w:color w:val="249087" w:themeColor="accent5" w:themeShade="BF"/>
          <w:kern w:val="0"/>
          <w:sz w:val="24"/>
          <w:szCs w:val="24"/>
          <w:lang w:val="en-US" w:eastAsia="en-US" w:bidi="ar-SA"/>
        </w:rPr>
        <w:t>学员性别比例</w:t>
      </w:r>
    </w:p>
    <w:p>
      <w:pPr>
        <w:pStyle w:val="4"/>
        <w:keepNext w:val="0"/>
        <w:keepLines w:val="0"/>
        <w:pageBreakBefore w:val="0"/>
        <w:widowControl/>
        <w:kinsoku/>
        <w:wordWrap/>
        <w:overflowPunct/>
        <w:topLinePunct w:val="0"/>
        <w:autoSpaceDE w:val="0"/>
        <w:autoSpaceDN w:val="0"/>
        <w:bidi w:val="0"/>
        <w:adjustRightInd w:val="0"/>
        <w:snapToGrid/>
        <w:spacing w:line="304" w:lineRule="auto"/>
        <w:jc w:val="center"/>
        <w:textAlignment w:val="baseline"/>
        <w:rPr>
          <w:rFonts w:hint="eastAsia" w:ascii="微软雅黑" w:hAnsi="微软雅黑" w:eastAsia="微软雅黑" w:cs="微软雅黑"/>
          <w:color w:val="249087" w:themeColor="accent5" w:themeShade="BF"/>
          <w:sz w:val="18"/>
          <w:szCs w:val="18"/>
        </w:rPr>
      </w:pPr>
      <w:r>
        <w:drawing>
          <wp:inline distT="0" distB="0" distL="114300" distR="114300">
            <wp:extent cx="4826000" cy="2743200"/>
            <wp:effectExtent l="4445" t="4445" r="8255" b="14605"/>
            <wp:docPr id="23"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p>
    <w:p>
      <w:pPr>
        <w:pStyle w:val="4"/>
        <w:keepNext w:val="0"/>
        <w:keepLines w:val="0"/>
        <w:pageBreakBefore w:val="0"/>
        <w:widowControl/>
        <w:kinsoku/>
        <w:wordWrap/>
        <w:overflowPunct/>
        <w:topLinePunct w:val="0"/>
        <w:autoSpaceDE w:val="0"/>
        <w:autoSpaceDN w:val="0"/>
        <w:bidi w:val="0"/>
        <w:adjustRightInd w:val="0"/>
        <w:snapToGrid/>
        <w:spacing w:line="304" w:lineRule="auto"/>
        <w:jc w:val="center"/>
        <w:textAlignment w:val="baseline"/>
        <w:rPr>
          <w:rFonts w:hint="default" w:ascii="微软雅黑" w:hAnsi="微软雅黑" w:eastAsia="微软雅黑" w:cs="微软雅黑"/>
          <w:color w:val="249087" w:themeColor="accent5" w:themeShade="BF"/>
          <w:sz w:val="18"/>
          <w:szCs w:val="18"/>
          <w:lang w:val="en-US"/>
        </w:rPr>
      </w:pPr>
      <w:r>
        <w:rPr>
          <w:rFonts w:hint="eastAsia" w:ascii="微软雅黑" w:hAnsi="微软雅黑" w:eastAsia="微软雅黑" w:cs="微软雅黑"/>
          <w:color w:val="249087" w:themeColor="accent5" w:themeShade="BF"/>
          <w:sz w:val="18"/>
          <w:szCs w:val="18"/>
        </w:rPr>
        <w:t>图2-</w:t>
      </w:r>
      <w:r>
        <w:rPr>
          <w:rFonts w:hint="eastAsia" w:ascii="微软雅黑" w:hAnsi="微软雅黑" w:eastAsia="微软雅黑" w:cs="微软雅黑"/>
          <w:color w:val="249087" w:themeColor="accent5" w:themeShade="BF"/>
          <w:sz w:val="18"/>
          <w:szCs w:val="18"/>
          <w:lang w:val="en-US" w:eastAsia="zh-CN"/>
        </w:rPr>
        <w:t>16</w:t>
      </w:r>
      <w:r>
        <w:rPr>
          <w:rFonts w:hint="eastAsia" w:ascii="微软雅黑" w:hAnsi="微软雅黑" w:eastAsia="微软雅黑" w:cs="微软雅黑"/>
          <w:color w:val="249087" w:themeColor="accent5" w:themeShade="BF"/>
          <w:sz w:val="18"/>
          <w:szCs w:val="18"/>
        </w:rPr>
        <w:t xml:space="preserve"> </w:t>
      </w:r>
      <w:r>
        <w:rPr>
          <w:rFonts w:hint="eastAsia" w:ascii="微软雅黑" w:hAnsi="微软雅黑" w:eastAsia="微软雅黑" w:cs="微软雅黑"/>
          <w:color w:val="249087" w:themeColor="accent5" w:themeShade="BF"/>
          <w:sz w:val="18"/>
          <w:szCs w:val="18"/>
          <w:lang w:val="en-US" w:eastAsia="zh-CN"/>
        </w:rPr>
        <w:t>学员男女比例</w:t>
      </w:r>
    </w:p>
    <w:p>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p>
    <w:p>
      <w:pPr>
        <w:keepNext w:val="0"/>
        <w:keepLines w:val="0"/>
        <w:pageBreakBefore w:val="0"/>
        <w:widowControl/>
        <w:numPr>
          <w:ilvl w:val="0"/>
          <w:numId w:val="3"/>
        </w:numPr>
        <w:kinsoku/>
        <w:wordWrap/>
        <w:overflowPunct/>
        <w:topLinePunct w:val="0"/>
        <w:autoSpaceDE w:val="0"/>
        <w:autoSpaceDN w:val="0"/>
        <w:bidi w:val="0"/>
        <w:adjustRightInd w:val="0"/>
        <w:snapToGrid w:val="0"/>
        <w:spacing w:line="360" w:lineRule="auto"/>
        <w:ind w:firstLine="480" w:firstLineChars="200"/>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r>
        <w:rPr>
          <w:rFonts w:hint="eastAsia" w:ascii="微软雅黑" w:hAnsi="微软雅黑" w:eastAsia="微软雅黑" w:cs="微软雅黑"/>
          <w:b/>
          <w:bCs/>
          <w:snapToGrid w:val="0"/>
          <w:color w:val="249087" w:themeColor="accent5" w:themeShade="BF"/>
          <w:kern w:val="0"/>
          <w:sz w:val="24"/>
          <w:szCs w:val="24"/>
          <w:lang w:val="en-US" w:eastAsia="en-US" w:bidi="ar-SA"/>
        </w:rPr>
        <w:t>学员</w:t>
      </w:r>
      <w:r>
        <w:rPr>
          <w:rFonts w:hint="eastAsia" w:ascii="微软雅黑" w:hAnsi="微软雅黑" w:eastAsia="微软雅黑" w:cs="微软雅黑"/>
          <w:b/>
          <w:bCs/>
          <w:snapToGrid w:val="0"/>
          <w:color w:val="249087" w:themeColor="accent5" w:themeShade="BF"/>
          <w:kern w:val="0"/>
          <w:sz w:val="24"/>
          <w:szCs w:val="24"/>
          <w:lang w:val="en-US" w:eastAsia="zh-CN" w:bidi="ar-SA"/>
        </w:rPr>
        <w:t>年级</w:t>
      </w:r>
      <w:r>
        <w:rPr>
          <w:rFonts w:hint="eastAsia" w:ascii="微软雅黑" w:hAnsi="微软雅黑" w:eastAsia="微软雅黑" w:cs="微软雅黑"/>
          <w:b/>
          <w:bCs/>
          <w:snapToGrid w:val="0"/>
          <w:color w:val="249087" w:themeColor="accent5" w:themeShade="BF"/>
          <w:kern w:val="0"/>
          <w:sz w:val="24"/>
          <w:szCs w:val="24"/>
          <w:lang w:val="en-US" w:eastAsia="en-US" w:bidi="ar-SA"/>
        </w:rPr>
        <w:t>分布</w:t>
      </w:r>
    </w:p>
    <w:p>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Chars="200"/>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r>
        <w:drawing>
          <wp:inline distT="0" distB="0" distL="114300" distR="114300">
            <wp:extent cx="4572000" cy="2743200"/>
            <wp:effectExtent l="4445" t="4445" r="14605" b="14605"/>
            <wp:docPr id="24"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inline>
        </w:drawing>
      </w:r>
    </w:p>
    <w:p>
      <w:pPr>
        <w:pageBreakBefore w:val="0"/>
        <w:widowControl/>
        <w:kinsoku/>
        <w:wordWrap/>
        <w:overflowPunct/>
        <w:topLinePunct w:val="0"/>
        <w:autoSpaceDE w:val="0"/>
        <w:autoSpaceDN w:val="0"/>
        <w:bidi w:val="0"/>
        <w:adjustRightInd w:val="0"/>
        <w:jc w:val="center"/>
        <w:textAlignment w:val="baseline"/>
        <w:rPr>
          <w:rFonts w:hint="default" w:ascii="微软雅黑" w:hAnsi="微软雅黑" w:eastAsia="微软雅黑" w:cs="微软雅黑"/>
          <w:b/>
          <w:bCs/>
          <w:color w:val="249087" w:themeColor="accent5" w:themeShade="BF"/>
          <w:spacing w:val="5"/>
          <w:sz w:val="24"/>
          <w:szCs w:val="24"/>
          <w:lang w:val="en-US"/>
        </w:rPr>
      </w:pPr>
      <w:r>
        <w:rPr>
          <w:rFonts w:hint="eastAsia" w:ascii="微软雅黑" w:hAnsi="微软雅黑" w:eastAsia="微软雅黑" w:cs="微软雅黑"/>
          <w:color w:val="249087" w:themeColor="accent5" w:themeShade="BF"/>
          <w:sz w:val="18"/>
          <w:szCs w:val="18"/>
          <w:lang w:val="en-US" w:eastAsia="zh-CN"/>
        </w:rPr>
        <w:t>图2-17  学员年级分布占比</w:t>
      </w:r>
    </w:p>
    <w:p>
      <w:pPr>
        <w:keepNext w:val="0"/>
        <w:keepLines w:val="0"/>
        <w:pageBreakBefore w:val="0"/>
        <w:widowControl/>
        <w:kinsoku/>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b/>
          <w:bCs/>
          <w:color w:val="249087" w:themeColor="accent5" w:themeShade="BF"/>
          <w:sz w:val="24"/>
          <w:szCs w:val="24"/>
          <w:lang w:val="en-US" w:eastAsia="en-US"/>
        </w:rPr>
      </w:pPr>
    </w:p>
    <w:p>
      <w:pPr>
        <w:keepNext w:val="0"/>
        <w:keepLines w:val="0"/>
        <w:pageBreakBefore w:val="0"/>
        <w:widowControl/>
        <w:kinsoku/>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b/>
          <w:bCs/>
          <w:color w:val="249087" w:themeColor="accent5" w:themeShade="BF"/>
          <w:sz w:val="24"/>
          <w:szCs w:val="24"/>
          <w:lang w:val="en-US" w:eastAsia="en-US"/>
        </w:rPr>
      </w:pPr>
    </w:p>
    <w:p>
      <w:pPr>
        <w:keepNext w:val="0"/>
        <w:keepLines w:val="0"/>
        <w:pageBreakBefore w:val="0"/>
        <w:widowControl/>
        <w:kinsoku/>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z w:val="24"/>
          <w:szCs w:val="24"/>
          <w:lang w:val="en-US" w:eastAsia="en-US"/>
        </w:rPr>
      </w:pPr>
      <w:r>
        <w:rPr>
          <w:rFonts w:hint="eastAsia" w:ascii="微软雅黑" w:hAnsi="微软雅黑" w:eastAsia="微软雅黑" w:cs="微软雅黑"/>
          <w:b/>
          <w:bCs/>
          <w:color w:val="249087" w:themeColor="accent5" w:themeShade="BF"/>
          <w:sz w:val="24"/>
          <w:szCs w:val="24"/>
          <w:lang w:val="en-US" w:eastAsia="en-US"/>
        </w:rPr>
        <w:t>教练反馈</w:t>
      </w:r>
      <w:r>
        <w:rPr>
          <w:rFonts w:hint="eastAsia" w:ascii="微软雅黑" w:hAnsi="微软雅黑" w:eastAsia="微软雅黑" w:cs="微软雅黑"/>
          <w:sz w:val="24"/>
          <w:szCs w:val="24"/>
          <w:lang w:val="en-US" w:eastAsia="en-US"/>
        </w:rPr>
        <w:t>：数据整体符合学生心理特点、年龄特点和性别特点。</w:t>
      </w:r>
    </w:p>
    <w:p>
      <w:pPr>
        <w:keepNext w:val="0"/>
        <w:keepLines w:val="0"/>
        <w:pageBreakBefore w:val="0"/>
        <w:widowControl/>
        <w:kinsoku/>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z w:val="24"/>
          <w:szCs w:val="24"/>
          <w:lang w:val="en-US" w:eastAsia="en-US"/>
        </w:rPr>
      </w:pPr>
      <w:r>
        <w:rPr>
          <w:rFonts w:hint="eastAsia" w:ascii="微软雅黑" w:hAnsi="微软雅黑" w:eastAsia="微软雅黑" w:cs="微软雅黑"/>
          <w:sz w:val="24"/>
          <w:szCs w:val="24"/>
          <w:lang w:val="en-US" w:eastAsia="en-US"/>
        </w:rPr>
        <w:t>①对于体育运动和篮球课程，男生的兴趣值更高，目前男女比例趋于稳定，</w:t>
      </w:r>
      <w:r>
        <w:rPr>
          <w:rFonts w:hint="eastAsia" w:ascii="微软雅黑" w:hAnsi="微软雅黑" w:eastAsia="微软雅黑" w:cs="微软雅黑"/>
          <w:sz w:val="24"/>
          <w:szCs w:val="24"/>
          <w:lang w:val="en-US" w:eastAsia="zh-CN"/>
        </w:rPr>
        <w:t>与上学期情况基本一致，</w:t>
      </w:r>
      <w:r>
        <w:rPr>
          <w:rFonts w:hint="eastAsia" w:ascii="微软雅黑" w:hAnsi="微软雅黑" w:eastAsia="微软雅黑" w:cs="微软雅黑"/>
          <w:sz w:val="24"/>
          <w:szCs w:val="24"/>
          <w:lang w:val="en-US" w:eastAsia="en-US"/>
        </w:rPr>
        <w:t>未来结构变化可能性不高。</w:t>
      </w:r>
    </w:p>
    <w:p>
      <w:pPr>
        <w:keepNext w:val="0"/>
        <w:keepLines w:val="0"/>
        <w:pageBreakBefore w:val="0"/>
        <w:widowControl/>
        <w:kinsoku/>
        <w:wordWrap/>
        <w:overflowPunct/>
        <w:topLinePunct w:val="0"/>
        <w:autoSpaceDE w:val="0"/>
        <w:autoSpaceDN w:val="0"/>
        <w:bidi w:val="0"/>
        <w:adjustRightInd w:val="0"/>
        <w:snapToGrid/>
        <w:spacing w:before="196" w:line="360" w:lineRule="auto"/>
        <w:jc w:val="both"/>
        <w:textAlignment w:val="baseline"/>
        <w:rPr>
          <w:rFonts w:hint="eastAsia" w:ascii="微软雅黑" w:hAnsi="微软雅黑" w:eastAsia="微软雅黑" w:cs="微软雅黑"/>
          <w:sz w:val="24"/>
          <w:szCs w:val="24"/>
          <w:highlight w:val="yellow"/>
          <w:lang w:val="en-US" w:eastAsia="en-US"/>
        </w:rPr>
      </w:pPr>
      <w:r>
        <w:rPr>
          <w:rFonts w:hint="eastAsia" w:ascii="微软雅黑" w:hAnsi="微软雅黑" w:eastAsia="微软雅黑" w:cs="微软雅黑"/>
          <w:sz w:val="24"/>
          <w:szCs w:val="24"/>
          <w:lang w:val="en-US" w:eastAsia="en-US"/>
        </w:rPr>
        <w:t>②本学期一、四年级学员占比最高，分析原因：</w:t>
      </w:r>
      <w:r>
        <w:rPr>
          <w:rFonts w:hint="eastAsia" w:ascii="微软雅黑" w:hAnsi="微软雅黑" w:eastAsia="微软雅黑" w:cs="微软雅黑"/>
          <w:sz w:val="24"/>
          <w:szCs w:val="24"/>
          <w:highlight w:val="none"/>
          <w:lang w:val="en-US" w:eastAsia="en-US"/>
        </w:rPr>
        <w:t>校队四年级学员较多，有较高的吸引作用，使得同阶段学生报名较多</w:t>
      </w:r>
      <w:r>
        <w:rPr>
          <w:rFonts w:hint="eastAsia" w:ascii="微软雅黑" w:hAnsi="微软雅黑" w:eastAsia="微软雅黑" w:cs="微软雅黑"/>
          <w:sz w:val="24"/>
          <w:szCs w:val="24"/>
          <w:highlight w:val="none"/>
          <w:lang w:val="en-US" w:eastAsia="zh-CN"/>
        </w:rPr>
        <w:t>；</w:t>
      </w:r>
      <w:r>
        <w:rPr>
          <w:rFonts w:hint="eastAsia" w:ascii="微软雅黑" w:hAnsi="微软雅黑" w:eastAsia="微软雅黑" w:cs="微软雅黑"/>
          <w:sz w:val="24"/>
          <w:szCs w:val="24"/>
          <w:highlight w:val="none"/>
          <w:lang w:val="en-US" w:eastAsia="en-US"/>
        </w:rPr>
        <w:t>一年级学员对篮球课等的兴趣更高，课余时间也比较充裕</w:t>
      </w:r>
      <w:r>
        <w:rPr>
          <w:rFonts w:hint="eastAsia" w:ascii="微软雅黑" w:hAnsi="微软雅黑" w:eastAsia="微软雅黑" w:cs="微软雅黑"/>
          <w:sz w:val="24"/>
          <w:szCs w:val="24"/>
          <w:highlight w:val="none"/>
          <w:lang w:val="en-US" w:eastAsia="zh-CN"/>
        </w:rPr>
        <w:t>，因此报名人数较多</w:t>
      </w:r>
      <w:r>
        <w:rPr>
          <w:rFonts w:hint="eastAsia" w:ascii="微软雅黑" w:hAnsi="微软雅黑" w:eastAsia="微软雅黑" w:cs="微软雅黑"/>
          <w:sz w:val="24"/>
          <w:szCs w:val="24"/>
          <w:highlight w:val="none"/>
          <w:lang w:val="en-US" w:eastAsia="en-US"/>
        </w:rPr>
        <w:t>。</w:t>
      </w:r>
    </w:p>
    <w:p>
      <w:pPr>
        <w:keepNext w:val="0"/>
        <w:keepLines w:val="0"/>
        <w:pageBreakBefore w:val="0"/>
        <w:widowControl/>
        <w:kinsoku/>
        <w:wordWrap/>
        <w:overflowPunct/>
        <w:topLinePunct w:val="0"/>
        <w:autoSpaceDE w:val="0"/>
        <w:autoSpaceDN w:val="0"/>
        <w:bidi w:val="0"/>
        <w:adjustRightInd w:val="0"/>
        <w:snapToGrid/>
        <w:spacing w:before="196" w:line="360" w:lineRule="auto"/>
        <w:jc w:val="both"/>
        <w:textAlignment w:val="baseline"/>
        <w:rPr>
          <w:rFonts w:hint="eastAsia" w:ascii="微软雅黑" w:hAnsi="微软雅黑" w:eastAsia="微软雅黑" w:cs="微软雅黑"/>
          <w:b/>
          <w:bCs/>
          <w:color w:val="249087" w:themeColor="accent5" w:themeShade="BF"/>
          <w:spacing w:val="5"/>
          <w:sz w:val="24"/>
          <w:szCs w:val="24"/>
          <w:lang w:val="en-US" w:eastAsia="en-US"/>
        </w:rPr>
      </w:pPr>
      <w:r>
        <w:rPr>
          <w:rFonts w:hint="eastAsia" w:ascii="微软雅黑" w:hAnsi="微软雅黑" w:eastAsia="微软雅黑" w:cs="微软雅黑"/>
          <w:b/>
          <w:bCs/>
          <w:color w:val="249087" w:themeColor="accent5" w:themeShade="BF"/>
          <w:spacing w:val="5"/>
          <w:sz w:val="24"/>
          <w:szCs w:val="24"/>
          <w:lang w:val="en-US" w:eastAsia="en-US"/>
        </w:rPr>
        <w:t>2.课堂表现</w:t>
      </w:r>
    </w:p>
    <w:p>
      <w:pPr>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b/>
          <w:bCs/>
          <w:snapToGrid w:val="0"/>
          <w:color w:val="249087" w:themeColor="accent5" w:themeShade="BF"/>
          <w:kern w:val="0"/>
          <w:sz w:val="24"/>
          <w:szCs w:val="24"/>
          <w:lang w:val="en-US" w:eastAsia="en-US" w:bidi="ar-SA"/>
        </w:rPr>
        <w:t>（1）学生出勤率</w:t>
      </w:r>
      <w:bookmarkStart w:id="12" w:name="OLE_LINK1"/>
    </w:p>
    <w:p>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color w:val="249087" w:themeColor="accent5" w:themeShade="BF"/>
          <w:sz w:val="18"/>
          <w:szCs w:val="18"/>
          <w:lang w:val="en-US" w:eastAsia="zh-CN"/>
        </w:rPr>
      </w:pPr>
      <w:r>
        <w:drawing>
          <wp:anchor distT="0" distB="0" distL="114300" distR="114300" simplePos="0" relativeHeight="251713536" behindDoc="0" locked="0" layoutInCell="1" allowOverlap="1">
            <wp:simplePos x="0" y="0"/>
            <wp:positionH relativeFrom="column">
              <wp:posOffset>271145</wp:posOffset>
            </wp:positionH>
            <wp:positionV relativeFrom="paragraph">
              <wp:posOffset>78740</wp:posOffset>
            </wp:positionV>
            <wp:extent cx="4826000" cy="2743200"/>
            <wp:effectExtent l="4445" t="4445" r="8255" b="14605"/>
            <wp:wrapTopAndBottom/>
            <wp:docPr id="35"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anchor>
        </w:drawing>
      </w:r>
    </w:p>
    <w:p>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图2-18  第一学期学员总体出勤率</w:t>
      </w:r>
      <w:bookmarkEnd w:id="12"/>
    </w:p>
    <w:p>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color w:val="249087" w:themeColor="accent5" w:themeShade="BF"/>
          <w:sz w:val="18"/>
          <w:szCs w:val="18"/>
          <w:lang w:val="en-US" w:eastAsia="zh-CN"/>
        </w:rPr>
      </w:pPr>
    </w:p>
    <w:p>
      <w:pPr>
        <w:keepNext w:val="0"/>
        <w:keepLines w:val="0"/>
        <w:pageBreakBefore w:val="0"/>
        <w:widowControl/>
        <w:numPr>
          <w:ilvl w:val="0"/>
          <w:numId w:val="4"/>
        </w:numPr>
        <w:kinsoku/>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b/>
          <w:bCs/>
          <w:snapToGrid w:val="0"/>
          <w:color w:val="249087" w:themeColor="accent5" w:themeShade="BF"/>
          <w:kern w:val="0"/>
          <w:sz w:val="24"/>
          <w:szCs w:val="24"/>
          <w:lang w:val="en-US" w:eastAsia="zh-CN" w:bidi="ar-SA"/>
        </w:rPr>
      </w:pPr>
      <w:r>
        <w:rPr>
          <w:rFonts w:hint="eastAsia" w:ascii="微软雅黑" w:hAnsi="微软雅黑" w:eastAsia="微软雅黑" w:cs="微软雅黑"/>
          <w:b/>
          <w:bCs/>
          <w:snapToGrid w:val="0"/>
          <w:color w:val="249087" w:themeColor="accent5" w:themeShade="BF"/>
          <w:kern w:val="0"/>
          <w:sz w:val="24"/>
          <w:szCs w:val="24"/>
          <w:lang w:val="en-US" w:eastAsia="zh-CN" w:bidi="ar-SA"/>
        </w:rPr>
        <w:t>综合反馈</w:t>
      </w:r>
    </w:p>
    <w:p>
      <w:pPr>
        <w:keepNext w:val="0"/>
        <w:keepLines w:val="0"/>
        <w:pageBreakBefore w:val="0"/>
        <w:widowControl/>
        <w:numPr>
          <w:ilvl w:val="0"/>
          <w:numId w:val="0"/>
        </w:numPr>
        <w:kinsoku/>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z w:val="24"/>
          <w:szCs w:val="24"/>
        </w:rPr>
      </w:pPr>
      <w:r>
        <w:rPr>
          <w:rFonts w:hint="eastAsia" w:ascii="微软雅黑" w:hAnsi="微软雅黑" w:eastAsia="微软雅黑" w:cs="微软雅黑"/>
          <w:b/>
          <w:bCs/>
          <w:color w:val="249087" w:themeColor="accent5" w:themeShade="BF"/>
          <w:sz w:val="24"/>
          <w:szCs w:val="24"/>
        </w:rPr>
        <w:t>教练</w:t>
      </w:r>
      <w:r>
        <w:rPr>
          <w:rFonts w:hint="eastAsia" w:ascii="微软雅黑" w:hAnsi="微软雅黑" w:eastAsia="微软雅黑" w:cs="微软雅黑"/>
          <w:b/>
          <w:bCs/>
          <w:color w:val="249087" w:themeColor="accent5" w:themeShade="BF"/>
          <w:sz w:val="24"/>
          <w:szCs w:val="24"/>
          <w:lang w:val="en-US" w:eastAsia="zh-CN"/>
        </w:rPr>
        <w:t>反馈</w:t>
      </w:r>
      <w:r>
        <w:rPr>
          <w:rFonts w:hint="eastAsia" w:ascii="微软雅黑" w:hAnsi="微软雅黑" w:eastAsia="微软雅黑" w:cs="微软雅黑"/>
          <w:sz w:val="24"/>
          <w:szCs w:val="24"/>
        </w:rPr>
        <w:t>：学员们在积极性和激情方面还有待提升，他们对于赛场上的胜利有着急切的渴望，却缺乏足够的胜负欲。因此，我们需要激发他们的竞争心理，增强他们的好胜心，让他们明白只有通过不懈努力和不懈追求才能取得成功。这样的态度转变将有助于他们更好地适应比赛的激烈氛围，不断进步，最终实现自我超越。</w:t>
      </w:r>
    </w:p>
    <w:p>
      <w:pPr>
        <w:keepNext w:val="0"/>
        <w:keepLines w:val="0"/>
        <w:pageBreakBefore w:val="0"/>
        <w:widowControl/>
        <w:kinsoku/>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z w:val="24"/>
          <w:szCs w:val="24"/>
        </w:rPr>
      </w:pPr>
      <w:r>
        <w:rPr>
          <w:rFonts w:hint="eastAsia" w:ascii="微软雅黑" w:hAnsi="微软雅黑" w:eastAsia="微软雅黑" w:cs="微软雅黑"/>
          <w:b/>
          <w:bCs/>
          <w:color w:val="249087" w:themeColor="accent5" w:themeShade="BF"/>
          <w:sz w:val="24"/>
          <w:szCs w:val="24"/>
        </w:rPr>
        <w:t>学员</w:t>
      </w:r>
      <w:r>
        <w:rPr>
          <w:rFonts w:hint="eastAsia" w:ascii="微软雅黑" w:hAnsi="微软雅黑" w:eastAsia="微软雅黑" w:cs="微软雅黑"/>
          <w:b/>
          <w:bCs/>
          <w:color w:val="249087" w:themeColor="accent5" w:themeShade="BF"/>
          <w:sz w:val="24"/>
          <w:szCs w:val="24"/>
          <w:lang w:val="en-US" w:eastAsia="zh-CN"/>
        </w:rPr>
        <w:t>反馈</w:t>
      </w:r>
      <w:r>
        <w:rPr>
          <w:rFonts w:hint="eastAsia" w:ascii="微软雅黑" w:hAnsi="微软雅黑" w:eastAsia="微软雅黑" w:cs="微软雅黑"/>
          <w:sz w:val="24"/>
          <w:szCs w:val="24"/>
        </w:rPr>
        <w:t>：出勤率</w:t>
      </w:r>
      <w:r>
        <w:rPr>
          <w:rFonts w:hint="eastAsia" w:ascii="微软雅黑" w:hAnsi="微软雅黑" w:eastAsia="微软雅黑" w:cs="微软雅黑"/>
          <w:sz w:val="24"/>
          <w:szCs w:val="24"/>
          <w:lang w:val="en-US" w:eastAsia="zh-CN"/>
        </w:rPr>
        <w:t>较高</w:t>
      </w:r>
      <w:r>
        <w:rPr>
          <w:rFonts w:hint="eastAsia" w:ascii="微软雅黑" w:hAnsi="微软雅黑" w:eastAsia="微软雅黑" w:cs="微软雅黑"/>
          <w:sz w:val="24"/>
          <w:szCs w:val="24"/>
        </w:rPr>
        <w:t>，对教练布置的任务都能完成，训练积极，信任教练。</w:t>
      </w:r>
    </w:p>
    <w:p>
      <w:pPr>
        <w:keepNext w:val="0"/>
        <w:keepLines w:val="0"/>
        <w:pageBreakBefore w:val="0"/>
        <w:widowControl/>
        <w:kinsoku/>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z w:val="24"/>
          <w:szCs w:val="24"/>
        </w:rPr>
      </w:pPr>
      <w:r>
        <w:rPr>
          <w:rFonts w:hint="eastAsia" w:ascii="微软雅黑" w:hAnsi="微软雅黑" w:eastAsia="微软雅黑" w:cs="微软雅黑"/>
          <w:b/>
          <w:bCs/>
          <w:color w:val="249087" w:themeColor="accent5" w:themeShade="BF"/>
          <w:sz w:val="24"/>
          <w:szCs w:val="24"/>
        </w:rPr>
        <w:t>家长</w:t>
      </w:r>
      <w:r>
        <w:rPr>
          <w:rFonts w:hint="eastAsia" w:ascii="微软雅黑" w:hAnsi="微软雅黑" w:eastAsia="微软雅黑" w:cs="微软雅黑"/>
          <w:b/>
          <w:bCs/>
          <w:color w:val="249087" w:themeColor="accent5" w:themeShade="BF"/>
          <w:sz w:val="24"/>
          <w:szCs w:val="24"/>
          <w:lang w:val="en-US" w:eastAsia="zh-CN"/>
        </w:rPr>
        <w:t>反馈</w:t>
      </w:r>
      <w:r>
        <w:rPr>
          <w:rFonts w:hint="eastAsia" w:ascii="微软雅黑" w:hAnsi="微软雅黑" w:eastAsia="微软雅黑" w:cs="微软雅黑"/>
          <w:sz w:val="24"/>
          <w:szCs w:val="24"/>
        </w:rPr>
        <w:t>：孩子对篮球的热爱愈发浓厚，每次回到家都兴致勃勃地和我们分享训练中的点滴，这让我们感到十分欣慰。</w:t>
      </w:r>
    </w:p>
    <w:p>
      <w:pPr>
        <w:keepNext w:val="0"/>
        <w:keepLines w:val="0"/>
        <w:pageBreakBefore w:val="0"/>
        <w:widowControl/>
        <w:kinsoku/>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z w:val="24"/>
          <w:szCs w:val="24"/>
        </w:rPr>
      </w:pPr>
    </w:p>
    <w:p>
      <w:pPr>
        <w:keepNext w:val="0"/>
        <w:keepLines w:val="0"/>
        <w:pageBreakBefore w:val="0"/>
        <w:widowControl/>
        <w:kinsoku/>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z w:val="24"/>
          <w:szCs w:val="24"/>
        </w:rPr>
      </w:pPr>
      <w:r>
        <w:rPr>
          <w:rFonts w:hint="eastAsia" w:ascii="微软雅黑" w:hAnsi="微软雅黑" w:eastAsia="微软雅黑" w:cs="微软雅黑"/>
          <w:b/>
          <w:bCs/>
          <w:color w:val="249087" w:themeColor="accent5" w:themeShade="BF"/>
          <w:sz w:val="24"/>
          <w:szCs w:val="24"/>
        </w:rPr>
        <w:t>不足之处</w:t>
      </w:r>
      <w:r>
        <w:rPr>
          <w:rFonts w:hint="eastAsia" w:ascii="微软雅黑" w:hAnsi="微软雅黑" w:eastAsia="微软雅黑" w:cs="微软雅黑"/>
          <w:sz w:val="24"/>
          <w:szCs w:val="24"/>
        </w:rPr>
        <w:t>：</w:t>
      </w:r>
    </w:p>
    <w:p>
      <w:pPr>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textAlignment w:val="baseline"/>
        <w:rPr>
          <w:rFonts w:hint="default" w:ascii="微软雅黑" w:hAnsi="微软雅黑" w:eastAsia="微软雅黑" w:cs="微软雅黑"/>
          <w:b/>
          <w:bCs/>
          <w:color w:val="249087" w:themeColor="accent5" w:themeShade="BF"/>
          <w:sz w:val="24"/>
          <w:szCs w:val="24"/>
          <w:highlight w:val="none"/>
          <w:lang w:val="en-US" w:eastAsia="zh-CN"/>
        </w:rPr>
      </w:pPr>
      <w:r>
        <w:rPr>
          <w:rFonts w:hint="eastAsia" w:ascii="微软雅黑" w:hAnsi="微软雅黑" w:eastAsia="微软雅黑" w:cs="微软雅黑"/>
          <w:b/>
          <w:bCs/>
          <w:color w:val="249087" w:themeColor="accent5" w:themeShade="BF"/>
          <w:sz w:val="24"/>
          <w:szCs w:val="24"/>
          <w:highlight w:val="none"/>
          <w:lang w:val="en-US" w:eastAsia="zh-CN"/>
        </w:rPr>
        <w:t>1.学员篮球技术参差不齐：</w:t>
      </w:r>
      <w:r>
        <w:rPr>
          <w:rFonts w:hint="eastAsia" w:ascii="微软雅黑" w:hAnsi="微软雅黑" w:eastAsia="微软雅黑" w:cs="微软雅黑"/>
          <w:sz w:val="24"/>
          <w:szCs w:val="24"/>
          <w:lang w:val="en-US" w:eastAsia="zh-CN"/>
        </w:rPr>
        <w:t>部分学生由于基础薄弱、学习兴致不高等原因难以跟上正常训练进度。</w:t>
      </w:r>
    </w:p>
    <w:p>
      <w:pPr>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textAlignment w:val="baseline"/>
        <w:rPr>
          <w:rFonts w:hint="default" w:ascii="微软雅黑" w:hAnsi="微软雅黑" w:eastAsia="微软雅黑" w:cs="微软雅黑"/>
          <w:b/>
          <w:bCs/>
          <w:color w:val="249087" w:themeColor="accent5" w:themeShade="BF"/>
          <w:sz w:val="24"/>
          <w:szCs w:val="24"/>
          <w:highlight w:val="none"/>
          <w:lang w:val="en-US" w:eastAsia="zh-CN"/>
        </w:rPr>
      </w:pPr>
      <w:r>
        <w:rPr>
          <w:rFonts w:hint="eastAsia" w:ascii="微软雅黑" w:hAnsi="微软雅黑" w:eastAsia="微软雅黑" w:cs="微软雅黑"/>
          <w:b/>
          <w:bCs/>
          <w:color w:val="249087" w:themeColor="accent5" w:themeShade="BF"/>
          <w:sz w:val="24"/>
          <w:szCs w:val="24"/>
          <w:highlight w:val="none"/>
          <w:lang w:val="en-US" w:eastAsia="zh-CN"/>
        </w:rPr>
        <w:t>2.部分学员身体素质较差：</w:t>
      </w:r>
      <w:r>
        <w:rPr>
          <w:rFonts w:hint="eastAsia" w:ascii="微软雅黑" w:hAnsi="微软雅黑" w:eastAsia="微软雅黑" w:cs="微软雅黑"/>
          <w:sz w:val="24"/>
          <w:szCs w:val="24"/>
          <w:lang w:val="en-US" w:eastAsia="zh-CN"/>
        </w:rPr>
        <w:t>部分学员体力不足，无法跟上训练节奏，身体素质亟待提高。</w:t>
      </w:r>
    </w:p>
    <w:p>
      <w:pPr>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textAlignment w:val="baseline"/>
        <w:rPr>
          <w:rFonts w:hint="default" w:ascii="微软雅黑" w:hAnsi="微软雅黑" w:eastAsia="微软雅黑" w:cs="微软雅黑"/>
          <w:sz w:val="24"/>
          <w:szCs w:val="24"/>
          <w:lang w:val="en-US" w:eastAsia="zh-CN"/>
        </w:rPr>
      </w:pPr>
      <w:r>
        <w:rPr>
          <w:rFonts w:hint="eastAsia" w:ascii="微软雅黑" w:hAnsi="微软雅黑" w:eastAsia="微软雅黑" w:cs="微软雅黑"/>
          <w:b/>
          <w:bCs/>
          <w:color w:val="249087" w:themeColor="accent5" w:themeShade="BF"/>
          <w:sz w:val="24"/>
          <w:szCs w:val="24"/>
          <w:highlight w:val="none"/>
          <w:lang w:val="en-US" w:eastAsia="zh-CN"/>
        </w:rPr>
        <w:t>3.战术意识和团队合作能力有待加强：</w:t>
      </w:r>
      <w:r>
        <w:rPr>
          <w:rFonts w:hint="eastAsia" w:ascii="微软雅黑" w:hAnsi="微软雅黑" w:eastAsia="微软雅黑" w:cs="微软雅黑"/>
          <w:sz w:val="24"/>
          <w:szCs w:val="24"/>
          <w:lang w:val="en-US" w:eastAsia="zh-CN"/>
        </w:rPr>
        <w:t>在比赛中容易出现单打独斗的情况发生，团队配合存在错位现象。</w:t>
      </w:r>
    </w:p>
    <w:p>
      <w:pPr>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sz w:val="24"/>
          <w:szCs w:val="24"/>
          <w:lang w:eastAsia="zh-CN"/>
        </w:rPr>
      </w:pPr>
      <w:r>
        <w:rPr>
          <w:rFonts w:hint="eastAsia" w:ascii="微软雅黑" w:hAnsi="微软雅黑" w:eastAsia="微软雅黑" w:cs="微软雅黑"/>
          <w:b/>
          <w:bCs/>
          <w:color w:val="249087" w:themeColor="accent5" w:themeShade="BF"/>
          <w:sz w:val="24"/>
          <w:szCs w:val="24"/>
          <w:highlight w:val="none"/>
          <w:lang w:val="en-US" w:eastAsia="zh-CN"/>
        </w:rPr>
        <w:t>4.发展不均衡：</w:t>
      </w:r>
      <w:r>
        <w:rPr>
          <w:rFonts w:hint="eastAsia" w:ascii="微软雅黑" w:hAnsi="微软雅黑" w:eastAsia="微软雅黑" w:cs="微软雅黑"/>
          <w:sz w:val="24"/>
          <w:szCs w:val="24"/>
          <w:lang w:eastAsia="zh-CN"/>
        </w:rPr>
        <w:t>一些学生在技巧、体能等方面发展不均衡，</w:t>
      </w:r>
      <w:r>
        <w:rPr>
          <w:rFonts w:hint="eastAsia" w:ascii="微软雅黑" w:hAnsi="微软雅黑" w:eastAsia="微软雅黑" w:cs="微软雅黑"/>
          <w:sz w:val="24"/>
          <w:szCs w:val="24"/>
          <w:lang w:val="en-US" w:eastAsia="zh-CN"/>
        </w:rPr>
        <w:t>进而</w:t>
      </w:r>
      <w:r>
        <w:rPr>
          <w:rFonts w:hint="eastAsia" w:ascii="微软雅黑" w:hAnsi="微软雅黑" w:eastAsia="微软雅黑" w:cs="微软雅黑"/>
          <w:sz w:val="24"/>
          <w:szCs w:val="24"/>
          <w:lang w:eastAsia="zh-CN"/>
        </w:rPr>
        <w:t>影响整个队伍的水平。</w:t>
      </w:r>
    </w:p>
    <w:p>
      <w:pPr>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sz w:val="24"/>
          <w:szCs w:val="24"/>
          <w:lang w:eastAsia="zh-CN"/>
        </w:rPr>
      </w:pPr>
    </w:p>
    <w:p>
      <w:pPr>
        <w:keepNext w:val="0"/>
        <w:keepLines w:val="0"/>
        <w:pageBreakBefore w:val="0"/>
        <w:widowControl/>
        <w:kinsoku/>
        <w:wordWrap/>
        <w:overflowPunct/>
        <w:topLinePunct w:val="0"/>
        <w:autoSpaceDE w:val="0"/>
        <w:autoSpaceDN w:val="0"/>
        <w:bidi w:val="0"/>
        <w:adjustRightInd w:val="0"/>
        <w:snapToGrid w:val="0"/>
        <w:spacing w:line="312" w:lineRule="auto"/>
        <w:ind w:leftChars="200"/>
        <w:textAlignment w:val="baseline"/>
        <w:rPr>
          <w:rFonts w:hint="eastAsia" w:ascii="微软雅黑" w:hAnsi="微软雅黑" w:eastAsia="微软雅黑" w:cs="微软雅黑"/>
          <w:b/>
          <w:bCs/>
          <w:color w:val="249087" w:themeColor="accent5" w:themeShade="BF"/>
          <w:sz w:val="24"/>
          <w:szCs w:val="24"/>
          <w:highlight w:val="none"/>
          <w:lang w:eastAsia="zh-CN"/>
        </w:rPr>
      </w:pPr>
      <w:r>
        <w:rPr>
          <w:sz w:val="24"/>
        </w:rPr>
        <mc:AlternateContent>
          <mc:Choice Requires="wps">
            <w:drawing>
              <wp:inline distT="0" distB="0" distL="114300" distR="114300">
                <wp:extent cx="1676400" cy="599440"/>
                <wp:effectExtent l="6350" t="6350" r="12700" b="22860"/>
                <wp:docPr id="183" name="流程图: 多文档 183"/>
                <wp:cNvGraphicFramePr/>
                <a:graphic xmlns:a="http://schemas.openxmlformats.org/drawingml/2006/main">
                  <a:graphicData uri="http://schemas.microsoft.com/office/word/2010/wordprocessingShape">
                    <wps:wsp>
                      <wps:cNvSpPr/>
                      <wps:spPr>
                        <a:xfrm>
                          <a:off x="1166495" y="3307715"/>
                          <a:ext cx="1676400" cy="599440"/>
                        </a:xfrm>
                        <a:prstGeom prst="flowChartMultidocument">
                          <a:avLst/>
                        </a:prstGeom>
                        <a:solidFill>
                          <a:schemeClr val="accent5">
                            <a:lumMod val="75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pPr>
                              <w:ind w:left="0" w:leftChars="0"/>
                              <w:jc w:val="left"/>
                              <w:rPr>
                                <w:rFonts w:hint="eastAsia" w:ascii="微软雅黑" w:hAnsi="微软雅黑" w:eastAsia="微软雅黑" w:cs="微软雅黑"/>
                                <w:b/>
                                <w:bCs/>
                                <w:color w:val="FFFFFF" w:themeColor="background1"/>
                                <w:sz w:val="24"/>
                                <w:szCs w:val="24"/>
                                <w:lang w:val="en-US" w:eastAsia="zh-CN"/>
                                <w14:textFill>
                                  <w14:solidFill>
                                    <w14:schemeClr w14:val="bg1"/>
                                  </w14:solidFill>
                                </w14:textFill>
                              </w:rPr>
                            </w:pPr>
                            <w:r>
                              <w:rPr>
                                <w:rFonts w:hint="eastAsia" w:ascii="微软雅黑" w:hAnsi="微软雅黑" w:eastAsia="微软雅黑" w:cs="微软雅黑"/>
                                <w:b/>
                                <w:bCs/>
                                <w:color w:val="FFFFFF" w:themeColor="background1"/>
                                <w:sz w:val="24"/>
                                <w:szCs w:val="24"/>
                                <w:lang w:val="en-US" w:eastAsia="zh-CN"/>
                                <w14:textFill>
                                  <w14:solidFill>
                                    <w14:schemeClr w14:val="bg1"/>
                                  </w14:solidFill>
                                </w14:textFill>
                              </w:rPr>
                              <w:t>改进措施：</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shape id="_x0000_s1026" o:spid="_x0000_s1026" o:spt="115" type="#_x0000_t115" style="height:47.2pt;width:132pt;v-text-anchor:middle;" fillcolor="#249087 [2408]" filled="t" stroked="t" coordsize="21600,21600" o:gfxdata="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AUOJQ+1AAAAAQBAAAPAAAAAAAAAAEA&#10;IAAAACIAAABkcnMvZG93bnJldi54bWxQSwECFAAUAAAACACHTuJAhg/4zb4CAABzBQAADgAAAAAA&#10;AAABACAAAAAjAQAAZHJzL2Uyb0RvYy54bWxQSwUGAAAAAAYABgBZAQAAUwYAAAAA&#10;">
                <v:fill on="t" focussize="0,0"/>
                <v:stroke weight="1pt" color="#2E54A1 [2404]" miterlimit="8" joinstyle="miter"/>
                <v:imagedata o:title=""/>
                <o:lock v:ext="edit" aspectratio="f"/>
                <v:textbox>
                  <w:txbxContent>
                    <w:p>
                      <w:pPr>
                        <w:ind w:left="0" w:leftChars="0"/>
                        <w:jc w:val="left"/>
                        <w:rPr>
                          <w:rFonts w:hint="eastAsia" w:ascii="微软雅黑" w:hAnsi="微软雅黑" w:eastAsia="微软雅黑" w:cs="微软雅黑"/>
                          <w:b/>
                          <w:bCs/>
                          <w:color w:val="FFFFFF" w:themeColor="background1"/>
                          <w:sz w:val="24"/>
                          <w:szCs w:val="24"/>
                          <w:lang w:val="en-US" w:eastAsia="zh-CN"/>
                          <w14:textFill>
                            <w14:solidFill>
                              <w14:schemeClr w14:val="bg1"/>
                            </w14:solidFill>
                          </w14:textFill>
                        </w:rPr>
                      </w:pPr>
                      <w:r>
                        <w:rPr>
                          <w:rFonts w:hint="eastAsia" w:ascii="微软雅黑" w:hAnsi="微软雅黑" w:eastAsia="微软雅黑" w:cs="微软雅黑"/>
                          <w:b/>
                          <w:bCs/>
                          <w:color w:val="FFFFFF" w:themeColor="background1"/>
                          <w:sz w:val="24"/>
                          <w:szCs w:val="24"/>
                          <w:lang w:val="en-US" w:eastAsia="zh-CN"/>
                          <w14:textFill>
                            <w14:solidFill>
                              <w14:schemeClr w14:val="bg1"/>
                            </w14:solidFill>
                          </w14:textFill>
                        </w:rPr>
                        <w:t>改进措施：</w:t>
                      </w:r>
                    </w:p>
                  </w:txbxContent>
                </v:textbox>
                <w10:wrap type="none"/>
                <w10:anchorlock/>
              </v:shape>
            </w:pict>
          </mc:Fallback>
        </mc:AlternateContent>
      </w:r>
    </w:p>
    <w:p>
      <w:pPr>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sz w:val="24"/>
          <w:szCs w:val="24"/>
          <w:lang w:val="en-US" w:eastAsia="en-US"/>
        </w:rPr>
      </w:pPr>
      <w:r>
        <w:rPr>
          <w:rFonts w:hint="eastAsia" w:ascii="微软雅黑" w:hAnsi="微软雅黑" w:eastAsia="微软雅黑" w:cs="微软雅黑"/>
          <w:b/>
          <w:bCs/>
          <w:color w:val="249087" w:themeColor="accent5" w:themeShade="BF"/>
          <w:sz w:val="24"/>
          <w:szCs w:val="24"/>
          <w:highlight w:val="none"/>
          <w:lang w:val="en-US" w:eastAsia="en-US"/>
        </w:rPr>
        <w:t>1.提高身体素质</w:t>
      </w:r>
      <w:r>
        <w:rPr>
          <w:rFonts w:hint="eastAsia" w:ascii="微软雅黑" w:hAnsi="微软雅黑" w:eastAsia="微软雅黑" w:cs="微软雅黑"/>
          <w:b/>
          <w:bCs/>
          <w:color w:val="249087" w:themeColor="accent5" w:themeShade="BF"/>
          <w:sz w:val="24"/>
          <w:szCs w:val="24"/>
          <w:highlight w:val="none"/>
          <w:lang w:val="en-US" w:eastAsia="zh-CN"/>
        </w:rPr>
        <w:t>：</w:t>
      </w:r>
      <w:r>
        <w:rPr>
          <w:rFonts w:hint="eastAsia" w:ascii="微软雅黑" w:hAnsi="微软雅黑" w:eastAsia="微软雅黑" w:cs="微软雅黑"/>
          <w:sz w:val="24"/>
          <w:szCs w:val="24"/>
          <w:lang w:val="en-US" w:eastAsia="en-US"/>
        </w:rPr>
        <w:t>提升球员们的身体素质是至关重要的，这包括了增强他们的力量以对抗对手、提高速度以便快速移动、强化耐力以在长时间比赛中保持最佳状态，以及培养敏捷性来迅速做出反应</w:t>
      </w:r>
      <w:r>
        <w:rPr>
          <w:rFonts w:hint="eastAsia" w:ascii="微软雅黑" w:hAnsi="微软雅黑" w:eastAsia="微软雅黑" w:cs="微软雅黑"/>
          <w:sz w:val="24"/>
          <w:szCs w:val="24"/>
          <w:lang w:val="en-US" w:eastAsia="zh-CN"/>
        </w:rPr>
        <w:t>，后续将根据班级实际情况进行更加系统化的训练以提升球员身体素质水平</w:t>
      </w:r>
      <w:r>
        <w:rPr>
          <w:rFonts w:hint="eastAsia" w:ascii="微软雅黑" w:hAnsi="微软雅黑" w:eastAsia="微软雅黑" w:cs="微软雅黑"/>
          <w:sz w:val="24"/>
          <w:szCs w:val="24"/>
          <w:lang w:val="en-US" w:eastAsia="en-US"/>
        </w:rPr>
        <w:t>。</w:t>
      </w:r>
    </w:p>
    <w:p>
      <w:pPr>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textAlignment w:val="baseline"/>
        <w:rPr>
          <w:rFonts w:hint="default" w:ascii="微软雅黑" w:hAnsi="微软雅黑" w:eastAsia="微软雅黑" w:cs="微软雅黑"/>
          <w:b/>
          <w:bCs/>
          <w:color w:val="249087" w:themeColor="accent5" w:themeShade="BF"/>
          <w:sz w:val="24"/>
          <w:szCs w:val="24"/>
          <w:highlight w:val="none"/>
          <w:lang w:val="en-US" w:eastAsia="zh-CN"/>
        </w:rPr>
      </w:pPr>
      <w:r>
        <w:rPr>
          <w:rFonts w:hint="eastAsia" w:ascii="微软雅黑" w:hAnsi="微软雅黑" w:eastAsia="微软雅黑" w:cs="微软雅黑"/>
          <w:b/>
          <w:bCs/>
          <w:color w:val="249087" w:themeColor="accent5" w:themeShade="BF"/>
          <w:sz w:val="24"/>
          <w:szCs w:val="24"/>
          <w:highlight w:val="none"/>
          <w:lang w:val="en-US" w:eastAsia="en-US"/>
        </w:rPr>
        <w:t>2.改进篮球技术</w:t>
      </w:r>
      <w:r>
        <w:rPr>
          <w:rFonts w:hint="eastAsia" w:ascii="微软雅黑" w:hAnsi="微软雅黑" w:eastAsia="微软雅黑" w:cs="微软雅黑"/>
          <w:b/>
          <w:bCs/>
          <w:color w:val="249087" w:themeColor="accent5" w:themeShade="BF"/>
          <w:sz w:val="24"/>
          <w:szCs w:val="24"/>
          <w:highlight w:val="none"/>
          <w:lang w:val="en-US" w:eastAsia="zh-CN"/>
        </w:rPr>
        <w:t>：</w:t>
      </w:r>
      <w:r>
        <w:rPr>
          <w:rFonts w:hint="eastAsia" w:ascii="微软雅黑" w:hAnsi="微软雅黑" w:eastAsia="微软雅黑" w:cs="微软雅黑"/>
          <w:sz w:val="24"/>
          <w:szCs w:val="24"/>
          <w:lang w:val="en-US" w:eastAsia="zh-CN"/>
        </w:rPr>
        <w:t>球员们必须在投篮、传球、运球和防守上都达到更高水平，这样才能在比赛中发挥出色。教练将在每一项技能的教学中增加更多考核纬度，结合成绩情况，在后续课程中充分提升学员技能掌握水平。</w:t>
      </w:r>
    </w:p>
    <w:p>
      <w:pPr>
        <w:keepNext w:val="0"/>
        <w:keepLines w:val="0"/>
        <w:pageBreakBefore w:val="0"/>
        <w:widowControl/>
        <w:kinsoku/>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z w:val="24"/>
          <w:szCs w:val="24"/>
          <w:lang w:val="en-US" w:eastAsia="zh-CN"/>
        </w:rPr>
      </w:pPr>
      <w:r>
        <w:rPr>
          <w:rFonts w:hint="eastAsia" w:ascii="微软雅黑" w:hAnsi="微软雅黑" w:eastAsia="微软雅黑" w:cs="微软雅黑"/>
          <w:b/>
          <w:bCs/>
          <w:color w:val="249087" w:themeColor="accent5" w:themeShade="BF"/>
          <w:sz w:val="24"/>
          <w:szCs w:val="24"/>
          <w:lang w:val="en-US" w:eastAsia="en-US"/>
        </w:rPr>
        <w:t>3.增强合作意识和比赛意识</w:t>
      </w:r>
      <w:r>
        <w:rPr>
          <w:rFonts w:hint="eastAsia" w:ascii="微软雅黑" w:hAnsi="微软雅黑" w:eastAsia="微软雅黑" w:cs="微软雅黑"/>
          <w:b/>
          <w:bCs/>
          <w:color w:val="249087" w:themeColor="accent5" w:themeShade="BF"/>
          <w:sz w:val="24"/>
          <w:szCs w:val="24"/>
          <w:lang w:val="en-US" w:eastAsia="zh-CN"/>
        </w:rPr>
        <w:t>：</w:t>
      </w:r>
      <w:r>
        <w:rPr>
          <w:rFonts w:hint="eastAsia" w:ascii="微软雅黑" w:hAnsi="微软雅黑" w:eastAsia="微软雅黑" w:cs="微软雅黑"/>
          <w:sz w:val="24"/>
          <w:szCs w:val="24"/>
          <w:lang w:val="en-US" w:eastAsia="zh-CN"/>
        </w:rPr>
        <w:t>球员们需要学会如何与队友协同工作，相互支持，共同为球队的胜利而努力。在训练中建立起的默契和信任对于提高整个队伍的整体竞技水平至关重要，后续将在教学中着重培养团队协作能力。</w:t>
      </w:r>
    </w:p>
    <w:p>
      <w:pPr>
        <w:keepNext w:val="0"/>
        <w:keepLines w:val="0"/>
        <w:pageBreakBefore w:val="0"/>
        <w:widowControl/>
        <w:kinsoku/>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z w:val="24"/>
          <w:szCs w:val="24"/>
          <w:lang w:val="en-US" w:eastAsia="zh-CN"/>
        </w:rPr>
      </w:pPr>
      <w:r>
        <w:rPr>
          <w:rFonts w:hint="eastAsia" w:ascii="微软雅黑" w:hAnsi="微软雅黑" w:eastAsia="微软雅黑" w:cs="微软雅黑"/>
          <w:b/>
          <w:bCs/>
          <w:color w:val="249087" w:themeColor="accent5" w:themeShade="BF"/>
          <w:sz w:val="24"/>
          <w:szCs w:val="24"/>
          <w:lang w:val="en-US" w:eastAsia="en-US"/>
        </w:rPr>
        <w:t>4.提高整体竞技水平</w:t>
      </w:r>
      <w:r>
        <w:rPr>
          <w:rFonts w:hint="eastAsia" w:ascii="微软雅黑" w:hAnsi="微软雅黑" w:eastAsia="微软雅黑" w:cs="微软雅黑"/>
          <w:b/>
          <w:bCs/>
          <w:color w:val="249087" w:themeColor="accent5" w:themeShade="BF"/>
          <w:sz w:val="24"/>
          <w:szCs w:val="24"/>
          <w:lang w:val="en-US" w:eastAsia="zh-CN"/>
        </w:rPr>
        <w:t>：</w:t>
      </w:r>
      <w:r>
        <w:rPr>
          <w:rFonts w:hint="eastAsia" w:ascii="微软雅黑" w:hAnsi="微软雅黑" w:eastAsia="微软雅黑" w:cs="微软雅黑"/>
          <w:sz w:val="24"/>
          <w:szCs w:val="24"/>
          <w:lang w:val="en-US" w:eastAsia="zh-CN"/>
        </w:rPr>
        <w:t>球队应该注重战术布局、队员间的配合以及心理素质的培养。教练将通过全方位的准备和精心的策略安排，使球队可以在比赛中展现出最好的自己，在比赛中取得好成绩。</w:t>
      </w:r>
    </w:p>
    <w:p>
      <w:pPr>
        <w:keepNext w:val="0"/>
        <w:keepLines w:val="0"/>
        <w:pageBreakBefore w:val="0"/>
        <w:widowControl/>
        <w:kinsoku/>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z w:val="24"/>
          <w:szCs w:val="24"/>
          <w:lang w:val="en-US" w:eastAsia="zh-CN"/>
        </w:rPr>
      </w:pPr>
    </w:p>
    <w:p>
      <w:pPr>
        <w:keepNext w:val="0"/>
        <w:keepLines w:val="0"/>
        <w:pageBreakBefore w:val="0"/>
        <w:widowControl/>
        <w:kinsoku/>
        <w:wordWrap/>
        <w:overflowPunct/>
        <w:topLinePunct w:val="0"/>
        <w:autoSpaceDE w:val="0"/>
        <w:autoSpaceDN w:val="0"/>
        <w:bidi w:val="0"/>
        <w:adjustRightInd w:val="0"/>
        <w:snapToGrid/>
        <w:spacing w:before="196" w:line="360" w:lineRule="auto"/>
        <w:ind w:left="420" w:leftChars="200"/>
        <w:jc w:val="both"/>
        <w:textAlignment w:val="baseline"/>
        <w:rPr>
          <w:rFonts w:hint="eastAsia" w:ascii="微软雅黑" w:hAnsi="微软雅黑" w:eastAsia="微软雅黑" w:cs="微软雅黑"/>
          <w:b/>
          <w:bCs/>
          <w:color w:val="249087" w:themeColor="accent5" w:themeShade="BF"/>
          <w:spacing w:val="5"/>
          <w:sz w:val="24"/>
          <w:szCs w:val="24"/>
          <w:lang w:val="en-US" w:eastAsia="en-US"/>
        </w:rPr>
      </w:pPr>
      <w:r>
        <w:rPr>
          <w:rFonts w:hint="eastAsia" w:ascii="微软雅黑" w:hAnsi="微软雅黑" w:eastAsia="微软雅黑" w:cs="微软雅黑"/>
          <w:b/>
          <w:bCs/>
          <w:color w:val="249087" w:themeColor="accent5" w:themeShade="BF"/>
          <w:spacing w:val="5"/>
          <w:sz w:val="24"/>
          <w:szCs w:val="24"/>
          <w:lang w:val="en-US" w:eastAsia="en-US"/>
        </w:rPr>
        <w:t>3.教学成果</w:t>
      </w:r>
    </w:p>
    <w:p>
      <w:pPr>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r>
        <w:rPr>
          <w:rFonts w:hint="eastAsia" w:ascii="微软雅黑" w:hAnsi="微软雅黑" w:eastAsia="微软雅黑" w:cs="微软雅黑"/>
          <w:b/>
          <w:bCs/>
          <w:snapToGrid w:val="0"/>
          <w:color w:val="249087" w:themeColor="accent5" w:themeShade="BF"/>
          <w:kern w:val="0"/>
          <w:sz w:val="24"/>
          <w:szCs w:val="24"/>
          <w:lang w:val="en-US" w:eastAsia="en-US" w:bidi="ar-SA"/>
        </w:rPr>
        <w:t>（1）学员综合表现</w:t>
      </w:r>
    </w:p>
    <w:p>
      <w:pPr>
        <w:keepNext w:val="0"/>
        <w:keepLines w:val="0"/>
        <w:pageBreakBefore w:val="0"/>
        <w:widowControl/>
        <w:kinsoku/>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z w:val="24"/>
          <w:szCs w:val="24"/>
          <w:highlight w:val="none"/>
          <w:lang w:val="en-US" w:eastAsia="en-US"/>
        </w:rPr>
      </w:pPr>
      <w:r>
        <w:rPr>
          <w:rFonts w:hint="eastAsia" w:ascii="微软雅黑" w:hAnsi="微软雅黑" w:eastAsia="微软雅黑" w:cs="微软雅黑"/>
          <w:b/>
          <w:bCs/>
          <w:color w:val="249087" w:themeColor="accent5" w:themeShade="BF"/>
          <w:sz w:val="24"/>
          <w:szCs w:val="24"/>
          <w:highlight w:val="none"/>
          <w:lang w:val="en-US" w:eastAsia="en-US"/>
        </w:rPr>
        <w:t>教练</w:t>
      </w:r>
      <w:r>
        <w:rPr>
          <w:rFonts w:hint="eastAsia" w:ascii="微软雅黑" w:hAnsi="微软雅黑" w:eastAsia="微软雅黑" w:cs="微软雅黑"/>
          <w:b/>
          <w:bCs/>
          <w:color w:val="249087" w:themeColor="accent5" w:themeShade="BF"/>
          <w:sz w:val="24"/>
          <w:szCs w:val="24"/>
          <w:highlight w:val="none"/>
          <w:lang w:val="en-US" w:eastAsia="zh-CN"/>
        </w:rPr>
        <w:t>的话</w:t>
      </w:r>
      <w:r>
        <w:rPr>
          <w:rFonts w:hint="eastAsia" w:ascii="微软雅黑" w:hAnsi="微软雅黑" w:eastAsia="微软雅黑" w:cs="微软雅黑"/>
          <w:sz w:val="24"/>
          <w:szCs w:val="24"/>
          <w:highlight w:val="none"/>
          <w:lang w:val="en-US" w:eastAsia="en-US"/>
        </w:rPr>
        <w:t>：从整体上看，所有学员都</w:t>
      </w:r>
      <w:r>
        <w:rPr>
          <w:rFonts w:hint="eastAsia" w:ascii="微软雅黑" w:hAnsi="微软雅黑" w:eastAsia="微软雅黑" w:cs="微软雅黑"/>
          <w:sz w:val="24"/>
          <w:szCs w:val="24"/>
          <w:highlight w:val="none"/>
          <w:lang w:val="en-US" w:eastAsia="zh-CN"/>
        </w:rPr>
        <w:t>有着不错的表现</w:t>
      </w:r>
      <w:r>
        <w:rPr>
          <w:rFonts w:hint="eastAsia" w:ascii="微软雅黑" w:hAnsi="微软雅黑" w:eastAsia="微软雅黑" w:cs="微软雅黑"/>
          <w:sz w:val="24"/>
          <w:szCs w:val="24"/>
          <w:highlight w:val="none"/>
          <w:lang w:val="en-US" w:eastAsia="en-US"/>
        </w:rPr>
        <w:t>，大部分学员能够熟练的</w:t>
      </w:r>
      <w:r>
        <w:rPr>
          <w:rFonts w:hint="eastAsia" w:ascii="微软雅黑" w:hAnsi="微软雅黑" w:eastAsia="微软雅黑" w:cs="微软雅黑"/>
          <w:sz w:val="24"/>
          <w:szCs w:val="24"/>
          <w:highlight w:val="none"/>
          <w:lang w:val="en-US" w:eastAsia="zh-CN"/>
        </w:rPr>
        <w:t>掌握</w:t>
      </w:r>
      <w:r>
        <w:rPr>
          <w:rFonts w:hint="eastAsia" w:ascii="微软雅黑" w:hAnsi="微软雅黑" w:eastAsia="微软雅黑" w:cs="微软雅黑"/>
          <w:sz w:val="24"/>
          <w:szCs w:val="24"/>
          <w:highlight w:val="none"/>
          <w:lang w:val="en-US" w:eastAsia="en-US"/>
        </w:rPr>
        <w:t>教练所教的技术。在教学过程中，部分身体素质和协调性较弱的学员，在进行了一定的训练和指导后，其基础技术水平也得到了显著的改善；但是，也有一些学生表现出了训练积极性不高，上课开小差的现象。</w:t>
      </w:r>
    </w:p>
    <w:p>
      <w:pPr>
        <w:keepNext w:val="0"/>
        <w:keepLines w:val="0"/>
        <w:pageBreakBefore w:val="0"/>
        <w:widowControl/>
        <w:kinsoku/>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z w:val="24"/>
          <w:szCs w:val="24"/>
          <w:highlight w:val="none"/>
          <w:lang w:val="en-US" w:eastAsia="zh-CN"/>
        </w:rPr>
      </w:pPr>
      <w:r>
        <w:rPr>
          <w:rFonts w:hint="eastAsia" w:ascii="微软雅黑" w:hAnsi="微软雅黑" w:eastAsia="微软雅黑" w:cs="微软雅黑"/>
          <w:sz w:val="24"/>
          <w:szCs w:val="24"/>
          <w:highlight w:val="none"/>
          <w:lang w:val="en-US" w:eastAsia="en-US"/>
        </w:rPr>
        <w:t>教练根据学员积极性、技术水平、课堂表现等因素，综合权重比例制定评分标准，本学期共有</w:t>
      </w:r>
      <w:r>
        <w:rPr>
          <w:rFonts w:hint="eastAsia" w:ascii="微软雅黑" w:hAnsi="微软雅黑" w:eastAsia="微软雅黑" w:cs="微软雅黑"/>
          <w:sz w:val="24"/>
          <w:szCs w:val="24"/>
          <w:highlight w:val="none"/>
          <w:lang w:val="en-US" w:eastAsia="zh-CN"/>
        </w:rPr>
        <w:t>33</w:t>
      </w:r>
      <w:r>
        <w:rPr>
          <w:rFonts w:hint="eastAsia" w:ascii="微软雅黑" w:hAnsi="微软雅黑" w:eastAsia="微软雅黑" w:cs="微软雅黑"/>
          <w:sz w:val="24"/>
          <w:szCs w:val="24"/>
          <w:highlight w:val="none"/>
          <w:lang w:val="en-US" w:eastAsia="en-US"/>
        </w:rPr>
        <w:t>%的学员表现优秀，</w:t>
      </w:r>
      <w:r>
        <w:rPr>
          <w:rFonts w:hint="eastAsia" w:ascii="微软雅黑" w:hAnsi="微软雅黑" w:eastAsia="微软雅黑" w:cs="微软雅黑"/>
          <w:sz w:val="24"/>
          <w:szCs w:val="24"/>
          <w:highlight w:val="none"/>
          <w:lang w:val="en-US" w:eastAsia="zh-CN"/>
        </w:rPr>
        <w:t>4</w:t>
      </w:r>
      <w:r>
        <w:rPr>
          <w:rFonts w:hint="eastAsia" w:ascii="微软雅黑" w:hAnsi="微软雅黑" w:eastAsia="微软雅黑" w:cs="微软雅黑"/>
          <w:sz w:val="24"/>
          <w:szCs w:val="24"/>
          <w:highlight w:val="none"/>
          <w:lang w:val="en-US" w:eastAsia="en-US"/>
        </w:rPr>
        <w:t>3%的学员表现良好，</w:t>
      </w:r>
      <w:r>
        <w:rPr>
          <w:rFonts w:hint="eastAsia" w:ascii="微软雅黑" w:hAnsi="微软雅黑" w:eastAsia="微软雅黑" w:cs="微软雅黑"/>
          <w:sz w:val="24"/>
          <w:szCs w:val="24"/>
          <w:highlight w:val="none"/>
          <w:lang w:val="en-US" w:eastAsia="zh-CN"/>
        </w:rPr>
        <w:t>24</w:t>
      </w:r>
      <w:r>
        <w:rPr>
          <w:rFonts w:hint="eastAsia" w:ascii="微软雅黑" w:hAnsi="微软雅黑" w:eastAsia="微软雅黑" w:cs="微软雅黑"/>
          <w:sz w:val="24"/>
          <w:szCs w:val="24"/>
          <w:highlight w:val="none"/>
          <w:lang w:val="en-US" w:eastAsia="en-US"/>
        </w:rPr>
        <w:t>%的学员表现</w:t>
      </w:r>
      <w:r>
        <w:rPr>
          <w:rFonts w:hint="eastAsia" w:ascii="微软雅黑" w:hAnsi="微软雅黑" w:eastAsia="微软雅黑" w:cs="微软雅黑"/>
          <w:sz w:val="24"/>
          <w:szCs w:val="24"/>
          <w:highlight w:val="none"/>
          <w:lang w:val="en-US" w:eastAsia="zh-CN"/>
        </w:rPr>
        <w:t>合</w:t>
      </w:r>
      <w:r>
        <w:rPr>
          <w:rFonts w:hint="eastAsia" w:ascii="微软雅黑" w:hAnsi="微软雅黑" w:eastAsia="微软雅黑" w:cs="微软雅黑"/>
          <w:sz w:val="24"/>
          <w:szCs w:val="24"/>
          <w:highlight w:val="none"/>
          <w:lang w:val="en-US" w:eastAsia="en-US"/>
        </w:rPr>
        <w:t>格。相对上期数据，优秀学员比重</w:t>
      </w:r>
      <w:r>
        <w:rPr>
          <w:rFonts w:hint="eastAsia" w:ascii="微软雅黑" w:hAnsi="微软雅黑" w:eastAsia="微软雅黑" w:cs="微软雅黑"/>
          <w:sz w:val="24"/>
          <w:szCs w:val="24"/>
          <w:highlight w:val="none"/>
          <w:lang w:val="en-US" w:eastAsia="zh-CN"/>
        </w:rPr>
        <w:t>有所上升</w:t>
      </w:r>
      <w:r>
        <w:rPr>
          <w:rFonts w:hint="eastAsia" w:ascii="微软雅黑" w:hAnsi="微软雅黑" w:eastAsia="微软雅黑" w:cs="微软雅黑"/>
          <w:sz w:val="24"/>
          <w:szCs w:val="24"/>
          <w:highlight w:val="none"/>
          <w:lang w:val="en-US" w:eastAsia="en-US"/>
        </w:rPr>
        <w:t>，整体优秀、良好占比仍相当出色。</w:t>
      </w:r>
    </w:p>
    <w:p>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color w:val="249087" w:themeColor="accent5" w:themeShade="BF"/>
          <w:sz w:val="18"/>
          <w:szCs w:val="18"/>
          <w:lang w:val="en-US" w:eastAsia="zh-CN"/>
        </w:rPr>
      </w:pPr>
      <w:r>
        <w:drawing>
          <wp:anchor distT="0" distB="0" distL="114300" distR="114300" simplePos="0" relativeHeight="251699200" behindDoc="0" locked="0" layoutInCell="1" allowOverlap="1">
            <wp:simplePos x="0" y="0"/>
            <wp:positionH relativeFrom="column">
              <wp:posOffset>266065</wp:posOffset>
            </wp:positionH>
            <wp:positionV relativeFrom="paragraph">
              <wp:posOffset>79375</wp:posOffset>
            </wp:positionV>
            <wp:extent cx="4826000" cy="2743200"/>
            <wp:effectExtent l="4445" t="4445" r="8255" b="14605"/>
            <wp:wrapTopAndBottom/>
            <wp:docPr id="21"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anchor>
        </w:drawing>
      </w:r>
    </w:p>
    <w:p>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图2-19 学员综合表现</w:t>
      </w:r>
    </w:p>
    <w:p>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color w:val="249087" w:themeColor="accent5" w:themeShade="BF"/>
          <w:sz w:val="18"/>
          <w:szCs w:val="18"/>
          <w:lang w:val="en-US" w:eastAsia="en-US"/>
        </w:rPr>
      </w:pPr>
    </w:p>
    <w:p>
      <w:pPr>
        <w:keepNext w:val="0"/>
        <w:keepLines w:val="0"/>
        <w:pageBreakBefore w:val="0"/>
        <w:widowControl/>
        <w:kinsoku/>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z w:val="24"/>
          <w:szCs w:val="24"/>
          <w:highlight w:val="none"/>
          <w:lang w:val="en-US" w:eastAsia="en-US"/>
        </w:rPr>
      </w:pPr>
      <w:r>
        <w:rPr>
          <w:rFonts w:hint="eastAsia" w:ascii="微软雅黑" w:hAnsi="微软雅黑" w:eastAsia="微软雅黑" w:cs="微软雅黑"/>
          <w:b/>
          <w:bCs/>
          <w:color w:val="249087" w:themeColor="accent5" w:themeShade="BF"/>
          <w:sz w:val="24"/>
          <w:szCs w:val="24"/>
          <w:highlight w:val="none"/>
          <w:lang w:val="en-US" w:eastAsia="en-US"/>
        </w:rPr>
        <w:t>分析原因</w:t>
      </w:r>
      <w:r>
        <w:rPr>
          <w:rFonts w:hint="eastAsia" w:ascii="微软雅黑" w:hAnsi="微软雅黑" w:eastAsia="微软雅黑" w:cs="微软雅黑"/>
          <w:sz w:val="24"/>
          <w:szCs w:val="24"/>
          <w:highlight w:val="none"/>
          <w:lang w:val="en-US" w:eastAsia="en-US"/>
        </w:rPr>
        <w:t>：一方面，同学们在前期的训练中，已经能够快速地掌握一定的篮球技术，但要想再有进步，还需要制订出更为详细的、有针对性的教学计划，同时还要将训练课与业余时间有机地结合起来，增加锻炼的强度。另一方面，要对不同水平的学生实行更加细致的分类指导，对训练积极性不高、注意力不集中的同学，可以通过增加互动等手段，提高他们的积极性和自主性，进而提高他们的篮球技术水平和身体素质。</w:t>
      </w:r>
    </w:p>
    <w:p>
      <w:pPr>
        <w:keepNext w:val="0"/>
        <w:keepLines w:val="0"/>
        <w:pageBreakBefore w:val="0"/>
        <w:widowControl/>
        <w:kinsoku/>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z w:val="24"/>
          <w:szCs w:val="24"/>
          <w:highlight w:val="none"/>
          <w:lang w:val="en-US" w:eastAsia="en-US"/>
        </w:rPr>
      </w:pPr>
    </w:p>
    <w:p>
      <w:pPr>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sz w:val="24"/>
          <w:szCs w:val="24"/>
          <w:highlight w:val="none"/>
          <w:lang w:val="en-US" w:eastAsia="en-US"/>
        </w:rPr>
      </w:pPr>
      <w:r>
        <w:rPr>
          <w:rFonts w:hint="eastAsia" w:ascii="微软雅黑" w:hAnsi="微软雅黑" w:eastAsia="微软雅黑" w:cs="微软雅黑"/>
          <w:sz w:val="24"/>
          <w:szCs w:val="24"/>
          <w:highlight w:val="none"/>
          <w:lang w:val="en-US" w:eastAsia="en-US"/>
        </w:rPr>
        <w:t>本学期表现优秀的学员共</w:t>
      </w:r>
      <w:r>
        <w:rPr>
          <w:rFonts w:hint="eastAsia" w:ascii="微软雅黑" w:hAnsi="微软雅黑" w:eastAsia="微软雅黑" w:cs="微软雅黑"/>
          <w:sz w:val="24"/>
          <w:szCs w:val="24"/>
          <w:highlight w:val="none"/>
          <w:lang w:val="en-US" w:eastAsia="zh-CN"/>
        </w:rPr>
        <w:t>38</w:t>
      </w:r>
      <w:r>
        <w:rPr>
          <w:rFonts w:hint="eastAsia" w:ascii="微软雅黑" w:hAnsi="微软雅黑" w:eastAsia="微软雅黑" w:cs="微软雅黑"/>
          <w:sz w:val="24"/>
          <w:szCs w:val="24"/>
          <w:highlight w:val="none"/>
          <w:lang w:val="en-US" w:eastAsia="en-US"/>
        </w:rPr>
        <w:t>人，</w:t>
      </w:r>
      <w:r>
        <w:rPr>
          <w:rFonts w:hint="eastAsia" w:ascii="微软雅黑" w:hAnsi="微软雅黑" w:eastAsia="微软雅黑" w:cs="微软雅黑"/>
          <w:sz w:val="24"/>
          <w:szCs w:val="24"/>
          <w:highlight w:val="none"/>
          <w:lang w:val="en-US" w:eastAsia="zh-CN"/>
        </w:rPr>
        <w:t>根据总评成绩排名，</w:t>
      </w:r>
      <w:r>
        <w:rPr>
          <w:rFonts w:hint="eastAsia" w:ascii="微软雅黑" w:hAnsi="微软雅黑" w:eastAsia="微软雅黑" w:cs="微软雅黑"/>
          <w:sz w:val="24"/>
          <w:szCs w:val="24"/>
          <w:highlight w:val="none"/>
          <w:lang w:val="en-US" w:eastAsia="en-US"/>
        </w:rPr>
        <w:t>具体名单如下：</w:t>
      </w:r>
    </w:p>
    <w:tbl>
      <w:tblPr>
        <w:tblStyle w:val="13"/>
        <w:tblW w:w="7840"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Layout w:type="fixed"/>
        <w:tblCellMar>
          <w:top w:w="0" w:type="dxa"/>
          <w:left w:w="0" w:type="dxa"/>
          <w:bottom w:w="0" w:type="dxa"/>
          <w:right w:w="0" w:type="dxa"/>
        </w:tblCellMar>
      </w:tblPr>
      <w:tblGrid>
        <w:gridCol w:w="2614"/>
        <w:gridCol w:w="2609"/>
        <w:gridCol w:w="2617"/>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620" w:hRule="atLeast"/>
          <w:jc w:val="center"/>
        </w:trPr>
        <w:tc>
          <w:tcPr>
            <w:tcW w:w="7840" w:type="dxa"/>
            <w:gridSpan w:val="3"/>
            <w:tcBorders>
              <w:top w:val="nil"/>
              <w:left w:val="nil"/>
              <w:bottom w:val="nil"/>
              <w:right w:val="nil"/>
            </w:tcBorders>
            <w:shd w:val="clear" w:color="auto" w:fill="FBE6D6" w:themeFill="accent2" w:themeFillShade="BF" w:themeFillTint="32"/>
            <w:vAlign w:val="center"/>
          </w:tcPr>
          <w:p>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优秀学员名单</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473" w:hRule="atLeast"/>
          <w:jc w:val="center"/>
        </w:trPr>
        <w:tc>
          <w:tcPr>
            <w:tcW w:w="2614" w:type="dxa"/>
            <w:tcBorders>
              <w:top w:val="nil"/>
              <w:left w:val="nil"/>
              <w:bottom w:val="nil"/>
              <w:right w:val="nil"/>
              <w:tl2br w:val="nil"/>
            </w:tcBorders>
            <w:shd w:val="clear" w:color="auto" w:fill="F9CDAC"/>
            <w:vAlign w:val="center"/>
          </w:tcPr>
          <w:p>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b w:val="0"/>
                <w:sz w:val="21"/>
                <w:szCs w:val="21"/>
              </w:rPr>
            </w:pPr>
            <w:r>
              <w:rPr>
                <w:rFonts w:hint="eastAsia" w:ascii="微软雅黑" w:hAnsi="微软雅黑" w:eastAsia="微软雅黑" w:cs="微软雅黑"/>
                <w:b w:val="0"/>
                <w:sz w:val="21"/>
                <w:szCs w:val="21"/>
              </w:rPr>
              <w:t>年级</w:t>
            </w:r>
          </w:p>
        </w:tc>
        <w:tc>
          <w:tcPr>
            <w:tcW w:w="2609" w:type="dxa"/>
            <w:tcBorders>
              <w:top w:val="nil"/>
              <w:left w:val="nil"/>
              <w:bottom w:val="nil"/>
              <w:right w:val="nil"/>
            </w:tcBorders>
            <w:shd w:val="clear" w:color="auto" w:fill="F9CDAC"/>
            <w:vAlign w:val="center"/>
          </w:tcPr>
          <w:p>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b w:val="0"/>
                <w:sz w:val="21"/>
                <w:szCs w:val="21"/>
              </w:rPr>
            </w:pPr>
            <w:r>
              <w:rPr>
                <w:rFonts w:hint="eastAsia" w:ascii="微软雅黑" w:hAnsi="微软雅黑" w:eastAsia="微软雅黑" w:cs="微软雅黑"/>
                <w:b w:val="0"/>
                <w:sz w:val="21"/>
                <w:szCs w:val="21"/>
              </w:rPr>
              <w:t>班级</w:t>
            </w:r>
          </w:p>
        </w:tc>
        <w:tc>
          <w:tcPr>
            <w:tcW w:w="2617" w:type="dxa"/>
            <w:tcBorders>
              <w:top w:val="nil"/>
              <w:left w:val="nil"/>
              <w:bottom w:val="nil"/>
              <w:right w:val="nil"/>
            </w:tcBorders>
            <w:shd w:val="clear" w:color="auto" w:fill="F9CDAC"/>
            <w:vAlign w:val="center"/>
          </w:tcPr>
          <w:p>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b w:val="0"/>
                <w:sz w:val="21"/>
                <w:szCs w:val="21"/>
              </w:rPr>
            </w:pPr>
            <w:r>
              <w:rPr>
                <w:rFonts w:hint="eastAsia" w:ascii="微软雅黑" w:hAnsi="微软雅黑" w:eastAsia="微软雅黑" w:cs="微软雅黑"/>
                <w:b w:val="0"/>
                <w:sz w:val="21"/>
                <w:szCs w:val="21"/>
              </w:rPr>
              <w:t>学员姓名</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454" w:hRule="atLeast"/>
          <w:jc w:val="center"/>
        </w:trPr>
        <w:tc>
          <w:tcPr>
            <w:tcW w:w="2614" w:type="dxa"/>
            <w:tcBorders>
              <w:top w:val="nil"/>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五年级</w:t>
            </w:r>
          </w:p>
        </w:tc>
        <w:tc>
          <w:tcPr>
            <w:tcW w:w="2609" w:type="dxa"/>
            <w:tcBorders>
              <w:top w:val="nil"/>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二班</w:t>
            </w:r>
          </w:p>
        </w:tc>
        <w:tc>
          <w:tcPr>
            <w:tcW w:w="2617" w:type="dxa"/>
            <w:tcBorders>
              <w:top w:val="nil"/>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刘瀚泽</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454"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四年级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四班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孙翊祝</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454"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五年级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二班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陈睿熙</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454"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五年级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二班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孙晨熙</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454"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四年级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四班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姜熠杭</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454"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五年级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四班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罗振宇</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454"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四年级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一班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胡钰泽</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4"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二年级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一班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邱梓轩</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454"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五年级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一班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王子煊</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4"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五年级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一班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郑哲远</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454"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四年级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三班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汤子成</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4"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四年级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五班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余双</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454"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四年级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五班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刘曼琳</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454"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五年级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四班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艾心蕊</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454"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五年级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二班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朱勇拓</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454"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四年级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二班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赵子涵</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454"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三年级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二班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南博源</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454"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四年级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五班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郭苏泽</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4"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四年级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二班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孙博远</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454"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四年级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四班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戴一乐</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454"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四年级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四班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周怡曦</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454"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五年级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一班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曹祯宇</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454"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五年级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三班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黄永贤</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454"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四年级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四班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严浩宇</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454"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五年级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二班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吴尚洁</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4"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四年级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三班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曾俊睿</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454"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三年级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一班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魏修远</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454"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三年级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一班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刘睿锦</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4"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zh-CN"/>
              </w:rPr>
            </w:pPr>
            <w:r>
              <w:rPr>
                <w:rFonts w:hint="eastAsia" w:ascii="宋体" w:hAnsi="宋体" w:eastAsia="宋体" w:cs="宋体"/>
                <w:b w:val="0"/>
                <w:i w:val="0"/>
                <w:iCs w:val="0"/>
                <w:snapToGrid w:val="0"/>
                <w:color w:val="000000"/>
                <w:kern w:val="0"/>
                <w:sz w:val="22"/>
                <w:szCs w:val="22"/>
                <w:u w:val="none"/>
                <w:lang w:val="en-US" w:eastAsia="zh-CN" w:bidi="ar"/>
              </w:rPr>
              <w:t>三年级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zh-CN"/>
              </w:rPr>
            </w:pPr>
            <w:r>
              <w:rPr>
                <w:rFonts w:hint="eastAsia" w:ascii="宋体" w:hAnsi="宋体" w:eastAsia="宋体" w:cs="宋体"/>
                <w:b w:val="0"/>
                <w:i w:val="0"/>
                <w:iCs w:val="0"/>
                <w:snapToGrid w:val="0"/>
                <w:color w:val="000000"/>
                <w:kern w:val="0"/>
                <w:sz w:val="22"/>
                <w:szCs w:val="22"/>
                <w:u w:val="none"/>
                <w:lang w:val="en-US" w:eastAsia="zh-CN" w:bidi="ar"/>
              </w:rPr>
              <w:t>二班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zh-CN"/>
              </w:rPr>
            </w:pPr>
            <w:r>
              <w:rPr>
                <w:rFonts w:hint="eastAsia" w:ascii="宋体" w:hAnsi="宋体" w:eastAsia="宋体" w:cs="宋体"/>
                <w:b w:val="0"/>
                <w:i w:val="0"/>
                <w:iCs w:val="0"/>
                <w:snapToGrid w:val="0"/>
                <w:color w:val="000000"/>
                <w:kern w:val="0"/>
                <w:sz w:val="22"/>
                <w:szCs w:val="22"/>
                <w:u w:val="none"/>
                <w:lang w:val="en-US" w:eastAsia="zh-CN" w:bidi="ar"/>
              </w:rPr>
              <w:t>陆籽硕</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454"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zh-CN"/>
              </w:rPr>
            </w:pPr>
            <w:r>
              <w:rPr>
                <w:rFonts w:hint="eastAsia" w:ascii="宋体" w:hAnsi="宋体" w:eastAsia="宋体" w:cs="宋体"/>
                <w:b w:val="0"/>
                <w:i w:val="0"/>
                <w:iCs w:val="0"/>
                <w:snapToGrid w:val="0"/>
                <w:color w:val="000000"/>
                <w:kern w:val="0"/>
                <w:sz w:val="22"/>
                <w:szCs w:val="22"/>
                <w:u w:val="none"/>
                <w:lang w:val="en-US" w:eastAsia="zh-CN" w:bidi="ar"/>
              </w:rPr>
              <w:t>四年级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zh-CN"/>
              </w:rPr>
            </w:pPr>
            <w:r>
              <w:rPr>
                <w:rFonts w:hint="eastAsia" w:ascii="宋体" w:hAnsi="宋体" w:eastAsia="宋体" w:cs="宋体"/>
                <w:b w:val="0"/>
                <w:i w:val="0"/>
                <w:iCs w:val="0"/>
                <w:snapToGrid w:val="0"/>
                <w:color w:val="000000"/>
                <w:kern w:val="0"/>
                <w:sz w:val="22"/>
                <w:szCs w:val="22"/>
                <w:u w:val="none"/>
                <w:lang w:val="en-US" w:eastAsia="zh-CN" w:bidi="ar"/>
              </w:rPr>
              <w:t>一班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zh-CN"/>
              </w:rPr>
            </w:pPr>
            <w:r>
              <w:rPr>
                <w:rFonts w:hint="eastAsia" w:ascii="宋体" w:hAnsi="宋体" w:eastAsia="宋体" w:cs="宋体"/>
                <w:b w:val="0"/>
                <w:i w:val="0"/>
                <w:iCs w:val="0"/>
                <w:snapToGrid w:val="0"/>
                <w:color w:val="000000"/>
                <w:kern w:val="0"/>
                <w:sz w:val="22"/>
                <w:szCs w:val="22"/>
                <w:u w:val="none"/>
                <w:lang w:val="en-US" w:eastAsia="zh-CN" w:bidi="ar"/>
              </w:rPr>
              <w:t>熊昱豪</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454"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zh-CN"/>
              </w:rPr>
            </w:pPr>
            <w:r>
              <w:rPr>
                <w:rFonts w:hint="eastAsia" w:ascii="宋体" w:hAnsi="宋体" w:eastAsia="宋体" w:cs="宋体"/>
                <w:b w:val="0"/>
                <w:i w:val="0"/>
                <w:iCs w:val="0"/>
                <w:snapToGrid w:val="0"/>
                <w:color w:val="000000"/>
                <w:kern w:val="0"/>
                <w:sz w:val="22"/>
                <w:szCs w:val="22"/>
                <w:u w:val="none"/>
                <w:lang w:val="en-US" w:eastAsia="zh-CN" w:bidi="ar"/>
              </w:rPr>
              <w:t>三年级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zh-CN"/>
              </w:rPr>
            </w:pPr>
            <w:r>
              <w:rPr>
                <w:rFonts w:hint="eastAsia" w:ascii="宋体" w:hAnsi="宋体" w:eastAsia="宋体" w:cs="宋体"/>
                <w:b w:val="0"/>
                <w:i w:val="0"/>
                <w:iCs w:val="0"/>
                <w:snapToGrid w:val="0"/>
                <w:color w:val="000000"/>
                <w:kern w:val="0"/>
                <w:sz w:val="22"/>
                <w:szCs w:val="22"/>
                <w:u w:val="none"/>
                <w:lang w:val="en-US" w:eastAsia="zh-CN" w:bidi="ar"/>
              </w:rPr>
              <w:t>二班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zh-CN"/>
              </w:rPr>
            </w:pPr>
            <w:r>
              <w:rPr>
                <w:rFonts w:hint="eastAsia" w:ascii="宋体" w:hAnsi="宋体" w:eastAsia="宋体" w:cs="宋体"/>
                <w:b w:val="0"/>
                <w:i w:val="0"/>
                <w:iCs w:val="0"/>
                <w:snapToGrid w:val="0"/>
                <w:color w:val="000000"/>
                <w:kern w:val="0"/>
                <w:sz w:val="22"/>
                <w:szCs w:val="22"/>
                <w:u w:val="none"/>
                <w:lang w:val="en-US" w:eastAsia="zh-CN" w:bidi="ar"/>
              </w:rPr>
              <w:t>廖俊轩</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454"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zh-CN"/>
              </w:rPr>
            </w:pPr>
            <w:r>
              <w:rPr>
                <w:rFonts w:hint="eastAsia" w:ascii="宋体" w:hAnsi="宋体" w:eastAsia="宋体" w:cs="宋体"/>
                <w:b w:val="0"/>
                <w:i w:val="0"/>
                <w:iCs w:val="0"/>
                <w:snapToGrid w:val="0"/>
                <w:color w:val="000000"/>
                <w:kern w:val="0"/>
                <w:sz w:val="22"/>
                <w:szCs w:val="22"/>
                <w:u w:val="none"/>
                <w:lang w:val="en-US" w:eastAsia="zh-CN" w:bidi="ar"/>
              </w:rPr>
              <w:t>三年级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zh-CN"/>
              </w:rPr>
            </w:pPr>
            <w:r>
              <w:rPr>
                <w:rFonts w:hint="eastAsia" w:ascii="宋体" w:hAnsi="宋体" w:eastAsia="宋体" w:cs="宋体"/>
                <w:b w:val="0"/>
                <w:i w:val="0"/>
                <w:iCs w:val="0"/>
                <w:snapToGrid w:val="0"/>
                <w:color w:val="000000"/>
                <w:kern w:val="0"/>
                <w:sz w:val="22"/>
                <w:szCs w:val="22"/>
                <w:u w:val="none"/>
                <w:lang w:val="en-US" w:eastAsia="zh-CN" w:bidi="ar"/>
              </w:rPr>
              <w:t>二班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zh-CN"/>
              </w:rPr>
            </w:pPr>
            <w:r>
              <w:rPr>
                <w:rFonts w:hint="eastAsia" w:ascii="宋体" w:hAnsi="宋体" w:eastAsia="宋体" w:cs="宋体"/>
                <w:b w:val="0"/>
                <w:i w:val="0"/>
                <w:iCs w:val="0"/>
                <w:snapToGrid w:val="0"/>
                <w:color w:val="000000"/>
                <w:kern w:val="0"/>
                <w:sz w:val="22"/>
                <w:szCs w:val="22"/>
                <w:u w:val="none"/>
                <w:lang w:val="en-US" w:eastAsia="zh-CN" w:bidi="ar"/>
              </w:rPr>
              <w:t>周雨泽</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454"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zh-CN"/>
              </w:rPr>
            </w:pPr>
            <w:r>
              <w:rPr>
                <w:rFonts w:hint="eastAsia" w:ascii="宋体" w:hAnsi="宋体" w:eastAsia="宋体" w:cs="宋体"/>
                <w:b w:val="0"/>
                <w:i w:val="0"/>
                <w:iCs w:val="0"/>
                <w:snapToGrid w:val="0"/>
                <w:color w:val="000000"/>
                <w:kern w:val="0"/>
                <w:sz w:val="22"/>
                <w:szCs w:val="22"/>
                <w:u w:val="none"/>
                <w:lang w:val="en-US" w:eastAsia="zh-CN" w:bidi="ar"/>
              </w:rPr>
              <w:t>三年级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zh-CN"/>
              </w:rPr>
            </w:pPr>
            <w:r>
              <w:rPr>
                <w:rFonts w:hint="eastAsia" w:ascii="宋体" w:hAnsi="宋体" w:eastAsia="宋体" w:cs="宋体"/>
                <w:b w:val="0"/>
                <w:i w:val="0"/>
                <w:iCs w:val="0"/>
                <w:snapToGrid w:val="0"/>
                <w:color w:val="000000"/>
                <w:kern w:val="0"/>
                <w:sz w:val="22"/>
                <w:szCs w:val="22"/>
                <w:u w:val="none"/>
                <w:lang w:val="en-US" w:eastAsia="zh-CN" w:bidi="ar"/>
              </w:rPr>
              <w:t>二班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zh-CN"/>
              </w:rPr>
            </w:pPr>
            <w:r>
              <w:rPr>
                <w:rFonts w:hint="eastAsia" w:ascii="宋体" w:hAnsi="宋体" w:eastAsia="宋体" w:cs="宋体"/>
                <w:b w:val="0"/>
                <w:i w:val="0"/>
                <w:iCs w:val="0"/>
                <w:snapToGrid w:val="0"/>
                <w:color w:val="000000"/>
                <w:kern w:val="0"/>
                <w:sz w:val="22"/>
                <w:szCs w:val="22"/>
                <w:u w:val="none"/>
                <w:lang w:val="en-US" w:eastAsia="zh-CN" w:bidi="ar"/>
              </w:rPr>
              <w:t>赵若曦</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454"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zh-CN"/>
              </w:rPr>
            </w:pPr>
            <w:r>
              <w:rPr>
                <w:rFonts w:hint="eastAsia" w:ascii="宋体" w:hAnsi="宋体" w:eastAsia="宋体" w:cs="宋体"/>
                <w:b w:val="0"/>
                <w:i w:val="0"/>
                <w:iCs w:val="0"/>
                <w:snapToGrid w:val="0"/>
                <w:color w:val="000000"/>
                <w:kern w:val="0"/>
                <w:sz w:val="22"/>
                <w:szCs w:val="22"/>
                <w:u w:val="none"/>
                <w:lang w:val="en-US" w:eastAsia="zh-CN" w:bidi="ar"/>
              </w:rPr>
              <w:t>五年级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zh-CN"/>
              </w:rPr>
            </w:pPr>
            <w:r>
              <w:rPr>
                <w:rFonts w:hint="eastAsia" w:ascii="宋体" w:hAnsi="宋体" w:eastAsia="宋体" w:cs="宋体"/>
                <w:b w:val="0"/>
                <w:i w:val="0"/>
                <w:iCs w:val="0"/>
                <w:snapToGrid w:val="0"/>
                <w:color w:val="000000"/>
                <w:kern w:val="0"/>
                <w:sz w:val="22"/>
                <w:szCs w:val="22"/>
                <w:u w:val="none"/>
                <w:lang w:val="en-US" w:eastAsia="zh-CN" w:bidi="ar"/>
              </w:rPr>
              <w:t>四班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zh-CN"/>
              </w:rPr>
            </w:pPr>
            <w:r>
              <w:rPr>
                <w:rFonts w:hint="eastAsia" w:ascii="宋体" w:hAnsi="宋体" w:eastAsia="宋体" w:cs="宋体"/>
                <w:b w:val="0"/>
                <w:i w:val="0"/>
                <w:iCs w:val="0"/>
                <w:snapToGrid w:val="0"/>
                <w:color w:val="000000"/>
                <w:kern w:val="0"/>
                <w:sz w:val="22"/>
                <w:szCs w:val="22"/>
                <w:u w:val="none"/>
                <w:lang w:val="en-US" w:eastAsia="zh-CN" w:bidi="ar"/>
              </w:rPr>
              <w:t>孔令锋</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454"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zh-CN"/>
              </w:rPr>
            </w:pPr>
            <w:r>
              <w:rPr>
                <w:rFonts w:hint="eastAsia" w:ascii="宋体" w:hAnsi="宋体" w:eastAsia="宋体" w:cs="宋体"/>
                <w:b w:val="0"/>
                <w:i w:val="0"/>
                <w:iCs w:val="0"/>
                <w:snapToGrid w:val="0"/>
                <w:color w:val="000000"/>
                <w:kern w:val="0"/>
                <w:sz w:val="22"/>
                <w:szCs w:val="22"/>
                <w:u w:val="none"/>
                <w:lang w:val="en-US" w:eastAsia="zh-CN" w:bidi="ar"/>
              </w:rPr>
              <w:t>四年级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zh-CN"/>
              </w:rPr>
            </w:pPr>
            <w:r>
              <w:rPr>
                <w:rFonts w:hint="eastAsia" w:ascii="宋体" w:hAnsi="宋体" w:eastAsia="宋体" w:cs="宋体"/>
                <w:b w:val="0"/>
                <w:i w:val="0"/>
                <w:iCs w:val="0"/>
                <w:snapToGrid w:val="0"/>
                <w:color w:val="000000"/>
                <w:kern w:val="0"/>
                <w:sz w:val="22"/>
                <w:szCs w:val="22"/>
                <w:u w:val="none"/>
                <w:lang w:val="en-US" w:eastAsia="zh-CN" w:bidi="ar"/>
              </w:rPr>
              <w:t>二班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zh-CN"/>
              </w:rPr>
            </w:pPr>
            <w:r>
              <w:rPr>
                <w:rFonts w:hint="eastAsia" w:ascii="宋体" w:hAnsi="宋体" w:eastAsia="宋体" w:cs="宋体"/>
                <w:b w:val="0"/>
                <w:i w:val="0"/>
                <w:iCs w:val="0"/>
                <w:snapToGrid w:val="0"/>
                <w:color w:val="000000"/>
                <w:kern w:val="0"/>
                <w:sz w:val="22"/>
                <w:szCs w:val="22"/>
                <w:u w:val="none"/>
                <w:lang w:val="en-US" w:eastAsia="zh-CN" w:bidi="ar"/>
              </w:rPr>
              <w:t>李一航</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454"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zh-CN"/>
              </w:rPr>
            </w:pPr>
            <w:r>
              <w:rPr>
                <w:rFonts w:hint="eastAsia" w:ascii="宋体" w:hAnsi="宋体" w:eastAsia="宋体" w:cs="宋体"/>
                <w:b w:val="0"/>
                <w:i w:val="0"/>
                <w:iCs w:val="0"/>
                <w:snapToGrid w:val="0"/>
                <w:color w:val="000000"/>
                <w:kern w:val="0"/>
                <w:sz w:val="22"/>
                <w:szCs w:val="22"/>
                <w:u w:val="none"/>
                <w:lang w:val="en-US" w:eastAsia="zh-CN" w:bidi="ar"/>
              </w:rPr>
              <w:t>四年级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zh-CN"/>
              </w:rPr>
            </w:pPr>
            <w:r>
              <w:rPr>
                <w:rFonts w:hint="eastAsia" w:ascii="宋体" w:hAnsi="宋体" w:eastAsia="宋体" w:cs="宋体"/>
                <w:b w:val="0"/>
                <w:i w:val="0"/>
                <w:iCs w:val="0"/>
                <w:snapToGrid w:val="0"/>
                <w:color w:val="000000"/>
                <w:kern w:val="0"/>
                <w:sz w:val="22"/>
                <w:szCs w:val="22"/>
                <w:u w:val="none"/>
                <w:lang w:val="en-US" w:eastAsia="zh-CN" w:bidi="ar"/>
              </w:rPr>
              <w:t>三班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zh-CN"/>
              </w:rPr>
            </w:pPr>
            <w:r>
              <w:rPr>
                <w:rFonts w:hint="eastAsia" w:ascii="宋体" w:hAnsi="宋体" w:eastAsia="宋体" w:cs="宋体"/>
                <w:b w:val="0"/>
                <w:i w:val="0"/>
                <w:iCs w:val="0"/>
                <w:snapToGrid w:val="0"/>
                <w:color w:val="000000"/>
                <w:kern w:val="0"/>
                <w:sz w:val="22"/>
                <w:szCs w:val="22"/>
                <w:u w:val="none"/>
                <w:lang w:val="en-US" w:eastAsia="zh-CN" w:bidi="ar"/>
              </w:rPr>
              <w:t>邱仕超</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454"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zh-CN"/>
              </w:rPr>
            </w:pPr>
            <w:r>
              <w:rPr>
                <w:rFonts w:hint="eastAsia" w:ascii="宋体" w:hAnsi="宋体" w:eastAsia="宋体" w:cs="宋体"/>
                <w:b w:val="0"/>
                <w:i w:val="0"/>
                <w:iCs w:val="0"/>
                <w:snapToGrid w:val="0"/>
                <w:color w:val="000000"/>
                <w:kern w:val="0"/>
                <w:sz w:val="22"/>
                <w:szCs w:val="22"/>
                <w:u w:val="none"/>
                <w:lang w:val="en-US" w:eastAsia="zh-CN" w:bidi="ar"/>
              </w:rPr>
              <w:t>四年级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zh-CN"/>
              </w:rPr>
            </w:pPr>
            <w:r>
              <w:rPr>
                <w:rFonts w:hint="eastAsia" w:ascii="宋体" w:hAnsi="宋体" w:eastAsia="宋体" w:cs="宋体"/>
                <w:b w:val="0"/>
                <w:i w:val="0"/>
                <w:iCs w:val="0"/>
                <w:snapToGrid w:val="0"/>
                <w:color w:val="000000"/>
                <w:kern w:val="0"/>
                <w:sz w:val="22"/>
                <w:szCs w:val="22"/>
                <w:u w:val="none"/>
                <w:lang w:val="en-US" w:eastAsia="zh-CN" w:bidi="ar"/>
              </w:rPr>
              <w:t>三班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zh-CN"/>
              </w:rPr>
            </w:pPr>
            <w:r>
              <w:rPr>
                <w:rFonts w:hint="eastAsia" w:ascii="宋体" w:hAnsi="宋体" w:eastAsia="宋体" w:cs="宋体"/>
                <w:b w:val="0"/>
                <w:i w:val="0"/>
                <w:iCs w:val="0"/>
                <w:snapToGrid w:val="0"/>
                <w:color w:val="000000"/>
                <w:kern w:val="0"/>
                <w:sz w:val="22"/>
                <w:szCs w:val="22"/>
                <w:u w:val="none"/>
                <w:lang w:val="en-US" w:eastAsia="zh-CN" w:bidi="ar"/>
              </w:rPr>
              <w:t>汪明浩</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4"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宋体" w:hAnsi="宋体" w:eastAsia="宋体" w:cs="宋体"/>
                <w:b w:val="0"/>
                <w:i w:val="0"/>
                <w:iCs w:val="0"/>
                <w:snapToGrid w:val="0"/>
                <w:color w:val="000000"/>
                <w:kern w:val="0"/>
                <w:sz w:val="22"/>
                <w:szCs w:val="22"/>
                <w:u w:val="none"/>
                <w:lang w:val="en-US" w:eastAsia="zh-CN" w:bidi="ar"/>
              </w:rPr>
            </w:pPr>
            <w:r>
              <w:rPr>
                <w:rFonts w:hint="eastAsia" w:ascii="宋体" w:hAnsi="宋体" w:eastAsia="宋体" w:cs="宋体"/>
                <w:b w:val="0"/>
                <w:i w:val="0"/>
                <w:iCs w:val="0"/>
                <w:snapToGrid w:val="0"/>
                <w:color w:val="000000"/>
                <w:kern w:val="0"/>
                <w:sz w:val="22"/>
                <w:szCs w:val="22"/>
                <w:u w:val="none"/>
                <w:lang w:val="en-US" w:eastAsia="zh-CN" w:bidi="ar"/>
              </w:rPr>
              <w:t>四年级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宋体" w:hAnsi="宋体" w:eastAsia="宋体" w:cs="宋体"/>
                <w:b w:val="0"/>
                <w:i w:val="0"/>
                <w:iCs w:val="0"/>
                <w:snapToGrid w:val="0"/>
                <w:color w:val="000000"/>
                <w:kern w:val="0"/>
                <w:sz w:val="22"/>
                <w:szCs w:val="22"/>
                <w:u w:val="none"/>
                <w:lang w:val="en-US" w:eastAsia="zh-CN" w:bidi="ar"/>
              </w:rPr>
            </w:pPr>
            <w:r>
              <w:rPr>
                <w:rFonts w:hint="eastAsia" w:ascii="宋体" w:hAnsi="宋体" w:eastAsia="宋体" w:cs="宋体"/>
                <w:b w:val="0"/>
                <w:i w:val="0"/>
                <w:iCs w:val="0"/>
                <w:snapToGrid w:val="0"/>
                <w:color w:val="000000"/>
                <w:kern w:val="0"/>
                <w:sz w:val="22"/>
                <w:szCs w:val="22"/>
                <w:u w:val="none"/>
                <w:lang w:val="en-US" w:eastAsia="zh-CN" w:bidi="ar"/>
              </w:rPr>
              <w:t>一班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宋体" w:hAnsi="宋体" w:eastAsia="宋体" w:cs="宋体"/>
                <w:b w:val="0"/>
                <w:i w:val="0"/>
                <w:iCs w:val="0"/>
                <w:snapToGrid w:val="0"/>
                <w:color w:val="000000"/>
                <w:kern w:val="0"/>
                <w:sz w:val="22"/>
                <w:szCs w:val="22"/>
                <w:u w:val="none"/>
                <w:lang w:val="en-US" w:eastAsia="zh-CN" w:bidi="ar"/>
              </w:rPr>
            </w:pPr>
            <w:r>
              <w:rPr>
                <w:rFonts w:hint="eastAsia" w:ascii="宋体" w:hAnsi="宋体" w:eastAsia="宋体" w:cs="宋体"/>
                <w:b w:val="0"/>
                <w:i w:val="0"/>
                <w:iCs w:val="0"/>
                <w:snapToGrid w:val="0"/>
                <w:color w:val="000000"/>
                <w:kern w:val="0"/>
                <w:sz w:val="22"/>
                <w:szCs w:val="22"/>
                <w:u w:val="none"/>
                <w:lang w:val="en-US" w:eastAsia="zh-CN" w:bidi="ar"/>
              </w:rPr>
              <w:t>叶天辰</w:t>
            </w:r>
          </w:p>
        </w:tc>
      </w:tr>
    </w:tbl>
    <w:p>
      <w:pPr>
        <w:keepNext w:val="0"/>
        <w:keepLines w:val="0"/>
        <w:pageBreakBefore w:val="0"/>
        <w:widowControl/>
        <w:kinsoku/>
        <w:wordWrap/>
        <w:overflowPunct/>
        <w:topLinePunct w:val="0"/>
        <w:autoSpaceDE w:val="0"/>
        <w:autoSpaceDN w:val="0"/>
        <w:bidi w:val="0"/>
        <w:adjustRightInd w:val="0"/>
        <w:snapToGrid/>
        <w:spacing w:before="95" w:line="491" w:lineRule="exact"/>
        <w:ind w:firstLine="210" w:firstLineChars="100"/>
        <w:textAlignment w:val="baseline"/>
        <w:rPr>
          <w:rFonts w:ascii="华文仿宋" w:hAnsi="华文仿宋" w:eastAsia="华文仿宋" w:cs="华文仿宋"/>
          <w:spacing w:val="3"/>
          <w:sz w:val="31"/>
          <w:szCs w:val="31"/>
          <w14:textOutline w14:w="5793" w14:cap="sq" w14:cmpd="sng">
            <w14:solidFill>
              <w14:srgbClr w14:val="000000"/>
            </w14:solidFill>
            <w14:prstDash w14:val="solid"/>
            <w14:bevel/>
          </w14:textOutline>
        </w:rPr>
      </w:pPr>
      <w:r>
        <w:drawing>
          <wp:anchor distT="0" distB="0" distL="114300" distR="114300" simplePos="0" relativeHeight="251704320" behindDoc="0" locked="0" layoutInCell="1" allowOverlap="1">
            <wp:simplePos x="0" y="0"/>
            <wp:positionH relativeFrom="column">
              <wp:posOffset>286385</wp:posOffset>
            </wp:positionH>
            <wp:positionV relativeFrom="page">
              <wp:posOffset>6045200</wp:posOffset>
            </wp:positionV>
            <wp:extent cx="4826000" cy="2743200"/>
            <wp:effectExtent l="4445" t="4445" r="8255" b="14605"/>
            <wp:wrapTopAndBottom/>
            <wp:docPr id="53"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anchor>
        </w:drawing>
      </w:r>
      <w:r>
        <w:rPr>
          <w:rFonts w:hint="eastAsia" w:ascii="微软雅黑" w:hAnsi="微软雅黑" w:eastAsia="微软雅黑" w:cs="微软雅黑"/>
          <w:b/>
          <w:bCs/>
          <w:snapToGrid w:val="0"/>
          <w:color w:val="249087" w:themeColor="accent5" w:themeShade="BF"/>
          <w:kern w:val="0"/>
          <w:sz w:val="24"/>
          <w:szCs w:val="24"/>
          <w:lang w:val="en-US" w:eastAsia="en-US" w:bidi="ar-SA"/>
        </w:rPr>
        <w:t>（2）年级成长情况</w:t>
      </w:r>
    </w:p>
    <w:p>
      <w:pPr>
        <w:keepNext w:val="0"/>
        <w:keepLines w:val="0"/>
        <w:pageBreakBefore w:val="0"/>
        <w:widowControl/>
        <w:kinsoku/>
        <w:wordWrap/>
        <w:overflowPunct/>
        <w:topLinePunct w:val="0"/>
        <w:autoSpaceDE w:val="0"/>
        <w:autoSpaceDN w:val="0"/>
        <w:bidi w:val="0"/>
        <w:adjustRightInd w:val="0"/>
        <w:snapToGrid/>
        <w:spacing w:line="240" w:lineRule="auto"/>
        <w:textAlignment w:val="baseline"/>
        <w:rPr>
          <w:rFonts w:ascii="华文仿宋" w:hAnsi="华文仿宋" w:eastAsia="华文仿宋" w:cs="华文仿宋"/>
          <w:spacing w:val="3"/>
          <w:sz w:val="31"/>
          <w:szCs w:val="31"/>
          <w14:textOutline w14:w="5793" w14:cap="sq" w14:cmpd="sng">
            <w14:solidFill>
              <w14:srgbClr w14:val="000000"/>
            </w14:solidFill>
            <w14:prstDash w14:val="solid"/>
            <w14:bevel/>
          </w14:textOutline>
        </w:rPr>
      </w:pPr>
      <w:r>
        <w:drawing>
          <wp:anchor distT="0" distB="0" distL="114300" distR="114300" simplePos="0" relativeHeight="251706368" behindDoc="0" locked="0" layoutInCell="1" allowOverlap="1">
            <wp:simplePos x="0" y="0"/>
            <wp:positionH relativeFrom="column">
              <wp:posOffset>237490</wp:posOffset>
            </wp:positionH>
            <wp:positionV relativeFrom="page">
              <wp:posOffset>4146550</wp:posOffset>
            </wp:positionV>
            <wp:extent cx="4826000" cy="2743200"/>
            <wp:effectExtent l="4445" t="4445" r="8255" b="14605"/>
            <wp:wrapTopAndBottom/>
            <wp:docPr id="55"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anchor>
        </w:drawing>
      </w:r>
      <w:r>
        <w:drawing>
          <wp:anchor distT="0" distB="0" distL="114300" distR="114300" simplePos="0" relativeHeight="251707392" behindDoc="0" locked="0" layoutInCell="1" allowOverlap="1">
            <wp:simplePos x="0" y="0"/>
            <wp:positionH relativeFrom="column">
              <wp:posOffset>238125</wp:posOffset>
            </wp:positionH>
            <wp:positionV relativeFrom="page">
              <wp:posOffset>7083425</wp:posOffset>
            </wp:positionV>
            <wp:extent cx="4826000" cy="2743200"/>
            <wp:effectExtent l="4445" t="4445" r="8255" b="14605"/>
            <wp:wrapTopAndBottom/>
            <wp:docPr id="56"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anchor>
        </w:drawing>
      </w:r>
      <w:r>
        <w:drawing>
          <wp:anchor distT="0" distB="0" distL="114300" distR="114300" simplePos="0" relativeHeight="251705344" behindDoc="0" locked="0" layoutInCell="1" allowOverlap="1">
            <wp:simplePos x="0" y="0"/>
            <wp:positionH relativeFrom="column">
              <wp:posOffset>228600</wp:posOffset>
            </wp:positionH>
            <wp:positionV relativeFrom="page">
              <wp:posOffset>1230630</wp:posOffset>
            </wp:positionV>
            <wp:extent cx="4826000" cy="2743200"/>
            <wp:effectExtent l="4445" t="4445" r="8255" b="14605"/>
            <wp:wrapTopAndBottom/>
            <wp:docPr id="54"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anchor>
        </w:drawing>
      </w:r>
    </w:p>
    <w:p>
      <w:pPr>
        <w:keepNext w:val="0"/>
        <w:keepLines w:val="0"/>
        <w:pageBreakBefore w:val="0"/>
        <w:widowControl/>
        <w:kinsoku/>
        <w:wordWrap/>
        <w:overflowPunct/>
        <w:topLinePunct w:val="0"/>
        <w:autoSpaceDE w:val="0"/>
        <w:autoSpaceDN w:val="0"/>
        <w:bidi w:val="0"/>
        <w:adjustRightInd w:val="0"/>
        <w:snapToGrid/>
        <w:spacing w:line="240" w:lineRule="auto"/>
        <w:textAlignment w:val="baseline"/>
        <w:rPr>
          <w:rFonts w:ascii="华文仿宋" w:hAnsi="华文仿宋" w:eastAsia="华文仿宋" w:cs="华文仿宋"/>
          <w:spacing w:val="3"/>
          <w:sz w:val="31"/>
          <w:szCs w:val="31"/>
          <w14:textOutline w14:w="5793" w14:cap="sq" w14:cmpd="sng">
            <w14:solidFill>
              <w14:srgbClr w14:val="000000"/>
            </w14:solidFill>
            <w14:prstDash w14:val="solid"/>
            <w14:bevel/>
          </w14:textOutline>
        </w:rPr>
      </w:pPr>
      <w:r>
        <w:drawing>
          <wp:anchor distT="0" distB="0" distL="114300" distR="114300" simplePos="0" relativeHeight="251708416" behindDoc="0" locked="0" layoutInCell="1" allowOverlap="1">
            <wp:simplePos x="0" y="0"/>
            <wp:positionH relativeFrom="column">
              <wp:posOffset>280035</wp:posOffset>
            </wp:positionH>
            <wp:positionV relativeFrom="page">
              <wp:posOffset>1303020</wp:posOffset>
            </wp:positionV>
            <wp:extent cx="4826000" cy="2743200"/>
            <wp:effectExtent l="4445" t="4445" r="8255" b="14605"/>
            <wp:wrapTopAndBottom/>
            <wp:docPr id="77" name="图表 5"/>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anchor>
        </w:drawing>
      </w:r>
    </w:p>
    <w:p>
      <w:pPr>
        <w:pageBreakBefore w:val="0"/>
        <w:widowControl/>
        <w:kinsoku/>
        <w:wordWrap/>
        <w:overflowPunct/>
        <w:topLinePunct w:val="0"/>
        <w:autoSpaceDE w:val="0"/>
        <w:autoSpaceDN w:val="0"/>
        <w:bidi w:val="0"/>
        <w:adjustRightInd w:val="0"/>
        <w:jc w:val="center"/>
        <w:textAlignment w:val="baseline"/>
        <w:rPr>
          <w:rFonts w:hint="default" w:ascii="微软雅黑" w:hAnsi="微软雅黑" w:eastAsia="微软雅黑" w:cs="微软雅黑"/>
          <w:b/>
          <w:bCs/>
          <w:color w:val="249087" w:themeColor="accent5" w:themeShade="BF"/>
          <w:spacing w:val="5"/>
          <w:sz w:val="24"/>
          <w:szCs w:val="24"/>
          <w:lang w:val="en-US"/>
        </w:rPr>
      </w:pPr>
      <w:r>
        <w:drawing>
          <wp:anchor distT="0" distB="0" distL="114300" distR="114300" simplePos="0" relativeHeight="251709440" behindDoc="0" locked="0" layoutInCell="1" allowOverlap="1">
            <wp:simplePos x="0" y="0"/>
            <wp:positionH relativeFrom="column">
              <wp:posOffset>238760</wp:posOffset>
            </wp:positionH>
            <wp:positionV relativeFrom="page">
              <wp:posOffset>4202430</wp:posOffset>
            </wp:positionV>
            <wp:extent cx="4826000" cy="2743200"/>
            <wp:effectExtent l="4445" t="4445" r="8255" b="14605"/>
            <wp:wrapTopAndBottom/>
            <wp:docPr id="80"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anchor>
        </w:drawing>
      </w:r>
      <w:r>
        <w:rPr>
          <w:rFonts w:hint="eastAsia" w:ascii="微软雅黑" w:hAnsi="微软雅黑" w:eastAsia="微软雅黑" w:cs="微软雅黑"/>
          <w:color w:val="249087" w:themeColor="accent5" w:themeShade="BF"/>
          <w:sz w:val="18"/>
          <w:szCs w:val="18"/>
          <w:lang w:val="en-US" w:eastAsia="zh-CN"/>
        </w:rPr>
        <w:t>图2-20 各年级成长情况</w:t>
      </w:r>
    </w:p>
    <w:p>
      <w:pPr>
        <w:keepNext w:val="0"/>
        <w:keepLines w:val="0"/>
        <w:pageBreakBefore w:val="0"/>
        <w:widowControl/>
        <w:kinsoku/>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z w:val="24"/>
          <w:szCs w:val="24"/>
        </w:rPr>
      </w:pPr>
    </w:p>
    <w:p>
      <w:pPr>
        <w:keepNext w:val="0"/>
        <w:keepLines w:val="0"/>
        <w:pageBreakBefore w:val="0"/>
        <w:widowControl/>
        <w:kinsoku w:val="0"/>
        <w:wordWrap/>
        <w:overflowPunct/>
        <w:topLinePunct w:val="0"/>
        <w:autoSpaceDE w:val="0"/>
        <w:autoSpaceDN w:val="0"/>
        <w:bidi w:val="0"/>
        <w:adjustRightInd w:val="0"/>
        <w:snapToGrid w:val="0"/>
        <w:spacing w:line="312" w:lineRule="auto"/>
        <w:textAlignment w:val="baseline"/>
        <w:rPr>
          <w:rFonts w:hint="default" w:ascii="微软雅黑" w:hAnsi="微软雅黑" w:eastAsia="微软雅黑" w:cs="微软雅黑"/>
          <w:sz w:val="24"/>
          <w:szCs w:val="24"/>
          <w:lang w:val="en-US" w:eastAsia="zh-CN"/>
        </w:rPr>
      </w:pPr>
      <w:r>
        <w:rPr>
          <w:rFonts w:hint="eastAsia" w:ascii="微软雅黑" w:hAnsi="微软雅黑" w:eastAsia="微软雅黑" w:cs="微软雅黑"/>
          <w:b/>
          <w:bCs/>
          <w:color w:val="249087" w:themeColor="accent5" w:themeShade="BF"/>
          <w:sz w:val="24"/>
          <w:szCs w:val="24"/>
        </w:rPr>
        <w:t>教练反馈</w:t>
      </w:r>
      <w:r>
        <w:rPr>
          <w:rFonts w:hint="eastAsia" w:ascii="微软雅黑" w:hAnsi="微软雅黑" w:eastAsia="微软雅黑" w:cs="微软雅黑"/>
          <w:sz w:val="24"/>
          <w:szCs w:val="24"/>
        </w:rPr>
        <w:t>：针对篮球拓展班的学员，教练在期初、期末各进行了一次篮球技能测评，涵盖六大素养。该测评标准，参照《青少年运动技能等级标准》</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《杭州市青少年篮球技能等级标准》，结合杭城小学生的身体发育情况</w:t>
      </w:r>
      <w:r>
        <w:rPr>
          <w:rFonts w:hint="eastAsia" w:ascii="微软雅黑" w:hAnsi="微软雅黑" w:eastAsia="微软雅黑" w:cs="微软雅黑"/>
          <w:sz w:val="24"/>
          <w:szCs w:val="24"/>
          <w:lang w:val="en-US" w:eastAsia="zh-CN"/>
        </w:rPr>
        <w:t>及不同年龄差异化考核</w:t>
      </w:r>
      <w:r>
        <w:rPr>
          <w:rFonts w:hint="eastAsia" w:ascii="微软雅黑" w:hAnsi="微软雅黑" w:eastAsia="微软雅黑" w:cs="微软雅黑"/>
          <w:sz w:val="24"/>
          <w:szCs w:val="24"/>
        </w:rPr>
        <w:t>进行设置。经过对比数据</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可大致看出各年级各项技能的平均水平和变化</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lang w:val="en-US" w:eastAsia="zh-CN"/>
        </w:rPr>
        <w:t>呈现以下几个特征：</w:t>
      </w:r>
    </w:p>
    <w:p>
      <w:pPr>
        <w:keepNext w:val="0"/>
        <w:keepLines w:val="0"/>
        <w:pageBreakBefore w:val="0"/>
        <w:widowControl/>
        <w:numPr>
          <w:ilvl w:val="0"/>
          <w:numId w:val="5"/>
        </w:numPr>
        <w:kinsoku w:val="0"/>
        <w:wordWrap/>
        <w:overflowPunct/>
        <w:topLinePunct w:val="0"/>
        <w:autoSpaceDE w:val="0"/>
        <w:autoSpaceDN w:val="0"/>
        <w:bidi w:val="0"/>
        <w:adjustRightInd w:val="0"/>
        <w:snapToGrid w:val="0"/>
        <w:spacing w:line="312" w:lineRule="auto"/>
        <w:ind w:left="425" w:leftChars="0" w:hanging="425" w:firstLineChars="0"/>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各年级学员，经过一学期的训练和培训，6项篮球技能水平相比期初</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均有</w:t>
      </w:r>
      <w:r>
        <w:rPr>
          <w:rFonts w:hint="eastAsia" w:ascii="微软雅黑" w:hAnsi="微软雅黑" w:eastAsia="微软雅黑" w:cs="微软雅黑"/>
          <w:sz w:val="24"/>
          <w:szCs w:val="24"/>
          <w:lang w:val="en-US" w:eastAsia="zh-CN"/>
        </w:rPr>
        <w:t>不同程度</w:t>
      </w:r>
      <w:r>
        <w:rPr>
          <w:rFonts w:hint="eastAsia" w:ascii="微软雅黑" w:hAnsi="微软雅黑" w:eastAsia="微软雅黑" w:cs="微软雅黑"/>
          <w:sz w:val="24"/>
          <w:szCs w:val="24"/>
        </w:rPr>
        <w:t>提升，总体呈增长稳定上升的趋势。</w:t>
      </w:r>
    </w:p>
    <w:p>
      <w:pPr>
        <w:keepNext w:val="0"/>
        <w:keepLines w:val="0"/>
        <w:pageBreakBefore w:val="0"/>
        <w:widowControl/>
        <w:numPr>
          <w:ilvl w:val="0"/>
          <w:numId w:val="5"/>
        </w:numPr>
        <w:kinsoku/>
        <w:wordWrap/>
        <w:overflowPunct/>
        <w:topLinePunct w:val="0"/>
        <w:autoSpaceDE w:val="0"/>
        <w:autoSpaceDN w:val="0"/>
        <w:bidi w:val="0"/>
        <w:adjustRightInd w:val="0"/>
        <w:snapToGrid w:val="0"/>
        <w:spacing w:line="312" w:lineRule="auto"/>
        <w:ind w:left="425" w:leftChars="0" w:hanging="425" w:firstLineChars="0"/>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各个年级学生的基本素质是不一样的，一年级学生由于年龄、身体素质等多个方面的因素，在初始阶段的篮球技术基础相对薄弱，因此，华越体育在培养学生的过程中，重点放在了对篮球知识的了解和兴趣的培养及</w:t>
      </w:r>
      <w:r>
        <w:rPr>
          <w:rFonts w:hint="eastAsia" w:ascii="微软雅黑" w:hAnsi="微软雅黑" w:eastAsia="微软雅黑" w:cs="微软雅黑"/>
          <w:sz w:val="24"/>
          <w:szCs w:val="24"/>
          <w:lang w:val="en-US" w:eastAsia="zh-CN"/>
        </w:rPr>
        <w:t>投篮</w:t>
      </w:r>
      <w:r>
        <w:rPr>
          <w:rFonts w:hint="eastAsia" w:ascii="微软雅黑" w:hAnsi="微软雅黑" w:eastAsia="微软雅黑" w:cs="微软雅黑"/>
          <w:sz w:val="24"/>
          <w:szCs w:val="24"/>
        </w:rPr>
        <w:t>、</w:t>
      </w:r>
      <w:r>
        <w:rPr>
          <w:rFonts w:hint="eastAsia" w:ascii="微软雅黑" w:hAnsi="微软雅黑" w:eastAsia="微软雅黑" w:cs="微软雅黑"/>
          <w:sz w:val="24"/>
          <w:szCs w:val="24"/>
          <w:lang w:val="en-US" w:eastAsia="zh-CN"/>
        </w:rPr>
        <w:t>灵敏</w:t>
      </w:r>
      <w:r>
        <w:rPr>
          <w:rFonts w:hint="eastAsia" w:ascii="微软雅黑" w:hAnsi="微软雅黑" w:eastAsia="微软雅黑" w:cs="微软雅黑"/>
          <w:sz w:val="24"/>
          <w:szCs w:val="24"/>
        </w:rPr>
        <w:t>、</w:t>
      </w:r>
      <w:r>
        <w:rPr>
          <w:rFonts w:hint="eastAsia" w:ascii="微软雅黑" w:hAnsi="微软雅黑" w:eastAsia="微软雅黑" w:cs="微软雅黑"/>
          <w:sz w:val="24"/>
          <w:szCs w:val="24"/>
          <w:lang w:val="en-US" w:eastAsia="zh-CN"/>
        </w:rPr>
        <w:t>速度</w:t>
      </w:r>
      <w:r>
        <w:rPr>
          <w:rFonts w:hint="eastAsia" w:ascii="微软雅黑" w:hAnsi="微软雅黑" w:eastAsia="微软雅黑" w:cs="微软雅黑"/>
          <w:sz w:val="24"/>
          <w:szCs w:val="24"/>
        </w:rPr>
        <w:t>等方面的训练上。</w:t>
      </w:r>
    </w:p>
    <w:p>
      <w:pPr>
        <w:keepNext w:val="0"/>
        <w:keepLines w:val="0"/>
        <w:pageBreakBefore w:val="0"/>
        <w:widowControl/>
        <w:numPr>
          <w:ilvl w:val="0"/>
          <w:numId w:val="5"/>
        </w:numPr>
        <w:kinsoku/>
        <w:wordWrap/>
        <w:overflowPunct/>
        <w:topLinePunct w:val="0"/>
        <w:autoSpaceDE w:val="0"/>
        <w:autoSpaceDN w:val="0"/>
        <w:bidi w:val="0"/>
        <w:adjustRightInd w:val="0"/>
        <w:snapToGrid w:val="0"/>
        <w:spacing w:line="312" w:lineRule="auto"/>
        <w:ind w:left="425" w:leftChars="0" w:hanging="425" w:firstLineChars="0"/>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从</w:t>
      </w:r>
      <w:r>
        <w:rPr>
          <w:rFonts w:hint="eastAsia" w:ascii="微软雅黑" w:hAnsi="微软雅黑" w:eastAsia="微软雅黑" w:cs="微软雅黑"/>
          <w:sz w:val="24"/>
          <w:szCs w:val="24"/>
          <w:lang w:val="en-US" w:eastAsia="zh-CN"/>
        </w:rPr>
        <w:t>三</w:t>
      </w:r>
      <w:r>
        <w:rPr>
          <w:rFonts w:hint="eastAsia" w:ascii="微软雅黑" w:hAnsi="微软雅黑" w:eastAsia="微软雅黑" w:cs="微软雅黑"/>
          <w:sz w:val="24"/>
          <w:szCs w:val="24"/>
        </w:rPr>
        <w:t>年级起，通过平时的体育锻炼和一学期的篮球练习，学生已经掌握了一定的篮球技巧，篮球的各项技能也在快速提升</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lang w:val="en-US" w:eastAsia="zh-CN"/>
        </w:rPr>
        <w:t>技能水平开始全面发展</w:t>
      </w:r>
      <w:r>
        <w:rPr>
          <w:rFonts w:hint="eastAsia" w:ascii="微软雅黑" w:hAnsi="微软雅黑" w:eastAsia="微软雅黑" w:cs="微软雅黑"/>
          <w:sz w:val="24"/>
          <w:szCs w:val="24"/>
        </w:rPr>
        <w:t>。</w:t>
      </w:r>
    </w:p>
    <w:p>
      <w:pPr>
        <w:keepNext w:val="0"/>
        <w:keepLines w:val="0"/>
        <w:pageBreakBefore w:val="0"/>
        <w:widowControl/>
        <w:numPr>
          <w:ilvl w:val="0"/>
          <w:numId w:val="5"/>
        </w:numPr>
        <w:kinsoku/>
        <w:wordWrap/>
        <w:overflowPunct/>
        <w:topLinePunct w:val="0"/>
        <w:autoSpaceDE w:val="0"/>
        <w:autoSpaceDN w:val="0"/>
        <w:bidi w:val="0"/>
        <w:adjustRightInd w:val="0"/>
        <w:snapToGrid w:val="0"/>
        <w:spacing w:line="312" w:lineRule="auto"/>
        <w:ind w:left="425" w:leftChars="0" w:hanging="425" w:firstLineChars="0"/>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四、五年级是各项技能提升相对缓慢的时期，“</w:t>
      </w:r>
      <w:r>
        <w:rPr>
          <w:rFonts w:hint="eastAsia" w:ascii="微软雅黑" w:hAnsi="微软雅黑" w:eastAsia="微软雅黑" w:cs="微软雅黑"/>
          <w:sz w:val="24"/>
          <w:szCs w:val="24"/>
          <w:lang w:val="en-US" w:eastAsia="zh-CN"/>
        </w:rPr>
        <w:t>投篮</w:t>
      </w:r>
      <w:r>
        <w:rPr>
          <w:rFonts w:hint="eastAsia" w:ascii="微软雅黑" w:hAnsi="微软雅黑" w:eastAsia="微软雅黑" w:cs="微软雅黑"/>
          <w:sz w:val="24"/>
          <w:szCs w:val="24"/>
        </w:rPr>
        <w:t>”、“</w:t>
      </w:r>
      <w:r>
        <w:rPr>
          <w:rFonts w:hint="eastAsia" w:ascii="微软雅黑" w:hAnsi="微软雅黑" w:eastAsia="微软雅黑" w:cs="微软雅黑"/>
          <w:sz w:val="24"/>
          <w:szCs w:val="24"/>
          <w:lang w:val="en-US" w:eastAsia="zh-CN"/>
        </w:rPr>
        <w:t>速度</w:t>
      </w:r>
      <w:r>
        <w:rPr>
          <w:rFonts w:hint="eastAsia" w:ascii="微软雅黑" w:hAnsi="微软雅黑" w:eastAsia="微软雅黑" w:cs="微软雅黑"/>
          <w:sz w:val="24"/>
          <w:szCs w:val="24"/>
        </w:rPr>
        <w:t>”在一学期的训练下都有了较大的提升。</w:t>
      </w:r>
    </w:p>
    <w:p>
      <w:pPr>
        <w:keepNext w:val="0"/>
        <w:keepLines w:val="0"/>
        <w:pageBreakBefore w:val="0"/>
        <w:widowControl/>
        <w:numPr>
          <w:ilvl w:val="0"/>
          <w:numId w:val="5"/>
        </w:numPr>
        <w:kinsoku/>
        <w:wordWrap/>
        <w:overflowPunct/>
        <w:topLinePunct w:val="0"/>
        <w:autoSpaceDE w:val="0"/>
        <w:autoSpaceDN w:val="0"/>
        <w:bidi w:val="0"/>
        <w:adjustRightInd w:val="0"/>
        <w:snapToGrid w:val="0"/>
        <w:spacing w:line="312" w:lineRule="auto"/>
        <w:ind w:left="425" w:leftChars="0" w:hanging="425" w:firstLineChars="0"/>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除了科学、持续的篮球教学之外，日常生活中，还需要引导学员有意识地加强运动，也需要家长多加支持和配合。</w:t>
      </w:r>
    </w:p>
    <w:p>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Chars="0"/>
        <w:textAlignment w:val="baseline"/>
        <w:rPr>
          <w:rFonts w:hint="eastAsia" w:ascii="微软雅黑" w:hAnsi="微软雅黑" w:eastAsia="微软雅黑" w:cs="微软雅黑"/>
          <w:b/>
          <w:bCs/>
          <w:snapToGrid w:val="0"/>
          <w:color w:val="249087" w:themeColor="accent5" w:themeShade="BF"/>
          <w:kern w:val="0"/>
          <w:sz w:val="24"/>
          <w:szCs w:val="24"/>
          <w:lang w:val="en-US" w:eastAsia="zh-CN" w:bidi="ar-SA"/>
        </w:rPr>
      </w:pPr>
    </w:p>
    <w:p>
      <w:pPr>
        <w:keepNext w:val="0"/>
        <w:keepLines w:val="0"/>
        <w:pageBreakBefore w:val="0"/>
        <w:widowControl/>
        <w:numPr>
          <w:ilvl w:val="0"/>
          <w:numId w:val="4"/>
        </w:numPr>
        <w:kinsoku/>
        <w:wordWrap/>
        <w:overflowPunct/>
        <w:topLinePunct w:val="0"/>
        <w:autoSpaceDE w:val="0"/>
        <w:autoSpaceDN w:val="0"/>
        <w:bidi w:val="0"/>
        <w:adjustRightInd w:val="0"/>
        <w:snapToGrid w:val="0"/>
        <w:spacing w:line="360" w:lineRule="auto"/>
        <w:ind w:left="0" w:leftChars="0" w:firstLine="0" w:firstLineChars="0"/>
        <w:textAlignment w:val="baseline"/>
        <w:rPr>
          <w:rFonts w:hint="eastAsia" w:ascii="微软雅黑" w:hAnsi="微软雅黑" w:eastAsia="微软雅黑" w:cs="微软雅黑"/>
          <w:b/>
          <w:bCs/>
          <w:snapToGrid w:val="0"/>
          <w:color w:val="249087" w:themeColor="accent5" w:themeShade="BF"/>
          <w:kern w:val="0"/>
          <w:sz w:val="24"/>
          <w:szCs w:val="24"/>
          <w:lang w:val="en-US" w:eastAsia="zh-CN" w:bidi="ar-SA"/>
        </w:rPr>
      </w:pPr>
      <w:r>
        <w:rPr>
          <w:rFonts w:hint="eastAsia" w:ascii="微软雅黑" w:hAnsi="微软雅黑" w:eastAsia="微软雅黑" w:cs="微软雅黑"/>
          <w:b/>
          <w:bCs/>
          <w:snapToGrid w:val="0"/>
          <w:color w:val="249087" w:themeColor="accent5" w:themeShade="BF"/>
          <w:kern w:val="0"/>
          <w:sz w:val="24"/>
          <w:szCs w:val="24"/>
          <w:lang w:val="en-US" w:eastAsia="zh-CN" w:bidi="ar-SA"/>
        </w:rPr>
        <w:t>校队数据</w:t>
      </w:r>
    </w:p>
    <w:p>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Chars="0"/>
        <w:textAlignment w:val="baseline"/>
        <w:rPr>
          <w:rFonts w:hint="default" w:ascii="微软雅黑" w:hAnsi="微软雅黑" w:eastAsia="微软雅黑" w:cs="微软雅黑"/>
          <w:b/>
          <w:bCs/>
          <w:snapToGrid w:val="0"/>
          <w:color w:val="249087" w:themeColor="accent5" w:themeShade="BF"/>
          <w:kern w:val="0"/>
          <w:sz w:val="24"/>
          <w:szCs w:val="24"/>
          <w:lang w:val="en-US" w:eastAsia="zh-CN" w:bidi="ar-SA"/>
        </w:rPr>
      </w:pPr>
      <w:r>
        <w:rPr>
          <w:sz w:val="30"/>
        </w:rPr>
        <w:drawing>
          <wp:inline distT="0" distB="0" distL="114300" distR="114300">
            <wp:extent cx="5321935" cy="2993390"/>
            <wp:effectExtent l="0" t="0" r="12065" b="16510"/>
            <wp:docPr id="83" name="图片 83" descr="da6acf5b91e30a71edfc3e898afd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da6acf5b91e30a71edfc3e898afd723"/>
                    <pic:cNvPicPr>
                      <a:picLocks noChangeAspect="1"/>
                    </pic:cNvPicPr>
                  </pic:nvPicPr>
                  <pic:blipFill>
                    <a:blip r:embed="rId59"/>
                    <a:stretch>
                      <a:fillRect/>
                    </a:stretch>
                  </pic:blipFill>
                  <pic:spPr>
                    <a:xfrm>
                      <a:off x="0" y="0"/>
                      <a:ext cx="5321935" cy="2993390"/>
                    </a:xfrm>
                    <a:prstGeom prst="rect">
                      <a:avLst/>
                    </a:prstGeom>
                  </pic:spPr>
                </pic:pic>
              </a:graphicData>
            </a:graphic>
          </wp:inline>
        </w:drawing>
      </w:r>
    </w:p>
    <w:p>
      <w:pPr>
        <w:keepNext w:val="0"/>
        <w:keepLines w:val="0"/>
        <w:pageBreakBefore w:val="0"/>
        <w:widowControl/>
        <w:kinsoku/>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lang w:val="en-US" w:eastAsia="zh-CN"/>
        </w:rPr>
      </w:pPr>
      <w:r>
        <w:rPr>
          <w:sz w:val="30"/>
        </w:rPr>
        <mc:AlternateContent>
          <mc:Choice Requires="wps">
            <w:drawing>
              <wp:anchor distT="0" distB="0" distL="114300" distR="114300" simplePos="0" relativeHeight="251679744" behindDoc="0" locked="0" layoutInCell="1" allowOverlap="1">
                <wp:simplePos x="0" y="0"/>
                <wp:positionH relativeFrom="column">
                  <wp:posOffset>2025650</wp:posOffset>
                </wp:positionH>
                <wp:positionV relativeFrom="paragraph">
                  <wp:posOffset>75565</wp:posOffset>
                </wp:positionV>
                <wp:extent cx="1751330" cy="371475"/>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751330" cy="3714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图2-21 校队成员</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9.5pt;margin-top:5.95pt;height:29.25pt;width:137.9pt;z-index:251679744;mso-width-relative:page;mso-height-relative:page;" filled="f" stroked="f" coordsize="21600,21600" o:gfxdata="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&#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UegWL9oAAAAJAQAADwAAAAAAAAABACAAAAAiAAAAZHJz&#10;L2Rvd25yZXYueG1sUEsBAhQAFAAAAAgAh07iQG7/76U7AgAAaAQAAA4AAAAAAAAAAQAgAAAAKQEA&#10;AGRycy9lMm9Eb2MueG1sUEsFBgAAAAAGAAYAWQEAANYFAAAAAA==&#10;">
                <v:fill on="f" focussize="0,0"/>
                <v:stroke on="f" weight="0.5pt"/>
                <v:imagedata o:title=""/>
                <o:lock v:ext="edit" aspectratio="f"/>
                <v:textbox>
                  <w:txbxContent>
                    <w:p>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图2-21 校队成员</w:t>
                      </w:r>
                    </w:p>
                  </w:txbxContent>
                </v:textbox>
              </v:shape>
            </w:pict>
          </mc:Fallback>
        </mc:AlternateContent>
      </w:r>
    </w:p>
    <w:p>
      <w:pPr>
        <w:keepNext w:val="0"/>
        <w:keepLines w:val="0"/>
        <w:pageBreakBefore w:val="0"/>
        <w:widowControl/>
        <w:kinsoku/>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lang w:val="en-US" w:eastAsia="zh-CN"/>
        </w:rPr>
      </w:pPr>
    </w:p>
    <w:p>
      <w:pPr>
        <w:keepNext w:val="0"/>
        <w:keepLines w:val="0"/>
        <w:pageBreakBefore w:val="0"/>
        <w:widowControl/>
        <w:numPr>
          <w:ilvl w:val="0"/>
          <w:numId w:val="6"/>
        </w:numPr>
        <w:kinsoku/>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lang w:val="en-US" w:eastAsia="en-US"/>
        </w:rPr>
      </w:pPr>
      <w:r>
        <w:rPr>
          <w:rFonts w:hint="eastAsia" w:ascii="微软雅黑" w:hAnsi="微软雅黑" w:eastAsia="微软雅黑" w:cs="微软雅黑"/>
          <w:sz w:val="24"/>
          <w:szCs w:val="24"/>
          <w:lang w:val="en-US" w:eastAsia="en-US"/>
        </w:rPr>
        <w:t>男女比例：1</w:t>
      </w:r>
      <w:r>
        <w:rPr>
          <w:rFonts w:hint="eastAsia" w:ascii="微软雅黑" w:hAnsi="微软雅黑" w:eastAsia="微软雅黑" w:cs="微软雅黑"/>
          <w:sz w:val="24"/>
          <w:szCs w:val="24"/>
          <w:lang w:val="en-US" w:eastAsia="zh-CN"/>
        </w:rPr>
        <w:t>6</w:t>
      </w:r>
      <w:r>
        <w:rPr>
          <w:rFonts w:hint="eastAsia" w:ascii="微软雅黑" w:hAnsi="微软雅黑" w:eastAsia="微软雅黑" w:cs="微软雅黑"/>
          <w:sz w:val="24"/>
          <w:szCs w:val="24"/>
          <w:lang w:val="en-US" w:eastAsia="en-US"/>
        </w:rPr>
        <w:t>人（1</w:t>
      </w:r>
      <w:r>
        <w:rPr>
          <w:rFonts w:hint="eastAsia" w:ascii="微软雅黑" w:hAnsi="微软雅黑" w:eastAsia="微软雅黑" w:cs="微软雅黑"/>
          <w:sz w:val="24"/>
          <w:szCs w:val="24"/>
          <w:lang w:val="en-US" w:eastAsia="zh-CN"/>
        </w:rPr>
        <w:t>5</w:t>
      </w:r>
      <w:r>
        <w:rPr>
          <w:rFonts w:hint="eastAsia" w:ascii="微软雅黑" w:hAnsi="微软雅黑" w:eastAsia="微软雅黑" w:cs="微软雅黑"/>
          <w:sz w:val="24"/>
          <w:szCs w:val="24"/>
          <w:lang w:val="en-US" w:eastAsia="en-US"/>
        </w:rPr>
        <w:t>男、</w:t>
      </w:r>
      <w:r>
        <w:rPr>
          <w:rFonts w:hint="eastAsia" w:ascii="微软雅黑" w:hAnsi="微软雅黑" w:eastAsia="微软雅黑" w:cs="微软雅黑"/>
          <w:sz w:val="24"/>
          <w:szCs w:val="24"/>
          <w:lang w:val="en-US" w:eastAsia="zh-CN"/>
        </w:rPr>
        <w:t>1</w:t>
      </w:r>
      <w:r>
        <w:rPr>
          <w:rFonts w:hint="eastAsia" w:ascii="微软雅黑" w:hAnsi="微软雅黑" w:eastAsia="微软雅黑" w:cs="微软雅黑"/>
          <w:sz w:val="24"/>
          <w:szCs w:val="24"/>
          <w:lang w:val="en-US" w:eastAsia="en-US"/>
        </w:rPr>
        <w:t>女）</w:t>
      </w:r>
    </w:p>
    <w:p>
      <w:pPr>
        <w:keepNext w:val="0"/>
        <w:keepLines w:val="0"/>
        <w:pageBreakBefore w:val="0"/>
        <w:widowControl/>
        <w:numPr>
          <w:ilvl w:val="0"/>
          <w:numId w:val="6"/>
        </w:numPr>
        <w:kinsoku/>
        <w:wordWrap/>
        <w:overflowPunct/>
        <w:topLinePunct w:val="0"/>
        <w:autoSpaceDE w:val="0"/>
        <w:autoSpaceDN w:val="0"/>
        <w:bidi w:val="0"/>
        <w:adjustRightInd w:val="0"/>
        <w:spacing w:line="312" w:lineRule="auto"/>
        <w:ind w:left="0" w:leftChars="0" w:firstLine="0" w:firstLineChars="0"/>
        <w:textAlignment w:val="baseline"/>
        <w:rPr>
          <w:rFonts w:hint="default" w:ascii="微软雅黑" w:hAnsi="微软雅黑" w:eastAsia="微软雅黑" w:cs="微软雅黑"/>
          <w:b/>
          <w:bCs/>
          <w:snapToGrid w:val="0"/>
          <w:color w:val="249087" w:themeColor="accent5" w:themeShade="BF"/>
          <w:kern w:val="0"/>
          <w:sz w:val="24"/>
          <w:szCs w:val="24"/>
          <w:lang w:val="en-US" w:eastAsia="zh-CN" w:bidi="ar-SA"/>
        </w:rPr>
      </w:pPr>
      <w:r>
        <w:rPr>
          <w:rFonts w:hint="eastAsia" w:ascii="微软雅黑" w:hAnsi="微软雅黑" w:eastAsia="微软雅黑" w:cs="微软雅黑"/>
          <w:sz w:val="24"/>
          <w:szCs w:val="24"/>
          <w:lang w:val="en-US" w:eastAsia="en-US"/>
        </w:rPr>
        <w:t>球队</w:t>
      </w:r>
      <w:r>
        <w:rPr>
          <w:rFonts w:hint="eastAsia" w:ascii="微软雅黑" w:hAnsi="微软雅黑" w:eastAsia="微软雅黑" w:cs="微软雅黑"/>
          <w:sz w:val="24"/>
          <w:szCs w:val="24"/>
          <w:lang w:val="en-US" w:eastAsia="zh-CN"/>
        </w:rPr>
        <w:t>优秀学员成长评价：</w:t>
      </w:r>
    </w:p>
    <w:p>
      <w:pPr>
        <w:keepNext w:val="0"/>
        <w:keepLines w:val="0"/>
        <w:pageBreakBefore w:val="0"/>
        <w:widowControl/>
        <w:kinsoku/>
        <w:wordWrap/>
        <w:overflowPunct/>
        <w:topLinePunct w:val="0"/>
        <w:autoSpaceDE w:val="0"/>
        <w:autoSpaceDN w:val="0"/>
        <w:bidi w:val="0"/>
        <w:adjustRightInd w:val="0"/>
        <w:snapToGrid w:val="0"/>
        <w:spacing w:line="312" w:lineRule="auto"/>
        <w:textAlignment w:val="baseline"/>
        <w:rPr>
          <w:rFonts w:hint="default" w:ascii="微软雅黑" w:hAnsi="微软雅黑" w:eastAsia="微软雅黑" w:cs="微软雅黑"/>
          <w:sz w:val="24"/>
          <w:szCs w:val="24"/>
          <w:highlight w:val="none"/>
          <w:lang w:val="en-US" w:eastAsia="zh-CN"/>
        </w:rPr>
      </w:pPr>
      <w:r>
        <w:rPr>
          <w:rFonts w:hint="default" w:ascii="微软雅黑" w:hAnsi="微软雅黑" w:eastAsia="微软雅黑" w:cs="微软雅黑"/>
          <w:b/>
          <w:bCs/>
          <w:sz w:val="24"/>
          <w:szCs w:val="24"/>
          <w:highlight w:val="none"/>
          <w:lang w:val="en-US" w:eastAsia="zh-CN"/>
        </w:rPr>
        <w:t>孙晨熙</w:t>
      </w:r>
      <w:r>
        <w:rPr>
          <w:rFonts w:hint="default" w:ascii="微软雅黑" w:hAnsi="微软雅黑" w:eastAsia="微软雅黑" w:cs="微软雅黑"/>
          <w:sz w:val="24"/>
          <w:szCs w:val="24"/>
          <w:highlight w:val="none"/>
          <w:lang w:val="en-US" w:eastAsia="zh-CN"/>
        </w:rPr>
        <w:t>：在篮球班表现出色，他的篮球技术非常扎实，学习能力强，拥有出色的控球和传球能力。是校队的绝对主力，他在比赛中总能发挥出色，为球队赢得了很多胜利。学期结束，在接下来的训练当中希望你可以更加努力，好好吃饭，好好学习，好好训练！</w:t>
      </w:r>
    </w:p>
    <w:p>
      <w:pPr>
        <w:keepNext w:val="0"/>
        <w:keepLines w:val="0"/>
        <w:pageBreakBefore w:val="0"/>
        <w:widowControl/>
        <w:kinsoku/>
        <w:wordWrap/>
        <w:overflowPunct/>
        <w:topLinePunct w:val="0"/>
        <w:autoSpaceDE w:val="0"/>
        <w:autoSpaceDN w:val="0"/>
        <w:bidi w:val="0"/>
        <w:adjustRightInd w:val="0"/>
        <w:snapToGrid w:val="0"/>
        <w:spacing w:line="312" w:lineRule="auto"/>
        <w:textAlignment w:val="baseline"/>
        <w:rPr>
          <w:rFonts w:hint="default" w:ascii="微软雅黑" w:hAnsi="微软雅黑" w:eastAsia="微软雅黑" w:cs="微软雅黑"/>
          <w:sz w:val="24"/>
          <w:szCs w:val="24"/>
          <w:highlight w:val="none"/>
          <w:lang w:val="en-US" w:eastAsia="zh-CN"/>
        </w:rPr>
      </w:pPr>
      <w:r>
        <w:rPr>
          <w:rFonts w:hint="default" w:ascii="微软雅黑" w:hAnsi="微软雅黑" w:eastAsia="微软雅黑" w:cs="微软雅黑"/>
          <w:sz w:val="24"/>
          <w:szCs w:val="24"/>
          <w:highlight w:val="none"/>
          <w:lang w:val="en-US" w:eastAsia="zh-CN"/>
        </w:rPr>
        <w:t> </w:t>
      </w:r>
    </w:p>
    <w:p>
      <w:pPr>
        <w:keepNext w:val="0"/>
        <w:keepLines w:val="0"/>
        <w:pageBreakBefore w:val="0"/>
        <w:widowControl/>
        <w:kinsoku/>
        <w:wordWrap/>
        <w:overflowPunct/>
        <w:topLinePunct w:val="0"/>
        <w:autoSpaceDE w:val="0"/>
        <w:autoSpaceDN w:val="0"/>
        <w:bidi w:val="0"/>
        <w:adjustRightInd w:val="0"/>
        <w:snapToGrid w:val="0"/>
        <w:spacing w:line="312" w:lineRule="auto"/>
        <w:textAlignment w:val="baseline"/>
        <w:rPr>
          <w:rFonts w:hint="default" w:ascii="微软雅黑" w:hAnsi="微软雅黑" w:eastAsia="微软雅黑" w:cs="微软雅黑"/>
          <w:sz w:val="24"/>
          <w:szCs w:val="24"/>
          <w:highlight w:val="none"/>
          <w:lang w:val="en-US" w:eastAsia="zh-CN"/>
        </w:rPr>
      </w:pPr>
      <w:r>
        <w:rPr>
          <w:rFonts w:hint="default" w:ascii="微软雅黑" w:hAnsi="微软雅黑" w:eastAsia="微软雅黑" w:cs="微软雅黑"/>
          <w:b/>
          <w:bCs/>
          <w:sz w:val="24"/>
          <w:szCs w:val="24"/>
          <w:highlight w:val="none"/>
          <w:lang w:val="en-US" w:eastAsia="zh-CN"/>
        </w:rPr>
        <w:t>陈睿熙</w:t>
      </w:r>
      <w:r>
        <w:rPr>
          <w:rFonts w:hint="default" w:ascii="微软雅黑" w:hAnsi="微软雅黑" w:eastAsia="微软雅黑" w:cs="微软雅黑"/>
          <w:sz w:val="24"/>
          <w:szCs w:val="24"/>
          <w:highlight w:val="none"/>
          <w:lang w:val="en-US" w:eastAsia="zh-CN"/>
        </w:rPr>
        <w:t>：校队主力控卫，在篮球课上表现非常出色，他拥有出色的控球能力和敏捷的反应能力。他总是能够迅速地适应场上的变化，并做出正确的决策。 不仅如此，他还具备很强的团队合作精神，经常为队友们创造机会和提供帮助。他总是积极地参与到训练中去，并且能够快速吸收教练所传授的知识。 相信在未来的比赛中，他一定会有更加出色的表现！</w:t>
      </w:r>
    </w:p>
    <w:p>
      <w:pPr>
        <w:keepNext w:val="0"/>
        <w:keepLines w:val="0"/>
        <w:pageBreakBefore w:val="0"/>
        <w:widowControl/>
        <w:kinsoku/>
        <w:wordWrap/>
        <w:overflowPunct/>
        <w:topLinePunct w:val="0"/>
        <w:autoSpaceDE w:val="0"/>
        <w:autoSpaceDN w:val="0"/>
        <w:bidi w:val="0"/>
        <w:adjustRightInd w:val="0"/>
        <w:snapToGrid w:val="0"/>
        <w:spacing w:line="312" w:lineRule="auto"/>
        <w:textAlignment w:val="baseline"/>
        <w:rPr>
          <w:rFonts w:hint="default" w:ascii="微软雅黑" w:hAnsi="微软雅黑" w:eastAsia="微软雅黑" w:cs="微软雅黑"/>
          <w:sz w:val="24"/>
          <w:szCs w:val="24"/>
          <w:highlight w:val="none"/>
          <w:lang w:val="en-US" w:eastAsia="zh-CN"/>
        </w:rPr>
      </w:pPr>
      <w:r>
        <w:rPr>
          <w:rFonts w:hint="default" w:ascii="微软雅黑" w:hAnsi="微软雅黑" w:eastAsia="微软雅黑" w:cs="微软雅黑"/>
          <w:sz w:val="24"/>
          <w:szCs w:val="24"/>
          <w:highlight w:val="none"/>
          <w:lang w:val="en-US" w:eastAsia="zh-CN"/>
        </w:rPr>
        <w:t> </w:t>
      </w:r>
    </w:p>
    <w:p>
      <w:pPr>
        <w:keepNext w:val="0"/>
        <w:keepLines w:val="0"/>
        <w:pageBreakBefore w:val="0"/>
        <w:widowControl/>
        <w:kinsoku/>
        <w:wordWrap/>
        <w:overflowPunct/>
        <w:topLinePunct w:val="0"/>
        <w:autoSpaceDE w:val="0"/>
        <w:autoSpaceDN w:val="0"/>
        <w:bidi w:val="0"/>
        <w:adjustRightInd w:val="0"/>
        <w:snapToGrid w:val="0"/>
        <w:spacing w:line="312" w:lineRule="auto"/>
        <w:textAlignment w:val="baseline"/>
        <w:rPr>
          <w:rFonts w:hint="default" w:ascii="微软雅黑" w:hAnsi="微软雅黑" w:eastAsia="微软雅黑" w:cs="微软雅黑"/>
          <w:sz w:val="24"/>
          <w:szCs w:val="24"/>
          <w:highlight w:val="none"/>
          <w:lang w:val="en-US" w:eastAsia="zh-CN"/>
        </w:rPr>
      </w:pPr>
      <w:r>
        <w:rPr>
          <w:rFonts w:hint="default" w:ascii="微软雅黑" w:hAnsi="微软雅黑" w:eastAsia="微软雅黑" w:cs="微软雅黑"/>
          <w:b/>
          <w:bCs/>
          <w:sz w:val="24"/>
          <w:szCs w:val="24"/>
          <w:highlight w:val="none"/>
          <w:lang w:val="en-US" w:eastAsia="zh-CN"/>
        </w:rPr>
        <w:t>刘翰泽</w:t>
      </w:r>
      <w:r>
        <w:rPr>
          <w:rFonts w:hint="default" w:ascii="微软雅黑" w:hAnsi="微软雅黑" w:eastAsia="微软雅黑" w:cs="微软雅黑"/>
          <w:sz w:val="24"/>
          <w:szCs w:val="24"/>
          <w:highlight w:val="none"/>
          <w:lang w:val="en-US" w:eastAsia="zh-CN"/>
        </w:rPr>
        <w:t>：该学员在篮球训练中展现出良好的基本技巧掌握能力，传球、投篮和运球均有稳定的发挥。在团队合作中，展现出积极的配合态度，懂得与队友协同作战。</w:t>
      </w:r>
    </w:p>
    <w:p>
      <w:pPr>
        <w:keepNext w:val="0"/>
        <w:keepLines w:val="0"/>
        <w:pageBreakBefore w:val="0"/>
        <w:widowControl/>
        <w:kinsoku/>
        <w:wordWrap/>
        <w:overflowPunct/>
        <w:topLinePunct w:val="0"/>
        <w:autoSpaceDE w:val="0"/>
        <w:autoSpaceDN w:val="0"/>
        <w:bidi w:val="0"/>
        <w:adjustRightInd w:val="0"/>
        <w:snapToGrid w:val="0"/>
        <w:spacing w:line="312" w:lineRule="auto"/>
        <w:textAlignment w:val="baseline"/>
        <w:rPr>
          <w:rFonts w:hint="default" w:ascii="微软雅黑" w:hAnsi="微软雅黑" w:eastAsia="微软雅黑" w:cs="微软雅黑"/>
          <w:sz w:val="24"/>
          <w:szCs w:val="24"/>
          <w:highlight w:val="none"/>
          <w:lang w:val="en-US" w:eastAsia="zh-CN"/>
        </w:rPr>
      </w:pPr>
      <w:r>
        <w:rPr>
          <w:rFonts w:hint="default" w:ascii="微软雅黑" w:hAnsi="微软雅黑" w:eastAsia="微软雅黑" w:cs="微软雅黑"/>
          <w:sz w:val="24"/>
          <w:szCs w:val="24"/>
          <w:highlight w:val="none"/>
          <w:lang w:val="en-US" w:eastAsia="zh-CN"/>
        </w:rPr>
        <w:t> </w:t>
      </w:r>
    </w:p>
    <w:p>
      <w:pPr>
        <w:keepNext w:val="0"/>
        <w:keepLines w:val="0"/>
        <w:pageBreakBefore w:val="0"/>
        <w:widowControl/>
        <w:kinsoku/>
        <w:wordWrap/>
        <w:overflowPunct/>
        <w:topLinePunct w:val="0"/>
        <w:autoSpaceDE w:val="0"/>
        <w:autoSpaceDN w:val="0"/>
        <w:bidi w:val="0"/>
        <w:adjustRightInd w:val="0"/>
        <w:snapToGrid w:val="0"/>
        <w:spacing w:line="312" w:lineRule="auto"/>
        <w:textAlignment w:val="baseline"/>
        <w:rPr>
          <w:rFonts w:hint="default" w:ascii="微软雅黑" w:hAnsi="微软雅黑" w:eastAsia="微软雅黑" w:cs="微软雅黑"/>
          <w:sz w:val="24"/>
          <w:szCs w:val="24"/>
          <w:highlight w:val="none"/>
          <w:lang w:val="en-US" w:eastAsia="zh-CN"/>
        </w:rPr>
      </w:pPr>
      <w:r>
        <w:rPr>
          <w:rFonts w:hint="default" w:ascii="微软雅黑" w:hAnsi="微软雅黑" w:eastAsia="微软雅黑" w:cs="微软雅黑"/>
          <w:b/>
          <w:bCs/>
          <w:sz w:val="24"/>
          <w:szCs w:val="24"/>
          <w:highlight w:val="none"/>
          <w:lang w:val="en-US" w:eastAsia="zh-CN"/>
        </w:rPr>
        <w:t>孙翊祝</w:t>
      </w:r>
      <w:r>
        <w:rPr>
          <w:rFonts w:hint="default" w:ascii="微软雅黑" w:hAnsi="微软雅黑" w:eastAsia="微软雅黑" w:cs="微软雅黑"/>
          <w:sz w:val="24"/>
          <w:szCs w:val="24"/>
          <w:highlight w:val="none"/>
          <w:lang w:val="en-US" w:eastAsia="zh-CN"/>
        </w:rPr>
        <w:t>：对于比赛策略，理解深刻，能在关键时刻作出正确的决策。经过一段时间的训练，的身体素质得到了明显提升，力量和耐力都有所增强。</w:t>
      </w:r>
    </w:p>
    <w:p>
      <w:pPr>
        <w:keepNext w:val="0"/>
        <w:keepLines w:val="0"/>
        <w:pageBreakBefore w:val="0"/>
        <w:widowControl/>
        <w:kinsoku/>
        <w:wordWrap/>
        <w:overflowPunct/>
        <w:topLinePunct w:val="0"/>
        <w:autoSpaceDE w:val="0"/>
        <w:autoSpaceDN w:val="0"/>
        <w:bidi w:val="0"/>
        <w:adjustRightInd w:val="0"/>
        <w:snapToGrid w:val="0"/>
        <w:spacing w:line="312" w:lineRule="auto"/>
        <w:textAlignment w:val="baseline"/>
        <w:rPr>
          <w:rFonts w:hint="default" w:ascii="微软雅黑" w:hAnsi="微软雅黑" w:eastAsia="微软雅黑" w:cs="微软雅黑"/>
          <w:sz w:val="24"/>
          <w:szCs w:val="24"/>
          <w:highlight w:val="none"/>
          <w:lang w:val="en-US" w:eastAsia="zh-CN"/>
        </w:rPr>
      </w:pPr>
      <w:r>
        <w:rPr>
          <w:rFonts w:hint="default" w:ascii="微软雅黑" w:hAnsi="微软雅黑" w:eastAsia="微软雅黑" w:cs="微软雅黑"/>
          <w:sz w:val="24"/>
          <w:szCs w:val="24"/>
          <w:highlight w:val="none"/>
          <w:lang w:val="en-US" w:eastAsia="zh-CN"/>
        </w:rPr>
        <w:t> </w:t>
      </w:r>
    </w:p>
    <w:p>
      <w:pPr>
        <w:keepNext w:val="0"/>
        <w:keepLines w:val="0"/>
        <w:pageBreakBefore w:val="0"/>
        <w:widowControl/>
        <w:kinsoku/>
        <w:wordWrap/>
        <w:overflowPunct/>
        <w:topLinePunct w:val="0"/>
        <w:autoSpaceDE w:val="0"/>
        <w:autoSpaceDN w:val="0"/>
        <w:bidi w:val="0"/>
        <w:adjustRightInd w:val="0"/>
        <w:snapToGrid w:val="0"/>
        <w:spacing w:line="312" w:lineRule="auto"/>
        <w:textAlignment w:val="baseline"/>
        <w:rPr>
          <w:rFonts w:hint="default" w:ascii="微软雅黑" w:hAnsi="微软雅黑" w:eastAsia="微软雅黑" w:cs="微软雅黑"/>
          <w:sz w:val="24"/>
          <w:szCs w:val="24"/>
          <w:highlight w:val="none"/>
          <w:lang w:val="en-US" w:eastAsia="zh-CN"/>
        </w:rPr>
      </w:pPr>
      <w:r>
        <w:rPr>
          <w:rFonts w:hint="default" w:ascii="微软雅黑" w:hAnsi="微软雅黑" w:eastAsia="微软雅黑" w:cs="微软雅黑"/>
          <w:b/>
          <w:bCs/>
          <w:sz w:val="24"/>
          <w:szCs w:val="24"/>
          <w:highlight w:val="none"/>
          <w:lang w:val="en-US" w:eastAsia="zh-CN"/>
        </w:rPr>
        <w:t>邱仕超</w:t>
      </w:r>
      <w:r>
        <w:rPr>
          <w:rFonts w:hint="default" w:ascii="微软雅黑" w:hAnsi="微软雅黑" w:eastAsia="微软雅黑" w:cs="微软雅黑"/>
          <w:sz w:val="24"/>
          <w:szCs w:val="24"/>
          <w:highlight w:val="none"/>
          <w:lang w:val="en-US" w:eastAsia="zh-CN"/>
        </w:rPr>
        <w:t>：在比赛中，始终能保持高昂的竞技状态，展现出不屈不挠的斗志。此外，在心理调节方面也有出色的表现，能在关键时刻保持冷静，有效地调整自己的心态。</w:t>
      </w:r>
    </w:p>
    <w:p>
      <w:pPr>
        <w:keepNext w:val="0"/>
        <w:keepLines w:val="0"/>
        <w:pageBreakBefore w:val="0"/>
        <w:widowControl/>
        <w:kinsoku/>
        <w:wordWrap/>
        <w:overflowPunct/>
        <w:topLinePunct w:val="0"/>
        <w:autoSpaceDE w:val="0"/>
        <w:autoSpaceDN w:val="0"/>
        <w:bidi w:val="0"/>
        <w:adjustRightInd w:val="0"/>
        <w:snapToGrid w:val="0"/>
        <w:spacing w:line="312" w:lineRule="auto"/>
        <w:textAlignment w:val="baseline"/>
        <w:rPr>
          <w:rFonts w:hint="default" w:ascii="微软雅黑" w:hAnsi="微软雅黑" w:eastAsia="微软雅黑" w:cs="微软雅黑"/>
          <w:sz w:val="24"/>
          <w:szCs w:val="24"/>
          <w:highlight w:val="none"/>
          <w:lang w:val="en-US" w:eastAsia="zh-CN"/>
        </w:rPr>
      </w:pPr>
      <w:r>
        <w:rPr>
          <w:rFonts w:hint="default" w:ascii="微软雅黑" w:hAnsi="微软雅黑" w:eastAsia="微软雅黑" w:cs="微软雅黑"/>
          <w:sz w:val="24"/>
          <w:szCs w:val="24"/>
          <w:highlight w:val="none"/>
          <w:lang w:val="en-US" w:eastAsia="zh-CN"/>
        </w:rPr>
        <w:t> </w:t>
      </w:r>
    </w:p>
    <w:p>
      <w:pPr>
        <w:keepNext w:val="0"/>
        <w:keepLines w:val="0"/>
        <w:pageBreakBefore w:val="0"/>
        <w:widowControl/>
        <w:kinsoku/>
        <w:wordWrap/>
        <w:overflowPunct/>
        <w:topLinePunct w:val="0"/>
        <w:autoSpaceDE w:val="0"/>
        <w:autoSpaceDN w:val="0"/>
        <w:bidi w:val="0"/>
        <w:adjustRightInd w:val="0"/>
        <w:snapToGrid w:val="0"/>
        <w:spacing w:line="312" w:lineRule="auto"/>
        <w:textAlignment w:val="baseline"/>
        <w:rPr>
          <w:rFonts w:hint="default" w:ascii="微软雅黑" w:hAnsi="微软雅黑" w:eastAsia="微软雅黑" w:cs="微软雅黑"/>
          <w:sz w:val="24"/>
          <w:szCs w:val="24"/>
          <w:highlight w:val="none"/>
          <w:lang w:val="en-US" w:eastAsia="zh-CN"/>
        </w:rPr>
      </w:pPr>
      <w:r>
        <w:rPr>
          <w:rFonts w:hint="default" w:ascii="微软雅黑" w:hAnsi="微软雅黑" w:eastAsia="微软雅黑" w:cs="微软雅黑"/>
          <w:b/>
          <w:bCs/>
          <w:sz w:val="24"/>
          <w:szCs w:val="24"/>
          <w:highlight w:val="none"/>
          <w:lang w:val="en-US" w:eastAsia="zh-CN"/>
        </w:rPr>
        <w:t>叶天辰</w:t>
      </w:r>
      <w:r>
        <w:rPr>
          <w:rFonts w:hint="default" w:ascii="微软雅黑" w:hAnsi="微软雅黑" w:eastAsia="微软雅黑" w:cs="微软雅黑"/>
          <w:sz w:val="24"/>
          <w:szCs w:val="24"/>
          <w:highlight w:val="none"/>
          <w:lang w:val="en-US" w:eastAsia="zh-CN"/>
        </w:rPr>
        <w:t>：在训练中，始终保持积极的态度，对待每一个训练项目都认真投入。进步显著，展现出了巨大的潜力，相信在未来的比赛中会有更加出色的表现。</w:t>
      </w:r>
    </w:p>
    <w:p>
      <w:pPr>
        <w:keepNext w:val="0"/>
        <w:keepLines w:val="0"/>
        <w:pageBreakBefore w:val="0"/>
        <w:widowControl/>
        <w:kinsoku/>
        <w:wordWrap/>
        <w:overflowPunct/>
        <w:topLinePunct w:val="0"/>
        <w:autoSpaceDE w:val="0"/>
        <w:autoSpaceDN w:val="0"/>
        <w:bidi w:val="0"/>
        <w:adjustRightInd w:val="0"/>
        <w:snapToGrid w:val="0"/>
        <w:spacing w:line="312" w:lineRule="auto"/>
        <w:textAlignment w:val="baseline"/>
        <w:rPr>
          <w:rFonts w:hint="default" w:ascii="微软雅黑" w:hAnsi="微软雅黑" w:eastAsia="微软雅黑" w:cs="微软雅黑"/>
          <w:sz w:val="24"/>
          <w:szCs w:val="24"/>
          <w:highlight w:val="none"/>
          <w:lang w:val="en-US" w:eastAsia="zh-CN"/>
        </w:rPr>
      </w:pPr>
      <w:r>
        <w:rPr>
          <w:rFonts w:hint="default" w:ascii="微软雅黑" w:hAnsi="微软雅黑" w:eastAsia="微软雅黑" w:cs="微软雅黑"/>
          <w:sz w:val="24"/>
          <w:szCs w:val="24"/>
          <w:highlight w:val="none"/>
          <w:lang w:val="en-US" w:eastAsia="zh-CN"/>
        </w:rPr>
        <w:t> </w:t>
      </w:r>
    </w:p>
    <w:p>
      <w:pPr>
        <w:keepNext w:val="0"/>
        <w:keepLines w:val="0"/>
        <w:pageBreakBefore w:val="0"/>
        <w:widowControl/>
        <w:kinsoku/>
        <w:wordWrap/>
        <w:overflowPunct/>
        <w:topLinePunct w:val="0"/>
        <w:autoSpaceDE w:val="0"/>
        <w:autoSpaceDN w:val="0"/>
        <w:bidi w:val="0"/>
        <w:adjustRightInd w:val="0"/>
        <w:snapToGrid w:val="0"/>
        <w:spacing w:line="312" w:lineRule="auto"/>
        <w:textAlignment w:val="baseline"/>
        <w:rPr>
          <w:rFonts w:hint="default" w:ascii="微软雅黑" w:hAnsi="微软雅黑" w:eastAsia="微软雅黑" w:cs="微软雅黑"/>
          <w:sz w:val="24"/>
          <w:szCs w:val="24"/>
          <w:highlight w:val="none"/>
          <w:lang w:val="en-US" w:eastAsia="zh-CN"/>
        </w:rPr>
      </w:pPr>
      <w:r>
        <w:rPr>
          <w:rFonts w:hint="default" w:ascii="微软雅黑" w:hAnsi="微软雅黑" w:eastAsia="微软雅黑" w:cs="微软雅黑"/>
          <w:b/>
          <w:bCs/>
          <w:sz w:val="24"/>
          <w:szCs w:val="24"/>
          <w:highlight w:val="none"/>
          <w:lang w:val="en-US" w:eastAsia="zh-CN"/>
        </w:rPr>
        <w:t>熊昱豪</w:t>
      </w:r>
      <w:r>
        <w:rPr>
          <w:rFonts w:hint="default" w:ascii="微软雅黑" w:hAnsi="微软雅黑" w:eastAsia="微软雅黑" w:cs="微软雅黑"/>
          <w:sz w:val="24"/>
          <w:szCs w:val="24"/>
          <w:highlight w:val="none"/>
          <w:lang w:val="en-US" w:eastAsia="zh-CN"/>
        </w:rPr>
        <w:t>：他的运球、传球和投篮动作流畅而准确，无论是在进攻还是防守端，都能灵活运用各种技术动作，展现出高超的篮球技艺。</w:t>
      </w:r>
    </w:p>
    <w:p>
      <w:pPr>
        <w:keepNext w:val="0"/>
        <w:keepLines w:val="0"/>
        <w:pageBreakBefore w:val="0"/>
        <w:widowControl/>
        <w:kinsoku/>
        <w:wordWrap/>
        <w:overflowPunct/>
        <w:topLinePunct w:val="0"/>
        <w:autoSpaceDE w:val="0"/>
        <w:autoSpaceDN w:val="0"/>
        <w:bidi w:val="0"/>
        <w:adjustRightInd w:val="0"/>
        <w:snapToGrid w:val="0"/>
        <w:spacing w:line="312" w:lineRule="auto"/>
        <w:textAlignment w:val="baseline"/>
        <w:rPr>
          <w:rFonts w:hint="default" w:ascii="微软雅黑" w:hAnsi="微软雅黑" w:eastAsia="微软雅黑" w:cs="微软雅黑"/>
          <w:sz w:val="24"/>
          <w:szCs w:val="24"/>
          <w:highlight w:val="none"/>
          <w:lang w:val="en-US" w:eastAsia="zh-CN"/>
        </w:rPr>
      </w:pPr>
      <w:r>
        <w:rPr>
          <w:rFonts w:hint="default" w:ascii="微软雅黑" w:hAnsi="微软雅黑" w:eastAsia="微软雅黑" w:cs="微软雅黑"/>
          <w:sz w:val="24"/>
          <w:szCs w:val="24"/>
          <w:highlight w:val="none"/>
          <w:lang w:val="en-US" w:eastAsia="zh-CN"/>
        </w:rPr>
        <w:t> </w:t>
      </w:r>
    </w:p>
    <w:p>
      <w:pPr>
        <w:keepNext w:val="0"/>
        <w:keepLines w:val="0"/>
        <w:pageBreakBefore w:val="0"/>
        <w:widowControl/>
        <w:kinsoku/>
        <w:wordWrap/>
        <w:overflowPunct/>
        <w:topLinePunct w:val="0"/>
        <w:autoSpaceDE w:val="0"/>
        <w:autoSpaceDN w:val="0"/>
        <w:bidi w:val="0"/>
        <w:adjustRightInd w:val="0"/>
        <w:snapToGrid w:val="0"/>
        <w:spacing w:line="312" w:lineRule="auto"/>
        <w:textAlignment w:val="baseline"/>
        <w:rPr>
          <w:rFonts w:hint="default" w:ascii="微软雅黑" w:hAnsi="微软雅黑" w:eastAsia="微软雅黑" w:cs="微软雅黑"/>
          <w:sz w:val="24"/>
          <w:szCs w:val="24"/>
          <w:highlight w:val="none"/>
          <w:lang w:val="en-US" w:eastAsia="zh-CN"/>
        </w:rPr>
      </w:pPr>
      <w:r>
        <w:rPr>
          <w:rFonts w:hint="default" w:ascii="微软雅黑" w:hAnsi="微软雅黑" w:eastAsia="微软雅黑" w:cs="微软雅黑"/>
          <w:b/>
          <w:bCs/>
          <w:sz w:val="24"/>
          <w:szCs w:val="24"/>
          <w:highlight w:val="none"/>
          <w:lang w:val="en-US" w:eastAsia="zh-CN"/>
        </w:rPr>
        <w:t>孙博远</w:t>
      </w:r>
      <w:r>
        <w:rPr>
          <w:rFonts w:hint="default" w:ascii="微软雅黑" w:hAnsi="微软雅黑" w:eastAsia="微软雅黑" w:cs="微软雅黑"/>
          <w:sz w:val="24"/>
          <w:szCs w:val="24"/>
          <w:highlight w:val="none"/>
          <w:lang w:val="en-US" w:eastAsia="zh-CN"/>
        </w:rPr>
        <w:t>：他非常注重团队协作，与队友之间的默契度非常高。在比赛中，他总能迅速找到最佳的传球时机和角度，为队友创造得分机会，同时也在防守端积极协防，形成紧密的防守。</w:t>
      </w:r>
    </w:p>
    <w:p>
      <w:pPr>
        <w:keepNext w:val="0"/>
        <w:keepLines w:val="0"/>
        <w:pageBreakBefore w:val="0"/>
        <w:widowControl/>
        <w:kinsoku/>
        <w:wordWrap/>
        <w:overflowPunct/>
        <w:topLinePunct w:val="0"/>
        <w:autoSpaceDE w:val="0"/>
        <w:autoSpaceDN w:val="0"/>
        <w:bidi w:val="0"/>
        <w:adjustRightInd w:val="0"/>
        <w:snapToGrid w:val="0"/>
        <w:spacing w:line="312" w:lineRule="auto"/>
        <w:textAlignment w:val="baseline"/>
        <w:rPr>
          <w:rFonts w:hint="default" w:ascii="微软雅黑" w:hAnsi="微软雅黑" w:eastAsia="微软雅黑" w:cs="微软雅黑"/>
          <w:b/>
          <w:bCs/>
          <w:sz w:val="24"/>
          <w:szCs w:val="24"/>
          <w:highlight w:val="none"/>
          <w:lang w:val="en-US" w:eastAsia="zh-CN"/>
        </w:rPr>
      </w:pPr>
      <w:r>
        <w:rPr>
          <w:rFonts w:hint="default" w:ascii="微软雅黑" w:hAnsi="微软雅黑" w:eastAsia="微软雅黑" w:cs="微软雅黑"/>
          <w:b/>
          <w:bCs/>
          <w:sz w:val="24"/>
          <w:szCs w:val="24"/>
          <w:highlight w:val="none"/>
          <w:lang w:val="en-US" w:eastAsia="zh-CN"/>
        </w:rPr>
        <w:t> </w:t>
      </w:r>
    </w:p>
    <w:p>
      <w:pPr>
        <w:keepNext w:val="0"/>
        <w:keepLines w:val="0"/>
        <w:pageBreakBefore w:val="0"/>
        <w:widowControl/>
        <w:kinsoku/>
        <w:wordWrap/>
        <w:overflowPunct/>
        <w:topLinePunct w:val="0"/>
        <w:autoSpaceDE w:val="0"/>
        <w:autoSpaceDN w:val="0"/>
        <w:bidi w:val="0"/>
        <w:adjustRightInd w:val="0"/>
        <w:snapToGrid w:val="0"/>
        <w:spacing w:line="312" w:lineRule="auto"/>
        <w:textAlignment w:val="baseline"/>
        <w:rPr>
          <w:rFonts w:hint="default" w:ascii="微软雅黑" w:hAnsi="微软雅黑" w:eastAsia="微软雅黑" w:cs="微软雅黑"/>
          <w:sz w:val="24"/>
          <w:szCs w:val="24"/>
          <w:highlight w:val="none"/>
          <w:lang w:val="en-US" w:eastAsia="zh-CN"/>
        </w:rPr>
      </w:pPr>
      <w:r>
        <w:rPr>
          <w:rFonts w:hint="default" w:ascii="微软雅黑" w:hAnsi="微软雅黑" w:eastAsia="微软雅黑" w:cs="微软雅黑"/>
          <w:b/>
          <w:bCs/>
          <w:sz w:val="24"/>
          <w:szCs w:val="24"/>
          <w:highlight w:val="none"/>
          <w:lang w:val="en-US" w:eastAsia="zh-CN"/>
        </w:rPr>
        <w:t>胡俊伟</w:t>
      </w:r>
      <w:r>
        <w:rPr>
          <w:rFonts w:hint="default" w:ascii="微软雅黑" w:hAnsi="微软雅黑" w:eastAsia="微软雅黑" w:cs="微软雅黑"/>
          <w:sz w:val="24"/>
          <w:szCs w:val="24"/>
          <w:highlight w:val="none"/>
          <w:lang w:val="en-US" w:eastAsia="zh-CN"/>
        </w:rPr>
        <w:t>：</w:t>
      </w:r>
      <w:r>
        <w:rPr>
          <w:rFonts w:hint="eastAsia" w:ascii="微软雅黑" w:hAnsi="微软雅黑" w:eastAsia="微软雅黑" w:cs="微软雅黑"/>
          <w:sz w:val="24"/>
          <w:szCs w:val="24"/>
          <w:highlight w:val="none"/>
          <w:lang w:val="en-US" w:eastAsia="zh-CN"/>
        </w:rPr>
        <w:t>各维度</w:t>
      </w:r>
      <w:r>
        <w:rPr>
          <w:rFonts w:hint="default" w:ascii="微软雅黑" w:hAnsi="微软雅黑" w:eastAsia="微软雅黑" w:cs="微软雅黑"/>
          <w:sz w:val="24"/>
          <w:szCs w:val="24"/>
          <w:highlight w:val="none"/>
          <w:lang w:val="en-US" w:eastAsia="zh-CN"/>
        </w:rPr>
        <w:t>技术水平</w:t>
      </w:r>
      <w:r>
        <w:rPr>
          <w:rFonts w:hint="eastAsia" w:ascii="微软雅黑" w:hAnsi="微软雅黑" w:eastAsia="微软雅黑" w:cs="微软雅黑"/>
          <w:sz w:val="24"/>
          <w:szCs w:val="24"/>
          <w:highlight w:val="none"/>
          <w:lang w:val="en-US" w:eastAsia="zh-CN"/>
        </w:rPr>
        <w:t>均有</w:t>
      </w:r>
      <w:r>
        <w:rPr>
          <w:rFonts w:hint="default" w:ascii="微软雅黑" w:hAnsi="微软雅黑" w:eastAsia="微软雅黑" w:cs="微软雅黑"/>
          <w:sz w:val="24"/>
          <w:szCs w:val="24"/>
          <w:highlight w:val="none"/>
          <w:lang w:val="en-US" w:eastAsia="zh-CN"/>
        </w:rPr>
        <w:t>提高，无论是控球、传球还是投篮，都展现出了精湛的技巧和极高的命中率。在比赛总能准确捕捉到队友的意图，共同创造出进攻和防守的良机。</w:t>
      </w:r>
    </w:p>
    <w:p>
      <w:pPr>
        <w:keepNext w:val="0"/>
        <w:keepLines w:val="0"/>
        <w:pageBreakBefore w:val="0"/>
        <w:widowControl/>
        <w:kinsoku/>
        <w:wordWrap/>
        <w:overflowPunct/>
        <w:topLinePunct w:val="0"/>
        <w:autoSpaceDE w:val="0"/>
        <w:autoSpaceDN w:val="0"/>
        <w:bidi w:val="0"/>
        <w:adjustRightInd w:val="0"/>
        <w:snapToGrid w:val="0"/>
        <w:spacing w:line="312" w:lineRule="auto"/>
        <w:textAlignment w:val="baseline"/>
        <w:rPr>
          <w:rFonts w:hint="default" w:ascii="微软雅黑" w:hAnsi="微软雅黑" w:eastAsia="微软雅黑" w:cs="微软雅黑"/>
          <w:sz w:val="24"/>
          <w:szCs w:val="24"/>
          <w:highlight w:val="none"/>
          <w:lang w:val="en-US" w:eastAsia="zh-CN"/>
        </w:rPr>
      </w:pPr>
      <w:r>
        <w:rPr>
          <w:rFonts w:hint="default" w:ascii="微软雅黑" w:hAnsi="微软雅黑" w:eastAsia="微软雅黑" w:cs="微软雅黑"/>
          <w:sz w:val="24"/>
          <w:szCs w:val="24"/>
          <w:highlight w:val="none"/>
          <w:lang w:val="en-US" w:eastAsia="zh-CN"/>
        </w:rPr>
        <w:t> </w:t>
      </w:r>
    </w:p>
    <w:p>
      <w:pPr>
        <w:keepNext w:val="0"/>
        <w:keepLines w:val="0"/>
        <w:pageBreakBefore w:val="0"/>
        <w:widowControl/>
        <w:kinsoku/>
        <w:wordWrap/>
        <w:overflowPunct/>
        <w:topLinePunct w:val="0"/>
        <w:autoSpaceDE w:val="0"/>
        <w:autoSpaceDN w:val="0"/>
        <w:bidi w:val="0"/>
        <w:adjustRightInd w:val="0"/>
        <w:snapToGrid w:val="0"/>
        <w:spacing w:line="312" w:lineRule="auto"/>
        <w:textAlignment w:val="baseline"/>
        <w:rPr>
          <w:rFonts w:hint="default" w:ascii="微软雅黑" w:hAnsi="微软雅黑" w:eastAsia="微软雅黑" w:cs="微软雅黑"/>
          <w:sz w:val="24"/>
          <w:szCs w:val="24"/>
          <w:highlight w:val="none"/>
          <w:lang w:val="en-US" w:eastAsia="zh-CN"/>
        </w:rPr>
      </w:pPr>
      <w:r>
        <w:rPr>
          <w:rFonts w:hint="default" w:ascii="微软雅黑" w:hAnsi="微软雅黑" w:eastAsia="微软雅黑" w:cs="微软雅黑"/>
          <w:b/>
          <w:bCs/>
          <w:sz w:val="24"/>
          <w:szCs w:val="24"/>
          <w:highlight w:val="none"/>
          <w:lang w:val="en-US" w:eastAsia="zh-CN"/>
        </w:rPr>
        <w:t>田轩逸</w:t>
      </w:r>
      <w:r>
        <w:rPr>
          <w:rFonts w:hint="default" w:ascii="微软雅黑" w:hAnsi="微软雅黑" w:eastAsia="微软雅黑" w:cs="微软雅黑"/>
          <w:sz w:val="24"/>
          <w:szCs w:val="24"/>
          <w:highlight w:val="none"/>
          <w:lang w:val="en-US" w:eastAsia="zh-CN"/>
        </w:rPr>
        <w:t>：在本学期的篮球兴趣班中表现出色，他积极投入练习，能够专注倾听老师的指导，并且善于与同学合作。在篮球技能上有了显著的进步，尤其是投篮和运球方面，展现出优秀的潜力。希望能够继续保持热爱篮球运动，不断努力提升自己的技能。</w:t>
      </w:r>
    </w:p>
    <w:p>
      <w:pPr>
        <w:keepNext w:val="0"/>
        <w:keepLines w:val="0"/>
        <w:pageBreakBefore w:val="0"/>
        <w:widowControl/>
        <w:kinsoku/>
        <w:wordWrap/>
        <w:overflowPunct/>
        <w:topLinePunct w:val="0"/>
        <w:autoSpaceDE w:val="0"/>
        <w:autoSpaceDN w:val="0"/>
        <w:bidi w:val="0"/>
        <w:adjustRightInd w:val="0"/>
        <w:snapToGrid w:val="0"/>
        <w:spacing w:line="312" w:lineRule="auto"/>
        <w:textAlignment w:val="baseline"/>
        <w:rPr>
          <w:rFonts w:hint="default" w:ascii="微软雅黑" w:hAnsi="微软雅黑" w:eastAsia="微软雅黑" w:cs="微软雅黑"/>
          <w:sz w:val="24"/>
          <w:szCs w:val="24"/>
          <w:highlight w:val="none"/>
          <w:lang w:val="en-US" w:eastAsia="zh-CN"/>
        </w:rPr>
      </w:pPr>
      <w:r>
        <w:rPr>
          <w:rFonts w:hint="default" w:ascii="微软雅黑" w:hAnsi="微软雅黑" w:eastAsia="微软雅黑" w:cs="微软雅黑"/>
          <w:sz w:val="24"/>
          <w:szCs w:val="24"/>
          <w:highlight w:val="none"/>
          <w:lang w:val="en-US" w:eastAsia="zh-CN"/>
        </w:rPr>
        <w:t> </w:t>
      </w:r>
    </w:p>
    <w:p>
      <w:pPr>
        <w:keepNext w:val="0"/>
        <w:keepLines w:val="0"/>
        <w:pageBreakBefore w:val="0"/>
        <w:widowControl/>
        <w:kinsoku/>
        <w:wordWrap/>
        <w:overflowPunct/>
        <w:topLinePunct w:val="0"/>
        <w:autoSpaceDE w:val="0"/>
        <w:autoSpaceDN w:val="0"/>
        <w:bidi w:val="0"/>
        <w:adjustRightInd w:val="0"/>
        <w:snapToGrid w:val="0"/>
        <w:spacing w:line="312" w:lineRule="auto"/>
        <w:textAlignment w:val="baseline"/>
        <w:rPr>
          <w:rFonts w:hint="default" w:ascii="微软雅黑" w:hAnsi="微软雅黑" w:eastAsia="微软雅黑" w:cs="微软雅黑"/>
          <w:sz w:val="24"/>
          <w:szCs w:val="24"/>
          <w:highlight w:val="none"/>
          <w:lang w:val="en-US" w:eastAsia="zh-CN"/>
        </w:rPr>
      </w:pPr>
      <w:r>
        <w:rPr>
          <w:rFonts w:hint="default" w:ascii="微软雅黑" w:hAnsi="微软雅黑" w:eastAsia="微软雅黑" w:cs="微软雅黑"/>
          <w:b/>
          <w:bCs/>
          <w:sz w:val="24"/>
          <w:szCs w:val="24"/>
          <w:highlight w:val="none"/>
          <w:lang w:val="en-US" w:eastAsia="zh-CN"/>
        </w:rPr>
        <w:t>吕邵毅</w:t>
      </w:r>
      <w:r>
        <w:rPr>
          <w:rFonts w:hint="default" w:ascii="微软雅黑" w:hAnsi="微软雅黑" w:eastAsia="微软雅黑" w:cs="微软雅黑"/>
          <w:sz w:val="24"/>
          <w:szCs w:val="24"/>
          <w:highlight w:val="none"/>
          <w:lang w:val="en-US" w:eastAsia="zh-CN"/>
        </w:rPr>
        <w:t>： 是一个很有活力，非常积极主动的男孩子，上课的时候很有自控力，不会被其他小朋友影响，非常认真地听</w:t>
      </w:r>
      <w:r>
        <w:rPr>
          <w:rFonts w:hint="eastAsia" w:ascii="微软雅黑" w:hAnsi="微软雅黑" w:eastAsia="微软雅黑" w:cs="微软雅黑"/>
          <w:sz w:val="24"/>
          <w:szCs w:val="24"/>
          <w:highlight w:val="none"/>
          <w:lang w:val="en-US" w:eastAsia="zh-CN"/>
        </w:rPr>
        <w:t>教练</w:t>
      </w:r>
      <w:r>
        <w:rPr>
          <w:rFonts w:hint="default" w:ascii="微软雅黑" w:hAnsi="微软雅黑" w:eastAsia="微软雅黑" w:cs="微软雅黑"/>
          <w:sz w:val="24"/>
          <w:szCs w:val="24"/>
          <w:highlight w:val="none"/>
          <w:lang w:val="en-US" w:eastAsia="zh-CN"/>
        </w:rPr>
        <w:t>讲课教学，在做任何的运球或者投篮练习时都是非常快速完成并且精准度很高的小朋友之一，还可以帮着</w:t>
      </w:r>
      <w:r>
        <w:rPr>
          <w:rFonts w:hint="eastAsia" w:ascii="微软雅黑" w:hAnsi="微软雅黑" w:eastAsia="微软雅黑" w:cs="微软雅黑"/>
          <w:sz w:val="24"/>
          <w:szCs w:val="24"/>
          <w:highlight w:val="none"/>
          <w:lang w:val="en-US" w:eastAsia="zh-CN"/>
        </w:rPr>
        <w:t>教练</w:t>
      </w:r>
      <w:r>
        <w:rPr>
          <w:rFonts w:hint="default" w:ascii="微软雅黑" w:hAnsi="微软雅黑" w:eastAsia="微软雅黑" w:cs="微软雅黑"/>
          <w:sz w:val="24"/>
          <w:szCs w:val="24"/>
          <w:highlight w:val="none"/>
          <w:lang w:val="en-US" w:eastAsia="zh-CN"/>
        </w:rPr>
        <w:t>管理其他的小朋友，交代</w:t>
      </w:r>
      <w:r>
        <w:rPr>
          <w:rFonts w:hint="eastAsia" w:ascii="微软雅黑" w:hAnsi="微软雅黑" w:eastAsia="微软雅黑" w:cs="微软雅黑"/>
          <w:sz w:val="24"/>
          <w:szCs w:val="24"/>
          <w:highlight w:val="none"/>
          <w:lang w:val="en-US" w:eastAsia="zh-CN"/>
        </w:rPr>
        <w:t>训练任务能很好的完成</w:t>
      </w:r>
      <w:r>
        <w:rPr>
          <w:rFonts w:hint="default" w:ascii="微软雅黑" w:hAnsi="微软雅黑" w:eastAsia="微软雅黑" w:cs="微软雅黑"/>
          <w:sz w:val="24"/>
          <w:szCs w:val="24"/>
          <w:highlight w:val="none"/>
          <w:lang w:val="en-US" w:eastAsia="zh-CN"/>
        </w:rPr>
        <w:t>，希望可以继续保持这样的做事态度，不断强化自己，把篮球技术更进一步</w:t>
      </w:r>
      <w:r>
        <w:rPr>
          <w:rFonts w:hint="eastAsia" w:ascii="微软雅黑" w:hAnsi="微软雅黑" w:eastAsia="微软雅黑" w:cs="微软雅黑"/>
          <w:sz w:val="24"/>
          <w:szCs w:val="24"/>
          <w:highlight w:val="none"/>
          <w:lang w:val="en-US" w:eastAsia="zh-CN"/>
        </w:rPr>
        <w:t>。</w:t>
      </w:r>
    </w:p>
    <w:p>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Chars="0"/>
        <w:textAlignment w:val="baseline"/>
        <w:rPr>
          <w:rFonts w:hint="default" w:ascii="微软雅黑" w:hAnsi="微软雅黑" w:eastAsia="微软雅黑" w:cs="微软雅黑"/>
          <w:b/>
          <w:bCs/>
          <w:snapToGrid w:val="0"/>
          <w:color w:val="249087" w:themeColor="accent5" w:themeShade="BF"/>
          <w:kern w:val="0"/>
          <w:sz w:val="24"/>
          <w:szCs w:val="24"/>
          <w:lang w:val="en-US" w:eastAsia="zh-CN" w:bidi="ar-SA"/>
        </w:rPr>
      </w:pPr>
    </w:p>
    <w:p>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Chars="0"/>
        <w:textAlignment w:val="baseline"/>
        <w:rPr>
          <w:rFonts w:hint="default" w:ascii="微软雅黑" w:hAnsi="微软雅黑" w:eastAsia="微软雅黑" w:cs="微软雅黑"/>
          <w:b/>
          <w:bCs/>
          <w:snapToGrid w:val="0"/>
          <w:color w:val="249087" w:themeColor="accent5" w:themeShade="BF"/>
          <w:kern w:val="0"/>
          <w:sz w:val="24"/>
          <w:szCs w:val="24"/>
          <w:lang w:val="en-US" w:eastAsia="zh-CN" w:bidi="ar-SA"/>
        </w:rPr>
      </w:pPr>
    </w:p>
    <w:p>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Chars="0"/>
        <w:textAlignment w:val="baseline"/>
        <w:rPr>
          <w:rFonts w:hint="default" w:ascii="微软雅黑" w:hAnsi="微软雅黑" w:eastAsia="微软雅黑" w:cs="微软雅黑"/>
          <w:b/>
          <w:bCs/>
          <w:snapToGrid w:val="0"/>
          <w:color w:val="249087" w:themeColor="accent5" w:themeShade="BF"/>
          <w:kern w:val="0"/>
          <w:sz w:val="24"/>
          <w:szCs w:val="24"/>
          <w:lang w:val="en-US" w:eastAsia="zh-CN" w:bidi="ar-SA"/>
        </w:rPr>
      </w:pPr>
    </w:p>
    <w:p>
      <w:pPr>
        <w:keepNext w:val="0"/>
        <w:keepLines w:val="0"/>
        <w:pageBreakBefore w:val="0"/>
        <w:widowControl/>
        <w:kinsoku/>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p>
    <w:p>
      <w:pPr>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p>
    <w:p>
      <w:pPr>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r>
        <w:rPr>
          <w:rFonts w:hint="eastAsia" w:ascii="微软雅黑" w:hAnsi="微软雅黑" w:eastAsia="微软雅黑" w:cs="微软雅黑"/>
          <w:b/>
          <w:bCs/>
          <w:snapToGrid w:val="0"/>
          <w:color w:val="249087" w:themeColor="accent5" w:themeShade="BF"/>
          <w:kern w:val="0"/>
          <w:sz w:val="24"/>
          <w:szCs w:val="24"/>
          <w:lang w:val="en-US" w:eastAsia="en-US" w:bidi="ar-SA"/>
        </w:rPr>
        <w:t>（</w:t>
      </w:r>
      <w:r>
        <w:rPr>
          <w:rFonts w:hint="eastAsia" w:ascii="微软雅黑" w:hAnsi="微软雅黑" w:eastAsia="微软雅黑" w:cs="微软雅黑"/>
          <w:b/>
          <w:bCs/>
          <w:snapToGrid w:val="0"/>
          <w:color w:val="249087" w:themeColor="accent5" w:themeShade="BF"/>
          <w:kern w:val="0"/>
          <w:sz w:val="24"/>
          <w:szCs w:val="24"/>
          <w:lang w:val="en-US" w:eastAsia="zh-CN" w:bidi="ar-SA"/>
        </w:rPr>
        <w:t>4</w:t>
      </w:r>
      <w:r>
        <w:rPr>
          <w:rFonts w:hint="eastAsia" w:ascii="微软雅黑" w:hAnsi="微软雅黑" w:eastAsia="微软雅黑" w:cs="微软雅黑"/>
          <w:b/>
          <w:bCs/>
          <w:snapToGrid w:val="0"/>
          <w:color w:val="249087" w:themeColor="accent5" w:themeShade="BF"/>
          <w:kern w:val="0"/>
          <w:sz w:val="24"/>
          <w:szCs w:val="24"/>
          <w:lang w:val="en-US" w:eastAsia="en-US" w:bidi="ar-SA"/>
        </w:rPr>
        <w:t>）学员成长雷达图</w:t>
      </w:r>
    </w:p>
    <w:p>
      <w:pPr>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每学期，华越体育为合作学校生成校园篮球项目成果报告、为每一个学员提供个性定制的专业成长报告（一校一汇报、一生一报告）。</w:t>
      </w:r>
    </w:p>
    <w:p>
      <w:pPr>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2022年9月，华越体育进行数字化服务功能升级，开发并应用了线上功能平台，启动“线上成长报告”，家长只需手机登录即可生成动态成长雷达图。</w:t>
      </w:r>
    </w:p>
    <w:p>
      <w:pPr>
        <w:keepNext w:val="0"/>
        <w:keepLines w:val="0"/>
        <w:pageBreakBefore w:val="0"/>
        <w:widowControl/>
        <w:kinsoku/>
        <w:wordWrap/>
        <w:overflowPunct/>
        <w:topLinePunct w:val="0"/>
        <w:autoSpaceDE w:val="0"/>
        <w:autoSpaceDN w:val="0"/>
        <w:bidi w:val="0"/>
        <w:adjustRightInd w:val="0"/>
        <w:snapToGrid w:val="0"/>
        <w:spacing w:line="312" w:lineRule="auto"/>
        <w:ind w:firstLine="420" w:firstLineChars="200"/>
        <w:textAlignment w:val="baseline"/>
        <w:rPr>
          <w:rFonts w:hint="eastAsia" w:ascii="微软雅黑" w:hAnsi="微软雅黑" w:eastAsia="微软雅黑" w:cs="微软雅黑"/>
          <w:sz w:val="24"/>
          <w:szCs w:val="24"/>
        </w:rPr>
      </w:pPr>
      <w:r>
        <w:drawing>
          <wp:anchor distT="0" distB="0" distL="0" distR="0" simplePos="0" relativeHeight="251711488" behindDoc="0" locked="0" layoutInCell="1" allowOverlap="1">
            <wp:simplePos x="0" y="0"/>
            <wp:positionH relativeFrom="column">
              <wp:posOffset>635</wp:posOffset>
            </wp:positionH>
            <wp:positionV relativeFrom="page">
              <wp:posOffset>4114800</wp:posOffset>
            </wp:positionV>
            <wp:extent cx="2903220" cy="3599180"/>
            <wp:effectExtent l="0" t="0" r="11430" b="1270"/>
            <wp:wrapTopAndBottom/>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60"/>
                    <a:stretch>
                      <a:fillRect/>
                    </a:stretch>
                  </pic:blipFill>
                  <pic:spPr>
                    <a:xfrm>
                      <a:off x="0" y="0"/>
                      <a:ext cx="2903220" cy="3599688"/>
                    </a:xfrm>
                    <a:prstGeom prst="rect">
                      <a:avLst/>
                    </a:prstGeom>
                  </pic:spPr>
                </pic:pic>
              </a:graphicData>
            </a:graphic>
          </wp:anchor>
        </w:drawing>
      </w:r>
      <w:r>
        <w:rPr>
          <w:rFonts w:hint="eastAsia" w:ascii="微软雅黑" w:hAnsi="微软雅黑" w:eastAsia="微软雅黑" w:cs="微软雅黑"/>
          <w:sz w:val="24"/>
          <w:szCs w:val="24"/>
        </w:rPr>
        <w:t>升级版的数字化服务，通过篮球技能测评数据的留存，促进评价过程与学习过程紧密结合；通过横向、纵向数据的分析，为学校年度篮球服务工作提供数据支撑，包括学生项目选择喜好、购买能力分析、校园体育品牌发展定位策略、它校策略研究管理、资源合理配置策略等。</w:t>
      </w:r>
    </w:p>
    <w:p>
      <w:pPr>
        <w:pageBreakBefore w:val="0"/>
        <w:widowControl/>
        <w:kinsoku/>
        <w:wordWrap/>
        <w:overflowPunct/>
        <w:topLinePunct w:val="0"/>
        <w:autoSpaceDE w:val="0"/>
        <w:autoSpaceDN w:val="0"/>
        <w:bidi w:val="0"/>
        <w:adjustRightInd w:val="0"/>
        <w:textAlignment w:val="baseline"/>
      </w:pPr>
      <w:r>
        <w:rPr>
          <w:rFonts w:hint="eastAsia" w:eastAsia="宋体"/>
          <w:lang w:eastAsia="zh-CN"/>
        </w:rPr>
        <w:drawing>
          <wp:anchor distT="0" distB="0" distL="114300" distR="114300" simplePos="0" relativeHeight="251710464" behindDoc="0" locked="0" layoutInCell="1" allowOverlap="1">
            <wp:simplePos x="0" y="0"/>
            <wp:positionH relativeFrom="column">
              <wp:posOffset>3503930</wp:posOffset>
            </wp:positionH>
            <wp:positionV relativeFrom="page">
              <wp:posOffset>4116070</wp:posOffset>
            </wp:positionV>
            <wp:extent cx="1800225" cy="3599815"/>
            <wp:effectExtent l="0" t="0" r="9525" b="635"/>
            <wp:wrapTopAndBottom/>
            <wp:docPr id="81" name="图片 81" descr="f371c0b1703550a01084e2ec378d47e"/>
            <wp:cNvGraphicFramePr/>
            <a:graphic xmlns:a="http://schemas.openxmlformats.org/drawingml/2006/main">
              <a:graphicData uri="http://schemas.openxmlformats.org/drawingml/2006/picture">
                <pic:pic xmlns:pic="http://schemas.openxmlformats.org/drawingml/2006/picture">
                  <pic:nvPicPr>
                    <pic:cNvPr id="81" name="图片 81" descr="f371c0b1703550a01084e2ec378d47e"/>
                    <pic:cNvPicPr/>
                  </pic:nvPicPr>
                  <pic:blipFill>
                    <a:blip r:embed="rId61"/>
                    <a:srcRect t="4886"/>
                    <a:stretch>
                      <a:fillRect/>
                    </a:stretch>
                  </pic:blipFill>
                  <pic:spPr>
                    <a:xfrm>
                      <a:off x="0" y="0"/>
                      <a:ext cx="1800225" cy="3599815"/>
                    </a:xfrm>
                    <a:prstGeom prst="rect">
                      <a:avLst/>
                    </a:prstGeom>
                  </pic:spPr>
                </pic:pic>
              </a:graphicData>
            </a:graphic>
          </wp:anchor>
        </w:drawing>
      </w:r>
    </w:p>
    <w:p>
      <w:pPr>
        <w:keepNext w:val="0"/>
        <w:keepLines w:val="0"/>
        <w:pageBreakBefore w:val="0"/>
        <w:widowControl/>
        <w:kinsoku/>
        <w:wordWrap/>
        <w:overflowPunct/>
        <w:topLinePunct w:val="0"/>
        <w:autoSpaceDE w:val="0"/>
        <w:autoSpaceDN w:val="0"/>
        <w:bidi w:val="0"/>
        <w:adjustRightInd w:val="0"/>
        <w:snapToGrid/>
        <w:spacing w:before="277" w:line="369" w:lineRule="exact"/>
        <w:ind w:firstLine="582" w:firstLineChars="300"/>
        <w:jc w:val="both"/>
        <w:textAlignment w:val="baseline"/>
        <w:rPr>
          <w:rFonts w:hint="eastAsia" w:ascii="微软雅黑" w:hAnsi="微软雅黑" w:eastAsia="微软雅黑" w:cs="微软雅黑"/>
          <w:color w:val="249087" w:themeColor="accent5" w:themeShade="BF"/>
          <w:spacing w:val="9"/>
          <w:sz w:val="21"/>
          <w:szCs w:val="21"/>
          <w14:textOutline w14:w="7972" w14:cap="sq" w14:cmpd="sng">
            <w14:solidFill>
              <w14:srgbClr w14:val="000000"/>
            </w14:solidFill>
            <w14:prstDash w14:val="solid"/>
            <w14:bevel/>
          </w14:textOutline>
        </w:rPr>
      </w:pPr>
      <w:r>
        <w:rPr>
          <w:rFonts w:hint="eastAsia" w:ascii="微软雅黑" w:hAnsi="微软雅黑" w:eastAsia="微软雅黑" w:cs="微软雅黑"/>
          <w:color w:val="249087" w:themeColor="accent5" w:themeShade="BF"/>
          <w:spacing w:val="-8"/>
          <w:position w:val="4"/>
          <w:sz w:val="21"/>
          <w:szCs w:val="21"/>
        </w:rPr>
        <w:t>图</w:t>
      </w:r>
      <w:r>
        <w:rPr>
          <w:rFonts w:hint="eastAsia" w:ascii="微软雅黑" w:hAnsi="微软雅黑" w:eastAsia="微软雅黑" w:cs="微软雅黑"/>
          <w:color w:val="249087" w:themeColor="accent5" w:themeShade="BF"/>
          <w:spacing w:val="-8"/>
          <w:position w:val="4"/>
          <w:sz w:val="21"/>
          <w:szCs w:val="21"/>
          <w:lang w:val="en-US" w:eastAsia="zh-CN"/>
        </w:rPr>
        <w:t>2-22</w:t>
      </w:r>
      <w:r>
        <w:rPr>
          <w:rFonts w:hint="eastAsia" w:ascii="微软雅黑" w:hAnsi="微软雅黑" w:eastAsia="微软雅黑" w:cs="微软雅黑"/>
          <w:color w:val="249087" w:themeColor="accent5" w:themeShade="BF"/>
          <w:spacing w:val="-8"/>
          <w:position w:val="4"/>
          <w:sz w:val="21"/>
          <w:szCs w:val="21"/>
        </w:rPr>
        <w:t>“N+”体育品牌线上功能平台</w:t>
      </w:r>
      <w:r>
        <w:rPr>
          <w:rFonts w:hint="eastAsia" w:ascii="微软雅黑" w:hAnsi="微软雅黑" w:eastAsia="微软雅黑" w:cs="微软雅黑"/>
          <w:color w:val="249087" w:themeColor="accent5" w:themeShade="BF"/>
          <w:spacing w:val="-8"/>
          <w:position w:val="4"/>
          <w:sz w:val="21"/>
          <w:szCs w:val="21"/>
          <w:lang w:val="en-US" w:eastAsia="zh-CN"/>
        </w:rPr>
        <w:t xml:space="preserve">                     </w:t>
      </w:r>
      <w:r>
        <w:rPr>
          <w:rFonts w:hint="eastAsia" w:ascii="微软雅黑" w:hAnsi="微软雅黑" w:eastAsia="微软雅黑" w:cs="微软雅黑"/>
          <w:color w:val="249087" w:themeColor="accent5" w:themeShade="BF"/>
          <w:spacing w:val="-8"/>
          <w:position w:val="4"/>
          <w:sz w:val="21"/>
          <w:szCs w:val="21"/>
        </w:rPr>
        <w:t>图</w:t>
      </w:r>
      <w:r>
        <w:rPr>
          <w:rFonts w:hint="eastAsia" w:ascii="微软雅黑" w:hAnsi="微软雅黑" w:eastAsia="微软雅黑" w:cs="微软雅黑"/>
          <w:color w:val="249087" w:themeColor="accent5" w:themeShade="BF"/>
          <w:spacing w:val="-8"/>
          <w:position w:val="4"/>
          <w:sz w:val="21"/>
          <w:szCs w:val="21"/>
          <w:lang w:val="en-US" w:eastAsia="zh-CN"/>
        </w:rPr>
        <w:t>2-23</w:t>
      </w:r>
      <w:r>
        <w:rPr>
          <w:rFonts w:hint="eastAsia" w:ascii="微软雅黑" w:hAnsi="微软雅黑" w:eastAsia="微软雅黑" w:cs="微软雅黑"/>
          <w:color w:val="249087" w:themeColor="accent5" w:themeShade="BF"/>
          <w:spacing w:val="-8"/>
          <w:position w:val="4"/>
          <w:sz w:val="21"/>
          <w:szCs w:val="21"/>
        </w:rPr>
        <w:t>“手机端”成长雷达</w:t>
      </w:r>
    </w:p>
    <w:p>
      <w:pPr>
        <w:rPr>
          <w:rFonts w:ascii="宋体" w:hAnsi="宋体" w:eastAsia="宋体" w:cs="宋体"/>
          <w:spacing w:val="9"/>
          <w:sz w:val="43"/>
          <w:szCs w:val="43"/>
          <w14:textOutline w14:w="7972" w14:cap="sq" w14:cmpd="sng">
            <w14:solidFill>
              <w14:srgbClr w14:val="000000"/>
            </w14:solidFill>
            <w14:prstDash w14:val="solid"/>
            <w14:bevel/>
          </w14:textOutline>
        </w:rPr>
        <w:sectPr>
          <w:headerReference r:id="rId20" w:type="default"/>
          <w:footerReference r:id="rId21" w:type="default"/>
          <w:pgSz w:w="11906" w:h="16839"/>
          <w:pgMar w:top="1431" w:right="1700" w:bottom="1157" w:left="1785" w:header="0" w:footer="992" w:gutter="0"/>
          <w:pgBorders>
            <w:top w:val="none" w:sz="0" w:space="0"/>
            <w:left w:val="none" w:sz="0" w:space="0"/>
            <w:bottom w:val="none" w:sz="0" w:space="0"/>
            <w:right w:val="none" w:sz="0" w:space="0"/>
          </w:pgBorders>
          <w:pgNumType w:fmt="decimal"/>
          <w:cols w:space="720" w:num="1"/>
        </w:sectPr>
      </w:pPr>
    </w:p>
    <w:p>
      <w:pPr>
        <w:keepNext w:val="0"/>
        <w:keepLines w:val="0"/>
        <w:pageBreakBefore w:val="0"/>
        <w:widowControl/>
        <w:kinsoku/>
        <w:wordWrap/>
        <w:overflowPunct/>
        <w:topLinePunct w:val="0"/>
        <w:autoSpaceDE w:val="0"/>
        <w:autoSpaceDN w:val="0"/>
        <w:bidi w:val="0"/>
        <w:adjustRightInd w:val="0"/>
        <w:snapToGrid/>
        <w:spacing w:before="140" w:line="221" w:lineRule="auto"/>
        <w:jc w:val="both"/>
        <w:textAlignment w:val="baseline"/>
        <w:outlineLvl w:val="0"/>
        <w:rPr>
          <w:rFonts w:ascii="宋体" w:hAnsi="宋体" w:eastAsia="宋体" w:cs="宋体"/>
          <w:spacing w:val="9"/>
          <w:sz w:val="43"/>
          <w:szCs w:val="43"/>
          <w14:textOutline w14:w="7972" w14:cap="sq" w14:cmpd="sng">
            <w14:solidFill>
              <w14:srgbClr w14:val="000000"/>
            </w14:solidFill>
            <w14:prstDash w14:val="solid"/>
            <w14:bevel/>
          </w14:textOutline>
        </w:rPr>
      </w:pPr>
    </w:p>
    <w:p>
      <w:pPr>
        <w:pStyle w:val="2"/>
        <w:pageBreakBefore w:val="0"/>
        <w:widowControl/>
        <w:kinsoku/>
        <w:wordWrap/>
        <w:overflowPunct/>
        <w:topLinePunct w:val="0"/>
        <w:autoSpaceDE w:val="0"/>
        <w:autoSpaceDN w:val="0"/>
        <w:bidi w:val="0"/>
        <w:adjustRightInd w:val="0"/>
        <w:jc w:val="center"/>
        <w:textAlignment w:val="baseline"/>
      </w:pPr>
      <w:bookmarkStart w:id="13" w:name="_Toc18514"/>
      <w:r>
        <w:rPr>
          <w:rFonts w:hint="eastAsia" w:ascii="微软雅黑" w:hAnsi="微软雅黑" w:eastAsia="微软雅黑" w:cs="微软雅黑"/>
          <w:b/>
          <w:color w:val="0584A7"/>
        </w:rPr>
        <w:t>第三部分</w:t>
      </w:r>
      <w:r>
        <w:rPr>
          <w:rFonts w:hint="eastAsia" w:ascii="微软雅黑" w:hAnsi="微软雅黑" w:eastAsia="微软雅黑" w:cs="微软雅黑"/>
          <w:b/>
          <w:color w:val="0584A7"/>
          <w:lang w:val="en-US" w:eastAsia="zh-CN"/>
        </w:rPr>
        <w:t xml:space="preserve">  </w:t>
      </w:r>
      <w:r>
        <w:rPr>
          <w:rFonts w:hint="eastAsia" w:ascii="微软雅黑" w:hAnsi="微软雅黑" w:eastAsia="微软雅黑" w:cs="微软雅黑"/>
          <w:b/>
          <w:color w:val="0584A7"/>
        </w:rPr>
        <w:t>项目计划</w:t>
      </w:r>
      <w:bookmarkEnd w:id="13"/>
    </w:p>
    <w:p>
      <w:pPr>
        <w:pStyle w:val="3"/>
        <w:keepNext/>
        <w:keepLines/>
        <w:pageBreakBefore w:val="0"/>
        <w:widowControl/>
        <w:numPr>
          <w:ilvl w:val="0"/>
          <w:numId w:val="7"/>
        </w:numPr>
        <w:kinsoku/>
        <w:wordWrap/>
        <w:overflowPunct/>
        <w:topLinePunct w:val="0"/>
        <w:autoSpaceDE w:val="0"/>
        <w:autoSpaceDN w:val="0"/>
        <w:bidi w:val="0"/>
        <w:adjustRightInd w:val="0"/>
        <w:snapToGrid w:val="0"/>
        <w:spacing w:line="312" w:lineRule="auto"/>
        <w:ind w:left="0" w:leftChars="0" w:firstLine="0" w:firstLineChars="0"/>
        <w:textAlignment w:val="baseline"/>
        <w:rPr>
          <w:rFonts w:hint="eastAsia" w:ascii="微软雅黑" w:hAnsi="微软雅黑" w:eastAsia="微软雅黑" w:cs="微软雅黑"/>
          <w:b/>
          <w:bCs w:val="0"/>
          <w:color w:val="0584A7"/>
          <w:sz w:val="30"/>
          <w:szCs w:val="30"/>
        </w:rPr>
      </w:pPr>
      <w:bookmarkStart w:id="14" w:name="_Toc4249"/>
      <w:r>
        <w:rPr>
          <w:rFonts w:hint="eastAsia" w:ascii="微软雅黑" w:hAnsi="微软雅黑" w:eastAsia="微软雅黑" w:cs="微软雅黑"/>
          <w:b/>
          <w:bCs w:val="0"/>
          <w:color w:val="0584A7"/>
          <w:sz w:val="30"/>
          <w:szCs w:val="30"/>
        </w:rPr>
        <w:t>优化师资管理，督查匹配考核</w:t>
      </w:r>
      <w:bookmarkEnd w:id="14"/>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sz w:val="24"/>
          <w:szCs w:val="24"/>
        </w:rPr>
      </w:pPr>
      <w:bookmarkStart w:id="15" w:name="_Toc17557"/>
      <w:r>
        <w:rPr>
          <w:rFonts w:hint="eastAsia" w:ascii="微软雅黑" w:hAnsi="微软雅黑" w:eastAsia="微软雅黑" w:cs="微软雅黑"/>
          <w:sz w:val="24"/>
          <w:szCs w:val="24"/>
        </w:rPr>
        <w:t>华越体育深刻认识到，要想在激烈的体育竞技和人才培养竞争中占据一席之地，就必须从根本上提升篮球教师队伍的建设质量。为此，华越体育设立了以总教练为首的管理核心，致力于构建一</w:t>
      </w:r>
      <w:r>
        <w:rPr>
          <w:rFonts w:hint="eastAsia" w:ascii="微软雅黑" w:hAnsi="微软雅黑" w:eastAsia="微软雅黑" w:cs="微软雅黑"/>
          <w:sz w:val="24"/>
          <w:szCs w:val="24"/>
          <w:lang w:val="en-US" w:eastAsia="zh-CN"/>
        </w:rPr>
        <w:t>个</w:t>
      </w:r>
      <w:r>
        <w:rPr>
          <w:rFonts w:hint="eastAsia" w:ascii="微软雅黑" w:hAnsi="微软雅黑" w:eastAsia="微软雅黑" w:cs="微软雅黑"/>
          <w:sz w:val="24"/>
          <w:szCs w:val="24"/>
        </w:rPr>
        <w:t>专业、高效的篮球</w:t>
      </w:r>
      <w:r>
        <w:rPr>
          <w:rFonts w:hint="eastAsia" w:ascii="微软雅黑" w:hAnsi="微软雅黑" w:eastAsia="微软雅黑" w:cs="微软雅黑"/>
          <w:sz w:val="24"/>
          <w:szCs w:val="24"/>
          <w:lang w:val="en-US" w:eastAsia="zh-CN"/>
        </w:rPr>
        <w:t>师资</w:t>
      </w:r>
      <w:r>
        <w:rPr>
          <w:rFonts w:hint="eastAsia" w:ascii="微软雅黑" w:hAnsi="微软雅黑" w:eastAsia="微软雅黑" w:cs="微软雅黑"/>
          <w:sz w:val="24"/>
          <w:szCs w:val="24"/>
        </w:rPr>
        <w:t>团队。</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一方面，华越体育着力强化思想政治教育的内涵与外延，确保教练员不仅具备扎实的专业技能，更有高尚的职业道德和坚定的理想信念。同时，对教练员的业务素质进行系统的培训，使其能够在篮球教学、训练</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lang w:val="en-US" w:eastAsia="zh-CN"/>
        </w:rPr>
        <w:t>比赛</w:t>
      </w:r>
      <w:r>
        <w:rPr>
          <w:rFonts w:hint="eastAsia" w:ascii="微软雅黑" w:hAnsi="微软雅黑" w:eastAsia="微软雅黑" w:cs="微软雅黑"/>
          <w:sz w:val="24"/>
          <w:szCs w:val="24"/>
        </w:rPr>
        <w:t>等各个环节都能游刃有余，充分发挥出教育引导的作用。通过不断提升主教练的统筹能力，以及校园服务时的责任心，打造出一个既懂教学又具有高度责任感的教师队伍。</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另一方面，华越体育还采取了“师徒帮扶”的传帮带机制，这种模式将经验丰富的老教练员与年轻教练相结合，旨在传承经验、互相学习。这样的考评方式有助于全方位提高篮球教练员的综合素质水平，促进他们在实践中成长，同时也为年轻教练员提供了宝贵的指导和帮助。</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为了保证教学质量和教练绩效的持续性改进，华越体育加强了定量与不定期的教学督查工作。利用多种考核工具，包括教学现场的突击抽查、多部门的联合评测以及在线平台的考核等，这些方法不仅可以及时发现问题，还能根据具体情况进行针对性的反馈和调整，确保每一位教练的教学方法和技巧都符合最先进的篮球教学理念。通过这一系列措施，华越体育正逐步实现对篮球教师队伍建设的全面升级，从而为学生们提供更加优质的篮球教育和训练环境。</w:t>
      </w:r>
    </w:p>
    <w:p>
      <w:pPr>
        <w:pStyle w:val="3"/>
        <w:keepNext/>
        <w:keepLines/>
        <w:pageBreakBefore w:val="0"/>
        <w:widowControl/>
        <w:numPr>
          <w:ilvl w:val="0"/>
          <w:numId w:val="7"/>
        </w:numPr>
        <w:kinsoku/>
        <w:wordWrap/>
        <w:overflowPunct/>
        <w:topLinePunct w:val="0"/>
        <w:autoSpaceDE w:val="0"/>
        <w:autoSpaceDN w:val="0"/>
        <w:bidi w:val="0"/>
        <w:adjustRightInd w:val="0"/>
        <w:snapToGrid w:val="0"/>
        <w:spacing w:line="312" w:lineRule="auto"/>
        <w:ind w:left="0" w:leftChars="0" w:firstLine="0" w:firstLineChars="0"/>
        <w:textAlignment w:val="baseline"/>
        <w:rPr>
          <w:rFonts w:hint="eastAsia" w:ascii="微软雅黑" w:hAnsi="微软雅黑" w:eastAsia="微软雅黑" w:cs="微软雅黑"/>
          <w:b/>
          <w:bCs w:val="0"/>
          <w:color w:val="0584A7"/>
          <w:sz w:val="30"/>
          <w:szCs w:val="30"/>
        </w:rPr>
      </w:pPr>
      <w:r>
        <w:rPr>
          <w:rFonts w:hint="eastAsia" w:ascii="微软雅黑" w:hAnsi="微软雅黑" w:eastAsia="微软雅黑" w:cs="微软雅黑"/>
          <w:b/>
          <w:bCs w:val="0"/>
          <w:color w:val="0584A7"/>
          <w:sz w:val="30"/>
          <w:szCs w:val="30"/>
        </w:rPr>
        <w:t>构建多级联赛，普及校园文化</w:t>
      </w:r>
      <w:bookmarkEnd w:id="15"/>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sz w:val="24"/>
          <w:szCs w:val="24"/>
        </w:rPr>
      </w:pPr>
      <w:bookmarkStart w:id="16" w:name="_Toc581"/>
      <w:r>
        <w:rPr>
          <w:rFonts w:hint="eastAsia" w:ascii="微软雅黑" w:hAnsi="微软雅黑" w:eastAsia="微软雅黑" w:cs="微软雅黑"/>
          <w:sz w:val="24"/>
          <w:szCs w:val="24"/>
        </w:rPr>
        <w:t>定期举办两大赛事以提升学生们对篮球运动的热情与参与度。一是通过开展班级级别的篮球联赛来激发学员对篮球的兴趣，增强团队合作的能力。每一次传球、每一个投篮，都成为了孩子们展现自我、相互激励的舞台，</w:t>
      </w:r>
      <w:r>
        <w:rPr>
          <w:rFonts w:hint="eastAsia" w:ascii="微软雅黑" w:hAnsi="微软雅黑" w:eastAsia="微软雅黑" w:cs="微软雅黑"/>
          <w:sz w:val="24"/>
          <w:szCs w:val="24"/>
          <w:lang w:val="en-US" w:eastAsia="zh-CN"/>
        </w:rPr>
        <w:t>使</w:t>
      </w:r>
      <w:r>
        <w:rPr>
          <w:rFonts w:hint="eastAsia" w:ascii="微软雅黑" w:hAnsi="微软雅黑" w:eastAsia="微软雅黑" w:cs="微软雅黑"/>
          <w:sz w:val="24"/>
          <w:szCs w:val="24"/>
        </w:rPr>
        <w:t>他们感受成功的喜悦和体育带来的乐趣。</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rPr>
        <w:t>二是校际篮球联赛。</w:t>
      </w:r>
      <w:r>
        <w:rPr>
          <w:rFonts w:hint="eastAsia" w:ascii="微软雅黑" w:hAnsi="微软雅黑" w:eastAsia="微软雅黑" w:cs="微软雅黑"/>
          <w:sz w:val="24"/>
          <w:szCs w:val="24"/>
          <w:lang w:val="en-US" w:eastAsia="zh-CN"/>
        </w:rPr>
        <w:t>以</w:t>
      </w:r>
      <w:r>
        <w:rPr>
          <w:rFonts w:hint="eastAsia" w:ascii="微软雅黑" w:hAnsi="微软雅黑" w:eastAsia="微软雅黑" w:cs="微软雅黑"/>
          <w:sz w:val="24"/>
          <w:szCs w:val="24"/>
        </w:rPr>
        <w:t>华越体育为平台，在杭州市篮球协会的指导</w:t>
      </w:r>
      <w:r>
        <w:rPr>
          <w:rFonts w:hint="eastAsia" w:ascii="微软雅黑" w:hAnsi="微软雅黑" w:eastAsia="微软雅黑" w:cs="微软雅黑"/>
          <w:sz w:val="24"/>
          <w:szCs w:val="24"/>
          <w:lang w:val="en-US" w:eastAsia="zh-CN"/>
        </w:rPr>
        <w:t>下，在学校老师的</w:t>
      </w:r>
      <w:r>
        <w:rPr>
          <w:rFonts w:hint="eastAsia" w:ascii="微软雅黑" w:hAnsi="微软雅黑" w:eastAsia="微软雅黑" w:cs="微软雅黑"/>
          <w:sz w:val="24"/>
          <w:szCs w:val="24"/>
        </w:rPr>
        <w:t>支持下，为不同年龄段的学生提供了展示篮球技艺的机会。从小学低年级到高年级的学生，都能够在这样的赛事中找到属于自己的位置。不仅加强了学生之间的交流，也极大地提高了篮球比赛的观赏性和吸引力</w:t>
      </w:r>
      <w:r>
        <w:rPr>
          <w:rFonts w:hint="eastAsia" w:ascii="微软雅黑" w:hAnsi="微软雅黑" w:eastAsia="微软雅黑" w:cs="微软雅黑"/>
          <w:sz w:val="24"/>
          <w:szCs w:val="24"/>
          <w:lang w:eastAsia="zh-CN"/>
        </w:rPr>
        <w:t>。</w:t>
      </w:r>
    </w:p>
    <w:p>
      <w:pPr>
        <w:pStyle w:val="3"/>
        <w:keepNext/>
        <w:keepLines/>
        <w:pageBreakBefore w:val="0"/>
        <w:widowControl/>
        <w:numPr>
          <w:ilvl w:val="0"/>
          <w:numId w:val="7"/>
        </w:numPr>
        <w:kinsoku/>
        <w:wordWrap/>
        <w:overflowPunct/>
        <w:topLinePunct w:val="0"/>
        <w:autoSpaceDE w:val="0"/>
        <w:autoSpaceDN w:val="0"/>
        <w:bidi w:val="0"/>
        <w:adjustRightInd w:val="0"/>
        <w:snapToGrid w:val="0"/>
        <w:spacing w:line="312" w:lineRule="auto"/>
        <w:ind w:left="0" w:leftChars="0" w:firstLine="0" w:firstLineChars="0"/>
        <w:textAlignment w:val="baseline"/>
        <w:rPr>
          <w:rFonts w:hint="eastAsia" w:ascii="微软雅黑" w:hAnsi="微软雅黑" w:eastAsia="微软雅黑" w:cs="微软雅黑"/>
          <w:b/>
          <w:bCs w:val="0"/>
          <w:color w:val="0584A7"/>
          <w:sz w:val="30"/>
          <w:szCs w:val="30"/>
        </w:rPr>
      </w:pPr>
      <w:r>
        <w:rPr>
          <w:rFonts w:hint="eastAsia" w:ascii="微软雅黑" w:hAnsi="微软雅黑" w:eastAsia="微软雅黑" w:cs="微软雅黑"/>
          <w:b/>
          <w:bCs w:val="0"/>
          <w:color w:val="0584A7"/>
          <w:sz w:val="30"/>
          <w:szCs w:val="30"/>
        </w:rPr>
        <w:t>科学分层教学，强化课程建设</w:t>
      </w:r>
      <w:bookmarkEnd w:id="16"/>
    </w:p>
    <w:p>
      <w:pPr>
        <w:keepNext w:val="0"/>
        <w:keepLines w:val="0"/>
        <w:pageBreakBefore w:val="0"/>
        <w:widowControl/>
        <w:kinsoku/>
        <w:wordWrap/>
        <w:overflowPunct/>
        <w:topLinePunct w:val="0"/>
        <w:autoSpaceDE w:val="0"/>
        <w:autoSpaceDN w:val="0"/>
        <w:bidi w:val="0"/>
        <w:adjustRightInd w:val="0"/>
        <w:snapToGrid/>
        <w:spacing w:before="196" w:line="360" w:lineRule="auto"/>
        <w:ind w:left="0" w:leftChars="0"/>
        <w:jc w:val="both"/>
        <w:textAlignment w:val="baseline"/>
        <w:rPr>
          <w:rFonts w:hint="eastAsia" w:ascii="微软雅黑" w:hAnsi="微软雅黑" w:eastAsia="微软雅黑" w:cs="微软雅黑"/>
          <w:b/>
          <w:bCs/>
          <w:color w:val="249087" w:themeColor="accent5" w:themeShade="BF"/>
          <w:spacing w:val="5"/>
          <w:sz w:val="24"/>
          <w:szCs w:val="24"/>
        </w:rPr>
      </w:pPr>
      <w:bookmarkStart w:id="17" w:name="_Toc21440"/>
      <w:r>
        <w:rPr>
          <w:rFonts w:hint="eastAsia" w:ascii="微软雅黑" w:hAnsi="微软雅黑" w:eastAsia="微软雅黑" w:cs="微软雅黑"/>
          <w:b/>
          <w:bCs/>
          <w:color w:val="249087" w:themeColor="accent5" w:themeShade="BF"/>
          <w:spacing w:val="5"/>
          <w:sz w:val="24"/>
          <w:szCs w:val="24"/>
        </w:rPr>
        <w:t>（一）“心体”联动  双“育”齐下</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0" w:firstLineChars="0"/>
        <w:textAlignment w:val="baseline"/>
        <w:rPr>
          <w:rFonts w:hint="default" w:ascii="微软雅黑" w:hAnsi="微软雅黑" w:eastAsia="微软雅黑" w:cs="微软雅黑"/>
          <w:sz w:val="24"/>
          <w:szCs w:val="24"/>
          <w:lang w:val="en-US"/>
        </w:rPr>
      </w:pPr>
      <w:r>
        <w:rPr>
          <w:rFonts w:hint="eastAsia" w:ascii="微软雅黑" w:hAnsi="微软雅黑" w:eastAsia="微软雅黑" w:cs="微软雅黑"/>
          <w:b/>
          <w:bCs/>
          <w:color w:val="249087" w:themeColor="accent5" w:themeShade="BF"/>
          <w:sz w:val="24"/>
          <w:szCs w:val="24"/>
        </w:rPr>
        <w:t>现象</w:t>
      </w:r>
      <w:r>
        <w:rPr>
          <w:rFonts w:hint="eastAsia" w:ascii="微软雅黑" w:hAnsi="微软雅黑" w:eastAsia="微软雅黑" w:cs="微软雅黑"/>
          <w:sz w:val="24"/>
          <w:szCs w:val="24"/>
        </w:rPr>
        <w:t>：</w:t>
      </w:r>
      <w:r>
        <w:rPr>
          <w:rFonts w:hint="eastAsia" w:ascii="微软雅黑" w:hAnsi="微软雅黑" w:eastAsia="微软雅黑" w:cs="微软雅黑"/>
          <w:sz w:val="24"/>
          <w:szCs w:val="24"/>
          <w:lang w:val="en-US" w:eastAsia="zh-CN"/>
        </w:rPr>
        <w:t>一些学员在训练过程中表现出了一定程度上的积极性不足，他们面对挑战时容易出现心理压力大、心理韧性差等问题，这些都直接影响到了他们的训练效果和运动成绩。</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0" w:firstLineChars="0"/>
        <w:textAlignment w:val="baseline"/>
        <w:rPr>
          <w:rFonts w:hint="eastAsia" w:ascii="微软雅黑" w:hAnsi="微软雅黑" w:eastAsia="微软雅黑" w:cs="微软雅黑"/>
          <w:sz w:val="24"/>
          <w:szCs w:val="24"/>
        </w:rPr>
      </w:pPr>
      <w:r>
        <w:rPr>
          <w:rFonts w:hint="eastAsia" w:ascii="微软雅黑" w:hAnsi="微软雅黑" w:eastAsia="微软雅黑" w:cs="微软雅黑"/>
          <w:b/>
          <w:bCs/>
          <w:color w:val="249087" w:themeColor="accent5" w:themeShade="BF"/>
          <w:sz w:val="24"/>
          <w:szCs w:val="24"/>
        </w:rPr>
        <w:t>解决</w:t>
      </w:r>
      <w:r>
        <w:rPr>
          <w:rFonts w:hint="eastAsia" w:ascii="微软雅黑" w:hAnsi="微软雅黑" w:eastAsia="微软雅黑" w:cs="微软雅黑"/>
          <w:sz w:val="24"/>
          <w:szCs w:val="24"/>
        </w:rPr>
        <w:t>：首先，将“寓教于乐”的教学方式引入体育教学之中，通过将篮球等体育运动与游戏相结合的方式，激发学生的学习兴趣和参与热情，从而有效提高他们对篮球运动的喜爱度和积极性；其次，强化小组合作教学法，鼓励学生在小组活动中互相帮助、共同进步，同时加强体能训练，增强身体对抗能力和耐力，为日后的体育竞技打下坚实基础；加强日常教学中的沟通和指导，及时关注学生的身心健康状况，给予必要的心理支持和指导，帮助他们建立起积极乐观的心态；此外，丰富学生的课余生活，引导他们进行更多有益于身心健康的身体锻炼，以提高学生的身体素质和生活质量。通过这些措施的实施，可以有效提升学生在运动训练中的心理素质，促进他们全面健康地成长。</w:t>
      </w:r>
    </w:p>
    <w:p>
      <w:pPr>
        <w:keepNext w:val="0"/>
        <w:keepLines w:val="0"/>
        <w:pageBreakBefore w:val="0"/>
        <w:widowControl/>
        <w:kinsoku/>
        <w:wordWrap/>
        <w:overflowPunct/>
        <w:topLinePunct w:val="0"/>
        <w:autoSpaceDE w:val="0"/>
        <w:autoSpaceDN w:val="0"/>
        <w:bidi w:val="0"/>
        <w:adjustRightInd w:val="0"/>
        <w:snapToGrid/>
        <w:spacing w:before="196" w:line="360" w:lineRule="auto"/>
        <w:ind w:left="0" w:leftChars="0"/>
        <w:jc w:val="both"/>
        <w:textAlignment w:val="baseline"/>
        <w:rPr>
          <w:rFonts w:hint="eastAsia" w:ascii="微软雅黑" w:hAnsi="微软雅黑" w:eastAsia="微软雅黑" w:cs="微软雅黑"/>
          <w:b/>
          <w:bCs/>
          <w:color w:val="249087" w:themeColor="accent5" w:themeShade="BF"/>
          <w:spacing w:val="5"/>
          <w:sz w:val="24"/>
          <w:szCs w:val="24"/>
        </w:rPr>
      </w:pPr>
      <w:r>
        <w:rPr>
          <w:rFonts w:hint="eastAsia" w:ascii="微软雅黑" w:hAnsi="微软雅黑" w:eastAsia="微软雅黑" w:cs="微软雅黑"/>
          <w:b/>
          <w:bCs/>
          <w:color w:val="249087" w:themeColor="accent5" w:themeShade="BF"/>
          <w:spacing w:val="5"/>
          <w:sz w:val="24"/>
          <w:szCs w:val="24"/>
        </w:rPr>
        <w:t>（二）谋划分层教学</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0" w:firstLineChars="0"/>
        <w:textAlignment w:val="baseline"/>
        <w:rPr>
          <w:rFonts w:hint="eastAsia" w:ascii="微软雅黑" w:hAnsi="微软雅黑" w:eastAsia="微软雅黑" w:cs="微软雅黑"/>
          <w:sz w:val="24"/>
          <w:szCs w:val="24"/>
          <w:lang w:eastAsia="zh-CN"/>
        </w:rPr>
      </w:pPr>
      <w:r>
        <w:rPr>
          <w:rFonts w:hint="eastAsia" w:ascii="微软雅黑" w:hAnsi="微软雅黑" w:eastAsia="微软雅黑" w:cs="微软雅黑"/>
          <w:b/>
          <w:bCs/>
          <w:color w:val="249087" w:themeColor="accent5" w:themeShade="BF"/>
          <w:sz w:val="24"/>
          <w:szCs w:val="24"/>
        </w:rPr>
        <w:t>现象</w:t>
      </w:r>
      <w:r>
        <w:rPr>
          <w:rFonts w:hint="eastAsia" w:ascii="微软雅黑" w:hAnsi="微软雅黑" w:eastAsia="微软雅黑" w:cs="微软雅黑"/>
          <w:sz w:val="24"/>
          <w:szCs w:val="24"/>
        </w:rPr>
        <w:t>：鉴于当前学生群体年龄跨度显著，实施更为细致周到的课程规划显得尤为重要。我们必须针对不同年级的学生特点和需求，设计多样化的教学方案，采用分层次、有针对性的教育方法</w:t>
      </w:r>
      <w:r>
        <w:rPr>
          <w:rFonts w:hint="eastAsia" w:ascii="微软雅黑" w:hAnsi="微软雅黑" w:eastAsia="微软雅黑" w:cs="微软雅黑"/>
          <w:sz w:val="24"/>
          <w:szCs w:val="24"/>
          <w:lang w:eastAsia="zh-CN"/>
        </w:rPr>
        <w:t>。</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0" w:firstLineChars="0"/>
        <w:textAlignment w:val="baseline"/>
        <w:rPr>
          <w:rFonts w:hint="eastAsia" w:ascii="微软雅黑" w:hAnsi="微软雅黑" w:eastAsia="微软雅黑" w:cs="微软雅黑"/>
          <w:sz w:val="24"/>
          <w:szCs w:val="24"/>
        </w:rPr>
      </w:pPr>
      <w:r>
        <w:rPr>
          <w:rFonts w:hint="eastAsia" w:ascii="微软雅黑" w:hAnsi="微软雅黑" w:eastAsia="微软雅黑" w:cs="微软雅黑"/>
          <w:b/>
          <w:bCs/>
          <w:color w:val="249087" w:themeColor="accent5" w:themeShade="BF"/>
          <w:sz w:val="24"/>
          <w:szCs w:val="24"/>
        </w:rPr>
        <w:t> 解决</w:t>
      </w:r>
      <w:r>
        <w:rPr>
          <w:rFonts w:hint="eastAsia" w:ascii="微软雅黑" w:hAnsi="微软雅黑" w:eastAsia="微软雅黑" w:cs="微软雅黑"/>
          <w:sz w:val="24"/>
          <w:szCs w:val="24"/>
        </w:rPr>
        <w:t>：按照分级教学的原则，根据测试数据和日常试训，对低阶和中阶进行了科学的划分，并根据学生的特点，进行针对性的培养。</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0" w:firstLineChars="0"/>
        <w:textAlignment w:val="baseline"/>
        <w:rPr>
          <w:rFonts w:hint="eastAsia" w:ascii="微软雅黑" w:hAnsi="微软雅黑" w:eastAsia="微软雅黑" w:cs="微软雅黑"/>
          <w:sz w:val="24"/>
          <w:szCs w:val="24"/>
          <w:lang w:val="en-US" w:eastAsia="en-US"/>
        </w:rPr>
      </w:pPr>
      <w:r>
        <w:rPr>
          <w:rFonts w:hint="eastAsia" w:ascii="微软雅黑" w:hAnsi="微软雅黑" w:eastAsia="微软雅黑" w:cs="微软雅黑"/>
          <w:sz w:val="24"/>
          <w:szCs w:val="24"/>
          <w:lang w:val="en-US" w:eastAsia="en-US"/>
        </w:rPr>
        <w:t>在篮球的教学过程中，我们着重培养学生们掌握扎实的篮球基础。其中，无球技术是训练的重点之一，包括但不限于交叉跑、变向动作以及急停技巧，这些技能都是在没有篮球接触的情况下快速移动和改变方向的重要手段。与此同时，有球技术的学习也同样不可忽视，涉及运球、传接球和投篮等基本技术。</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0" w:firstLineChars="0"/>
        <w:textAlignment w:val="baseline"/>
        <w:rPr>
          <w:rFonts w:hint="eastAsia" w:ascii="微软雅黑" w:hAnsi="微软雅黑" w:eastAsia="微软雅黑" w:cs="微软雅黑"/>
          <w:sz w:val="24"/>
          <w:szCs w:val="24"/>
          <w:lang w:val="en-US" w:eastAsia="en-US"/>
        </w:rPr>
      </w:pPr>
      <w:r>
        <w:rPr>
          <w:rFonts w:hint="eastAsia" w:ascii="微软雅黑" w:hAnsi="微软雅黑" w:eastAsia="微软雅黑" w:cs="微软雅黑"/>
          <w:b/>
          <w:bCs/>
          <w:color w:val="249087" w:themeColor="accent5" w:themeShade="BF"/>
          <w:sz w:val="24"/>
          <w:szCs w:val="24"/>
          <w:lang w:val="en-US" w:eastAsia="en-US"/>
        </w:rPr>
        <w:t>培养目标</w:t>
      </w:r>
      <w:r>
        <w:rPr>
          <w:rFonts w:hint="eastAsia" w:ascii="微软雅黑" w:hAnsi="微软雅黑" w:eastAsia="微软雅黑" w:cs="微软雅黑"/>
          <w:sz w:val="24"/>
          <w:szCs w:val="24"/>
          <w:lang w:val="en-US" w:eastAsia="en-US"/>
        </w:rPr>
        <w:t>：第一阶段，学员们将经历一段时间的体能训练，旨在提升他们的身体素质，包括增强力量、提高耐力，以及加快速度。</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0" w:firstLineChars="0"/>
        <w:textAlignment w:val="baseline"/>
        <w:rPr>
          <w:rFonts w:hint="eastAsia" w:ascii="微软雅黑" w:hAnsi="微软雅黑" w:eastAsia="微软雅黑" w:cs="微软雅黑"/>
          <w:sz w:val="24"/>
          <w:szCs w:val="24"/>
          <w:lang w:val="en-US" w:eastAsia="en-US"/>
        </w:rPr>
      </w:pPr>
      <w:r>
        <w:rPr>
          <w:rFonts w:hint="eastAsia" w:ascii="微软雅黑" w:hAnsi="微软雅黑" w:eastAsia="微软雅黑" w:cs="微软雅黑"/>
          <w:sz w:val="24"/>
          <w:szCs w:val="24"/>
          <w:lang w:val="en-US" w:eastAsia="en-US"/>
        </w:rPr>
        <w:t>第二阶段，学员们将继续进行系统的训练，这个阶段的目标是让学员的反应速度达到一个新的水平。通过持续不断的练习，学员将能够更加敏锐地感知对手的动作，并迅速作出回应。同时，肌肉力量的加强也会大大提高他们对抗训练中所需的力量需求。</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0" w:firstLineChars="0"/>
        <w:textAlignment w:val="baseline"/>
        <w:rPr>
          <w:rFonts w:hint="eastAsia" w:ascii="微软雅黑" w:hAnsi="微软雅黑" w:eastAsia="微软雅黑" w:cs="微软雅黑"/>
          <w:sz w:val="24"/>
          <w:szCs w:val="24"/>
          <w:lang w:val="en-US" w:eastAsia="en-US"/>
        </w:rPr>
      </w:pPr>
      <w:r>
        <w:rPr>
          <w:rFonts w:hint="eastAsia" w:ascii="微软雅黑" w:hAnsi="微软雅黑" w:eastAsia="微软雅黑" w:cs="微软雅黑"/>
          <w:sz w:val="24"/>
          <w:szCs w:val="24"/>
          <w:lang w:val="en-US" w:eastAsia="en-US"/>
        </w:rPr>
        <w:t>第三阶段，关键训练成为核心内容。在此阶段，专业教学变得尤为重要，特别是在配合、奔跑、传球、投篮和防守等方面的专项意识。教练</w:t>
      </w:r>
      <w:r>
        <w:rPr>
          <w:rFonts w:hint="eastAsia" w:ascii="微软雅黑" w:hAnsi="微软雅黑" w:eastAsia="微软雅黑" w:cs="微软雅黑"/>
          <w:sz w:val="24"/>
          <w:szCs w:val="24"/>
          <w:lang w:val="en-US" w:eastAsia="zh-CN"/>
        </w:rPr>
        <w:t>们</w:t>
      </w:r>
      <w:r>
        <w:rPr>
          <w:rFonts w:hint="eastAsia" w:ascii="微软雅黑" w:hAnsi="微软雅黑" w:eastAsia="微软雅黑" w:cs="微软雅黑"/>
          <w:sz w:val="24"/>
          <w:szCs w:val="24"/>
          <w:lang w:val="en-US" w:eastAsia="en-US"/>
        </w:rPr>
        <w:t>会</w:t>
      </w:r>
      <w:r>
        <w:rPr>
          <w:rFonts w:hint="eastAsia" w:ascii="微软雅黑" w:hAnsi="微软雅黑" w:eastAsia="微软雅黑" w:cs="微软雅黑"/>
          <w:sz w:val="24"/>
          <w:szCs w:val="24"/>
          <w:lang w:val="en-US" w:eastAsia="zh-CN"/>
        </w:rPr>
        <w:t>传</w:t>
      </w:r>
      <w:r>
        <w:rPr>
          <w:rFonts w:hint="eastAsia" w:ascii="微软雅黑" w:hAnsi="微软雅黑" w:eastAsia="微软雅黑" w:cs="微软雅黑"/>
          <w:sz w:val="24"/>
          <w:szCs w:val="24"/>
          <w:lang w:val="en-US" w:eastAsia="en-US"/>
        </w:rPr>
        <w:t>授各种战术，让</w:t>
      </w:r>
      <w:r>
        <w:rPr>
          <w:rFonts w:hint="eastAsia" w:ascii="微软雅黑" w:hAnsi="微软雅黑" w:eastAsia="微软雅黑" w:cs="微软雅黑"/>
          <w:sz w:val="24"/>
          <w:szCs w:val="24"/>
          <w:lang w:val="en-US" w:eastAsia="zh-CN"/>
        </w:rPr>
        <w:t>学员</w:t>
      </w:r>
      <w:r>
        <w:rPr>
          <w:rFonts w:hint="eastAsia" w:ascii="微软雅黑" w:hAnsi="微软雅黑" w:eastAsia="微软雅黑" w:cs="微软雅黑"/>
          <w:sz w:val="24"/>
          <w:szCs w:val="24"/>
          <w:lang w:val="en-US" w:eastAsia="en-US"/>
        </w:rPr>
        <w:t>学会在比赛中如何根据场上情况调整自己的位置和行为。</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0" w:firstLineChars="0"/>
        <w:textAlignment w:val="baseline"/>
        <w:rPr>
          <w:rFonts w:hint="eastAsia" w:ascii="微软雅黑" w:hAnsi="微软雅黑" w:eastAsia="微软雅黑" w:cs="微软雅黑"/>
          <w:sz w:val="24"/>
          <w:szCs w:val="24"/>
          <w:lang w:val="en-US" w:eastAsia="en-US"/>
        </w:rPr>
      </w:pPr>
      <w:r>
        <w:rPr>
          <w:rFonts w:hint="eastAsia" w:ascii="微软雅黑" w:hAnsi="微软雅黑" w:eastAsia="微软雅黑" w:cs="微软雅黑"/>
          <w:sz w:val="24"/>
          <w:szCs w:val="24"/>
          <w:lang w:val="en-US" w:eastAsia="en-US"/>
        </w:rPr>
        <w:t>通过这三个阶段的层层递进，学员们将逐步建立起坚实的运动基础，培养出强大的竞争力，以便在未来的比赛和挑战中取得优异的成绩。</w:t>
      </w:r>
    </w:p>
    <w:p>
      <w:pPr>
        <w:pStyle w:val="3"/>
        <w:keepNext/>
        <w:keepLines/>
        <w:pageBreakBefore w:val="0"/>
        <w:widowControl/>
        <w:numPr>
          <w:ilvl w:val="0"/>
          <w:numId w:val="7"/>
        </w:numPr>
        <w:kinsoku/>
        <w:wordWrap/>
        <w:overflowPunct/>
        <w:topLinePunct w:val="0"/>
        <w:autoSpaceDE w:val="0"/>
        <w:autoSpaceDN w:val="0"/>
        <w:bidi w:val="0"/>
        <w:adjustRightInd w:val="0"/>
        <w:snapToGrid w:val="0"/>
        <w:spacing w:line="312" w:lineRule="auto"/>
        <w:ind w:left="0" w:leftChars="0" w:firstLine="0" w:firstLineChars="0"/>
        <w:textAlignment w:val="baseline"/>
        <w:rPr>
          <w:rFonts w:hint="eastAsia" w:ascii="微软雅黑" w:hAnsi="微软雅黑" w:eastAsia="微软雅黑" w:cs="微软雅黑"/>
          <w:b/>
          <w:bCs w:val="0"/>
          <w:color w:val="0584A7"/>
          <w:sz w:val="30"/>
          <w:szCs w:val="30"/>
        </w:rPr>
      </w:pPr>
      <w:r>
        <w:rPr>
          <w:rFonts w:hint="eastAsia" w:ascii="微软雅黑" w:hAnsi="微软雅黑" w:eastAsia="微软雅黑" w:cs="微软雅黑"/>
          <w:b/>
          <w:bCs w:val="0"/>
          <w:color w:val="0584A7"/>
          <w:sz w:val="30"/>
          <w:szCs w:val="30"/>
        </w:rPr>
        <w:t>启动竞争机制，做强</w:t>
      </w:r>
      <w:r>
        <w:rPr>
          <w:rFonts w:hint="eastAsia" w:ascii="微软雅黑" w:hAnsi="微软雅黑" w:eastAsia="微软雅黑" w:cs="微软雅黑"/>
          <w:b/>
          <w:bCs w:val="0"/>
          <w:color w:val="0584A7"/>
          <w:sz w:val="30"/>
          <w:szCs w:val="30"/>
          <w:lang w:val="en-US" w:eastAsia="zh-CN"/>
        </w:rPr>
        <w:t>校队</w:t>
      </w:r>
      <w:r>
        <w:rPr>
          <w:rFonts w:hint="eastAsia" w:ascii="微软雅黑" w:hAnsi="微软雅黑" w:eastAsia="微软雅黑" w:cs="微软雅黑"/>
          <w:b/>
          <w:bCs w:val="0"/>
          <w:color w:val="0584A7"/>
          <w:sz w:val="30"/>
          <w:szCs w:val="30"/>
        </w:rPr>
        <w:t>梯队建设</w:t>
      </w:r>
      <w:bookmarkEnd w:id="17"/>
    </w:p>
    <w:p>
      <w:pPr>
        <w:keepNext w:val="0"/>
        <w:keepLines w:val="0"/>
        <w:pageBreakBefore w:val="0"/>
        <w:widowControl/>
        <w:kinsoku/>
        <w:wordWrap/>
        <w:overflowPunct/>
        <w:topLinePunct w:val="0"/>
        <w:autoSpaceDE w:val="0"/>
        <w:autoSpaceDN w:val="0"/>
        <w:bidi w:val="0"/>
        <w:adjustRightInd w:val="0"/>
        <w:snapToGrid/>
        <w:spacing w:before="196" w:line="360" w:lineRule="auto"/>
        <w:ind w:left="0" w:leftChars="0"/>
        <w:jc w:val="both"/>
        <w:textAlignment w:val="baseline"/>
        <w:rPr>
          <w:rFonts w:hint="default" w:ascii="微软雅黑" w:hAnsi="微软雅黑" w:eastAsia="微软雅黑" w:cs="微软雅黑"/>
          <w:b/>
          <w:bCs/>
          <w:color w:val="249087" w:themeColor="accent5" w:themeShade="BF"/>
          <w:spacing w:val="5"/>
          <w:sz w:val="24"/>
          <w:szCs w:val="24"/>
          <w:lang w:val="en-US" w:eastAsia="zh-CN"/>
        </w:rPr>
      </w:pPr>
      <w:bookmarkStart w:id="18" w:name="bookmark32"/>
      <w:bookmarkEnd w:id="18"/>
      <w:bookmarkStart w:id="19" w:name="_Toc26738"/>
      <w:r>
        <w:rPr>
          <w:rFonts w:hint="eastAsia" w:ascii="微软雅黑" w:hAnsi="微软雅黑" w:eastAsia="微软雅黑" w:cs="微软雅黑"/>
          <w:b/>
          <w:bCs/>
          <w:color w:val="249087" w:themeColor="accent5" w:themeShade="BF"/>
          <w:spacing w:val="5"/>
          <w:sz w:val="24"/>
          <w:szCs w:val="24"/>
        </w:rPr>
        <w:t>（一）</w:t>
      </w:r>
      <w:bookmarkEnd w:id="19"/>
      <w:r>
        <w:rPr>
          <w:rFonts w:hint="eastAsia" w:ascii="微软雅黑" w:hAnsi="微软雅黑" w:eastAsia="微软雅黑" w:cs="微软雅黑"/>
          <w:b/>
          <w:bCs/>
          <w:color w:val="249087" w:themeColor="accent5" w:themeShade="BF"/>
          <w:spacing w:val="5"/>
          <w:sz w:val="24"/>
          <w:szCs w:val="24"/>
          <w:lang w:val="en-US" w:eastAsia="zh-CN"/>
        </w:rPr>
        <w:t>动态调整</w:t>
      </w:r>
    </w:p>
    <w:p>
      <w:pPr>
        <w:keepNext w:val="0"/>
        <w:keepLines w:val="0"/>
        <w:pageBreakBefore w:val="0"/>
        <w:widowControl/>
        <w:kinsoku/>
        <w:wordWrap/>
        <w:overflowPunct/>
        <w:topLinePunct w:val="0"/>
        <w:autoSpaceDE w:val="0"/>
        <w:autoSpaceDN w:val="0"/>
        <w:bidi w:val="0"/>
        <w:adjustRightInd w:val="0"/>
        <w:snapToGrid w:val="0"/>
        <w:spacing w:line="312" w:lineRule="auto"/>
        <w:ind w:firstLine="0" w:firstLineChars="0"/>
        <w:textAlignment w:val="baseline"/>
        <w:rPr>
          <w:rFonts w:hint="eastAsia" w:ascii="微软雅黑" w:hAnsi="微软雅黑" w:eastAsia="微软雅黑" w:cs="微软雅黑"/>
          <w:sz w:val="24"/>
          <w:szCs w:val="24"/>
          <w:lang w:val="en-US" w:eastAsia="en-US"/>
        </w:rPr>
      </w:pPr>
      <w:r>
        <w:rPr>
          <w:rFonts w:hint="eastAsia" w:ascii="微软雅黑" w:hAnsi="微软雅黑" w:eastAsia="微软雅黑" w:cs="微软雅黑"/>
          <w:b/>
          <w:bCs/>
          <w:color w:val="249087" w:themeColor="accent5" w:themeShade="BF"/>
          <w:sz w:val="24"/>
          <w:szCs w:val="24"/>
          <w:lang w:val="en-US" w:eastAsia="en-US"/>
        </w:rPr>
        <w:t>现象</w:t>
      </w:r>
      <w:r>
        <w:rPr>
          <w:rFonts w:hint="eastAsia" w:ascii="微软雅黑" w:hAnsi="微软雅黑" w:eastAsia="微软雅黑" w:cs="微软雅黑"/>
          <w:sz w:val="24"/>
          <w:szCs w:val="24"/>
          <w:lang w:val="en-US" w:eastAsia="en-US"/>
        </w:rPr>
        <w:t>：在训练过程中，发现有个别</w:t>
      </w:r>
      <w:r>
        <w:rPr>
          <w:rFonts w:hint="eastAsia" w:ascii="微软雅黑" w:hAnsi="微软雅黑" w:eastAsia="微软雅黑" w:cs="微软雅黑"/>
          <w:sz w:val="24"/>
          <w:szCs w:val="24"/>
          <w:lang w:val="en-US" w:eastAsia="zh-CN"/>
        </w:rPr>
        <w:t>学</w:t>
      </w:r>
      <w:r>
        <w:rPr>
          <w:rFonts w:hint="eastAsia" w:ascii="微软雅黑" w:hAnsi="微软雅黑" w:eastAsia="微软雅黑" w:cs="微软雅黑"/>
          <w:sz w:val="24"/>
          <w:szCs w:val="24"/>
          <w:lang w:val="en-US" w:eastAsia="en-US"/>
        </w:rPr>
        <w:t>员的积极性和天赋并不足以支撑他们达到预期的表现</w:t>
      </w:r>
      <w:r>
        <w:rPr>
          <w:rFonts w:hint="eastAsia" w:ascii="微软雅黑" w:hAnsi="微软雅黑" w:eastAsia="微软雅黑" w:cs="微软雅黑"/>
          <w:sz w:val="24"/>
          <w:szCs w:val="24"/>
          <w:lang w:val="en-US" w:eastAsia="zh-CN"/>
        </w:rPr>
        <w:t>，</w:t>
      </w:r>
      <w:r>
        <w:rPr>
          <w:rFonts w:hint="eastAsia" w:ascii="微软雅黑" w:hAnsi="微软雅黑" w:eastAsia="微软雅黑" w:cs="微软雅黑"/>
          <w:sz w:val="24"/>
          <w:szCs w:val="24"/>
          <w:lang w:val="en-US" w:eastAsia="en-US"/>
        </w:rPr>
        <w:t>缺乏能够激发潜能、引领团队前进的热情与动力。与此同时，还有一些队员展现出了不俗的能力，值得加强培养。团队之间缺乏良性的竞争氛围不利于激发团队整体的潜力。</w:t>
      </w:r>
    </w:p>
    <w:p>
      <w:pPr>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0"/>
        <w:textAlignment w:val="baseline"/>
        <w:rPr>
          <w:rFonts w:hint="eastAsia" w:ascii="微软雅黑" w:hAnsi="微软雅黑" w:eastAsia="微软雅黑" w:cs="微软雅黑"/>
          <w:sz w:val="24"/>
          <w:szCs w:val="24"/>
          <w:lang w:val="en-US" w:eastAsia="en-US"/>
        </w:rPr>
      </w:pPr>
      <w:r>
        <w:rPr>
          <w:rFonts w:hint="eastAsia" w:ascii="微软雅黑" w:hAnsi="微软雅黑" w:eastAsia="微软雅黑" w:cs="微软雅黑"/>
          <w:b/>
          <w:bCs/>
          <w:color w:val="249087" w:themeColor="accent5" w:themeShade="BF"/>
          <w:sz w:val="24"/>
          <w:szCs w:val="24"/>
          <w:lang w:val="en-US" w:eastAsia="en-US"/>
        </w:rPr>
        <w:t>解决</w:t>
      </w:r>
      <w:r>
        <w:rPr>
          <w:rFonts w:hint="eastAsia" w:ascii="微软雅黑" w:hAnsi="微软雅黑" w:eastAsia="微软雅黑" w:cs="微软雅黑"/>
          <w:sz w:val="24"/>
          <w:szCs w:val="24"/>
          <w:lang w:val="en-US" w:eastAsia="en-US"/>
        </w:rPr>
        <w:t>：</w:t>
      </w:r>
      <w:bookmarkStart w:id="20" w:name="bookmark33"/>
      <w:bookmarkEnd w:id="20"/>
      <w:bookmarkStart w:id="21" w:name="_Toc8576"/>
      <w:r>
        <w:rPr>
          <w:rFonts w:hint="eastAsia" w:ascii="微软雅黑" w:hAnsi="微软雅黑" w:eastAsia="微软雅黑" w:cs="微软雅黑"/>
          <w:sz w:val="24"/>
          <w:szCs w:val="24"/>
          <w:lang w:val="en-US" w:eastAsia="zh-CN"/>
        </w:rPr>
        <w:t>首先，</w:t>
      </w:r>
      <w:r>
        <w:rPr>
          <w:rFonts w:hint="eastAsia" w:ascii="微软雅黑" w:hAnsi="微软雅黑" w:eastAsia="微软雅黑" w:cs="微软雅黑"/>
          <w:sz w:val="24"/>
          <w:szCs w:val="24"/>
          <w:lang w:val="en-US" w:eastAsia="en-US"/>
        </w:rPr>
        <w:t>提升球员的篮球技能</w:t>
      </w:r>
      <w:r>
        <w:rPr>
          <w:rFonts w:hint="eastAsia" w:ascii="微软雅黑" w:hAnsi="微软雅黑" w:eastAsia="微软雅黑" w:cs="微软雅黑"/>
          <w:sz w:val="24"/>
          <w:szCs w:val="24"/>
          <w:lang w:val="en-US" w:eastAsia="zh-CN"/>
        </w:rPr>
        <w:t>。下一步将</w:t>
      </w:r>
      <w:r>
        <w:rPr>
          <w:rFonts w:hint="eastAsia" w:ascii="微软雅黑" w:hAnsi="微软雅黑" w:eastAsia="微软雅黑" w:cs="微软雅黑"/>
          <w:sz w:val="24"/>
          <w:szCs w:val="24"/>
          <w:lang w:val="en-US" w:eastAsia="en-US"/>
        </w:rPr>
        <w:t>专注于提高他们在场上的各种技术动作，比如精准的运球能力、流畅的传球技巧、稳定的投篮姿势以及出色的防守表现。</w:t>
      </w:r>
      <w:r>
        <w:rPr>
          <w:rFonts w:hint="eastAsia" w:ascii="微软雅黑" w:hAnsi="微软雅黑" w:eastAsia="微软雅黑" w:cs="微软雅黑"/>
          <w:sz w:val="24"/>
          <w:szCs w:val="24"/>
          <w:lang w:val="en-US" w:eastAsia="zh-CN"/>
        </w:rPr>
        <w:t>其次，引</w:t>
      </w:r>
      <w:r>
        <w:rPr>
          <w:rFonts w:hint="eastAsia" w:ascii="微软雅黑" w:hAnsi="微软雅黑" w:eastAsia="微软雅黑" w:cs="微软雅黑"/>
          <w:sz w:val="24"/>
          <w:szCs w:val="24"/>
          <w:lang w:val="en-US" w:eastAsia="en-US"/>
        </w:rPr>
        <w:t>导球员在团队中发挥自己的</w:t>
      </w:r>
      <w:r>
        <w:rPr>
          <w:rFonts w:hint="eastAsia" w:ascii="微软雅黑" w:hAnsi="微软雅黑" w:eastAsia="微软雅黑" w:cs="微软雅黑"/>
          <w:sz w:val="24"/>
          <w:szCs w:val="24"/>
          <w:lang w:val="en-US" w:eastAsia="zh-CN"/>
        </w:rPr>
        <w:t>各自</w:t>
      </w:r>
      <w:r>
        <w:rPr>
          <w:rFonts w:hint="eastAsia" w:ascii="微软雅黑" w:hAnsi="微软雅黑" w:eastAsia="微软雅黑" w:cs="微软雅黑"/>
          <w:sz w:val="24"/>
          <w:szCs w:val="24"/>
          <w:lang w:val="en-US" w:eastAsia="en-US"/>
        </w:rPr>
        <w:t>作用，</w:t>
      </w:r>
      <w:r>
        <w:rPr>
          <w:rFonts w:hint="eastAsia" w:ascii="微软雅黑" w:hAnsi="微软雅黑" w:eastAsia="微软雅黑" w:cs="微软雅黑"/>
          <w:sz w:val="24"/>
          <w:szCs w:val="24"/>
          <w:lang w:val="en-US" w:eastAsia="zh-CN"/>
        </w:rPr>
        <w:t>学会</w:t>
      </w:r>
      <w:r>
        <w:rPr>
          <w:rFonts w:hint="eastAsia" w:ascii="微软雅黑" w:hAnsi="微软雅黑" w:eastAsia="微软雅黑" w:cs="微软雅黑"/>
          <w:sz w:val="24"/>
          <w:szCs w:val="24"/>
          <w:lang w:val="en-US" w:eastAsia="en-US"/>
        </w:rPr>
        <w:t>与队友有效沟通，以实现战术上的默契配合。</w:t>
      </w:r>
      <w:r>
        <w:rPr>
          <w:rFonts w:hint="eastAsia" w:ascii="微软雅黑" w:hAnsi="微软雅黑" w:eastAsia="微软雅黑" w:cs="微软雅黑"/>
          <w:sz w:val="24"/>
          <w:szCs w:val="24"/>
          <w:lang w:val="en-US" w:eastAsia="zh-CN"/>
        </w:rPr>
        <w:t>在训练中</w:t>
      </w:r>
      <w:r>
        <w:rPr>
          <w:rFonts w:hint="eastAsia" w:ascii="微软雅黑" w:hAnsi="微软雅黑" w:eastAsia="微软雅黑" w:cs="微软雅黑"/>
          <w:sz w:val="24"/>
          <w:szCs w:val="24"/>
          <w:lang w:val="en-US" w:eastAsia="en-US"/>
        </w:rPr>
        <w:t>通过定期的选拔活动和专业的指导，</w:t>
      </w:r>
      <w:r>
        <w:rPr>
          <w:rFonts w:hint="eastAsia" w:ascii="微软雅黑" w:hAnsi="微软雅黑" w:eastAsia="微软雅黑" w:cs="微软雅黑"/>
          <w:sz w:val="24"/>
          <w:szCs w:val="24"/>
          <w:lang w:val="en-US" w:eastAsia="zh-CN"/>
        </w:rPr>
        <w:t>在梯队中</w:t>
      </w:r>
      <w:r>
        <w:rPr>
          <w:rFonts w:hint="eastAsia" w:ascii="微软雅黑" w:hAnsi="微软雅黑" w:eastAsia="微软雅黑" w:cs="微软雅黑"/>
          <w:sz w:val="24"/>
          <w:szCs w:val="24"/>
          <w:lang w:val="en-US" w:eastAsia="en-US"/>
        </w:rPr>
        <w:t>发掘那些具有天赋和热情的</w:t>
      </w:r>
      <w:r>
        <w:rPr>
          <w:rFonts w:hint="eastAsia" w:ascii="微软雅黑" w:hAnsi="微软雅黑" w:eastAsia="微软雅黑" w:cs="微软雅黑"/>
          <w:sz w:val="24"/>
          <w:szCs w:val="24"/>
          <w:lang w:val="en-US" w:eastAsia="zh-CN"/>
        </w:rPr>
        <w:t>小学员</w:t>
      </w:r>
      <w:r>
        <w:rPr>
          <w:rFonts w:hint="eastAsia" w:ascii="微软雅黑" w:hAnsi="微软雅黑" w:eastAsia="微软雅黑" w:cs="微软雅黑"/>
          <w:sz w:val="24"/>
          <w:szCs w:val="24"/>
          <w:lang w:val="en-US" w:eastAsia="en-US"/>
        </w:rPr>
        <w:t>，并为他们将来可能</w:t>
      </w:r>
      <w:r>
        <w:rPr>
          <w:rFonts w:hint="eastAsia" w:ascii="微软雅黑" w:hAnsi="微软雅黑" w:eastAsia="微软雅黑" w:cs="微软雅黑"/>
          <w:sz w:val="24"/>
          <w:szCs w:val="24"/>
          <w:lang w:val="en-US" w:eastAsia="zh-CN"/>
        </w:rPr>
        <w:t>入选</w:t>
      </w:r>
      <w:r>
        <w:rPr>
          <w:rFonts w:hint="eastAsia" w:ascii="微软雅黑" w:hAnsi="微软雅黑" w:eastAsia="微软雅黑" w:cs="微软雅黑"/>
          <w:sz w:val="24"/>
          <w:szCs w:val="24"/>
          <w:lang w:val="en-US" w:eastAsia="en-US"/>
        </w:rPr>
        <w:t>的校篮球队做好充分的人才储备。</w:t>
      </w:r>
    </w:p>
    <w:bookmarkEnd w:id="21"/>
    <w:p>
      <w:pPr>
        <w:keepNext w:val="0"/>
        <w:keepLines w:val="0"/>
        <w:pageBreakBefore w:val="0"/>
        <w:widowControl/>
        <w:kinsoku/>
        <w:wordWrap/>
        <w:overflowPunct/>
        <w:topLinePunct w:val="0"/>
        <w:autoSpaceDE w:val="0"/>
        <w:autoSpaceDN w:val="0"/>
        <w:bidi w:val="0"/>
        <w:adjustRightInd w:val="0"/>
        <w:snapToGrid/>
        <w:spacing w:before="196" w:line="360" w:lineRule="auto"/>
        <w:ind w:left="0" w:leftChars="0"/>
        <w:jc w:val="both"/>
        <w:textAlignment w:val="baseline"/>
        <w:rPr>
          <w:rFonts w:hint="eastAsia" w:ascii="微软雅黑" w:hAnsi="微软雅黑" w:eastAsia="微软雅黑" w:cs="微软雅黑"/>
          <w:b/>
          <w:bCs/>
          <w:color w:val="249087" w:themeColor="accent5" w:themeShade="BF"/>
          <w:spacing w:val="5"/>
          <w:sz w:val="24"/>
          <w:szCs w:val="24"/>
        </w:rPr>
      </w:pPr>
      <w:bookmarkStart w:id="22" w:name="bookmark35"/>
      <w:bookmarkEnd w:id="22"/>
      <w:bookmarkStart w:id="23" w:name="bookmark34"/>
      <w:bookmarkEnd w:id="23"/>
      <w:bookmarkStart w:id="24" w:name="_Toc24472"/>
      <w:r>
        <w:rPr>
          <w:rFonts w:hint="eastAsia" w:ascii="微软雅黑" w:hAnsi="微软雅黑" w:eastAsia="微软雅黑" w:cs="微软雅黑"/>
          <w:b/>
          <w:bCs/>
          <w:color w:val="249087" w:themeColor="accent5" w:themeShade="BF"/>
          <w:spacing w:val="5"/>
          <w:sz w:val="24"/>
          <w:szCs w:val="24"/>
        </w:rPr>
        <w:t>（</w:t>
      </w:r>
      <w:r>
        <w:rPr>
          <w:rFonts w:hint="eastAsia" w:ascii="微软雅黑" w:hAnsi="微软雅黑" w:eastAsia="微软雅黑" w:cs="微软雅黑"/>
          <w:b/>
          <w:bCs/>
          <w:color w:val="249087" w:themeColor="accent5" w:themeShade="BF"/>
          <w:spacing w:val="5"/>
          <w:sz w:val="24"/>
          <w:szCs w:val="24"/>
          <w:lang w:val="en-US" w:eastAsia="zh-CN"/>
        </w:rPr>
        <w:t>二</w:t>
      </w:r>
      <w:r>
        <w:rPr>
          <w:rFonts w:hint="eastAsia" w:ascii="微软雅黑" w:hAnsi="微软雅黑" w:eastAsia="微软雅黑" w:cs="微软雅黑"/>
          <w:b/>
          <w:bCs/>
          <w:color w:val="249087" w:themeColor="accent5" w:themeShade="BF"/>
          <w:spacing w:val="5"/>
          <w:sz w:val="24"/>
          <w:szCs w:val="24"/>
        </w:rPr>
        <w:t>）以赛促练</w:t>
      </w:r>
      <w:bookmarkEnd w:id="24"/>
    </w:p>
    <w:p>
      <w:pPr>
        <w:keepNext w:val="0"/>
        <w:keepLines w:val="0"/>
        <w:pageBreakBefore w:val="0"/>
        <w:widowControl/>
        <w:kinsoku/>
        <w:wordWrap/>
        <w:overflowPunct/>
        <w:topLinePunct w:val="0"/>
        <w:autoSpaceDE w:val="0"/>
        <w:autoSpaceDN w:val="0"/>
        <w:bidi w:val="0"/>
        <w:adjustRightInd w:val="0"/>
        <w:snapToGrid w:val="0"/>
        <w:spacing w:line="312" w:lineRule="auto"/>
        <w:ind w:firstLine="0" w:firstLineChars="0"/>
        <w:textAlignment w:val="baseline"/>
        <w:rPr>
          <w:rFonts w:hint="default" w:ascii="微软雅黑" w:hAnsi="微软雅黑" w:eastAsia="微软雅黑" w:cs="微软雅黑"/>
          <w:sz w:val="24"/>
          <w:szCs w:val="24"/>
          <w:lang w:val="en-US" w:eastAsia="zh-CN"/>
        </w:rPr>
      </w:pPr>
      <w:r>
        <w:rPr>
          <w:rFonts w:hint="eastAsia" w:ascii="微软雅黑" w:hAnsi="微软雅黑" w:eastAsia="微软雅黑" w:cs="微软雅黑"/>
          <w:b/>
          <w:bCs/>
          <w:color w:val="249087" w:themeColor="accent5" w:themeShade="BF"/>
          <w:sz w:val="24"/>
          <w:szCs w:val="24"/>
          <w:lang w:val="en-US" w:eastAsia="en-US"/>
        </w:rPr>
        <w:t>现象</w:t>
      </w:r>
      <w:r>
        <w:rPr>
          <w:rFonts w:hint="eastAsia" w:ascii="微软雅黑" w:hAnsi="微软雅黑" w:eastAsia="微软雅黑" w:cs="微软雅黑"/>
          <w:sz w:val="24"/>
          <w:szCs w:val="24"/>
          <w:lang w:val="en-US" w:eastAsia="en-US"/>
        </w:rPr>
        <w:t>：在过去的一个学期中，丁三</w:t>
      </w:r>
      <w:r>
        <w:rPr>
          <w:rFonts w:hint="eastAsia" w:ascii="微软雅黑" w:hAnsi="微软雅黑" w:eastAsia="微软雅黑" w:cs="微软雅黑"/>
          <w:sz w:val="24"/>
          <w:szCs w:val="24"/>
          <w:lang w:val="en-US" w:eastAsia="zh-CN"/>
        </w:rPr>
        <w:t>校队</w:t>
      </w:r>
      <w:r>
        <w:rPr>
          <w:rFonts w:hint="eastAsia" w:ascii="微软雅黑" w:hAnsi="微软雅黑" w:eastAsia="微软雅黑" w:cs="微软雅黑"/>
          <w:sz w:val="24"/>
          <w:szCs w:val="24"/>
          <w:lang w:val="en-US" w:eastAsia="en-US"/>
        </w:rPr>
        <w:t>梯队的成员们</w:t>
      </w:r>
      <w:r>
        <w:rPr>
          <w:rFonts w:hint="eastAsia" w:ascii="微软雅黑" w:hAnsi="微软雅黑" w:eastAsia="微软雅黑" w:cs="微软雅黑"/>
          <w:sz w:val="24"/>
          <w:szCs w:val="24"/>
          <w:lang w:val="en-US" w:eastAsia="zh-CN"/>
        </w:rPr>
        <w:t>在</w:t>
      </w:r>
      <w:r>
        <w:rPr>
          <w:rFonts w:hint="eastAsia" w:ascii="微软雅黑" w:hAnsi="微软雅黑" w:eastAsia="微软雅黑" w:cs="微软雅黑"/>
          <w:sz w:val="24"/>
          <w:szCs w:val="24"/>
          <w:lang w:val="en-US" w:eastAsia="en-US"/>
        </w:rPr>
        <w:t>教练团队的精心指导</w:t>
      </w:r>
      <w:r>
        <w:rPr>
          <w:rFonts w:hint="eastAsia" w:ascii="微软雅黑" w:hAnsi="微软雅黑" w:eastAsia="微软雅黑" w:cs="微软雅黑"/>
          <w:sz w:val="24"/>
          <w:szCs w:val="24"/>
          <w:lang w:val="en-US" w:eastAsia="zh-CN"/>
        </w:rPr>
        <w:t>下，</w:t>
      </w:r>
      <w:r>
        <w:rPr>
          <w:rFonts w:hint="eastAsia" w:ascii="微软雅黑" w:hAnsi="微软雅黑" w:eastAsia="微软雅黑" w:cs="微软雅黑"/>
          <w:sz w:val="24"/>
          <w:szCs w:val="24"/>
          <w:lang w:val="en-US" w:eastAsia="en-US"/>
        </w:rPr>
        <w:t>通过刻苦的训练，已经取得了显著的进步。他们掌握了比赛所需的基本技能</w:t>
      </w:r>
      <w:r>
        <w:rPr>
          <w:rFonts w:hint="eastAsia" w:ascii="微软雅黑" w:hAnsi="微软雅黑" w:eastAsia="微软雅黑" w:cs="微软雅黑"/>
          <w:sz w:val="24"/>
          <w:szCs w:val="24"/>
          <w:lang w:val="en-US" w:eastAsia="zh-CN"/>
        </w:rPr>
        <w:t>，相比于去年的比赛成绩，已经有很大的进步，对于比赛的理解和个人的能力都有很大的提升</w:t>
      </w:r>
      <w:r>
        <w:rPr>
          <w:rFonts w:hint="eastAsia" w:ascii="微软雅黑" w:hAnsi="微软雅黑" w:eastAsia="微软雅黑" w:cs="微软雅黑"/>
          <w:sz w:val="24"/>
          <w:szCs w:val="24"/>
          <w:lang w:val="en-US" w:eastAsia="en-US"/>
        </w:rPr>
        <w:t>。然而，由于年级和身高确实存在差距，缺乏足够的经验，部分学员在面对激烈的竞技场面时，仍会感到</w:t>
      </w:r>
      <w:r>
        <w:rPr>
          <w:rFonts w:hint="eastAsia" w:ascii="微软雅黑" w:hAnsi="微软雅黑" w:eastAsia="微软雅黑" w:cs="微软雅黑"/>
          <w:sz w:val="24"/>
          <w:szCs w:val="24"/>
          <w:lang w:val="en-US" w:eastAsia="zh-CN"/>
        </w:rPr>
        <w:t>害怕</w:t>
      </w:r>
      <w:r>
        <w:rPr>
          <w:rFonts w:hint="eastAsia" w:ascii="微软雅黑" w:hAnsi="微软雅黑" w:eastAsia="微软雅黑" w:cs="微软雅黑"/>
          <w:sz w:val="24"/>
          <w:szCs w:val="24"/>
          <w:lang w:val="en-US" w:eastAsia="en-US"/>
        </w:rPr>
        <w:t>和紧张，</w:t>
      </w:r>
      <w:r>
        <w:rPr>
          <w:rFonts w:hint="eastAsia" w:ascii="微软雅黑" w:hAnsi="微软雅黑" w:eastAsia="微软雅黑" w:cs="微软雅黑"/>
          <w:sz w:val="24"/>
          <w:szCs w:val="24"/>
          <w:lang w:val="en-US" w:eastAsia="zh-CN"/>
        </w:rPr>
        <w:t>影响了动作发挥，</w:t>
      </w:r>
      <w:r>
        <w:rPr>
          <w:rFonts w:hint="eastAsia" w:ascii="微软雅黑" w:hAnsi="微软雅黑" w:eastAsia="微软雅黑" w:cs="微软雅黑"/>
          <w:sz w:val="24"/>
          <w:szCs w:val="24"/>
          <w:lang w:val="en-US" w:eastAsia="en-US"/>
        </w:rPr>
        <w:t>这对他们的</w:t>
      </w:r>
      <w:r>
        <w:rPr>
          <w:rFonts w:hint="eastAsia" w:ascii="微软雅黑" w:hAnsi="微软雅黑" w:eastAsia="微软雅黑" w:cs="微软雅黑"/>
          <w:sz w:val="24"/>
          <w:szCs w:val="24"/>
          <w:lang w:val="en-US" w:eastAsia="zh-CN"/>
        </w:rPr>
        <w:t>成绩</w:t>
      </w:r>
      <w:r>
        <w:rPr>
          <w:rFonts w:hint="eastAsia" w:ascii="微软雅黑" w:hAnsi="微软雅黑" w:eastAsia="微软雅黑" w:cs="微软雅黑"/>
          <w:sz w:val="24"/>
          <w:szCs w:val="24"/>
          <w:lang w:val="en-US" w:eastAsia="en-US"/>
        </w:rPr>
        <w:t>有着直接的影响。</w:t>
      </w:r>
    </w:p>
    <w:p>
      <w:pPr>
        <w:keepNext w:val="0"/>
        <w:keepLines w:val="0"/>
        <w:pageBreakBefore w:val="0"/>
        <w:widowControl/>
        <w:kinsoku/>
        <w:wordWrap/>
        <w:overflowPunct/>
        <w:topLinePunct w:val="0"/>
        <w:autoSpaceDE w:val="0"/>
        <w:autoSpaceDN w:val="0"/>
        <w:bidi w:val="0"/>
        <w:adjustRightInd w:val="0"/>
        <w:snapToGrid w:val="0"/>
        <w:spacing w:line="312" w:lineRule="auto"/>
        <w:ind w:firstLine="0" w:firstLineChars="0"/>
        <w:textAlignment w:val="baseline"/>
        <w:rPr>
          <w:rFonts w:hint="eastAsia" w:ascii="微软雅黑" w:hAnsi="微软雅黑" w:eastAsia="微软雅黑" w:cs="微软雅黑"/>
          <w:sz w:val="24"/>
          <w:szCs w:val="24"/>
          <w:lang w:val="en-US" w:eastAsia="en-US"/>
        </w:rPr>
      </w:pPr>
      <w:r>
        <w:rPr>
          <w:rFonts w:hint="eastAsia" w:ascii="微软雅黑" w:hAnsi="微软雅黑" w:eastAsia="微软雅黑" w:cs="微软雅黑"/>
          <w:b/>
          <w:bCs/>
          <w:color w:val="249087" w:themeColor="accent5" w:themeShade="BF"/>
          <w:sz w:val="24"/>
          <w:szCs w:val="24"/>
          <w:lang w:val="en-US" w:eastAsia="en-US"/>
        </w:rPr>
        <w:t>解决</w:t>
      </w:r>
      <w:r>
        <w:rPr>
          <w:rFonts w:hint="eastAsia" w:ascii="微软雅黑" w:hAnsi="微软雅黑" w:eastAsia="微软雅黑" w:cs="微软雅黑"/>
          <w:sz w:val="24"/>
          <w:szCs w:val="24"/>
          <w:lang w:val="en-US" w:eastAsia="en-US"/>
        </w:rPr>
        <w:t>：在日常的教学活动中，我们将引入更多互动性和竞技性强的对战环节，旨在激发学生们的潜能，让他们在激烈的对抗中发现自身的实力所在，</w:t>
      </w:r>
      <w:r>
        <w:rPr>
          <w:rFonts w:hint="eastAsia" w:ascii="微软雅黑" w:hAnsi="微软雅黑" w:eastAsia="微软雅黑" w:cs="微软雅黑"/>
          <w:sz w:val="24"/>
          <w:szCs w:val="24"/>
          <w:lang w:val="en-US" w:eastAsia="zh-CN"/>
        </w:rPr>
        <w:t>并在训练及比赛中加强心理疏导，使队员克服怯场的负面心理，</w:t>
      </w:r>
      <w:r>
        <w:rPr>
          <w:rFonts w:hint="eastAsia" w:ascii="微软雅黑" w:hAnsi="微软雅黑" w:eastAsia="微软雅黑" w:cs="微软雅黑"/>
          <w:sz w:val="24"/>
          <w:szCs w:val="24"/>
          <w:lang w:val="en-US" w:eastAsia="en-US"/>
        </w:rPr>
        <w:t>进而</w:t>
      </w:r>
      <w:r>
        <w:rPr>
          <w:rFonts w:hint="eastAsia" w:ascii="微软雅黑" w:hAnsi="微软雅黑" w:eastAsia="微软雅黑" w:cs="微软雅黑"/>
          <w:sz w:val="24"/>
          <w:szCs w:val="24"/>
          <w:lang w:val="en-US" w:eastAsia="zh-CN"/>
        </w:rPr>
        <w:t>提升总体发挥水平</w:t>
      </w:r>
      <w:r>
        <w:rPr>
          <w:rFonts w:hint="eastAsia" w:ascii="微软雅黑" w:hAnsi="微软雅黑" w:eastAsia="微软雅黑" w:cs="微软雅黑"/>
          <w:sz w:val="24"/>
          <w:szCs w:val="24"/>
          <w:lang w:val="en-US" w:eastAsia="en-US"/>
        </w:rPr>
        <w:t>。</w:t>
      </w:r>
    </w:p>
    <w:p>
      <w:pPr>
        <w:pageBreakBefore w:val="0"/>
        <w:widowControl/>
        <w:kinsoku/>
        <w:wordWrap/>
        <w:overflowPunct/>
        <w:topLinePunct w:val="0"/>
        <w:autoSpaceDE w:val="0"/>
        <w:autoSpaceDN w:val="0"/>
        <w:bidi w:val="0"/>
        <w:adjustRightInd w:val="0"/>
        <w:textAlignment w:val="baseline"/>
      </w:pPr>
    </w:p>
    <w:p/>
    <w:sectPr>
      <w:headerReference r:id="rId22" w:type="default"/>
      <w:type w:val="continuous"/>
      <w:pgSz w:w="11906" w:h="16839"/>
      <w:pgMar w:top="1431" w:right="1700" w:bottom="1157" w:left="1785" w:header="0" w:footer="992" w:gutter="0"/>
      <w:pgBorders>
        <w:top w:val="none" w:sz="0" w:space="0"/>
        <w:left w:val="none" w:sz="0" w:space="0"/>
        <w:bottom w:val="none" w:sz="0" w:space="0"/>
        <w:right w:val="none" w:sz="0" w:space="0"/>
      </w:pgBorders>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n-cs">
    <w:altName w:val="Segoe Print"/>
    <w:panose1 w:val="00000000000000000000"/>
    <w:charset w:val="00"/>
    <w:family w:val="auto"/>
    <w:pitch w:val="default"/>
    <w:sig w:usb0="00000000" w:usb1="00000000" w:usb2="00000000" w:usb3="00000000" w:csb0="00000000" w:csb1="00000000"/>
  </w:font>
  <w:font w:name="华文仿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DApX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wMClfjICAABjBAAADgAAAAAAAAABACAAAAAfAQAAZHJzL2Uyb0RvYy54bWxQSwUG&#10;AAAAAAYABgBZAQAAwwUAAAAA&#10;">
              <v:fill on="f" focussize="0,0"/>
              <v:stroke on="f" weight="0.5pt"/>
              <v:imagedata o:title=""/>
              <o:lock v:ext="edit" aspectratio="f"/>
              <v:textbox inset="0mm,0mm,0mm,0mm" style="mso-fit-shape-to-text:t;">
                <w:txbxContent>
                  <w:p>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51" name="文本框 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HjWXXczAgAAYwQAAA4AAAAAAAAAAQAgAAAAHwEAAGRycy9lMm9Eb2MueG1sUEsF&#10;BgAAAAAGAAYAWQEAAMQFAAAAAA==&#10;">
              <v:fill on="f" focussize="0,0"/>
              <v:stroke on="f" weight="0.5pt"/>
              <v:imagedata o:title=""/>
              <o:lock v:ext="edit" aspectratio="f"/>
              <v:textbox inset="0mm,0mm,0mm,0mm" style="mso-fit-shape-to-text:t;">
                <w:txbxContent>
                  <w:p>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w:rPr>
        <w:sz w:val="18"/>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UJagQx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FCWoEMQIAAGMEAAAOAAAAAAAAAAEAIAAAAB8BAABkcnMvZTJvRG9jLnhtbFBLBQYA&#10;AAAABgAGAFkBAADCBQAAAAA=&#10;">
              <v:fill on="f" focussize="0,0"/>
              <v:stroke on="f" weight="0.5pt"/>
              <v:imagedata o:title=""/>
              <o:lock v:ext="edit" aspectratio="f"/>
              <v:textbox inset="0mm,0mm,0mm,0mm" style="mso-fit-shape-to-text:t;">
                <w:txbxContent>
                  <w:p>
                    <w:pPr>
                      <w:pStyle w:val="6"/>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w:rPr>
        <w:sz w:val="18"/>
      </w:rPr>
      <mc:AlternateContent>
        <mc:Choice Requires="wps">
          <w:drawing>
            <wp:anchor distT="0" distB="0" distL="114300" distR="114300" simplePos="0" relativeHeight="251698176" behindDoc="0" locked="0" layoutInCell="1" allowOverlap="1">
              <wp:simplePos x="0" y="0"/>
              <wp:positionH relativeFrom="margin">
                <wp:align>center</wp:align>
              </wp:positionH>
              <wp:positionV relativeFrom="paragraph">
                <wp:posOffset>0</wp:posOffset>
              </wp:positionV>
              <wp:extent cx="1828800" cy="1828800"/>
              <wp:effectExtent l="0" t="0" r="0" b="0"/>
              <wp:wrapNone/>
              <wp:docPr id="49" name="文本框 4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981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Hg6Gf4zAgAAYwQAAA4AAAAAAAAAAQAgAAAAHwEAAGRycy9lMm9Eb2MueG1sUEsF&#10;BgAAAAAGAAYAWQEAAMQFAAAAAA==&#10;">
              <v:fill on="f" focussize="0,0"/>
              <v:stroke on="f" weight="0.5pt"/>
              <v:imagedata o:title=""/>
              <o:lock v:ext="edit" aspectratio="f"/>
              <v:textbox inset="0mm,0mm,0mm,0mm" style="mso-fit-shape-to-text:t;">
                <w:txbxContent>
                  <w:p>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w:rPr>
        <w:sz w:val="18"/>
      </w:rPr>
      <mc:AlternateContent>
        <mc:Choice Requires="wps">
          <w:drawing>
            <wp:anchor distT="0" distB="0" distL="114300" distR="114300" simplePos="0" relativeHeight="251699200" behindDoc="0" locked="0" layoutInCell="1" allowOverlap="1">
              <wp:simplePos x="0" y="0"/>
              <wp:positionH relativeFrom="margin">
                <wp:align>center</wp:align>
              </wp:positionH>
              <wp:positionV relativeFrom="paragraph">
                <wp:posOffset>0</wp:posOffset>
              </wp:positionV>
              <wp:extent cx="1828800" cy="182880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992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k3PuszAgAAYwQAAA4AAABkcnMvZTJvRG9jLnhtbK1UzY7TMBC+I/EO&#10;lu80aRdWVd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PUVJYZpVPz0/dvp&#10;x6/Tz68EZxCocWGGuAeHyNi+tS3aZjgPOEy828rr9AUjAj/kPV7kFW0kPF2aTqbTHC4O37ABfvZ4&#10;3fkQ3wmrSTIK6lG/TlZ22ITYhw4hKZuxa6lUV0NlSFPQ66s3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Kk3PuszAgAAYwQAAA4AAAAAAAAAAQAgAAAAHwEAAGRycy9lMm9Eb2MueG1sUEsF&#10;BgAAAAAGAAYAWQEAAMQFAAAAAA==&#10;">
              <v:fill on="f" focussize="0,0"/>
              <v:stroke on="f" weight="0.5pt"/>
              <v:imagedata o:title=""/>
              <o:lock v:ext="edit" aspectratio="f"/>
              <v:textbox inset="0mm,0mm,0mm,0mm" style="mso-fit-shape-to-text:t;">
                <w:txbxContent>
                  <w:p>
                    <w:pPr>
                      <w:pStyle w:val="6"/>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9" w:lineRule="auto"/>
      <w:ind w:left="4090"/>
      <w:rPr>
        <w:rFonts w:ascii="Calibri" w:hAnsi="Calibri" w:eastAsia="Calibri" w:cs="Calibri"/>
        <w:sz w:val="18"/>
        <w:szCs w:val="18"/>
      </w:rPr>
    </w:pPr>
    <w:r>
      <w:rPr>
        <w:sz w:val="18"/>
      </w:rPr>
      <mc:AlternateContent>
        <mc:Choice Requires="wps">
          <w:drawing>
            <wp:anchor distT="0" distB="0" distL="114300" distR="114300" simplePos="0" relativeHeight="251674624" behindDoc="0" locked="0" layoutInCell="1" allowOverlap="1">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46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IJoMpEzAgAAYwQAAA4AAAAAAAAAAQAgAAAAHwEAAGRycy9lMm9Eb2MueG1sUEsF&#10;BgAAAAAGAAYAWQEAAMQFAAAAAA==&#10;">
              <v:fill on="f" focussize="0,0"/>
              <v:stroke on="f" weight="0.5pt"/>
              <v:imagedata o:title=""/>
              <o:lock v:ext="edit" aspectratio="f"/>
              <v:textbox inset="0mm,0mm,0mm,0mm" style="mso-fit-shape-to-text:t;">
                <w:txbxContent>
                  <w:p>
                    <w:pPr>
                      <w:pStyle w:val="6"/>
                    </w:pPr>
                    <w:r>
                      <w:fldChar w:fldCharType="begin"/>
                    </w:r>
                    <w:r>
                      <w:instrText xml:space="preserve"> PAGE  \* MERGEFORMAT </w:instrText>
                    </w:r>
                    <w:r>
                      <w:fldChar w:fldCharType="separate"/>
                    </w:r>
                    <w:r>
                      <w:t>7</w:t>
                    </w:r>
                    <w: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9" w:lineRule="auto"/>
      <w:ind w:left="4084"/>
      <w:rPr>
        <w:rFonts w:ascii="Calibri" w:hAnsi="Calibri" w:eastAsia="Calibri" w:cs="Calibri"/>
        <w:sz w:val="18"/>
        <w:szCs w:val="18"/>
      </w:rPr>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60" name="文本框 6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pPr>
                          <w:r>
                            <w:fldChar w:fldCharType="begin"/>
                          </w:r>
                          <w:r>
                            <w:instrText xml:space="preserve"> PAGE  \* MERGEFORMAT </w:instrText>
                          </w:r>
                          <w:r>
                            <w:fldChar w:fldCharType="separate"/>
                          </w:r>
                          <w:r>
                            <w:t>21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eh/es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Hof3rMQIAAGMEAAAOAAAAAAAAAAEAIAAAAB8BAABkcnMvZTJvRG9jLnhtbFBLBQYA&#10;AAAABgAGAFkBAADCBQAAAAA=&#10;">
              <v:fill on="f" focussize="0,0"/>
              <v:stroke on="f" weight="0.5pt"/>
              <v:imagedata o:title=""/>
              <o:lock v:ext="edit" aspectratio="f"/>
              <v:textbox inset="0mm,0mm,0mm,0mm" style="mso-fit-shape-to-text:t;">
                <w:txbxContent>
                  <w:p>
                    <w:pPr>
                      <w:pStyle w:val="6"/>
                    </w:pPr>
                    <w:r>
                      <w:fldChar w:fldCharType="begin"/>
                    </w:r>
                    <w:r>
                      <w:instrText xml:space="preserve"> PAGE  \* MERGEFORMAT </w:instrText>
                    </w:r>
                    <w:r>
                      <w:fldChar w:fldCharType="separate"/>
                    </w:r>
                    <w:r>
                      <w:t>21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Bdr>
        <w:bottom w:val="none" w:color="auto" w:sz="0" w:space="1"/>
      </w:pBdr>
      <w:rPr>
        <w:rFonts w:hint="eastAsia" w:eastAsia="宋体"/>
        <w:lang w:val="en-US" w:eastAsia="zh-CN"/>
      </w:rPr>
    </w:pPr>
    <w:r>
      <w:rPr>
        <w:rFonts w:hint="eastAsia" w:eastAsia="宋体"/>
        <w:lang w:eastAsia="zh-CN"/>
      </w:rPr>
      <w:drawing>
        <wp:anchor distT="0" distB="0" distL="114300" distR="114300" simplePos="0" relativeHeight="251660288" behindDoc="0" locked="0" layoutInCell="1" allowOverlap="1">
          <wp:simplePos x="0" y="0"/>
          <wp:positionH relativeFrom="column">
            <wp:posOffset>-937260</wp:posOffset>
          </wp:positionH>
          <wp:positionV relativeFrom="paragraph">
            <wp:posOffset>232410</wp:posOffset>
          </wp:positionV>
          <wp:extent cx="1971675" cy="575310"/>
          <wp:effectExtent l="0" t="0" r="0" b="0"/>
          <wp:wrapTopAndBottom/>
          <wp:docPr id="2" name="图片 2" descr="d5f8194bf58c3f65bfdb8fa98540f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5f8194bf58c3f65bfdb8fa98540f37"/>
                  <pic:cNvPicPr>
                    <a:picLocks noChangeAspect="1"/>
                  </pic:cNvPicPr>
                </pic:nvPicPr>
                <pic:blipFill>
                  <a:blip r:embed="rId1"/>
                  <a:srcRect l="17385" t="30318" r="19387" b="36175"/>
                  <a:stretch>
                    <a:fillRect/>
                  </a:stretch>
                </pic:blipFill>
                <pic:spPr>
                  <a:xfrm>
                    <a:off x="0" y="0"/>
                    <a:ext cx="1971675" cy="575310"/>
                  </a:xfrm>
                  <a:prstGeom prst="rect">
                    <a:avLst/>
                  </a:prstGeom>
                </pic:spPr>
              </pic:pic>
            </a:graphicData>
          </a:graphic>
        </wp:anchor>
      </w:drawing>
    </w:r>
    <w:r>
      <w:rPr>
        <w:rFonts w:hint="eastAsia" w:eastAsia="宋体"/>
        <w:lang w:val="en-US" w:eastAsia="zh-CN"/>
      </w:rPr>
      <w:t xml:space="preserve">                                                                                                                   </w:t>
    </w:r>
  </w:p>
  <w:p>
    <w:pPr>
      <w:pStyle w:val="7"/>
      <w:pBdr>
        <w:bottom w:val="none" w:color="auto" w:sz="0" w:space="1"/>
      </w:pBdr>
      <w:rPr>
        <w:rFonts w:hint="eastAsia" w:eastAsia="宋体"/>
        <w:lang w:val="en-US" w:eastAsia="zh-CN"/>
      </w:rPr>
    </w:pPr>
  </w:p>
  <w:p>
    <w:pPr>
      <w:pStyle w:val="7"/>
      <w:pBdr>
        <w:bottom w:val="none" w:color="auto" w:sz="0" w:space="1"/>
      </w:pBdr>
      <w:rPr>
        <w:rFonts w:hint="eastAsia" w:eastAsia="宋体"/>
        <w:lang w:val="en-US" w:eastAsia="zh-CN"/>
      </w:rPr>
    </w:pPr>
  </w:p>
  <w:p>
    <w:pPr>
      <w:pStyle w:val="7"/>
      <w:pBdr>
        <w:bottom w:val="none" w:color="auto" w:sz="0" w:space="1"/>
      </w:pBdr>
      <w:rPr>
        <w:rFonts w:hint="eastAsia" w:eastAsia="宋体"/>
        <w:lang w:val="en-US" w:eastAsia="zh-CN"/>
      </w:rPr>
    </w:pPr>
  </w:p>
  <w:p>
    <w:pPr>
      <w:pStyle w:val="7"/>
      <w:pBdr>
        <w:bottom w:val="none" w:color="auto" w:sz="0" w:space="1"/>
      </w:pBdr>
      <w:rPr>
        <w:rFonts w:hint="eastAsia" w:eastAsia="宋体"/>
        <w:lang w:val="en-US" w:eastAsia="zh-CN"/>
      </w:rPr>
    </w:pPr>
  </w:p>
  <w:p>
    <w:pPr>
      <w:pStyle w:val="7"/>
      <w:pBdr>
        <w:bottom w:val="none" w:color="auto" w:sz="0" w:space="1"/>
      </w:pBdr>
      <w:rPr>
        <w:rFonts w:hint="default" w:eastAsia="宋体"/>
        <w:lang w:val="en-US" w:eastAsia="zh-CN"/>
      </w:rPr>
    </w:pPr>
    <w:r>
      <w:rPr>
        <w:rFonts w:hint="eastAsia" w:eastAsia="宋体"/>
        <w:lang w:val="en-US" w:eastAsia="zh-CN"/>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Bdr>
        <w:bottom w:val="none" w:color="auto" w:sz="0" w:space="1"/>
      </w:pBdr>
      <w:rPr>
        <w:rFonts w:hint="eastAsia" w:eastAsia="宋体"/>
        <w:lang w:val="en-US" w:eastAsia="zh-CN"/>
      </w:rPr>
    </w:pPr>
    <w:r>
      <w:rPr>
        <w:rFonts w:hint="eastAsia" w:eastAsia="宋体"/>
        <w:lang w:eastAsia="zh-CN"/>
      </w:rPr>
      <w:drawing>
        <wp:anchor distT="0" distB="0" distL="114300" distR="114300" simplePos="0" relativeHeight="251661312" behindDoc="0" locked="0" layoutInCell="1" allowOverlap="1">
          <wp:simplePos x="0" y="0"/>
          <wp:positionH relativeFrom="column">
            <wp:posOffset>-937260</wp:posOffset>
          </wp:positionH>
          <wp:positionV relativeFrom="paragraph">
            <wp:posOffset>232410</wp:posOffset>
          </wp:positionV>
          <wp:extent cx="1971675" cy="575310"/>
          <wp:effectExtent l="0" t="0" r="0" b="0"/>
          <wp:wrapTopAndBottom/>
          <wp:docPr id="32" name="图片 32" descr="d5f8194bf58c3f65bfdb8fa98540f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d5f8194bf58c3f65bfdb8fa98540f37"/>
                  <pic:cNvPicPr>
                    <a:picLocks noChangeAspect="1"/>
                  </pic:cNvPicPr>
                </pic:nvPicPr>
                <pic:blipFill>
                  <a:blip r:embed="rId1"/>
                  <a:srcRect l="17385" t="30318" r="19387" b="36175"/>
                  <a:stretch>
                    <a:fillRect/>
                  </a:stretch>
                </pic:blipFill>
                <pic:spPr>
                  <a:xfrm>
                    <a:off x="0" y="0"/>
                    <a:ext cx="1971675" cy="575310"/>
                  </a:xfrm>
                  <a:prstGeom prst="rect">
                    <a:avLst/>
                  </a:prstGeom>
                </pic:spPr>
              </pic:pic>
            </a:graphicData>
          </a:graphic>
        </wp:anchor>
      </w:drawing>
    </w:r>
    <w:r>
      <w:rPr>
        <w:rFonts w:hint="eastAsia" w:eastAsia="宋体"/>
        <w:lang w:val="en-US" w:eastAsia="zh-CN"/>
      </w:rPr>
      <w:t xml:space="preserve">                                                                                                                   </w:t>
    </w:r>
  </w:p>
  <w:p>
    <w:pPr>
      <w:pStyle w:val="7"/>
      <w:pBdr>
        <w:bottom w:val="none" w:color="auto" w:sz="0" w:space="1"/>
      </w:pBdr>
      <w:rPr>
        <w:rFonts w:hint="eastAsia" w:eastAsia="宋体"/>
        <w:lang w:val="en-US" w:eastAsia="zh-CN"/>
      </w:rPr>
    </w:pPr>
  </w:p>
  <w:p>
    <w:pPr>
      <w:pStyle w:val="7"/>
      <w:pBdr>
        <w:bottom w:val="none" w:color="auto" w:sz="0" w:space="1"/>
      </w:pBdr>
      <w:rPr>
        <w:rFonts w:hint="eastAsia" w:eastAsia="宋体"/>
        <w:lang w:val="en-US" w:eastAsia="zh-CN"/>
      </w:rPr>
    </w:pPr>
  </w:p>
  <w:p>
    <w:pPr>
      <w:pStyle w:val="7"/>
      <w:pBdr>
        <w:bottom w:val="none" w:color="auto" w:sz="0" w:space="1"/>
      </w:pBdr>
      <w:rPr>
        <w:rFonts w:hint="eastAsia" w:eastAsia="宋体"/>
        <w:lang w:val="en-US" w:eastAsia="zh-CN"/>
      </w:rPr>
    </w:pPr>
  </w:p>
  <w:p>
    <w:pPr>
      <w:pStyle w:val="7"/>
      <w:pBdr>
        <w:bottom w:val="none" w:color="auto" w:sz="0" w:space="1"/>
      </w:pBdr>
      <w:rPr>
        <w:rFonts w:hint="eastAsia" w:eastAsia="宋体"/>
        <w:lang w:val="en-US" w:eastAsia="zh-CN"/>
      </w:rPr>
    </w:pPr>
  </w:p>
  <w:p>
    <w:pPr>
      <w:pStyle w:val="7"/>
      <w:pBdr>
        <w:bottom w:val="none" w:color="auto" w:sz="0" w:space="1"/>
      </w:pBdr>
      <w:rPr>
        <w:rFonts w:hint="default" w:eastAsia="宋体"/>
        <w:lang w:val="en-US" w:eastAsia="zh-CN"/>
      </w:rPr>
    </w:pPr>
    <w:r>
      <w:rPr>
        <w:rFonts w:hint="eastAsia" w:eastAsia="宋体"/>
        <w:lang w:val="en-US" w:eastAsia="zh-CN"/>
      </w:rP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Bdr>
        <w:bottom w:val="none" w:color="auto" w:sz="0" w:space="1"/>
      </w:pBdr>
      <w:rPr>
        <w:rFonts w:hint="eastAsia" w:eastAsia="宋体"/>
        <w:lang w:val="en-US" w:eastAsia="zh-CN"/>
      </w:rPr>
    </w:pPr>
    <w:r>
      <w:rPr>
        <w:rFonts w:hint="eastAsia" w:eastAsia="宋体"/>
        <w:lang w:val="en-US" w:eastAsia="zh-CN"/>
      </w:rPr>
      <w:t xml:space="preserve">                                                                                                                   </w:t>
    </w:r>
  </w:p>
  <w:p>
    <w:pPr>
      <w:pStyle w:val="7"/>
      <w:pBdr>
        <w:bottom w:val="none" w:color="auto" w:sz="0" w:space="1"/>
      </w:pBdr>
      <w:rPr>
        <w:rFonts w:hint="eastAsia" w:eastAsia="宋体"/>
        <w:lang w:val="en-US" w:eastAsia="zh-CN"/>
      </w:rPr>
    </w:pPr>
  </w:p>
  <w:p>
    <w:pPr>
      <w:pStyle w:val="7"/>
      <w:pBdr>
        <w:bottom w:val="none" w:color="auto" w:sz="0" w:space="1"/>
      </w:pBdr>
      <w:rPr>
        <w:rFonts w:hint="eastAsia" w:eastAsia="宋体"/>
        <w:lang w:val="en-US" w:eastAsia="zh-CN"/>
      </w:rPr>
    </w:pPr>
  </w:p>
  <w:p>
    <w:pPr>
      <w:pStyle w:val="7"/>
      <w:pBdr>
        <w:bottom w:val="none" w:color="auto" w:sz="0" w:space="1"/>
      </w:pBdr>
      <w:rPr>
        <w:rFonts w:hint="eastAsia" w:eastAsia="宋体"/>
        <w:lang w:val="en-US" w:eastAsia="zh-CN"/>
      </w:rPr>
    </w:pPr>
  </w:p>
  <w:p>
    <w:pPr>
      <w:pStyle w:val="7"/>
      <w:pBdr>
        <w:bottom w:val="none" w:color="auto" w:sz="0" w:space="1"/>
      </w:pBdr>
      <w:rPr>
        <w:rFonts w:hint="eastAsia" w:eastAsia="宋体"/>
        <w:lang w:val="en-US" w:eastAsia="zh-CN"/>
      </w:rPr>
    </w:pPr>
    <w:r>
      <w:rPr>
        <w:rFonts w:hint="eastAsia" w:eastAsia="宋体"/>
        <w:lang w:val="en-US" w:eastAsia="zh-CN"/>
      </w:rPr>
      <w:t xml:space="preserve">                                                                                                                                                              </w:t>
    </w:r>
  </w:p>
  <w:p>
    <w:pPr>
      <w:pStyle w:val="7"/>
      <w:pBdr>
        <w:bottom w:val="none" w:color="auto" w:sz="0" w:space="1"/>
      </w:pBdr>
      <w:jc w:val="left"/>
      <w:rPr>
        <w:rFonts w:hint="default" w:ascii="微软雅黑" w:hAnsi="微软雅黑" w:eastAsia="微软雅黑" w:cs="微软雅黑"/>
        <w:color w:val="0584A7"/>
        <w:lang w:val="en-US" w:eastAsia="zh-CN"/>
      </w:rPr>
    </w:pPr>
    <w:r>
      <w:rPr>
        <w:rFonts w:hint="eastAsia" w:ascii="微软雅黑" w:hAnsi="微软雅黑" w:eastAsia="微软雅黑" w:cs="微软雅黑"/>
        <w:color w:val="0584A7"/>
        <w:lang w:val="en-US" w:eastAsia="zh-CN"/>
      </w:rPr>
      <w:t xml:space="preserve"> </w:t>
    </w:r>
    <w:r>
      <w:rPr>
        <w:rFonts w:hint="eastAsia" w:ascii="微软雅黑" w:hAnsi="微软雅黑" w:eastAsia="微软雅黑" w:cs="微软雅黑"/>
        <w:color w:val="0584A7"/>
        <w:u w:val="single"/>
        <w:lang w:val="en-US" w:eastAsia="zh-CN"/>
      </w:rPr>
      <w:t>校园篮球项目成果报告</w:t>
    </w:r>
    <w:r>
      <w:rPr>
        <w:rFonts w:hint="eastAsia" w:eastAsia="宋体"/>
        <w:u w:val="single"/>
        <w:lang w:val="en-US" w:eastAsia="zh-CN"/>
      </w:rPr>
      <w:t xml:space="preserve"> </w:t>
    </w:r>
    <w:r>
      <w:rPr>
        <w:rFonts w:hint="eastAsia" w:eastAsia="宋体"/>
        <w:lang w:val="en-US" w:eastAsia="zh-CN"/>
      </w:rPr>
      <w:t xml:space="preserve">                                                          </w:t>
    </w:r>
    <w:r>
      <w:rPr>
        <w:rFonts w:hint="eastAsia" w:ascii="微软雅黑" w:hAnsi="微软雅黑" w:eastAsia="微软雅黑" w:cs="微软雅黑"/>
        <w:color w:val="0584A7"/>
        <w:highlight w:val="lightGray"/>
        <w:lang w:val="en-US" w:eastAsia="zh-CN"/>
      </w:rPr>
      <w:t>第一部分 前言</w:t>
    </w:r>
    <w:r>
      <w:rPr>
        <w:rFonts w:hint="eastAsia" w:eastAsia="宋体"/>
        <w:lang w:val="en-US" w:eastAsia="zh-CN"/>
      </w:rPr>
      <w:t xml:space="preserve">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Bdr>
        <w:bottom w:val="none" w:color="auto" w:sz="0" w:space="1"/>
      </w:pBdr>
      <w:rPr>
        <w:rFonts w:hint="eastAsia" w:eastAsia="宋体"/>
        <w:lang w:val="en-US" w:eastAsia="zh-CN"/>
      </w:rPr>
    </w:pPr>
    <w:r>
      <w:rPr>
        <w:rFonts w:hint="eastAsia" w:eastAsia="宋体"/>
        <w:lang w:val="en-US" w:eastAsia="zh-CN"/>
      </w:rPr>
      <w:t xml:space="preserve">                                                                                                                   </w:t>
    </w:r>
  </w:p>
  <w:p>
    <w:pPr>
      <w:pStyle w:val="7"/>
      <w:pBdr>
        <w:bottom w:val="none" w:color="auto" w:sz="0" w:space="1"/>
      </w:pBdr>
      <w:rPr>
        <w:rFonts w:hint="eastAsia" w:eastAsia="宋体"/>
        <w:lang w:val="en-US" w:eastAsia="zh-CN"/>
      </w:rPr>
    </w:pPr>
  </w:p>
  <w:p>
    <w:pPr>
      <w:pStyle w:val="7"/>
      <w:pBdr>
        <w:bottom w:val="none" w:color="auto" w:sz="0" w:space="1"/>
      </w:pBdr>
      <w:rPr>
        <w:rFonts w:hint="eastAsia" w:eastAsia="宋体"/>
        <w:lang w:val="en-US" w:eastAsia="zh-CN"/>
      </w:rPr>
    </w:pPr>
  </w:p>
  <w:p>
    <w:pPr>
      <w:pStyle w:val="7"/>
      <w:pBdr>
        <w:bottom w:val="none" w:color="auto" w:sz="0" w:space="1"/>
      </w:pBdr>
      <w:rPr>
        <w:rFonts w:hint="eastAsia" w:eastAsia="宋体"/>
        <w:lang w:val="en-US" w:eastAsia="zh-CN"/>
      </w:rPr>
    </w:pPr>
  </w:p>
  <w:p>
    <w:pPr>
      <w:pStyle w:val="7"/>
      <w:pBdr>
        <w:bottom w:val="none" w:color="auto" w:sz="0" w:space="1"/>
      </w:pBdr>
      <w:rPr>
        <w:rFonts w:hint="eastAsia" w:eastAsia="宋体"/>
        <w:lang w:val="en-US" w:eastAsia="zh-CN"/>
      </w:rPr>
    </w:pPr>
    <w:r>
      <w:rPr>
        <w:rFonts w:hint="eastAsia" w:eastAsia="宋体"/>
        <w:lang w:val="en-US" w:eastAsia="zh-CN"/>
      </w:rPr>
      <w:t xml:space="preserve">                                                                                                                                                              </w:t>
    </w:r>
  </w:p>
  <w:p>
    <w:pPr>
      <w:pStyle w:val="7"/>
      <w:pBdr>
        <w:bottom w:val="none" w:color="auto" w:sz="0" w:space="1"/>
      </w:pBdr>
      <w:jc w:val="left"/>
      <w:rPr>
        <w:rFonts w:hint="default" w:ascii="微软雅黑" w:hAnsi="微软雅黑" w:eastAsia="微软雅黑" w:cs="微软雅黑"/>
        <w:color w:val="0584A7"/>
        <w:lang w:val="en-US" w:eastAsia="zh-CN"/>
      </w:rPr>
    </w:pPr>
    <w:r>
      <w:rPr>
        <w:rFonts w:hint="eastAsia" w:ascii="微软雅黑" w:hAnsi="微软雅黑" w:eastAsia="微软雅黑" w:cs="微软雅黑"/>
        <w:color w:val="0584A7"/>
        <w:lang w:val="en-US" w:eastAsia="zh-CN"/>
      </w:rPr>
      <w:t xml:space="preserve"> </w:t>
    </w:r>
    <w:r>
      <w:rPr>
        <w:rFonts w:hint="eastAsia" w:ascii="微软雅黑" w:hAnsi="微软雅黑" w:eastAsia="微软雅黑" w:cs="微软雅黑"/>
        <w:color w:val="0584A7"/>
        <w:u w:val="single"/>
        <w:lang w:val="en-US" w:eastAsia="zh-CN"/>
      </w:rPr>
      <w:t>校园篮球项目成果报告</w:t>
    </w:r>
    <w:r>
      <w:rPr>
        <w:rFonts w:hint="eastAsia" w:eastAsia="宋体"/>
        <w:u w:val="single"/>
        <w:lang w:val="en-US" w:eastAsia="zh-CN"/>
      </w:rPr>
      <w:t xml:space="preserve"> </w:t>
    </w:r>
    <w:r>
      <w:rPr>
        <w:rFonts w:hint="eastAsia" w:eastAsia="宋体"/>
        <w:lang w:val="en-US" w:eastAsia="zh-CN"/>
      </w:rPr>
      <w:t xml:space="preserve">                                                      </w:t>
    </w:r>
    <w:r>
      <w:rPr>
        <w:rFonts w:hint="eastAsia" w:ascii="微软雅黑" w:hAnsi="微软雅黑" w:eastAsia="微软雅黑" w:cs="微软雅黑"/>
        <w:color w:val="0584A7"/>
        <w:highlight w:val="lightGray"/>
        <w:lang w:val="en-US" w:eastAsia="zh-CN"/>
      </w:rPr>
      <w:t>第二部分 项目成效</w:t>
    </w:r>
    <w:r>
      <w:rPr>
        <w:rFonts w:hint="eastAsia" w:eastAsia="宋体"/>
        <w:lang w:val="en-US" w:eastAsia="zh-CN"/>
      </w:rPr>
      <w:t xml:space="preserve">                                            </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Bdr>
        <w:bottom w:val="none" w:color="auto" w:sz="0" w:space="1"/>
      </w:pBdr>
      <w:rPr>
        <w:rFonts w:hint="eastAsia" w:eastAsia="宋体"/>
        <w:lang w:val="en-US" w:eastAsia="zh-CN"/>
      </w:rPr>
    </w:pPr>
    <w:r>
      <w:rPr>
        <w:rFonts w:hint="eastAsia" w:eastAsia="宋体"/>
        <w:lang w:val="en-US" w:eastAsia="zh-CN"/>
      </w:rPr>
      <w:t xml:space="preserve">                                                                                                                   </w:t>
    </w:r>
  </w:p>
  <w:p>
    <w:pPr>
      <w:pStyle w:val="7"/>
      <w:pBdr>
        <w:bottom w:val="none" w:color="auto" w:sz="0" w:space="1"/>
      </w:pBdr>
      <w:rPr>
        <w:rFonts w:hint="eastAsia" w:eastAsia="宋体"/>
        <w:lang w:val="en-US" w:eastAsia="zh-CN"/>
      </w:rPr>
    </w:pPr>
  </w:p>
  <w:p>
    <w:pPr>
      <w:pStyle w:val="7"/>
      <w:pBdr>
        <w:bottom w:val="none" w:color="auto" w:sz="0" w:space="1"/>
      </w:pBdr>
      <w:rPr>
        <w:rFonts w:hint="eastAsia" w:eastAsia="宋体"/>
        <w:lang w:val="en-US" w:eastAsia="zh-CN"/>
      </w:rPr>
    </w:pPr>
  </w:p>
  <w:p>
    <w:pPr>
      <w:pStyle w:val="7"/>
      <w:pBdr>
        <w:bottom w:val="none" w:color="auto" w:sz="0" w:space="1"/>
      </w:pBdr>
      <w:rPr>
        <w:rFonts w:hint="eastAsia" w:eastAsia="宋体"/>
        <w:lang w:val="en-US" w:eastAsia="zh-CN"/>
      </w:rPr>
    </w:pPr>
  </w:p>
  <w:p>
    <w:pPr>
      <w:pStyle w:val="7"/>
      <w:pBdr>
        <w:bottom w:val="none" w:color="auto" w:sz="0" w:space="1"/>
      </w:pBdr>
      <w:rPr>
        <w:rFonts w:hint="eastAsia" w:eastAsia="宋体"/>
        <w:lang w:val="en-US" w:eastAsia="zh-CN"/>
      </w:rPr>
    </w:pPr>
    <w:r>
      <w:rPr>
        <w:rFonts w:hint="eastAsia" w:eastAsia="宋体"/>
        <w:lang w:val="en-US" w:eastAsia="zh-CN"/>
      </w:rPr>
      <w:t xml:space="preserve">                                                                                                                                                              </w:t>
    </w:r>
  </w:p>
  <w:p>
    <w:pPr>
      <w:pStyle w:val="7"/>
      <w:pBdr>
        <w:bottom w:val="none" w:color="auto" w:sz="0" w:space="1"/>
      </w:pBdr>
      <w:jc w:val="left"/>
      <w:rPr>
        <w:rFonts w:hint="default" w:ascii="微软雅黑" w:hAnsi="微软雅黑" w:eastAsia="微软雅黑" w:cs="微软雅黑"/>
        <w:color w:val="0584A7"/>
        <w:lang w:val="en-US" w:eastAsia="zh-CN"/>
      </w:rPr>
    </w:pPr>
    <w:r>
      <w:rPr>
        <w:rFonts w:hint="eastAsia" w:ascii="微软雅黑" w:hAnsi="微软雅黑" w:eastAsia="微软雅黑" w:cs="微软雅黑"/>
        <w:color w:val="0584A7"/>
        <w:lang w:val="en-US" w:eastAsia="zh-CN"/>
      </w:rPr>
      <w:t xml:space="preserve"> </w:t>
    </w:r>
    <w:r>
      <w:rPr>
        <w:rFonts w:hint="eastAsia" w:ascii="微软雅黑" w:hAnsi="微软雅黑" w:eastAsia="微软雅黑" w:cs="微软雅黑"/>
        <w:color w:val="0584A7"/>
        <w:u w:val="single"/>
        <w:lang w:val="en-US" w:eastAsia="zh-CN"/>
      </w:rPr>
      <w:t>校园篮球项目成果报告</w:t>
    </w:r>
    <w:r>
      <w:rPr>
        <w:rFonts w:hint="eastAsia" w:eastAsia="宋体"/>
        <w:u w:val="single"/>
        <w:lang w:val="en-US" w:eastAsia="zh-CN"/>
      </w:rPr>
      <w:t xml:space="preserve"> </w:t>
    </w:r>
    <w:r>
      <w:rPr>
        <w:rFonts w:hint="eastAsia" w:eastAsia="宋体"/>
        <w:lang w:val="en-US" w:eastAsia="zh-CN"/>
      </w:rPr>
      <w:t xml:space="preserve">                                                       </w:t>
    </w:r>
    <w:r>
      <w:rPr>
        <w:rFonts w:hint="eastAsia" w:ascii="微软雅黑" w:hAnsi="微软雅黑" w:eastAsia="微软雅黑" w:cs="微软雅黑"/>
        <w:color w:val="0584A7"/>
        <w:highlight w:val="lightGray"/>
        <w:lang w:val="en-US" w:eastAsia="zh-CN"/>
      </w:rPr>
      <w:t>第二部分项目成效</w:t>
    </w:r>
  </w:p>
  <w:p>
    <w:pPr>
      <w:pStyle w:val="7"/>
      <w:pBdr>
        <w:bottom w:val="none" w:color="auto" w:sz="0" w:space="1"/>
      </w:pBdr>
      <w:jc w:val="left"/>
      <w:rPr>
        <w:rFonts w:hint="default" w:ascii="微软雅黑" w:hAnsi="微软雅黑" w:eastAsia="微软雅黑" w:cs="微软雅黑"/>
        <w:color w:val="0584A7"/>
        <w:lang w:val="en-US" w:eastAsia="zh-CN"/>
      </w:rPr>
    </w:pPr>
    <w:r>
      <w:rPr>
        <w:rFonts w:hint="eastAsia" w:eastAsia="宋体"/>
        <w:lang w:val="en-US" w:eastAsia="zh-CN"/>
      </w:rPr>
      <w:t xml:space="preserve">                                         </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Bdr>
        <w:bottom w:val="none" w:color="auto" w:sz="0" w:space="1"/>
      </w:pBdr>
      <w:rPr>
        <w:rFonts w:hint="eastAsia" w:eastAsia="宋体"/>
        <w:lang w:val="en-US" w:eastAsia="zh-CN"/>
      </w:rPr>
    </w:pPr>
    <w:r>
      <w:rPr>
        <w:rFonts w:hint="eastAsia" w:eastAsia="宋体"/>
        <w:lang w:val="en-US" w:eastAsia="zh-CN"/>
      </w:rPr>
      <w:t xml:space="preserve">                                                                                                                   </w:t>
    </w:r>
  </w:p>
  <w:p>
    <w:pPr>
      <w:pStyle w:val="7"/>
      <w:pBdr>
        <w:bottom w:val="none" w:color="auto" w:sz="0" w:space="1"/>
      </w:pBdr>
      <w:rPr>
        <w:rFonts w:hint="eastAsia" w:eastAsia="宋体"/>
        <w:lang w:val="en-US" w:eastAsia="zh-CN"/>
      </w:rPr>
    </w:pPr>
  </w:p>
  <w:p>
    <w:pPr>
      <w:pStyle w:val="7"/>
      <w:pBdr>
        <w:bottom w:val="none" w:color="auto" w:sz="0" w:space="1"/>
      </w:pBdr>
      <w:rPr>
        <w:rFonts w:hint="eastAsia" w:eastAsia="宋体"/>
        <w:lang w:val="en-US" w:eastAsia="zh-CN"/>
      </w:rPr>
    </w:pPr>
  </w:p>
  <w:p>
    <w:pPr>
      <w:pStyle w:val="7"/>
      <w:pBdr>
        <w:bottom w:val="none" w:color="auto" w:sz="0" w:space="1"/>
      </w:pBdr>
      <w:rPr>
        <w:rFonts w:hint="eastAsia" w:eastAsia="宋体"/>
        <w:lang w:val="en-US" w:eastAsia="zh-CN"/>
      </w:rPr>
    </w:pPr>
  </w:p>
  <w:p>
    <w:pPr>
      <w:pStyle w:val="7"/>
      <w:pBdr>
        <w:bottom w:val="none" w:color="auto" w:sz="0" w:space="1"/>
      </w:pBdr>
      <w:rPr>
        <w:rFonts w:hint="eastAsia" w:eastAsia="宋体"/>
        <w:lang w:val="en-US" w:eastAsia="zh-CN"/>
      </w:rPr>
    </w:pPr>
    <w:r>
      <w:rPr>
        <w:rFonts w:hint="eastAsia" w:eastAsia="宋体"/>
        <w:lang w:val="en-US" w:eastAsia="zh-CN"/>
      </w:rPr>
      <w:t xml:space="preserve">                                                                                                                                                              </w:t>
    </w:r>
  </w:p>
  <w:p>
    <w:pPr>
      <w:pStyle w:val="7"/>
      <w:pBdr>
        <w:bottom w:val="none" w:color="auto" w:sz="0" w:space="1"/>
      </w:pBdr>
      <w:jc w:val="left"/>
      <w:rPr>
        <w:rFonts w:hint="default" w:ascii="微软雅黑" w:hAnsi="微软雅黑" w:eastAsia="微软雅黑" w:cs="微软雅黑"/>
        <w:color w:val="0584A7"/>
        <w:lang w:val="en-US" w:eastAsia="zh-CN"/>
      </w:rPr>
    </w:pPr>
    <w:r>
      <w:rPr>
        <w:rFonts w:hint="eastAsia" w:ascii="微软雅黑" w:hAnsi="微软雅黑" w:eastAsia="微软雅黑" w:cs="微软雅黑"/>
        <w:color w:val="0584A7"/>
        <w:lang w:val="en-US" w:eastAsia="zh-CN"/>
      </w:rPr>
      <w:t xml:space="preserve"> </w:t>
    </w:r>
    <w:r>
      <w:rPr>
        <w:rFonts w:hint="eastAsia" w:ascii="微软雅黑" w:hAnsi="微软雅黑" w:eastAsia="微软雅黑" w:cs="微软雅黑"/>
        <w:color w:val="0584A7"/>
        <w:u w:val="single"/>
        <w:lang w:val="en-US" w:eastAsia="zh-CN"/>
      </w:rPr>
      <w:t>校园篮球项目成果报告</w:t>
    </w:r>
    <w:r>
      <w:rPr>
        <w:rFonts w:hint="eastAsia" w:eastAsia="宋体"/>
        <w:u w:val="single"/>
        <w:lang w:val="en-US" w:eastAsia="zh-CN"/>
      </w:rPr>
      <w:t xml:space="preserve"> </w:t>
    </w:r>
    <w:r>
      <w:rPr>
        <w:rFonts w:hint="eastAsia" w:eastAsia="宋体"/>
        <w:lang w:val="en-US" w:eastAsia="zh-CN"/>
      </w:rPr>
      <w:t xml:space="preserve">                                                      </w:t>
    </w:r>
    <w:r>
      <w:rPr>
        <w:rFonts w:hint="eastAsia" w:ascii="微软雅黑" w:hAnsi="微软雅黑" w:eastAsia="微软雅黑" w:cs="微软雅黑"/>
        <w:color w:val="0584A7"/>
        <w:highlight w:val="lightGray"/>
        <w:lang w:val="en-US" w:eastAsia="zh-CN"/>
      </w:rPr>
      <w:t>第二部分 项目成效</w:t>
    </w:r>
    <w:r>
      <w:rPr>
        <w:rFonts w:hint="eastAsia" w:eastAsia="宋体"/>
        <w:lang w:val="en-US" w:eastAsia="zh-CN"/>
      </w:rPr>
      <w:t xml:space="preserve">                                     </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Bdr>
        <w:bottom w:val="none" w:color="auto" w:sz="0" w:space="1"/>
      </w:pBdr>
      <w:rPr>
        <w:rFonts w:hint="eastAsia" w:eastAsia="宋体"/>
        <w:lang w:val="en-US" w:eastAsia="zh-CN"/>
      </w:rPr>
    </w:pPr>
    <w:r>
      <w:rPr>
        <w:rFonts w:hint="eastAsia" w:eastAsia="宋体"/>
        <w:lang w:val="en-US" w:eastAsia="zh-CN"/>
      </w:rPr>
      <w:t xml:space="preserve">                                                                                                                   </w:t>
    </w:r>
  </w:p>
  <w:p>
    <w:pPr>
      <w:pStyle w:val="7"/>
      <w:pBdr>
        <w:bottom w:val="none" w:color="auto" w:sz="0" w:space="1"/>
      </w:pBdr>
      <w:rPr>
        <w:rFonts w:hint="eastAsia" w:eastAsia="宋体"/>
        <w:lang w:val="en-US" w:eastAsia="zh-CN"/>
      </w:rPr>
    </w:pPr>
  </w:p>
  <w:p>
    <w:pPr>
      <w:pStyle w:val="7"/>
      <w:pBdr>
        <w:bottom w:val="none" w:color="auto" w:sz="0" w:space="1"/>
      </w:pBdr>
      <w:rPr>
        <w:rFonts w:hint="eastAsia" w:eastAsia="宋体"/>
        <w:lang w:val="en-US" w:eastAsia="zh-CN"/>
      </w:rPr>
    </w:pPr>
  </w:p>
  <w:p>
    <w:pPr>
      <w:pStyle w:val="7"/>
      <w:pBdr>
        <w:bottom w:val="none" w:color="auto" w:sz="0" w:space="1"/>
      </w:pBdr>
      <w:rPr>
        <w:rFonts w:hint="eastAsia" w:eastAsia="宋体"/>
        <w:lang w:val="en-US" w:eastAsia="zh-CN"/>
      </w:rPr>
    </w:pPr>
  </w:p>
  <w:p>
    <w:pPr>
      <w:pStyle w:val="7"/>
      <w:pBdr>
        <w:bottom w:val="none" w:color="auto" w:sz="0" w:space="1"/>
      </w:pBdr>
      <w:rPr>
        <w:rFonts w:hint="eastAsia" w:eastAsia="宋体"/>
        <w:lang w:val="en-US" w:eastAsia="zh-CN"/>
      </w:rPr>
    </w:pPr>
    <w:r>
      <w:rPr>
        <w:rFonts w:hint="eastAsia" w:eastAsia="宋体"/>
        <w:lang w:val="en-US" w:eastAsia="zh-CN"/>
      </w:rPr>
      <w:t xml:space="preserve">                                                                                                                                                              </w:t>
    </w:r>
  </w:p>
  <w:p>
    <w:pPr>
      <w:pStyle w:val="7"/>
      <w:pBdr>
        <w:bottom w:val="none" w:color="auto" w:sz="0" w:space="1"/>
      </w:pBdr>
      <w:jc w:val="left"/>
      <w:rPr>
        <w:rFonts w:hint="default" w:ascii="微软雅黑" w:hAnsi="微软雅黑" w:eastAsia="微软雅黑" w:cs="微软雅黑"/>
        <w:color w:val="0584A7"/>
        <w:lang w:val="en-US" w:eastAsia="zh-CN"/>
      </w:rPr>
    </w:pPr>
    <w:r>
      <w:rPr>
        <w:rFonts w:hint="eastAsia" w:ascii="微软雅黑" w:hAnsi="微软雅黑" w:eastAsia="微软雅黑" w:cs="微软雅黑"/>
        <w:color w:val="0584A7"/>
        <w:lang w:val="en-US" w:eastAsia="zh-CN"/>
      </w:rPr>
      <w:t xml:space="preserve"> </w:t>
    </w:r>
    <w:r>
      <w:rPr>
        <w:rFonts w:hint="eastAsia" w:ascii="微软雅黑" w:hAnsi="微软雅黑" w:eastAsia="微软雅黑" w:cs="微软雅黑"/>
        <w:color w:val="0584A7"/>
        <w:u w:val="single"/>
        <w:lang w:val="en-US" w:eastAsia="zh-CN"/>
      </w:rPr>
      <w:t>校园篮球项目成果报告</w:t>
    </w:r>
    <w:r>
      <w:rPr>
        <w:rFonts w:hint="eastAsia" w:eastAsia="宋体"/>
        <w:u w:val="single"/>
        <w:lang w:val="en-US" w:eastAsia="zh-CN"/>
      </w:rPr>
      <w:t xml:space="preserve"> </w:t>
    </w:r>
    <w:r>
      <w:rPr>
        <w:rFonts w:hint="eastAsia" w:eastAsia="宋体"/>
        <w:lang w:val="en-US" w:eastAsia="zh-CN"/>
      </w:rPr>
      <w:t xml:space="preserve">                                                      </w:t>
    </w:r>
    <w:r>
      <w:rPr>
        <w:rFonts w:hint="eastAsia" w:ascii="微软雅黑" w:hAnsi="微软雅黑" w:eastAsia="微软雅黑" w:cs="微软雅黑"/>
        <w:color w:val="0584A7"/>
        <w:highlight w:val="lightGray"/>
        <w:lang w:val="en-US" w:eastAsia="zh-CN"/>
      </w:rPr>
      <w:t>第三部分 项目计划</w:t>
    </w:r>
    <w:r>
      <w:rPr>
        <w:rFonts w:hint="eastAsia" w:eastAsia="宋体"/>
        <w:lang w:val="en-US"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CA238D"/>
    <w:multiLevelType w:val="singleLevel"/>
    <w:tmpl w:val="96CA238D"/>
    <w:lvl w:ilvl="0" w:tentative="0">
      <w:start w:val="2"/>
      <w:numFmt w:val="decimal"/>
      <w:suff w:val="space"/>
      <w:lvlText w:val="%1."/>
      <w:lvlJc w:val="left"/>
    </w:lvl>
  </w:abstractNum>
  <w:abstractNum w:abstractNumId="1">
    <w:nsid w:val="99C4EAE4"/>
    <w:multiLevelType w:val="singleLevel"/>
    <w:tmpl w:val="99C4EAE4"/>
    <w:lvl w:ilvl="0" w:tentative="0">
      <w:start w:val="1"/>
      <w:numFmt w:val="chineseCounting"/>
      <w:suff w:val="nothing"/>
      <w:lvlText w:val="%1、"/>
      <w:lvlJc w:val="left"/>
      <w:pPr>
        <w:ind w:left="0" w:firstLine="420"/>
      </w:pPr>
      <w:rPr>
        <w:rFonts w:hint="eastAsia"/>
      </w:rPr>
    </w:lvl>
  </w:abstractNum>
  <w:abstractNum w:abstractNumId="2">
    <w:nsid w:val="A799AFDD"/>
    <w:multiLevelType w:val="singleLevel"/>
    <w:tmpl w:val="A799AFDD"/>
    <w:lvl w:ilvl="0" w:tentative="0">
      <w:start w:val="1"/>
      <w:numFmt w:val="decimal"/>
      <w:lvlText w:val="(%1)"/>
      <w:lvlJc w:val="left"/>
      <w:pPr>
        <w:ind w:left="425" w:hanging="425"/>
      </w:pPr>
      <w:rPr>
        <w:rFonts w:hint="default"/>
      </w:rPr>
    </w:lvl>
  </w:abstractNum>
  <w:abstractNum w:abstractNumId="3">
    <w:nsid w:val="C35F473F"/>
    <w:multiLevelType w:val="singleLevel"/>
    <w:tmpl w:val="C35F473F"/>
    <w:lvl w:ilvl="0" w:tentative="0">
      <w:start w:val="1"/>
      <w:numFmt w:val="decimal"/>
      <w:suff w:val="space"/>
      <w:lvlText w:val="%1."/>
      <w:lvlJc w:val="left"/>
    </w:lvl>
  </w:abstractNum>
  <w:abstractNum w:abstractNumId="4">
    <w:nsid w:val="030745E8"/>
    <w:multiLevelType w:val="singleLevel"/>
    <w:tmpl w:val="030745E8"/>
    <w:lvl w:ilvl="0" w:tentative="0">
      <w:start w:val="2"/>
      <w:numFmt w:val="decimal"/>
      <w:suff w:val="nothing"/>
      <w:lvlText w:val="（%1）"/>
      <w:lvlJc w:val="left"/>
    </w:lvl>
  </w:abstractNum>
  <w:abstractNum w:abstractNumId="5">
    <w:nsid w:val="3131F5DD"/>
    <w:multiLevelType w:val="singleLevel"/>
    <w:tmpl w:val="3131F5DD"/>
    <w:lvl w:ilvl="0" w:tentative="0">
      <w:start w:val="2"/>
      <w:numFmt w:val="chineseCounting"/>
      <w:suff w:val="nothing"/>
      <w:lvlText w:val="%1、"/>
      <w:lvlJc w:val="left"/>
      <w:rPr>
        <w:rFonts w:hint="eastAsia"/>
      </w:rPr>
    </w:lvl>
  </w:abstractNum>
  <w:abstractNum w:abstractNumId="6">
    <w:nsid w:val="544A11F2"/>
    <w:multiLevelType w:val="singleLevel"/>
    <w:tmpl w:val="544A11F2"/>
    <w:lvl w:ilvl="0" w:tentative="0">
      <w:start w:val="2"/>
      <w:numFmt w:val="decimal"/>
      <w:suff w:val="nothing"/>
      <w:lvlText w:val="（%1）"/>
      <w:lvlJc w:val="left"/>
    </w:lvl>
  </w:abstractNum>
  <w:num w:numId="1">
    <w:abstractNumId w:val="5"/>
  </w:num>
  <w:num w:numId="2">
    <w:abstractNumId w:val="0"/>
  </w:num>
  <w:num w:numId="3">
    <w:abstractNumId w:val="4"/>
  </w:num>
  <w:num w:numId="4">
    <w:abstractNumId w:val="6"/>
  </w:num>
  <w:num w:numId="5">
    <w:abstractNumId w:val="2"/>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BhMGQ3Y2UzMDU4Zjk5ZDRkY2IwNjE2NGUwYjA0NjcifQ=="/>
  </w:docVars>
  <w:rsids>
    <w:rsidRoot w:val="00000000"/>
    <w:rsid w:val="043B184E"/>
    <w:rsid w:val="0DF07474"/>
    <w:rsid w:val="13386121"/>
    <w:rsid w:val="133B6576"/>
    <w:rsid w:val="18D05DC3"/>
    <w:rsid w:val="19377AA9"/>
    <w:rsid w:val="1D3030FB"/>
    <w:rsid w:val="202240A7"/>
    <w:rsid w:val="29C20B04"/>
    <w:rsid w:val="34305D97"/>
    <w:rsid w:val="36620F7B"/>
    <w:rsid w:val="3A1A1EAA"/>
    <w:rsid w:val="3E6C6CD9"/>
    <w:rsid w:val="47EE7C72"/>
    <w:rsid w:val="492C6CA0"/>
    <w:rsid w:val="4AE80107"/>
    <w:rsid w:val="4DB93433"/>
    <w:rsid w:val="4E2B2281"/>
    <w:rsid w:val="4F364092"/>
    <w:rsid w:val="519233F4"/>
    <w:rsid w:val="53BC46C4"/>
    <w:rsid w:val="595C291F"/>
    <w:rsid w:val="619F0CBA"/>
    <w:rsid w:val="635C02D6"/>
    <w:rsid w:val="654D3469"/>
    <w:rsid w:val="66053F01"/>
    <w:rsid w:val="6A2A10BB"/>
    <w:rsid w:val="6BBA3093"/>
    <w:rsid w:val="6D1D2B34"/>
    <w:rsid w:val="716E23D4"/>
    <w:rsid w:val="745531D3"/>
    <w:rsid w:val="75F156EF"/>
    <w:rsid w:val="77494D3C"/>
    <w:rsid w:val="7ECE1A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0"/>
    <w:rPr>
      <w:rFonts w:ascii="Arial" w:hAnsi="Arial" w:eastAsia="Arial" w:cs="Arial"/>
      <w:sz w:val="21"/>
      <w:szCs w:val="21"/>
      <w:lang w:val="en-US" w:eastAsia="en-US" w:bidi="ar-SA"/>
    </w:rPr>
  </w:style>
  <w:style w:type="paragraph" w:styleId="5">
    <w:name w:val="toc 3"/>
    <w:basedOn w:val="1"/>
    <w:next w:val="1"/>
    <w:qFormat/>
    <w:uiPriority w:val="0"/>
    <w:pPr>
      <w:ind w:left="840" w:leftChars="400"/>
    </w:p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oc 2"/>
    <w:basedOn w:val="1"/>
    <w:next w:val="1"/>
    <w:qFormat/>
    <w:uiPriority w:val="0"/>
    <w:pPr>
      <w:ind w:left="420" w:leftChars="200"/>
    </w:p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2">
    <w:name w:val="Strong"/>
    <w:basedOn w:val="11"/>
    <w:qFormat/>
    <w:uiPriority w:val="0"/>
    <w:rPr>
      <w:b/>
    </w:rPr>
  </w:style>
  <w:style w:type="table" w:customStyle="1" w:styleId="13">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4" Type="http://schemas.openxmlformats.org/officeDocument/2006/relationships/fontTable" Target="fontTable.xml"/><Relationship Id="rId63" Type="http://schemas.openxmlformats.org/officeDocument/2006/relationships/numbering" Target="numbering.xml"/><Relationship Id="rId62" Type="http://schemas.openxmlformats.org/officeDocument/2006/relationships/customXml" Target="../customXml/item1.xml"/><Relationship Id="rId61" Type="http://schemas.openxmlformats.org/officeDocument/2006/relationships/image" Target="media/image26.jpeg"/><Relationship Id="rId60" Type="http://schemas.openxmlformats.org/officeDocument/2006/relationships/image" Target="media/image25.jpeg"/><Relationship Id="rId6" Type="http://schemas.openxmlformats.org/officeDocument/2006/relationships/header" Target="header2.xml"/><Relationship Id="rId59" Type="http://schemas.openxmlformats.org/officeDocument/2006/relationships/image" Target="media/image24.jpeg"/><Relationship Id="rId58" Type="http://schemas.openxmlformats.org/officeDocument/2006/relationships/chart" Target="charts/chart13.xml"/><Relationship Id="rId57" Type="http://schemas.openxmlformats.org/officeDocument/2006/relationships/chart" Target="charts/chart12.xml"/><Relationship Id="rId56" Type="http://schemas.openxmlformats.org/officeDocument/2006/relationships/chart" Target="charts/chart11.xml"/><Relationship Id="rId55" Type="http://schemas.openxmlformats.org/officeDocument/2006/relationships/chart" Target="charts/chart10.xml"/><Relationship Id="rId54" Type="http://schemas.openxmlformats.org/officeDocument/2006/relationships/chart" Target="charts/chart9.xml"/><Relationship Id="rId53" Type="http://schemas.openxmlformats.org/officeDocument/2006/relationships/chart" Target="charts/chart8.xml"/><Relationship Id="rId52" Type="http://schemas.openxmlformats.org/officeDocument/2006/relationships/chart" Target="charts/chart7.xml"/><Relationship Id="rId51" Type="http://schemas.openxmlformats.org/officeDocument/2006/relationships/chart" Target="charts/chart6.xml"/><Relationship Id="rId50" Type="http://schemas.openxmlformats.org/officeDocument/2006/relationships/chart" Target="charts/chart5.xml"/><Relationship Id="rId5" Type="http://schemas.openxmlformats.org/officeDocument/2006/relationships/header" Target="header1.xml"/><Relationship Id="rId49" Type="http://schemas.openxmlformats.org/officeDocument/2006/relationships/chart" Target="charts/chart4.xml"/><Relationship Id="rId48" Type="http://schemas.openxmlformats.org/officeDocument/2006/relationships/chart" Target="charts/chart3.xml"/><Relationship Id="rId47" Type="http://schemas.openxmlformats.org/officeDocument/2006/relationships/chart" Target="charts/chart2.xml"/><Relationship Id="rId46" Type="http://schemas.openxmlformats.org/officeDocument/2006/relationships/chart" Target="charts/chart1.xml"/><Relationship Id="rId45" Type="http://schemas.openxmlformats.org/officeDocument/2006/relationships/image" Target="media/image23.jpeg"/><Relationship Id="rId44" Type="http://schemas.openxmlformats.org/officeDocument/2006/relationships/image" Target="media/image22.jpeg"/><Relationship Id="rId43" Type="http://schemas.openxmlformats.org/officeDocument/2006/relationships/image" Target="media/image21.jpeg"/><Relationship Id="rId42" Type="http://schemas.openxmlformats.org/officeDocument/2006/relationships/image" Target="media/image20.jpeg"/><Relationship Id="rId41" Type="http://schemas.openxmlformats.org/officeDocument/2006/relationships/image" Target="media/image19.jpeg"/><Relationship Id="rId40" Type="http://schemas.openxmlformats.org/officeDocument/2006/relationships/image" Target="media/image18.jpeg"/><Relationship Id="rId4" Type="http://schemas.openxmlformats.org/officeDocument/2006/relationships/endnotes" Target="endnotes.xml"/><Relationship Id="rId39" Type="http://schemas.openxmlformats.org/officeDocument/2006/relationships/image" Target="media/image17.jpeg"/><Relationship Id="rId38" Type="http://schemas.openxmlformats.org/officeDocument/2006/relationships/image" Target="media/image16.jpeg"/><Relationship Id="rId37" Type="http://schemas.openxmlformats.org/officeDocument/2006/relationships/image" Target="media/image15.jpeg"/><Relationship Id="rId36" Type="http://schemas.openxmlformats.org/officeDocument/2006/relationships/image" Target="media/image14.jpeg"/><Relationship Id="rId35" Type="http://schemas.openxmlformats.org/officeDocument/2006/relationships/image" Target="media/image13.jpeg"/><Relationship Id="rId34" Type="http://schemas.openxmlformats.org/officeDocument/2006/relationships/image" Target="media/image12.jpeg"/><Relationship Id="rId33" Type="http://schemas.openxmlformats.org/officeDocument/2006/relationships/image" Target="media/image11.jpeg"/><Relationship Id="rId32" Type="http://schemas.openxmlformats.org/officeDocument/2006/relationships/image" Target="media/image10.jpeg"/><Relationship Id="rId31" Type="http://schemas.openxmlformats.org/officeDocument/2006/relationships/image" Target="media/image9.jpeg"/><Relationship Id="rId30" Type="http://schemas.openxmlformats.org/officeDocument/2006/relationships/image" Target="media/image8.jpeg"/><Relationship Id="rId3" Type="http://schemas.openxmlformats.org/officeDocument/2006/relationships/footnotes" Target="footnotes.xml"/><Relationship Id="rId29" Type="http://schemas.openxmlformats.org/officeDocument/2006/relationships/image" Target="media/image7.jpeg"/><Relationship Id="rId28" Type="http://schemas.openxmlformats.org/officeDocument/2006/relationships/image" Target="media/image6.jpeg"/><Relationship Id="rId27" Type="http://schemas.openxmlformats.org/officeDocument/2006/relationships/image" Target="media/image5.jpeg"/><Relationship Id="rId26" Type="http://schemas.openxmlformats.org/officeDocument/2006/relationships/image" Target="media/image4.png"/><Relationship Id="rId25" Type="http://schemas.openxmlformats.org/officeDocument/2006/relationships/image" Target="media/image3.png"/><Relationship Id="rId24" Type="http://schemas.openxmlformats.org/officeDocument/2006/relationships/image" Target="media/image2.jpeg"/><Relationship Id="rId23" Type="http://schemas.openxmlformats.org/officeDocument/2006/relationships/theme" Target="theme/theme1.xml"/><Relationship Id="rId22" Type="http://schemas.openxmlformats.org/officeDocument/2006/relationships/header" Target="header9.xml"/><Relationship Id="rId21" Type="http://schemas.openxmlformats.org/officeDocument/2006/relationships/footer" Target="footer9.xml"/><Relationship Id="rId20" Type="http://schemas.openxmlformats.org/officeDocument/2006/relationships/header" Target="header8.xml"/><Relationship Id="rId2" Type="http://schemas.openxmlformats.org/officeDocument/2006/relationships/settings" Target="settings.xml"/><Relationship Id="rId19" Type="http://schemas.openxmlformats.org/officeDocument/2006/relationships/footer" Target="footer8.xml"/><Relationship Id="rId18" Type="http://schemas.openxmlformats.org/officeDocument/2006/relationships/header" Target="header7.xml"/><Relationship Id="rId17" Type="http://schemas.openxmlformats.org/officeDocument/2006/relationships/footer" Target="foot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microsoft.com/office/2011/relationships/chartColorStyle" Target="colors5.xml"/><Relationship Id="rId2" Type="http://schemas.microsoft.com/office/2011/relationships/chartStyle" Target="style5.xml"/><Relationship Id="rId1" Type="http://schemas.openxmlformats.org/officeDocument/2006/relationships/oleObject" Target="file:///C:\Users\86173\Downloads\&#35746;&#21333;&#23548;&#20986;%20-%202024-06-06T153512.463.xls"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12.xml"/><Relationship Id="rId2" Type="http://schemas.microsoft.com/office/2011/relationships/chartStyle" Target="style12.xml"/><Relationship Id="rId1" Type="http://schemas.openxmlformats.org/officeDocument/2006/relationships/oleObject" Target="file:///C:\Users\86173\Downloads\&#35746;&#21333;&#23548;&#20986;%20-%202024-06-06T153512.463.xls"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Users\86173\Downloads\&#35746;&#21333;&#23548;&#20986;%20-%202024-06-06T153512.463.xls" TargetMode="External"/></Relationships>
</file>

<file path=word/charts/_rels/chart4.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C:\Users\86173\Downloads\&#35746;&#21333;&#23548;&#20986;%20-%202024-06-06T153512.463.xls" TargetMode="External"/></Relationships>
</file>

<file path=word/charts/_rels/chart5.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C:\Users\86173\Downloads\&#35746;&#21333;&#23548;&#20986;%20-%202024-06-06T152956.181.xls" TargetMode="External"/></Relationships>
</file>

<file path=word/charts/_rels/chart6.xml.rels><?xml version="1.0" encoding="UTF-8" standalone="yes"?>
<Relationships xmlns="http://schemas.openxmlformats.org/package/2006/relationships"><Relationship Id="rId3" Type="http://schemas.microsoft.com/office/2011/relationships/chartColorStyle" Target="colors13.xml"/><Relationship Id="rId2" Type="http://schemas.microsoft.com/office/2011/relationships/chartStyle" Target="style13.xml"/><Relationship Id="rId1" Type="http://schemas.openxmlformats.org/officeDocument/2006/relationships/oleObject" Target="file:///C:\Users\86173\Documents\WeChat%20Files\wxid_qypypwm0pmgw22\FileStorage\File\2024-06\&#33267;&#20170;.xls" TargetMode="External"/></Relationships>
</file>

<file path=word/charts/_rels/chart7.xml.rels><?xml version="1.0" encoding="UTF-8" standalone="yes"?>
<Relationships xmlns="http://schemas.openxmlformats.org/package/2006/relationships"><Relationship Id="rId3" Type="http://schemas.microsoft.com/office/2011/relationships/chartColorStyle" Target="colors7.xml"/><Relationship Id="rId2" Type="http://schemas.microsoft.com/office/2011/relationships/chartStyle" Target="style7.xml"/><Relationship Id="rId1" Type="http://schemas.openxmlformats.org/officeDocument/2006/relationships/oleObject" Target="file:///C:\Users\86173\Desktop\24&#24180;&#26149;&#23395;&#25104;&#38271;&#25253;&#21578;\&#19969;&#19977;&#32769;.xls" TargetMode="External"/></Relationships>
</file>

<file path=word/charts/_rels/chart8.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C:\Users\86173\Desktop\&#25104;&#38271;&#25968;&#25454;\&#25104;&#38271;&#25253;&#21578;&#23548;&#20837;&#27169;&#26495;&#19969;&#19977;.xlsx" TargetMode="External"/></Relationships>
</file>

<file path=word/charts/_rels/chart9.xml.rels><?xml version="1.0" encoding="UTF-8" standalone="yes"?>
<Relationships xmlns="http://schemas.openxmlformats.org/package/2006/relationships"><Relationship Id="rId3" Type="http://schemas.microsoft.com/office/2011/relationships/chartColorStyle" Target="colors11.xml"/><Relationship Id="rId2" Type="http://schemas.microsoft.com/office/2011/relationships/chartStyle" Target="style11.xml"/><Relationship Id="rId1" Type="http://schemas.openxmlformats.org/officeDocument/2006/relationships/oleObject" Target="file:///C:\Users\86173\Desktop\&#25104;&#38271;&#25968;&#25454;\&#25104;&#38271;&#25253;&#21578;&#23548;&#20837;&#27169;&#26495;&#19969;&#19977;.xlsx" TargetMode="External"/></Relationships>
</file>

<file path=word/charts/_rels/chart10.xml.rels><?xml version="1.0" encoding="UTF-8" standalone="yes"?>
<Relationships xmlns="http://schemas.openxmlformats.org/package/2006/relationships"><Relationship Id="rId3" Type="http://schemas.microsoft.com/office/2011/relationships/chartColorStyle" Target="colors10.xml"/><Relationship Id="rId2" Type="http://schemas.microsoft.com/office/2011/relationships/chartStyle" Target="style10.xml"/><Relationship Id="rId1" Type="http://schemas.openxmlformats.org/officeDocument/2006/relationships/oleObject" Target="file:///C:\Users\86173\Desktop\&#25104;&#38271;&#25968;&#25454;\&#25104;&#38271;&#25253;&#21578;&#23548;&#20837;&#27169;&#26495;&#19969;&#19977;.xlsx" TargetMode="External"/></Relationships>
</file>

<file path=word/charts/_rels/chart11.xml.rels><?xml version="1.0" encoding="UTF-8" standalone="yes"?>
<Relationships xmlns="http://schemas.openxmlformats.org/package/2006/relationships"><Relationship Id="rId3" Type="http://schemas.microsoft.com/office/2011/relationships/chartColorStyle" Target="colors9.xml"/><Relationship Id="rId2" Type="http://schemas.microsoft.com/office/2011/relationships/chartStyle" Target="style9.xml"/><Relationship Id="rId1" Type="http://schemas.openxmlformats.org/officeDocument/2006/relationships/oleObject" Target="file:///C:\Users\86173\Desktop\&#25104;&#38271;&#25968;&#25454;\&#25104;&#38271;&#25253;&#21578;&#23548;&#20837;&#27169;&#26495;&#19969;&#19977;.xlsx" TargetMode="External"/></Relationships>
</file>

<file path=word/charts/_rels/chart12.xml.rels><?xml version="1.0" encoding="UTF-8" standalone="yes"?>
<Relationships xmlns="http://schemas.openxmlformats.org/package/2006/relationships"><Relationship Id="rId3" Type="http://schemas.microsoft.com/office/2011/relationships/chartColorStyle" Target="colors6.xml"/><Relationship Id="rId2" Type="http://schemas.microsoft.com/office/2011/relationships/chartStyle" Target="style6.xml"/><Relationship Id="rId1" Type="http://schemas.openxmlformats.org/officeDocument/2006/relationships/oleObject" Target="file:///C:\Users\86173\Desktop\&#25104;&#38271;&#25968;&#25454;\&#25104;&#38271;&#25253;&#21578;&#23548;&#20837;&#27169;&#26495;&#19969;&#19977;.xlsx" TargetMode="External"/></Relationships>
</file>

<file path=word/charts/_rels/chart13.xml.rels><?xml version="1.0" encoding="UTF-8" standalone="yes"?>
<Relationships xmlns="http://schemas.openxmlformats.org/package/2006/relationships"><Relationship Id="rId3" Type="http://schemas.microsoft.com/office/2011/relationships/chartColorStyle" Target="colors8.xml"/><Relationship Id="rId2" Type="http://schemas.microsoft.com/office/2011/relationships/chartStyle" Target="style8.xml"/><Relationship Id="rId1" Type="http://schemas.openxmlformats.org/officeDocument/2006/relationships/oleObject" Target="file:///C:\Users\86173\Desktop\&#25104;&#38271;&#25968;&#25454;\&#25104;&#38271;&#25253;&#21578;&#23548;&#20837;&#27169;&#26495;&#19969;&#19977;.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dk1">
                    <a:lumMod val="75000"/>
                    <a:lumOff val="25000"/>
                  </a:schemeClr>
                </a:solidFill>
                <a:latin typeface="+mn-lt"/>
                <a:ea typeface="+mn-ea"/>
                <a:cs typeface="+mn-cs"/>
              </a:defRPr>
            </a:pPr>
            <a:r>
              <a:t>校队学员续报情况</a:t>
            </a:r>
          </a:p>
        </c:rich>
      </c:tx>
      <c:layout/>
      <c:overlay val="0"/>
      <c:spPr>
        <a:noFill/>
        <a:ln>
          <a:noFill/>
        </a:ln>
        <a:effectLst/>
      </c:spPr>
    </c:title>
    <c:autoTitleDeleted val="0"/>
    <c:plotArea>
      <c:layout/>
      <c:pieChart>
        <c:varyColors val="1"/>
        <c:ser>
          <c:idx val="0"/>
          <c:order val="0"/>
          <c:spPr/>
          <c:explosion val="0"/>
          <c:dPt>
            <c:idx val="0"/>
            <c:bubble3D val="0"/>
            <c:spPr>
              <a:solidFill>
                <a:schemeClr val="accent1"/>
              </a:solidFill>
              <a:ln>
                <a:solidFill>
                  <a:schemeClr val="bg1"/>
                </a:solidFill>
              </a:ln>
              <a:effectLst/>
            </c:spPr>
          </c:dPt>
          <c:dPt>
            <c:idx val="1"/>
            <c:bubble3D val="0"/>
            <c:spPr>
              <a:solidFill>
                <a:schemeClr val="accent2"/>
              </a:solidFill>
              <a:ln>
                <a:solidFill>
                  <a:schemeClr val="bg1"/>
                </a:solidFill>
              </a:ln>
              <a:effectLst/>
            </c:spPr>
          </c:dPt>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inEnd"/>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'[订单导出 - 2024-06-06T153512.463.xls]校队'!$E$6:$F$6</c:f>
              <c:strCache>
                <c:ptCount val="2"/>
                <c:pt idx="0">
                  <c:v>老学员</c:v>
                </c:pt>
                <c:pt idx="1">
                  <c:v>新学员</c:v>
                </c:pt>
              </c:strCache>
            </c:strRef>
          </c:cat>
          <c:val>
            <c:numRef>
              <c:f>'[订单导出 - 2024-06-06T153512.463.xls]校队'!$E$7:$F$7</c:f>
              <c:numCache>
                <c:formatCode>General</c:formatCode>
                <c:ptCount val="2"/>
                <c:pt idx="0">
                  <c:v>13</c:v>
                </c:pt>
                <c:pt idx="1">
                  <c:v>3</c:v>
                </c:pt>
              </c:numCache>
            </c:numRef>
          </c:val>
        </c:ser>
        <c:dLbls>
          <c:showLegendKey val="0"/>
          <c:showVal val="0"/>
          <c:showCatName val="0"/>
          <c:showSerName val="0"/>
          <c:showPercent val="1"/>
          <c:showBubbleSize val="0"/>
          <c:showLeaderLines val="1"/>
        </c:dLbls>
        <c:firstSliceAng val="0"/>
      </c:pieChart>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dk1">
                    <a:lumMod val="75000"/>
                    <a:lumOff val="25000"/>
                  </a:schemeClr>
                </a:solidFill>
                <a:latin typeface="+mn-lt"/>
                <a:ea typeface="+mn-ea"/>
                <a:cs typeface="+mn-cs"/>
              </a:defRPr>
            </a:pPr>
            <a:r>
              <a:t>兴趣班学员续报情况</a:t>
            </a:r>
          </a:p>
        </c:rich>
      </c:tx>
      <c:layout/>
      <c:overlay val="0"/>
      <c:spPr>
        <a:noFill/>
        <a:ln>
          <a:noFill/>
        </a:ln>
        <a:effectLst/>
      </c:spPr>
    </c:title>
    <c:autoTitleDeleted val="0"/>
    <c:plotArea>
      <c:layout/>
      <c:pieChart>
        <c:varyColors val="1"/>
        <c:ser>
          <c:idx val="0"/>
          <c:order val="0"/>
          <c:spPr/>
          <c:explosion val="0"/>
          <c:dPt>
            <c:idx val="0"/>
            <c:bubble3D val="0"/>
            <c:spPr>
              <a:solidFill>
                <a:schemeClr val="accent1"/>
              </a:solidFill>
              <a:ln>
                <a:solidFill>
                  <a:schemeClr val="bg1"/>
                </a:solidFill>
              </a:ln>
              <a:effectLst/>
            </c:spPr>
          </c:dPt>
          <c:dPt>
            <c:idx val="1"/>
            <c:bubble3D val="0"/>
            <c:spPr>
              <a:solidFill>
                <a:schemeClr val="accent2"/>
              </a:solidFill>
              <a:ln>
                <a:solidFill>
                  <a:schemeClr val="bg1"/>
                </a:solidFill>
              </a:ln>
              <a:effectLst/>
            </c:spPr>
          </c:dPt>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inEnd"/>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'[订单导出 - 2024-06-06T153512.463.xls]兴趣班复购'!$I$56:$J$56</c:f>
              <c:strCache>
                <c:ptCount val="2"/>
                <c:pt idx="0">
                  <c:v>老学员</c:v>
                </c:pt>
                <c:pt idx="1">
                  <c:v>新学员</c:v>
                </c:pt>
              </c:strCache>
            </c:strRef>
          </c:cat>
          <c:val>
            <c:numRef>
              <c:f>'[订单导出 - 2024-06-06T153512.463.xls]兴趣班复购'!$I$57:$J$57</c:f>
              <c:numCache>
                <c:formatCode>General</c:formatCode>
                <c:ptCount val="2"/>
                <c:pt idx="0">
                  <c:v>74</c:v>
                </c:pt>
                <c:pt idx="1">
                  <c:v>33</c:v>
                </c:pt>
              </c:numCache>
            </c:numRef>
          </c:val>
        </c:ser>
        <c:dLbls>
          <c:showLegendKey val="0"/>
          <c:showVal val="0"/>
          <c:showCatName val="0"/>
          <c:showSerName val="0"/>
          <c:showPercent val="1"/>
          <c:showBubbleSize val="0"/>
          <c:showLeaderLines val="1"/>
        </c:dLbls>
        <c:firstSliceAng val="0"/>
      </c:pieChart>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dk1">
                    <a:lumMod val="75000"/>
                    <a:lumOff val="25000"/>
                  </a:schemeClr>
                </a:solidFill>
                <a:latin typeface="+mn-lt"/>
                <a:ea typeface="+mn-ea"/>
                <a:cs typeface="+mn-cs"/>
              </a:defRPr>
            </a:pPr>
            <a:r>
              <a:t>丁三总体报名情况</a:t>
            </a:r>
          </a:p>
        </c:rich>
      </c:tx>
      <c:layout/>
      <c:overlay val="0"/>
      <c:spPr>
        <a:noFill/>
        <a:ln>
          <a:noFill/>
        </a:ln>
        <a:effectLst/>
      </c:spPr>
    </c:title>
    <c:autoTitleDeleted val="0"/>
    <c:plotArea>
      <c:layout/>
      <c:pieChart>
        <c:varyColors val="1"/>
        <c:ser>
          <c:idx val="0"/>
          <c:order val="0"/>
          <c:spPr/>
          <c:explosion val="0"/>
          <c:dPt>
            <c:idx val="0"/>
            <c:bubble3D val="0"/>
            <c:spPr>
              <a:solidFill>
                <a:schemeClr val="accent1"/>
              </a:solidFill>
              <a:ln>
                <a:solidFill>
                  <a:schemeClr val="bg1"/>
                </a:solidFill>
              </a:ln>
              <a:effectLst/>
            </c:spPr>
          </c:dPt>
          <c:dPt>
            <c:idx val="1"/>
            <c:bubble3D val="0"/>
            <c:spPr>
              <a:solidFill>
                <a:schemeClr val="accent2"/>
              </a:solidFill>
              <a:ln>
                <a:solidFill>
                  <a:schemeClr val="bg1"/>
                </a:solidFill>
              </a:ln>
              <a:effectLst/>
            </c:spPr>
          </c:dPt>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inEnd"/>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'[订单导出 - 2024-06-06T153512.463.xls]总体'!$G$8:$H$8</c:f>
              <c:strCache>
                <c:ptCount val="2"/>
                <c:pt idx="0">
                  <c:v>老学员</c:v>
                </c:pt>
                <c:pt idx="1">
                  <c:v>新学员</c:v>
                </c:pt>
              </c:strCache>
            </c:strRef>
          </c:cat>
          <c:val>
            <c:numRef>
              <c:f>'[订单导出 - 2024-06-06T153512.463.xls]总体'!$G$9:$H$9</c:f>
              <c:numCache>
                <c:formatCode>General</c:formatCode>
                <c:ptCount val="2"/>
                <c:pt idx="0">
                  <c:v>89</c:v>
                </c:pt>
                <c:pt idx="1">
                  <c:v>34</c:v>
                </c:pt>
              </c:numCache>
            </c:numRef>
          </c:val>
        </c:ser>
        <c:dLbls>
          <c:showLegendKey val="0"/>
          <c:showVal val="0"/>
          <c:showCatName val="0"/>
          <c:showSerName val="0"/>
          <c:showPercent val="1"/>
          <c:showBubbleSize val="0"/>
          <c:showLeaderLines val="1"/>
        </c:dLbls>
        <c:firstSliceAng val="0"/>
      </c:pieChart>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dk1">
                    <a:lumMod val="75000"/>
                    <a:lumOff val="25000"/>
                  </a:schemeClr>
                </a:solidFill>
                <a:latin typeface="+mn-lt"/>
                <a:ea typeface="+mn-ea"/>
                <a:cs typeface="+mn-cs"/>
              </a:defRPr>
            </a:pPr>
            <a:r>
              <a:t>男女学员比例</a:t>
            </a:r>
          </a:p>
        </c:rich>
      </c:tx>
      <c:layout/>
      <c:overlay val="0"/>
      <c:spPr>
        <a:noFill/>
        <a:ln>
          <a:noFill/>
        </a:ln>
        <a:effectLst/>
      </c:spPr>
    </c:title>
    <c:autoTitleDeleted val="0"/>
    <c:plotArea>
      <c:layout/>
      <c:barChart>
        <c:barDir val="col"/>
        <c:grouping val="clustered"/>
        <c:varyColors val="0"/>
        <c:ser>
          <c:idx val="0"/>
          <c:order val="0"/>
          <c:spPr>
            <a:solidFill>
              <a:schemeClr val="accent1"/>
            </a:solidFill>
            <a:ln>
              <a:noFill/>
            </a:ln>
            <a:effectLst/>
          </c:spPr>
          <c:invertIfNegative val="0"/>
          <c:dLbls>
            <c:delete val="1"/>
          </c:dLbls>
          <c:cat>
            <c:strRef>
              <c:f>'[订单导出 - 2024-06-06T153512.463.xls]男女'!$F$13:$G$13</c:f>
              <c:strCache>
                <c:ptCount val="2"/>
                <c:pt idx="0">
                  <c:v>女学员</c:v>
                </c:pt>
                <c:pt idx="1">
                  <c:v>男学员</c:v>
                </c:pt>
              </c:strCache>
            </c:strRef>
          </c:cat>
          <c:val>
            <c:numRef>
              <c:f>'[订单导出 - 2024-06-06T153512.463.xls]男女'!$F$14:$G$14</c:f>
              <c:numCache>
                <c:formatCode>General</c:formatCode>
                <c:ptCount val="2"/>
                <c:pt idx="0">
                  <c:v>23</c:v>
                </c:pt>
                <c:pt idx="1">
                  <c:v>100</c:v>
                </c:pt>
              </c:numCache>
            </c:numRef>
          </c:val>
        </c:ser>
        <c:dLbls>
          <c:showLegendKey val="0"/>
          <c:showVal val="0"/>
          <c:showCatName val="0"/>
          <c:showSerName val="0"/>
          <c:showPercent val="0"/>
          <c:showBubbleSize val="0"/>
        </c:dLbls>
        <c:gapWidth val="150"/>
        <c:overlap val="0"/>
        <c:axId val="69797047"/>
        <c:axId val="249658722"/>
      </c:barChart>
      <c:catAx>
        <c:axId val="69797047"/>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49658722"/>
        <c:crosses val="autoZero"/>
        <c:auto val="1"/>
        <c:lblAlgn val="ctr"/>
        <c:lblOffset val="100"/>
        <c:noMultiLvlLbl val="0"/>
      </c:catAx>
      <c:valAx>
        <c:axId val="249658722"/>
        <c:scaling>
          <c:orientation val="minMax"/>
        </c:scaling>
        <c:delete val="0"/>
        <c:axPos val="l"/>
        <c:majorGridlines>
          <c:spPr>
            <a:ln w="9525" cap="flat" cmpd="sng" algn="ctr">
              <a:solidFill>
                <a:schemeClr val="bg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979704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0" i="0" u="none" strike="noStrike" kern="1200" spc="0" baseline="0">
                <a:solidFill>
                  <a:schemeClr val="tx1">
                    <a:lumMod val="65000"/>
                    <a:lumOff val="35000"/>
                  </a:schemeClr>
                </a:solidFill>
                <a:latin typeface="+mn-lt"/>
                <a:ea typeface="+mn-ea"/>
                <a:cs typeface="+mn-cs"/>
              </a:defRPr>
            </a:pPr>
            <a:r>
              <a:t>年级分布占比</a:t>
            </a:r>
          </a:p>
        </c:rich>
      </c:tx>
      <c:layout/>
      <c:overlay val="0"/>
      <c:spPr>
        <a:noFill/>
        <a:ln>
          <a:noFill/>
        </a:ln>
        <a:effectLst/>
      </c:spPr>
    </c:title>
    <c:autoTitleDeleted val="0"/>
    <c:plotArea>
      <c:layout/>
      <c:pieChart>
        <c:varyColors val="1"/>
        <c:ser>
          <c:idx val="0"/>
          <c:order val="0"/>
          <c:tx>
            <c:strRef>
              <c:f>"计数项:年级"</c:f>
              <c:strCache>
                <c:ptCount val="1"/>
                <c:pt idx="0">
                  <c:v>计数项:年级</c:v>
                </c:pt>
              </c:strCache>
            </c:strRef>
          </c:tx>
          <c:spPr/>
          <c:explosion val="0"/>
          <c:dPt>
            <c:idx val="0"/>
            <c:bubble3D val="0"/>
            <c:spPr>
              <a:solidFill>
                <a:srgbClr val="387EDB"/>
              </a:solidFill>
              <a:ln>
                <a:noFill/>
              </a:ln>
              <a:effectLst/>
            </c:spPr>
          </c:dPt>
          <c:dPt>
            <c:idx val="1"/>
            <c:bubble3D val="0"/>
            <c:spPr>
              <a:solidFill>
                <a:srgbClr val="1FBB7D"/>
              </a:solidFill>
              <a:ln>
                <a:noFill/>
              </a:ln>
              <a:effectLst/>
            </c:spPr>
          </c:dPt>
          <c:dPt>
            <c:idx val="2"/>
            <c:bubble3D val="0"/>
            <c:spPr>
              <a:solidFill>
                <a:srgbClr val="F8CE59"/>
              </a:solidFill>
              <a:ln>
                <a:noFill/>
              </a:ln>
              <a:effectLst/>
            </c:spPr>
          </c:dPt>
          <c:dPt>
            <c:idx val="3"/>
            <c:bubble3D val="0"/>
            <c:spPr>
              <a:solidFill>
                <a:srgbClr val="EB6C6A"/>
              </a:solidFill>
              <a:ln>
                <a:noFill/>
              </a:ln>
              <a:effectLst/>
            </c:spPr>
          </c:dPt>
          <c:dPt>
            <c:idx val="4"/>
            <c:bubble3D val="0"/>
            <c:spPr>
              <a:solidFill>
                <a:srgbClr val="AC82C8"/>
              </a:solidFill>
              <a:ln>
                <a:noFill/>
              </a:ln>
              <a:effectLst/>
            </c:spPr>
          </c:dPt>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rgbClr val="595959">
                        <a:lumMod val="75000"/>
                        <a:lumOff val="25000"/>
                      </a:srgbClr>
                    </a:solidFill>
                    <a:latin typeface="+mn-lt"/>
                    <a:ea typeface="微软雅黑" panose="020B0503020204020204" charset="-122"/>
                    <a:cs typeface="+mn-cs"/>
                  </a:defRPr>
                </a:pPr>
              </a:p>
            </c:txPr>
            <c:dLblPos val="outEnd"/>
            <c:showLegendKey val="1"/>
            <c:showVal val="0"/>
            <c:showCatName val="1"/>
            <c:showSerName val="0"/>
            <c:showPercent val="1"/>
            <c:showBubbleSize val="0"/>
            <c:separator> </c:separator>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{"一年级","四年级","五年级","三年级","二年级"}</c:f>
              <c:strCache>
                <c:ptCount val="5"/>
                <c:pt idx="0">
                  <c:v>一年级</c:v>
                </c:pt>
                <c:pt idx="1">
                  <c:v>四年级</c:v>
                </c:pt>
                <c:pt idx="2">
                  <c:v>五年级</c:v>
                </c:pt>
                <c:pt idx="3">
                  <c:v>三年级</c:v>
                </c:pt>
                <c:pt idx="4">
                  <c:v>二年级</c:v>
                </c:pt>
              </c:strCache>
            </c:strRef>
          </c:cat>
          <c:val>
            <c:numRef>
              <c:f>{30,29,26,21,17}</c:f>
              <c:numCache>
                <c:formatCode>General</c:formatCode>
                <c:ptCount val="5"/>
                <c:pt idx="0">
                  <c:v>30</c:v>
                </c:pt>
                <c:pt idx="1">
                  <c:v>29</c:v>
                </c:pt>
                <c:pt idx="2">
                  <c:v>26</c:v>
                </c:pt>
                <c:pt idx="3">
                  <c:v>21</c:v>
                </c:pt>
                <c:pt idx="4">
                  <c:v>17</c:v>
                </c:pt>
              </c:numCache>
            </c:numRef>
          </c:val>
        </c:ser>
        <c:dLbls>
          <c:showLegendKey val="0"/>
          <c:showVal val="1"/>
          <c:showCatName val="0"/>
          <c:showSerName val="0"/>
          <c:showPercent val="0"/>
          <c:showBubbleSize val="0"/>
          <c:showLeaderLines val="1"/>
        </c:dLbls>
        <c:firstSliceAng val="0"/>
      </c:pie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dk1">
                    <a:lumMod val="75000"/>
                    <a:lumOff val="25000"/>
                  </a:schemeClr>
                </a:solidFill>
                <a:latin typeface="+mn-lt"/>
                <a:ea typeface="+mn-ea"/>
                <a:cs typeface="+mn-cs"/>
              </a:defRPr>
            </a:pPr>
            <a:r>
              <a:t>学员出勤情况</a:t>
            </a:r>
          </a:p>
        </c:rich>
      </c:tx>
      <c:layout>
        <c:manualLayout>
          <c:xMode val="edge"/>
          <c:yMode val="edge"/>
          <c:x val="0.386842105263158"/>
          <c:y val="0.0381944444444444"/>
        </c:manualLayout>
      </c:layout>
      <c:overlay val="0"/>
      <c:spPr>
        <a:noFill/>
        <a:ln>
          <a:noFill/>
        </a:ln>
        <a:effectLst/>
      </c:spPr>
    </c:title>
    <c:autoTitleDeleted val="0"/>
    <c:plotArea>
      <c:layout/>
      <c:pieChart>
        <c:varyColors val="1"/>
        <c:ser>
          <c:idx val="0"/>
          <c:order val="0"/>
          <c:spPr/>
          <c:explosion val="0"/>
          <c:dPt>
            <c:idx val="0"/>
            <c:bubble3D val="0"/>
            <c:spPr>
              <a:solidFill>
                <a:schemeClr val="accent1"/>
              </a:solidFill>
              <a:ln>
                <a:solidFill>
                  <a:schemeClr val="bg1"/>
                </a:solidFill>
              </a:ln>
              <a:effectLst/>
            </c:spPr>
          </c:dPt>
          <c:dPt>
            <c:idx val="1"/>
            <c:bubble3D val="0"/>
            <c:spPr>
              <a:solidFill>
                <a:schemeClr val="accent2"/>
              </a:solidFill>
              <a:ln>
                <a:solidFill>
                  <a:schemeClr val="bg1"/>
                </a:solidFill>
              </a:ln>
              <a:effectLst/>
            </c:spPr>
          </c:dPt>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inEnd"/>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[至今.xls]Sheet1!$M$11:$N$11</c:f>
              <c:strCache>
                <c:ptCount val="2"/>
                <c:pt idx="0">
                  <c:v>出勤</c:v>
                </c:pt>
                <c:pt idx="1">
                  <c:v>请假及其他</c:v>
                </c:pt>
              </c:strCache>
            </c:strRef>
          </c:cat>
          <c:val>
            <c:numRef>
              <c:f>[至今.xls]Sheet1!$M$12:$N$12</c:f>
              <c:numCache>
                <c:formatCode>General</c:formatCode>
                <c:ptCount val="2"/>
                <c:pt idx="0">
                  <c:v>2455</c:v>
                </c:pt>
                <c:pt idx="1">
                  <c:v>206</c:v>
                </c:pt>
              </c:numCache>
            </c:numRef>
          </c:val>
        </c:ser>
        <c:dLbls>
          <c:showLegendKey val="0"/>
          <c:showVal val="0"/>
          <c:showCatName val="0"/>
          <c:showSerName val="0"/>
          <c:showPercent val="1"/>
          <c:showBubbleSize val="0"/>
          <c:showLeaderLines val="1"/>
        </c:dLbls>
        <c:firstSliceAng val="0"/>
      </c:pieChart>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dk1">
                    <a:lumMod val="75000"/>
                    <a:lumOff val="25000"/>
                  </a:schemeClr>
                </a:solidFill>
                <a:latin typeface="+mn-lt"/>
                <a:ea typeface="+mn-ea"/>
                <a:cs typeface="+mn-cs"/>
              </a:defRPr>
            </a:pPr>
            <a:r>
              <a:t>学员综合表现</a:t>
            </a:r>
          </a:p>
        </c:rich>
      </c:tx>
      <c:layout/>
      <c:overlay val="0"/>
      <c:spPr>
        <a:noFill/>
        <a:ln>
          <a:noFill/>
        </a:ln>
        <a:effectLst/>
      </c:spPr>
    </c:title>
    <c:autoTitleDeleted val="0"/>
    <c:plotArea>
      <c:layout/>
      <c:pieChart>
        <c:varyColors val="1"/>
        <c:ser>
          <c:idx val="0"/>
          <c:order val="0"/>
          <c:spPr/>
          <c:explosion val="0"/>
          <c:dPt>
            <c:idx val="0"/>
            <c:bubble3D val="0"/>
            <c:spPr>
              <a:solidFill>
                <a:schemeClr val="accent1"/>
              </a:solidFill>
              <a:ln>
                <a:solidFill>
                  <a:schemeClr val="bg1"/>
                </a:solidFill>
              </a:ln>
              <a:effectLst/>
            </c:spPr>
          </c:dPt>
          <c:dPt>
            <c:idx val="1"/>
            <c:bubble3D val="0"/>
            <c:spPr>
              <a:solidFill>
                <a:schemeClr val="accent2"/>
              </a:solidFill>
              <a:ln>
                <a:solidFill>
                  <a:schemeClr val="bg1"/>
                </a:solidFill>
              </a:ln>
              <a:effectLst/>
            </c:spPr>
          </c:dPt>
          <c:dPt>
            <c:idx val="2"/>
            <c:bubble3D val="0"/>
            <c:spPr>
              <a:solidFill>
                <a:schemeClr val="accent3"/>
              </a:solidFill>
              <a:ln>
                <a:solidFill>
                  <a:schemeClr val="bg1"/>
                </a:solidFill>
              </a:ln>
              <a:effectLst/>
            </c:spPr>
          </c:dPt>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inEnd"/>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[丁三老.xls]优秀!$J$14:$L$14</c:f>
              <c:strCache>
                <c:ptCount val="3"/>
                <c:pt idx="0">
                  <c:v>优秀</c:v>
                </c:pt>
                <c:pt idx="1">
                  <c:v>良好</c:v>
                </c:pt>
                <c:pt idx="2">
                  <c:v>合格</c:v>
                </c:pt>
              </c:strCache>
            </c:strRef>
          </c:cat>
          <c:val>
            <c:numRef>
              <c:f>[丁三老.xls]优秀!$J$15:$L$15</c:f>
              <c:numCache>
                <c:formatCode>General</c:formatCode>
                <c:ptCount val="3"/>
                <c:pt idx="0">
                  <c:v>33</c:v>
                </c:pt>
                <c:pt idx="1">
                  <c:v>43</c:v>
                </c:pt>
                <c:pt idx="2">
                  <c:v>24</c:v>
                </c:pt>
              </c:numCache>
            </c:numRef>
          </c:val>
        </c:ser>
        <c:dLbls>
          <c:showLegendKey val="0"/>
          <c:showVal val="0"/>
          <c:showCatName val="0"/>
          <c:showSerName val="0"/>
          <c:showPercent val="1"/>
          <c:showBubbleSize val="0"/>
          <c:showLeaderLines val="1"/>
        </c:dLbls>
        <c:firstSliceAng val="0"/>
      </c:pieChart>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dk1">
                    <a:lumMod val="75000"/>
                    <a:lumOff val="25000"/>
                  </a:schemeClr>
                </a:solidFill>
                <a:latin typeface="+mn-lt"/>
                <a:ea typeface="+mn-ea"/>
                <a:cs typeface="+mn-cs"/>
              </a:defRPr>
            </a:pPr>
            <a:r>
              <a:t>一年级</a:t>
            </a:r>
          </a:p>
        </c:rich>
      </c:tx>
      <c:layout/>
      <c:overlay val="0"/>
      <c:spPr>
        <a:noFill/>
        <a:ln>
          <a:noFill/>
        </a:ln>
        <a:effectLst/>
      </c:spPr>
    </c:title>
    <c:autoTitleDeleted val="0"/>
    <c:plotArea>
      <c:layout/>
      <c:radarChart>
        <c:radarStyle val="marker"/>
        <c:varyColors val="0"/>
        <c:ser>
          <c:idx val="0"/>
          <c:order val="0"/>
          <c:tx>
            <c:strRef>
              <c:f>[成长报告导入模板丁三.xlsx]分析1!$C$10</c:f>
              <c:strCache>
                <c:ptCount val="1"/>
                <c:pt idx="0">
                  <c:v>学期前</c:v>
                </c:pt>
              </c:strCache>
            </c:strRef>
          </c:tx>
          <c:spPr>
            <a:ln w="28575" cap="rnd">
              <a:solidFill>
                <a:schemeClr val="accent1"/>
              </a:solidFill>
              <a:round/>
            </a:ln>
            <a:effectLst/>
          </c:spPr>
          <c:marker>
            <c:symbol val="none"/>
          </c:marker>
          <c:dLbls>
            <c:delete val="1"/>
          </c:dLbls>
          <c:cat>
            <c:strRef>
              <c:f>[成长报告导入模板丁三.xlsx]分析1!$D$9:$I$9</c:f>
              <c:strCache>
                <c:ptCount val="6"/>
                <c:pt idx="0">
                  <c:v> 运球</c:v>
                </c:pt>
                <c:pt idx="1">
                  <c:v> 投篮</c:v>
                </c:pt>
                <c:pt idx="2">
                  <c:v> 灵敏</c:v>
                </c:pt>
                <c:pt idx="3">
                  <c:v> 速度</c:v>
                </c:pt>
                <c:pt idx="4">
                  <c:v> 耐力</c:v>
                </c:pt>
                <c:pt idx="5">
                  <c:v> 弹跳</c:v>
                </c:pt>
              </c:strCache>
            </c:strRef>
          </c:cat>
          <c:val>
            <c:numRef>
              <c:f>[成长报告导入模板丁三.xlsx]分析1!$D$10:$I$10</c:f>
              <c:numCache>
                <c:formatCode>General</c:formatCode>
                <c:ptCount val="6"/>
                <c:pt idx="0">
                  <c:v>2.84607258064516</c:v>
                </c:pt>
                <c:pt idx="1">
                  <c:v>2.66129032258065</c:v>
                </c:pt>
                <c:pt idx="2">
                  <c:v>2.87413548387097</c:v>
                </c:pt>
                <c:pt idx="3">
                  <c:v>1.21264516129032</c:v>
                </c:pt>
                <c:pt idx="4">
                  <c:v>1.72752935483871</c:v>
                </c:pt>
                <c:pt idx="5">
                  <c:v>2.90833548387097</c:v>
                </c:pt>
              </c:numCache>
            </c:numRef>
          </c:val>
        </c:ser>
        <c:ser>
          <c:idx val="1"/>
          <c:order val="1"/>
          <c:tx>
            <c:strRef>
              <c:f>[成长报告导入模板丁三.xlsx]分析1!$C$11</c:f>
              <c:strCache>
                <c:ptCount val="1"/>
                <c:pt idx="0">
                  <c:v>学期后</c:v>
                </c:pt>
              </c:strCache>
            </c:strRef>
          </c:tx>
          <c:spPr>
            <a:ln w="28575" cap="rnd">
              <a:solidFill>
                <a:schemeClr val="accent2"/>
              </a:solidFill>
              <a:round/>
            </a:ln>
            <a:effectLst/>
          </c:spPr>
          <c:marker>
            <c:symbol val="none"/>
          </c:marker>
          <c:dLbls>
            <c:delete val="1"/>
          </c:dLbls>
          <c:cat>
            <c:strRef>
              <c:f>[成长报告导入模板丁三.xlsx]分析1!$D$9:$I$9</c:f>
              <c:strCache>
                <c:ptCount val="6"/>
                <c:pt idx="0">
                  <c:v> 运球</c:v>
                </c:pt>
                <c:pt idx="1">
                  <c:v> 投篮</c:v>
                </c:pt>
                <c:pt idx="2">
                  <c:v> 灵敏</c:v>
                </c:pt>
                <c:pt idx="3">
                  <c:v> 速度</c:v>
                </c:pt>
                <c:pt idx="4">
                  <c:v> 耐力</c:v>
                </c:pt>
                <c:pt idx="5">
                  <c:v> 弹跳</c:v>
                </c:pt>
              </c:strCache>
            </c:strRef>
          </c:cat>
          <c:val>
            <c:numRef>
              <c:f>[成长报告导入模板丁三.xlsx]分析1!$D$11:$I$11</c:f>
              <c:numCache>
                <c:formatCode>General</c:formatCode>
                <c:ptCount val="6"/>
                <c:pt idx="0">
                  <c:v>3.15814833333333</c:v>
                </c:pt>
                <c:pt idx="1">
                  <c:v>3.63333333333333</c:v>
                </c:pt>
                <c:pt idx="2">
                  <c:v>3.73229333333333</c:v>
                </c:pt>
                <c:pt idx="3">
                  <c:v>1.71226666666667</c:v>
                </c:pt>
                <c:pt idx="4">
                  <c:v>1.99012133333333</c:v>
                </c:pt>
                <c:pt idx="5">
                  <c:v>3.19288666666667</c:v>
                </c:pt>
              </c:numCache>
            </c:numRef>
          </c:val>
        </c:ser>
        <c:dLbls>
          <c:showLegendKey val="0"/>
          <c:showVal val="0"/>
          <c:showCatName val="0"/>
          <c:showSerName val="0"/>
          <c:showPercent val="0"/>
          <c:showBubbleSize val="0"/>
        </c:dLbls>
        <c:axId val="552395046"/>
        <c:axId val="763875382"/>
      </c:radarChart>
      <c:catAx>
        <c:axId val="552395046"/>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63875382"/>
        <c:crosses val="autoZero"/>
        <c:auto val="1"/>
        <c:lblAlgn val="ctr"/>
        <c:lblOffset val="100"/>
        <c:noMultiLvlLbl val="0"/>
      </c:catAx>
      <c:valAx>
        <c:axId val="763875382"/>
        <c:scaling>
          <c:orientation val="minMax"/>
          <c:max val="5"/>
        </c:scaling>
        <c:delete val="0"/>
        <c:axPos val="l"/>
        <c:majorGridlines>
          <c:spPr>
            <a:ln w="9525" cap="flat" cmpd="sng" algn="ctr">
              <a:solidFill>
                <a:schemeClr val="bg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552395046"/>
        <c:crosses val="autoZero"/>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dk1">
                    <a:lumMod val="75000"/>
                    <a:lumOff val="25000"/>
                  </a:schemeClr>
                </a:solidFill>
                <a:latin typeface="+mn-lt"/>
                <a:ea typeface="+mn-ea"/>
                <a:cs typeface="+mn-cs"/>
              </a:defRPr>
            </a:pPr>
            <a:r>
              <a:t>三年级</a:t>
            </a:r>
          </a:p>
        </c:rich>
      </c:tx>
      <c:layout/>
      <c:overlay val="0"/>
      <c:spPr>
        <a:noFill/>
        <a:ln>
          <a:noFill/>
        </a:ln>
        <a:effectLst/>
      </c:spPr>
    </c:title>
    <c:autoTitleDeleted val="0"/>
    <c:plotArea>
      <c:layout/>
      <c:radarChart>
        <c:radarStyle val="marker"/>
        <c:varyColors val="0"/>
        <c:ser>
          <c:idx val="0"/>
          <c:order val="0"/>
          <c:tx>
            <c:strRef>
              <c:f>[成长报告导入模板丁三.xlsx]分析1!$C$18</c:f>
              <c:strCache>
                <c:ptCount val="1"/>
                <c:pt idx="0">
                  <c:v>学期前</c:v>
                </c:pt>
              </c:strCache>
            </c:strRef>
          </c:tx>
          <c:spPr>
            <a:ln w="28575" cap="rnd">
              <a:solidFill>
                <a:schemeClr val="accent1"/>
              </a:solidFill>
              <a:round/>
            </a:ln>
            <a:effectLst/>
          </c:spPr>
          <c:marker>
            <c:symbol val="none"/>
          </c:marker>
          <c:dLbls>
            <c:delete val="1"/>
          </c:dLbls>
          <c:cat>
            <c:strRef>
              <c:f>[成长报告导入模板丁三.xlsx]分析1!$D$17:$I$17</c:f>
              <c:strCache>
                <c:ptCount val="6"/>
                <c:pt idx="0">
                  <c:v> 运球</c:v>
                </c:pt>
                <c:pt idx="1">
                  <c:v> 投篮</c:v>
                </c:pt>
                <c:pt idx="2">
                  <c:v> 灵敏</c:v>
                </c:pt>
                <c:pt idx="3">
                  <c:v> 速度</c:v>
                </c:pt>
                <c:pt idx="4">
                  <c:v> 耐力</c:v>
                </c:pt>
                <c:pt idx="5">
                  <c:v> 弹跳</c:v>
                </c:pt>
              </c:strCache>
            </c:strRef>
          </c:cat>
          <c:val>
            <c:numRef>
              <c:f>[成长报告导入模板丁三.xlsx]分析1!$D$18:$I$18</c:f>
              <c:numCache>
                <c:formatCode>General</c:formatCode>
                <c:ptCount val="6"/>
                <c:pt idx="0">
                  <c:v>3.95513095238095</c:v>
                </c:pt>
                <c:pt idx="1">
                  <c:v>3.30952380952381</c:v>
                </c:pt>
                <c:pt idx="2">
                  <c:v>3.85191428571429</c:v>
                </c:pt>
                <c:pt idx="3">
                  <c:v>2.17333333333333</c:v>
                </c:pt>
                <c:pt idx="4">
                  <c:v>3.00272</c:v>
                </c:pt>
                <c:pt idx="5">
                  <c:v>3.58146666666667</c:v>
                </c:pt>
              </c:numCache>
            </c:numRef>
          </c:val>
        </c:ser>
        <c:ser>
          <c:idx val="1"/>
          <c:order val="1"/>
          <c:tx>
            <c:strRef>
              <c:f>[成长报告导入模板丁三.xlsx]分析1!$C$19</c:f>
              <c:strCache>
                <c:ptCount val="1"/>
                <c:pt idx="0">
                  <c:v>学期后</c:v>
                </c:pt>
              </c:strCache>
            </c:strRef>
          </c:tx>
          <c:spPr>
            <a:ln w="28575" cap="rnd">
              <a:solidFill>
                <a:schemeClr val="accent2"/>
              </a:solidFill>
              <a:round/>
            </a:ln>
            <a:effectLst/>
          </c:spPr>
          <c:marker>
            <c:symbol val="none"/>
          </c:marker>
          <c:dLbls>
            <c:delete val="1"/>
          </c:dLbls>
          <c:cat>
            <c:strRef>
              <c:f>[成长报告导入模板丁三.xlsx]分析1!$D$17:$I$17</c:f>
              <c:strCache>
                <c:ptCount val="6"/>
                <c:pt idx="0">
                  <c:v> 运球</c:v>
                </c:pt>
                <c:pt idx="1">
                  <c:v> 投篮</c:v>
                </c:pt>
                <c:pt idx="2">
                  <c:v> 灵敏</c:v>
                </c:pt>
                <c:pt idx="3">
                  <c:v> 速度</c:v>
                </c:pt>
                <c:pt idx="4">
                  <c:v> 耐力</c:v>
                </c:pt>
                <c:pt idx="5">
                  <c:v> 弹跳</c:v>
                </c:pt>
              </c:strCache>
            </c:strRef>
          </c:cat>
          <c:val>
            <c:numRef>
              <c:f>[成长报告导入模板丁三.xlsx]分析1!$D$19:$I$19</c:f>
              <c:numCache>
                <c:formatCode>General</c:formatCode>
                <c:ptCount val="6"/>
                <c:pt idx="0">
                  <c:v>4.13788571428571</c:v>
                </c:pt>
                <c:pt idx="1">
                  <c:v>4.07142857142857</c:v>
                </c:pt>
                <c:pt idx="2">
                  <c:v>4.2432</c:v>
                </c:pt>
                <c:pt idx="3">
                  <c:v>2.79771428571429</c:v>
                </c:pt>
                <c:pt idx="4">
                  <c:v>3.23331666666667</c:v>
                </c:pt>
                <c:pt idx="5">
                  <c:v>3.7588</c:v>
                </c:pt>
              </c:numCache>
            </c:numRef>
          </c:val>
        </c:ser>
        <c:dLbls>
          <c:showLegendKey val="0"/>
          <c:showVal val="0"/>
          <c:showCatName val="0"/>
          <c:showSerName val="0"/>
          <c:showPercent val="0"/>
          <c:showBubbleSize val="0"/>
        </c:dLbls>
        <c:axId val="791933338"/>
        <c:axId val="769957731"/>
      </c:radarChart>
      <c:catAx>
        <c:axId val="791933338"/>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69957731"/>
        <c:crosses val="autoZero"/>
        <c:auto val="1"/>
        <c:lblAlgn val="ctr"/>
        <c:lblOffset val="100"/>
        <c:noMultiLvlLbl val="0"/>
      </c:catAx>
      <c:valAx>
        <c:axId val="769957731"/>
        <c:scaling>
          <c:orientation val="minMax"/>
        </c:scaling>
        <c:delete val="0"/>
        <c:axPos val="l"/>
        <c:majorGridlines>
          <c:spPr>
            <a:ln w="9525" cap="flat" cmpd="sng" algn="ctr">
              <a:solidFill>
                <a:schemeClr val="bg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91933338"/>
        <c:crosses val="autoZero"/>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dk1">
                    <a:lumMod val="75000"/>
                    <a:lumOff val="25000"/>
                  </a:schemeClr>
                </a:solidFill>
                <a:latin typeface="+mn-lt"/>
                <a:ea typeface="+mn-ea"/>
                <a:cs typeface="+mn-cs"/>
              </a:defRPr>
            </a:pPr>
            <a:r>
              <a:t>四年级</a:t>
            </a:r>
          </a:p>
        </c:rich>
      </c:tx>
      <c:layout/>
      <c:overlay val="0"/>
      <c:spPr>
        <a:noFill/>
        <a:ln>
          <a:noFill/>
        </a:ln>
        <a:effectLst/>
      </c:spPr>
    </c:title>
    <c:autoTitleDeleted val="0"/>
    <c:plotArea>
      <c:layout/>
      <c:radarChart>
        <c:radarStyle val="marker"/>
        <c:varyColors val="0"/>
        <c:ser>
          <c:idx val="0"/>
          <c:order val="0"/>
          <c:tx>
            <c:strRef>
              <c:f>[成长报告导入模板丁三.xlsx]分析1!$C$22</c:f>
              <c:strCache>
                <c:ptCount val="1"/>
                <c:pt idx="0">
                  <c:v>学期前</c:v>
                </c:pt>
              </c:strCache>
            </c:strRef>
          </c:tx>
          <c:spPr>
            <a:ln w="28575" cap="rnd">
              <a:solidFill>
                <a:schemeClr val="accent1"/>
              </a:solidFill>
              <a:round/>
            </a:ln>
            <a:effectLst/>
          </c:spPr>
          <c:marker>
            <c:symbol val="none"/>
          </c:marker>
          <c:dLbls>
            <c:delete val="1"/>
          </c:dLbls>
          <c:cat>
            <c:strRef>
              <c:f>[成长报告导入模板丁三.xlsx]分析1!$D$21:$I$21</c:f>
              <c:strCache>
                <c:ptCount val="6"/>
                <c:pt idx="0">
                  <c:v> 运球</c:v>
                </c:pt>
                <c:pt idx="1">
                  <c:v> 投篮</c:v>
                </c:pt>
                <c:pt idx="2">
                  <c:v> 灵敏</c:v>
                </c:pt>
                <c:pt idx="3">
                  <c:v> 速度</c:v>
                </c:pt>
                <c:pt idx="4">
                  <c:v> 耐力</c:v>
                </c:pt>
                <c:pt idx="5">
                  <c:v> 弹跳</c:v>
                </c:pt>
              </c:strCache>
            </c:strRef>
          </c:cat>
          <c:val>
            <c:numRef>
              <c:f>[成长报告导入模板丁三.xlsx]分析1!$D$22:$I$22</c:f>
              <c:numCache>
                <c:formatCode>General</c:formatCode>
                <c:ptCount val="6"/>
                <c:pt idx="0">
                  <c:v>4.54936724137931</c:v>
                </c:pt>
                <c:pt idx="1">
                  <c:v>3.43103448275862</c:v>
                </c:pt>
                <c:pt idx="2">
                  <c:v>4.46585517241379</c:v>
                </c:pt>
                <c:pt idx="3">
                  <c:v>2.2328275862069</c:v>
                </c:pt>
                <c:pt idx="4">
                  <c:v>3.13428517241379</c:v>
                </c:pt>
                <c:pt idx="5">
                  <c:v>3.89664827586207</c:v>
                </c:pt>
              </c:numCache>
            </c:numRef>
          </c:val>
        </c:ser>
        <c:ser>
          <c:idx val="1"/>
          <c:order val="1"/>
          <c:tx>
            <c:strRef>
              <c:f>[成长报告导入模板丁三.xlsx]分析1!$C$23</c:f>
              <c:strCache>
                <c:ptCount val="1"/>
                <c:pt idx="0">
                  <c:v>学期后</c:v>
                </c:pt>
              </c:strCache>
            </c:strRef>
          </c:tx>
          <c:spPr>
            <a:ln w="28575" cap="rnd">
              <a:solidFill>
                <a:schemeClr val="accent2"/>
              </a:solidFill>
              <a:round/>
            </a:ln>
            <a:effectLst/>
          </c:spPr>
          <c:marker>
            <c:symbol val="none"/>
          </c:marker>
          <c:dLbls>
            <c:delete val="1"/>
          </c:dLbls>
          <c:cat>
            <c:strRef>
              <c:f>[成长报告导入模板丁三.xlsx]分析1!$D$21:$I$21</c:f>
              <c:strCache>
                <c:ptCount val="6"/>
                <c:pt idx="0">
                  <c:v> 运球</c:v>
                </c:pt>
                <c:pt idx="1">
                  <c:v> 投篮</c:v>
                </c:pt>
                <c:pt idx="2">
                  <c:v> 灵敏</c:v>
                </c:pt>
                <c:pt idx="3">
                  <c:v> 速度</c:v>
                </c:pt>
                <c:pt idx="4">
                  <c:v> 耐力</c:v>
                </c:pt>
                <c:pt idx="5">
                  <c:v> 弹跳</c:v>
                </c:pt>
              </c:strCache>
            </c:strRef>
          </c:cat>
          <c:val>
            <c:numRef>
              <c:f>[成长报告导入模板丁三.xlsx]分析1!$D$23:$I$23</c:f>
              <c:numCache>
                <c:formatCode>General</c:formatCode>
                <c:ptCount val="6"/>
                <c:pt idx="0">
                  <c:v>4.71475862068965</c:v>
                </c:pt>
                <c:pt idx="1">
                  <c:v>4.1551724137931</c:v>
                </c:pt>
                <c:pt idx="2">
                  <c:v>4.901</c:v>
                </c:pt>
                <c:pt idx="3">
                  <c:v>2.86810344827586</c:v>
                </c:pt>
                <c:pt idx="4">
                  <c:v>3.36235724137931</c:v>
                </c:pt>
                <c:pt idx="5">
                  <c:v>4.03606896551724</c:v>
                </c:pt>
              </c:numCache>
            </c:numRef>
          </c:val>
        </c:ser>
        <c:dLbls>
          <c:showLegendKey val="0"/>
          <c:showVal val="0"/>
          <c:showCatName val="0"/>
          <c:showSerName val="0"/>
          <c:showPercent val="0"/>
          <c:showBubbleSize val="0"/>
        </c:dLbls>
        <c:axId val="951041392"/>
        <c:axId val="906980739"/>
      </c:radarChart>
      <c:catAx>
        <c:axId val="951041392"/>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906980739"/>
        <c:crosses val="autoZero"/>
        <c:auto val="1"/>
        <c:lblAlgn val="ctr"/>
        <c:lblOffset val="100"/>
        <c:noMultiLvlLbl val="0"/>
      </c:catAx>
      <c:valAx>
        <c:axId val="906980739"/>
        <c:scaling>
          <c:orientation val="minMax"/>
        </c:scaling>
        <c:delete val="0"/>
        <c:axPos val="l"/>
        <c:majorGridlines>
          <c:spPr>
            <a:ln w="9525" cap="flat" cmpd="sng" algn="ctr">
              <a:solidFill>
                <a:schemeClr val="bg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951041392"/>
        <c:crosses val="autoZero"/>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dk1">
                    <a:lumMod val="75000"/>
                    <a:lumOff val="25000"/>
                  </a:schemeClr>
                </a:solidFill>
                <a:latin typeface="+mn-lt"/>
                <a:ea typeface="+mn-ea"/>
                <a:cs typeface="+mn-cs"/>
              </a:defRPr>
            </a:pPr>
            <a:r>
              <a:rPr altLang="en-US"/>
              <a:t>二年级</a:t>
            </a:r>
            <a:endParaRPr lang="en-US" altLang="zh-CN"/>
          </a:p>
        </c:rich>
      </c:tx>
      <c:layout/>
      <c:overlay val="0"/>
      <c:spPr>
        <a:noFill/>
        <a:ln>
          <a:noFill/>
        </a:ln>
        <a:effectLst/>
      </c:spPr>
    </c:title>
    <c:autoTitleDeleted val="0"/>
    <c:plotArea>
      <c:layout/>
      <c:radarChart>
        <c:radarStyle val="marker"/>
        <c:varyColors val="0"/>
        <c:ser>
          <c:idx val="0"/>
          <c:order val="0"/>
          <c:tx>
            <c:strRef>
              <c:f>[成长报告导入模板丁三.xlsx]分析1!$C$14</c:f>
              <c:strCache>
                <c:ptCount val="1"/>
                <c:pt idx="0">
                  <c:v>学期前</c:v>
                </c:pt>
              </c:strCache>
            </c:strRef>
          </c:tx>
          <c:spPr>
            <a:ln w="28575" cap="rnd">
              <a:solidFill>
                <a:schemeClr val="accent1"/>
              </a:solidFill>
              <a:round/>
            </a:ln>
            <a:effectLst/>
          </c:spPr>
          <c:marker>
            <c:symbol val="none"/>
          </c:marker>
          <c:dLbls>
            <c:delete val="1"/>
          </c:dLbls>
          <c:cat>
            <c:strRef>
              <c:f>[成长报告导入模板丁三.xlsx]分析1!$D$13:$I$13</c:f>
              <c:strCache>
                <c:ptCount val="6"/>
                <c:pt idx="0">
                  <c:v> 运球</c:v>
                </c:pt>
                <c:pt idx="1">
                  <c:v> 投篮</c:v>
                </c:pt>
                <c:pt idx="2">
                  <c:v> 灵敏</c:v>
                </c:pt>
                <c:pt idx="3">
                  <c:v> 速度</c:v>
                </c:pt>
                <c:pt idx="4">
                  <c:v> 耐力</c:v>
                </c:pt>
                <c:pt idx="5">
                  <c:v> 弹跳</c:v>
                </c:pt>
              </c:strCache>
            </c:strRef>
          </c:cat>
          <c:val>
            <c:numRef>
              <c:f>[成长报告导入模板丁三.xlsx]分析1!$D$14:$I$14</c:f>
              <c:numCache>
                <c:formatCode>General</c:formatCode>
                <c:ptCount val="6"/>
                <c:pt idx="0">
                  <c:v>3.28275666666667</c:v>
                </c:pt>
                <c:pt idx="1">
                  <c:v>2.83333333333333</c:v>
                </c:pt>
                <c:pt idx="2">
                  <c:v>2.4524</c:v>
                </c:pt>
                <c:pt idx="3">
                  <c:v>1.5888</c:v>
                </c:pt>
                <c:pt idx="4">
                  <c:v>2.01703</c:v>
                </c:pt>
                <c:pt idx="5">
                  <c:v>3.24149333333333</c:v>
                </c:pt>
              </c:numCache>
            </c:numRef>
          </c:val>
        </c:ser>
        <c:ser>
          <c:idx val="1"/>
          <c:order val="1"/>
          <c:tx>
            <c:strRef>
              <c:f>[成长报告导入模板丁三.xlsx]分析1!$C$15</c:f>
              <c:strCache>
                <c:ptCount val="1"/>
                <c:pt idx="0">
                  <c:v>学期后</c:v>
                </c:pt>
              </c:strCache>
            </c:strRef>
          </c:tx>
          <c:spPr>
            <a:ln w="28575" cap="rnd">
              <a:solidFill>
                <a:schemeClr val="accent2"/>
              </a:solidFill>
              <a:round/>
            </a:ln>
            <a:effectLst/>
          </c:spPr>
          <c:marker>
            <c:symbol val="none"/>
          </c:marker>
          <c:dLbls>
            <c:delete val="1"/>
          </c:dLbls>
          <c:cat>
            <c:strRef>
              <c:f>[成长报告导入模板丁三.xlsx]分析1!$D$13:$I$13</c:f>
              <c:strCache>
                <c:ptCount val="6"/>
                <c:pt idx="0">
                  <c:v> 运球</c:v>
                </c:pt>
                <c:pt idx="1">
                  <c:v> 投篮</c:v>
                </c:pt>
                <c:pt idx="2">
                  <c:v> 灵敏</c:v>
                </c:pt>
                <c:pt idx="3">
                  <c:v> 速度</c:v>
                </c:pt>
                <c:pt idx="4">
                  <c:v> 耐力</c:v>
                </c:pt>
                <c:pt idx="5">
                  <c:v> 弹跳</c:v>
                </c:pt>
              </c:strCache>
            </c:strRef>
          </c:cat>
          <c:val>
            <c:numRef>
              <c:f>[成长报告导入模板丁三.xlsx]分析1!$D$15:$I$15</c:f>
              <c:numCache>
                <c:formatCode>General</c:formatCode>
                <c:ptCount val="6"/>
                <c:pt idx="0">
                  <c:v>3.545496875</c:v>
                </c:pt>
                <c:pt idx="1">
                  <c:v>3.8125</c:v>
                </c:pt>
                <c:pt idx="2">
                  <c:v>2.8418</c:v>
                </c:pt>
                <c:pt idx="3">
                  <c:v>2.099</c:v>
                </c:pt>
                <c:pt idx="4">
                  <c:v>2.38272625</c:v>
                </c:pt>
                <c:pt idx="5">
                  <c:v>3.3890125</c:v>
                </c:pt>
              </c:numCache>
            </c:numRef>
          </c:val>
        </c:ser>
        <c:dLbls>
          <c:showLegendKey val="0"/>
          <c:showVal val="0"/>
          <c:showCatName val="0"/>
          <c:showSerName val="0"/>
          <c:showPercent val="0"/>
          <c:showBubbleSize val="0"/>
        </c:dLbls>
        <c:axId val="950129636"/>
        <c:axId val="216085178"/>
      </c:radarChart>
      <c:catAx>
        <c:axId val="950129636"/>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16085178"/>
        <c:crosses val="autoZero"/>
        <c:auto val="1"/>
        <c:lblAlgn val="ctr"/>
        <c:lblOffset val="100"/>
        <c:noMultiLvlLbl val="0"/>
      </c:catAx>
      <c:valAx>
        <c:axId val="216085178"/>
        <c:scaling>
          <c:orientation val="minMax"/>
          <c:max val="5"/>
        </c:scaling>
        <c:delete val="0"/>
        <c:axPos val="l"/>
        <c:majorGridlines>
          <c:spPr>
            <a:ln w="9525" cap="flat" cmpd="sng" algn="ctr">
              <a:solidFill>
                <a:schemeClr val="bg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950129636"/>
        <c:crosses val="autoZero"/>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dk1">
                    <a:lumMod val="75000"/>
                    <a:lumOff val="25000"/>
                  </a:schemeClr>
                </a:solidFill>
                <a:latin typeface="+mn-lt"/>
                <a:ea typeface="+mn-ea"/>
                <a:cs typeface="+mn-cs"/>
              </a:defRPr>
            </a:pPr>
            <a:r>
              <a:t>五年级</a:t>
            </a:r>
          </a:p>
        </c:rich>
      </c:tx>
      <c:layout/>
      <c:overlay val="0"/>
      <c:spPr>
        <a:noFill/>
        <a:ln>
          <a:noFill/>
        </a:ln>
        <a:effectLst/>
      </c:spPr>
    </c:title>
    <c:autoTitleDeleted val="0"/>
    <c:plotArea>
      <c:layout/>
      <c:radarChart>
        <c:radarStyle val="marker"/>
        <c:varyColors val="0"/>
        <c:ser>
          <c:idx val="0"/>
          <c:order val="0"/>
          <c:tx>
            <c:strRef>
              <c:f>[成长报告导入模板丁三.xlsx]分析1!$C$26</c:f>
              <c:strCache>
                <c:ptCount val="1"/>
                <c:pt idx="0">
                  <c:v>学期前</c:v>
                </c:pt>
              </c:strCache>
            </c:strRef>
          </c:tx>
          <c:spPr>
            <a:ln w="28575" cap="rnd">
              <a:solidFill>
                <a:schemeClr val="accent1"/>
              </a:solidFill>
              <a:round/>
            </a:ln>
            <a:effectLst/>
          </c:spPr>
          <c:marker>
            <c:symbol val="none"/>
          </c:marker>
          <c:dLbls>
            <c:delete val="1"/>
          </c:dLbls>
          <c:cat>
            <c:strRef>
              <c:f>[成长报告导入模板丁三.xlsx]分析1!$D$25:$I$25</c:f>
              <c:strCache>
                <c:ptCount val="6"/>
                <c:pt idx="0">
                  <c:v> 运球</c:v>
                </c:pt>
                <c:pt idx="1">
                  <c:v> 投篮</c:v>
                </c:pt>
                <c:pt idx="2">
                  <c:v> 灵敏</c:v>
                </c:pt>
                <c:pt idx="3">
                  <c:v> 速度</c:v>
                </c:pt>
                <c:pt idx="4">
                  <c:v> 耐力</c:v>
                </c:pt>
                <c:pt idx="5">
                  <c:v> 弹跳</c:v>
                </c:pt>
              </c:strCache>
            </c:strRef>
          </c:cat>
          <c:val>
            <c:numRef>
              <c:f>[成长报告导入模板丁三.xlsx]分析1!$D$26:$I$26</c:f>
              <c:numCache>
                <c:formatCode>General</c:formatCode>
                <c:ptCount val="6"/>
                <c:pt idx="0">
                  <c:v>4.41060192307692</c:v>
                </c:pt>
                <c:pt idx="1">
                  <c:v>3.07692307692308</c:v>
                </c:pt>
                <c:pt idx="2">
                  <c:v>4.01125384615385</c:v>
                </c:pt>
                <c:pt idx="3">
                  <c:v>2.16646153846154</c:v>
                </c:pt>
                <c:pt idx="4">
                  <c:v>3.03735384615385</c:v>
                </c:pt>
                <c:pt idx="5">
                  <c:v>4.06309230769231</c:v>
                </c:pt>
              </c:numCache>
            </c:numRef>
          </c:val>
        </c:ser>
        <c:ser>
          <c:idx val="1"/>
          <c:order val="1"/>
          <c:tx>
            <c:strRef>
              <c:f>[成长报告导入模板丁三.xlsx]分析1!$C$27</c:f>
              <c:strCache>
                <c:ptCount val="1"/>
                <c:pt idx="0">
                  <c:v>学期后</c:v>
                </c:pt>
              </c:strCache>
            </c:strRef>
          </c:tx>
          <c:spPr>
            <a:ln w="28575" cap="rnd">
              <a:solidFill>
                <a:schemeClr val="accent2"/>
              </a:solidFill>
              <a:round/>
            </a:ln>
            <a:effectLst/>
          </c:spPr>
          <c:marker>
            <c:symbol val="none"/>
          </c:marker>
          <c:dLbls>
            <c:delete val="1"/>
          </c:dLbls>
          <c:cat>
            <c:strRef>
              <c:f>[成长报告导入模板丁三.xlsx]分析1!$D$25:$I$25</c:f>
              <c:strCache>
                <c:ptCount val="6"/>
                <c:pt idx="0">
                  <c:v> 运球</c:v>
                </c:pt>
                <c:pt idx="1">
                  <c:v> 投篮</c:v>
                </c:pt>
                <c:pt idx="2">
                  <c:v> 灵敏</c:v>
                </c:pt>
                <c:pt idx="3">
                  <c:v> 速度</c:v>
                </c:pt>
                <c:pt idx="4">
                  <c:v> 耐力</c:v>
                </c:pt>
                <c:pt idx="5">
                  <c:v> 弹跳</c:v>
                </c:pt>
              </c:strCache>
            </c:strRef>
          </c:cat>
          <c:val>
            <c:numRef>
              <c:f>[成长报告导入模板丁三.xlsx]分析1!$D$27:$I$27</c:f>
              <c:numCache>
                <c:formatCode>General</c:formatCode>
                <c:ptCount val="6"/>
                <c:pt idx="0">
                  <c:v>4.65961153846154</c:v>
                </c:pt>
                <c:pt idx="1">
                  <c:v>3.88461538461538</c:v>
                </c:pt>
                <c:pt idx="2">
                  <c:v>4.82408461538462</c:v>
                </c:pt>
                <c:pt idx="3">
                  <c:v>2.816</c:v>
                </c:pt>
                <c:pt idx="4">
                  <c:v>3.37136384615385</c:v>
                </c:pt>
                <c:pt idx="5">
                  <c:v>4.26566153846154</c:v>
                </c:pt>
              </c:numCache>
            </c:numRef>
          </c:val>
        </c:ser>
        <c:dLbls>
          <c:showLegendKey val="0"/>
          <c:showVal val="0"/>
          <c:showCatName val="0"/>
          <c:showSerName val="0"/>
          <c:showPercent val="0"/>
          <c:showBubbleSize val="0"/>
        </c:dLbls>
        <c:axId val="441162637"/>
        <c:axId val="453835438"/>
      </c:radarChart>
      <c:catAx>
        <c:axId val="441162637"/>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53835438"/>
        <c:crosses val="autoZero"/>
        <c:auto val="1"/>
        <c:lblAlgn val="ctr"/>
        <c:lblOffset val="100"/>
        <c:noMultiLvlLbl val="0"/>
      </c:catAx>
      <c:valAx>
        <c:axId val="453835438"/>
        <c:scaling>
          <c:orientation val="minMax"/>
        </c:scaling>
        <c:delete val="0"/>
        <c:axPos val="l"/>
        <c:majorGridlines>
          <c:spPr>
            <a:ln w="9525" cap="flat" cmpd="sng" algn="ctr">
              <a:solidFill>
                <a:schemeClr val="bg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41162637"/>
        <c:crosses val="autoZero"/>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dk1">
                    <a:lumMod val="75000"/>
                    <a:lumOff val="25000"/>
                  </a:schemeClr>
                </a:solidFill>
                <a:latin typeface="+mn-lt"/>
                <a:ea typeface="+mn-ea"/>
                <a:cs typeface="+mn-cs"/>
              </a:defRPr>
            </a:pPr>
            <a:r>
              <a:t>总体</a:t>
            </a:r>
          </a:p>
        </c:rich>
      </c:tx>
      <c:layout/>
      <c:overlay val="0"/>
      <c:spPr>
        <a:noFill/>
        <a:ln>
          <a:noFill/>
        </a:ln>
        <a:effectLst/>
      </c:spPr>
    </c:title>
    <c:autoTitleDeleted val="0"/>
    <c:plotArea>
      <c:layout/>
      <c:radarChart>
        <c:radarStyle val="marker"/>
        <c:varyColors val="0"/>
        <c:ser>
          <c:idx val="0"/>
          <c:order val="0"/>
          <c:tx>
            <c:strRef>
              <c:f>[成长报告导入模板丁三.xlsx]分析2!$A$15</c:f>
              <c:strCache>
                <c:ptCount val="1"/>
                <c:pt idx="0">
                  <c:v>学期前</c:v>
                </c:pt>
              </c:strCache>
            </c:strRef>
          </c:tx>
          <c:spPr>
            <a:ln w="28575" cap="rnd">
              <a:solidFill>
                <a:schemeClr val="accent1"/>
              </a:solidFill>
              <a:round/>
            </a:ln>
            <a:effectLst/>
          </c:spPr>
          <c:marker>
            <c:symbol val="none"/>
          </c:marker>
          <c:dLbls>
            <c:delete val="1"/>
          </c:dLbls>
          <c:cat>
            <c:strRef>
              <c:f>[成长报告导入模板丁三.xlsx]分析2!$B$14:$G$14</c:f>
              <c:strCache>
                <c:ptCount val="6"/>
                <c:pt idx="0">
                  <c:v>运球</c:v>
                </c:pt>
                <c:pt idx="1">
                  <c:v>投篮</c:v>
                </c:pt>
                <c:pt idx="2">
                  <c:v>灵敏</c:v>
                </c:pt>
                <c:pt idx="3">
                  <c:v>速度</c:v>
                </c:pt>
                <c:pt idx="4">
                  <c:v>耐力</c:v>
                </c:pt>
                <c:pt idx="5">
                  <c:v>弹跳</c:v>
                </c:pt>
              </c:strCache>
            </c:strRef>
          </c:cat>
          <c:val>
            <c:numRef>
              <c:f>[成长报告导入模板丁三.xlsx]分析2!$B$15:$G$15</c:f>
              <c:numCache>
                <c:formatCode>General</c:formatCode>
                <c:ptCount val="6"/>
                <c:pt idx="0">
                  <c:v>3.82897254098361</c:v>
                </c:pt>
                <c:pt idx="1">
                  <c:v>3.0655737704918</c:v>
                </c:pt>
                <c:pt idx="2">
                  <c:v>3.61128524590164</c:v>
                </c:pt>
                <c:pt idx="3">
                  <c:v>1.87003278688525</c:v>
                </c:pt>
                <c:pt idx="4">
                  <c:v>2.59615942622951</c:v>
                </c:pt>
                <c:pt idx="5">
                  <c:v>3.5461868852459</c:v>
                </c:pt>
              </c:numCache>
            </c:numRef>
          </c:val>
        </c:ser>
        <c:ser>
          <c:idx val="1"/>
          <c:order val="1"/>
          <c:tx>
            <c:strRef>
              <c:f>[成长报告导入模板丁三.xlsx]分析2!$A$16</c:f>
              <c:strCache>
                <c:ptCount val="1"/>
                <c:pt idx="0">
                  <c:v>学期后</c:v>
                </c:pt>
              </c:strCache>
            </c:strRef>
          </c:tx>
          <c:spPr>
            <a:ln w="28575" cap="rnd">
              <a:solidFill>
                <a:schemeClr val="accent2"/>
              </a:solidFill>
              <a:round/>
            </a:ln>
            <a:effectLst/>
          </c:spPr>
          <c:marker>
            <c:symbol val="none"/>
          </c:marker>
          <c:dLbls>
            <c:delete val="1"/>
          </c:dLbls>
          <c:cat>
            <c:strRef>
              <c:f>[成长报告导入模板丁三.xlsx]分析2!$B$14:$G$14</c:f>
              <c:strCache>
                <c:ptCount val="6"/>
                <c:pt idx="0">
                  <c:v>运球</c:v>
                </c:pt>
                <c:pt idx="1">
                  <c:v>投篮</c:v>
                </c:pt>
                <c:pt idx="2">
                  <c:v>灵敏</c:v>
                </c:pt>
                <c:pt idx="3">
                  <c:v>速度</c:v>
                </c:pt>
                <c:pt idx="4">
                  <c:v>耐力</c:v>
                </c:pt>
                <c:pt idx="5">
                  <c:v>弹跳</c:v>
                </c:pt>
              </c:strCache>
            </c:strRef>
          </c:cat>
          <c:val>
            <c:numRef>
              <c:f>[成长报告导入模板丁三.xlsx]分析2!$B$16:$G$16</c:f>
              <c:numCache>
                <c:formatCode>General</c:formatCode>
                <c:ptCount val="6"/>
                <c:pt idx="0">
                  <c:v>4.0675893442623</c:v>
                </c:pt>
                <c:pt idx="1">
                  <c:v>3.90983606557377</c:v>
                </c:pt>
                <c:pt idx="2">
                  <c:v>4.21393442622951</c:v>
                </c:pt>
                <c:pt idx="3">
                  <c:v>2.45979508196721</c:v>
                </c:pt>
                <c:pt idx="4">
                  <c:v>2.87615352459016</c:v>
                </c:pt>
                <c:pt idx="5">
                  <c:v>3.74507213114754</c:v>
                </c:pt>
              </c:numCache>
            </c:numRef>
          </c:val>
        </c:ser>
        <c:dLbls>
          <c:showLegendKey val="0"/>
          <c:showVal val="0"/>
          <c:showCatName val="0"/>
          <c:showSerName val="0"/>
          <c:showPercent val="0"/>
          <c:showBubbleSize val="0"/>
        </c:dLbls>
        <c:axId val="291533815"/>
        <c:axId val="311607996"/>
      </c:radarChart>
      <c:catAx>
        <c:axId val="291533815"/>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311607996"/>
        <c:crosses val="autoZero"/>
        <c:auto val="1"/>
        <c:lblAlgn val="ctr"/>
        <c:lblOffset val="100"/>
        <c:noMultiLvlLbl val="0"/>
      </c:catAx>
      <c:valAx>
        <c:axId val="311607996"/>
        <c:scaling>
          <c:orientation val="minMax"/>
        </c:scaling>
        <c:delete val="0"/>
        <c:axPos val="l"/>
        <c:majorGridlines>
          <c:spPr>
            <a:ln w="9525" cap="flat" cmpd="sng" algn="ctr">
              <a:solidFill>
                <a:schemeClr val="bg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91533815"/>
        <c:crosses val="autoZero"/>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08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bg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bg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1027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bg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1008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bg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1027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bg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1008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bg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1027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bg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1027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bg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1027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bg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1027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bg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1008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bg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1008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bg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lengthwise3"/>
      <sectRole val="1"/>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2024-06-06T07:06:00Z</dcterms:created>
  <dc:creator>86173</dc:creator>
  <cp:lastModifiedBy>张琦</cp:lastModifiedBy>
  <dcterms:modified xsi:type="dcterms:W3CDTF">2024-07-03T01:56:38Z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73D76495843A4C6BA502EED2A9F5CAB5_13</vt:lpwstr>
  </property>
</Properties>
</file>