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fldSimple w:instr=" PAGEREF _Toc23394 ">
          <w:r>
            <w:t>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fldSimple w:instr=" PAGEREF _Toc2966 ">
          <w:r w:rsidR="00EB4DDC">
            <w:t>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fldSimple w:instr=" PAGEREF _Toc15502 ">
          <w:r w:rsidR="00EB4DDC">
            <w:t>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fldSimple w:instr=" PAGEREF _Toc26909 ">
          <w:r w:rsidR="00EB4DDC">
            <w:t>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fldSimple w:instr=" PAGEREF _Toc22654 ">
          <w:r w:rsidR="00EB4DDC">
            <w:t>7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fldSimple w:instr=" PAGEREF _Toc20704 ">
          <w:r w:rsidR="00EB4DDC">
            <w:t>7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fldSimple w:instr=" PAGEREF _Toc25365 ">
          <w:r w:rsidR="00EB4DDC">
            <w:t>7</w:t>
          </w:r>
        </w:fldSimple>
      </w:hyperlink>
    </w:p>
    <w:p w:rsidR="00704FE4" w:rsidRDefault="009B049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fldSimple w:instr=" PAGEREF _Toc3478 ">
          <w:r w:rsidR="00EB4DDC">
            <w:t>8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fldSimple w:instr=" PAGEREF _Toc12583 ">
          <w:r w:rsidR="00EB4DDC">
            <w:t>8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fldSimple w:instr=" PAGEREF _Toc18923 ">
          <w:r w:rsidR="00EB4DDC">
            <w:t>8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fldSimple w:instr=" PAGEREF _Toc28461 ">
          <w:r w:rsidR="00EB4DDC">
            <w:t>9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fldSimple w:instr=" PAGEREF _Toc745 ">
          <w:r w:rsidR="00EB4DDC">
            <w:t>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fldSimple w:instr=" PAGEREF _Toc1690 ">
          <w:r w:rsidR="00EB4DDC">
            <w:t>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fldSimple w:instr=" PAGEREF _Toc8841 ">
          <w:r w:rsidR="00EB4DDC">
            <w:t>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fldSimple w:instr=" PAGEREF _Toc28330 ">
          <w:r w:rsidR="00EB4DDC">
            <w:t>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fldSimple w:instr=" PAGEREF _Toc11179 ">
          <w:r w:rsidR="00EB4DDC">
            <w:t>10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fldSimple w:instr=" PAGEREF _Toc19690 ">
          <w:r w:rsidR="00EB4DDC">
            <w:t>10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fldSimple w:instr=" PAGEREF _Toc27414 ">
          <w:r w:rsidR="00EB4DDC">
            <w:t>10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fldSimple w:instr=" PAGEREF _Toc10957 ">
          <w:r w:rsidR="00EB4DDC">
            <w:t>11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32041 ">
          <w:r w:rsidR="00EB4DDC">
            <w:t>11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fldSimple w:instr=" PAGEREF _Toc28928 ">
          <w:r w:rsidR="00EB4DDC">
            <w:t>11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fldSimple w:instr=" PAGEREF _Toc13925 ">
          <w:r w:rsidR="00EB4DDC">
            <w:t>12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fldSimple w:instr=" PAGEREF _Toc7783 ">
          <w:r w:rsidR="00EB4DDC">
            <w:t>12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fldSimple w:instr=" PAGEREF _Toc11516 ">
          <w:r w:rsidR="00EB4DDC">
            <w:t>12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fldSimple w:instr=" PAGEREF _Toc8160 ">
          <w:r w:rsidR="00EB4DDC">
            <w:t>13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21499 ">
          <w:r w:rsidR="00EB4DDC">
            <w:t>14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fldSimple w:instr=" PAGEREF _Toc5953 ">
          <w:r w:rsidR="00EB4DDC">
            <w:t>14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fldSimple w:instr=" PAGEREF _Toc23773 ">
          <w:r w:rsidR="00EB4DDC">
            <w:t>15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fldSimple w:instr=" PAGEREF _Toc4911 ">
          <w:r w:rsidR="00EB4DDC">
            <w:t>16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fldSimple w:instr=" PAGEREF _Toc31355 ">
          <w:r w:rsidR="00EB4DDC">
            <w:t>17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fldSimple w:instr=" PAGEREF _Toc1724 ">
          <w:r w:rsidR="00EB4DDC">
            <w:t>18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fldSimple w:instr=" PAGEREF _Toc14522 ">
          <w:r w:rsidR="00EB4DDC">
            <w:t>18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fldSimple w:instr=" PAGEREF _Toc1778 ">
          <w:r w:rsidR="00EB4DDC">
            <w:t>19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fldSimple w:instr=" PAGEREF _Toc30306 ">
          <w:r w:rsidR="00EB4DDC">
            <w:t>20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fldSimple w:instr=" PAGEREF _Toc17845 ">
          <w:r w:rsidR="00EB4DDC">
            <w:t>21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fldSimple w:instr=" PAGEREF _Toc15113 ">
          <w:r w:rsidR="00EB4DDC">
            <w:t>22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fldSimple w:instr=" PAGEREF _Toc15513 ">
          <w:r w:rsidR="00EB4DDC">
            <w:t>22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fldSimple w:instr=" PAGEREF _Toc12532 ">
          <w:r w:rsidR="00EB4DDC">
            <w:t>23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fldSimple w:instr=" PAGEREF _Toc20395 ">
          <w:r w:rsidR="00EB4DDC">
            <w:t>24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fldSimple w:instr=" PAGEREF _Toc2908 ">
          <w:r w:rsidR="00EB4DDC">
            <w:t>25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fldSimple w:instr=" PAGEREF _Toc12092 ">
          <w:r w:rsidR="00EB4DDC">
            <w:t>25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fldSimple w:instr=" PAGEREF _Toc9079 ">
          <w:r w:rsidR="00EB4DDC">
            <w:t>25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fldSimple w:instr=" PAGEREF _Toc14628 ">
          <w:r w:rsidR="00EB4DDC">
            <w:t>25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fldSimple w:instr=" PAGEREF _Toc11061 ">
          <w:r w:rsidR="00EB4DDC">
            <w:t>26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fldSimple w:instr=" PAGEREF _Toc23844 ">
          <w:r w:rsidR="00EB4DDC">
            <w:t>26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fldSimple w:instr=" PAGEREF _Toc2718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fldSimple w:instr=" PAGEREF _Toc25932 ">
          <w:r w:rsidR="00EB4DDC">
            <w:t>27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fldSimple w:instr=" PAGEREF _Toc25884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fldSimple w:instr=" PAGEREF _Toc19085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fldSimple w:instr=" PAGEREF _Toc28232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fldSimple w:instr=" PAGEREF _Toc16096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fldSimple w:instr=" PAGEREF _Toc12784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fldSimple w:instr=" PAGEREF _Toc8618 ">
          <w:r w:rsidR="00EB4DDC">
            <w:t>27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fldSimple w:instr=" PAGEREF _Toc20843 ">
          <w:r w:rsidR="00EB4DDC">
            <w:t>28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fldSimple w:instr=" PAGEREF _Toc30794 ">
          <w:r w:rsidR="00EB4DDC">
            <w:t>28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fldSimple w:instr=" PAGEREF _Toc2171 ">
          <w:r w:rsidR="00EB4DDC">
            <w:t>28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fldSimple w:instr=" PAGEREF _Toc5098 ">
          <w:r w:rsidR="00EB4DDC">
            <w:t>28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fldSimple w:instr=" PAGEREF _Toc7754 ">
          <w:r w:rsidR="00EB4DDC">
            <w:t>29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fldSimple w:instr=" PAGEREF _Toc5902 ">
          <w:r w:rsidR="00EB4DDC">
            <w:t>29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fldSimple w:instr=" PAGEREF _Toc19272 ">
          <w:r w:rsidR="00EB4DDC">
            <w:t>30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fldSimple w:instr=" PAGEREF _Toc24698 ">
          <w:r w:rsidR="00EB4DDC">
            <w:t>30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fldSimple w:instr=" PAGEREF _Toc8943 ">
          <w:r w:rsidR="00EB4DDC">
            <w:t>30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fldSimple w:instr=" PAGEREF _Toc20068 ">
          <w:r w:rsidR="00EB4DDC">
            <w:t>30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fldSimple w:instr=" PAGEREF _Toc18617 ">
          <w:r w:rsidR="00EB4DDC">
            <w:t>31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fldSimple w:instr=" PAGEREF _Toc9227 ">
          <w:r w:rsidR="00EB4DDC">
            <w:t>31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fldSimple w:instr=" PAGEREF _Toc12757 ">
          <w:r w:rsidR="00EB4DDC">
            <w:t>31</w:t>
          </w:r>
        </w:fldSimple>
      </w:hyperlink>
    </w:p>
    <w:p w:rsidR="00704FE4" w:rsidRDefault="009B0492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fldSimple w:instr=" PAGEREF _Toc27942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fldSimple w:instr=" PAGEREF _Toc340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fldSimple w:instr=" PAGEREF _Toc21973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fldSimple w:instr=" PAGEREF _Toc15077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fldSimple w:instr=" PAGEREF _Toc25325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fldSimple w:instr=" PAGEREF _Toc10334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fldSimple w:instr=" PAGEREF _Toc5596 ">
          <w:r w:rsidR="00EB4DDC">
            <w:t>31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fldSimple w:instr=" PAGEREF _Toc28835 ">
          <w:r w:rsidR="00EB4DDC">
            <w:t>32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fldSimple w:instr=" PAGEREF _Toc8312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fldSimple w:instr=" PAGEREF _Toc4779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fldSimple w:instr=" PAGEREF _Toc12402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fldSimple w:instr=" PAGEREF _Toc19882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fldSimple w:instr=" PAGEREF _Toc22349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fldSimple w:instr=" PAGEREF _Toc1972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fldSimple w:instr=" PAGEREF _Toc31485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fldSimple w:instr=" PAGEREF _Toc3670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fldSimple w:instr=" PAGEREF _Toc23714 ">
          <w:r w:rsidR="00EB4DDC">
            <w:t>32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fldSimple w:instr=" PAGEREF _Toc10474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fldSimple w:instr=" PAGEREF _Toc28154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fldSimple w:instr=" PAGEREF _Toc29376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fldSimple w:instr=" PAGEREF _Toc13181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fldSimple w:instr=" PAGEREF _Toc25418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fldSimple w:instr=" PAGEREF _Toc8258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fldSimple w:instr=" PAGEREF _Toc23791 ">
          <w:r w:rsidR="00EB4DDC">
            <w:t>33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fldSimple w:instr=" PAGEREF _Toc539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fldSimple w:instr=" PAGEREF _Toc7986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fldSimple w:instr=" PAGEREF _Toc1932 ">
          <w:r w:rsidR="00EB4DDC">
            <w:t>33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fldSimple w:instr=" PAGEREF _Toc8012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fldSimple w:instr=" PAGEREF _Toc30351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fldSimple w:instr=" PAGEREF _Toc8819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fldSimple w:instr=" PAGEREF _Toc8756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fldSimple w:instr=" PAGEREF _Toc3927 ">
          <w:r w:rsidR="00EB4DDC">
            <w:t>34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fldSimple w:instr=" PAGEREF _Toc24235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fldSimple w:instr=" PAGEREF _Toc22695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28219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12441 ">
          <w:r w:rsidR="00EB4DDC">
            <w:t>34</w:t>
          </w:r>
        </w:fldSimple>
      </w:hyperlink>
    </w:p>
    <w:p w:rsidR="00704FE4" w:rsidRDefault="009B0492">
      <w:pPr>
        <w:pStyle w:val="30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30499 ">
          <w:r w:rsidR="00EB4DDC">
            <w:t>35</w:t>
          </w:r>
        </w:fldSimple>
      </w:hyperlink>
    </w:p>
    <w:p w:rsidR="00704FE4" w:rsidRDefault="009B049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fldSimple w:instr=" PAGEREF _Toc30149 ">
          <w:r w:rsidR="00EB4DDC">
            <w:t>35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fldSimple w:instr=" PAGEREF _Toc20878 ">
          <w:r w:rsidR="00EB4DDC">
            <w:t>35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fldSimple w:instr=" PAGEREF _Toc3033 ">
          <w:r w:rsidR="00EB4DDC">
            <w:t>35</w:t>
          </w:r>
        </w:fldSimple>
      </w:hyperlink>
    </w:p>
    <w:p w:rsidR="00704FE4" w:rsidRDefault="009B049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fldSimple w:instr=" PAGEREF _Toc13808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fldSimple w:instr=" PAGEREF _Toc9970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fldSimple w:instr=" PAGEREF _Toc22411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fldSimple w:instr=" PAGEREF _Toc1683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fldSimple w:instr=" PAGEREF _Toc5107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fldSimple w:instr=" PAGEREF _Toc17818 ">
          <w:r w:rsidR="00EB4DDC">
            <w:t>36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fldSimple w:instr=" PAGEREF _Toc26561 ">
          <w:r w:rsidR="00EB4DDC">
            <w:t>37</w:t>
          </w:r>
        </w:fldSimple>
      </w:hyperlink>
    </w:p>
    <w:p w:rsidR="00704FE4" w:rsidRDefault="009B0492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fldSimple w:instr=" PAGEREF _Toc20134 ">
          <w:r w:rsidR="00EB4DDC">
            <w:t>37</w:t>
          </w:r>
        </w:fldSimple>
      </w:hyperlink>
    </w:p>
    <w:p w:rsidR="00704FE4" w:rsidRDefault="009B049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fldSimple w:instr=" PAGEREF _Toc6619 ">
          <w:r w:rsidR="00EB4DDC">
            <w:t>37</w:t>
          </w:r>
        </w:fldSimple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pStyle w:val="1"/>
        <w:spacing w:line="720" w:lineRule="auto"/>
      </w:pPr>
      <w:bookmarkStart w:id="0" w:name="_Toc23394"/>
      <w:r>
        <w:t>需求简介</w:t>
      </w:r>
      <w:bookmarkEnd w:id="0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EB4DDC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2"/>
    </w:p>
    <w:p w:rsidR="00704FE4" w:rsidRDefault="00EB4DDC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3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3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Software Requirements Specification</w:t>
            </w:r>
            <w:r>
              <w:t>（软件需求规格说明书）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Application Programming Interface</w:t>
            </w:r>
            <w:r>
              <w:t>（应用程序接口）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股票、基金、指数等的实时或延时交易数据。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特定股票的基本面、财务、公司、新闻等信息。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left"/>
            </w:pP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</w:tbl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4"/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1"/>
        <w:spacing w:line="720" w:lineRule="auto"/>
      </w:pPr>
      <w:bookmarkStart w:id="7" w:name="_Toc3478"/>
      <w:r>
        <w:lastRenderedPageBreak/>
        <w:t>功能需求分析</w:t>
      </w:r>
      <w:bookmarkEnd w:id="7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8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8"/>
    </w:p>
    <w:p w:rsidR="00704FE4" w:rsidRDefault="00EB4DD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704FE4" w:rsidRDefault="00EB4DDC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9"/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0"/>
    </w:p>
    <w:p w:rsidR="00704FE4" w:rsidRDefault="00EB4DDC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27414"/>
      <w:bookmarkStart w:id="12" w:name="_Toc745"/>
      <w:r>
        <w:rPr>
          <w:rFonts w:asciiTheme="minorEastAsia" w:hAnsiTheme="minorEastAsia" w:hint="eastAsia"/>
          <w:sz w:val="24"/>
          <w:szCs w:val="24"/>
        </w:rPr>
        <w:t>行情</w:t>
      </w:r>
      <w:bookmarkEnd w:id="11"/>
      <w:r>
        <w:rPr>
          <w:rFonts w:asciiTheme="minorEastAsia" w:hAnsiTheme="minorEastAsia" w:hint="eastAsia"/>
          <w:sz w:val="24"/>
          <w:szCs w:val="24"/>
        </w:rPr>
        <w:t>模块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704FE4" w:rsidRDefault="00EB4DDC">
      <w:pPr>
        <w:ind w:firstLine="420"/>
      </w:pPr>
      <w:r>
        <w:t>该模块提供各类市场的概览和详细行情列表。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3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4"/>
    </w:p>
    <w:p w:rsidR="00704FE4" w:rsidRDefault="00EB4DDC">
      <w:pPr>
        <w:spacing w:line="360" w:lineRule="auto"/>
        <w:ind w:firstLine="420"/>
      </w:pPr>
      <w:r>
        <w:t>前端页面加载时自动请求后端</w:t>
      </w:r>
      <w:r>
        <w:t>API</w:t>
      </w:r>
      <w:r>
        <w:t>获取主要指数和热点股票数据，定时刷新。用户可点击查看详情，支持自选添加。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5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6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7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</w:t>
      </w:r>
      <w:r>
        <w:rPr>
          <w:rFonts w:hint="eastAsia"/>
        </w:rPr>
        <w:t>5</w:t>
      </w:r>
      <w:r>
        <w:rPr>
          <w:rFonts w:hint="eastAsia"/>
        </w:rPr>
        <w:t>分钟一次。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704FE4" w:rsidRDefault="00EB4DDC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704FE4" w:rsidRDefault="00704FE4">
      <w:pPr>
        <w:ind w:firstLine="420"/>
      </w:pP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8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展示</w:t>
      </w:r>
      <w:r>
        <w:rPr>
          <w:rFonts w:hint="eastAsia"/>
        </w:rPr>
        <w:t>沪深京</w:t>
      </w:r>
      <w:r>
        <w:t>A</w:t>
      </w:r>
      <w:r>
        <w:t>股市场的涨跌幅榜、换手率榜、成交量榜等排名列表，支持可查看股票详情页面。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firstLine="420"/>
      </w:pPr>
      <w:r>
        <w:t>用户可切换不同市场、排序方式，前端请求</w:t>
      </w:r>
      <w:r>
        <w:t>API</w:t>
      </w:r>
      <w:r>
        <w:t>分页获取数据，支持条件筛选和导出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9"/>
    </w:p>
    <w:p w:rsidR="00704FE4" w:rsidRDefault="00EB4DDC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0"/>
    </w:p>
    <w:p w:rsidR="00704FE4" w:rsidRDefault="00EB4DDC"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bookmarkEnd w:id="12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1"/>
    </w:p>
    <w:p w:rsidR="00704FE4" w:rsidRDefault="00EB4DDC">
      <w:pPr>
        <w:ind w:firstLine="420"/>
      </w:pPr>
      <w:r>
        <w:t>本模块管理用户关注的股票列表和展示功能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2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</w:pPr>
      <w:r>
        <w:t>自选股数据与用户绑定，操作需鉴权。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ascii="宋体" w:hAnsi="宋体" w:hint="eastAsia"/>
          <w:color w:val="FF0000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6"/>
    </w:p>
    <w:p w:rsidR="00704FE4" w:rsidRDefault="00EB4DDC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704FE4" w:rsidRDefault="00EB4DDC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704FE4" w:rsidRDefault="00EB4DDC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7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2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支持复权类型选择（前复权、后复权、不复权）。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</w:t>
      </w:r>
      <w:r>
        <w:t>API</w:t>
      </w:r>
      <w:r>
        <w:t>获取对应</w:t>
      </w:r>
      <w:r>
        <w:t>K</w:t>
      </w:r>
      <w:r>
        <w:t>线数据，</w:t>
      </w:r>
      <w:r>
        <w:rPr>
          <w:color w:val="FF0000"/>
        </w:rPr>
        <w:t>支持均线、指标叠加</w:t>
      </w:r>
      <w: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1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704FE4">
      <w:pPr>
        <w:spacing w:before="240" w:line="300" w:lineRule="auto"/>
        <w:ind w:firstLine="420"/>
        <w:rPr>
          <w:rFonts w:ascii="宋体" w:hAnsi="宋体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704FE4" w:rsidRDefault="00704FE4">
      <w:pPr>
        <w:spacing w:line="360" w:lineRule="auto"/>
        <w:ind w:firstLine="420"/>
        <w:rPr>
          <w:rFonts w:ascii="宋体" w:hAnsi="宋体"/>
        </w:rPr>
      </w:pP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8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3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0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1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2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3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3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4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8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9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49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0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1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2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3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4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6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7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9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59"/>
    </w:p>
    <w:p w:rsidR="00704FE4" w:rsidRDefault="00EB4DDC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0"/>
    </w:p>
    <w:p w:rsidR="00704FE4" w:rsidRDefault="00EB4DDC">
      <w:pPr>
        <w:ind w:firstLine="420"/>
      </w:pPr>
      <w:r>
        <w:t>管理员登录管理后台。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1"/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2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2"/>
    </w:p>
    <w:p w:rsidR="00704FE4" w:rsidRDefault="00EB4DDC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3"/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4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5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6"/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7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7"/>
    </w:p>
    <w:p w:rsidR="00704FE4" w:rsidRDefault="00EB4DDC">
      <w:pPr>
        <w:ind w:firstLine="420"/>
      </w:pPr>
      <w:r>
        <w:t>配置和管理外部数据源连接信息。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8"/>
    </w:p>
    <w:p w:rsidR="00704FE4" w:rsidRDefault="00EB4DDC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69"/>
    </w:p>
    <w:p w:rsidR="00704FE4" w:rsidRDefault="00EB4DDC">
      <w:pPr>
        <w:ind w:firstLine="420"/>
      </w:pPr>
      <w:r>
        <w:t>监控数据采集的成功率、延迟，并在异常时触发告警。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0"/>
    </w:p>
    <w:p w:rsidR="00704FE4" w:rsidRDefault="00EB4DDC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1"/>
    </w:p>
    <w:p w:rsidR="00704FE4" w:rsidRDefault="00EB4DDC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2"/>
    </w:p>
    <w:p w:rsidR="00704FE4" w:rsidRDefault="00EB4DDC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3"/>
    </w:p>
    <w:p w:rsidR="00704FE4" w:rsidRDefault="00EB4DDC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4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31583D" w:rsidRDefault="0031583D" w:rsidP="009B0492">
      <w:pPr>
        <w:widowControl/>
        <w:numPr>
          <w:ilvl w:val="0"/>
          <w:numId w:val="84"/>
        </w:numPr>
        <w:spacing w:before="100" w:beforeAutospacing="1" w:after="100" w:afterAutospacing="1"/>
        <w:ind w:left="240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用户注册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登录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登出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状态</w:t>
      </w:r>
    </w:p>
    <w:p w:rsidR="0031583D" w:rsidRDefault="0031583D" w:rsidP="009B0492">
      <w:pPr>
        <w:widowControl/>
        <w:numPr>
          <w:ilvl w:val="0"/>
          <w:numId w:val="85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/api/users/register</w:t>
      </w:r>
      <w:r>
        <w:t>，</w:t>
      </w:r>
      <w:r>
        <w:rPr>
          <w:rStyle w:val="markdown-inline-code"/>
          <w:rFonts w:ascii="Consolas" w:hAnsi="Consolas"/>
          <w:sz w:val="22"/>
        </w:rPr>
        <w:t>POST /api/users/login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/api/auth/logout</w:t>
      </w:r>
      <w:r>
        <w:t>，</w:t>
      </w:r>
      <w:r>
        <w:rPr>
          <w:rStyle w:val="markdown-inline-code"/>
          <w:rFonts w:ascii="Consolas" w:hAnsi="Consolas"/>
          <w:sz w:val="22"/>
        </w:rPr>
        <w:t>GET /api/auth/status</w:t>
      </w:r>
    </w:p>
    <w:p w:rsidR="0031583D" w:rsidRDefault="0031583D" w:rsidP="009B0492">
      <w:pPr>
        <w:widowControl/>
        <w:numPr>
          <w:ilvl w:val="0"/>
          <w:numId w:val="86"/>
        </w:numPr>
        <w:spacing w:before="100" w:beforeAutospacing="1" w:after="100" w:afterAutospacing="1"/>
        <w:ind w:left="480"/>
        <w:jc w:val="left"/>
      </w:pPr>
      <w:r>
        <w:t>输入参数：用户名、密码、邮箱等</w:t>
      </w:r>
    </w:p>
    <w:p w:rsidR="0031583D" w:rsidRDefault="0031583D" w:rsidP="009B0492">
      <w:pPr>
        <w:widowControl/>
        <w:numPr>
          <w:ilvl w:val="0"/>
          <w:numId w:val="87"/>
        </w:numPr>
        <w:spacing w:before="100" w:beforeAutospacing="1" w:after="100" w:afterAutospacing="1"/>
        <w:ind w:left="480"/>
        <w:jc w:val="left"/>
      </w:pPr>
      <w:r>
        <w:t>输出：用户信息、</w:t>
      </w:r>
      <w:r>
        <w:t>Token</w:t>
      </w:r>
      <w:r>
        <w:t>、登录状态</w:t>
      </w:r>
    </w:p>
    <w:p w:rsidR="0031583D" w:rsidRDefault="0031583D" w:rsidP="009B0492">
      <w:pPr>
        <w:widowControl/>
        <w:numPr>
          <w:ilvl w:val="0"/>
          <w:numId w:val="88"/>
        </w:numPr>
        <w:spacing w:before="100" w:beforeAutospacing="1" w:after="100" w:afterAutospacing="1"/>
        <w:ind w:left="480"/>
        <w:jc w:val="left"/>
      </w:pPr>
      <w:r>
        <w:t>逻辑规则：注册</w:t>
      </w:r>
      <w:r>
        <w:t>/</w:t>
      </w:r>
      <w:r>
        <w:t>登录校验唯一性与密码，</w:t>
      </w:r>
      <w:r>
        <w:t>Token</w:t>
      </w:r>
      <w:r>
        <w:t>基于</w:t>
      </w:r>
      <w:r>
        <w:t>JWT</w:t>
      </w:r>
      <w:r>
        <w:t>，登出仅前端清理。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12402"/>
      <w:bookmarkStart w:id="77" w:name="_GoBack"/>
      <w:bookmarkEnd w:id="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获取/更新用户信息</w:t>
      </w:r>
    </w:p>
    <w:p w:rsidR="0031583D" w:rsidRDefault="0031583D" w:rsidP="009B0492">
      <w:pPr>
        <w:widowControl/>
        <w:numPr>
          <w:ilvl w:val="0"/>
          <w:numId w:val="89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 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 /api/users/me/password</w:t>
      </w:r>
      <w:r>
        <w:t>，</w:t>
      </w:r>
      <w:r>
        <w:rPr>
          <w:rStyle w:val="markdown-inline-code"/>
          <w:rFonts w:ascii="Consolas" w:hAnsi="Consolas"/>
          <w:sz w:val="22"/>
        </w:rPr>
        <w:t>GET /api/users/status</w:t>
      </w:r>
    </w:p>
    <w:p w:rsidR="0031583D" w:rsidRDefault="0031583D" w:rsidP="009B0492">
      <w:pPr>
        <w:widowControl/>
        <w:numPr>
          <w:ilvl w:val="0"/>
          <w:numId w:val="90"/>
        </w:numPr>
        <w:spacing w:before="100" w:beforeAutospacing="1" w:after="100" w:afterAutospacing="1"/>
        <w:ind w:left="480"/>
        <w:jc w:val="left"/>
      </w:pPr>
      <w:r>
        <w:t>输入参数：用户信息、密码</w:t>
      </w:r>
    </w:p>
    <w:p w:rsidR="0031583D" w:rsidRDefault="0031583D" w:rsidP="009B0492">
      <w:pPr>
        <w:widowControl/>
        <w:numPr>
          <w:ilvl w:val="0"/>
          <w:numId w:val="91"/>
        </w:numPr>
        <w:spacing w:before="100" w:beforeAutospacing="1" w:after="100" w:afterAutospacing="1"/>
        <w:ind w:left="480"/>
        <w:jc w:val="left"/>
      </w:pPr>
      <w:r>
        <w:t>输出：用户信息、状态</w:t>
      </w:r>
    </w:p>
    <w:p w:rsidR="0031583D" w:rsidRDefault="0031583D" w:rsidP="009B0492">
      <w:pPr>
        <w:widowControl/>
        <w:numPr>
          <w:ilvl w:val="0"/>
          <w:numId w:val="92"/>
        </w:numPr>
        <w:spacing w:before="100" w:beforeAutospacing="1" w:after="100" w:afterAutospacing="1"/>
        <w:ind w:left="480"/>
        <w:jc w:val="left"/>
      </w:pPr>
      <w:r>
        <w:t>逻辑规则：需登录，更新时校验唯一性。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用户搜索（管理端）</w:t>
      </w:r>
    </w:p>
    <w:p w:rsidR="0031583D" w:rsidRDefault="0031583D" w:rsidP="009B0492">
      <w:pPr>
        <w:widowControl/>
        <w:numPr>
          <w:ilvl w:val="0"/>
          <w:numId w:val="93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/api/users/search?keyword=xxx</w:t>
      </w:r>
    </w:p>
    <w:p w:rsidR="0031583D" w:rsidRDefault="0031583D" w:rsidP="009B0492">
      <w:pPr>
        <w:widowControl/>
        <w:numPr>
          <w:ilvl w:val="0"/>
          <w:numId w:val="94"/>
        </w:numPr>
        <w:spacing w:before="100" w:beforeAutospacing="1" w:after="100" w:afterAutospacing="1"/>
        <w:ind w:left="480"/>
        <w:jc w:val="left"/>
      </w:pPr>
      <w:r>
        <w:lastRenderedPageBreak/>
        <w:t>输入参数：</w:t>
      </w:r>
      <w:r>
        <w:t>keyword</w:t>
      </w:r>
    </w:p>
    <w:p w:rsidR="0031583D" w:rsidRDefault="0031583D" w:rsidP="009B0492">
      <w:pPr>
        <w:widowControl/>
        <w:numPr>
          <w:ilvl w:val="0"/>
          <w:numId w:val="95"/>
        </w:numPr>
        <w:spacing w:before="100" w:beforeAutospacing="1" w:after="100" w:afterAutospacing="1"/>
        <w:ind w:left="480"/>
        <w:jc w:val="left"/>
      </w:pPr>
      <w:r>
        <w:t>输出：用户列表</w:t>
      </w:r>
    </w:p>
    <w:p w:rsidR="0031583D" w:rsidRDefault="0031583D" w:rsidP="009B0492">
      <w:pPr>
        <w:widowControl/>
        <w:numPr>
          <w:ilvl w:val="0"/>
          <w:numId w:val="96"/>
        </w:numPr>
        <w:spacing w:before="100" w:beforeAutospacing="1" w:after="100" w:afterAutospacing="1"/>
        <w:ind w:left="480"/>
        <w:jc w:val="left"/>
      </w:pPr>
      <w:r>
        <w:t>逻辑规则：仅管理端可用。</w:t>
      </w:r>
    </w:p>
    <w:p w:rsidR="0031583D" w:rsidRDefault="0031583D">
      <w:pPr>
        <w:snapToGrid w:val="0"/>
        <w:spacing w:after="120" w:line="360" w:lineRule="auto"/>
        <w:ind w:firstLine="420"/>
        <w:jc w:val="left"/>
        <w:rPr>
          <w:rFonts w:hint="eastAsia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获取自选股列表（含实时行情）</w:t>
      </w:r>
    </w:p>
    <w:p w:rsidR="009744BE" w:rsidRDefault="009744BE" w:rsidP="009B0492">
      <w:pPr>
        <w:widowControl/>
        <w:numPr>
          <w:ilvl w:val="0"/>
          <w:numId w:val="72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/api/watchlist</w:t>
      </w:r>
    </w:p>
    <w:p w:rsidR="009744BE" w:rsidRDefault="009744BE" w:rsidP="009B0492">
      <w:pPr>
        <w:widowControl/>
        <w:numPr>
          <w:ilvl w:val="0"/>
          <w:numId w:val="73"/>
        </w:numPr>
        <w:spacing w:before="100" w:beforeAutospacing="1" w:after="100" w:afterAutospacing="1"/>
        <w:ind w:left="480"/>
        <w:jc w:val="left"/>
      </w:pPr>
      <w:r>
        <w:t>输入参数：需登录</w:t>
      </w:r>
    </w:p>
    <w:p w:rsidR="009744BE" w:rsidRDefault="009744BE" w:rsidP="009B0492">
      <w:pPr>
        <w:widowControl/>
        <w:numPr>
          <w:ilvl w:val="0"/>
          <w:numId w:val="74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 data: [ { code, name, current_price, ... } ] }</w:t>
      </w:r>
    </w:p>
    <w:p w:rsidR="009744BE" w:rsidRDefault="009744BE" w:rsidP="009B0492">
      <w:pPr>
        <w:widowControl/>
        <w:numPr>
          <w:ilvl w:val="0"/>
          <w:numId w:val="75"/>
        </w:numPr>
        <w:spacing w:before="100" w:beforeAutospacing="1" w:after="100" w:afterAutospacing="1"/>
        <w:ind w:left="480"/>
        <w:jc w:val="left"/>
      </w:pPr>
      <w:r>
        <w:t>逻辑规则：返回当前用户全部自选股及实时行情。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添加/删除自选股</w:t>
      </w:r>
    </w:p>
    <w:p w:rsidR="009744BE" w:rsidRDefault="009744BE" w:rsidP="009B0492">
      <w:pPr>
        <w:widowControl/>
        <w:numPr>
          <w:ilvl w:val="0"/>
          <w:numId w:val="76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/api/watchlist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/api/watchlist/{watchlist_id}</w:t>
      </w:r>
      <w:r>
        <w:t>，</w:t>
      </w:r>
      <w:r>
        <w:rPr>
          <w:rStyle w:val="markdown-inline-code"/>
          <w:rFonts w:ascii="Consolas" w:hAnsi="Consolas"/>
          <w:sz w:val="22"/>
        </w:rPr>
        <w:t>POST /api/watchlist/delete_by_code</w:t>
      </w:r>
    </w:p>
    <w:p w:rsidR="009744BE" w:rsidRDefault="009744BE" w:rsidP="009B0492">
      <w:pPr>
        <w:widowControl/>
        <w:numPr>
          <w:ilvl w:val="0"/>
          <w:numId w:val="77"/>
        </w:numPr>
        <w:spacing w:before="100" w:beforeAutospacing="1" w:after="100" w:afterAutospacing="1"/>
        <w:ind w:left="480"/>
        <w:jc w:val="left"/>
      </w:pPr>
      <w:r>
        <w:t>输入参数：股票代码、分组等</w:t>
      </w:r>
    </w:p>
    <w:p w:rsidR="009744BE" w:rsidRDefault="009744BE" w:rsidP="009B0492">
      <w:pPr>
        <w:widowControl/>
        <w:numPr>
          <w:ilvl w:val="0"/>
          <w:numId w:val="78"/>
        </w:numPr>
        <w:spacing w:before="100" w:beforeAutospacing="1" w:after="100" w:afterAutospacing="1"/>
        <w:ind w:left="480"/>
        <w:jc w:val="left"/>
      </w:pPr>
      <w:r>
        <w:t>输出：操作结果</w:t>
      </w:r>
    </w:p>
    <w:p w:rsidR="009744BE" w:rsidRDefault="009744BE" w:rsidP="009B0492">
      <w:pPr>
        <w:widowControl/>
        <w:numPr>
          <w:ilvl w:val="0"/>
          <w:numId w:val="79"/>
        </w:numPr>
        <w:spacing w:before="100" w:beforeAutospacing="1" w:after="100" w:afterAutospacing="1"/>
        <w:ind w:left="480"/>
        <w:jc w:val="left"/>
      </w:pPr>
      <w:r>
        <w:t>逻辑规则：同一股票不可重复添加，删除需校验归属。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自选股分组管理</w:t>
      </w:r>
    </w:p>
    <w:p w:rsidR="009744BE" w:rsidRDefault="009744BE" w:rsidP="009B0492">
      <w:pPr>
        <w:widowControl/>
        <w:numPr>
          <w:ilvl w:val="0"/>
          <w:numId w:val="80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POST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/api/watchlist/groups/{group_id}</w:t>
      </w:r>
      <w:r>
        <w:t>，</w:t>
      </w:r>
      <w:r>
        <w:rPr>
          <w:rStyle w:val="markdown-inline-code"/>
          <w:rFonts w:ascii="Consolas" w:hAnsi="Consolas"/>
          <w:sz w:val="22"/>
        </w:rPr>
        <w:t>PUT /api/watchlist/{watchlist_id}/group</w:t>
      </w:r>
    </w:p>
    <w:p w:rsidR="009744BE" w:rsidRDefault="009744BE" w:rsidP="009B0492">
      <w:pPr>
        <w:widowControl/>
        <w:numPr>
          <w:ilvl w:val="0"/>
          <w:numId w:val="81"/>
        </w:numPr>
        <w:spacing w:before="100" w:beforeAutospacing="1" w:after="100" w:afterAutospacing="1"/>
        <w:ind w:left="480"/>
        <w:jc w:val="left"/>
      </w:pPr>
      <w:r>
        <w:t>输入参数：分组名、</w:t>
      </w:r>
      <w:r>
        <w:t>ID</w:t>
      </w:r>
      <w:r>
        <w:t>等</w:t>
      </w:r>
    </w:p>
    <w:p w:rsidR="009744BE" w:rsidRDefault="009744BE" w:rsidP="009B0492">
      <w:pPr>
        <w:widowControl/>
        <w:numPr>
          <w:ilvl w:val="0"/>
          <w:numId w:val="82"/>
        </w:numPr>
        <w:spacing w:before="100" w:beforeAutospacing="1" w:after="100" w:afterAutospacing="1"/>
        <w:ind w:left="480"/>
        <w:jc w:val="left"/>
      </w:pPr>
      <w:r>
        <w:t>输出：操作结果</w:t>
      </w:r>
    </w:p>
    <w:p w:rsidR="009744BE" w:rsidRDefault="009744BE" w:rsidP="009B0492">
      <w:pPr>
        <w:widowControl/>
        <w:numPr>
          <w:ilvl w:val="0"/>
          <w:numId w:val="83"/>
        </w:numPr>
        <w:spacing w:before="100" w:beforeAutospacing="1" w:after="100" w:afterAutospacing="1"/>
        <w:ind w:left="480"/>
        <w:jc w:val="left"/>
      </w:pPr>
      <w:r>
        <w:lastRenderedPageBreak/>
        <w:t>逻辑规则：分组不可重名，删除分组时自选股归入默认分组。</w:t>
      </w:r>
    </w:p>
    <w:p w:rsidR="009744BE" w:rsidRDefault="009744BE">
      <w:pPr>
        <w:snapToGrid w:val="0"/>
        <w:spacing w:after="120" w:line="360" w:lineRule="auto"/>
        <w:ind w:firstLine="420"/>
        <w:jc w:val="left"/>
        <w:rPr>
          <w:rFonts w:hint="eastAsia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8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获取市场主要指数</w:t>
      </w:r>
    </w:p>
    <w:p w:rsidR="00244A6B" w:rsidRDefault="00244A6B" w:rsidP="009B0492">
      <w:pPr>
        <w:widowControl/>
        <w:numPr>
          <w:ilvl w:val="0"/>
          <w:numId w:val="18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/api/market/indices</w:t>
      </w:r>
    </w:p>
    <w:p w:rsidR="00244A6B" w:rsidRDefault="00244A6B" w:rsidP="009B0492">
      <w:pPr>
        <w:widowControl/>
        <w:numPr>
          <w:ilvl w:val="0"/>
          <w:numId w:val="19"/>
        </w:numPr>
        <w:spacing w:before="100" w:beforeAutospacing="1" w:after="100" w:afterAutospacing="1"/>
        <w:ind w:left="480"/>
        <w:jc w:val="left"/>
      </w:pPr>
      <w:r>
        <w:t>输入参数：无</w:t>
      </w:r>
    </w:p>
    <w:p w:rsidR="00244A6B" w:rsidRDefault="00244A6B" w:rsidP="009B0492">
      <w:pPr>
        <w:widowControl/>
        <w:numPr>
          <w:ilvl w:val="0"/>
          <w:numId w:val="20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 data: [ { code, name, current, change, change_percent, high, low, open, yesterday_close, volume, turnover, timestamp } ] }</w:t>
      </w:r>
    </w:p>
    <w:p w:rsidR="00244A6B" w:rsidRDefault="00244A6B" w:rsidP="009B0492">
      <w:pPr>
        <w:widowControl/>
        <w:numPr>
          <w:ilvl w:val="0"/>
          <w:numId w:val="21"/>
        </w:numPr>
        <w:spacing w:before="100" w:beforeAutospacing="1" w:after="100" w:afterAutospacing="1"/>
        <w:ind w:left="480"/>
        <w:jc w:val="left"/>
      </w:pPr>
      <w:r>
        <w:t>逻辑规则：优先从</w:t>
      </w:r>
      <w:r>
        <w:t>akshare</w:t>
      </w:r>
      <w:r>
        <w:t>获取沪深主流指数数据，失败时返回模拟数据。字段含义与主流行情平台一致。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获取行业板块行情</w:t>
      </w:r>
    </w:p>
    <w:p w:rsidR="00244A6B" w:rsidRDefault="00244A6B" w:rsidP="009B0492">
      <w:pPr>
        <w:widowControl/>
        <w:numPr>
          <w:ilvl w:val="0"/>
          <w:numId w:val="22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 /api/market/industry_board</w:t>
      </w:r>
    </w:p>
    <w:p w:rsidR="00244A6B" w:rsidRDefault="00244A6B" w:rsidP="009B0492">
      <w:pPr>
        <w:widowControl/>
        <w:numPr>
          <w:ilvl w:val="0"/>
          <w:numId w:val="23"/>
        </w:numPr>
        <w:spacing w:before="100" w:beforeAutospacing="1" w:after="100" w:afterAutospacing="1"/>
        <w:ind w:left="480"/>
        <w:jc w:val="left"/>
      </w:pPr>
      <w:r>
        <w:t>输入参数：无</w:t>
      </w:r>
    </w:p>
    <w:p w:rsidR="00244A6B" w:rsidRDefault="00244A6B" w:rsidP="009B0492">
      <w:pPr>
        <w:widowControl/>
        <w:numPr>
          <w:ilvl w:val="0"/>
          <w:numId w:val="24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 data: [ { name, price, change_amount, change_percent, market_cap, turnover_rate, turnover, leading_stock, leading_stock_change } ] }</w:t>
      </w:r>
    </w:p>
    <w:p w:rsidR="00244A6B" w:rsidRDefault="00244A6B" w:rsidP="009B0492">
      <w:pPr>
        <w:widowControl/>
        <w:numPr>
          <w:ilvl w:val="0"/>
          <w:numId w:val="25"/>
        </w:numPr>
        <w:spacing w:before="100" w:beforeAutospacing="1" w:after="100" w:afterAutospacing="1"/>
        <w:ind w:left="480"/>
        <w:jc w:val="left"/>
      </w:pPr>
      <w:r>
        <w:t>逻辑规则：按涨幅降序，字段含义与主流平台一致。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批量获取股票实时行情</w:t>
      </w:r>
    </w:p>
    <w:p w:rsidR="00244A6B" w:rsidRDefault="00244A6B" w:rsidP="009B0492">
      <w:pPr>
        <w:widowControl/>
        <w:numPr>
          <w:ilvl w:val="0"/>
          <w:numId w:val="26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/api/stock/quote</w:t>
      </w:r>
    </w:p>
    <w:p w:rsidR="00244A6B" w:rsidRDefault="00244A6B" w:rsidP="009B0492">
      <w:pPr>
        <w:widowControl/>
        <w:numPr>
          <w:ilvl w:val="0"/>
          <w:numId w:val="27"/>
        </w:numPr>
        <w:spacing w:before="100" w:beforeAutospacing="1" w:after="100" w:afterAutospacing="1"/>
        <w:ind w:left="480"/>
        <w:jc w:val="left"/>
      </w:pPr>
      <w:r>
        <w:t>输入参数：</w:t>
      </w:r>
      <w:r>
        <w:rPr>
          <w:rStyle w:val="markdown-inline-code"/>
          <w:rFonts w:ascii="Consolas" w:hAnsi="Consolas"/>
          <w:sz w:val="22"/>
        </w:rPr>
        <w:t>{ codes: [</w:t>
      </w:r>
      <w:r>
        <w:rPr>
          <w:rStyle w:val="markdown-inline-code"/>
          <w:rFonts w:ascii="Consolas" w:hAnsi="Consolas"/>
          <w:sz w:val="22"/>
        </w:rPr>
        <w:t>股票代码列表</w:t>
      </w:r>
      <w:r>
        <w:rPr>
          <w:rStyle w:val="markdown-inline-code"/>
          <w:rFonts w:ascii="Consolas" w:hAnsi="Consolas"/>
          <w:sz w:val="22"/>
        </w:rPr>
        <w:t>] }</w:t>
      </w:r>
    </w:p>
    <w:p w:rsidR="00244A6B" w:rsidRDefault="00244A6B" w:rsidP="009B0492">
      <w:pPr>
        <w:widowControl/>
        <w:numPr>
          <w:ilvl w:val="0"/>
          <w:numId w:val="28"/>
        </w:numPr>
        <w:spacing w:before="100" w:beforeAutospacing="1" w:after="100" w:afterAutospacing="1"/>
        <w:ind w:left="480"/>
        <w:jc w:val="left"/>
      </w:pPr>
      <w:r>
        <w:lastRenderedPageBreak/>
        <w:t>输出：</w:t>
      </w:r>
      <w:r>
        <w:rPr>
          <w:rStyle w:val="markdown-inline-code"/>
          <w:rFonts w:ascii="Consolas" w:hAnsi="Consolas"/>
          <w:sz w:val="22"/>
        </w:rPr>
        <w:t>{ success: bool, data: [ { code, current_price, change_amount, change_percent, open, yesterday_close, high, low, volume, turnover } ] }</w:t>
      </w:r>
    </w:p>
    <w:p w:rsidR="00244A6B" w:rsidRDefault="00244A6B" w:rsidP="009B0492">
      <w:pPr>
        <w:widowControl/>
        <w:numPr>
          <w:ilvl w:val="0"/>
          <w:numId w:val="29"/>
        </w:numPr>
        <w:spacing w:before="100" w:beforeAutospacing="1" w:after="100" w:afterAutospacing="1"/>
        <w:ind w:left="480"/>
        <w:jc w:val="left"/>
      </w:pPr>
      <w:r>
        <w:t>逻辑规则：工作日实时拉取，周末从本地库取，异常返回详细错误。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获取股票列表（模糊搜索）</w:t>
      </w:r>
    </w:p>
    <w:p w:rsidR="00244A6B" w:rsidRDefault="00244A6B" w:rsidP="009B0492">
      <w:pPr>
        <w:widowControl/>
        <w:numPr>
          <w:ilvl w:val="0"/>
          <w:numId w:val="30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/api/stock/list?query=</w:t>
      </w:r>
      <w:r>
        <w:rPr>
          <w:rStyle w:val="markdown-inline-code"/>
          <w:rFonts w:ascii="Consolas" w:hAnsi="Consolas"/>
          <w:sz w:val="22"/>
        </w:rPr>
        <w:t>关键词</w:t>
      </w:r>
      <w:r>
        <w:rPr>
          <w:rStyle w:val="markdown-inline-code"/>
          <w:rFonts w:ascii="Consolas" w:hAnsi="Consolas"/>
          <w:sz w:val="22"/>
        </w:rPr>
        <w:t>&amp;limit=15</w:t>
      </w:r>
    </w:p>
    <w:p w:rsidR="00244A6B" w:rsidRDefault="00244A6B" w:rsidP="009B0492">
      <w:pPr>
        <w:widowControl/>
        <w:numPr>
          <w:ilvl w:val="0"/>
          <w:numId w:val="31"/>
        </w:numPr>
        <w:spacing w:before="100" w:beforeAutospacing="1" w:after="100" w:afterAutospacing="1"/>
        <w:ind w:left="480"/>
        <w:jc w:val="left"/>
      </w:pPr>
      <w:r>
        <w:t>输入参数：</w:t>
      </w:r>
      <w:r>
        <w:t>query</w:t>
      </w:r>
      <w:r>
        <w:t>（代码</w:t>
      </w:r>
      <w:r>
        <w:t>/</w:t>
      </w:r>
      <w:r>
        <w:t>名称模糊），</w:t>
      </w:r>
      <w:r>
        <w:t>limit</w:t>
      </w:r>
      <w:r>
        <w:t>（返回条数）</w:t>
      </w:r>
    </w:p>
    <w:p w:rsidR="00244A6B" w:rsidRDefault="00244A6B" w:rsidP="009B0492">
      <w:pPr>
        <w:widowControl/>
        <w:numPr>
          <w:ilvl w:val="0"/>
          <w:numId w:val="32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 data: [ { code, name } ], total }</w:t>
      </w:r>
    </w:p>
    <w:p w:rsidR="00244A6B" w:rsidRDefault="00244A6B" w:rsidP="009B0492">
      <w:pPr>
        <w:widowControl/>
        <w:numPr>
          <w:ilvl w:val="0"/>
          <w:numId w:val="33"/>
        </w:numPr>
        <w:spacing w:before="100" w:beforeAutospacing="1" w:after="100" w:afterAutospacing="1"/>
        <w:ind w:left="480"/>
        <w:jc w:val="left"/>
      </w:pPr>
      <w:r>
        <w:t>逻辑规则：支持代码或名称模糊搜索，默认最多</w:t>
      </w:r>
      <w:r>
        <w:t>15</w:t>
      </w:r>
      <w:r>
        <w:t>条。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获取A股涨跌幅/成交量/换手率排行榜</w:t>
      </w:r>
    </w:p>
    <w:p w:rsidR="00244A6B" w:rsidRDefault="00244A6B" w:rsidP="009B0492">
      <w:pPr>
        <w:widowControl/>
        <w:numPr>
          <w:ilvl w:val="0"/>
          <w:numId w:val="34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/api/stock/quote_board_list?ranking_type=rise|fall|volume|turnover_rate&amp;market=all|sh|sz|cy|bj&amp;page=1&amp;page_size=20</w:t>
      </w:r>
    </w:p>
    <w:p w:rsidR="00244A6B" w:rsidRDefault="00244A6B" w:rsidP="009B0492">
      <w:pPr>
        <w:widowControl/>
        <w:numPr>
          <w:ilvl w:val="0"/>
          <w:numId w:val="35"/>
        </w:numPr>
        <w:spacing w:before="100" w:beforeAutospacing="1" w:after="100" w:afterAutospacing="1"/>
        <w:ind w:left="480"/>
        <w:jc w:val="left"/>
      </w:pPr>
      <w:r>
        <w:t>输入参数：排行类型、市场、分页</w:t>
      </w:r>
    </w:p>
    <w:p w:rsidR="00244A6B" w:rsidRDefault="00244A6B" w:rsidP="009B0492">
      <w:pPr>
        <w:widowControl/>
        <w:numPr>
          <w:ilvl w:val="0"/>
          <w:numId w:val="36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 data: [ { code, name, current, change, change_percent, ... } ], total, page, page_size }</w:t>
      </w:r>
    </w:p>
    <w:p w:rsidR="00244A6B" w:rsidRDefault="00244A6B" w:rsidP="009B0492">
      <w:pPr>
        <w:widowControl/>
        <w:numPr>
          <w:ilvl w:val="0"/>
          <w:numId w:val="37"/>
        </w:numPr>
        <w:spacing w:before="100" w:beforeAutospacing="1" w:after="100" w:afterAutospacing="1"/>
        <w:ind w:left="480"/>
        <w:jc w:val="left"/>
      </w:pPr>
      <w:r>
        <w:t>逻辑规则：支持多种排行、市场过滤、分页，数据缓存</w:t>
      </w:r>
      <w:r>
        <w:t>1</w:t>
      </w:r>
      <w:r>
        <w:t>分钟。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获取单只股票实时行情</w:t>
      </w:r>
    </w:p>
    <w:p w:rsidR="00244A6B" w:rsidRDefault="00244A6B" w:rsidP="009B0492">
      <w:pPr>
        <w:widowControl/>
        <w:numPr>
          <w:ilvl w:val="0"/>
          <w:numId w:val="38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/api/stock/realtime_quote_by_code?code=xxxxxx</w:t>
      </w:r>
    </w:p>
    <w:p w:rsidR="00244A6B" w:rsidRDefault="00244A6B" w:rsidP="009B0492">
      <w:pPr>
        <w:widowControl/>
        <w:numPr>
          <w:ilvl w:val="0"/>
          <w:numId w:val="39"/>
        </w:numPr>
        <w:spacing w:before="100" w:beforeAutospacing="1" w:after="100" w:afterAutospacing="1"/>
        <w:ind w:left="480"/>
        <w:jc w:val="left"/>
      </w:pPr>
      <w:r>
        <w:t>输入参数：</w:t>
      </w:r>
      <w:r>
        <w:t>code</w:t>
      </w:r>
    </w:p>
    <w:p w:rsidR="00244A6B" w:rsidRDefault="00244A6B" w:rsidP="009B0492">
      <w:pPr>
        <w:widowControl/>
        <w:numPr>
          <w:ilvl w:val="0"/>
          <w:numId w:val="40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 data: { code, current_price, ... } }</w:t>
      </w:r>
    </w:p>
    <w:p w:rsidR="00244A6B" w:rsidRDefault="00244A6B" w:rsidP="009B0492">
      <w:pPr>
        <w:widowControl/>
        <w:numPr>
          <w:ilvl w:val="0"/>
          <w:numId w:val="41"/>
        </w:numPr>
        <w:spacing w:before="100" w:beforeAutospacing="1" w:after="100" w:afterAutospacing="1"/>
        <w:ind w:left="480"/>
        <w:jc w:val="left"/>
      </w:pPr>
      <w:r>
        <w:t>逻辑规则：实时拉取，返回主流行情字段。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获取单只股票分时数据</w:t>
      </w:r>
    </w:p>
    <w:p w:rsidR="00244A6B" w:rsidRDefault="00244A6B" w:rsidP="009B0492">
      <w:pPr>
        <w:widowControl/>
        <w:numPr>
          <w:ilvl w:val="0"/>
          <w:numId w:val="42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 /api/stock/minute_data_by_code?code=xxxxxx</w:t>
      </w:r>
    </w:p>
    <w:p w:rsidR="00244A6B" w:rsidRDefault="00244A6B" w:rsidP="009B0492">
      <w:pPr>
        <w:widowControl/>
        <w:numPr>
          <w:ilvl w:val="0"/>
          <w:numId w:val="43"/>
        </w:numPr>
        <w:spacing w:before="100" w:beforeAutospacing="1" w:after="100" w:afterAutospacing="1"/>
        <w:ind w:left="480"/>
        <w:jc w:val="left"/>
      </w:pPr>
      <w:r>
        <w:lastRenderedPageBreak/>
        <w:t>输入参数：</w:t>
      </w:r>
      <w:r>
        <w:t>code</w:t>
      </w:r>
    </w:p>
    <w:p w:rsidR="00244A6B" w:rsidRDefault="00244A6B" w:rsidP="009B0492">
      <w:pPr>
        <w:widowControl/>
        <w:numPr>
          <w:ilvl w:val="0"/>
          <w:numId w:val="44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 data: [ { time, price, volume, amount, ... } ] }</w:t>
      </w:r>
    </w:p>
    <w:p w:rsidR="00244A6B" w:rsidRDefault="00244A6B" w:rsidP="009B0492">
      <w:pPr>
        <w:widowControl/>
        <w:numPr>
          <w:ilvl w:val="0"/>
          <w:numId w:val="45"/>
        </w:numPr>
        <w:spacing w:before="100" w:beforeAutospacing="1" w:after="100" w:afterAutospacing="1"/>
        <w:ind w:left="480"/>
        <w:jc w:val="left"/>
      </w:pPr>
      <w:r>
        <w:t>逻辑规则：交易日拉取当日，非交易日取最近交易日。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获取K线（日/分钟）历史数据</w:t>
      </w:r>
    </w:p>
    <w:p w:rsidR="00244A6B" w:rsidRDefault="00244A6B" w:rsidP="009B0492">
      <w:pPr>
        <w:widowControl/>
        <w:numPr>
          <w:ilvl w:val="0"/>
          <w:numId w:val="46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/api/stock/kline_hist?code=xxxxxx&amp;period=daily&amp;start_date=YYYY-MM-DD&amp;end_date=YYYY-MM-DD&amp;adjust=qfq</w:t>
      </w:r>
    </w:p>
    <w:p w:rsidR="00244A6B" w:rsidRDefault="00244A6B" w:rsidP="009B0492">
      <w:pPr>
        <w:widowControl/>
        <w:numPr>
          <w:ilvl w:val="0"/>
          <w:numId w:val="47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 /api/stock/kline_min_hist?code=xxxxxx&amp;period=60&amp;start_datetime=YYYY-MM-DD HH:MM:SS&amp;end_datetime=YYYY-MM-DD HH:MM:SS&amp;adjust=qfq</w:t>
      </w:r>
    </w:p>
    <w:p w:rsidR="00244A6B" w:rsidRDefault="00244A6B" w:rsidP="009B0492">
      <w:pPr>
        <w:widowControl/>
        <w:numPr>
          <w:ilvl w:val="0"/>
          <w:numId w:val="48"/>
        </w:numPr>
        <w:spacing w:before="100" w:beforeAutospacing="1" w:after="100" w:afterAutospacing="1"/>
        <w:ind w:left="480"/>
        <w:jc w:val="left"/>
      </w:pPr>
      <w:r>
        <w:t>输入参数：股票代码、周期、时间范围、复权</w:t>
      </w:r>
    </w:p>
    <w:p w:rsidR="00244A6B" w:rsidRDefault="00244A6B" w:rsidP="009B0492">
      <w:pPr>
        <w:widowControl/>
        <w:numPr>
          <w:ilvl w:val="0"/>
          <w:numId w:val="49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 data: [ { date, code, open, close, high, low, volume, amount, ... } ] }</w:t>
      </w:r>
    </w:p>
    <w:p w:rsidR="00244A6B" w:rsidRDefault="00244A6B" w:rsidP="009B0492">
      <w:pPr>
        <w:widowControl/>
        <w:numPr>
          <w:ilvl w:val="0"/>
          <w:numId w:val="50"/>
        </w:numPr>
        <w:spacing w:before="100" w:beforeAutospacing="1" w:after="100" w:afterAutospacing="1"/>
        <w:ind w:left="480"/>
        <w:jc w:val="left"/>
      </w:pPr>
      <w:r>
        <w:t>逻辑规则：参数校验严格，数据完整。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获取股票基本面最新财务摘要</w:t>
      </w:r>
    </w:p>
    <w:p w:rsidR="00244A6B" w:rsidRDefault="00244A6B" w:rsidP="009B0492">
      <w:pPr>
        <w:widowControl/>
        <w:numPr>
          <w:ilvl w:val="0"/>
          <w:numId w:val="51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/api/stock/latest_financial?code=xxxxxx</w:t>
      </w:r>
    </w:p>
    <w:p w:rsidR="00244A6B" w:rsidRDefault="00244A6B" w:rsidP="009B0492">
      <w:pPr>
        <w:widowControl/>
        <w:numPr>
          <w:ilvl w:val="0"/>
          <w:numId w:val="52"/>
        </w:numPr>
        <w:spacing w:before="100" w:beforeAutospacing="1" w:after="100" w:afterAutospacing="1"/>
        <w:ind w:left="480"/>
        <w:jc w:val="left"/>
      </w:pPr>
      <w:r>
        <w:t>输入参数：</w:t>
      </w:r>
      <w:r>
        <w:t>code</w:t>
      </w:r>
    </w:p>
    <w:p w:rsidR="00244A6B" w:rsidRDefault="00244A6B" w:rsidP="009B0492">
      <w:pPr>
        <w:widowControl/>
        <w:numPr>
          <w:ilvl w:val="0"/>
          <w:numId w:val="53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 bool, data: { pe, pb, roe, roa, revenue, profit, eps, bps, report_date } }</w:t>
      </w:r>
    </w:p>
    <w:p w:rsidR="00244A6B" w:rsidRDefault="00244A6B" w:rsidP="009B0492">
      <w:pPr>
        <w:widowControl/>
        <w:numPr>
          <w:ilvl w:val="0"/>
          <w:numId w:val="54"/>
        </w:numPr>
        <w:spacing w:before="100" w:beforeAutospacing="1" w:after="100" w:afterAutospacing="1"/>
        <w:ind w:left="480"/>
        <w:jc w:val="left"/>
      </w:pPr>
      <w:r>
        <w:t>逻辑规则：按主流财务字段映射，异常返回详细错误。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获取股票财务指标列表</w:t>
      </w:r>
    </w:p>
    <w:p w:rsidR="00244A6B" w:rsidRDefault="00244A6B" w:rsidP="009B0492">
      <w:pPr>
        <w:widowControl/>
        <w:numPr>
          <w:ilvl w:val="0"/>
          <w:numId w:val="55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/api/stock/financial_indicator_list?symbol=xxxxxx&amp;indicator=1|2|3</w:t>
      </w:r>
    </w:p>
    <w:p w:rsidR="00244A6B" w:rsidRDefault="00244A6B" w:rsidP="009B0492">
      <w:pPr>
        <w:widowControl/>
        <w:numPr>
          <w:ilvl w:val="0"/>
          <w:numId w:val="56"/>
        </w:numPr>
        <w:spacing w:before="100" w:beforeAutospacing="1" w:after="100" w:afterAutospacing="1"/>
        <w:ind w:left="480"/>
        <w:jc w:val="left"/>
      </w:pPr>
      <w:r>
        <w:t>输入参数：</w:t>
      </w:r>
      <w:r>
        <w:t>symbol</w:t>
      </w:r>
      <w:r>
        <w:t>（股票代码），</w:t>
      </w:r>
      <w:r>
        <w:t>indicator</w:t>
      </w:r>
      <w:r>
        <w:t>（报告期类型）</w:t>
      </w:r>
    </w:p>
    <w:p w:rsidR="00244A6B" w:rsidRDefault="00244A6B" w:rsidP="009B0492">
      <w:pPr>
        <w:widowControl/>
        <w:numPr>
          <w:ilvl w:val="0"/>
          <w:numId w:val="57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 xml:space="preserve">{ success: bool, data: [ { </w:t>
      </w:r>
      <w:r>
        <w:rPr>
          <w:rStyle w:val="markdown-inline-code"/>
          <w:rFonts w:ascii="Consolas" w:hAnsi="Consolas"/>
          <w:sz w:val="22"/>
        </w:rPr>
        <w:t>报告期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净资产收益率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资产收益率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营业总收入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净利润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基本每股收益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每股净资产</w:t>
      </w:r>
      <w:r>
        <w:rPr>
          <w:rStyle w:val="markdown-inline-code"/>
          <w:rFonts w:ascii="Consolas" w:hAnsi="Consolas"/>
          <w:sz w:val="22"/>
        </w:rPr>
        <w:t> } ] }</w:t>
      </w:r>
    </w:p>
    <w:p w:rsidR="00244A6B" w:rsidRDefault="00244A6B" w:rsidP="009B0492">
      <w:pPr>
        <w:widowControl/>
        <w:numPr>
          <w:ilvl w:val="0"/>
          <w:numId w:val="58"/>
        </w:numPr>
        <w:spacing w:before="100" w:beforeAutospacing="1" w:after="100" w:afterAutospacing="1"/>
        <w:ind w:left="480"/>
        <w:jc w:val="left"/>
      </w:pPr>
      <w:r>
        <w:t>逻辑规则：支持多报告期，字段映射清晰。</w:t>
      </w:r>
    </w:p>
    <w:p w:rsidR="004D78D0" w:rsidRPr="004D78D0" w:rsidRDefault="004D78D0" w:rsidP="004D78D0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4D78D0">
        <w:rPr>
          <w:rFonts w:asciiTheme="minorEastAsia" w:eastAsiaTheme="minorEastAsia" w:hAnsiTheme="minorEastAsia"/>
          <w:sz w:val="21"/>
          <w:szCs w:val="21"/>
        </w:rPr>
        <w:lastRenderedPageBreak/>
        <w:t>获取个股资金流向（今日/历史）</w:t>
      </w:r>
    </w:p>
    <w:p w:rsidR="004D78D0" w:rsidRDefault="004D78D0" w:rsidP="009B0492">
      <w:pPr>
        <w:widowControl/>
        <w:numPr>
          <w:ilvl w:val="0"/>
          <w:numId w:val="59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/api/stock_fund_flow/today?code=xxxxxx</w:t>
      </w:r>
    </w:p>
    <w:p w:rsidR="004D78D0" w:rsidRDefault="004D78D0" w:rsidP="009B0492">
      <w:pPr>
        <w:widowControl/>
        <w:numPr>
          <w:ilvl w:val="0"/>
          <w:numId w:val="60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/api/stock_fund_flow/history?code=xxxxxx</w:t>
      </w:r>
    </w:p>
    <w:p w:rsidR="004D78D0" w:rsidRDefault="004D78D0" w:rsidP="009B0492">
      <w:pPr>
        <w:widowControl/>
        <w:numPr>
          <w:ilvl w:val="0"/>
          <w:numId w:val="61"/>
        </w:numPr>
        <w:spacing w:before="100" w:beforeAutospacing="1" w:after="100" w:afterAutospacing="1"/>
        <w:ind w:left="480"/>
        <w:jc w:val="left"/>
      </w:pPr>
      <w:r>
        <w:t>输入参数：</w:t>
      </w:r>
      <w:r>
        <w:t>code</w:t>
      </w:r>
    </w:p>
    <w:p w:rsidR="004D78D0" w:rsidRDefault="004D78D0" w:rsidP="009B0492">
      <w:pPr>
        <w:widowControl/>
        <w:numPr>
          <w:ilvl w:val="0"/>
          <w:numId w:val="62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 success: bool, data: [ { date, code, main_net_inflow, large_net_inflow, ... } ] }</w:t>
      </w:r>
    </w:p>
    <w:p w:rsidR="004D78D0" w:rsidRDefault="004D78D0" w:rsidP="009B0492">
      <w:pPr>
        <w:widowControl/>
        <w:numPr>
          <w:ilvl w:val="0"/>
          <w:numId w:val="63"/>
        </w:numPr>
        <w:spacing w:before="100" w:beforeAutospacing="1" w:after="100" w:afterAutospacing="1"/>
        <w:ind w:left="480"/>
        <w:jc w:val="left"/>
      </w:pPr>
      <w:r>
        <w:t>逻辑规则：优先用</w:t>
      </w:r>
      <w:r>
        <w:t>akshare</w:t>
      </w:r>
      <w:r>
        <w:t>，支持主力</w:t>
      </w:r>
      <w:r>
        <w:t>/</w:t>
      </w:r>
      <w:r>
        <w:t>大单等多维度，异常详细。</w:t>
      </w:r>
    </w:p>
    <w:p w:rsidR="004D78D0" w:rsidRDefault="004D78D0" w:rsidP="004D78D0">
      <w:pPr>
        <w:widowControl/>
        <w:spacing w:before="100" w:beforeAutospacing="1" w:after="100" w:afterAutospacing="1"/>
        <w:jc w:val="left"/>
        <w:rPr>
          <w:rFonts w:hint="eastAsia"/>
        </w:rPr>
      </w:pPr>
    </w:p>
    <w:p w:rsidR="00244A6B" w:rsidRDefault="00244A6B">
      <w:pPr>
        <w:snapToGrid w:val="0"/>
        <w:spacing w:after="120" w:line="360" w:lineRule="auto"/>
        <w:ind w:firstLine="420"/>
        <w:jc w:val="left"/>
        <w:rPr>
          <w:rFonts w:hint="eastAsia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获取历史行情（分页）</w:t>
      </w:r>
    </w:p>
    <w:p w:rsidR="007928C6" w:rsidRDefault="007928C6" w:rsidP="009B0492">
      <w:pPr>
        <w:widowControl/>
        <w:numPr>
          <w:ilvl w:val="0"/>
          <w:numId w:val="64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/api/stock/history?code=xxxxxx&amp;start_date=YYYY-MM-DD&amp;end_date=YYYY-MM-DD&amp;page=1&amp;size=20</w:t>
      </w:r>
    </w:p>
    <w:p w:rsidR="007928C6" w:rsidRDefault="007928C6" w:rsidP="009B0492">
      <w:pPr>
        <w:widowControl/>
        <w:numPr>
          <w:ilvl w:val="0"/>
          <w:numId w:val="65"/>
        </w:numPr>
        <w:spacing w:before="100" w:beforeAutospacing="1" w:after="100" w:afterAutospacing="1"/>
        <w:ind w:left="480"/>
        <w:jc w:val="left"/>
      </w:pPr>
      <w:r>
        <w:t>输入参数：股票代码、起止日期、分页</w:t>
      </w:r>
    </w:p>
    <w:p w:rsidR="007928C6" w:rsidRDefault="007928C6" w:rsidP="009B0492">
      <w:pPr>
        <w:widowControl/>
        <w:numPr>
          <w:ilvl w:val="0"/>
          <w:numId w:val="66"/>
        </w:numPr>
        <w:spacing w:before="100" w:beforeAutospacing="1" w:after="100" w:afterAutospacing="1"/>
        <w:ind w:left="480"/>
        <w:jc w:val="left"/>
      </w:pPr>
      <w:r>
        <w:t>输出：</w:t>
      </w:r>
      <w:r>
        <w:rPr>
          <w:rStyle w:val="markdown-inline-code"/>
          <w:rFonts w:ascii="Consolas" w:hAnsi="Consolas"/>
          <w:sz w:val="22"/>
        </w:rPr>
        <w:t>{ items: [ { date, open, close, high, low, volume } ], total }</w:t>
      </w:r>
    </w:p>
    <w:p w:rsidR="007928C6" w:rsidRDefault="007928C6" w:rsidP="009B0492">
      <w:pPr>
        <w:widowControl/>
        <w:numPr>
          <w:ilvl w:val="0"/>
          <w:numId w:val="67"/>
        </w:numPr>
        <w:spacing w:before="100" w:beforeAutospacing="1" w:after="100" w:afterAutospacing="1"/>
        <w:ind w:left="480"/>
        <w:jc w:val="left"/>
      </w:pPr>
      <w:r>
        <w:t>逻辑规则：分页查询，字段与数据库一致。</w:t>
      </w: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导出历史行情CSV</w:t>
      </w:r>
    </w:p>
    <w:p w:rsidR="007928C6" w:rsidRDefault="007928C6" w:rsidP="009B0492">
      <w:pPr>
        <w:widowControl/>
        <w:numPr>
          <w:ilvl w:val="0"/>
          <w:numId w:val="68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 /api/stock/history/export?code=xxxxxx&amp;start_date=YYYY-MM-DD&amp;end_date=YYYY-MM-DD</w:t>
      </w:r>
    </w:p>
    <w:p w:rsidR="007928C6" w:rsidRDefault="007928C6" w:rsidP="009B0492">
      <w:pPr>
        <w:widowControl/>
        <w:numPr>
          <w:ilvl w:val="0"/>
          <w:numId w:val="69"/>
        </w:numPr>
        <w:spacing w:before="100" w:beforeAutospacing="1" w:after="100" w:afterAutospacing="1"/>
        <w:ind w:left="480"/>
        <w:jc w:val="left"/>
      </w:pPr>
      <w:r>
        <w:t>输入参数：同上</w:t>
      </w:r>
    </w:p>
    <w:p w:rsidR="007928C6" w:rsidRDefault="007928C6" w:rsidP="009B0492">
      <w:pPr>
        <w:widowControl/>
        <w:numPr>
          <w:ilvl w:val="0"/>
          <w:numId w:val="70"/>
        </w:numPr>
        <w:spacing w:before="100" w:beforeAutospacing="1" w:after="100" w:afterAutospacing="1"/>
        <w:ind w:left="480"/>
        <w:jc w:val="left"/>
      </w:pPr>
      <w:r>
        <w:t>输出：</w:t>
      </w:r>
      <w:r>
        <w:t>CSV</w:t>
      </w:r>
      <w:r>
        <w:t>文件流</w:t>
      </w:r>
    </w:p>
    <w:p w:rsidR="007928C6" w:rsidRDefault="007928C6" w:rsidP="009B0492">
      <w:pPr>
        <w:widowControl/>
        <w:numPr>
          <w:ilvl w:val="0"/>
          <w:numId w:val="71"/>
        </w:numPr>
        <w:spacing w:before="100" w:beforeAutospacing="1" w:after="100" w:afterAutospacing="1"/>
        <w:ind w:left="480"/>
        <w:jc w:val="left"/>
      </w:pPr>
      <w:r>
        <w:lastRenderedPageBreak/>
        <w:t>逻辑规则：字段顺序与数据库一致，支持大批量导出。</w:t>
      </w:r>
    </w:p>
    <w:p w:rsidR="007928C6" w:rsidRDefault="007928C6">
      <w:pPr>
        <w:snapToGrid w:val="0"/>
        <w:spacing w:after="120" w:line="360" w:lineRule="auto"/>
        <w:ind w:firstLine="420"/>
        <w:jc w:val="left"/>
        <w:rPr>
          <w:rFonts w:hint="eastAsia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个股信息API</w:t>
      </w:r>
      <w:bookmarkEnd w:id="8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研报API</w:t>
      </w:r>
      <w:bookmarkEnd w:id="8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0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9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244A6B" w:rsidRDefault="00244A6B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1" w:name="_Toc539"/>
      <w:r>
        <w:rPr>
          <w:rFonts w:asciiTheme="minorEastAsia" w:eastAsiaTheme="minorEastAsia" w:hAnsiTheme="minorEastAsia" w:hint="eastAsia"/>
          <w:sz w:val="28"/>
          <w:szCs w:val="28"/>
        </w:rPr>
        <w:t>后端数据采集与存储</w:t>
      </w:r>
      <w:bookmarkEnd w:id="91"/>
    </w:p>
    <w:p w:rsidR="00704FE4" w:rsidRDefault="00EB4DDC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704FE4" w:rsidRDefault="00EB4DDC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数据采集功能</w:t>
      </w:r>
    </w:p>
    <w:p w:rsidR="00704FE4" w:rsidRDefault="00EB4DDC">
      <w:r>
        <w:tab/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股票代码、股票名称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开盘价、收盘价、最高价、最低价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成交量、成交额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涨跌幅、振幅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换手率、量比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市盈率、市净率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总市值、流通市值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自动获取交易日历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支持实时和历史数据采集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异常数据自动重试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数据完整性校验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主力净流入、主力净占比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超大单净流入、超大单净占比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大单净流入、大单净占比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中单净流入、中单净占比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小单净流入、小单净占比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实时采集当日数据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支持历史数据补采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数据异常自动告警</w:t>
      </w:r>
    </w:p>
    <w:p w:rsidR="00704FE4" w:rsidRDefault="00704FE4"/>
    <w:p w:rsidR="00704FE4" w:rsidRDefault="00704FE4"/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股票分红配送数据采集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分红方案（每</w:t>
      </w:r>
      <w:r>
        <w:t>10</w:t>
      </w:r>
      <w:r>
        <w:t>股派息、送股、转增）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股权登记日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除权除息日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派息日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红股上市日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定期扫描分红公告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自动更新分红数据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支持历史分红查询</w:t>
      </w:r>
    </w:p>
    <w:p w:rsidR="00704FE4" w:rsidRDefault="00EB4DDC">
      <w:pPr>
        <w:pStyle w:val="4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股票龙虎榜数据采集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上榜原因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买入金额、卖出金额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买入营业部、卖出营业部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买入占比、卖出占比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每日收盘后采集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异常数据标记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股票大宗交易数据采集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</w:rPr>
        <w:t xml:space="preserve"> 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</w:rPr>
        <w:t xml:space="preserve"> 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成交价格、成交数量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成交金额、折溢价率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买方营业部、卖方营业部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实时采集大宗交易数据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股票基本面数据采集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所属行业、所属概念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主营业务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财务指标（营收、利润、毛利率等）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股东结构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公司治理信息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定期更新基本面数据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数据变更追踪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lastRenderedPageBreak/>
        <w:t>行业资金流向数据采集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行业代码或行业代码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行业代码、行业名称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实时计算行业资金流向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行业分类自动更新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概念资金流向数据采集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概念代码或概念代码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概念代码、概念名称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实时计算概念资金流向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概念分类自动更新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C00000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C00000"/>
          <w:sz w:val="24"/>
          <w:szCs w:val="24"/>
        </w:rPr>
        <w:t>ETF数据采集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ETF</w:t>
      </w:r>
      <w:r>
        <w:rPr>
          <w:rFonts w:hint="eastAsia"/>
        </w:rPr>
        <w:t>代码或</w:t>
      </w:r>
      <w:r>
        <w:rPr>
          <w:rFonts w:hint="eastAsia"/>
        </w:rPr>
        <w:t>ETF</w:t>
      </w:r>
      <w:r>
        <w:rPr>
          <w:rFonts w:hint="eastAsia"/>
        </w:rPr>
        <w:t>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lastRenderedPageBreak/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ETF</w:t>
      </w:r>
      <w:r>
        <w:t>代码、</w:t>
      </w:r>
      <w:r>
        <w:t>ETF</w:t>
      </w:r>
      <w:r>
        <w:t>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开盘价、收盘价、最高价、最低价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成交量、成交额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涨跌幅、振幅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换手率、量比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基金规模、基金净值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</w:t>
      </w:r>
      <w:r>
        <w:t>ETF</w:t>
      </w:r>
      <w:r>
        <w:t>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704FE4">
      <w:pPr>
        <w:snapToGrid w:val="0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2" w:name="_Toc7986"/>
      <w:r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3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4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4"/>
    </w:p>
    <w:p w:rsidR="00704FE4" w:rsidRDefault="00EB4DDC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5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95"/>
    </w:p>
    <w:p w:rsidR="00704FE4" w:rsidRDefault="00EB4DDC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EB4DDC" w:rsidRDefault="00EB4DDC">
      <w:pPr>
        <w:snapToGrid w:val="0"/>
        <w:spacing w:line="360" w:lineRule="auto"/>
        <w:ind w:firstLine="420"/>
      </w:pP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技术指标计算</w:t>
      </w:r>
      <w:r w:rsidR="00AE5101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引擎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</w:t>
      </w:r>
      <w:r w:rsidRPr="00AE5101">
        <w:rPr>
          <w:b/>
        </w:rPr>
        <w:t xml:space="preserve"> - </w:t>
      </w:r>
      <w:r w:rsidRPr="00AE5101">
        <w:rPr>
          <w:b/>
        </w:rPr>
        <w:t>输入</w:t>
      </w:r>
      <w:r w:rsidRPr="00AE5101">
        <w:t>：股票数据、指标参数</w:t>
      </w:r>
    </w:p>
    <w:p w:rsidR="00EB4DDC" w:rsidRPr="00EB4DDC" w:rsidRDefault="00EB4DDC" w:rsidP="00AE5101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输出：</w:t>
      </w:r>
      <w:r w:rsidRPr="00AE5101">
        <w:t>指标计算结果</w:t>
      </w:r>
    </w:p>
    <w:p w:rsidR="00EB4DDC" w:rsidRPr="00AE5101" w:rsidRDefault="00EB4DDC" w:rsidP="00AE5101">
      <w:pPr>
        <w:snapToGrid w:val="0"/>
        <w:spacing w:line="360" w:lineRule="auto"/>
        <w:ind w:firstLine="420"/>
        <w:rPr>
          <w:b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计算要求：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基于</w:t>
      </w:r>
      <w:r w:rsidRPr="00AE5101">
        <w:t>talib</w:t>
      </w:r>
      <w:r w:rsidRPr="00AE5101">
        <w:t>库实现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lastRenderedPageBreak/>
        <w:t xml:space="preserve">     * </w:t>
      </w:r>
      <w:r w:rsidRPr="00AE5101">
        <w:t>支持自定义参数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支持批量计算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结果与主流软件一致</w:t>
      </w: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具体指标实现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MACD</w:t>
      </w:r>
      <w:r w:rsidRPr="0032178F">
        <w:rPr>
          <w:b/>
        </w:rPr>
        <w:t>指标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输入：收盘价序列、快线周期、慢线周期、信号线周期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DIF</w:t>
      </w:r>
      <w:r w:rsidRPr="00AE5101">
        <w:t>、</w:t>
      </w:r>
      <w:r w:rsidRPr="00AE5101">
        <w:t>DEA</w:t>
      </w:r>
      <w:r w:rsidRPr="00AE5101">
        <w:t>、</w:t>
      </w:r>
      <w:r w:rsidRPr="00AE5101">
        <w:t>MACD</w:t>
      </w:r>
      <w:r w:rsidRPr="00AE5101">
        <w:t>值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</w:t>
      </w:r>
      <w:r w:rsidR="00676DB9">
        <w:rPr>
          <w:rFonts w:hint="eastAsia"/>
        </w:rPr>
        <w:t>主流软件</w:t>
      </w:r>
      <w:r w:rsidRPr="00AE5101">
        <w:t>一致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KDJ</w:t>
      </w:r>
      <w:r w:rsidRPr="0032178F">
        <w:rPr>
          <w:b/>
        </w:rPr>
        <w:t>指标</w:t>
      </w:r>
    </w:p>
    <w:p w:rsidR="00EB4DDC" w:rsidRPr="00AE5101" w:rsidRDefault="00EB4DDC" w:rsidP="0032178F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输入：最高价、最低价、收盘价序列、周期参数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K</w:t>
      </w:r>
      <w:r w:rsidRPr="00AE5101">
        <w:t>值、</w:t>
      </w:r>
      <w:r w:rsidRPr="00AE5101">
        <w:t>D</w:t>
      </w:r>
      <w:r w:rsidRPr="00AE5101">
        <w:t>值、</w:t>
      </w:r>
      <w:r w:rsidRPr="00AE5101">
        <w:t>J</w:t>
      </w:r>
      <w:r w:rsidRPr="00AE5101">
        <w:t>值</w:t>
      </w:r>
    </w:p>
    <w:p w:rsidR="00EB4DDC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计算要求：支持自定义参数，结果与通达信一致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BOLL</w:t>
      </w:r>
      <w:r w:rsidRPr="00676DB9">
        <w:rPr>
          <w:b/>
        </w:rPr>
        <w:t>（布林带）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输入：收盘价序列、周期、标准差倍数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输出：上轨（</w:t>
      </w:r>
      <w:r w:rsidRPr="00676DB9">
        <w:t>UB</w:t>
      </w:r>
      <w:r w:rsidRPr="00676DB9">
        <w:t>）、中轨（</w:t>
      </w:r>
      <w:r w:rsidRPr="00676DB9">
        <w:t>BOLL</w:t>
      </w:r>
      <w:r w:rsidRPr="00676DB9">
        <w:t>）、下轨（</w:t>
      </w:r>
      <w:r w:rsidRPr="00676DB9">
        <w:t>LB</w:t>
      </w:r>
      <w:r w:rsidRPr="00676DB9">
        <w:t>）</w:t>
      </w:r>
    </w:p>
    <w:p w:rsidR="00676DB9" w:rsidRPr="00676DB9" w:rsidRDefault="00676DB9" w:rsidP="00AE5EA4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计算要求：支持自定义参数，结果与主流软件一致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TRIX</w:t>
      </w:r>
      <w:r w:rsidRPr="00676DB9">
        <w:rPr>
          <w:b/>
        </w:rPr>
        <w:t>（三重指数平滑移动平均）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TRIX</w:t>
      </w:r>
      <w:r w:rsidRPr="00676DB9">
        <w:t>值、</w:t>
      </w:r>
      <w:r w:rsidRPr="00676DB9">
        <w:t>TRIX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CR</w:t>
      </w:r>
      <w:r w:rsidRPr="00676DB9">
        <w:rPr>
          <w:b/>
        </w:rPr>
        <w:t>（能量指标）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输入：最高价、最低价、收盘价、成交量、成交额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CR</w:t>
      </w:r>
      <w:r w:rsidRPr="00676DB9">
        <w:t>值、</w:t>
      </w:r>
      <w:r w:rsidRPr="00676DB9">
        <w:t>CR</w:t>
      </w:r>
      <w:r w:rsidRPr="00676DB9">
        <w:t>均线（</w:t>
      </w:r>
      <w:r w:rsidRPr="00676DB9">
        <w:t>5/10/20</w:t>
      </w:r>
      <w:r w:rsidRPr="00676DB9">
        <w:t>日）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RSI</w:t>
      </w:r>
      <w:r w:rsidRPr="00676DB9">
        <w:rPr>
          <w:b/>
        </w:rPr>
        <w:t>（相对强弱指标）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rPr>
          <w:rFonts w:ascii="Consolas" w:eastAsia="宋体" w:hAnsi="Consolas" w:cs="宋体"/>
          <w:color w:val="D8DEE9"/>
          <w:kern w:val="0"/>
          <w:szCs w:val="21"/>
        </w:rPr>
        <w:t> </w:t>
      </w:r>
      <w:r w:rsidRPr="00676DB9">
        <w:t xml:space="preserve">     - </w:t>
      </w:r>
      <w:r w:rsidRPr="00676DB9">
        <w:t>输入：收盘价序列、周期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RSI</w:t>
      </w:r>
      <w:r w:rsidRPr="00676DB9">
        <w:t>值（支持</w:t>
      </w:r>
      <w:r w:rsidRPr="00676DB9">
        <w:t>6/12/14/24</w:t>
      </w:r>
      <w:r w:rsidRPr="00676DB9">
        <w:t>日等多周期）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VR</w:t>
      </w:r>
      <w:r w:rsidRPr="00676DB9">
        <w:rPr>
          <w:b/>
        </w:rPr>
        <w:t>（成交量比率）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输入：涨跌幅、成交量、周期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VR</w:t>
      </w:r>
      <w:r w:rsidRPr="00676DB9">
        <w:t>值、</w:t>
      </w:r>
      <w:r w:rsidRPr="00676DB9">
        <w:t>VR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lastRenderedPageBreak/>
        <w:t>ATR</w:t>
      </w:r>
      <w:r w:rsidRPr="00676DB9">
        <w:rPr>
          <w:b/>
        </w:rPr>
        <w:t>（平均真实波幅）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ATR</w:t>
      </w:r>
      <w:r w:rsidRPr="00676DB9">
        <w:t>值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DMI</w:t>
      </w:r>
      <w:r w:rsidRPr="00676DB9">
        <w:rPr>
          <w:b/>
        </w:rPr>
        <w:t>（动向指标）</w:t>
      </w:r>
      <w:r w:rsidRPr="00676DB9">
        <w:rPr>
          <w:b/>
        </w:rPr>
        <w:t>/ADX/ADXR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PDI</w:t>
      </w:r>
      <w:r w:rsidRPr="00676DB9">
        <w:t>、</w:t>
      </w:r>
      <w:r w:rsidRPr="00676DB9">
        <w:t>MDI</w:t>
      </w:r>
      <w:r w:rsidRPr="00676DB9">
        <w:t>、</w:t>
      </w:r>
      <w:r w:rsidRPr="00676DB9">
        <w:t>DX</w:t>
      </w:r>
      <w:r w:rsidRPr="00676DB9">
        <w:t>、</w:t>
      </w:r>
      <w:r w:rsidRPr="00676DB9">
        <w:t>ADX</w:t>
      </w:r>
      <w:r w:rsidRPr="00676DB9">
        <w:t>、</w:t>
      </w:r>
      <w:r w:rsidRPr="00676DB9">
        <w:t>ADXR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WR</w:t>
      </w:r>
      <w:r w:rsidRPr="00676DB9">
        <w:rPr>
          <w:b/>
        </w:rPr>
        <w:t>（威廉指标）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WR</w:t>
      </w:r>
      <w:r w:rsidRPr="00676DB9">
        <w:t>值（</w:t>
      </w:r>
      <w:r w:rsidRPr="00676DB9">
        <w:t>6/10/14</w:t>
      </w:r>
      <w:r w:rsidRPr="00676DB9">
        <w:t>日等多周期）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CCI</w:t>
      </w:r>
      <w:r w:rsidRPr="00676DB9">
        <w:rPr>
          <w:b/>
        </w:rPr>
        <w:t>（顺势指标）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CCI</w:t>
      </w:r>
      <w:r w:rsidRPr="00676DB9">
        <w:t>值（</w:t>
      </w:r>
      <w:r w:rsidRPr="00676DB9">
        <w:t>14/84</w:t>
      </w:r>
      <w:r w:rsidRPr="00676DB9">
        <w:t>日等多周期）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DMA</w:t>
      </w:r>
      <w:r w:rsidRPr="00676DB9">
        <w:rPr>
          <w:b/>
        </w:rPr>
        <w:t>（平滑移动平均差）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输入：收盘价序列、短</w:t>
      </w:r>
      <w:r w:rsidRPr="00676DB9">
        <w:t>/</w:t>
      </w:r>
      <w:r w:rsidRPr="00676DB9">
        <w:t>长周期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DMA</w:t>
      </w:r>
      <w:r w:rsidRPr="00676DB9">
        <w:t>值、</w:t>
      </w:r>
      <w:r w:rsidRPr="00676DB9">
        <w:t>DMA</w:t>
      </w:r>
      <w:r w:rsidRPr="00676DB9">
        <w:t>均线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TEMA</w:t>
      </w:r>
      <w:r w:rsidRPr="00676DB9">
        <w:rPr>
          <w:b/>
        </w:rPr>
        <w:t>（三重指数移动平均）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TEMA</w:t>
      </w:r>
      <w:r w:rsidRPr="00676DB9">
        <w:t>值</w:t>
      </w:r>
    </w:p>
    <w:p w:rsidR="00676DB9" w:rsidRPr="00676DB9" w:rsidRDefault="00676DB9" w:rsidP="00135632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MFI</w:t>
      </w:r>
      <w:r w:rsidRPr="00676DB9">
        <w:rPr>
          <w:b/>
        </w:rPr>
        <w:t>（资金流量指标）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MFI</w:t>
      </w:r>
      <w:r w:rsidRPr="00676DB9">
        <w:t>值、</w:t>
      </w:r>
      <w:r w:rsidRPr="00676DB9">
        <w:t>MFI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VWMA</w:t>
      </w:r>
      <w:r w:rsidRPr="00676DB9">
        <w:rPr>
          <w:b/>
        </w:rPr>
        <w:t>（成交量加权均线）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输入：成交额、成交量、周期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VWMA</w:t>
      </w:r>
      <w:r w:rsidRPr="00676DB9">
        <w:t>值、</w:t>
      </w:r>
      <w:r w:rsidRPr="00676DB9">
        <w:t>VWMA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PPO</w:t>
      </w:r>
      <w:r w:rsidRPr="00676DB9">
        <w:rPr>
          <w:b/>
        </w:rPr>
        <w:t>（百分比价格振荡器）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输入：收盘价序列、快</w:t>
      </w:r>
      <w:r w:rsidRPr="00676DB9">
        <w:t>/</w:t>
      </w:r>
      <w:r w:rsidRPr="00676DB9">
        <w:t>慢周期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PPO</w:t>
      </w:r>
      <w:r w:rsidRPr="00676DB9">
        <w:t>值、</w:t>
      </w:r>
      <w:r w:rsidRPr="00676DB9">
        <w:t>PPO</w:t>
      </w:r>
      <w:r w:rsidRPr="00676DB9">
        <w:t>信号线、</w:t>
      </w:r>
      <w:r w:rsidRPr="00676DB9">
        <w:t>PPO</w:t>
      </w:r>
      <w:r w:rsidRPr="00676DB9">
        <w:t>柱状图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StochRSI</w:t>
      </w:r>
      <w:r w:rsidRPr="00676DB9">
        <w:rPr>
          <w:b/>
        </w:rPr>
        <w:t>（随机相对强弱指标）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StochRSI_K</w:t>
      </w:r>
      <w:r w:rsidRPr="00676DB9">
        <w:t>、</w:t>
      </w:r>
      <w:r w:rsidRPr="00676DB9">
        <w:t>StochRSI_D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WT</w:t>
      </w:r>
      <w:r w:rsidRPr="00676DB9">
        <w:rPr>
          <w:b/>
        </w:rPr>
        <w:t>（威廉趋势）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输入：均价、周期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WT1</w:t>
      </w:r>
      <w:r w:rsidRPr="00676DB9">
        <w:t>、</w:t>
      </w:r>
      <w:r w:rsidRPr="00676DB9">
        <w:t>WT2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Supertrend</w:t>
      </w:r>
      <w:r w:rsidRPr="00676DB9">
        <w:rPr>
          <w:b/>
        </w:rPr>
        <w:t>（超级趋势）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</w:t>
      </w:r>
      <w:r w:rsidRPr="00676DB9">
        <w:t>ATR</w:t>
      </w:r>
      <w:r w:rsidRPr="00676DB9">
        <w:t>倍数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输出：上轨、下轨、趋势线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ROC</w:t>
      </w:r>
      <w:r w:rsidRPr="00676DB9">
        <w:rPr>
          <w:b/>
        </w:rPr>
        <w:t>（变动率指标）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ROC</w:t>
      </w:r>
      <w:r w:rsidRPr="00676DB9">
        <w:t>值、</w:t>
      </w:r>
      <w:r w:rsidRPr="00676DB9">
        <w:t>ROC</w:t>
      </w:r>
      <w:r w:rsidRPr="00676DB9">
        <w:t>均线、</w:t>
      </w:r>
      <w:r w:rsidRPr="00676DB9">
        <w:t>ROC EMA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OBV</w:t>
      </w:r>
      <w:r w:rsidRPr="00676DB9">
        <w:rPr>
          <w:b/>
        </w:rPr>
        <w:t>（能量潮指标）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OBV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SAR</w:t>
      </w:r>
      <w:r w:rsidRPr="00676DB9">
        <w:rPr>
          <w:b/>
        </w:rPr>
        <w:t>（抛物线转向指标）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PSY</w:t>
      </w:r>
      <w:r w:rsidRPr="00676DB9">
        <w:rPr>
          <w:b/>
        </w:rPr>
        <w:t>（心理线）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PSY</w:t>
      </w:r>
      <w:r w:rsidRPr="00676DB9">
        <w:t>值、</w:t>
      </w:r>
      <w:r w:rsidRPr="00676DB9">
        <w:t>PSY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BRAR</w:t>
      </w:r>
      <w:r w:rsidRPr="00676DB9">
        <w:rPr>
          <w:b/>
        </w:rPr>
        <w:t>（人气</w:t>
      </w:r>
      <w:r w:rsidRPr="00676DB9">
        <w:rPr>
          <w:b/>
        </w:rPr>
        <w:t>/</w:t>
      </w:r>
      <w:r w:rsidRPr="00676DB9">
        <w:rPr>
          <w:b/>
        </w:rPr>
        <w:t>意愿指标）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输入：最高价、最低价、开盘价、收盘价、周期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输出：</w:t>
      </w:r>
      <w:r w:rsidRPr="00676DB9">
        <w:t>BR</w:t>
      </w:r>
      <w:r w:rsidRPr="00676DB9">
        <w:t>、</w:t>
      </w:r>
      <w:r w:rsidRPr="00676DB9">
        <w:t>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EMV</w:t>
      </w:r>
      <w:r w:rsidRPr="00676DB9">
        <w:rPr>
          <w:b/>
        </w:rPr>
        <w:t>（简易波动指标）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输入：最高价、最低价、成交额、周期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EMV</w:t>
      </w:r>
      <w:r w:rsidRPr="00676DB9">
        <w:t>值、</w:t>
      </w:r>
      <w:r w:rsidRPr="00676DB9">
        <w:t>EMV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BIAS</w:t>
      </w:r>
      <w:r w:rsidRPr="00676DB9">
        <w:rPr>
          <w:b/>
        </w:rPr>
        <w:t>（乖离率）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BIAS</w:t>
      </w:r>
      <w:r w:rsidRPr="00676DB9">
        <w:t>值（</w:t>
      </w:r>
      <w:r w:rsidRPr="00676DB9">
        <w:t>6/12/24</w:t>
      </w:r>
      <w:r w:rsidRPr="00676DB9">
        <w:t>日等多周期）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DPO</w:t>
      </w:r>
      <w:r w:rsidRPr="00676DB9">
        <w:rPr>
          <w:b/>
        </w:rPr>
        <w:t>（区间震荡线）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DPO</w:t>
      </w:r>
      <w:r w:rsidRPr="00676DB9">
        <w:t>值、</w:t>
      </w:r>
      <w:r w:rsidRPr="00676DB9">
        <w:t>DPO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VHF</w:t>
      </w:r>
      <w:r w:rsidRPr="00676DB9">
        <w:rPr>
          <w:b/>
        </w:rPr>
        <w:t>（垂直水平过滤器）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VHF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RVI</w:t>
      </w:r>
      <w:r w:rsidRPr="00676DB9">
        <w:rPr>
          <w:b/>
        </w:rPr>
        <w:t>（相对波动指标）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输入：开盘价、收盘价、最高价、最低价、周期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RVI</w:t>
      </w:r>
      <w:r w:rsidRPr="00676DB9">
        <w:t>值、</w:t>
      </w:r>
      <w:r w:rsidRPr="00676DB9">
        <w:t>RVI</w:t>
      </w:r>
      <w:r w:rsidRPr="00676DB9">
        <w:t>信号线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FI</w:t>
      </w:r>
      <w:r w:rsidRPr="00676DB9">
        <w:rPr>
          <w:b/>
        </w:rPr>
        <w:t>（能量指标</w:t>
      </w:r>
      <w:r w:rsidRPr="00676DB9">
        <w:rPr>
          <w:b/>
        </w:rPr>
        <w:t>/</w:t>
      </w:r>
      <w:r w:rsidRPr="00676DB9">
        <w:rPr>
          <w:b/>
        </w:rPr>
        <w:t>力度指数）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FI</w:t>
      </w:r>
      <w:r w:rsidRPr="00676DB9">
        <w:t>值、</w:t>
      </w:r>
      <w:r w:rsidRPr="00676DB9">
        <w:t>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ENE</w:t>
      </w:r>
      <w:r w:rsidRPr="00676DB9">
        <w:rPr>
          <w:b/>
        </w:rPr>
        <w:t>（轨道线）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ENE</w:t>
      </w:r>
      <w:r w:rsidRPr="00676DB9">
        <w:t>上轨、下轨、中轨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VOL</w:t>
      </w:r>
      <w:r w:rsidRPr="00676DB9">
        <w:rPr>
          <w:b/>
        </w:rPr>
        <w:t>（成交量均线）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5</w:t>
      </w:r>
      <w:r w:rsidRPr="00676DB9">
        <w:t>日、</w:t>
      </w:r>
      <w:r w:rsidRPr="00676DB9">
        <w:t>10</w:t>
      </w:r>
      <w:r w:rsidRPr="00676DB9">
        <w:t>日均量线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lastRenderedPageBreak/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MA</w:t>
      </w:r>
      <w:r w:rsidRPr="00676DB9">
        <w:rPr>
          <w:b/>
        </w:rPr>
        <w:t>（移动平均线）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输出：多周期均线（如</w:t>
      </w:r>
      <w:r w:rsidRPr="00676DB9">
        <w:t>5/10/20/30/60/200</w:t>
      </w:r>
      <w:r w:rsidRPr="00676DB9">
        <w:t>日等）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AE5101" w:rsidRDefault="00676DB9" w:rsidP="00AE5101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6"/>
    </w:p>
    <w:p w:rsidR="00704FE4" w:rsidRDefault="00EB4DDC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7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7"/>
    </w:p>
    <w:p w:rsidR="00704FE4" w:rsidRDefault="00EB4DDC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8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8"/>
    </w:p>
    <w:p w:rsidR="00704FE4" w:rsidRDefault="00EB4DDC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704FE4" w:rsidRDefault="00EB4DDC">
      <w:pPr>
        <w:pStyle w:val="1"/>
        <w:spacing w:line="720" w:lineRule="auto"/>
      </w:pPr>
      <w:bookmarkStart w:id="99" w:name="_Toc30149"/>
      <w:r>
        <w:t>接口需求分析</w:t>
      </w:r>
      <w:bookmarkEnd w:id="99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0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100"/>
    </w:p>
    <w:p w:rsidR="00704FE4" w:rsidRDefault="00704FE4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1" w:name="_Toc3033"/>
      <w:r>
        <w:rPr>
          <w:rFonts w:asciiTheme="minorEastAsia" w:eastAsiaTheme="minorEastAsia" w:hAnsiTheme="minorEastAsia"/>
          <w:sz w:val="28"/>
          <w:szCs w:val="28"/>
        </w:rPr>
        <w:lastRenderedPageBreak/>
        <w:t>接口清单</w:t>
      </w:r>
      <w:bookmarkEnd w:id="101"/>
    </w:p>
    <w:tbl>
      <w:tblPr>
        <w:tblW w:w="907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1701"/>
        <w:gridCol w:w="1559"/>
        <w:gridCol w:w="5116"/>
      </w:tblGrid>
      <w:tr w:rsidR="00704FE4" w:rsidTr="00EB4DDC">
        <w:trPr>
          <w:trHeight w:val="60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6" w:right="-1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2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Pr="00EB4DDC" w:rsidRDefault="00704FE4" w:rsidP="009B0492">
            <w:pPr>
              <w:pStyle w:val="af2"/>
              <w:numPr>
                <w:ilvl w:val="0"/>
                <w:numId w:val="16"/>
              </w:numPr>
              <w:ind w:rightChars="-3" w:right="-6" w:firstLineChars="0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9B0492">
            <w:pPr>
              <w:numPr>
                <w:ilvl w:val="0"/>
                <w:numId w:val="16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 w:rsidR="00704FE4" w:rsidRDefault="00EB4DDC">
      <w:pPr>
        <w:pStyle w:val="1"/>
        <w:spacing w:line="720" w:lineRule="auto"/>
      </w:pPr>
      <w:bookmarkStart w:id="102" w:name="_Toc13808"/>
      <w:r>
        <w:t>其他非功能需求</w:t>
      </w:r>
      <w:bookmarkEnd w:id="102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3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3"/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4" w:name="_Toc22411"/>
      <w:r>
        <w:rPr>
          <w:rFonts w:asciiTheme="minorEastAsia" w:eastAsiaTheme="minorEastAsia" w:hAnsiTheme="minorEastAsia"/>
          <w:sz w:val="28"/>
          <w:szCs w:val="28"/>
        </w:rPr>
        <w:lastRenderedPageBreak/>
        <w:t>安全性需求</w:t>
      </w:r>
      <w:bookmarkEnd w:id="104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05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数据一致性：确保存储和展示的数据准确和一致。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容错性：系统应能处理部分组件故障，避免整个系统崩溃。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数据备份与恢复：定期备份数据，具备快速恢复能力。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5107"/>
      <w:r>
        <w:rPr>
          <w:rFonts w:asciiTheme="minorEastAsia" w:eastAsiaTheme="minorEastAsia" w:hAnsiTheme="minorEastAsia"/>
          <w:sz w:val="28"/>
          <w:szCs w:val="28"/>
        </w:rPr>
        <w:t>扩展性需求</w:t>
      </w:r>
      <w:bookmarkEnd w:id="106"/>
    </w:p>
    <w:p w:rsidR="00704FE4" w:rsidRDefault="00EB4DDC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7" w:name="_Toc17818"/>
      <w:r>
        <w:rPr>
          <w:rFonts w:asciiTheme="minorEastAsia" w:eastAsiaTheme="minorEastAsia" w:hAnsiTheme="minorEastAsia"/>
          <w:sz w:val="28"/>
          <w:szCs w:val="28"/>
        </w:rPr>
        <w:t>可维护性需求</w:t>
      </w:r>
      <w:bookmarkEnd w:id="107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代码结构：模块化设计，代码清晰，易于理解和修改。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监控：提供系统运行状态、性能、错误等的监控能力。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8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图表交互：图表操作直观便捷。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信息展示：关键信息醒目，易于理解。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错误提示：错误信息友好，提供帮助指引。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9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704FE4" w:rsidRDefault="00EB4DDC">
      <w:pPr>
        <w:pStyle w:val="1"/>
        <w:spacing w:line="720" w:lineRule="auto"/>
      </w:pPr>
      <w:bookmarkStart w:id="110" w:name="_Toc6619"/>
      <w:r>
        <w:lastRenderedPageBreak/>
        <w:t>附录</w:t>
      </w:r>
      <w:bookmarkEnd w:id="110"/>
    </w:p>
    <w:p w:rsidR="00704FE4" w:rsidRDefault="00704FE4"/>
    <w:p w:rsidR="00704FE4" w:rsidRDefault="00704FE4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704FE4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492" w:rsidRDefault="009B0492">
      <w:r>
        <w:separator/>
      </w:r>
    </w:p>
  </w:endnote>
  <w:endnote w:type="continuationSeparator" w:id="0">
    <w:p w:rsidR="009B0492" w:rsidRDefault="009B0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Segoe Print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EB4DDC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171693">
      <w:rPr>
        <w:rFonts w:ascii="Arial" w:hAnsi="Arial" w:cs="Arial"/>
        <w:b/>
        <w:noProof/>
        <w:sz w:val="20"/>
        <w:szCs w:val="21"/>
      </w:rPr>
      <w:t>44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171693">
      <w:rPr>
        <w:rFonts w:ascii="Arial" w:hAnsi="Arial" w:cs="Arial"/>
        <w:b/>
        <w:noProof/>
        <w:sz w:val="20"/>
        <w:szCs w:val="21"/>
      </w:rPr>
      <w:t>53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EB4DDC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492" w:rsidRDefault="009B0492">
      <w:r>
        <w:separator/>
      </w:r>
    </w:p>
  </w:footnote>
  <w:footnote w:type="continuationSeparator" w:id="0">
    <w:p w:rsidR="009B0492" w:rsidRDefault="009B0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9B0492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0765D0"/>
    <w:multiLevelType w:val="singleLevel"/>
    <w:tmpl w:val="890765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A92A75C"/>
    <w:multiLevelType w:val="multilevel"/>
    <w:tmpl w:val="FA92A7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46E2F6A"/>
    <w:multiLevelType w:val="multilevel"/>
    <w:tmpl w:val="4E4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BD08A8"/>
    <w:multiLevelType w:val="multilevel"/>
    <w:tmpl w:val="70A0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1" w15:restartNumberingAfterBreak="0">
    <w:nsid w:val="05AB2252"/>
    <w:multiLevelType w:val="multilevel"/>
    <w:tmpl w:val="DEA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732AF5"/>
    <w:multiLevelType w:val="multilevel"/>
    <w:tmpl w:val="429E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D7BC6"/>
    <w:multiLevelType w:val="multilevel"/>
    <w:tmpl w:val="42D2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091341"/>
    <w:multiLevelType w:val="multilevel"/>
    <w:tmpl w:val="9FAC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DF0948"/>
    <w:multiLevelType w:val="multilevel"/>
    <w:tmpl w:val="71B0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CC7C10"/>
    <w:multiLevelType w:val="multilevel"/>
    <w:tmpl w:val="9E26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2E2934"/>
    <w:multiLevelType w:val="multilevel"/>
    <w:tmpl w:val="D302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3F2F50"/>
    <w:multiLevelType w:val="multilevel"/>
    <w:tmpl w:val="847A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3531AE5"/>
    <w:multiLevelType w:val="multilevel"/>
    <w:tmpl w:val="F66E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C56B3E"/>
    <w:multiLevelType w:val="multilevel"/>
    <w:tmpl w:val="02DA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12482"/>
    <w:multiLevelType w:val="multilevel"/>
    <w:tmpl w:val="6AA8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26E44329"/>
    <w:multiLevelType w:val="multilevel"/>
    <w:tmpl w:val="6328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EA71CA"/>
    <w:multiLevelType w:val="multilevel"/>
    <w:tmpl w:val="6B4A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AA4E65"/>
    <w:multiLevelType w:val="multilevel"/>
    <w:tmpl w:val="76F2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817091"/>
    <w:multiLevelType w:val="multilevel"/>
    <w:tmpl w:val="70D0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EF0049"/>
    <w:multiLevelType w:val="multilevel"/>
    <w:tmpl w:val="3504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0D6900"/>
    <w:multiLevelType w:val="multilevel"/>
    <w:tmpl w:val="E912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943144"/>
    <w:multiLevelType w:val="multilevel"/>
    <w:tmpl w:val="66D4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487D42"/>
    <w:multiLevelType w:val="multilevel"/>
    <w:tmpl w:val="2636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D33381"/>
    <w:multiLevelType w:val="multilevel"/>
    <w:tmpl w:val="5294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094D81"/>
    <w:multiLevelType w:val="multilevel"/>
    <w:tmpl w:val="3AA4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3F66DC"/>
    <w:multiLevelType w:val="multilevel"/>
    <w:tmpl w:val="A8CC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3B1DA2"/>
    <w:multiLevelType w:val="multilevel"/>
    <w:tmpl w:val="0878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832814"/>
    <w:multiLevelType w:val="multilevel"/>
    <w:tmpl w:val="7EB8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4A0059"/>
    <w:multiLevelType w:val="multilevel"/>
    <w:tmpl w:val="FFB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23032F"/>
    <w:multiLevelType w:val="multilevel"/>
    <w:tmpl w:val="B2F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BA1F0B"/>
    <w:multiLevelType w:val="multilevel"/>
    <w:tmpl w:val="437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3501F8"/>
    <w:multiLevelType w:val="multilevel"/>
    <w:tmpl w:val="4E86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A604BC"/>
    <w:multiLevelType w:val="multilevel"/>
    <w:tmpl w:val="87C27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674B67"/>
    <w:multiLevelType w:val="multilevel"/>
    <w:tmpl w:val="0CB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4F086F"/>
    <w:multiLevelType w:val="multilevel"/>
    <w:tmpl w:val="784A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780BD6"/>
    <w:multiLevelType w:val="multilevel"/>
    <w:tmpl w:val="7222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064E40"/>
    <w:multiLevelType w:val="multilevel"/>
    <w:tmpl w:val="642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FA5B44"/>
    <w:multiLevelType w:val="hybridMultilevel"/>
    <w:tmpl w:val="F45C19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4CB9220D"/>
    <w:multiLevelType w:val="multilevel"/>
    <w:tmpl w:val="E5F2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364FBA"/>
    <w:multiLevelType w:val="multilevel"/>
    <w:tmpl w:val="A7BE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477F3"/>
    <w:multiLevelType w:val="multilevel"/>
    <w:tmpl w:val="F684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9E6CF1"/>
    <w:multiLevelType w:val="multilevel"/>
    <w:tmpl w:val="624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654AE8"/>
    <w:multiLevelType w:val="hybridMultilevel"/>
    <w:tmpl w:val="EEEEC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425021"/>
    <w:multiLevelType w:val="multilevel"/>
    <w:tmpl w:val="785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F6A4C7C"/>
    <w:multiLevelType w:val="multilevel"/>
    <w:tmpl w:val="DC16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757431"/>
    <w:multiLevelType w:val="multilevel"/>
    <w:tmpl w:val="73F6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243176F"/>
    <w:multiLevelType w:val="multilevel"/>
    <w:tmpl w:val="3F9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611F1F"/>
    <w:multiLevelType w:val="multilevel"/>
    <w:tmpl w:val="4DCE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4131B4"/>
    <w:multiLevelType w:val="multilevel"/>
    <w:tmpl w:val="2BBC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85E6A01"/>
    <w:multiLevelType w:val="multilevel"/>
    <w:tmpl w:val="ECFE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9537CF0"/>
    <w:multiLevelType w:val="multilevel"/>
    <w:tmpl w:val="C384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851446"/>
    <w:multiLevelType w:val="multilevel"/>
    <w:tmpl w:val="FFDE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2" w15:restartNumberingAfterBreak="0">
    <w:nsid w:val="5A6E02E0"/>
    <w:multiLevelType w:val="multilevel"/>
    <w:tmpl w:val="DC60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C0F7478"/>
    <w:multiLevelType w:val="multilevel"/>
    <w:tmpl w:val="0568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71312C"/>
    <w:multiLevelType w:val="multilevel"/>
    <w:tmpl w:val="404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DDD2F92"/>
    <w:multiLevelType w:val="multilevel"/>
    <w:tmpl w:val="419A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5B139A"/>
    <w:multiLevelType w:val="multilevel"/>
    <w:tmpl w:val="7B9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F1D1D62"/>
    <w:multiLevelType w:val="multilevel"/>
    <w:tmpl w:val="D6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8D6984"/>
    <w:multiLevelType w:val="multilevel"/>
    <w:tmpl w:val="581C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0753A6C"/>
    <w:multiLevelType w:val="multilevel"/>
    <w:tmpl w:val="17C4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0D2EA8"/>
    <w:multiLevelType w:val="multilevel"/>
    <w:tmpl w:val="4E0E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72" w15:restartNumberingAfterBreak="0">
    <w:nsid w:val="63C37456"/>
    <w:multiLevelType w:val="multilevel"/>
    <w:tmpl w:val="911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3DC4BFF"/>
    <w:multiLevelType w:val="multilevel"/>
    <w:tmpl w:val="51DE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4597F1B"/>
    <w:multiLevelType w:val="multilevel"/>
    <w:tmpl w:val="1D28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CC44C0"/>
    <w:multiLevelType w:val="multilevel"/>
    <w:tmpl w:val="86CA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5507995"/>
    <w:multiLevelType w:val="multilevel"/>
    <w:tmpl w:val="13DE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6441CC4"/>
    <w:multiLevelType w:val="multilevel"/>
    <w:tmpl w:val="8C8A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48310A"/>
    <w:multiLevelType w:val="multilevel"/>
    <w:tmpl w:val="38A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7975F7B"/>
    <w:multiLevelType w:val="multilevel"/>
    <w:tmpl w:val="74CA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88763C0"/>
    <w:multiLevelType w:val="multilevel"/>
    <w:tmpl w:val="097A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B4920DE"/>
    <w:multiLevelType w:val="multilevel"/>
    <w:tmpl w:val="25F8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65061E"/>
    <w:multiLevelType w:val="multilevel"/>
    <w:tmpl w:val="BC4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D41E94"/>
    <w:multiLevelType w:val="multilevel"/>
    <w:tmpl w:val="B286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E3B0A6F"/>
    <w:multiLevelType w:val="multilevel"/>
    <w:tmpl w:val="6E3B0A6F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85" w15:restartNumberingAfterBreak="0">
    <w:nsid w:val="71A359BC"/>
    <w:multiLevelType w:val="multilevel"/>
    <w:tmpl w:val="91CA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1D950B9"/>
    <w:multiLevelType w:val="multilevel"/>
    <w:tmpl w:val="FDD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27F3CE3"/>
    <w:multiLevelType w:val="multilevel"/>
    <w:tmpl w:val="025E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39034AE"/>
    <w:multiLevelType w:val="multilevel"/>
    <w:tmpl w:val="7376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C71441"/>
    <w:multiLevelType w:val="multilevel"/>
    <w:tmpl w:val="553E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B42526"/>
    <w:multiLevelType w:val="multilevel"/>
    <w:tmpl w:val="9D4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CD6EF0"/>
    <w:multiLevelType w:val="multilevel"/>
    <w:tmpl w:val="7B6E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AE3245A"/>
    <w:multiLevelType w:val="multilevel"/>
    <w:tmpl w:val="9A2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4" w15:restartNumberingAfterBreak="0">
    <w:nsid w:val="7ED75C24"/>
    <w:multiLevelType w:val="multilevel"/>
    <w:tmpl w:val="2C48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EF259F3"/>
    <w:multiLevelType w:val="multilevel"/>
    <w:tmpl w:val="1882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1"/>
  </w:num>
  <w:num w:numId="3">
    <w:abstractNumId w:val="93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84"/>
  </w:num>
  <w:num w:numId="10">
    <w:abstractNumId w:val="6"/>
  </w:num>
  <w:num w:numId="11">
    <w:abstractNumId w:val="0"/>
  </w:num>
  <w:num w:numId="12">
    <w:abstractNumId w:val="23"/>
  </w:num>
  <w:num w:numId="13">
    <w:abstractNumId w:val="22"/>
  </w:num>
  <w:num w:numId="14">
    <w:abstractNumId w:val="61"/>
  </w:num>
  <w:num w:numId="15">
    <w:abstractNumId w:val="7"/>
  </w:num>
  <w:num w:numId="16">
    <w:abstractNumId w:val="51"/>
  </w:num>
  <w:num w:numId="17">
    <w:abstractNumId w:val="46"/>
  </w:num>
  <w:num w:numId="18">
    <w:abstractNumId w:val="58"/>
  </w:num>
  <w:num w:numId="19">
    <w:abstractNumId w:val="75"/>
  </w:num>
  <w:num w:numId="20">
    <w:abstractNumId w:val="20"/>
  </w:num>
  <w:num w:numId="21">
    <w:abstractNumId w:val="11"/>
  </w:num>
  <w:num w:numId="22">
    <w:abstractNumId w:val="32"/>
  </w:num>
  <w:num w:numId="23">
    <w:abstractNumId w:val="30"/>
  </w:num>
  <w:num w:numId="24">
    <w:abstractNumId w:val="29"/>
  </w:num>
  <w:num w:numId="25">
    <w:abstractNumId w:val="85"/>
  </w:num>
  <w:num w:numId="26">
    <w:abstractNumId w:val="57"/>
  </w:num>
  <w:num w:numId="27">
    <w:abstractNumId w:val="54"/>
  </w:num>
  <w:num w:numId="28">
    <w:abstractNumId w:val="62"/>
  </w:num>
  <w:num w:numId="29">
    <w:abstractNumId w:val="15"/>
  </w:num>
  <w:num w:numId="30">
    <w:abstractNumId w:val="48"/>
  </w:num>
  <w:num w:numId="31">
    <w:abstractNumId w:val="43"/>
  </w:num>
  <w:num w:numId="32">
    <w:abstractNumId w:val="37"/>
  </w:num>
  <w:num w:numId="33">
    <w:abstractNumId w:val="14"/>
  </w:num>
  <w:num w:numId="34">
    <w:abstractNumId w:val="95"/>
  </w:num>
  <w:num w:numId="35">
    <w:abstractNumId w:val="53"/>
  </w:num>
  <w:num w:numId="36">
    <w:abstractNumId w:val="28"/>
  </w:num>
  <w:num w:numId="37">
    <w:abstractNumId w:val="18"/>
  </w:num>
  <w:num w:numId="38">
    <w:abstractNumId w:val="91"/>
  </w:num>
  <w:num w:numId="39">
    <w:abstractNumId w:val="55"/>
  </w:num>
  <w:num w:numId="40">
    <w:abstractNumId w:val="56"/>
  </w:num>
  <w:num w:numId="41">
    <w:abstractNumId w:val="92"/>
  </w:num>
  <w:num w:numId="42">
    <w:abstractNumId w:val="21"/>
  </w:num>
  <w:num w:numId="43">
    <w:abstractNumId w:val="67"/>
  </w:num>
  <w:num w:numId="44">
    <w:abstractNumId w:val="35"/>
  </w:num>
  <w:num w:numId="45">
    <w:abstractNumId w:val="79"/>
  </w:num>
  <w:num w:numId="46">
    <w:abstractNumId w:val="19"/>
  </w:num>
  <w:num w:numId="47">
    <w:abstractNumId w:val="76"/>
  </w:num>
  <w:num w:numId="48">
    <w:abstractNumId w:val="12"/>
  </w:num>
  <w:num w:numId="49">
    <w:abstractNumId w:val="34"/>
  </w:num>
  <w:num w:numId="50">
    <w:abstractNumId w:val="72"/>
  </w:num>
  <w:num w:numId="51">
    <w:abstractNumId w:val="42"/>
  </w:num>
  <w:num w:numId="52">
    <w:abstractNumId w:val="90"/>
  </w:num>
  <w:num w:numId="53">
    <w:abstractNumId w:val="82"/>
  </w:num>
  <w:num w:numId="54">
    <w:abstractNumId w:val="74"/>
  </w:num>
  <w:num w:numId="55">
    <w:abstractNumId w:val="44"/>
  </w:num>
  <w:num w:numId="56">
    <w:abstractNumId w:val="41"/>
  </w:num>
  <w:num w:numId="57">
    <w:abstractNumId w:val="47"/>
  </w:num>
  <w:num w:numId="58">
    <w:abstractNumId w:val="80"/>
  </w:num>
  <w:num w:numId="59">
    <w:abstractNumId w:val="9"/>
  </w:num>
  <w:num w:numId="60">
    <w:abstractNumId w:val="60"/>
  </w:num>
  <w:num w:numId="61">
    <w:abstractNumId w:val="70"/>
  </w:num>
  <w:num w:numId="62">
    <w:abstractNumId w:val="26"/>
  </w:num>
  <w:num w:numId="63">
    <w:abstractNumId w:val="45"/>
  </w:num>
  <w:num w:numId="64">
    <w:abstractNumId w:val="87"/>
  </w:num>
  <w:num w:numId="65">
    <w:abstractNumId w:val="68"/>
  </w:num>
  <w:num w:numId="66">
    <w:abstractNumId w:val="40"/>
  </w:num>
  <w:num w:numId="67">
    <w:abstractNumId w:val="16"/>
  </w:num>
  <w:num w:numId="68">
    <w:abstractNumId w:val="83"/>
  </w:num>
  <w:num w:numId="69">
    <w:abstractNumId w:val="69"/>
  </w:num>
  <w:num w:numId="70">
    <w:abstractNumId w:val="27"/>
  </w:num>
  <w:num w:numId="71">
    <w:abstractNumId w:val="13"/>
  </w:num>
  <w:num w:numId="72">
    <w:abstractNumId w:val="66"/>
  </w:num>
  <w:num w:numId="73">
    <w:abstractNumId w:val="81"/>
  </w:num>
  <w:num w:numId="74">
    <w:abstractNumId w:val="49"/>
  </w:num>
  <w:num w:numId="75">
    <w:abstractNumId w:val="65"/>
  </w:num>
  <w:num w:numId="76">
    <w:abstractNumId w:val="31"/>
  </w:num>
  <w:num w:numId="77">
    <w:abstractNumId w:val="52"/>
  </w:num>
  <w:num w:numId="78">
    <w:abstractNumId w:val="17"/>
  </w:num>
  <w:num w:numId="79">
    <w:abstractNumId w:val="38"/>
  </w:num>
  <w:num w:numId="80">
    <w:abstractNumId w:val="78"/>
  </w:num>
  <w:num w:numId="81">
    <w:abstractNumId w:val="88"/>
  </w:num>
  <w:num w:numId="82">
    <w:abstractNumId w:val="24"/>
  </w:num>
  <w:num w:numId="83">
    <w:abstractNumId w:val="39"/>
  </w:num>
  <w:num w:numId="84">
    <w:abstractNumId w:val="36"/>
  </w:num>
  <w:num w:numId="85">
    <w:abstractNumId w:val="86"/>
  </w:num>
  <w:num w:numId="86">
    <w:abstractNumId w:val="89"/>
  </w:num>
  <w:num w:numId="87">
    <w:abstractNumId w:val="25"/>
  </w:num>
  <w:num w:numId="88">
    <w:abstractNumId w:val="33"/>
  </w:num>
  <w:num w:numId="89">
    <w:abstractNumId w:val="50"/>
  </w:num>
  <w:num w:numId="90">
    <w:abstractNumId w:val="64"/>
  </w:num>
  <w:num w:numId="91">
    <w:abstractNumId w:val="94"/>
  </w:num>
  <w:num w:numId="92">
    <w:abstractNumId w:val="59"/>
  </w:num>
  <w:num w:numId="93">
    <w:abstractNumId w:val="8"/>
  </w:num>
  <w:num w:numId="94">
    <w:abstractNumId w:val="73"/>
  </w:num>
  <w:num w:numId="95">
    <w:abstractNumId w:val="77"/>
  </w:num>
  <w:num w:numId="96">
    <w:abstractNumId w:val="63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31AB3"/>
    <w:rsid w:val="00034920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81A69"/>
    <w:rsid w:val="00086A82"/>
    <w:rsid w:val="000870F1"/>
    <w:rsid w:val="000906E7"/>
    <w:rsid w:val="00095B06"/>
    <w:rsid w:val="000A0241"/>
    <w:rsid w:val="000A068E"/>
    <w:rsid w:val="000C1B27"/>
    <w:rsid w:val="000C3888"/>
    <w:rsid w:val="000C4ABF"/>
    <w:rsid w:val="000C51B7"/>
    <w:rsid w:val="000D6342"/>
    <w:rsid w:val="00101523"/>
    <w:rsid w:val="00104F0C"/>
    <w:rsid w:val="00114949"/>
    <w:rsid w:val="0013149C"/>
    <w:rsid w:val="001314E7"/>
    <w:rsid w:val="0013400E"/>
    <w:rsid w:val="00135632"/>
    <w:rsid w:val="0014541C"/>
    <w:rsid w:val="00145943"/>
    <w:rsid w:val="00162077"/>
    <w:rsid w:val="00162FD2"/>
    <w:rsid w:val="00171693"/>
    <w:rsid w:val="00171F8D"/>
    <w:rsid w:val="00173586"/>
    <w:rsid w:val="001854BD"/>
    <w:rsid w:val="001A4906"/>
    <w:rsid w:val="001A5A7E"/>
    <w:rsid w:val="001A6B35"/>
    <w:rsid w:val="001B0EA8"/>
    <w:rsid w:val="001B13C9"/>
    <w:rsid w:val="001B159F"/>
    <w:rsid w:val="001B2195"/>
    <w:rsid w:val="001B56E6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59E"/>
    <w:rsid w:val="002423B0"/>
    <w:rsid w:val="00244A6B"/>
    <w:rsid w:val="00245570"/>
    <w:rsid w:val="0024646F"/>
    <w:rsid w:val="0024767D"/>
    <w:rsid w:val="0026148E"/>
    <w:rsid w:val="00271234"/>
    <w:rsid w:val="0027253B"/>
    <w:rsid w:val="002725F7"/>
    <w:rsid w:val="00273D2F"/>
    <w:rsid w:val="00275BEA"/>
    <w:rsid w:val="00277301"/>
    <w:rsid w:val="0028101D"/>
    <w:rsid w:val="00281BC6"/>
    <w:rsid w:val="00291F34"/>
    <w:rsid w:val="002A3447"/>
    <w:rsid w:val="002A3C2F"/>
    <w:rsid w:val="002A7F36"/>
    <w:rsid w:val="002B1909"/>
    <w:rsid w:val="002B4F23"/>
    <w:rsid w:val="002C6683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583D"/>
    <w:rsid w:val="00316185"/>
    <w:rsid w:val="0032178F"/>
    <w:rsid w:val="00334952"/>
    <w:rsid w:val="003379DC"/>
    <w:rsid w:val="003437D1"/>
    <w:rsid w:val="003474C1"/>
    <w:rsid w:val="00352132"/>
    <w:rsid w:val="00361AFB"/>
    <w:rsid w:val="0037439E"/>
    <w:rsid w:val="00375CC6"/>
    <w:rsid w:val="00376CB7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1612F"/>
    <w:rsid w:val="00420110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D78D0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DB2"/>
    <w:rsid w:val="00551498"/>
    <w:rsid w:val="00554A9E"/>
    <w:rsid w:val="00560125"/>
    <w:rsid w:val="0056481F"/>
    <w:rsid w:val="005744C9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B1822"/>
    <w:rsid w:val="005B2E9C"/>
    <w:rsid w:val="005B3476"/>
    <w:rsid w:val="005B7FE0"/>
    <w:rsid w:val="005C1E44"/>
    <w:rsid w:val="005C5331"/>
    <w:rsid w:val="005C73BA"/>
    <w:rsid w:val="005E2D44"/>
    <w:rsid w:val="005E3567"/>
    <w:rsid w:val="005E68DE"/>
    <w:rsid w:val="005F71F7"/>
    <w:rsid w:val="00600F3A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76DB9"/>
    <w:rsid w:val="00680D23"/>
    <w:rsid w:val="00682D10"/>
    <w:rsid w:val="00684D9C"/>
    <w:rsid w:val="006876E7"/>
    <w:rsid w:val="00687E6D"/>
    <w:rsid w:val="00694B1B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6D1C"/>
    <w:rsid w:val="00780195"/>
    <w:rsid w:val="007805FC"/>
    <w:rsid w:val="00784143"/>
    <w:rsid w:val="007872B9"/>
    <w:rsid w:val="00787383"/>
    <w:rsid w:val="00792257"/>
    <w:rsid w:val="007928C6"/>
    <w:rsid w:val="007A06CE"/>
    <w:rsid w:val="007A3B04"/>
    <w:rsid w:val="007B643A"/>
    <w:rsid w:val="007C01D3"/>
    <w:rsid w:val="007C1F96"/>
    <w:rsid w:val="007C7A33"/>
    <w:rsid w:val="007D0A08"/>
    <w:rsid w:val="007D4E34"/>
    <w:rsid w:val="007E0D68"/>
    <w:rsid w:val="007E4378"/>
    <w:rsid w:val="007F1770"/>
    <w:rsid w:val="007F1F0A"/>
    <w:rsid w:val="007F5639"/>
    <w:rsid w:val="00803C56"/>
    <w:rsid w:val="00806E4A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4BE"/>
    <w:rsid w:val="00974E8E"/>
    <w:rsid w:val="00982959"/>
    <w:rsid w:val="009833B6"/>
    <w:rsid w:val="00986306"/>
    <w:rsid w:val="00987E47"/>
    <w:rsid w:val="009905DF"/>
    <w:rsid w:val="00996567"/>
    <w:rsid w:val="009A4F2E"/>
    <w:rsid w:val="009B0492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376DC"/>
    <w:rsid w:val="00A377EB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E26A7"/>
    <w:rsid w:val="00AE5101"/>
    <w:rsid w:val="00AE5EA4"/>
    <w:rsid w:val="00AF50AE"/>
    <w:rsid w:val="00AF54ED"/>
    <w:rsid w:val="00AF7D66"/>
    <w:rsid w:val="00B20465"/>
    <w:rsid w:val="00B22BF9"/>
    <w:rsid w:val="00B33924"/>
    <w:rsid w:val="00B44A4F"/>
    <w:rsid w:val="00B50CE3"/>
    <w:rsid w:val="00B52DF7"/>
    <w:rsid w:val="00B548E0"/>
    <w:rsid w:val="00B606E1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A86"/>
    <w:rsid w:val="00C604EC"/>
    <w:rsid w:val="00C622BA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B4DDC"/>
    <w:rsid w:val="00EC2A58"/>
    <w:rsid w:val="00EC63BA"/>
    <w:rsid w:val="00ED32A5"/>
    <w:rsid w:val="00EE636B"/>
    <w:rsid w:val="00EF05DB"/>
    <w:rsid w:val="00EF37AB"/>
    <w:rsid w:val="00EF3CF3"/>
    <w:rsid w:val="00F009C7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20AC52A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035345-F232-4F78-A036-3D06211E033A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53</Pages>
  <Words>3516</Words>
  <Characters>20047</Characters>
  <Application>Microsoft Office Word</Application>
  <DocSecurity>0</DocSecurity>
  <Lines>167</Lines>
  <Paragraphs>47</Paragraphs>
  <ScaleCrop>false</ScaleCrop>
  <Company>Microsoft</Company>
  <LinksUpToDate>false</LinksUpToDate>
  <CharactersWithSpaces>23516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</cp:lastModifiedBy>
  <cp:revision>320</cp:revision>
  <cp:lastPrinted>2025-05-21T07:47:00Z</cp:lastPrinted>
  <dcterms:created xsi:type="dcterms:W3CDTF">2021-12-23T11:19:00Z</dcterms:created>
  <dcterms:modified xsi:type="dcterms:W3CDTF">2025-06-12T06:28:00Z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