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Overview</w:t>
      </w:r>
    </w:p>
    <w:p w:rsidR="0008794F" w:rsidRPr="00EA4E1E" w:rsidRDefault="0008794F" w:rsidP="0008794F">
      <w:pPr>
        <w:spacing w:line="240" w:lineRule="auto"/>
        <w:jc w:val="left"/>
        <w:rPr>
          <w:rFonts w:ascii="Helvetica" w:hAnsi="Helvetica" w:cs="Helvetica"/>
          <w:szCs w:val="24"/>
        </w:rPr>
      </w:pPr>
      <w:r>
        <w:rPr>
          <w:rFonts w:ascii="Helvetica" w:hAnsi="Helvetica" w:cs="Helvetica"/>
        </w:rPr>
        <w:t>Goal:</w:t>
      </w:r>
      <w:r>
        <w:rPr>
          <w:rFonts w:ascii="Helvetica" w:hAnsi="Helvetica" w:cs="Helvetica" w:hint="eastAsia"/>
        </w:rPr>
        <w:t xml:space="preserve"> developing an user friendly website for both desktop and mobile phone for an imaginative credit union company 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Role:</w:t>
      </w:r>
      <w:r>
        <w:rPr>
          <w:rFonts w:ascii="Helvetica" w:hAnsi="Helvetica" w:cs="Helvetica" w:hint="eastAsia"/>
        </w:rPr>
        <w:t xml:space="preserve"> user researcher, videographer, sub </w:t>
      </w:r>
      <w:r>
        <w:rPr>
          <w:rFonts w:ascii="Helvetica" w:hAnsi="Helvetica" w:cs="Helvetica"/>
        </w:rPr>
        <w:t>environmental</w:t>
      </w:r>
      <w:r>
        <w:rPr>
          <w:rFonts w:ascii="Helvetica" w:hAnsi="Helvetica" w:cs="Helvetica" w:hint="eastAsia"/>
        </w:rPr>
        <w:t xml:space="preserve"> designer and asset modeller. 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Teammate: </w:t>
      </w:r>
      <w:r>
        <w:rPr>
          <w:rFonts w:ascii="Helvetica" w:hAnsi="Helvetica" w:cs="Helvetica" w:hint="eastAsia"/>
        </w:rPr>
        <w:t xml:space="preserve">Tamiko Tadeo, 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Time: </w:t>
      </w:r>
      <w:r>
        <w:rPr>
          <w:rFonts w:ascii="Helvetica" w:hAnsi="Helvetica" w:cs="Helvetica" w:hint="eastAsia"/>
        </w:rPr>
        <w:t>3</w:t>
      </w:r>
      <w:r>
        <w:rPr>
          <w:rFonts w:ascii="Helvetica" w:hAnsi="Helvetica" w:cs="Helvetica"/>
        </w:rPr>
        <w:t>.5 month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Brief (actual project description, goal, what and why we decide to do sth)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This project was assigned in the course, Immersive Environment in which the student had to develop a virtual experience using the VR platform for the audience to feel a sense of high presence and engagement. 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-why do we do it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-team website 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Process (clear step</w:t>
      </w:r>
      <w:r>
        <w:rPr>
          <w:rFonts w:ascii="Helvetica" w:hAnsi="Helvetica" w:cs="Helvetica" w:hint="eastAsia"/>
        </w:rPr>
        <w:t>: highlight both soft skills and hard skills</w:t>
      </w:r>
      <w:r>
        <w:rPr>
          <w:rFonts w:ascii="Helvetica" w:hAnsi="Helvetica" w:cs="Helvetica"/>
        </w:rPr>
        <w:t>)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Challenge (what do you learn)</w:t>
      </w:r>
    </w:p>
    <w:p w:rsidR="0008794F" w:rsidRDefault="0008794F" w:rsidP="0008794F">
      <w:pPr>
        <w:spacing w:line="240" w:lineRule="auto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R</w:t>
      </w:r>
      <w:r>
        <w:rPr>
          <w:rFonts w:ascii="Helvetica" w:hAnsi="Helvetica" w:cs="Helvetica" w:hint="eastAsia"/>
        </w:rPr>
        <w:t>eflection</w:t>
      </w:r>
      <w:r>
        <w:rPr>
          <w:rFonts w:ascii="Helvetica" w:hAnsi="Helvetica" w:cs="Helvetica"/>
        </w:rPr>
        <w:t xml:space="preserve"> (highlight the success of the project)</w:t>
      </w:r>
    </w:p>
    <w:p w:rsidR="0003053C" w:rsidRPr="0008794F" w:rsidRDefault="0003053C"/>
    <w:sectPr w:rsidR="0003053C" w:rsidRPr="0008794F" w:rsidSect="00030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94F"/>
    <w:rsid w:val="0003053C"/>
    <w:rsid w:val="0008794F"/>
    <w:rsid w:val="00530A41"/>
    <w:rsid w:val="007132CC"/>
    <w:rsid w:val="007655E5"/>
    <w:rsid w:val="00BB2315"/>
    <w:rsid w:val="00CE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4F"/>
    <w:pPr>
      <w:widowControl w:val="0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sherrywang</dc:creator>
  <cp:keywords/>
  <dc:description/>
  <cp:lastModifiedBy>sherrywang</cp:lastModifiedBy>
  <cp:revision>1</cp:revision>
  <dcterms:created xsi:type="dcterms:W3CDTF">2018-05-01T05:13:00Z</dcterms:created>
  <dcterms:modified xsi:type="dcterms:W3CDTF">2018-05-01T05:14:00Z</dcterms:modified>
</cp:coreProperties>
</file>